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D2EC8" w14:textId="77777777" w:rsidR="00C8364A" w:rsidRDefault="00FA4F99">
      <w:pPr>
        <w:pStyle w:val="Huisstijl-Titel"/>
      </w:pPr>
      <w:bookmarkStart w:id="0" w:name="_GoBack"/>
      <w:bookmarkEnd w:id="0"/>
      <w:r>
        <w:t>Vraagspecificatie Proces</w:t>
      </w:r>
    </w:p>
    <w:p w14:paraId="0CE878B0" w14:textId="77777777" w:rsidR="008427B7" w:rsidRPr="007A3B4F" w:rsidRDefault="008427B7" w:rsidP="008427B7">
      <w:pPr>
        <w:pStyle w:val="broodtekst0"/>
        <w:rPr>
          <w:b/>
        </w:rPr>
      </w:pPr>
      <w:r w:rsidRPr="007A3B4F">
        <w:rPr>
          <w:b/>
          <w:sz w:val="20"/>
          <w:szCs w:val="20"/>
        </w:rPr>
        <w:t>(‘MDCM’ contract gebaseerd op Prestatiecontract ‘Variant tunnels’)</w:t>
      </w:r>
    </w:p>
    <w:p w14:paraId="6C8D2ECA" w14:textId="77777777" w:rsidR="00C8364A" w:rsidRDefault="00C8364A"/>
    <w:p w14:paraId="6C8D2ECC" w14:textId="4AB97E45" w:rsidR="00C8364A" w:rsidRDefault="008427B7">
      <w:r w:rsidRPr="00813B6C">
        <w:t xml:space="preserve">Vervanging en Renovatie inclusief het meerjarig in stand houden van, monitoren van en informeren over de toestand van de Roertunnel en tunnel Swalmen (A73) met upgradewerkzaamheden, in het beheergebied van Rijkswaterstaat Zuid-Nederland, district </w:t>
      </w:r>
      <w:r w:rsidRPr="00813B6C">
        <w:rPr>
          <w:b/>
          <w:i/>
          <w:vanish/>
          <w:color w:val="0070C0"/>
          <w:sz w:val="16"/>
        </w:rPr>
        <w:t xml:space="preserve"> </w:t>
      </w:r>
      <w:r w:rsidRPr="00813B6C">
        <w:t>Zuid-Oost.</w:t>
      </w:r>
      <w:r w:rsidR="009868AE">
        <w:rPr>
          <w:noProof/>
        </w:rPr>
        <mc:AlternateContent>
          <mc:Choice Requires="wps">
            <w:drawing>
              <wp:anchor distT="0" distB="0" distL="114300" distR="114300" simplePos="0" relativeHeight="251658240" behindDoc="0" locked="0" layoutInCell="1" allowOverlap="1" wp14:anchorId="6C8D43A9" wp14:editId="7ACB2C57">
                <wp:simplePos x="0" y="0"/>
                <wp:positionH relativeFrom="page">
                  <wp:posOffset>2047875</wp:posOffset>
                </wp:positionH>
                <wp:positionV relativeFrom="page">
                  <wp:posOffset>3971925</wp:posOffset>
                </wp:positionV>
                <wp:extent cx="4103370" cy="438150"/>
                <wp:effectExtent l="0" t="0" r="11430" b="1905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3815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CA2D21" w14:paraId="6C8D43C5" w14:textId="77777777">
                              <w:trPr>
                                <w:trHeight w:hRule="exact" w:val="198"/>
                              </w:trPr>
                              <w:tc>
                                <w:tcPr>
                                  <w:tcW w:w="1602" w:type="dxa"/>
                                </w:tcPr>
                                <w:p w14:paraId="6C8D43C3" w14:textId="77777777" w:rsidR="00CA2D21" w:rsidRDefault="00CA2D21">
                                  <w:pPr>
                                    <w:suppressOverlap/>
                                  </w:pPr>
                                </w:p>
                              </w:tc>
                              <w:tc>
                                <w:tcPr>
                                  <w:tcW w:w="4777" w:type="dxa"/>
                                </w:tcPr>
                                <w:p w14:paraId="6C8D43C4" w14:textId="77777777" w:rsidR="00CA2D21" w:rsidRDefault="00CA2D21">
                                  <w:pPr>
                                    <w:suppressOverlap/>
                                  </w:pPr>
                                </w:p>
                              </w:tc>
                            </w:tr>
                            <w:tr w:rsidR="00CA2D21" w14:paraId="6C8D43C8" w14:textId="77777777">
                              <w:tc>
                                <w:tcPr>
                                  <w:tcW w:w="1602" w:type="dxa"/>
                                </w:tcPr>
                                <w:p w14:paraId="6C8D43C6" w14:textId="77777777" w:rsidR="00CA2D21" w:rsidRDefault="00CA2D21">
                                  <w:r>
                                    <w:t>Datum</w:t>
                                  </w:r>
                                </w:p>
                              </w:tc>
                              <w:tc>
                                <w:tcPr>
                                  <w:tcW w:w="4777" w:type="dxa"/>
                                </w:tcPr>
                                <w:p w14:paraId="6C8D43C7" w14:textId="6AFCA897" w:rsidR="00CA2D21" w:rsidRDefault="00524721" w:rsidP="006C35D8">
                                  <w:sdt>
                                    <w:sdtPr>
                                      <w:alias w:val="Report Date"/>
                                      <w:tag w:val="Report_Date"/>
                                      <w:id w:val="-1309239249"/>
                                      <w:dataBinding w:prefixMappings="xmlns:dg='http://docgen.org/date' " w:xpath="/dg:DocgenData[1]/dg:Report_Date[1]" w:storeItemID="{8CF2D4F9-807F-4750-8211-E6C9D624993F}"/>
                                      <w:date w:fullDate="2021-03-08T00:00:00Z">
                                        <w:dateFormat w:val="d MMMM YYYY"/>
                                        <w:lid w:val="nl-NL"/>
                                        <w:storeMappedDataAs w:val="dateTime"/>
                                        <w:calendar w:val="gregorian"/>
                                      </w:date>
                                    </w:sdtPr>
                                    <w:sdtEndPr/>
                                    <w:sdtContent>
                                      <w:r w:rsidR="00CA2D21">
                                        <w:t>8 maart 2021</w:t>
                                      </w:r>
                                    </w:sdtContent>
                                  </w:sdt>
                                </w:p>
                              </w:tc>
                            </w:tr>
                            <w:tr w:rsidR="00CA2D21" w14:paraId="6C8D43CB" w14:textId="77777777">
                              <w:tc>
                                <w:tcPr>
                                  <w:tcW w:w="1602" w:type="dxa"/>
                                </w:tcPr>
                                <w:p w14:paraId="6C8D43C9" w14:textId="77777777" w:rsidR="00CA2D21" w:rsidRDefault="00CA2D21"/>
                              </w:tc>
                              <w:tc>
                                <w:tcPr>
                                  <w:tcW w:w="4777" w:type="dxa"/>
                                </w:tcPr>
                                <w:p w14:paraId="6C8D43CA" w14:textId="77777777" w:rsidR="00CA2D21" w:rsidRDefault="00CA2D21"/>
                              </w:tc>
                            </w:tr>
                            <w:tr w:rsidR="00CA2D21" w14:paraId="6C8D43CE" w14:textId="77777777">
                              <w:trPr>
                                <w:trHeight w:hRule="exact" w:val="170"/>
                              </w:trPr>
                              <w:tc>
                                <w:tcPr>
                                  <w:tcW w:w="1602" w:type="dxa"/>
                                </w:tcPr>
                                <w:p w14:paraId="6C8D43CC" w14:textId="77777777" w:rsidR="00CA2D21" w:rsidRDefault="00CA2D21">
                                  <w:pPr>
                                    <w:suppressOverlap/>
                                  </w:pPr>
                                </w:p>
                              </w:tc>
                              <w:tc>
                                <w:tcPr>
                                  <w:tcW w:w="4777" w:type="dxa"/>
                                </w:tcPr>
                                <w:p w14:paraId="6C8D43CD" w14:textId="77777777" w:rsidR="00CA2D21" w:rsidRDefault="00CA2D21">
                                  <w:pPr>
                                    <w:suppressOverlap/>
                                  </w:pPr>
                                </w:p>
                              </w:tc>
                            </w:tr>
                          </w:tbl>
                          <w:p w14:paraId="6C8D43CF" w14:textId="77777777" w:rsidR="00CA2D21" w:rsidRDefault="00CA2D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D43A9" id="_x0000_t202" coordsize="21600,21600" o:spt="202" path="m,l,21600r21600,l21600,xe">
                <v:stroke joinstyle="miter"/>
                <v:path gradientshapeok="t" o:connecttype="rect"/>
              </v:shapetype>
              <v:shape id="Text Box 29" o:spid="_x0000_s1026" type="#_x0000_t202" style="position:absolute;margin-left:161.25pt;margin-top:312.75pt;width:323.1pt;height:3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" filled="f" strokecolor="white" strokeweight="0">
                <v:textbox inset="0,0,0,0">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CA2D21" w14:paraId="6C8D43C5" w14:textId="77777777">
                        <w:trPr>
                          <w:trHeight w:hRule="exact" w:val="198"/>
                        </w:trPr>
                        <w:tc>
                          <w:tcPr>
                            <w:tcW w:w="1602" w:type="dxa"/>
                          </w:tcPr>
                          <w:p w14:paraId="6C8D43C3" w14:textId="77777777" w:rsidR="00CA2D21" w:rsidRDefault="00CA2D21">
                            <w:pPr>
                              <w:suppressOverlap/>
                            </w:pPr>
                          </w:p>
                        </w:tc>
                        <w:tc>
                          <w:tcPr>
                            <w:tcW w:w="4777" w:type="dxa"/>
                          </w:tcPr>
                          <w:p w14:paraId="6C8D43C4" w14:textId="77777777" w:rsidR="00CA2D21" w:rsidRDefault="00CA2D21">
                            <w:pPr>
                              <w:suppressOverlap/>
                            </w:pPr>
                          </w:p>
                        </w:tc>
                      </w:tr>
                      <w:tr w:rsidR="00CA2D21" w14:paraId="6C8D43C8" w14:textId="77777777">
                        <w:tc>
                          <w:tcPr>
                            <w:tcW w:w="1602" w:type="dxa"/>
                          </w:tcPr>
                          <w:p w14:paraId="6C8D43C6" w14:textId="77777777" w:rsidR="00CA2D21" w:rsidRDefault="00CA2D21">
                            <w:r>
                              <w:t>Datum</w:t>
                            </w:r>
                          </w:p>
                        </w:tc>
                        <w:tc>
                          <w:tcPr>
                            <w:tcW w:w="4777" w:type="dxa"/>
                          </w:tcPr>
                          <w:p w14:paraId="6C8D43C7" w14:textId="6AFCA897" w:rsidR="00CA2D21" w:rsidRDefault="00524721" w:rsidP="006C35D8">
                            <w:sdt>
                              <w:sdtPr>
                                <w:alias w:val="Report Date"/>
                                <w:tag w:val="Report_Date"/>
                                <w:id w:val="-1309239249"/>
                                <w:dataBinding w:prefixMappings="xmlns:dg='http://docgen.org/date' " w:xpath="/dg:DocgenData[1]/dg:Report_Date[1]" w:storeItemID="{8CF2D4F9-807F-4750-8211-E6C9D624993F}"/>
                                <w:date w:fullDate="2021-03-08T00:00:00Z">
                                  <w:dateFormat w:val="d MMMM YYYY"/>
                                  <w:lid w:val="nl-NL"/>
                                  <w:storeMappedDataAs w:val="dateTime"/>
                                  <w:calendar w:val="gregorian"/>
                                </w:date>
                              </w:sdtPr>
                              <w:sdtEndPr/>
                              <w:sdtContent>
                                <w:r w:rsidR="00CA2D21">
                                  <w:t>8 maart 2021</w:t>
                                </w:r>
                              </w:sdtContent>
                            </w:sdt>
                          </w:p>
                        </w:tc>
                      </w:tr>
                      <w:tr w:rsidR="00CA2D21" w14:paraId="6C8D43CB" w14:textId="77777777">
                        <w:tc>
                          <w:tcPr>
                            <w:tcW w:w="1602" w:type="dxa"/>
                          </w:tcPr>
                          <w:p w14:paraId="6C8D43C9" w14:textId="77777777" w:rsidR="00CA2D21" w:rsidRDefault="00CA2D21"/>
                        </w:tc>
                        <w:tc>
                          <w:tcPr>
                            <w:tcW w:w="4777" w:type="dxa"/>
                          </w:tcPr>
                          <w:p w14:paraId="6C8D43CA" w14:textId="77777777" w:rsidR="00CA2D21" w:rsidRDefault="00CA2D21"/>
                        </w:tc>
                      </w:tr>
                      <w:tr w:rsidR="00CA2D21" w14:paraId="6C8D43CE" w14:textId="77777777">
                        <w:trPr>
                          <w:trHeight w:hRule="exact" w:val="170"/>
                        </w:trPr>
                        <w:tc>
                          <w:tcPr>
                            <w:tcW w:w="1602" w:type="dxa"/>
                          </w:tcPr>
                          <w:p w14:paraId="6C8D43CC" w14:textId="77777777" w:rsidR="00CA2D21" w:rsidRDefault="00CA2D21">
                            <w:pPr>
                              <w:suppressOverlap/>
                            </w:pPr>
                          </w:p>
                        </w:tc>
                        <w:tc>
                          <w:tcPr>
                            <w:tcW w:w="4777" w:type="dxa"/>
                          </w:tcPr>
                          <w:p w14:paraId="6C8D43CD" w14:textId="77777777" w:rsidR="00CA2D21" w:rsidRDefault="00CA2D21">
                            <w:pPr>
                              <w:suppressOverlap/>
                            </w:pPr>
                          </w:p>
                        </w:tc>
                      </w:tr>
                    </w:tbl>
                    <w:p w14:paraId="6C8D43CF" w14:textId="77777777" w:rsidR="00CA2D21" w:rsidRDefault="00CA2D21"/>
                  </w:txbxContent>
                </v:textbox>
                <w10:wrap anchorx="page" anchory="page"/>
              </v:shape>
            </w:pict>
          </mc:Fallback>
        </mc:AlternateContent>
      </w:r>
    </w:p>
    <w:p w14:paraId="6C8D2ECD" w14:textId="77777777" w:rsidR="00C8364A" w:rsidRDefault="00C8364A"/>
    <w:p w14:paraId="6C8D2ECE" w14:textId="77777777" w:rsidR="00C8364A" w:rsidRDefault="00C8364A"/>
    <w:p w14:paraId="6C8D2ECF" w14:textId="77777777" w:rsidR="00C8364A" w:rsidRDefault="00C8364A"/>
    <w:p w14:paraId="1494C4EB" w14:textId="055333D3" w:rsidR="008427B7" w:rsidRDefault="003C295F" w:rsidP="003C295F">
      <w:r>
        <w:t xml:space="preserve">Zaaknummer: </w:t>
      </w:r>
      <w:r w:rsidR="008427B7">
        <w:t>31157396</w:t>
      </w:r>
    </w:p>
    <w:p w14:paraId="6C8D2ED1" w14:textId="77777777" w:rsidR="00C8364A" w:rsidRDefault="00C8364A"/>
    <w:p w14:paraId="6C8D2EDB" w14:textId="77777777" w:rsidR="003C295F" w:rsidRDefault="003C295F">
      <w:pPr>
        <w:spacing w:line="240" w:lineRule="auto"/>
      </w:pPr>
    </w:p>
    <w:p w14:paraId="6C8D2EDC" w14:textId="77777777" w:rsidR="00A66E01" w:rsidRDefault="00A66E01">
      <w:pPr>
        <w:spacing w:line="240" w:lineRule="auto"/>
        <w:sectPr w:rsidR="00A66E01">
          <w:headerReference w:type="default" r:id="rId15"/>
          <w:footerReference w:type="default" r:id="rId16"/>
          <w:type w:val="oddPage"/>
          <w:pgSz w:w="11905" w:h="16837"/>
          <w:pgMar w:top="4077" w:right="964" w:bottom="1134" w:left="2098" w:header="2279" w:footer="709" w:gutter="1134"/>
          <w:cols w:space="708"/>
          <w:docGrid w:linePitch="326"/>
        </w:sectPr>
      </w:pPr>
    </w:p>
    <w:p w14:paraId="6C8D2EDD" w14:textId="77777777" w:rsidR="003C295F" w:rsidRDefault="003C295F">
      <w:pPr>
        <w:spacing w:line="240" w:lineRule="auto"/>
      </w:pPr>
    </w:p>
    <w:p w14:paraId="6C8D2EDE" w14:textId="77777777" w:rsidR="0076348C" w:rsidRDefault="0076348C">
      <w:pPr>
        <w:spacing w:line="240" w:lineRule="auto"/>
      </w:pPr>
    </w:p>
    <w:p w14:paraId="6C8D2EDF" w14:textId="77777777" w:rsidR="00C8364A" w:rsidRDefault="00C8364A" w:rsidP="003C295F">
      <w:pPr>
        <w:pStyle w:val="BijlageOngenummerdParagraaf"/>
        <w:numPr>
          <w:ilvl w:val="0"/>
          <w:numId w:val="0"/>
        </w:numPr>
        <w:rPr>
          <w:sz w:val="24"/>
        </w:rPr>
      </w:pPr>
    </w:p>
    <w:p w14:paraId="6C8D2EE0" w14:textId="43196197" w:rsidR="00C8364A" w:rsidRDefault="00FA4F99" w:rsidP="003C295F">
      <w:pPr>
        <w:pStyle w:val="Huisstijl-Titelcolofon"/>
        <w:tabs>
          <w:tab w:val="right" w:pos="7513"/>
        </w:tabs>
        <w:spacing w:after="0"/>
        <w:rPr>
          <w:sz w:val="16"/>
          <w:szCs w:val="16"/>
        </w:rPr>
      </w:pPr>
      <w:r>
        <w:t>Colofon</w:t>
      </w:r>
      <w:r w:rsidR="003C295F">
        <w:tab/>
      </w:r>
      <w:r w:rsidR="003C295F" w:rsidRPr="003C295F">
        <w:rPr>
          <w:sz w:val="16"/>
          <w:szCs w:val="16"/>
        </w:rPr>
        <w:t>3.</w:t>
      </w:r>
      <w:r w:rsidR="007B742E">
        <w:rPr>
          <w:sz w:val="16"/>
          <w:szCs w:val="16"/>
        </w:rPr>
        <w:t>4</w:t>
      </w:r>
    </w:p>
    <w:p w14:paraId="3FC1C0B0" w14:textId="77777777" w:rsidR="006C35D8" w:rsidRDefault="006C35D8" w:rsidP="003C295F">
      <w:pPr>
        <w:pStyle w:val="Huisstijl-Titelcolofon"/>
        <w:tabs>
          <w:tab w:val="right" w:pos="7513"/>
        </w:tabs>
        <w:spacing w:after="0"/>
      </w:pPr>
    </w:p>
    <w:tbl>
      <w:tblPr>
        <w:tblW w:w="7938" w:type="dxa"/>
        <w:tblCellMar>
          <w:left w:w="0" w:type="dxa"/>
          <w:right w:w="0" w:type="dxa"/>
        </w:tblCellMar>
        <w:tblLook w:val="00A0" w:firstRow="1" w:lastRow="0" w:firstColumn="1" w:lastColumn="0" w:noHBand="0" w:noVBand="0"/>
      </w:tblPr>
      <w:tblGrid>
        <w:gridCol w:w="2268"/>
        <w:gridCol w:w="5670"/>
      </w:tblGrid>
      <w:tr w:rsidR="00C8364A" w14:paraId="6C8D2EE4" w14:textId="77777777" w:rsidTr="008427B7">
        <w:tc>
          <w:tcPr>
            <w:tcW w:w="2268" w:type="dxa"/>
          </w:tcPr>
          <w:p w14:paraId="6C8D2EE2" w14:textId="77777777" w:rsidR="00C8364A" w:rsidRDefault="00FA4F99">
            <w:pPr>
              <w:pStyle w:val="Broodtekst"/>
            </w:pPr>
            <w:r>
              <w:t>Uitgegeven door</w:t>
            </w:r>
          </w:p>
        </w:tc>
        <w:tc>
          <w:tcPr>
            <w:tcW w:w="5670" w:type="dxa"/>
          </w:tcPr>
          <w:p w14:paraId="62D25505" w14:textId="77777777" w:rsidR="008427B7" w:rsidRPr="00200914" w:rsidRDefault="008427B7" w:rsidP="008427B7">
            <w:pPr>
              <w:pStyle w:val="broodtekst0"/>
            </w:pPr>
            <w:r w:rsidRPr="00200914">
              <w:t xml:space="preserve">Ministerie van Infrastructuur en </w:t>
            </w:r>
            <w:r>
              <w:t>Waterstaat</w:t>
            </w:r>
          </w:p>
          <w:p w14:paraId="3A149541" w14:textId="77777777" w:rsidR="008427B7" w:rsidRPr="00200914" w:rsidRDefault="008427B7" w:rsidP="008427B7">
            <w:pPr>
              <w:pStyle w:val="broodtekst0"/>
            </w:pPr>
            <w:r w:rsidRPr="00200914">
              <w:t>Rijkswaterstaat</w:t>
            </w:r>
            <w:r>
              <w:t xml:space="preserve"> Dienst</w:t>
            </w:r>
            <w:r w:rsidRPr="00200914">
              <w:t xml:space="preserve"> </w:t>
            </w:r>
            <w:r>
              <w:t>Programma’s, Projecten en Onderhoud</w:t>
            </w:r>
          </w:p>
          <w:p w14:paraId="42AEC2CB" w14:textId="77777777" w:rsidR="008427B7" w:rsidRPr="007D594F" w:rsidRDefault="008427B7" w:rsidP="008427B7">
            <w:pPr>
              <w:spacing w:line="240" w:lineRule="auto"/>
              <w:rPr>
                <w:szCs w:val="18"/>
              </w:rPr>
            </w:pPr>
            <w:r>
              <w:rPr>
                <w:szCs w:val="18"/>
              </w:rPr>
              <w:t>Zuidwal 58, 5211 JK ‘s-Hertogenbosch</w:t>
            </w:r>
          </w:p>
          <w:p w14:paraId="6C8D2EE3" w14:textId="4573B9F7" w:rsidR="00C8364A" w:rsidRDefault="008427B7" w:rsidP="008427B7">
            <w:pPr>
              <w:pStyle w:val="Huisstijl-Colofon"/>
            </w:pPr>
            <w:r>
              <w:t>Postadres: Postbus 2232, 3500 GE Utrecht</w:t>
            </w:r>
          </w:p>
        </w:tc>
      </w:tr>
      <w:tr w:rsidR="00C8364A" w14:paraId="6C8D2EF3" w14:textId="77777777" w:rsidTr="008427B7">
        <w:tc>
          <w:tcPr>
            <w:tcW w:w="2268" w:type="dxa"/>
          </w:tcPr>
          <w:p w14:paraId="6C8D2EF1" w14:textId="77777777" w:rsidR="00C8364A" w:rsidRDefault="00FA4F99">
            <w:pPr>
              <w:pStyle w:val="Broodtekst"/>
            </w:pPr>
            <w:r>
              <w:t>Datum</w:t>
            </w:r>
          </w:p>
        </w:tc>
        <w:tc>
          <w:tcPr>
            <w:tcW w:w="5670" w:type="dxa"/>
          </w:tcPr>
          <w:p w14:paraId="6C8D2EF2" w14:textId="64FEB0E0" w:rsidR="00C8364A" w:rsidRDefault="00524721" w:rsidP="006C35D8">
            <w:pPr>
              <w:pStyle w:val="Huisstijl-Colofon"/>
            </w:pPr>
            <w:sdt>
              <w:sdtPr>
                <w:alias w:val="Report Date"/>
                <w:tag w:val="Report_Date"/>
                <w:id w:val="-1628929236"/>
                <w:dataBinding w:prefixMappings="xmlns:dg='http://docgen.org/date' " w:xpath="/dg:DocgenData[1]/dg:Report_Date[1]" w:storeItemID="{8CF2D4F9-807F-4750-8211-E6C9D624993F}"/>
                <w:date w:fullDate="2021-03-08T00:00:00Z">
                  <w:dateFormat w:val="d MMMM YYYY"/>
                  <w:lid w:val="nl-NL"/>
                  <w:storeMappedDataAs w:val="dateTime"/>
                  <w:calendar w:val="gregorian"/>
                </w:date>
              </w:sdtPr>
              <w:sdtEndPr/>
              <w:sdtContent>
                <w:r w:rsidR="001049C9">
                  <w:t>8 maart 2021</w:t>
                </w:r>
              </w:sdtContent>
            </w:sdt>
          </w:p>
        </w:tc>
      </w:tr>
      <w:tr w:rsidR="00C8364A" w14:paraId="6C8D2EF6" w14:textId="77777777" w:rsidTr="008427B7">
        <w:tc>
          <w:tcPr>
            <w:tcW w:w="2268" w:type="dxa"/>
          </w:tcPr>
          <w:p w14:paraId="6C8D2EF4" w14:textId="77777777" w:rsidR="00C8364A" w:rsidRDefault="00FA4F99">
            <w:pPr>
              <w:pStyle w:val="Broodtekst"/>
            </w:pPr>
            <w:r>
              <w:t>Status</w:t>
            </w:r>
          </w:p>
        </w:tc>
        <w:tc>
          <w:tcPr>
            <w:tcW w:w="5670" w:type="dxa"/>
          </w:tcPr>
          <w:p w14:paraId="6C8D2EF5" w14:textId="49B39AA4" w:rsidR="00C8364A" w:rsidRDefault="004E3099">
            <w:pPr>
              <w:pStyle w:val="Huisstijl-Colofon"/>
            </w:pPr>
            <w:r>
              <w:t>Definitief</w:t>
            </w:r>
          </w:p>
        </w:tc>
      </w:tr>
      <w:tr w:rsidR="00C8364A" w14:paraId="6C8D2EF9" w14:textId="77777777" w:rsidTr="008427B7">
        <w:tc>
          <w:tcPr>
            <w:tcW w:w="2268" w:type="dxa"/>
          </w:tcPr>
          <w:p w14:paraId="6C8D2EF7" w14:textId="77777777" w:rsidR="00C8364A" w:rsidRDefault="00FA4F99">
            <w:pPr>
              <w:pStyle w:val="Broodtekst"/>
            </w:pPr>
            <w:r>
              <w:t>Versienummer</w:t>
            </w:r>
          </w:p>
        </w:tc>
        <w:tc>
          <w:tcPr>
            <w:tcW w:w="5670" w:type="dxa"/>
          </w:tcPr>
          <w:p w14:paraId="6C8D2EF8" w14:textId="04BAEBC3" w:rsidR="00C8364A" w:rsidRDefault="001049C9" w:rsidP="00E5087B">
            <w:pPr>
              <w:pStyle w:val="Huisstijl-Colofon"/>
            </w:pPr>
            <w:r>
              <w:t>1</w:t>
            </w:r>
            <w:r w:rsidR="00E84E9C">
              <w:t>.</w:t>
            </w:r>
            <w:r>
              <w:t>0</w:t>
            </w:r>
          </w:p>
        </w:tc>
      </w:tr>
    </w:tbl>
    <w:p w14:paraId="6C8D2EFA" w14:textId="2FCB4CF3" w:rsidR="00C8364A" w:rsidRDefault="00C8364A">
      <w:pPr>
        <w:pStyle w:val="Huisstijl-Titelinhoud"/>
      </w:pPr>
    </w:p>
    <w:p w14:paraId="2553DEC6" w14:textId="77777777" w:rsidR="00D803C0" w:rsidRPr="006C57C9" w:rsidRDefault="00D803C0">
      <w:pPr>
        <w:pStyle w:val="Huisstijl-Titelinhoud"/>
        <w:rPr>
          <w:lang w:val="en-US"/>
        </w:rPr>
      </w:pPr>
    </w:p>
    <w:p w14:paraId="6C8D2F8A" w14:textId="77777777" w:rsidR="003C295F" w:rsidRPr="004867EE" w:rsidRDefault="003C295F">
      <w:pPr>
        <w:pStyle w:val="Huisstijl-Titelinhoud"/>
      </w:pPr>
    </w:p>
    <w:p w14:paraId="6C8D2F8B" w14:textId="502B5444" w:rsidR="00BA7699" w:rsidRPr="004867EE" w:rsidRDefault="00BA7699">
      <w:pPr>
        <w:spacing w:line="240" w:lineRule="auto"/>
        <w:rPr>
          <w:sz w:val="24"/>
        </w:rPr>
      </w:pPr>
    </w:p>
    <w:p w14:paraId="6C8D2F8C" w14:textId="75D36CD1" w:rsidR="00480022" w:rsidRDefault="00480022">
      <w:pPr>
        <w:spacing w:line="240" w:lineRule="auto"/>
        <w:rPr>
          <w:sz w:val="24"/>
        </w:rPr>
      </w:pPr>
      <w:r>
        <w:rPr>
          <w:sz w:val="24"/>
        </w:rPr>
        <w:br w:type="page"/>
      </w:r>
    </w:p>
    <w:p w14:paraId="4B027F11" w14:textId="77777777" w:rsidR="00C8364A" w:rsidRPr="004867EE" w:rsidRDefault="00C8364A">
      <w:pPr>
        <w:spacing w:line="240" w:lineRule="auto"/>
        <w:rPr>
          <w:sz w:val="24"/>
        </w:rPr>
      </w:pPr>
    </w:p>
    <w:p w14:paraId="6C8D2F8D" w14:textId="77777777" w:rsidR="00C8364A" w:rsidRDefault="00FA4F99">
      <w:pPr>
        <w:pStyle w:val="Huisstijl-Titelinhoud"/>
      </w:pPr>
      <w:r>
        <w:t>Inhoud</w:t>
      </w:r>
    </w:p>
    <w:p w14:paraId="46504A8C" w14:textId="76911DDB" w:rsidR="00556A01" w:rsidRDefault="006A006A">
      <w:pPr>
        <w:pStyle w:val="Inhopg5"/>
        <w:rPr>
          <w:rFonts w:asciiTheme="minorHAnsi" w:eastAsiaTheme="minorEastAsia" w:hAnsiTheme="minorHAnsi" w:cstheme="minorBidi"/>
          <w:noProof/>
          <w:sz w:val="22"/>
          <w:szCs w:val="22"/>
        </w:rPr>
      </w:pPr>
      <w:r>
        <w:fldChar w:fldCharType="begin"/>
      </w:r>
      <w:r>
        <w:instrText xml:space="preserve"> TOC \o "1-3" \h \z \t "OngenummerdeKop;5" </w:instrText>
      </w:r>
      <w:r>
        <w:fldChar w:fldCharType="separate"/>
      </w:r>
      <w:hyperlink w:anchor="_Toc66172924" w:history="1">
        <w:r w:rsidR="00556A01" w:rsidRPr="004177C0">
          <w:rPr>
            <w:rStyle w:val="Hyperlink"/>
            <w:noProof/>
          </w:rPr>
          <w:t>Attentie</w:t>
        </w:r>
        <w:r w:rsidR="00556A01">
          <w:rPr>
            <w:noProof/>
            <w:webHidden/>
          </w:rPr>
          <w:tab/>
        </w:r>
        <w:r w:rsidR="00556A01">
          <w:rPr>
            <w:noProof/>
            <w:webHidden/>
          </w:rPr>
          <w:fldChar w:fldCharType="begin"/>
        </w:r>
        <w:r w:rsidR="00556A01">
          <w:rPr>
            <w:noProof/>
            <w:webHidden/>
          </w:rPr>
          <w:instrText xml:space="preserve"> PAGEREF _Toc66172924 \h </w:instrText>
        </w:r>
        <w:r w:rsidR="00556A01">
          <w:rPr>
            <w:noProof/>
            <w:webHidden/>
          </w:rPr>
        </w:r>
        <w:r w:rsidR="00556A01">
          <w:rPr>
            <w:noProof/>
            <w:webHidden/>
          </w:rPr>
          <w:fldChar w:fldCharType="separate"/>
        </w:r>
        <w:r w:rsidR="00EE6B8E">
          <w:rPr>
            <w:noProof/>
            <w:webHidden/>
          </w:rPr>
          <w:t>8</w:t>
        </w:r>
        <w:r w:rsidR="00556A01">
          <w:rPr>
            <w:noProof/>
            <w:webHidden/>
          </w:rPr>
          <w:fldChar w:fldCharType="end"/>
        </w:r>
      </w:hyperlink>
    </w:p>
    <w:p w14:paraId="1148AD8F" w14:textId="5010BAFC" w:rsidR="00556A01" w:rsidRDefault="00524721">
      <w:pPr>
        <w:pStyle w:val="Inhopg1"/>
        <w:rPr>
          <w:rFonts w:asciiTheme="minorHAnsi" w:eastAsiaTheme="minorEastAsia" w:hAnsiTheme="minorHAnsi" w:cstheme="minorBidi"/>
          <w:b w:val="0"/>
          <w:noProof/>
          <w:sz w:val="22"/>
          <w:szCs w:val="22"/>
        </w:rPr>
      </w:pPr>
      <w:hyperlink w:anchor="_Toc66172925" w:history="1">
        <w:r w:rsidR="00556A01" w:rsidRPr="004177C0">
          <w:rPr>
            <w:rStyle w:val="Hyperlink"/>
            <w:noProof/>
          </w:rPr>
          <w:t>1</w:t>
        </w:r>
        <w:r w:rsidR="00556A01">
          <w:rPr>
            <w:rFonts w:asciiTheme="minorHAnsi" w:eastAsiaTheme="minorEastAsia" w:hAnsiTheme="minorHAnsi" w:cstheme="minorBidi"/>
            <w:b w:val="0"/>
            <w:noProof/>
            <w:sz w:val="22"/>
            <w:szCs w:val="22"/>
          </w:rPr>
          <w:tab/>
        </w:r>
        <w:r w:rsidR="00556A01" w:rsidRPr="004177C0">
          <w:rPr>
            <w:rStyle w:val="Hyperlink"/>
            <w:noProof/>
          </w:rPr>
          <w:t>Inleiding</w:t>
        </w:r>
        <w:r w:rsidR="00556A01">
          <w:rPr>
            <w:noProof/>
            <w:webHidden/>
          </w:rPr>
          <w:tab/>
        </w:r>
        <w:r w:rsidR="00556A01">
          <w:rPr>
            <w:noProof/>
            <w:webHidden/>
          </w:rPr>
          <w:fldChar w:fldCharType="begin"/>
        </w:r>
        <w:r w:rsidR="00556A01">
          <w:rPr>
            <w:noProof/>
            <w:webHidden/>
          </w:rPr>
          <w:instrText xml:space="preserve"> PAGEREF _Toc66172925 \h </w:instrText>
        </w:r>
        <w:r w:rsidR="00556A01">
          <w:rPr>
            <w:noProof/>
            <w:webHidden/>
          </w:rPr>
        </w:r>
        <w:r w:rsidR="00556A01">
          <w:rPr>
            <w:noProof/>
            <w:webHidden/>
          </w:rPr>
          <w:fldChar w:fldCharType="separate"/>
        </w:r>
        <w:r w:rsidR="00EE6B8E">
          <w:rPr>
            <w:noProof/>
            <w:webHidden/>
          </w:rPr>
          <w:t>9</w:t>
        </w:r>
        <w:r w:rsidR="00556A01">
          <w:rPr>
            <w:noProof/>
            <w:webHidden/>
          </w:rPr>
          <w:fldChar w:fldCharType="end"/>
        </w:r>
      </w:hyperlink>
    </w:p>
    <w:p w14:paraId="2C37127A" w14:textId="7B3E0646" w:rsidR="00556A01" w:rsidRDefault="00524721">
      <w:pPr>
        <w:pStyle w:val="Inhopg2"/>
        <w:rPr>
          <w:rFonts w:asciiTheme="minorHAnsi" w:eastAsiaTheme="minorEastAsia" w:hAnsiTheme="minorHAnsi" w:cstheme="minorBidi"/>
          <w:sz w:val="22"/>
          <w:szCs w:val="22"/>
        </w:rPr>
      </w:pPr>
      <w:hyperlink w:anchor="_Toc66172926" w:history="1">
        <w:r w:rsidR="00556A01" w:rsidRPr="004177C0">
          <w:rPr>
            <w:rStyle w:val="Hyperlink"/>
          </w:rPr>
          <w:t>1.1</w:t>
        </w:r>
        <w:r w:rsidR="00556A01">
          <w:rPr>
            <w:rFonts w:asciiTheme="minorHAnsi" w:eastAsiaTheme="minorEastAsia" w:hAnsiTheme="minorHAnsi" w:cstheme="minorBidi"/>
            <w:sz w:val="22"/>
            <w:szCs w:val="22"/>
          </w:rPr>
          <w:tab/>
        </w:r>
        <w:r w:rsidR="00556A01" w:rsidRPr="004177C0">
          <w:rPr>
            <w:rStyle w:val="Hyperlink"/>
          </w:rPr>
          <w:t>De Vraagspecificatie Proces</w:t>
        </w:r>
        <w:r w:rsidR="00556A01">
          <w:rPr>
            <w:webHidden/>
          </w:rPr>
          <w:tab/>
        </w:r>
        <w:r w:rsidR="00556A01">
          <w:rPr>
            <w:webHidden/>
          </w:rPr>
          <w:fldChar w:fldCharType="begin"/>
        </w:r>
        <w:r w:rsidR="00556A01">
          <w:rPr>
            <w:webHidden/>
          </w:rPr>
          <w:instrText xml:space="preserve"> PAGEREF _Toc66172926 \h </w:instrText>
        </w:r>
        <w:r w:rsidR="00556A01">
          <w:rPr>
            <w:webHidden/>
          </w:rPr>
        </w:r>
        <w:r w:rsidR="00556A01">
          <w:rPr>
            <w:webHidden/>
          </w:rPr>
          <w:fldChar w:fldCharType="separate"/>
        </w:r>
        <w:r w:rsidR="00EE6B8E">
          <w:rPr>
            <w:webHidden/>
          </w:rPr>
          <w:t>9</w:t>
        </w:r>
        <w:r w:rsidR="00556A01">
          <w:rPr>
            <w:webHidden/>
          </w:rPr>
          <w:fldChar w:fldCharType="end"/>
        </w:r>
      </w:hyperlink>
    </w:p>
    <w:p w14:paraId="57CCAFC1" w14:textId="75624E5B" w:rsidR="00556A01" w:rsidRDefault="00524721">
      <w:pPr>
        <w:pStyle w:val="Inhopg2"/>
        <w:rPr>
          <w:rFonts w:asciiTheme="minorHAnsi" w:eastAsiaTheme="minorEastAsia" w:hAnsiTheme="minorHAnsi" w:cstheme="minorBidi"/>
          <w:sz w:val="22"/>
          <w:szCs w:val="22"/>
        </w:rPr>
      </w:pPr>
      <w:hyperlink w:anchor="_Toc66172927" w:history="1">
        <w:r w:rsidR="00556A01" w:rsidRPr="004177C0">
          <w:rPr>
            <w:rStyle w:val="Hyperlink"/>
          </w:rPr>
          <w:t>1.2</w:t>
        </w:r>
        <w:r w:rsidR="00556A01">
          <w:rPr>
            <w:rFonts w:asciiTheme="minorHAnsi" w:eastAsiaTheme="minorEastAsia" w:hAnsiTheme="minorHAnsi" w:cstheme="minorBidi"/>
            <w:sz w:val="22"/>
            <w:szCs w:val="22"/>
          </w:rPr>
          <w:tab/>
        </w:r>
        <w:r w:rsidR="00556A01" w:rsidRPr="004177C0">
          <w:rPr>
            <w:rStyle w:val="Hyperlink"/>
          </w:rPr>
          <w:t>Samenwerking</w:t>
        </w:r>
        <w:r w:rsidR="00556A01">
          <w:rPr>
            <w:webHidden/>
          </w:rPr>
          <w:tab/>
        </w:r>
        <w:r w:rsidR="00556A01">
          <w:rPr>
            <w:webHidden/>
          </w:rPr>
          <w:fldChar w:fldCharType="begin"/>
        </w:r>
        <w:r w:rsidR="00556A01">
          <w:rPr>
            <w:webHidden/>
          </w:rPr>
          <w:instrText xml:space="preserve"> PAGEREF _Toc66172927 \h </w:instrText>
        </w:r>
        <w:r w:rsidR="00556A01">
          <w:rPr>
            <w:webHidden/>
          </w:rPr>
        </w:r>
        <w:r w:rsidR="00556A01">
          <w:rPr>
            <w:webHidden/>
          </w:rPr>
          <w:fldChar w:fldCharType="separate"/>
        </w:r>
        <w:r w:rsidR="00EE6B8E">
          <w:rPr>
            <w:webHidden/>
          </w:rPr>
          <w:t>9</w:t>
        </w:r>
        <w:r w:rsidR="00556A01">
          <w:rPr>
            <w:webHidden/>
          </w:rPr>
          <w:fldChar w:fldCharType="end"/>
        </w:r>
      </w:hyperlink>
    </w:p>
    <w:p w14:paraId="627F6C5B" w14:textId="582B6C1E" w:rsidR="00556A01" w:rsidRDefault="00524721">
      <w:pPr>
        <w:pStyle w:val="Inhopg2"/>
        <w:rPr>
          <w:rFonts w:asciiTheme="minorHAnsi" w:eastAsiaTheme="minorEastAsia" w:hAnsiTheme="minorHAnsi" w:cstheme="minorBidi"/>
          <w:sz w:val="22"/>
          <w:szCs w:val="22"/>
        </w:rPr>
      </w:pPr>
      <w:hyperlink w:anchor="_Toc66172928" w:history="1">
        <w:r w:rsidR="00556A01" w:rsidRPr="004177C0">
          <w:rPr>
            <w:rStyle w:val="Hyperlink"/>
          </w:rPr>
          <w:t>1.3</w:t>
        </w:r>
        <w:r w:rsidR="00556A01">
          <w:rPr>
            <w:rFonts w:asciiTheme="minorHAnsi" w:eastAsiaTheme="minorEastAsia" w:hAnsiTheme="minorHAnsi" w:cstheme="minorBidi"/>
            <w:sz w:val="22"/>
            <w:szCs w:val="22"/>
          </w:rPr>
          <w:tab/>
        </w:r>
        <w:r w:rsidR="00556A01" w:rsidRPr="004177C0">
          <w:rPr>
            <w:rStyle w:val="Hyperlink"/>
          </w:rPr>
          <w:t>Kwaliteitsmanagement</w:t>
        </w:r>
        <w:r w:rsidR="00556A01">
          <w:rPr>
            <w:webHidden/>
          </w:rPr>
          <w:tab/>
        </w:r>
        <w:r w:rsidR="00556A01">
          <w:rPr>
            <w:webHidden/>
          </w:rPr>
          <w:fldChar w:fldCharType="begin"/>
        </w:r>
        <w:r w:rsidR="00556A01">
          <w:rPr>
            <w:webHidden/>
          </w:rPr>
          <w:instrText xml:space="preserve"> PAGEREF _Toc66172928 \h </w:instrText>
        </w:r>
        <w:r w:rsidR="00556A01">
          <w:rPr>
            <w:webHidden/>
          </w:rPr>
        </w:r>
        <w:r w:rsidR="00556A01">
          <w:rPr>
            <w:webHidden/>
          </w:rPr>
          <w:fldChar w:fldCharType="separate"/>
        </w:r>
        <w:r w:rsidR="00EE6B8E">
          <w:rPr>
            <w:webHidden/>
          </w:rPr>
          <w:t>9</w:t>
        </w:r>
        <w:r w:rsidR="00556A01">
          <w:rPr>
            <w:webHidden/>
          </w:rPr>
          <w:fldChar w:fldCharType="end"/>
        </w:r>
      </w:hyperlink>
    </w:p>
    <w:p w14:paraId="4D6CD8D1" w14:textId="61487D99" w:rsidR="00556A01" w:rsidRDefault="00524721">
      <w:pPr>
        <w:pStyle w:val="Inhopg2"/>
        <w:rPr>
          <w:rFonts w:asciiTheme="minorHAnsi" w:eastAsiaTheme="minorEastAsia" w:hAnsiTheme="minorHAnsi" w:cstheme="minorBidi"/>
          <w:sz w:val="22"/>
          <w:szCs w:val="22"/>
        </w:rPr>
      </w:pPr>
      <w:hyperlink w:anchor="_Toc66172929" w:history="1">
        <w:r w:rsidR="00556A01" w:rsidRPr="004177C0">
          <w:rPr>
            <w:rStyle w:val="Hyperlink"/>
          </w:rPr>
          <w:t>1.4</w:t>
        </w:r>
        <w:r w:rsidR="00556A01">
          <w:rPr>
            <w:rFonts w:asciiTheme="minorHAnsi" w:eastAsiaTheme="minorEastAsia" w:hAnsiTheme="minorHAnsi" w:cstheme="minorBidi"/>
            <w:sz w:val="22"/>
            <w:szCs w:val="22"/>
          </w:rPr>
          <w:tab/>
        </w:r>
        <w:r w:rsidR="00556A01" w:rsidRPr="004177C0">
          <w:rPr>
            <w:rStyle w:val="Hyperlink"/>
          </w:rPr>
          <w:t>Ter kennis, ter Acceptatie of ter toetsing</w:t>
        </w:r>
        <w:r w:rsidR="00556A01">
          <w:rPr>
            <w:webHidden/>
          </w:rPr>
          <w:tab/>
        </w:r>
        <w:r w:rsidR="00556A01">
          <w:rPr>
            <w:webHidden/>
          </w:rPr>
          <w:fldChar w:fldCharType="begin"/>
        </w:r>
        <w:r w:rsidR="00556A01">
          <w:rPr>
            <w:webHidden/>
          </w:rPr>
          <w:instrText xml:space="preserve"> PAGEREF _Toc66172929 \h </w:instrText>
        </w:r>
        <w:r w:rsidR="00556A01">
          <w:rPr>
            <w:webHidden/>
          </w:rPr>
        </w:r>
        <w:r w:rsidR="00556A01">
          <w:rPr>
            <w:webHidden/>
          </w:rPr>
          <w:fldChar w:fldCharType="separate"/>
        </w:r>
        <w:r w:rsidR="00EE6B8E">
          <w:rPr>
            <w:webHidden/>
          </w:rPr>
          <w:t>10</w:t>
        </w:r>
        <w:r w:rsidR="00556A01">
          <w:rPr>
            <w:webHidden/>
          </w:rPr>
          <w:fldChar w:fldCharType="end"/>
        </w:r>
      </w:hyperlink>
    </w:p>
    <w:p w14:paraId="63C6AA22" w14:textId="7043CC1E" w:rsidR="00556A01" w:rsidRDefault="00524721">
      <w:pPr>
        <w:pStyle w:val="Inhopg2"/>
        <w:rPr>
          <w:rFonts w:asciiTheme="minorHAnsi" w:eastAsiaTheme="minorEastAsia" w:hAnsiTheme="minorHAnsi" w:cstheme="minorBidi"/>
          <w:sz w:val="22"/>
          <w:szCs w:val="22"/>
        </w:rPr>
      </w:pPr>
      <w:hyperlink w:anchor="_Toc66172930" w:history="1">
        <w:r w:rsidR="00556A01" w:rsidRPr="004177C0">
          <w:rPr>
            <w:rStyle w:val="Hyperlink"/>
          </w:rPr>
          <w:t>1.5</w:t>
        </w:r>
        <w:r w:rsidR="00556A01">
          <w:rPr>
            <w:rFonts w:asciiTheme="minorHAnsi" w:eastAsiaTheme="minorEastAsia" w:hAnsiTheme="minorHAnsi" w:cstheme="minorBidi"/>
            <w:sz w:val="22"/>
            <w:szCs w:val="22"/>
          </w:rPr>
          <w:tab/>
        </w:r>
        <w:r w:rsidR="00556A01" w:rsidRPr="004177C0">
          <w:rPr>
            <w:rStyle w:val="Hyperlink"/>
          </w:rPr>
          <w:t>Contractbeheersingsfilosofie</w:t>
        </w:r>
        <w:r w:rsidR="00556A01">
          <w:rPr>
            <w:webHidden/>
          </w:rPr>
          <w:tab/>
        </w:r>
        <w:r w:rsidR="00556A01">
          <w:rPr>
            <w:webHidden/>
          </w:rPr>
          <w:fldChar w:fldCharType="begin"/>
        </w:r>
        <w:r w:rsidR="00556A01">
          <w:rPr>
            <w:webHidden/>
          </w:rPr>
          <w:instrText xml:space="preserve"> PAGEREF _Toc66172930 \h </w:instrText>
        </w:r>
        <w:r w:rsidR="00556A01">
          <w:rPr>
            <w:webHidden/>
          </w:rPr>
        </w:r>
        <w:r w:rsidR="00556A01">
          <w:rPr>
            <w:webHidden/>
          </w:rPr>
          <w:fldChar w:fldCharType="separate"/>
        </w:r>
        <w:r w:rsidR="00EE6B8E">
          <w:rPr>
            <w:webHidden/>
          </w:rPr>
          <w:t>10</w:t>
        </w:r>
        <w:r w:rsidR="00556A01">
          <w:rPr>
            <w:webHidden/>
          </w:rPr>
          <w:fldChar w:fldCharType="end"/>
        </w:r>
      </w:hyperlink>
    </w:p>
    <w:p w14:paraId="5779BCE2" w14:textId="7031255C" w:rsidR="00556A01" w:rsidRDefault="00524721">
      <w:pPr>
        <w:pStyle w:val="Inhopg2"/>
        <w:rPr>
          <w:rFonts w:asciiTheme="minorHAnsi" w:eastAsiaTheme="minorEastAsia" w:hAnsiTheme="minorHAnsi" w:cstheme="minorBidi"/>
          <w:sz w:val="22"/>
          <w:szCs w:val="22"/>
        </w:rPr>
      </w:pPr>
      <w:hyperlink w:anchor="_Toc66172931" w:history="1">
        <w:r w:rsidR="00556A01" w:rsidRPr="004177C0">
          <w:rPr>
            <w:rStyle w:val="Hyperlink"/>
          </w:rPr>
          <w:t>1.6</w:t>
        </w:r>
        <w:r w:rsidR="00556A01">
          <w:rPr>
            <w:rFonts w:asciiTheme="minorHAnsi" w:eastAsiaTheme="minorEastAsia" w:hAnsiTheme="minorHAnsi" w:cstheme="minorBidi"/>
            <w:sz w:val="22"/>
            <w:szCs w:val="22"/>
          </w:rPr>
          <w:tab/>
        </w:r>
        <w:r w:rsidR="00556A01" w:rsidRPr="004177C0">
          <w:rPr>
            <w:rStyle w:val="Hyperlink"/>
          </w:rPr>
          <w:t>Leeswijzer</w:t>
        </w:r>
        <w:r w:rsidR="00556A01">
          <w:rPr>
            <w:webHidden/>
          </w:rPr>
          <w:tab/>
        </w:r>
        <w:r w:rsidR="00556A01">
          <w:rPr>
            <w:webHidden/>
          </w:rPr>
          <w:fldChar w:fldCharType="begin"/>
        </w:r>
        <w:r w:rsidR="00556A01">
          <w:rPr>
            <w:webHidden/>
          </w:rPr>
          <w:instrText xml:space="preserve"> PAGEREF _Toc66172931 \h </w:instrText>
        </w:r>
        <w:r w:rsidR="00556A01">
          <w:rPr>
            <w:webHidden/>
          </w:rPr>
        </w:r>
        <w:r w:rsidR="00556A01">
          <w:rPr>
            <w:webHidden/>
          </w:rPr>
          <w:fldChar w:fldCharType="separate"/>
        </w:r>
        <w:r w:rsidR="00EE6B8E">
          <w:rPr>
            <w:webHidden/>
          </w:rPr>
          <w:t>10</w:t>
        </w:r>
        <w:r w:rsidR="00556A01">
          <w:rPr>
            <w:webHidden/>
          </w:rPr>
          <w:fldChar w:fldCharType="end"/>
        </w:r>
      </w:hyperlink>
    </w:p>
    <w:p w14:paraId="744FFE78" w14:textId="65527841" w:rsidR="00556A01" w:rsidRDefault="00524721">
      <w:pPr>
        <w:pStyle w:val="Inhopg2"/>
        <w:rPr>
          <w:rFonts w:asciiTheme="minorHAnsi" w:eastAsiaTheme="minorEastAsia" w:hAnsiTheme="minorHAnsi" w:cstheme="minorBidi"/>
          <w:sz w:val="22"/>
          <w:szCs w:val="22"/>
        </w:rPr>
      </w:pPr>
      <w:hyperlink w:anchor="_Toc66172932" w:history="1">
        <w:r w:rsidR="00556A01" w:rsidRPr="004177C0">
          <w:rPr>
            <w:rStyle w:val="Hyperlink"/>
          </w:rPr>
          <w:t>1.7</w:t>
        </w:r>
        <w:r w:rsidR="00556A01">
          <w:rPr>
            <w:rFonts w:asciiTheme="minorHAnsi" w:eastAsiaTheme="minorEastAsia" w:hAnsiTheme="minorHAnsi" w:cstheme="minorBidi"/>
            <w:sz w:val="22"/>
            <w:szCs w:val="22"/>
          </w:rPr>
          <w:tab/>
        </w:r>
        <w:r w:rsidR="00556A01" w:rsidRPr="004177C0">
          <w:rPr>
            <w:rStyle w:val="Hyperlink"/>
          </w:rPr>
          <w:t>Verwijzing naar normen</w:t>
        </w:r>
        <w:r w:rsidR="00556A01">
          <w:rPr>
            <w:webHidden/>
          </w:rPr>
          <w:tab/>
        </w:r>
        <w:r w:rsidR="00556A01">
          <w:rPr>
            <w:webHidden/>
          </w:rPr>
          <w:fldChar w:fldCharType="begin"/>
        </w:r>
        <w:r w:rsidR="00556A01">
          <w:rPr>
            <w:webHidden/>
          </w:rPr>
          <w:instrText xml:space="preserve"> PAGEREF _Toc66172932 \h </w:instrText>
        </w:r>
        <w:r w:rsidR="00556A01">
          <w:rPr>
            <w:webHidden/>
          </w:rPr>
        </w:r>
        <w:r w:rsidR="00556A01">
          <w:rPr>
            <w:webHidden/>
          </w:rPr>
          <w:fldChar w:fldCharType="separate"/>
        </w:r>
        <w:r w:rsidR="00EE6B8E">
          <w:rPr>
            <w:webHidden/>
          </w:rPr>
          <w:t>11</w:t>
        </w:r>
        <w:r w:rsidR="00556A01">
          <w:rPr>
            <w:webHidden/>
          </w:rPr>
          <w:fldChar w:fldCharType="end"/>
        </w:r>
      </w:hyperlink>
    </w:p>
    <w:p w14:paraId="3BE22FAA" w14:textId="4590E140" w:rsidR="00556A01" w:rsidRDefault="00524721">
      <w:pPr>
        <w:pStyle w:val="Inhopg1"/>
        <w:rPr>
          <w:rFonts w:asciiTheme="minorHAnsi" w:eastAsiaTheme="minorEastAsia" w:hAnsiTheme="minorHAnsi" w:cstheme="minorBidi"/>
          <w:b w:val="0"/>
          <w:noProof/>
          <w:sz w:val="22"/>
          <w:szCs w:val="22"/>
        </w:rPr>
      </w:pPr>
      <w:hyperlink w:anchor="_Toc66172933" w:history="1">
        <w:r w:rsidR="00556A01" w:rsidRPr="004177C0">
          <w:rPr>
            <w:rStyle w:val="Hyperlink"/>
            <w:noProof/>
          </w:rPr>
          <w:t>2</w:t>
        </w:r>
        <w:r w:rsidR="00556A01">
          <w:rPr>
            <w:rFonts w:asciiTheme="minorHAnsi" w:eastAsiaTheme="minorEastAsia" w:hAnsiTheme="minorHAnsi" w:cstheme="minorBidi"/>
            <w:b w:val="0"/>
            <w:noProof/>
            <w:sz w:val="22"/>
            <w:szCs w:val="22"/>
          </w:rPr>
          <w:tab/>
        </w:r>
        <w:r w:rsidR="00556A01" w:rsidRPr="004177C0">
          <w:rPr>
            <w:rStyle w:val="Hyperlink"/>
            <w:noProof/>
          </w:rPr>
          <w:t>Projectmanagement (PM)</w:t>
        </w:r>
        <w:r w:rsidR="00556A01">
          <w:rPr>
            <w:noProof/>
            <w:webHidden/>
          </w:rPr>
          <w:tab/>
        </w:r>
        <w:r w:rsidR="00556A01">
          <w:rPr>
            <w:noProof/>
            <w:webHidden/>
          </w:rPr>
          <w:fldChar w:fldCharType="begin"/>
        </w:r>
        <w:r w:rsidR="00556A01">
          <w:rPr>
            <w:noProof/>
            <w:webHidden/>
          </w:rPr>
          <w:instrText xml:space="preserve"> PAGEREF _Toc66172933 \h </w:instrText>
        </w:r>
        <w:r w:rsidR="00556A01">
          <w:rPr>
            <w:noProof/>
            <w:webHidden/>
          </w:rPr>
        </w:r>
        <w:r w:rsidR="00556A01">
          <w:rPr>
            <w:noProof/>
            <w:webHidden/>
          </w:rPr>
          <w:fldChar w:fldCharType="separate"/>
        </w:r>
        <w:r w:rsidR="00EE6B8E">
          <w:rPr>
            <w:noProof/>
            <w:webHidden/>
          </w:rPr>
          <w:t>12</w:t>
        </w:r>
        <w:r w:rsidR="00556A01">
          <w:rPr>
            <w:noProof/>
            <w:webHidden/>
          </w:rPr>
          <w:fldChar w:fldCharType="end"/>
        </w:r>
      </w:hyperlink>
    </w:p>
    <w:p w14:paraId="6F4B6027" w14:textId="3CFA4196" w:rsidR="00556A01" w:rsidRDefault="00524721">
      <w:pPr>
        <w:pStyle w:val="Inhopg2"/>
        <w:rPr>
          <w:rFonts w:asciiTheme="minorHAnsi" w:eastAsiaTheme="minorEastAsia" w:hAnsiTheme="minorHAnsi" w:cstheme="minorBidi"/>
          <w:sz w:val="22"/>
          <w:szCs w:val="22"/>
        </w:rPr>
      </w:pPr>
      <w:hyperlink w:anchor="_Toc66172934" w:history="1">
        <w:r w:rsidR="00556A01" w:rsidRPr="004177C0">
          <w:rPr>
            <w:rStyle w:val="Hyperlink"/>
          </w:rPr>
          <w:t>2.1</w:t>
        </w:r>
        <w:r w:rsidR="00556A01">
          <w:rPr>
            <w:rFonts w:asciiTheme="minorHAnsi" w:eastAsiaTheme="minorEastAsia" w:hAnsiTheme="minorHAnsi" w:cstheme="minorBidi"/>
            <w:sz w:val="22"/>
            <w:szCs w:val="22"/>
          </w:rPr>
          <w:tab/>
        </w:r>
        <w:r w:rsidR="00556A01" w:rsidRPr="004177C0">
          <w:rPr>
            <w:rStyle w:val="Hyperlink"/>
          </w:rPr>
          <w:t>Opstellen van een projectmanagementplan (PM)</w:t>
        </w:r>
        <w:r w:rsidR="00556A01">
          <w:rPr>
            <w:webHidden/>
          </w:rPr>
          <w:tab/>
        </w:r>
        <w:r w:rsidR="00556A01">
          <w:rPr>
            <w:webHidden/>
          </w:rPr>
          <w:fldChar w:fldCharType="begin"/>
        </w:r>
        <w:r w:rsidR="00556A01">
          <w:rPr>
            <w:webHidden/>
          </w:rPr>
          <w:instrText xml:space="preserve"> PAGEREF _Toc66172934 \h </w:instrText>
        </w:r>
        <w:r w:rsidR="00556A01">
          <w:rPr>
            <w:webHidden/>
          </w:rPr>
        </w:r>
        <w:r w:rsidR="00556A01">
          <w:rPr>
            <w:webHidden/>
          </w:rPr>
          <w:fldChar w:fldCharType="separate"/>
        </w:r>
        <w:r w:rsidR="00EE6B8E">
          <w:rPr>
            <w:webHidden/>
          </w:rPr>
          <w:t>12</w:t>
        </w:r>
        <w:r w:rsidR="00556A01">
          <w:rPr>
            <w:webHidden/>
          </w:rPr>
          <w:fldChar w:fldCharType="end"/>
        </w:r>
      </w:hyperlink>
    </w:p>
    <w:p w14:paraId="39B49860" w14:textId="5512505F" w:rsidR="00556A01" w:rsidRDefault="00524721">
      <w:pPr>
        <w:pStyle w:val="Inhopg2"/>
        <w:rPr>
          <w:rFonts w:asciiTheme="minorHAnsi" w:eastAsiaTheme="minorEastAsia" w:hAnsiTheme="minorHAnsi" w:cstheme="minorBidi"/>
          <w:sz w:val="22"/>
          <w:szCs w:val="22"/>
        </w:rPr>
      </w:pPr>
      <w:hyperlink w:anchor="_Toc66172935" w:history="1">
        <w:r w:rsidR="00556A01" w:rsidRPr="004177C0">
          <w:rPr>
            <w:rStyle w:val="Hyperlink"/>
          </w:rPr>
          <w:t>2.2</w:t>
        </w:r>
        <w:r w:rsidR="00556A01">
          <w:rPr>
            <w:rFonts w:asciiTheme="minorHAnsi" w:eastAsiaTheme="minorEastAsia" w:hAnsiTheme="minorHAnsi" w:cstheme="minorBidi"/>
            <w:sz w:val="22"/>
            <w:szCs w:val="22"/>
          </w:rPr>
          <w:tab/>
        </w:r>
        <w:r w:rsidR="00556A01" w:rsidRPr="004177C0">
          <w:rPr>
            <w:rStyle w:val="Hyperlink"/>
          </w:rPr>
          <w:t>Toepassen kwaliteitsmanagement (KM)</w:t>
        </w:r>
        <w:r w:rsidR="00556A01">
          <w:rPr>
            <w:webHidden/>
          </w:rPr>
          <w:tab/>
        </w:r>
        <w:r w:rsidR="00556A01">
          <w:rPr>
            <w:webHidden/>
          </w:rPr>
          <w:fldChar w:fldCharType="begin"/>
        </w:r>
        <w:r w:rsidR="00556A01">
          <w:rPr>
            <w:webHidden/>
          </w:rPr>
          <w:instrText xml:space="preserve"> PAGEREF _Toc66172935 \h </w:instrText>
        </w:r>
        <w:r w:rsidR="00556A01">
          <w:rPr>
            <w:webHidden/>
          </w:rPr>
        </w:r>
        <w:r w:rsidR="00556A01">
          <w:rPr>
            <w:webHidden/>
          </w:rPr>
          <w:fldChar w:fldCharType="separate"/>
        </w:r>
        <w:r w:rsidR="00EE6B8E">
          <w:rPr>
            <w:webHidden/>
          </w:rPr>
          <w:t>13</w:t>
        </w:r>
        <w:r w:rsidR="00556A01">
          <w:rPr>
            <w:webHidden/>
          </w:rPr>
          <w:fldChar w:fldCharType="end"/>
        </w:r>
      </w:hyperlink>
    </w:p>
    <w:p w14:paraId="60467D67" w14:textId="7B46E99D" w:rsidR="00556A01" w:rsidRDefault="00524721">
      <w:pPr>
        <w:pStyle w:val="Inhopg2"/>
        <w:rPr>
          <w:rFonts w:asciiTheme="minorHAnsi" w:eastAsiaTheme="minorEastAsia" w:hAnsiTheme="minorHAnsi" w:cstheme="minorBidi"/>
          <w:sz w:val="22"/>
          <w:szCs w:val="22"/>
        </w:rPr>
      </w:pPr>
      <w:hyperlink w:anchor="_Toc66172936" w:history="1">
        <w:r w:rsidR="00556A01" w:rsidRPr="004177C0">
          <w:rPr>
            <w:rStyle w:val="Hyperlink"/>
          </w:rPr>
          <w:t>2.3</w:t>
        </w:r>
        <w:r w:rsidR="00556A01">
          <w:rPr>
            <w:rFonts w:asciiTheme="minorHAnsi" w:eastAsiaTheme="minorEastAsia" w:hAnsiTheme="minorHAnsi" w:cstheme="minorBidi"/>
            <w:sz w:val="22"/>
            <w:szCs w:val="22"/>
          </w:rPr>
          <w:tab/>
        </w:r>
        <w:r w:rsidR="00556A01" w:rsidRPr="004177C0">
          <w:rPr>
            <w:rStyle w:val="Hyperlink"/>
          </w:rPr>
          <w:t>Toepassen integraal veiligheidsmanagement (IV)</w:t>
        </w:r>
        <w:r w:rsidR="00556A01">
          <w:rPr>
            <w:webHidden/>
          </w:rPr>
          <w:tab/>
        </w:r>
        <w:r w:rsidR="00556A01">
          <w:rPr>
            <w:webHidden/>
          </w:rPr>
          <w:fldChar w:fldCharType="begin"/>
        </w:r>
        <w:r w:rsidR="00556A01">
          <w:rPr>
            <w:webHidden/>
          </w:rPr>
          <w:instrText xml:space="preserve"> PAGEREF _Toc66172936 \h </w:instrText>
        </w:r>
        <w:r w:rsidR="00556A01">
          <w:rPr>
            <w:webHidden/>
          </w:rPr>
        </w:r>
        <w:r w:rsidR="00556A01">
          <w:rPr>
            <w:webHidden/>
          </w:rPr>
          <w:fldChar w:fldCharType="separate"/>
        </w:r>
        <w:r w:rsidR="00EE6B8E">
          <w:rPr>
            <w:webHidden/>
          </w:rPr>
          <w:t>14</w:t>
        </w:r>
        <w:r w:rsidR="00556A01">
          <w:rPr>
            <w:webHidden/>
          </w:rPr>
          <w:fldChar w:fldCharType="end"/>
        </w:r>
      </w:hyperlink>
    </w:p>
    <w:p w14:paraId="0B45D327" w14:textId="5BB5B8E8" w:rsidR="00556A01" w:rsidRDefault="00524721">
      <w:pPr>
        <w:pStyle w:val="Inhopg3"/>
        <w:rPr>
          <w:rFonts w:asciiTheme="minorHAnsi" w:eastAsiaTheme="minorEastAsia" w:hAnsiTheme="minorHAnsi" w:cstheme="minorBidi"/>
          <w:noProof/>
          <w:sz w:val="22"/>
          <w:szCs w:val="22"/>
        </w:rPr>
      </w:pPr>
      <w:hyperlink w:anchor="_Toc66172937" w:history="1">
        <w:r w:rsidR="00556A01" w:rsidRPr="004177C0">
          <w:rPr>
            <w:rStyle w:val="Hyperlink"/>
            <w:noProof/>
            <w14:scene3d>
              <w14:camera w14:prst="orthographicFront"/>
              <w14:lightRig w14:rig="threePt" w14:dir="t">
                <w14:rot w14:lat="0" w14:lon="0" w14:rev="0"/>
              </w14:lightRig>
            </w14:scene3d>
          </w:rPr>
          <w:t>2.3.1</w:t>
        </w:r>
        <w:r w:rsidR="00556A01">
          <w:rPr>
            <w:rFonts w:asciiTheme="minorHAnsi" w:eastAsiaTheme="minorEastAsia" w:hAnsiTheme="minorHAnsi" w:cstheme="minorBidi"/>
            <w:noProof/>
            <w:sz w:val="22"/>
            <w:szCs w:val="22"/>
          </w:rPr>
          <w:tab/>
        </w:r>
        <w:r w:rsidR="00556A01" w:rsidRPr="004177C0">
          <w:rPr>
            <w:rStyle w:val="Hyperlink"/>
            <w:noProof/>
          </w:rPr>
          <w:t>Beschrijven van calamiteitenmanagement</w:t>
        </w:r>
        <w:r w:rsidR="00556A01">
          <w:rPr>
            <w:noProof/>
            <w:webHidden/>
          </w:rPr>
          <w:tab/>
        </w:r>
        <w:r w:rsidR="00556A01">
          <w:rPr>
            <w:noProof/>
            <w:webHidden/>
          </w:rPr>
          <w:fldChar w:fldCharType="begin"/>
        </w:r>
        <w:r w:rsidR="00556A01">
          <w:rPr>
            <w:noProof/>
            <w:webHidden/>
          </w:rPr>
          <w:instrText xml:space="preserve"> PAGEREF _Toc66172937 \h </w:instrText>
        </w:r>
        <w:r w:rsidR="00556A01">
          <w:rPr>
            <w:noProof/>
            <w:webHidden/>
          </w:rPr>
        </w:r>
        <w:r w:rsidR="00556A01">
          <w:rPr>
            <w:noProof/>
            <w:webHidden/>
          </w:rPr>
          <w:fldChar w:fldCharType="separate"/>
        </w:r>
        <w:r w:rsidR="00EE6B8E">
          <w:rPr>
            <w:noProof/>
            <w:webHidden/>
          </w:rPr>
          <w:t>16</w:t>
        </w:r>
        <w:r w:rsidR="00556A01">
          <w:rPr>
            <w:noProof/>
            <w:webHidden/>
          </w:rPr>
          <w:fldChar w:fldCharType="end"/>
        </w:r>
      </w:hyperlink>
    </w:p>
    <w:p w14:paraId="10C246E1" w14:textId="0348478B" w:rsidR="00556A01" w:rsidRDefault="00524721">
      <w:pPr>
        <w:pStyle w:val="Inhopg3"/>
        <w:rPr>
          <w:rFonts w:asciiTheme="minorHAnsi" w:eastAsiaTheme="minorEastAsia" w:hAnsiTheme="minorHAnsi" w:cstheme="minorBidi"/>
          <w:noProof/>
          <w:sz w:val="22"/>
          <w:szCs w:val="22"/>
        </w:rPr>
      </w:pPr>
      <w:hyperlink w:anchor="_Toc66172938" w:history="1">
        <w:r w:rsidR="00556A01" w:rsidRPr="004177C0">
          <w:rPr>
            <w:rStyle w:val="Hyperlink"/>
            <w:noProof/>
            <w14:scene3d>
              <w14:camera w14:prst="orthographicFront"/>
              <w14:lightRig w14:rig="threePt" w14:dir="t">
                <w14:rot w14:lat="0" w14:lon="0" w14:rev="0"/>
              </w14:lightRig>
            </w14:scene3d>
          </w:rPr>
          <w:t>2.3.2</w:t>
        </w:r>
        <w:r w:rsidR="00556A01">
          <w:rPr>
            <w:rFonts w:asciiTheme="minorHAnsi" w:eastAsiaTheme="minorEastAsia" w:hAnsiTheme="minorHAnsi" w:cstheme="minorBidi"/>
            <w:noProof/>
            <w:sz w:val="22"/>
            <w:szCs w:val="22"/>
          </w:rPr>
          <w:tab/>
        </w:r>
        <w:r w:rsidR="00556A01" w:rsidRPr="004177C0">
          <w:rPr>
            <w:rStyle w:val="Hyperlink"/>
            <w:noProof/>
          </w:rPr>
          <w:t>Actualiseren integraal veiligheidsdossier</w:t>
        </w:r>
        <w:r w:rsidR="00556A01">
          <w:rPr>
            <w:noProof/>
            <w:webHidden/>
          </w:rPr>
          <w:tab/>
        </w:r>
        <w:r w:rsidR="00556A01">
          <w:rPr>
            <w:noProof/>
            <w:webHidden/>
          </w:rPr>
          <w:fldChar w:fldCharType="begin"/>
        </w:r>
        <w:r w:rsidR="00556A01">
          <w:rPr>
            <w:noProof/>
            <w:webHidden/>
          </w:rPr>
          <w:instrText xml:space="preserve"> PAGEREF _Toc66172938 \h </w:instrText>
        </w:r>
        <w:r w:rsidR="00556A01">
          <w:rPr>
            <w:noProof/>
            <w:webHidden/>
          </w:rPr>
        </w:r>
        <w:r w:rsidR="00556A01">
          <w:rPr>
            <w:noProof/>
            <w:webHidden/>
          </w:rPr>
          <w:fldChar w:fldCharType="separate"/>
        </w:r>
        <w:r w:rsidR="00EE6B8E">
          <w:rPr>
            <w:noProof/>
            <w:webHidden/>
          </w:rPr>
          <w:t>17</w:t>
        </w:r>
        <w:r w:rsidR="00556A01">
          <w:rPr>
            <w:noProof/>
            <w:webHidden/>
          </w:rPr>
          <w:fldChar w:fldCharType="end"/>
        </w:r>
      </w:hyperlink>
    </w:p>
    <w:p w14:paraId="0825D2B3" w14:textId="5B35B961" w:rsidR="00556A01" w:rsidRDefault="00524721">
      <w:pPr>
        <w:pStyle w:val="Inhopg3"/>
        <w:rPr>
          <w:rFonts w:asciiTheme="minorHAnsi" w:eastAsiaTheme="minorEastAsia" w:hAnsiTheme="minorHAnsi" w:cstheme="minorBidi"/>
          <w:noProof/>
          <w:sz w:val="22"/>
          <w:szCs w:val="22"/>
        </w:rPr>
      </w:pPr>
      <w:hyperlink w:anchor="_Toc66172939" w:history="1">
        <w:r w:rsidR="00556A01" w:rsidRPr="004177C0">
          <w:rPr>
            <w:rStyle w:val="Hyperlink"/>
            <w:noProof/>
            <w14:scene3d>
              <w14:camera w14:prst="orthographicFront"/>
              <w14:lightRig w14:rig="threePt" w14:dir="t">
                <w14:rot w14:lat="0" w14:lon="0" w14:rev="0"/>
              </w14:lightRig>
            </w14:scene3d>
          </w:rPr>
          <w:t>2.3.3</w:t>
        </w:r>
        <w:r w:rsidR="00556A01">
          <w:rPr>
            <w:rFonts w:asciiTheme="minorHAnsi" w:eastAsiaTheme="minorEastAsia" w:hAnsiTheme="minorHAnsi" w:cstheme="minorBidi"/>
            <w:noProof/>
            <w:sz w:val="22"/>
            <w:szCs w:val="22"/>
          </w:rPr>
          <w:tab/>
        </w:r>
        <w:r w:rsidR="00556A01" w:rsidRPr="004177C0">
          <w:rPr>
            <w:rStyle w:val="Hyperlink"/>
            <w:noProof/>
          </w:rPr>
          <w:t>Leveren informatie t.b.v. tunnelveiligheidsdossier</w:t>
        </w:r>
        <w:r w:rsidR="00556A01">
          <w:rPr>
            <w:noProof/>
            <w:webHidden/>
          </w:rPr>
          <w:tab/>
        </w:r>
        <w:r w:rsidR="00556A01">
          <w:rPr>
            <w:noProof/>
            <w:webHidden/>
          </w:rPr>
          <w:fldChar w:fldCharType="begin"/>
        </w:r>
        <w:r w:rsidR="00556A01">
          <w:rPr>
            <w:noProof/>
            <w:webHidden/>
          </w:rPr>
          <w:instrText xml:space="preserve"> PAGEREF _Toc66172939 \h </w:instrText>
        </w:r>
        <w:r w:rsidR="00556A01">
          <w:rPr>
            <w:noProof/>
            <w:webHidden/>
          </w:rPr>
        </w:r>
        <w:r w:rsidR="00556A01">
          <w:rPr>
            <w:noProof/>
            <w:webHidden/>
          </w:rPr>
          <w:fldChar w:fldCharType="separate"/>
        </w:r>
        <w:r w:rsidR="00EE6B8E">
          <w:rPr>
            <w:noProof/>
            <w:webHidden/>
          </w:rPr>
          <w:t>17</w:t>
        </w:r>
        <w:r w:rsidR="00556A01">
          <w:rPr>
            <w:noProof/>
            <w:webHidden/>
          </w:rPr>
          <w:fldChar w:fldCharType="end"/>
        </w:r>
      </w:hyperlink>
    </w:p>
    <w:p w14:paraId="2E10CFE8" w14:textId="5288EC26" w:rsidR="00556A01" w:rsidRDefault="00524721">
      <w:pPr>
        <w:pStyle w:val="Inhopg3"/>
        <w:rPr>
          <w:rFonts w:asciiTheme="minorHAnsi" w:eastAsiaTheme="minorEastAsia" w:hAnsiTheme="minorHAnsi" w:cstheme="minorBidi"/>
          <w:noProof/>
          <w:sz w:val="22"/>
          <w:szCs w:val="22"/>
        </w:rPr>
      </w:pPr>
      <w:hyperlink w:anchor="_Toc66172940" w:history="1">
        <w:r w:rsidR="00556A01" w:rsidRPr="004177C0">
          <w:rPr>
            <w:rStyle w:val="Hyperlink"/>
            <w:noProof/>
            <w14:scene3d>
              <w14:camera w14:prst="orthographicFront"/>
              <w14:lightRig w14:rig="threePt" w14:dir="t">
                <w14:rot w14:lat="0" w14:lon="0" w14:rev="0"/>
              </w14:lightRig>
            </w14:scene3d>
          </w:rPr>
          <w:t>2.3.4</w:t>
        </w:r>
        <w:r w:rsidR="00556A01">
          <w:rPr>
            <w:rFonts w:asciiTheme="minorHAnsi" w:eastAsiaTheme="minorEastAsia" w:hAnsiTheme="minorHAnsi" w:cstheme="minorBidi"/>
            <w:noProof/>
            <w:sz w:val="22"/>
            <w:szCs w:val="22"/>
          </w:rPr>
          <w:tab/>
        </w:r>
        <w:r w:rsidR="00556A01" w:rsidRPr="004177C0">
          <w:rPr>
            <w:rStyle w:val="Hyperlink"/>
            <w:noProof/>
          </w:rPr>
          <w:t>Machine veiligheid</w:t>
        </w:r>
        <w:r w:rsidR="00556A01">
          <w:rPr>
            <w:noProof/>
            <w:webHidden/>
          </w:rPr>
          <w:tab/>
        </w:r>
        <w:r w:rsidR="00556A01">
          <w:rPr>
            <w:noProof/>
            <w:webHidden/>
          </w:rPr>
          <w:fldChar w:fldCharType="begin"/>
        </w:r>
        <w:r w:rsidR="00556A01">
          <w:rPr>
            <w:noProof/>
            <w:webHidden/>
          </w:rPr>
          <w:instrText xml:space="preserve"> PAGEREF _Toc66172940 \h </w:instrText>
        </w:r>
        <w:r w:rsidR="00556A01">
          <w:rPr>
            <w:noProof/>
            <w:webHidden/>
          </w:rPr>
        </w:r>
        <w:r w:rsidR="00556A01">
          <w:rPr>
            <w:noProof/>
            <w:webHidden/>
          </w:rPr>
          <w:fldChar w:fldCharType="separate"/>
        </w:r>
        <w:r w:rsidR="00EE6B8E">
          <w:rPr>
            <w:noProof/>
            <w:webHidden/>
          </w:rPr>
          <w:t>18</w:t>
        </w:r>
        <w:r w:rsidR="00556A01">
          <w:rPr>
            <w:noProof/>
            <w:webHidden/>
          </w:rPr>
          <w:fldChar w:fldCharType="end"/>
        </w:r>
      </w:hyperlink>
    </w:p>
    <w:p w14:paraId="5604B792" w14:textId="2AEAC37A" w:rsidR="00556A01" w:rsidRDefault="00524721">
      <w:pPr>
        <w:pStyle w:val="Inhopg3"/>
        <w:rPr>
          <w:rFonts w:asciiTheme="minorHAnsi" w:eastAsiaTheme="minorEastAsia" w:hAnsiTheme="minorHAnsi" w:cstheme="minorBidi"/>
          <w:noProof/>
          <w:sz w:val="22"/>
          <w:szCs w:val="22"/>
        </w:rPr>
      </w:pPr>
      <w:hyperlink w:anchor="_Toc66172941" w:history="1">
        <w:r w:rsidR="00556A01" w:rsidRPr="004177C0">
          <w:rPr>
            <w:rStyle w:val="Hyperlink"/>
            <w:noProof/>
            <w14:scene3d>
              <w14:camera w14:prst="orthographicFront"/>
              <w14:lightRig w14:rig="threePt" w14:dir="t">
                <w14:rot w14:lat="0" w14:lon="0" w14:rev="0"/>
              </w14:lightRig>
            </w14:scene3d>
          </w:rPr>
          <w:t>2.3.5</w:t>
        </w:r>
        <w:r w:rsidR="00556A01">
          <w:rPr>
            <w:rFonts w:asciiTheme="minorHAnsi" w:eastAsiaTheme="minorEastAsia" w:hAnsiTheme="minorHAnsi" w:cstheme="minorBidi"/>
            <w:noProof/>
            <w:sz w:val="22"/>
            <w:szCs w:val="22"/>
          </w:rPr>
          <w:tab/>
        </w:r>
        <w:r w:rsidR="00556A01" w:rsidRPr="004177C0">
          <w:rPr>
            <w:rStyle w:val="Hyperlink"/>
            <w:noProof/>
          </w:rPr>
          <w:t>Bedrijfsvoering elektrische installaties (EI)</w:t>
        </w:r>
        <w:r w:rsidR="00556A01">
          <w:rPr>
            <w:noProof/>
            <w:webHidden/>
          </w:rPr>
          <w:tab/>
        </w:r>
        <w:r w:rsidR="00556A01">
          <w:rPr>
            <w:noProof/>
            <w:webHidden/>
          </w:rPr>
          <w:fldChar w:fldCharType="begin"/>
        </w:r>
        <w:r w:rsidR="00556A01">
          <w:rPr>
            <w:noProof/>
            <w:webHidden/>
          </w:rPr>
          <w:instrText xml:space="preserve"> PAGEREF _Toc66172941 \h </w:instrText>
        </w:r>
        <w:r w:rsidR="00556A01">
          <w:rPr>
            <w:noProof/>
            <w:webHidden/>
          </w:rPr>
        </w:r>
        <w:r w:rsidR="00556A01">
          <w:rPr>
            <w:noProof/>
            <w:webHidden/>
          </w:rPr>
          <w:fldChar w:fldCharType="separate"/>
        </w:r>
        <w:r w:rsidR="00EE6B8E">
          <w:rPr>
            <w:noProof/>
            <w:webHidden/>
          </w:rPr>
          <w:t>19</w:t>
        </w:r>
        <w:r w:rsidR="00556A01">
          <w:rPr>
            <w:noProof/>
            <w:webHidden/>
          </w:rPr>
          <w:fldChar w:fldCharType="end"/>
        </w:r>
      </w:hyperlink>
    </w:p>
    <w:p w14:paraId="0E033009" w14:textId="107CE7D6" w:rsidR="00556A01" w:rsidRDefault="00524721">
      <w:pPr>
        <w:pStyle w:val="Inhopg2"/>
        <w:rPr>
          <w:rFonts w:asciiTheme="minorHAnsi" w:eastAsiaTheme="minorEastAsia" w:hAnsiTheme="minorHAnsi" w:cstheme="minorBidi"/>
          <w:sz w:val="22"/>
          <w:szCs w:val="22"/>
        </w:rPr>
      </w:pPr>
      <w:hyperlink w:anchor="_Toc66172942" w:history="1">
        <w:r w:rsidR="00556A01" w:rsidRPr="004177C0">
          <w:rPr>
            <w:rStyle w:val="Hyperlink"/>
          </w:rPr>
          <w:t>2.4</w:t>
        </w:r>
        <w:r w:rsidR="00556A01">
          <w:rPr>
            <w:rFonts w:asciiTheme="minorHAnsi" w:eastAsiaTheme="minorEastAsia" w:hAnsiTheme="minorHAnsi" w:cstheme="minorBidi"/>
            <w:sz w:val="22"/>
            <w:szCs w:val="22"/>
          </w:rPr>
          <w:tab/>
        </w:r>
        <w:r w:rsidR="00556A01" w:rsidRPr="004177C0">
          <w:rPr>
            <w:rStyle w:val="Hyperlink"/>
          </w:rPr>
          <w:t>Interactie tussen de Opdrachtgever en de Opdrachtnemer (IN)</w:t>
        </w:r>
        <w:r w:rsidR="00556A01">
          <w:rPr>
            <w:webHidden/>
          </w:rPr>
          <w:tab/>
        </w:r>
        <w:r w:rsidR="00556A01">
          <w:rPr>
            <w:webHidden/>
          </w:rPr>
          <w:fldChar w:fldCharType="begin"/>
        </w:r>
        <w:r w:rsidR="00556A01">
          <w:rPr>
            <w:webHidden/>
          </w:rPr>
          <w:instrText xml:space="preserve"> PAGEREF _Toc66172942 \h </w:instrText>
        </w:r>
        <w:r w:rsidR="00556A01">
          <w:rPr>
            <w:webHidden/>
          </w:rPr>
        </w:r>
        <w:r w:rsidR="00556A01">
          <w:rPr>
            <w:webHidden/>
          </w:rPr>
          <w:fldChar w:fldCharType="separate"/>
        </w:r>
        <w:r w:rsidR="00EE6B8E">
          <w:rPr>
            <w:webHidden/>
          </w:rPr>
          <w:t>19</w:t>
        </w:r>
        <w:r w:rsidR="00556A01">
          <w:rPr>
            <w:webHidden/>
          </w:rPr>
          <w:fldChar w:fldCharType="end"/>
        </w:r>
      </w:hyperlink>
    </w:p>
    <w:p w14:paraId="2B569480" w14:textId="217822EA" w:rsidR="00556A01" w:rsidRDefault="00524721">
      <w:pPr>
        <w:pStyle w:val="Inhopg3"/>
        <w:rPr>
          <w:rFonts w:asciiTheme="minorHAnsi" w:eastAsiaTheme="minorEastAsia" w:hAnsiTheme="minorHAnsi" w:cstheme="minorBidi"/>
          <w:noProof/>
          <w:sz w:val="22"/>
          <w:szCs w:val="22"/>
        </w:rPr>
      </w:pPr>
      <w:hyperlink w:anchor="_Toc66172943" w:history="1">
        <w:r w:rsidR="00556A01" w:rsidRPr="004177C0">
          <w:rPr>
            <w:rStyle w:val="Hyperlink"/>
            <w:noProof/>
            <w14:scene3d>
              <w14:camera w14:prst="orthographicFront"/>
              <w14:lightRig w14:rig="threePt" w14:dir="t">
                <w14:rot w14:lat="0" w14:lon="0" w14:rev="0"/>
              </w14:lightRig>
            </w14:scene3d>
          </w:rPr>
          <w:t>2.4.1</w:t>
        </w:r>
        <w:r w:rsidR="00556A01">
          <w:rPr>
            <w:rFonts w:asciiTheme="minorHAnsi" w:eastAsiaTheme="minorEastAsia" w:hAnsiTheme="minorHAnsi" w:cstheme="minorBidi"/>
            <w:noProof/>
            <w:sz w:val="22"/>
            <w:szCs w:val="22"/>
          </w:rPr>
          <w:tab/>
        </w:r>
        <w:r w:rsidR="00556A01" w:rsidRPr="004177C0">
          <w:rPr>
            <w:rStyle w:val="Hyperlink"/>
            <w:noProof/>
          </w:rPr>
          <w:t>Opstellen voortgangsrapportage</w:t>
        </w:r>
        <w:r w:rsidR="00556A01">
          <w:rPr>
            <w:noProof/>
            <w:webHidden/>
          </w:rPr>
          <w:tab/>
        </w:r>
        <w:r w:rsidR="00556A01">
          <w:rPr>
            <w:noProof/>
            <w:webHidden/>
          </w:rPr>
          <w:fldChar w:fldCharType="begin"/>
        </w:r>
        <w:r w:rsidR="00556A01">
          <w:rPr>
            <w:noProof/>
            <w:webHidden/>
          </w:rPr>
          <w:instrText xml:space="preserve"> PAGEREF _Toc66172943 \h </w:instrText>
        </w:r>
        <w:r w:rsidR="00556A01">
          <w:rPr>
            <w:noProof/>
            <w:webHidden/>
          </w:rPr>
        </w:r>
        <w:r w:rsidR="00556A01">
          <w:rPr>
            <w:noProof/>
            <w:webHidden/>
          </w:rPr>
          <w:fldChar w:fldCharType="separate"/>
        </w:r>
        <w:r w:rsidR="00EE6B8E">
          <w:rPr>
            <w:noProof/>
            <w:webHidden/>
          </w:rPr>
          <w:t>19</w:t>
        </w:r>
        <w:r w:rsidR="00556A01">
          <w:rPr>
            <w:noProof/>
            <w:webHidden/>
          </w:rPr>
          <w:fldChar w:fldCharType="end"/>
        </w:r>
      </w:hyperlink>
    </w:p>
    <w:p w14:paraId="338BB410" w14:textId="6B59F18F" w:rsidR="00556A01" w:rsidRDefault="00524721">
      <w:pPr>
        <w:pStyle w:val="Inhopg3"/>
        <w:rPr>
          <w:rFonts w:asciiTheme="minorHAnsi" w:eastAsiaTheme="minorEastAsia" w:hAnsiTheme="minorHAnsi" w:cstheme="minorBidi"/>
          <w:noProof/>
          <w:sz w:val="22"/>
          <w:szCs w:val="22"/>
        </w:rPr>
      </w:pPr>
      <w:hyperlink w:anchor="_Toc66172944" w:history="1">
        <w:r w:rsidR="00556A01" w:rsidRPr="004177C0">
          <w:rPr>
            <w:rStyle w:val="Hyperlink"/>
            <w:noProof/>
            <w14:scene3d>
              <w14:camera w14:prst="orthographicFront"/>
              <w14:lightRig w14:rig="threePt" w14:dir="t">
                <w14:rot w14:lat="0" w14:lon="0" w14:rev="0"/>
              </w14:lightRig>
            </w14:scene3d>
          </w:rPr>
          <w:t>2.4.2</w:t>
        </w:r>
        <w:r w:rsidR="00556A01">
          <w:rPr>
            <w:rFonts w:asciiTheme="minorHAnsi" w:eastAsiaTheme="minorEastAsia" w:hAnsiTheme="minorHAnsi" w:cstheme="minorBidi"/>
            <w:noProof/>
            <w:sz w:val="22"/>
            <w:szCs w:val="22"/>
          </w:rPr>
          <w:tab/>
        </w:r>
        <w:r w:rsidR="00556A01" w:rsidRPr="004177C0">
          <w:rPr>
            <w:rStyle w:val="Hyperlink"/>
            <w:noProof/>
          </w:rPr>
          <w:t>Overleggen met de Opdrachtgever</w:t>
        </w:r>
        <w:r w:rsidR="00556A01">
          <w:rPr>
            <w:noProof/>
            <w:webHidden/>
          </w:rPr>
          <w:tab/>
        </w:r>
        <w:r w:rsidR="00556A01">
          <w:rPr>
            <w:noProof/>
            <w:webHidden/>
          </w:rPr>
          <w:fldChar w:fldCharType="begin"/>
        </w:r>
        <w:r w:rsidR="00556A01">
          <w:rPr>
            <w:noProof/>
            <w:webHidden/>
          </w:rPr>
          <w:instrText xml:space="preserve"> PAGEREF _Toc66172944 \h </w:instrText>
        </w:r>
        <w:r w:rsidR="00556A01">
          <w:rPr>
            <w:noProof/>
            <w:webHidden/>
          </w:rPr>
        </w:r>
        <w:r w:rsidR="00556A01">
          <w:rPr>
            <w:noProof/>
            <w:webHidden/>
          </w:rPr>
          <w:fldChar w:fldCharType="separate"/>
        </w:r>
        <w:r w:rsidR="00EE6B8E">
          <w:rPr>
            <w:noProof/>
            <w:webHidden/>
          </w:rPr>
          <w:t>21</w:t>
        </w:r>
        <w:r w:rsidR="00556A01">
          <w:rPr>
            <w:noProof/>
            <w:webHidden/>
          </w:rPr>
          <w:fldChar w:fldCharType="end"/>
        </w:r>
      </w:hyperlink>
    </w:p>
    <w:p w14:paraId="1187A12F" w14:textId="0F2C7EAE" w:rsidR="00556A01" w:rsidRDefault="00524721">
      <w:pPr>
        <w:pStyle w:val="Inhopg3"/>
        <w:rPr>
          <w:rFonts w:asciiTheme="minorHAnsi" w:eastAsiaTheme="minorEastAsia" w:hAnsiTheme="minorHAnsi" w:cstheme="minorBidi"/>
          <w:noProof/>
          <w:sz w:val="22"/>
          <w:szCs w:val="22"/>
        </w:rPr>
      </w:pPr>
      <w:hyperlink w:anchor="_Toc66172945" w:history="1">
        <w:r w:rsidR="00556A01" w:rsidRPr="004177C0">
          <w:rPr>
            <w:rStyle w:val="Hyperlink"/>
            <w:noProof/>
            <w14:scene3d>
              <w14:camera w14:prst="orthographicFront"/>
              <w14:lightRig w14:rig="threePt" w14:dir="t">
                <w14:rot w14:lat="0" w14:lon="0" w14:rev="0"/>
              </w14:lightRig>
            </w14:scene3d>
          </w:rPr>
          <w:t>2.4.3</w:t>
        </w:r>
        <w:r w:rsidR="00556A01">
          <w:rPr>
            <w:rFonts w:asciiTheme="minorHAnsi" w:eastAsiaTheme="minorEastAsia" w:hAnsiTheme="minorHAnsi" w:cstheme="minorBidi"/>
            <w:noProof/>
            <w:sz w:val="22"/>
            <w:szCs w:val="22"/>
          </w:rPr>
          <w:tab/>
        </w:r>
        <w:r w:rsidR="00556A01" w:rsidRPr="004177C0">
          <w:rPr>
            <w:rStyle w:val="Hyperlink"/>
            <w:noProof/>
          </w:rPr>
          <w:t>Opstellen wekelijkse rapportage</w:t>
        </w:r>
        <w:r w:rsidR="00556A01">
          <w:rPr>
            <w:noProof/>
            <w:webHidden/>
          </w:rPr>
          <w:tab/>
        </w:r>
        <w:r w:rsidR="00556A01">
          <w:rPr>
            <w:noProof/>
            <w:webHidden/>
          </w:rPr>
          <w:fldChar w:fldCharType="begin"/>
        </w:r>
        <w:r w:rsidR="00556A01">
          <w:rPr>
            <w:noProof/>
            <w:webHidden/>
          </w:rPr>
          <w:instrText xml:space="preserve"> PAGEREF _Toc66172945 \h </w:instrText>
        </w:r>
        <w:r w:rsidR="00556A01">
          <w:rPr>
            <w:noProof/>
            <w:webHidden/>
          </w:rPr>
        </w:r>
        <w:r w:rsidR="00556A01">
          <w:rPr>
            <w:noProof/>
            <w:webHidden/>
          </w:rPr>
          <w:fldChar w:fldCharType="separate"/>
        </w:r>
        <w:r w:rsidR="00EE6B8E">
          <w:rPr>
            <w:noProof/>
            <w:webHidden/>
          </w:rPr>
          <w:t>22</w:t>
        </w:r>
        <w:r w:rsidR="00556A01">
          <w:rPr>
            <w:noProof/>
            <w:webHidden/>
          </w:rPr>
          <w:fldChar w:fldCharType="end"/>
        </w:r>
      </w:hyperlink>
    </w:p>
    <w:p w14:paraId="1B3F339C" w14:textId="01AF69EB" w:rsidR="00556A01" w:rsidRDefault="00524721">
      <w:pPr>
        <w:pStyle w:val="Inhopg3"/>
        <w:rPr>
          <w:rFonts w:asciiTheme="minorHAnsi" w:eastAsiaTheme="minorEastAsia" w:hAnsiTheme="minorHAnsi" w:cstheme="minorBidi"/>
          <w:noProof/>
          <w:sz w:val="22"/>
          <w:szCs w:val="22"/>
        </w:rPr>
      </w:pPr>
      <w:hyperlink w:anchor="_Toc66172946" w:history="1">
        <w:r w:rsidR="00556A01" w:rsidRPr="004177C0">
          <w:rPr>
            <w:rStyle w:val="Hyperlink"/>
            <w:noProof/>
            <w14:scene3d>
              <w14:camera w14:prst="orthographicFront"/>
              <w14:lightRig w14:rig="threePt" w14:dir="t">
                <w14:rot w14:lat="0" w14:lon="0" w14:rev="0"/>
              </w14:lightRig>
            </w14:scene3d>
          </w:rPr>
          <w:t>2.4.4</w:t>
        </w:r>
        <w:r w:rsidR="00556A01">
          <w:rPr>
            <w:rFonts w:asciiTheme="minorHAnsi" w:eastAsiaTheme="minorEastAsia" w:hAnsiTheme="minorHAnsi" w:cstheme="minorBidi"/>
            <w:noProof/>
            <w:sz w:val="22"/>
            <w:szCs w:val="22"/>
          </w:rPr>
          <w:tab/>
        </w:r>
        <w:r w:rsidR="00556A01" w:rsidRPr="004177C0">
          <w:rPr>
            <w:rStyle w:val="Hyperlink"/>
            <w:noProof/>
          </w:rPr>
          <w:t>Digitale communicatie op basis van VISI</w:t>
        </w:r>
        <w:r w:rsidR="00556A01">
          <w:rPr>
            <w:noProof/>
            <w:webHidden/>
          </w:rPr>
          <w:tab/>
        </w:r>
        <w:r w:rsidR="00556A01">
          <w:rPr>
            <w:noProof/>
            <w:webHidden/>
          </w:rPr>
          <w:fldChar w:fldCharType="begin"/>
        </w:r>
        <w:r w:rsidR="00556A01">
          <w:rPr>
            <w:noProof/>
            <w:webHidden/>
          </w:rPr>
          <w:instrText xml:space="preserve"> PAGEREF _Toc66172946 \h </w:instrText>
        </w:r>
        <w:r w:rsidR="00556A01">
          <w:rPr>
            <w:noProof/>
            <w:webHidden/>
          </w:rPr>
        </w:r>
        <w:r w:rsidR="00556A01">
          <w:rPr>
            <w:noProof/>
            <w:webHidden/>
          </w:rPr>
          <w:fldChar w:fldCharType="separate"/>
        </w:r>
        <w:r w:rsidR="00EE6B8E">
          <w:rPr>
            <w:noProof/>
            <w:webHidden/>
          </w:rPr>
          <w:t>22</w:t>
        </w:r>
        <w:r w:rsidR="00556A01">
          <w:rPr>
            <w:noProof/>
            <w:webHidden/>
          </w:rPr>
          <w:fldChar w:fldCharType="end"/>
        </w:r>
      </w:hyperlink>
    </w:p>
    <w:p w14:paraId="62ABAF9A" w14:textId="4483F301" w:rsidR="00556A01" w:rsidRDefault="00524721">
      <w:pPr>
        <w:pStyle w:val="Inhopg1"/>
        <w:rPr>
          <w:rFonts w:asciiTheme="minorHAnsi" w:eastAsiaTheme="minorEastAsia" w:hAnsiTheme="minorHAnsi" w:cstheme="minorBidi"/>
          <w:b w:val="0"/>
          <w:noProof/>
          <w:sz w:val="22"/>
          <w:szCs w:val="22"/>
        </w:rPr>
      </w:pPr>
      <w:hyperlink w:anchor="_Toc66172947" w:history="1">
        <w:r w:rsidR="00556A01" w:rsidRPr="004177C0">
          <w:rPr>
            <w:rStyle w:val="Hyperlink"/>
            <w:noProof/>
          </w:rPr>
          <w:t>3</w:t>
        </w:r>
        <w:r w:rsidR="00556A01">
          <w:rPr>
            <w:rFonts w:asciiTheme="minorHAnsi" w:eastAsiaTheme="minorEastAsia" w:hAnsiTheme="minorHAnsi" w:cstheme="minorBidi"/>
            <w:b w:val="0"/>
            <w:noProof/>
            <w:sz w:val="22"/>
            <w:szCs w:val="22"/>
          </w:rPr>
          <w:tab/>
        </w:r>
        <w:r w:rsidR="00556A01" w:rsidRPr="004177C0">
          <w:rPr>
            <w:rStyle w:val="Hyperlink"/>
            <w:noProof/>
          </w:rPr>
          <w:t>Projectbeheersing (PB)</w:t>
        </w:r>
        <w:r w:rsidR="00556A01">
          <w:rPr>
            <w:noProof/>
            <w:webHidden/>
          </w:rPr>
          <w:tab/>
        </w:r>
        <w:r w:rsidR="00556A01">
          <w:rPr>
            <w:noProof/>
            <w:webHidden/>
          </w:rPr>
          <w:fldChar w:fldCharType="begin"/>
        </w:r>
        <w:r w:rsidR="00556A01">
          <w:rPr>
            <w:noProof/>
            <w:webHidden/>
          </w:rPr>
          <w:instrText xml:space="preserve"> PAGEREF _Toc66172947 \h </w:instrText>
        </w:r>
        <w:r w:rsidR="00556A01">
          <w:rPr>
            <w:noProof/>
            <w:webHidden/>
          </w:rPr>
        </w:r>
        <w:r w:rsidR="00556A01">
          <w:rPr>
            <w:noProof/>
            <w:webHidden/>
          </w:rPr>
          <w:fldChar w:fldCharType="separate"/>
        </w:r>
        <w:r w:rsidR="00EE6B8E">
          <w:rPr>
            <w:noProof/>
            <w:webHidden/>
          </w:rPr>
          <w:t>23</w:t>
        </w:r>
        <w:r w:rsidR="00556A01">
          <w:rPr>
            <w:noProof/>
            <w:webHidden/>
          </w:rPr>
          <w:fldChar w:fldCharType="end"/>
        </w:r>
      </w:hyperlink>
    </w:p>
    <w:p w14:paraId="6F7C8F2B" w14:textId="5F360E6A" w:rsidR="00556A01" w:rsidRDefault="00524721">
      <w:pPr>
        <w:pStyle w:val="Inhopg2"/>
        <w:rPr>
          <w:rFonts w:asciiTheme="minorHAnsi" w:eastAsiaTheme="minorEastAsia" w:hAnsiTheme="minorHAnsi" w:cstheme="minorBidi"/>
          <w:sz w:val="22"/>
          <w:szCs w:val="22"/>
        </w:rPr>
      </w:pPr>
      <w:hyperlink w:anchor="_Toc66172948" w:history="1">
        <w:r w:rsidR="00556A01" w:rsidRPr="004177C0">
          <w:rPr>
            <w:rStyle w:val="Hyperlink"/>
          </w:rPr>
          <w:t>3.1</w:t>
        </w:r>
        <w:r w:rsidR="00556A01">
          <w:rPr>
            <w:rFonts w:asciiTheme="minorHAnsi" w:eastAsiaTheme="minorEastAsia" w:hAnsiTheme="minorHAnsi" w:cstheme="minorBidi"/>
            <w:sz w:val="22"/>
            <w:szCs w:val="22"/>
          </w:rPr>
          <w:tab/>
        </w:r>
        <w:r w:rsidR="00556A01" w:rsidRPr="004177C0">
          <w:rPr>
            <w:rStyle w:val="Hyperlink"/>
          </w:rPr>
          <w:t>Scopemanagement (SM)</w:t>
        </w:r>
        <w:r w:rsidR="00556A01">
          <w:rPr>
            <w:webHidden/>
          </w:rPr>
          <w:tab/>
        </w:r>
        <w:r w:rsidR="00556A01">
          <w:rPr>
            <w:webHidden/>
          </w:rPr>
          <w:fldChar w:fldCharType="begin"/>
        </w:r>
        <w:r w:rsidR="00556A01">
          <w:rPr>
            <w:webHidden/>
          </w:rPr>
          <w:instrText xml:space="preserve"> PAGEREF _Toc66172948 \h </w:instrText>
        </w:r>
        <w:r w:rsidR="00556A01">
          <w:rPr>
            <w:webHidden/>
          </w:rPr>
        </w:r>
        <w:r w:rsidR="00556A01">
          <w:rPr>
            <w:webHidden/>
          </w:rPr>
          <w:fldChar w:fldCharType="separate"/>
        </w:r>
        <w:r w:rsidR="00EE6B8E">
          <w:rPr>
            <w:webHidden/>
          </w:rPr>
          <w:t>23</w:t>
        </w:r>
        <w:r w:rsidR="00556A01">
          <w:rPr>
            <w:webHidden/>
          </w:rPr>
          <w:fldChar w:fldCharType="end"/>
        </w:r>
      </w:hyperlink>
    </w:p>
    <w:p w14:paraId="188D57DD" w14:textId="5824A4DE" w:rsidR="00556A01" w:rsidRDefault="00524721">
      <w:pPr>
        <w:pStyle w:val="Inhopg3"/>
        <w:rPr>
          <w:rFonts w:asciiTheme="minorHAnsi" w:eastAsiaTheme="minorEastAsia" w:hAnsiTheme="minorHAnsi" w:cstheme="minorBidi"/>
          <w:noProof/>
          <w:sz w:val="22"/>
          <w:szCs w:val="22"/>
        </w:rPr>
      </w:pPr>
      <w:hyperlink w:anchor="_Toc66172949" w:history="1">
        <w:r w:rsidR="00556A01" w:rsidRPr="004177C0">
          <w:rPr>
            <w:rStyle w:val="Hyperlink"/>
            <w:noProof/>
            <w14:scene3d>
              <w14:camera w14:prst="orthographicFront"/>
              <w14:lightRig w14:rig="threePt" w14:dir="t">
                <w14:rot w14:lat="0" w14:lon="0" w14:rev="0"/>
              </w14:lightRig>
            </w14:scene3d>
          </w:rPr>
          <w:t>3.1.1</w:t>
        </w:r>
        <w:r w:rsidR="00556A01">
          <w:rPr>
            <w:rFonts w:asciiTheme="minorHAnsi" w:eastAsiaTheme="minorEastAsia" w:hAnsiTheme="minorHAnsi" w:cstheme="minorBidi"/>
            <w:noProof/>
            <w:sz w:val="22"/>
            <w:szCs w:val="22"/>
          </w:rPr>
          <w:tab/>
        </w:r>
        <w:r w:rsidR="00556A01" w:rsidRPr="004177C0">
          <w:rPr>
            <w:rStyle w:val="Hyperlink"/>
            <w:noProof/>
          </w:rPr>
          <w:t xml:space="preserve">Opstellen </w:t>
        </w:r>
        <w:r w:rsidR="00556A01" w:rsidRPr="004177C0">
          <w:rPr>
            <w:rStyle w:val="Hyperlink"/>
            <w:noProof/>
            <w:lang w:val="en-US"/>
          </w:rPr>
          <w:t>Work</w:t>
        </w:r>
        <w:r w:rsidR="00556A01" w:rsidRPr="004177C0">
          <w:rPr>
            <w:rStyle w:val="Hyperlink"/>
            <w:noProof/>
          </w:rPr>
          <w:t xml:space="preserve"> Breakdown </w:t>
        </w:r>
        <w:r w:rsidR="00556A01" w:rsidRPr="004177C0">
          <w:rPr>
            <w:rStyle w:val="Hyperlink"/>
            <w:noProof/>
            <w:lang w:val="en-US"/>
          </w:rPr>
          <w:t>Structure</w:t>
        </w:r>
        <w:r w:rsidR="00556A01">
          <w:rPr>
            <w:noProof/>
            <w:webHidden/>
          </w:rPr>
          <w:tab/>
        </w:r>
        <w:r w:rsidR="00556A01">
          <w:rPr>
            <w:noProof/>
            <w:webHidden/>
          </w:rPr>
          <w:fldChar w:fldCharType="begin"/>
        </w:r>
        <w:r w:rsidR="00556A01">
          <w:rPr>
            <w:noProof/>
            <w:webHidden/>
          </w:rPr>
          <w:instrText xml:space="preserve"> PAGEREF _Toc66172949 \h </w:instrText>
        </w:r>
        <w:r w:rsidR="00556A01">
          <w:rPr>
            <w:noProof/>
            <w:webHidden/>
          </w:rPr>
        </w:r>
        <w:r w:rsidR="00556A01">
          <w:rPr>
            <w:noProof/>
            <w:webHidden/>
          </w:rPr>
          <w:fldChar w:fldCharType="separate"/>
        </w:r>
        <w:r w:rsidR="00EE6B8E">
          <w:rPr>
            <w:noProof/>
            <w:webHidden/>
          </w:rPr>
          <w:t>23</w:t>
        </w:r>
        <w:r w:rsidR="00556A01">
          <w:rPr>
            <w:noProof/>
            <w:webHidden/>
          </w:rPr>
          <w:fldChar w:fldCharType="end"/>
        </w:r>
      </w:hyperlink>
    </w:p>
    <w:p w14:paraId="01707ADA" w14:textId="740A361A" w:rsidR="00556A01" w:rsidRDefault="00524721">
      <w:pPr>
        <w:pStyle w:val="Inhopg3"/>
        <w:rPr>
          <w:rFonts w:asciiTheme="minorHAnsi" w:eastAsiaTheme="minorEastAsia" w:hAnsiTheme="minorHAnsi" w:cstheme="minorBidi"/>
          <w:noProof/>
          <w:sz w:val="22"/>
          <w:szCs w:val="22"/>
        </w:rPr>
      </w:pPr>
      <w:hyperlink w:anchor="_Toc66172950" w:history="1">
        <w:r w:rsidR="00556A01" w:rsidRPr="004177C0">
          <w:rPr>
            <w:rStyle w:val="Hyperlink"/>
            <w:noProof/>
            <w14:scene3d>
              <w14:camera w14:prst="orthographicFront"/>
              <w14:lightRig w14:rig="threePt" w14:dir="t">
                <w14:rot w14:lat="0" w14:lon="0" w14:rev="0"/>
              </w14:lightRig>
            </w14:scene3d>
          </w:rPr>
          <w:t>3.1.2</w:t>
        </w:r>
        <w:r w:rsidR="00556A01">
          <w:rPr>
            <w:rFonts w:asciiTheme="minorHAnsi" w:eastAsiaTheme="minorEastAsia" w:hAnsiTheme="minorHAnsi" w:cstheme="minorBidi"/>
            <w:noProof/>
            <w:sz w:val="22"/>
            <w:szCs w:val="22"/>
          </w:rPr>
          <w:tab/>
        </w:r>
        <w:r w:rsidR="00556A01" w:rsidRPr="004177C0">
          <w:rPr>
            <w:rStyle w:val="Hyperlink"/>
            <w:noProof/>
          </w:rPr>
          <w:t>Transitieperiode bij aanvang Overeenkomst</w:t>
        </w:r>
        <w:r w:rsidR="00556A01">
          <w:rPr>
            <w:noProof/>
            <w:webHidden/>
          </w:rPr>
          <w:tab/>
        </w:r>
        <w:r w:rsidR="00556A01">
          <w:rPr>
            <w:noProof/>
            <w:webHidden/>
          </w:rPr>
          <w:fldChar w:fldCharType="begin"/>
        </w:r>
        <w:r w:rsidR="00556A01">
          <w:rPr>
            <w:noProof/>
            <w:webHidden/>
          </w:rPr>
          <w:instrText xml:space="preserve"> PAGEREF _Toc66172950 \h </w:instrText>
        </w:r>
        <w:r w:rsidR="00556A01">
          <w:rPr>
            <w:noProof/>
            <w:webHidden/>
          </w:rPr>
        </w:r>
        <w:r w:rsidR="00556A01">
          <w:rPr>
            <w:noProof/>
            <w:webHidden/>
          </w:rPr>
          <w:fldChar w:fldCharType="separate"/>
        </w:r>
        <w:r w:rsidR="00EE6B8E">
          <w:rPr>
            <w:noProof/>
            <w:webHidden/>
          </w:rPr>
          <w:t>23</w:t>
        </w:r>
        <w:r w:rsidR="00556A01">
          <w:rPr>
            <w:noProof/>
            <w:webHidden/>
          </w:rPr>
          <w:fldChar w:fldCharType="end"/>
        </w:r>
      </w:hyperlink>
    </w:p>
    <w:p w14:paraId="5325AE33" w14:textId="5FD643BF" w:rsidR="00556A01" w:rsidRDefault="00524721">
      <w:pPr>
        <w:pStyle w:val="Inhopg3"/>
        <w:rPr>
          <w:rFonts w:asciiTheme="minorHAnsi" w:eastAsiaTheme="minorEastAsia" w:hAnsiTheme="minorHAnsi" w:cstheme="minorBidi"/>
          <w:noProof/>
          <w:sz w:val="22"/>
          <w:szCs w:val="22"/>
        </w:rPr>
      </w:pPr>
      <w:hyperlink w:anchor="_Toc66172951" w:history="1">
        <w:r w:rsidR="00556A01" w:rsidRPr="004177C0">
          <w:rPr>
            <w:rStyle w:val="Hyperlink"/>
            <w:noProof/>
            <w14:scene3d>
              <w14:camera w14:prst="orthographicFront"/>
              <w14:lightRig w14:rig="threePt" w14:dir="t">
                <w14:rot w14:lat="0" w14:lon="0" w14:rev="0"/>
              </w14:lightRig>
            </w14:scene3d>
          </w:rPr>
          <w:t>3.1.3</w:t>
        </w:r>
        <w:r w:rsidR="00556A01">
          <w:rPr>
            <w:rFonts w:asciiTheme="minorHAnsi" w:eastAsiaTheme="minorEastAsia" w:hAnsiTheme="minorHAnsi" w:cstheme="minorBidi"/>
            <w:noProof/>
            <w:sz w:val="22"/>
            <w:szCs w:val="22"/>
          </w:rPr>
          <w:tab/>
        </w:r>
        <w:r w:rsidR="00556A01" w:rsidRPr="004177C0">
          <w:rPr>
            <w:rStyle w:val="Hyperlink"/>
            <w:noProof/>
          </w:rPr>
          <w:t>Transitieperiode bij einde Overeenkomst</w:t>
        </w:r>
        <w:r w:rsidR="00556A01">
          <w:rPr>
            <w:noProof/>
            <w:webHidden/>
          </w:rPr>
          <w:tab/>
        </w:r>
        <w:r w:rsidR="00556A01">
          <w:rPr>
            <w:noProof/>
            <w:webHidden/>
          </w:rPr>
          <w:fldChar w:fldCharType="begin"/>
        </w:r>
        <w:r w:rsidR="00556A01">
          <w:rPr>
            <w:noProof/>
            <w:webHidden/>
          </w:rPr>
          <w:instrText xml:space="preserve"> PAGEREF _Toc66172951 \h </w:instrText>
        </w:r>
        <w:r w:rsidR="00556A01">
          <w:rPr>
            <w:noProof/>
            <w:webHidden/>
          </w:rPr>
        </w:r>
        <w:r w:rsidR="00556A01">
          <w:rPr>
            <w:noProof/>
            <w:webHidden/>
          </w:rPr>
          <w:fldChar w:fldCharType="separate"/>
        </w:r>
        <w:r w:rsidR="00EE6B8E">
          <w:rPr>
            <w:noProof/>
            <w:webHidden/>
          </w:rPr>
          <w:t>24</w:t>
        </w:r>
        <w:r w:rsidR="00556A01">
          <w:rPr>
            <w:noProof/>
            <w:webHidden/>
          </w:rPr>
          <w:fldChar w:fldCharType="end"/>
        </w:r>
      </w:hyperlink>
    </w:p>
    <w:p w14:paraId="6798AC6C" w14:textId="0E18A3E0" w:rsidR="00556A01" w:rsidRDefault="00524721">
      <w:pPr>
        <w:pStyle w:val="Inhopg3"/>
        <w:rPr>
          <w:rFonts w:asciiTheme="minorHAnsi" w:eastAsiaTheme="minorEastAsia" w:hAnsiTheme="minorHAnsi" w:cstheme="minorBidi"/>
          <w:noProof/>
          <w:sz w:val="22"/>
          <w:szCs w:val="22"/>
        </w:rPr>
      </w:pPr>
      <w:hyperlink w:anchor="_Toc66172952" w:history="1">
        <w:r w:rsidR="00556A01" w:rsidRPr="004177C0">
          <w:rPr>
            <w:rStyle w:val="Hyperlink"/>
            <w:noProof/>
            <w14:scene3d>
              <w14:camera w14:prst="orthographicFront"/>
              <w14:lightRig w14:rig="threePt" w14:dir="t">
                <w14:rot w14:lat="0" w14:lon="0" w14:rev="0"/>
              </w14:lightRig>
            </w14:scene3d>
          </w:rPr>
          <w:t>3.1.4</w:t>
        </w:r>
        <w:r w:rsidR="00556A01">
          <w:rPr>
            <w:rFonts w:asciiTheme="minorHAnsi" w:eastAsiaTheme="minorEastAsia" w:hAnsiTheme="minorHAnsi" w:cstheme="minorBidi"/>
            <w:noProof/>
            <w:sz w:val="22"/>
            <w:szCs w:val="22"/>
          </w:rPr>
          <w:tab/>
        </w:r>
        <w:r w:rsidR="00556A01" w:rsidRPr="004177C0">
          <w:rPr>
            <w:rStyle w:val="Hyperlink"/>
            <w:noProof/>
          </w:rPr>
          <w:t>Transitieperiodes tijdens Overeenkomst</w:t>
        </w:r>
        <w:r w:rsidR="00556A01">
          <w:rPr>
            <w:noProof/>
            <w:webHidden/>
          </w:rPr>
          <w:tab/>
        </w:r>
        <w:r w:rsidR="00556A01">
          <w:rPr>
            <w:noProof/>
            <w:webHidden/>
          </w:rPr>
          <w:fldChar w:fldCharType="begin"/>
        </w:r>
        <w:r w:rsidR="00556A01">
          <w:rPr>
            <w:noProof/>
            <w:webHidden/>
          </w:rPr>
          <w:instrText xml:space="preserve"> PAGEREF _Toc66172952 \h </w:instrText>
        </w:r>
        <w:r w:rsidR="00556A01">
          <w:rPr>
            <w:noProof/>
            <w:webHidden/>
          </w:rPr>
        </w:r>
        <w:r w:rsidR="00556A01">
          <w:rPr>
            <w:noProof/>
            <w:webHidden/>
          </w:rPr>
          <w:fldChar w:fldCharType="separate"/>
        </w:r>
        <w:r w:rsidR="00EE6B8E">
          <w:rPr>
            <w:noProof/>
            <w:webHidden/>
          </w:rPr>
          <w:t>25</w:t>
        </w:r>
        <w:r w:rsidR="00556A01">
          <w:rPr>
            <w:noProof/>
            <w:webHidden/>
          </w:rPr>
          <w:fldChar w:fldCharType="end"/>
        </w:r>
      </w:hyperlink>
    </w:p>
    <w:p w14:paraId="671BA4FE" w14:textId="35A9A40D" w:rsidR="00556A01" w:rsidRDefault="00524721">
      <w:pPr>
        <w:pStyle w:val="Inhopg2"/>
        <w:rPr>
          <w:rFonts w:asciiTheme="minorHAnsi" w:eastAsiaTheme="minorEastAsia" w:hAnsiTheme="minorHAnsi" w:cstheme="minorBidi"/>
          <w:sz w:val="22"/>
          <w:szCs w:val="22"/>
        </w:rPr>
      </w:pPr>
      <w:hyperlink w:anchor="_Toc66172953" w:history="1">
        <w:r w:rsidR="00556A01" w:rsidRPr="004177C0">
          <w:rPr>
            <w:rStyle w:val="Hyperlink"/>
          </w:rPr>
          <w:t>3.2</w:t>
        </w:r>
        <w:r w:rsidR="00556A01">
          <w:rPr>
            <w:rFonts w:asciiTheme="minorHAnsi" w:eastAsiaTheme="minorEastAsia" w:hAnsiTheme="minorHAnsi" w:cstheme="minorBidi"/>
            <w:sz w:val="22"/>
            <w:szCs w:val="22"/>
          </w:rPr>
          <w:tab/>
        </w:r>
        <w:r w:rsidR="00556A01" w:rsidRPr="004177C0">
          <w:rPr>
            <w:rStyle w:val="Hyperlink"/>
          </w:rPr>
          <w:t>Planningsmanagement (PL)</w:t>
        </w:r>
        <w:r w:rsidR="00556A01">
          <w:rPr>
            <w:webHidden/>
          </w:rPr>
          <w:tab/>
        </w:r>
        <w:r w:rsidR="00556A01">
          <w:rPr>
            <w:webHidden/>
          </w:rPr>
          <w:fldChar w:fldCharType="begin"/>
        </w:r>
        <w:r w:rsidR="00556A01">
          <w:rPr>
            <w:webHidden/>
          </w:rPr>
          <w:instrText xml:space="preserve"> PAGEREF _Toc66172953 \h </w:instrText>
        </w:r>
        <w:r w:rsidR="00556A01">
          <w:rPr>
            <w:webHidden/>
          </w:rPr>
        </w:r>
        <w:r w:rsidR="00556A01">
          <w:rPr>
            <w:webHidden/>
          </w:rPr>
          <w:fldChar w:fldCharType="separate"/>
        </w:r>
        <w:r w:rsidR="00EE6B8E">
          <w:rPr>
            <w:webHidden/>
          </w:rPr>
          <w:t>25</w:t>
        </w:r>
        <w:r w:rsidR="00556A01">
          <w:rPr>
            <w:webHidden/>
          </w:rPr>
          <w:fldChar w:fldCharType="end"/>
        </w:r>
      </w:hyperlink>
    </w:p>
    <w:p w14:paraId="2A95847C" w14:textId="5E8060F0" w:rsidR="00556A01" w:rsidRDefault="00524721">
      <w:pPr>
        <w:pStyle w:val="Inhopg3"/>
        <w:rPr>
          <w:rFonts w:asciiTheme="minorHAnsi" w:eastAsiaTheme="minorEastAsia" w:hAnsiTheme="minorHAnsi" w:cstheme="minorBidi"/>
          <w:noProof/>
          <w:sz w:val="22"/>
          <w:szCs w:val="22"/>
        </w:rPr>
      </w:pPr>
      <w:hyperlink w:anchor="_Toc66172954" w:history="1">
        <w:r w:rsidR="00556A01" w:rsidRPr="004177C0">
          <w:rPr>
            <w:rStyle w:val="Hyperlink"/>
            <w:noProof/>
            <w14:scene3d>
              <w14:camera w14:prst="orthographicFront"/>
              <w14:lightRig w14:rig="threePt" w14:dir="t">
                <w14:rot w14:lat="0" w14:lon="0" w14:rev="0"/>
              </w14:lightRig>
            </w14:scene3d>
          </w:rPr>
          <w:t>3.2.1</w:t>
        </w:r>
        <w:r w:rsidR="00556A01">
          <w:rPr>
            <w:rFonts w:asciiTheme="minorHAnsi" w:eastAsiaTheme="minorEastAsia" w:hAnsiTheme="minorHAnsi" w:cstheme="minorBidi"/>
            <w:noProof/>
            <w:sz w:val="22"/>
            <w:szCs w:val="22"/>
          </w:rPr>
          <w:tab/>
        </w:r>
        <w:r w:rsidR="00556A01" w:rsidRPr="004177C0">
          <w:rPr>
            <w:rStyle w:val="Hyperlink"/>
            <w:noProof/>
          </w:rPr>
          <w:t>Opstellen van een planning</w:t>
        </w:r>
        <w:r w:rsidR="00556A01">
          <w:rPr>
            <w:noProof/>
            <w:webHidden/>
          </w:rPr>
          <w:tab/>
        </w:r>
        <w:r w:rsidR="00556A01">
          <w:rPr>
            <w:noProof/>
            <w:webHidden/>
          </w:rPr>
          <w:fldChar w:fldCharType="begin"/>
        </w:r>
        <w:r w:rsidR="00556A01">
          <w:rPr>
            <w:noProof/>
            <w:webHidden/>
          </w:rPr>
          <w:instrText xml:space="preserve"> PAGEREF _Toc66172954 \h </w:instrText>
        </w:r>
        <w:r w:rsidR="00556A01">
          <w:rPr>
            <w:noProof/>
            <w:webHidden/>
          </w:rPr>
        </w:r>
        <w:r w:rsidR="00556A01">
          <w:rPr>
            <w:noProof/>
            <w:webHidden/>
          </w:rPr>
          <w:fldChar w:fldCharType="separate"/>
        </w:r>
        <w:r w:rsidR="00EE6B8E">
          <w:rPr>
            <w:noProof/>
            <w:webHidden/>
          </w:rPr>
          <w:t>25</w:t>
        </w:r>
        <w:r w:rsidR="00556A01">
          <w:rPr>
            <w:noProof/>
            <w:webHidden/>
          </w:rPr>
          <w:fldChar w:fldCharType="end"/>
        </w:r>
      </w:hyperlink>
    </w:p>
    <w:p w14:paraId="45084537" w14:textId="5912D652" w:rsidR="00556A01" w:rsidRDefault="00524721">
      <w:pPr>
        <w:pStyle w:val="Inhopg2"/>
        <w:rPr>
          <w:rFonts w:asciiTheme="minorHAnsi" w:eastAsiaTheme="minorEastAsia" w:hAnsiTheme="minorHAnsi" w:cstheme="minorBidi"/>
          <w:sz w:val="22"/>
          <w:szCs w:val="22"/>
        </w:rPr>
      </w:pPr>
      <w:hyperlink w:anchor="_Toc66172955" w:history="1">
        <w:r w:rsidR="00556A01" w:rsidRPr="004177C0">
          <w:rPr>
            <w:rStyle w:val="Hyperlink"/>
          </w:rPr>
          <w:t>3.3</w:t>
        </w:r>
        <w:r w:rsidR="00556A01">
          <w:rPr>
            <w:rFonts w:asciiTheme="minorHAnsi" w:eastAsiaTheme="minorEastAsia" w:hAnsiTheme="minorHAnsi" w:cstheme="minorBidi"/>
            <w:sz w:val="22"/>
            <w:szCs w:val="22"/>
          </w:rPr>
          <w:tab/>
        </w:r>
        <w:r w:rsidR="00556A01" w:rsidRPr="004177C0">
          <w:rPr>
            <w:rStyle w:val="Hyperlink"/>
          </w:rPr>
          <w:t>Financieel management (FM)</w:t>
        </w:r>
        <w:r w:rsidR="00556A01">
          <w:rPr>
            <w:webHidden/>
          </w:rPr>
          <w:tab/>
        </w:r>
        <w:r w:rsidR="00556A01">
          <w:rPr>
            <w:webHidden/>
          </w:rPr>
          <w:fldChar w:fldCharType="begin"/>
        </w:r>
        <w:r w:rsidR="00556A01">
          <w:rPr>
            <w:webHidden/>
          </w:rPr>
          <w:instrText xml:space="preserve"> PAGEREF _Toc66172955 \h </w:instrText>
        </w:r>
        <w:r w:rsidR="00556A01">
          <w:rPr>
            <w:webHidden/>
          </w:rPr>
        </w:r>
        <w:r w:rsidR="00556A01">
          <w:rPr>
            <w:webHidden/>
          </w:rPr>
          <w:fldChar w:fldCharType="separate"/>
        </w:r>
        <w:r w:rsidR="00EE6B8E">
          <w:rPr>
            <w:webHidden/>
          </w:rPr>
          <w:t>26</w:t>
        </w:r>
        <w:r w:rsidR="00556A01">
          <w:rPr>
            <w:webHidden/>
          </w:rPr>
          <w:fldChar w:fldCharType="end"/>
        </w:r>
      </w:hyperlink>
    </w:p>
    <w:p w14:paraId="69542359" w14:textId="30912B8A" w:rsidR="00556A01" w:rsidRDefault="00524721">
      <w:pPr>
        <w:pStyle w:val="Inhopg3"/>
        <w:rPr>
          <w:rFonts w:asciiTheme="minorHAnsi" w:eastAsiaTheme="minorEastAsia" w:hAnsiTheme="minorHAnsi" w:cstheme="minorBidi"/>
          <w:noProof/>
          <w:sz w:val="22"/>
          <w:szCs w:val="22"/>
        </w:rPr>
      </w:pPr>
      <w:hyperlink w:anchor="_Toc66172956" w:history="1">
        <w:r w:rsidR="00556A01" w:rsidRPr="004177C0">
          <w:rPr>
            <w:rStyle w:val="Hyperlink"/>
            <w:noProof/>
            <w14:scene3d>
              <w14:camera w14:prst="orthographicFront"/>
              <w14:lightRig w14:rig="threePt" w14:dir="t">
                <w14:rot w14:lat="0" w14:lon="0" w14:rev="0"/>
              </w14:lightRig>
            </w14:scene3d>
          </w:rPr>
          <w:t>3.3.1</w:t>
        </w:r>
        <w:r w:rsidR="00556A01">
          <w:rPr>
            <w:rFonts w:asciiTheme="minorHAnsi" w:eastAsiaTheme="minorEastAsia" w:hAnsiTheme="minorHAnsi" w:cstheme="minorBidi"/>
            <w:noProof/>
            <w:sz w:val="22"/>
            <w:szCs w:val="22"/>
          </w:rPr>
          <w:tab/>
        </w:r>
        <w:r w:rsidR="00556A01" w:rsidRPr="004177C0">
          <w:rPr>
            <w:rStyle w:val="Hyperlink"/>
            <w:noProof/>
          </w:rPr>
          <w:t>Onderbouwen opdrachtsom</w:t>
        </w:r>
        <w:r w:rsidR="00556A01">
          <w:rPr>
            <w:noProof/>
            <w:webHidden/>
          </w:rPr>
          <w:tab/>
        </w:r>
        <w:r w:rsidR="00556A01">
          <w:rPr>
            <w:noProof/>
            <w:webHidden/>
          </w:rPr>
          <w:fldChar w:fldCharType="begin"/>
        </w:r>
        <w:r w:rsidR="00556A01">
          <w:rPr>
            <w:noProof/>
            <w:webHidden/>
          </w:rPr>
          <w:instrText xml:space="preserve"> PAGEREF _Toc66172956 \h </w:instrText>
        </w:r>
        <w:r w:rsidR="00556A01">
          <w:rPr>
            <w:noProof/>
            <w:webHidden/>
          </w:rPr>
        </w:r>
        <w:r w:rsidR="00556A01">
          <w:rPr>
            <w:noProof/>
            <w:webHidden/>
          </w:rPr>
          <w:fldChar w:fldCharType="separate"/>
        </w:r>
        <w:r w:rsidR="00EE6B8E">
          <w:rPr>
            <w:noProof/>
            <w:webHidden/>
          </w:rPr>
          <w:t>26</w:t>
        </w:r>
        <w:r w:rsidR="00556A01">
          <w:rPr>
            <w:noProof/>
            <w:webHidden/>
          </w:rPr>
          <w:fldChar w:fldCharType="end"/>
        </w:r>
      </w:hyperlink>
    </w:p>
    <w:p w14:paraId="5BDCFB66" w14:textId="5407316C" w:rsidR="00556A01" w:rsidRDefault="00524721">
      <w:pPr>
        <w:pStyle w:val="Inhopg3"/>
        <w:rPr>
          <w:rFonts w:asciiTheme="minorHAnsi" w:eastAsiaTheme="minorEastAsia" w:hAnsiTheme="minorHAnsi" w:cstheme="minorBidi"/>
          <w:noProof/>
          <w:sz w:val="22"/>
          <w:szCs w:val="22"/>
        </w:rPr>
      </w:pPr>
      <w:hyperlink w:anchor="_Toc66172957" w:history="1">
        <w:r w:rsidR="00556A01" w:rsidRPr="004177C0">
          <w:rPr>
            <w:rStyle w:val="Hyperlink"/>
            <w:noProof/>
            <w14:scene3d>
              <w14:camera w14:prst="orthographicFront"/>
              <w14:lightRig w14:rig="threePt" w14:dir="t">
                <w14:rot w14:lat="0" w14:lon="0" w14:rev="0"/>
              </w14:lightRig>
            </w14:scene3d>
          </w:rPr>
          <w:t>3.3.2</w:t>
        </w:r>
        <w:r w:rsidR="00556A01">
          <w:rPr>
            <w:rFonts w:asciiTheme="minorHAnsi" w:eastAsiaTheme="minorEastAsia" w:hAnsiTheme="minorHAnsi" w:cstheme="minorBidi"/>
            <w:noProof/>
            <w:sz w:val="22"/>
            <w:szCs w:val="22"/>
          </w:rPr>
          <w:tab/>
        </w:r>
        <w:r w:rsidR="00556A01" w:rsidRPr="004177C0">
          <w:rPr>
            <w:rStyle w:val="Hyperlink"/>
            <w:noProof/>
          </w:rPr>
          <w:t>Opbouw termijn en termijnbedragen</w:t>
        </w:r>
        <w:r w:rsidR="00556A01">
          <w:rPr>
            <w:noProof/>
            <w:webHidden/>
          </w:rPr>
          <w:tab/>
        </w:r>
        <w:r w:rsidR="00556A01">
          <w:rPr>
            <w:noProof/>
            <w:webHidden/>
          </w:rPr>
          <w:fldChar w:fldCharType="begin"/>
        </w:r>
        <w:r w:rsidR="00556A01">
          <w:rPr>
            <w:noProof/>
            <w:webHidden/>
          </w:rPr>
          <w:instrText xml:space="preserve"> PAGEREF _Toc66172957 \h </w:instrText>
        </w:r>
        <w:r w:rsidR="00556A01">
          <w:rPr>
            <w:noProof/>
            <w:webHidden/>
          </w:rPr>
        </w:r>
        <w:r w:rsidR="00556A01">
          <w:rPr>
            <w:noProof/>
            <w:webHidden/>
          </w:rPr>
          <w:fldChar w:fldCharType="separate"/>
        </w:r>
        <w:r w:rsidR="00EE6B8E">
          <w:rPr>
            <w:noProof/>
            <w:webHidden/>
          </w:rPr>
          <w:t>28</w:t>
        </w:r>
        <w:r w:rsidR="00556A01">
          <w:rPr>
            <w:noProof/>
            <w:webHidden/>
          </w:rPr>
          <w:fldChar w:fldCharType="end"/>
        </w:r>
      </w:hyperlink>
    </w:p>
    <w:p w14:paraId="47A571BD" w14:textId="1C206470" w:rsidR="00556A01" w:rsidRDefault="00524721">
      <w:pPr>
        <w:pStyle w:val="Inhopg3"/>
        <w:rPr>
          <w:rFonts w:asciiTheme="minorHAnsi" w:eastAsiaTheme="minorEastAsia" w:hAnsiTheme="minorHAnsi" w:cstheme="minorBidi"/>
          <w:noProof/>
          <w:sz w:val="22"/>
          <w:szCs w:val="22"/>
        </w:rPr>
      </w:pPr>
      <w:hyperlink w:anchor="_Toc66172958" w:history="1">
        <w:r w:rsidR="00556A01" w:rsidRPr="004177C0">
          <w:rPr>
            <w:rStyle w:val="Hyperlink"/>
            <w:noProof/>
            <w14:scene3d>
              <w14:camera w14:prst="orthographicFront"/>
              <w14:lightRig w14:rig="threePt" w14:dir="t">
                <w14:rot w14:lat="0" w14:lon="0" w14:rev="0"/>
              </w14:lightRig>
            </w14:scene3d>
          </w:rPr>
          <w:t>3.3.3</w:t>
        </w:r>
        <w:r w:rsidR="00556A01">
          <w:rPr>
            <w:rFonts w:asciiTheme="minorHAnsi" w:eastAsiaTheme="minorEastAsia" w:hAnsiTheme="minorHAnsi" w:cstheme="minorBidi"/>
            <w:noProof/>
            <w:sz w:val="22"/>
            <w:szCs w:val="22"/>
          </w:rPr>
          <w:tab/>
        </w:r>
        <w:r w:rsidR="00556A01" w:rsidRPr="004177C0">
          <w:rPr>
            <w:rStyle w:val="Hyperlink"/>
            <w:noProof/>
          </w:rPr>
          <w:t>Betaling Ontwerpwerkzaamheden voorgeschreven Activiteiten TTI</w:t>
        </w:r>
        <w:r w:rsidR="00556A01">
          <w:rPr>
            <w:noProof/>
            <w:webHidden/>
          </w:rPr>
          <w:tab/>
        </w:r>
        <w:r w:rsidR="00556A01">
          <w:rPr>
            <w:noProof/>
            <w:webHidden/>
          </w:rPr>
          <w:fldChar w:fldCharType="begin"/>
        </w:r>
        <w:r w:rsidR="00556A01">
          <w:rPr>
            <w:noProof/>
            <w:webHidden/>
          </w:rPr>
          <w:instrText xml:space="preserve"> PAGEREF _Toc66172958 \h </w:instrText>
        </w:r>
        <w:r w:rsidR="00556A01">
          <w:rPr>
            <w:noProof/>
            <w:webHidden/>
          </w:rPr>
        </w:r>
        <w:r w:rsidR="00556A01">
          <w:rPr>
            <w:noProof/>
            <w:webHidden/>
          </w:rPr>
          <w:fldChar w:fldCharType="separate"/>
        </w:r>
        <w:r w:rsidR="00EE6B8E">
          <w:rPr>
            <w:noProof/>
            <w:webHidden/>
          </w:rPr>
          <w:t>28</w:t>
        </w:r>
        <w:r w:rsidR="00556A01">
          <w:rPr>
            <w:noProof/>
            <w:webHidden/>
          </w:rPr>
          <w:fldChar w:fldCharType="end"/>
        </w:r>
      </w:hyperlink>
    </w:p>
    <w:p w14:paraId="310938E7" w14:textId="739E4875" w:rsidR="00556A01" w:rsidRDefault="00524721">
      <w:pPr>
        <w:pStyle w:val="Inhopg3"/>
        <w:rPr>
          <w:rFonts w:asciiTheme="minorHAnsi" w:eastAsiaTheme="minorEastAsia" w:hAnsiTheme="minorHAnsi" w:cstheme="minorBidi"/>
          <w:noProof/>
          <w:sz w:val="22"/>
          <w:szCs w:val="22"/>
        </w:rPr>
      </w:pPr>
      <w:hyperlink w:anchor="_Toc66172959" w:history="1">
        <w:r w:rsidR="00556A01" w:rsidRPr="004177C0">
          <w:rPr>
            <w:rStyle w:val="Hyperlink"/>
            <w:noProof/>
            <w14:scene3d>
              <w14:camera w14:prst="orthographicFront"/>
              <w14:lightRig w14:rig="threePt" w14:dir="t">
                <w14:rot w14:lat="0" w14:lon="0" w14:rev="0"/>
              </w14:lightRig>
            </w14:scene3d>
          </w:rPr>
          <w:t>3.3.4</w:t>
        </w:r>
        <w:r w:rsidR="00556A01">
          <w:rPr>
            <w:rFonts w:asciiTheme="minorHAnsi" w:eastAsiaTheme="minorEastAsia" w:hAnsiTheme="minorHAnsi" w:cstheme="minorBidi"/>
            <w:noProof/>
            <w:sz w:val="22"/>
            <w:szCs w:val="22"/>
          </w:rPr>
          <w:tab/>
        </w:r>
        <w:r w:rsidR="00556A01" w:rsidRPr="004177C0">
          <w:rPr>
            <w:rStyle w:val="Hyperlink"/>
            <w:noProof/>
          </w:rPr>
          <w:t>Betaling Meerjarig Onderhoud</w:t>
        </w:r>
        <w:r w:rsidR="00556A01">
          <w:rPr>
            <w:noProof/>
            <w:webHidden/>
          </w:rPr>
          <w:tab/>
        </w:r>
        <w:r w:rsidR="00556A01">
          <w:rPr>
            <w:noProof/>
            <w:webHidden/>
          </w:rPr>
          <w:fldChar w:fldCharType="begin"/>
        </w:r>
        <w:r w:rsidR="00556A01">
          <w:rPr>
            <w:noProof/>
            <w:webHidden/>
          </w:rPr>
          <w:instrText xml:space="preserve"> PAGEREF _Toc66172959 \h </w:instrText>
        </w:r>
        <w:r w:rsidR="00556A01">
          <w:rPr>
            <w:noProof/>
            <w:webHidden/>
          </w:rPr>
        </w:r>
        <w:r w:rsidR="00556A01">
          <w:rPr>
            <w:noProof/>
            <w:webHidden/>
          </w:rPr>
          <w:fldChar w:fldCharType="separate"/>
        </w:r>
        <w:r w:rsidR="00EE6B8E">
          <w:rPr>
            <w:noProof/>
            <w:webHidden/>
          </w:rPr>
          <w:t>29</w:t>
        </w:r>
        <w:r w:rsidR="00556A01">
          <w:rPr>
            <w:noProof/>
            <w:webHidden/>
          </w:rPr>
          <w:fldChar w:fldCharType="end"/>
        </w:r>
      </w:hyperlink>
    </w:p>
    <w:p w14:paraId="49D8B635" w14:textId="561D75AD" w:rsidR="00556A01" w:rsidRDefault="00524721">
      <w:pPr>
        <w:pStyle w:val="Inhopg3"/>
        <w:rPr>
          <w:rFonts w:asciiTheme="minorHAnsi" w:eastAsiaTheme="minorEastAsia" w:hAnsiTheme="minorHAnsi" w:cstheme="minorBidi"/>
          <w:noProof/>
          <w:sz w:val="22"/>
          <w:szCs w:val="22"/>
        </w:rPr>
      </w:pPr>
      <w:hyperlink w:anchor="_Toc66172960" w:history="1">
        <w:r w:rsidR="00556A01" w:rsidRPr="004177C0">
          <w:rPr>
            <w:rStyle w:val="Hyperlink"/>
            <w:noProof/>
            <w14:scene3d>
              <w14:camera w14:prst="orthographicFront"/>
              <w14:lightRig w14:rig="threePt" w14:dir="t">
                <w14:rot w14:lat="0" w14:lon="0" w14:rev="0"/>
              </w14:lightRig>
            </w14:scene3d>
          </w:rPr>
          <w:t>3.3.5</w:t>
        </w:r>
        <w:r w:rsidR="00556A01">
          <w:rPr>
            <w:rFonts w:asciiTheme="minorHAnsi" w:eastAsiaTheme="minorEastAsia" w:hAnsiTheme="minorHAnsi" w:cstheme="minorBidi"/>
            <w:noProof/>
            <w:sz w:val="22"/>
            <w:szCs w:val="22"/>
          </w:rPr>
          <w:tab/>
        </w:r>
        <w:r w:rsidR="00556A01" w:rsidRPr="004177C0">
          <w:rPr>
            <w:rStyle w:val="Hyperlink"/>
            <w:noProof/>
          </w:rPr>
          <w:t>Betaling upgradewerkzaamheden (Activiteiten niet zijnde Raamactiviteiten)</w:t>
        </w:r>
        <w:r w:rsidR="00556A01">
          <w:rPr>
            <w:noProof/>
            <w:webHidden/>
          </w:rPr>
          <w:tab/>
        </w:r>
        <w:r w:rsidR="00556A01">
          <w:rPr>
            <w:noProof/>
            <w:webHidden/>
          </w:rPr>
          <w:fldChar w:fldCharType="begin"/>
        </w:r>
        <w:r w:rsidR="00556A01">
          <w:rPr>
            <w:noProof/>
            <w:webHidden/>
          </w:rPr>
          <w:instrText xml:space="preserve"> PAGEREF _Toc66172960 \h </w:instrText>
        </w:r>
        <w:r w:rsidR="00556A01">
          <w:rPr>
            <w:noProof/>
            <w:webHidden/>
          </w:rPr>
        </w:r>
        <w:r w:rsidR="00556A01">
          <w:rPr>
            <w:noProof/>
            <w:webHidden/>
          </w:rPr>
          <w:fldChar w:fldCharType="separate"/>
        </w:r>
        <w:r w:rsidR="00EE6B8E">
          <w:rPr>
            <w:noProof/>
            <w:webHidden/>
          </w:rPr>
          <w:t>30</w:t>
        </w:r>
        <w:r w:rsidR="00556A01">
          <w:rPr>
            <w:noProof/>
            <w:webHidden/>
          </w:rPr>
          <w:fldChar w:fldCharType="end"/>
        </w:r>
      </w:hyperlink>
    </w:p>
    <w:p w14:paraId="19D2E340" w14:textId="60B8A165" w:rsidR="00556A01" w:rsidRDefault="00524721">
      <w:pPr>
        <w:pStyle w:val="Inhopg3"/>
        <w:rPr>
          <w:rFonts w:asciiTheme="minorHAnsi" w:eastAsiaTheme="minorEastAsia" w:hAnsiTheme="minorHAnsi" w:cstheme="minorBidi"/>
          <w:noProof/>
          <w:sz w:val="22"/>
          <w:szCs w:val="22"/>
        </w:rPr>
      </w:pPr>
      <w:hyperlink w:anchor="_Toc66172961" w:history="1">
        <w:r w:rsidR="00556A01" w:rsidRPr="004177C0">
          <w:rPr>
            <w:rStyle w:val="Hyperlink"/>
            <w:noProof/>
            <w14:scene3d>
              <w14:camera w14:prst="orthographicFront"/>
              <w14:lightRig w14:rig="threePt" w14:dir="t">
                <w14:rot w14:lat="0" w14:lon="0" w14:rev="0"/>
              </w14:lightRig>
            </w14:scene3d>
          </w:rPr>
          <w:t>3.3.6</w:t>
        </w:r>
        <w:r w:rsidR="00556A01">
          <w:rPr>
            <w:rFonts w:asciiTheme="minorHAnsi" w:eastAsiaTheme="minorEastAsia" w:hAnsiTheme="minorHAnsi" w:cstheme="minorBidi"/>
            <w:noProof/>
            <w:sz w:val="22"/>
            <w:szCs w:val="22"/>
          </w:rPr>
          <w:tab/>
        </w:r>
        <w:r w:rsidR="00556A01" w:rsidRPr="004177C0">
          <w:rPr>
            <w:rStyle w:val="Hyperlink"/>
            <w:noProof/>
          </w:rPr>
          <w:t>Betaling upgradewerkzaamheden (zijnde Raamactiviteiten)</w:t>
        </w:r>
        <w:r w:rsidR="00556A01">
          <w:rPr>
            <w:noProof/>
            <w:webHidden/>
          </w:rPr>
          <w:tab/>
        </w:r>
        <w:r w:rsidR="00556A01">
          <w:rPr>
            <w:noProof/>
            <w:webHidden/>
          </w:rPr>
          <w:fldChar w:fldCharType="begin"/>
        </w:r>
        <w:r w:rsidR="00556A01">
          <w:rPr>
            <w:noProof/>
            <w:webHidden/>
          </w:rPr>
          <w:instrText xml:space="preserve"> PAGEREF _Toc66172961 \h </w:instrText>
        </w:r>
        <w:r w:rsidR="00556A01">
          <w:rPr>
            <w:noProof/>
            <w:webHidden/>
          </w:rPr>
        </w:r>
        <w:r w:rsidR="00556A01">
          <w:rPr>
            <w:noProof/>
            <w:webHidden/>
          </w:rPr>
          <w:fldChar w:fldCharType="separate"/>
        </w:r>
        <w:r w:rsidR="00EE6B8E">
          <w:rPr>
            <w:noProof/>
            <w:webHidden/>
          </w:rPr>
          <w:t>31</w:t>
        </w:r>
        <w:r w:rsidR="00556A01">
          <w:rPr>
            <w:noProof/>
            <w:webHidden/>
          </w:rPr>
          <w:fldChar w:fldCharType="end"/>
        </w:r>
      </w:hyperlink>
    </w:p>
    <w:p w14:paraId="4A64D97A" w14:textId="7A508A88" w:rsidR="00556A01" w:rsidRDefault="00524721">
      <w:pPr>
        <w:pStyle w:val="Inhopg3"/>
        <w:rPr>
          <w:rFonts w:asciiTheme="minorHAnsi" w:eastAsiaTheme="minorEastAsia" w:hAnsiTheme="minorHAnsi" w:cstheme="minorBidi"/>
          <w:noProof/>
          <w:sz w:val="22"/>
          <w:szCs w:val="22"/>
        </w:rPr>
      </w:pPr>
      <w:hyperlink w:anchor="_Toc66172962" w:history="1">
        <w:r w:rsidR="00556A01" w:rsidRPr="004177C0">
          <w:rPr>
            <w:rStyle w:val="Hyperlink"/>
            <w:noProof/>
            <w14:scene3d>
              <w14:camera w14:prst="orthographicFront"/>
              <w14:lightRig w14:rig="threePt" w14:dir="t">
                <w14:rot w14:lat="0" w14:lon="0" w14:rev="0"/>
              </w14:lightRig>
            </w14:scene3d>
          </w:rPr>
          <w:t>3.3.7</w:t>
        </w:r>
        <w:r w:rsidR="00556A01">
          <w:rPr>
            <w:rFonts w:asciiTheme="minorHAnsi" w:eastAsiaTheme="minorEastAsia" w:hAnsiTheme="minorHAnsi" w:cstheme="minorBidi"/>
            <w:noProof/>
            <w:sz w:val="22"/>
            <w:szCs w:val="22"/>
          </w:rPr>
          <w:tab/>
        </w:r>
        <w:r w:rsidR="00556A01" w:rsidRPr="004177C0">
          <w:rPr>
            <w:rStyle w:val="Hyperlink"/>
            <w:noProof/>
          </w:rPr>
          <w:t>Betaling Verrekenbare Werkzaamheden</w:t>
        </w:r>
        <w:r w:rsidR="00556A01">
          <w:rPr>
            <w:noProof/>
            <w:webHidden/>
          </w:rPr>
          <w:tab/>
        </w:r>
        <w:r w:rsidR="00556A01">
          <w:rPr>
            <w:noProof/>
            <w:webHidden/>
          </w:rPr>
          <w:fldChar w:fldCharType="begin"/>
        </w:r>
        <w:r w:rsidR="00556A01">
          <w:rPr>
            <w:noProof/>
            <w:webHidden/>
          </w:rPr>
          <w:instrText xml:space="preserve"> PAGEREF _Toc66172962 \h </w:instrText>
        </w:r>
        <w:r w:rsidR="00556A01">
          <w:rPr>
            <w:noProof/>
            <w:webHidden/>
          </w:rPr>
        </w:r>
        <w:r w:rsidR="00556A01">
          <w:rPr>
            <w:noProof/>
            <w:webHidden/>
          </w:rPr>
          <w:fldChar w:fldCharType="separate"/>
        </w:r>
        <w:r w:rsidR="00EE6B8E">
          <w:rPr>
            <w:noProof/>
            <w:webHidden/>
          </w:rPr>
          <w:t>31</w:t>
        </w:r>
        <w:r w:rsidR="00556A01">
          <w:rPr>
            <w:noProof/>
            <w:webHidden/>
          </w:rPr>
          <w:fldChar w:fldCharType="end"/>
        </w:r>
      </w:hyperlink>
    </w:p>
    <w:p w14:paraId="19F80540" w14:textId="5FF3E78D" w:rsidR="00556A01" w:rsidRDefault="00524721">
      <w:pPr>
        <w:pStyle w:val="Inhopg3"/>
        <w:rPr>
          <w:rFonts w:asciiTheme="minorHAnsi" w:eastAsiaTheme="minorEastAsia" w:hAnsiTheme="minorHAnsi" w:cstheme="minorBidi"/>
          <w:noProof/>
          <w:sz w:val="22"/>
          <w:szCs w:val="22"/>
        </w:rPr>
      </w:pPr>
      <w:hyperlink w:anchor="_Toc66172963" w:history="1">
        <w:r w:rsidR="00556A01" w:rsidRPr="004177C0">
          <w:rPr>
            <w:rStyle w:val="Hyperlink"/>
            <w:noProof/>
            <w14:scene3d>
              <w14:camera w14:prst="orthographicFront"/>
              <w14:lightRig w14:rig="threePt" w14:dir="t">
                <w14:rot w14:lat="0" w14:lon="0" w14:rev="0"/>
              </w14:lightRig>
            </w14:scene3d>
          </w:rPr>
          <w:t>3.3.8</w:t>
        </w:r>
        <w:r w:rsidR="00556A01">
          <w:rPr>
            <w:rFonts w:asciiTheme="minorHAnsi" w:eastAsiaTheme="minorEastAsia" w:hAnsiTheme="minorHAnsi" w:cstheme="minorBidi"/>
            <w:noProof/>
            <w:sz w:val="22"/>
            <w:szCs w:val="22"/>
          </w:rPr>
          <w:tab/>
        </w:r>
        <w:r w:rsidR="00556A01" w:rsidRPr="004177C0">
          <w:rPr>
            <w:rStyle w:val="Hyperlink"/>
            <w:noProof/>
          </w:rPr>
          <w:t>Betaling bonus/malusregeling</w:t>
        </w:r>
        <w:r w:rsidR="00556A01">
          <w:rPr>
            <w:noProof/>
            <w:webHidden/>
          </w:rPr>
          <w:tab/>
        </w:r>
        <w:r w:rsidR="00556A01">
          <w:rPr>
            <w:noProof/>
            <w:webHidden/>
          </w:rPr>
          <w:fldChar w:fldCharType="begin"/>
        </w:r>
        <w:r w:rsidR="00556A01">
          <w:rPr>
            <w:noProof/>
            <w:webHidden/>
          </w:rPr>
          <w:instrText xml:space="preserve"> PAGEREF _Toc66172963 \h </w:instrText>
        </w:r>
        <w:r w:rsidR="00556A01">
          <w:rPr>
            <w:noProof/>
            <w:webHidden/>
          </w:rPr>
        </w:r>
        <w:r w:rsidR="00556A01">
          <w:rPr>
            <w:noProof/>
            <w:webHidden/>
          </w:rPr>
          <w:fldChar w:fldCharType="separate"/>
        </w:r>
        <w:r w:rsidR="00EE6B8E">
          <w:rPr>
            <w:noProof/>
            <w:webHidden/>
          </w:rPr>
          <w:t>31</w:t>
        </w:r>
        <w:r w:rsidR="00556A01">
          <w:rPr>
            <w:noProof/>
            <w:webHidden/>
          </w:rPr>
          <w:fldChar w:fldCharType="end"/>
        </w:r>
      </w:hyperlink>
    </w:p>
    <w:p w14:paraId="5AEE1940" w14:textId="46F91457" w:rsidR="00556A01" w:rsidRDefault="00524721">
      <w:pPr>
        <w:pStyle w:val="Inhopg3"/>
        <w:rPr>
          <w:rFonts w:asciiTheme="minorHAnsi" w:eastAsiaTheme="minorEastAsia" w:hAnsiTheme="minorHAnsi" w:cstheme="minorBidi"/>
          <w:noProof/>
          <w:sz w:val="22"/>
          <w:szCs w:val="22"/>
        </w:rPr>
      </w:pPr>
      <w:hyperlink w:anchor="_Toc66172964" w:history="1">
        <w:r w:rsidR="00556A01" w:rsidRPr="004177C0">
          <w:rPr>
            <w:rStyle w:val="Hyperlink"/>
            <w:noProof/>
            <w14:scene3d>
              <w14:camera w14:prst="orthographicFront"/>
              <w14:lightRig w14:rig="threePt" w14:dir="t">
                <w14:rot w14:lat="0" w14:lon="0" w14:rev="0"/>
              </w14:lightRig>
            </w14:scene3d>
          </w:rPr>
          <w:t>3.3.9</w:t>
        </w:r>
        <w:r w:rsidR="00556A01">
          <w:rPr>
            <w:rFonts w:asciiTheme="minorHAnsi" w:eastAsiaTheme="minorEastAsia" w:hAnsiTheme="minorHAnsi" w:cstheme="minorBidi"/>
            <w:noProof/>
            <w:sz w:val="22"/>
            <w:szCs w:val="22"/>
          </w:rPr>
          <w:tab/>
        </w:r>
        <w:r w:rsidR="00556A01" w:rsidRPr="004177C0">
          <w:rPr>
            <w:rStyle w:val="Hyperlink"/>
            <w:noProof/>
          </w:rPr>
          <w:t>Opschorting van de betaling</w:t>
        </w:r>
        <w:r w:rsidR="00556A01">
          <w:rPr>
            <w:noProof/>
            <w:webHidden/>
          </w:rPr>
          <w:tab/>
        </w:r>
        <w:r w:rsidR="00556A01">
          <w:rPr>
            <w:noProof/>
            <w:webHidden/>
          </w:rPr>
          <w:fldChar w:fldCharType="begin"/>
        </w:r>
        <w:r w:rsidR="00556A01">
          <w:rPr>
            <w:noProof/>
            <w:webHidden/>
          </w:rPr>
          <w:instrText xml:space="preserve"> PAGEREF _Toc66172964 \h </w:instrText>
        </w:r>
        <w:r w:rsidR="00556A01">
          <w:rPr>
            <w:noProof/>
            <w:webHidden/>
          </w:rPr>
        </w:r>
        <w:r w:rsidR="00556A01">
          <w:rPr>
            <w:noProof/>
            <w:webHidden/>
          </w:rPr>
          <w:fldChar w:fldCharType="separate"/>
        </w:r>
        <w:r w:rsidR="00EE6B8E">
          <w:rPr>
            <w:noProof/>
            <w:webHidden/>
          </w:rPr>
          <w:t>32</w:t>
        </w:r>
        <w:r w:rsidR="00556A01">
          <w:rPr>
            <w:noProof/>
            <w:webHidden/>
          </w:rPr>
          <w:fldChar w:fldCharType="end"/>
        </w:r>
      </w:hyperlink>
    </w:p>
    <w:p w14:paraId="7B4BA482" w14:textId="558346F6" w:rsidR="00556A01" w:rsidRDefault="00524721">
      <w:pPr>
        <w:pStyle w:val="Inhopg3"/>
        <w:rPr>
          <w:rFonts w:asciiTheme="minorHAnsi" w:eastAsiaTheme="minorEastAsia" w:hAnsiTheme="minorHAnsi" w:cstheme="minorBidi"/>
          <w:noProof/>
          <w:sz w:val="22"/>
          <w:szCs w:val="22"/>
        </w:rPr>
      </w:pPr>
      <w:hyperlink w:anchor="_Toc66172965" w:history="1">
        <w:r w:rsidR="00556A01" w:rsidRPr="004177C0">
          <w:rPr>
            <w:rStyle w:val="Hyperlink"/>
            <w:noProof/>
            <w14:scene3d>
              <w14:camera w14:prst="orthographicFront"/>
              <w14:lightRig w14:rig="threePt" w14:dir="t">
                <w14:rot w14:lat="0" w14:lon="0" w14:rev="0"/>
              </w14:lightRig>
            </w14:scene3d>
          </w:rPr>
          <w:t>3.3.10</w:t>
        </w:r>
        <w:r w:rsidR="00556A01">
          <w:rPr>
            <w:rFonts w:asciiTheme="minorHAnsi" w:eastAsiaTheme="minorEastAsia" w:hAnsiTheme="minorHAnsi" w:cstheme="minorBidi"/>
            <w:noProof/>
            <w:sz w:val="22"/>
            <w:szCs w:val="22"/>
          </w:rPr>
          <w:tab/>
        </w:r>
        <w:r w:rsidR="00556A01" w:rsidRPr="004177C0">
          <w:rPr>
            <w:rStyle w:val="Hyperlink"/>
            <w:noProof/>
          </w:rPr>
          <w:t>Betaling bij tussentijdse beëindiging</w:t>
        </w:r>
        <w:r w:rsidR="00556A01">
          <w:rPr>
            <w:noProof/>
            <w:webHidden/>
          </w:rPr>
          <w:tab/>
        </w:r>
        <w:r w:rsidR="00556A01">
          <w:rPr>
            <w:noProof/>
            <w:webHidden/>
          </w:rPr>
          <w:fldChar w:fldCharType="begin"/>
        </w:r>
        <w:r w:rsidR="00556A01">
          <w:rPr>
            <w:noProof/>
            <w:webHidden/>
          </w:rPr>
          <w:instrText xml:space="preserve"> PAGEREF _Toc66172965 \h </w:instrText>
        </w:r>
        <w:r w:rsidR="00556A01">
          <w:rPr>
            <w:noProof/>
            <w:webHidden/>
          </w:rPr>
        </w:r>
        <w:r w:rsidR="00556A01">
          <w:rPr>
            <w:noProof/>
            <w:webHidden/>
          </w:rPr>
          <w:fldChar w:fldCharType="separate"/>
        </w:r>
        <w:r w:rsidR="00EE6B8E">
          <w:rPr>
            <w:noProof/>
            <w:webHidden/>
          </w:rPr>
          <w:t>32</w:t>
        </w:r>
        <w:r w:rsidR="00556A01">
          <w:rPr>
            <w:noProof/>
            <w:webHidden/>
          </w:rPr>
          <w:fldChar w:fldCharType="end"/>
        </w:r>
      </w:hyperlink>
    </w:p>
    <w:p w14:paraId="1FF2FD86" w14:textId="2A5E0244" w:rsidR="00556A01" w:rsidRDefault="00524721">
      <w:pPr>
        <w:pStyle w:val="Inhopg2"/>
        <w:rPr>
          <w:rFonts w:asciiTheme="minorHAnsi" w:eastAsiaTheme="minorEastAsia" w:hAnsiTheme="minorHAnsi" w:cstheme="minorBidi"/>
          <w:sz w:val="22"/>
          <w:szCs w:val="22"/>
        </w:rPr>
      </w:pPr>
      <w:hyperlink w:anchor="_Toc66172966" w:history="1">
        <w:r w:rsidR="00556A01" w:rsidRPr="004177C0">
          <w:rPr>
            <w:rStyle w:val="Hyperlink"/>
          </w:rPr>
          <w:t>3.4</w:t>
        </w:r>
        <w:r w:rsidR="00556A01">
          <w:rPr>
            <w:rFonts w:asciiTheme="minorHAnsi" w:eastAsiaTheme="minorEastAsia" w:hAnsiTheme="minorHAnsi" w:cstheme="minorBidi"/>
            <w:sz w:val="22"/>
            <w:szCs w:val="22"/>
          </w:rPr>
          <w:tab/>
        </w:r>
        <w:r w:rsidR="00556A01" w:rsidRPr="004177C0">
          <w:rPr>
            <w:rStyle w:val="Hyperlink"/>
          </w:rPr>
          <w:t>Risicomanagement (RM)</w:t>
        </w:r>
        <w:r w:rsidR="00556A01">
          <w:rPr>
            <w:webHidden/>
          </w:rPr>
          <w:tab/>
        </w:r>
        <w:r w:rsidR="00556A01">
          <w:rPr>
            <w:webHidden/>
          </w:rPr>
          <w:fldChar w:fldCharType="begin"/>
        </w:r>
        <w:r w:rsidR="00556A01">
          <w:rPr>
            <w:webHidden/>
          </w:rPr>
          <w:instrText xml:space="preserve"> PAGEREF _Toc66172966 \h </w:instrText>
        </w:r>
        <w:r w:rsidR="00556A01">
          <w:rPr>
            <w:webHidden/>
          </w:rPr>
        </w:r>
        <w:r w:rsidR="00556A01">
          <w:rPr>
            <w:webHidden/>
          </w:rPr>
          <w:fldChar w:fldCharType="separate"/>
        </w:r>
        <w:r w:rsidR="00EE6B8E">
          <w:rPr>
            <w:webHidden/>
          </w:rPr>
          <w:t>33</w:t>
        </w:r>
        <w:r w:rsidR="00556A01">
          <w:rPr>
            <w:webHidden/>
          </w:rPr>
          <w:fldChar w:fldCharType="end"/>
        </w:r>
      </w:hyperlink>
    </w:p>
    <w:p w14:paraId="47F4BF8B" w14:textId="05C4AB80" w:rsidR="00556A01" w:rsidRDefault="00524721">
      <w:pPr>
        <w:pStyle w:val="Inhopg3"/>
        <w:rPr>
          <w:rFonts w:asciiTheme="minorHAnsi" w:eastAsiaTheme="minorEastAsia" w:hAnsiTheme="minorHAnsi" w:cstheme="minorBidi"/>
          <w:noProof/>
          <w:sz w:val="22"/>
          <w:szCs w:val="22"/>
        </w:rPr>
      </w:pPr>
      <w:hyperlink w:anchor="_Toc66172967" w:history="1">
        <w:r w:rsidR="00556A01" w:rsidRPr="004177C0">
          <w:rPr>
            <w:rStyle w:val="Hyperlink"/>
            <w:noProof/>
            <w14:scene3d>
              <w14:camera w14:prst="orthographicFront"/>
              <w14:lightRig w14:rig="threePt" w14:dir="t">
                <w14:rot w14:lat="0" w14:lon="0" w14:rev="0"/>
              </w14:lightRig>
            </w14:scene3d>
          </w:rPr>
          <w:t>3.4.1</w:t>
        </w:r>
        <w:r w:rsidR="00556A01">
          <w:rPr>
            <w:rFonts w:asciiTheme="minorHAnsi" w:eastAsiaTheme="minorEastAsia" w:hAnsiTheme="minorHAnsi" w:cstheme="minorBidi"/>
            <w:noProof/>
            <w:sz w:val="22"/>
            <w:szCs w:val="22"/>
          </w:rPr>
          <w:tab/>
        </w:r>
        <w:r w:rsidR="00556A01" w:rsidRPr="004177C0">
          <w:rPr>
            <w:rStyle w:val="Hyperlink"/>
            <w:noProof/>
          </w:rPr>
          <w:t>Opstellen risicoregister</w:t>
        </w:r>
        <w:r w:rsidR="00556A01">
          <w:rPr>
            <w:noProof/>
            <w:webHidden/>
          </w:rPr>
          <w:tab/>
        </w:r>
        <w:r w:rsidR="00556A01">
          <w:rPr>
            <w:noProof/>
            <w:webHidden/>
          </w:rPr>
          <w:fldChar w:fldCharType="begin"/>
        </w:r>
        <w:r w:rsidR="00556A01">
          <w:rPr>
            <w:noProof/>
            <w:webHidden/>
          </w:rPr>
          <w:instrText xml:space="preserve"> PAGEREF _Toc66172967 \h </w:instrText>
        </w:r>
        <w:r w:rsidR="00556A01">
          <w:rPr>
            <w:noProof/>
            <w:webHidden/>
          </w:rPr>
        </w:r>
        <w:r w:rsidR="00556A01">
          <w:rPr>
            <w:noProof/>
            <w:webHidden/>
          </w:rPr>
          <w:fldChar w:fldCharType="separate"/>
        </w:r>
        <w:r w:rsidR="00EE6B8E">
          <w:rPr>
            <w:noProof/>
            <w:webHidden/>
          </w:rPr>
          <w:t>33</w:t>
        </w:r>
        <w:r w:rsidR="00556A01">
          <w:rPr>
            <w:noProof/>
            <w:webHidden/>
          </w:rPr>
          <w:fldChar w:fldCharType="end"/>
        </w:r>
      </w:hyperlink>
    </w:p>
    <w:p w14:paraId="13650460" w14:textId="0209AF26" w:rsidR="00556A01" w:rsidRDefault="00524721">
      <w:pPr>
        <w:pStyle w:val="Inhopg2"/>
        <w:rPr>
          <w:rFonts w:asciiTheme="minorHAnsi" w:eastAsiaTheme="minorEastAsia" w:hAnsiTheme="minorHAnsi" w:cstheme="minorBidi"/>
          <w:sz w:val="22"/>
          <w:szCs w:val="22"/>
        </w:rPr>
      </w:pPr>
      <w:hyperlink w:anchor="_Toc66172968" w:history="1">
        <w:r w:rsidR="00556A01" w:rsidRPr="004177C0">
          <w:rPr>
            <w:rStyle w:val="Hyperlink"/>
          </w:rPr>
          <w:t>3.5</w:t>
        </w:r>
        <w:r w:rsidR="00556A01">
          <w:rPr>
            <w:rFonts w:asciiTheme="minorHAnsi" w:eastAsiaTheme="minorEastAsia" w:hAnsiTheme="minorHAnsi" w:cstheme="minorBidi"/>
            <w:sz w:val="22"/>
            <w:szCs w:val="22"/>
          </w:rPr>
          <w:tab/>
        </w:r>
        <w:r w:rsidR="00556A01" w:rsidRPr="004177C0">
          <w:rPr>
            <w:rStyle w:val="Hyperlink"/>
          </w:rPr>
          <w:t>Vreemdelingen, arbeidsvoorwaarden en buitenlandse dienstverrichters</w:t>
        </w:r>
        <w:r w:rsidR="00556A01">
          <w:rPr>
            <w:webHidden/>
          </w:rPr>
          <w:tab/>
        </w:r>
        <w:r w:rsidR="00556A01">
          <w:rPr>
            <w:webHidden/>
          </w:rPr>
          <w:fldChar w:fldCharType="begin"/>
        </w:r>
        <w:r w:rsidR="00556A01">
          <w:rPr>
            <w:webHidden/>
          </w:rPr>
          <w:instrText xml:space="preserve"> PAGEREF _Toc66172968 \h </w:instrText>
        </w:r>
        <w:r w:rsidR="00556A01">
          <w:rPr>
            <w:webHidden/>
          </w:rPr>
        </w:r>
        <w:r w:rsidR="00556A01">
          <w:rPr>
            <w:webHidden/>
          </w:rPr>
          <w:fldChar w:fldCharType="separate"/>
        </w:r>
        <w:r w:rsidR="00EE6B8E">
          <w:rPr>
            <w:webHidden/>
          </w:rPr>
          <w:t>33</w:t>
        </w:r>
        <w:r w:rsidR="00556A01">
          <w:rPr>
            <w:webHidden/>
          </w:rPr>
          <w:fldChar w:fldCharType="end"/>
        </w:r>
      </w:hyperlink>
    </w:p>
    <w:p w14:paraId="2565984A" w14:textId="7C2FF839" w:rsidR="00556A01" w:rsidRDefault="00524721">
      <w:pPr>
        <w:pStyle w:val="Inhopg3"/>
        <w:rPr>
          <w:rFonts w:asciiTheme="minorHAnsi" w:eastAsiaTheme="minorEastAsia" w:hAnsiTheme="minorHAnsi" w:cstheme="minorBidi"/>
          <w:noProof/>
          <w:sz w:val="22"/>
          <w:szCs w:val="22"/>
        </w:rPr>
      </w:pPr>
      <w:hyperlink w:anchor="_Toc66172969" w:history="1">
        <w:r w:rsidR="00556A01" w:rsidRPr="004177C0">
          <w:rPr>
            <w:rStyle w:val="Hyperlink"/>
            <w:noProof/>
            <w14:scene3d>
              <w14:camera w14:prst="orthographicFront"/>
              <w14:lightRig w14:rig="threePt" w14:dir="t">
                <w14:rot w14:lat="0" w14:lon="0" w14:rev="0"/>
              </w14:lightRig>
            </w14:scene3d>
          </w:rPr>
          <w:t>3.5.1</w:t>
        </w:r>
        <w:r w:rsidR="00556A01">
          <w:rPr>
            <w:rFonts w:asciiTheme="minorHAnsi" w:eastAsiaTheme="minorEastAsia" w:hAnsiTheme="minorHAnsi" w:cstheme="minorBidi"/>
            <w:noProof/>
            <w:sz w:val="22"/>
            <w:szCs w:val="22"/>
          </w:rPr>
          <w:tab/>
        </w:r>
        <w:r w:rsidR="00556A01" w:rsidRPr="004177C0">
          <w:rPr>
            <w:rStyle w:val="Hyperlink"/>
            <w:noProof/>
          </w:rPr>
          <w:t>Voldoen aan de Wet arbeid vreemdelingen (AV)</w:t>
        </w:r>
        <w:r w:rsidR="00556A01">
          <w:rPr>
            <w:noProof/>
            <w:webHidden/>
          </w:rPr>
          <w:tab/>
        </w:r>
        <w:r w:rsidR="00556A01">
          <w:rPr>
            <w:noProof/>
            <w:webHidden/>
          </w:rPr>
          <w:fldChar w:fldCharType="begin"/>
        </w:r>
        <w:r w:rsidR="00556A01">
          <w:rPr>
            <w:noProof/>
            <w:webHidden/>
          </w:rPr>
          <w:instrText xml:space="preserve"> PAGEREF _Toc66172969 \h </w:instrText>
        </w:r>
        <w:r w:rsidR="00556A01">
          <w:rPr>
            <w:noProof/>
            <w:webHidden/>
          </w:rPr>
        </w:r>
        <w:r w:rsidR="00556A01">
          <w:rPr>
            <w:noProof/>
            <w:webHidden/>
          </w:rPr>
          <w:fldChar w:fldCharType="separate"/>
        </w:r>
        <w:r w:rsidR="00EE6B8E">
          <w:rPr>
            <w:noProof/>
            <w:webHidden/>
          </w:rPr>
          <w:t>33</w:t>
        </w:r>
        <w:r w:rsidR="00556A01">
          <w:rPr>
            <w:noProof/>
            <w:webHidden/>
          </w:rPr>
          <w:fldChar w:fldCharType="end"/>
        </w:r>
      </w:hyperlink>
    </w:p>
    <w:p w14:paraId="45901850" w14:textId="19A22690" w:rsidR="00556A01" w:rsidRDefault="00524721">
      <w:pPr>
        <w:pStyle w:val="Inhopg3"/>
        <w:rPr>
          <w:rFonts w:asciiTheme="minorHAnsi" w:eastAsiaTheme="minorEastAsia" w:hAnsiTheme="minorHAnsi" w:cstheme="minorBidi"/>
          <w:noProof/>
          <w:sz w:val="22"/>
          <w:szCs w:val="22"/>
        </w:rPr>
      </w:pPr>
      <w:hyperlink w:anchor="_Toc66172970" w:history="1">
        <w:r w:rsidR="00556A01" w:rsidRPr="004177C0">
          <w:rPr>
            <w:rStyle w:val="Hyperlink"/>
            <w:noProof/>
            <w14:scene3d>
              <w14:camera w14:prst="orthographicFront"/>
              <w14:lightRig w14:rig="threePt" w14:dir="t">
                <w14:rot w14:lat="0" w14:lon="0" w14:rev="0"/>
              </w14:lightRig>
            </w14:scene3d>
          </w:rPr>
          <w:t>3.5.2</w:t>
        </w:r>
        <w:r w:rsidR="00556A01">
          <w:rPr>
            <w:rFonts w:asciiTheme="minorHAnsi" w:eastAsiaTheme="minorEastAsia" w:hAnsiTheme="minorHAnsi" w:cstheme="minorBidi"/>
            <w:noProof/>
            <w:sz w:val="22"/>
            <w:szCs w:val="22"/>
          </w:rPr>
          <w:tab/>
        </w:r>
        <w:r w:rsidR="00556A01" w:rsidRPr="004177C0">
          <w:rPr>
            <w:rStyle w:val="Hyperlink"/>
            <w:noProof/>
          </w:rPr>
          <w:t>Arbeidsvoorwaardelijke bepalingen (AB)</w:t>
        </w:r>
        <w:r w:rsidR="00556A01">
          <w:rPr>
            <w:noProof/>
            <w:webHidden/>
          </w:rPr>
          <w:tab/>
        </w:r>
        <w:r w:rsidR="00556A01">
          <w:rPr>
            <w:noProof/>
            <w:webHidden/>
          </w:rPr>
          <w:fldChar w:fldCharType="begin"/>
        </w:r>
        <w:r w:rsidR="00556A01">
          <w:rPr>
            <w:noProof/>
            <w:webHidden/>
          </w:rPr>
          <w:instrText xml:space="preserve"> PAGEREF _Toc66172970 \h </w:instrText>
        </w:r>
        <w:r w:rsidR="00556A01">
          <w:rPr>
            <w:noProof/>
            <w:webHidden/>
          </w:rPr>
        </w:r>
        <w:r w:rsidR="00556A01">
          <w:rPr>
            <w:noProof/>
            <w:webHidden/>
          </w:rPr>
          <w:fldChar w:fldCharType="separate"/>
        </w:r>
        <w:r w:rsidR="00EE6B8E">
          <w:rPr>
            <w:noProof/>
            <w:webHidden/>
          </w:rPr>
          <w:t>35</w:t>
        </w:r>
        <w:r w:rsidR="00556A01">
          <w:rPr>
            <w:noProof/>
            <w:webHidden/>
          </w:rPr>
          <w:fldChar w:fldCharType="end"/>
        </w:r>
      </w:hyperlink>
    </w:p>
    <w:p w14:paraId="44018F34" w14:textId="3E52CEDF" w:rsidR="00556A01" w:rsidRDefault="00524721">
      <w:pPr>
        <w:pStyle w:val="Inhopg3"/>
        <w:rPr>
          <w:rFonts w:asciiTheme="minorHAnsi" w:eastAsiaTheme="minorEastAsia" w:hAnsiTheme="minorHAnsi" w:cstheme="minorBidi"/>
          <w:noProof/>
          <w:sz w:val="22"/>
          <w:szCs w:val="22"/>
        </w:rPr>
      </w:pPr>
      <w:hyperlink w:anchor="_Toc66172971" w:history="1">
        <w:r w:rsidR="00556A01" w:rsidRPr="004177C0">
          <w:rPr>
            <w:rStyle w:val="Hyperlink"/>
            <w:noProof/>
          </w:rPr>
          <w:t>3.5.2.1.</w:t>
        </w:r>
        <w:r w:rsidR="00556A01">
          <w:rPr>
            <w:rFonts w:asciiTheme="minorHAnsi" w:eastAsiaTheme="minorEastAsia" w:hAnsiTheme="minorHAnsi" w:cstheme="minorBidi"/>
            <w:noProof/>
            <w:sz w:val="22"/>
            <w:szCs w:val="22"/>
          </w:rPr>
          <w:tab/>
        </w:r>
        <w:r w:rsidR="00556A01" w:rsidRPr="004177C0">
          <w:rPr>
            <w:rStyle w:val="Hyperlink"/>
            <w:noProof/>
          </w:rPr>
          <w:t>Informatieplicht</w:t>
        </w:r>
        <w:r w:rsidR="00556A01">
          <w:rPr>
            <w:noProof/>
            <w:webHidden/>
          </w:rPr>
          <w:tab/>
        </w:r>
        <w:r w:rsidR="00556A01">
          <w:rPr>
            <w:noProof/>
            <w:webHidden/>
          </w:rPr>
          <w:fldChar w:fldCharType="begin"/>
        </w:r>
        <w:r w:rsidR="00556A01">
          <w:rPr>
            <w:noProof/>
            <w:webHidden/>
          </w:rPr>
          <w:instrText xml:space="preserve"> PAGEREF _Toc66172971 \h </w:instrText>
        </w:r>
        <w:r w:rsidR="00556A01">
          <w:rPr>
            <w:noProof/>
            <w:webHidden/>
          </w:rPr>
        </w:r>
        <w:r w:rsidR="00556A01">
          <w:rPr>
            <w:noProof/>
            <w:webHidden/>
          </w:rPr>
          <w:fldChar w:fldCharType="separate"/>
        </w:r>
        <w:r w:rsidR="00EE6B8E">
          <w:rPr>
            <w:noProof/>
            <w:webHidden/>
          </w:rPr>
          <w:t>35</w:t>
        </w:r>
        <w:r w:rsidR="00556A01">
          <w:rPr>
            <w:noProof/>
            <w:webHidden/>
          </w:rPr>
          <w:fldChar w:fldCharType="end"/>
        </w:r>
      </w:hyperlink>
    </w:p>
    <w:p w14:paraId="0ADF8513" w14:textId="1E4496D1" w:rsidR="00556A01" w:rsidRDefault="00524721">
      <w:pPr>
        <w:pStyle w:val="Inhopg3"/>
        <w:rPr>
          <w:rFonts w:asciiTheme="minorHAnsi" w:eastAsiaTheme="minorEastAsia" w:hAnsiTheme="minorHAnsi" w:cstheme="minorBidi"/>
          <w:noProof/>
          <w:sz w:val="22"/>
          <w:szCs w:val="22"/>
        </w:rPr>
      </w:pPr>
      <w:hyperlink w:anchor="_Toc66172972" w:history="1">
        <w:r w:rsidR="00556A01" w:rsidRPr="004177C0">
          <w:rPr>
            <w:rStyle w:val="Hyperlink"/>
            <w:noProof/>
          </w:rPr>
          <w:t>3.5.2.2.</w:t>
        </w:r>
        <w:r w:rsidR="00556A01">
          <w:rPr>
            <w:rFonts w:asciiTheme="minorHAnsi" w:eastAsiaTheme="minorEastAsia" w:hAnsiTheme="minorHAnsi" w:cstheme="minorBidi"/>
            <w:noProof/>
            <w:sz w:val="22"/>
            <w:szCs w:val="22"/>
          </w:rPr>
          <w:tab/>
        </w:r>
        <w:r w:rsidR="00556A01" w:rsidRPr="004177C0">
          <w:rPr>
            <w:rStyle w:val="Hyperlink"/>
            <w:noProof/>
          </w:rPr>
          <w:t>Toetsen, controleren, inwinnen van informatie</w:t>
        </w:r>
        <w:r w:rsidR="00556A01">
          <w:rPr>
            <w:noProof/>
            <w:webHidden/>
          </w:rPr>
          <w:tab/>
        </w:r>
        <w:r w:rsidR="00556A01">
          <w:rPr>
            <w:noProof/>
            <w:webHidden/>
          </w:rPr>
          <w:fldChar w:fldCharType="begin"/>
        </w:r>
        <w:r w:rsidR="00556A01">
          <w:rPr>
            <w:noProof/>
            <w:webHidden/>
          </w:rPr>
          <w:instrText xml:space="preserve"> PAGEREF _Toc66172972 \h </w:instrText>
        </w:r>
        <w:r w:rsidR="00556A01">
          <w:rPr>
            <w:noProof/>
            <w:webHidden/>
          </w:rPr>
        </w:r>
        <w:r w:rsidR="00556A01">
          <w:rPr>
            <w:noProof/>
            <w:webHidden/>
          </w:rPr>
          <w:fldChar w:fldCharType="separate"/>
        </w:r>
        <w:r w:rsidR="00EE6B8E">
          <w:rPr>
            <w:noProof/>
            <w:webHidden/>
          </w:rPr>
          <w:t>35</w:t>
        </w:r>
        <w:r w:rsidR="00556A01">
          <w:rPr>
            <w:noProof/>
            <w:webHidden/>
          </w:rPr>
          <w:fldChar w:fldCharType="end"/>
        </w:r>
      </w:hyperlink>
    </w:p>
    <w:p w14:paraId="3C00F2CF" w14:textId="537B5792" w:rsidR="00556A01" w:rsidRDefault="00524721">
      <w:pPr>
        <w:pStyle w:val="Inhopg3"/>
        <w:rPr>
          <w:rFonts w:asciiTheme="minorHAnsi" w:eastAsiaTheme="minorEastAsia" w:hAnsiTheme="minorHAnsi" w:cstheme="minorBidi"/>
          <w:noProof/>
          <w:sz w:val="22"/>
          <w:szCs w:val="22"/>
        </w:rPr>
      </w:pPr>
      <w:hyperlink w:anchor="_Toc66172973" w:history="1">
        <w:r w:rsidR="00556A01" w:rsidRPr="004177C0">
          <w:rPr>
            <w:rStyle w:val="Hyperlink"/>
            <w:noProof/>
          </w:rPr>
          <w:t>3.5.2.3.</w:t>
        </w:r>
        <w:r w:rsidR="00556A01">
          <w:rPr>
            <w:rFonts w:asciiTheme="minorHAnsi" w:eastAsiaTheme="minorEastAsia" w:hAnsiTheme="minorHAnsi" w:cstheme="minorBidi"/>
            <w:noProof/>
            <w:sz w:val="22"/>
            <w:szCs w:val="22"/>
          </w:rPr>
          <w:tab/>
        </w:r>
        <w:r w:rsidR="00556A01" w:rsidRPr="004177C0">
          <w:rPr>
            <w:rStyle w:val="Hyperlink"/>
            <w:noProof/>
          </w:rPr>
          <w:t>Verhaalsrecht van toegewezen loonvordering</w:t>
        </w:r>
        <w:r w:rsidR="00556A01">
          <w:rPr>
            <w:noProof/>
            <w:webHidden/>
          </w:rPr>
          <w:tab/>
        </w:r>
        <w:r w:rsidR="00556A01">
          <w:rPr>
            <w:noProof/>
            <w:webHidden/>
          </w:rPr>
          <w:fldChar w:fldCharType="begin"/>
        </w:r>
        <w:r w:rsidR="00556A01">
          <w:rPr>
            <w:noProof/>
            <w:webHidden/>
          </w:rPr>
          <w:instrText xml:space="preserve"> PAGEREF _Toc66172973 \h </w:instrText>
        </w:r>
        <w:r w:rsidR="00556A01">
          <w:rPr>
            <w:noProof/>
            <w:webHidden/>
          </w:rPr>
        </w:r>
        <w:r w:rsidR="00556A01">
          <w:rPr>
            <w:noProof/>
            <w:webHidden/>
          </w:rPr>
          <w:fldChar w:fldCharType="separate"/>
        </w:r>
        <w:r w:rsidR="00EE6B8E">
          <w:rPr>
            <w:noProof/>
            <w:webHidden/>
          </w:rPr>
          <w:t>35</w:t>
        </w:r>
        <w:r w:rsidR="00556A01">
          <w:rPr>
            <w:noProof/>
            <w:webHidden/>
          </w:rPr>
          <w:fldChar w:fldCharType="end"/>
        </w:r>
      </w:hyperlink>
    </w:p>
    <w:p w14:paraId="0B6FBEED" w14:textId="25B0856D" w:rsidR="00556A01" w:rsidRDefault="00524721">
      <w:pPr>
        <w:pStyle w:val="Inhopg3"/>
        <w:rPr>
          <w:rFonts w:asciiTheme="minorHAnsi" w:eastAsiaTheme="minorEastAsia" w:hAnsiTheme="minorHAnsi" w:cstheme="minorBidi"/>
          <w:noProof/>
          <w:sz w:val="22"/>
          <w:szCs w:val="22"/>
        </w:rPr>
      </w:pPr>
      <w:hyperlink w:anchor="_Toc66172974" w:history="1">
        <w:r w:rsidR="00556A01" w:rsidRPr="004177C0">
          <w:rPr>
            <w:rStyle w:val="Hyperlink"/>
            <w:noProof/>
          </w:rPr>
          <w:t>3.5.2.4.</w:t>
        </w:r>
        <w:r w:rsidR="00556A01">
          <w:rPr>
            <w:rFonts w:asciiTheme="minorHAnsi" w:eastAsiaTheme="minorEastAsia" w:hAnsiTheme="minorHAnsi" w:cstheme="minorBidi"/>
            <w:noProof/>
            <w:sz w:val="22"/>
            <w:szCs w:val="22"/>
          </w:rPr>
          <w:tab/>
        </w:r>
        <w:r w:rsidR="00556A01" w:rsidRPr="004177C0">
          <w:rPr>
            <w:rStyle w:val="Hyperlink"/>
            <w:noProof/>
          </w:rPr>
          <w:t>Doorgeefverplichting (“kettingbeding”)</w:t>
        </w:r>
        <w:r w:rsidR="00556A01">
          <w:rPr>
            <w:noProof/>
            <w:webHidden/>
          </w:rPr>
          <w:tab/>
        </w:r>
        <w:r w:rsidR="00556A01">
          <w:rPr>
            <w:noProof/>
            <w:webHidden/>
          </w:rPr>
          <w:fldChar w:fldCharType="begin"/>
        </w:r>
        <w:r w:rsidR="00556A01">
          <w:rPr>
            <w:noProof/>
            <w:webHidden/>
          </w:rPr>
          <w:instrText xml:space="preserve"> PAGEREF _Toc66172974 \h </w:instrText>
        </w:r>
        <w:r w:rsidR="00556A01">
          <w:rPr>
            <w:noProof/>
            <w:webHidden/>
          </w:rPr>
        </w:r>
        <w:r w:rsidR="00556A01">
          <w:rPr>
            <w:noProof/>
            <w:webHidden/>
          </w:rPr>
          <w:fldChar w:fldCharType="separate"/>
        </w:r>
        <w:r w:rsidR="00EE6B8E">
          <w:rPr>
            <w:noProof/>
            <w:webHidden/>
          </w:rPr>
          <w:t>36</w:t>
        </w:r>
        <w:r w:rsidR="00556A01">
          <w:rPr>
            <w:noProof/>
            <w:webHidden/>
          </w:rPr>
          <w:fldChar w:fldCharType="end"/>
        </w:r>
      </w:hyperlink>
    </w:p>
    <w:p w14:paraId="58FC47C3" w14:textId="6A424AFC" w:rsidR="00556A01" w:rsidRDefault="00524721">
      <w:pPr>
        <w:pStyle w:val="Inhopg3"/>
        <w:rPr>
          <w:rFonts w:asciiTheme="minorHAnsi" w:eastAsiaTheme="minorEastAsia" w:hAnsiTheme="minorHAnsi" w:cstheme="minorBidi"/>
          <w:noProof/>
          <w:sz w:val="22"/>
          <w:szCs w:val="22"/>
        </w:rPr>
      </w:pPr>
      <w:hyperlink w:anchor="_Toc66172975" w:history="1">
        <w:r w:rsidR="00556A01" w:rsidRPr="004177C0">
          <w:rPr>
            <w:rStyle w:val="Hyperlink"/>
            <w:noProof/>
          </w:rPr>
          <w:t>3.5.2.5.</w:t>
        </w:r>
        <w:r w:rsidR="00556A01">
          <w:rPr>
            <w:rFonts w:asciiTheme="minorHAnsi" w:eastAsiaTheme="minorEastAsia" w:hAnsiTheme="minorHAnsi" w:cstheme="minorBidi"/>
            <w:noProof/>
            <w:sz w:val="22"/>
            <w:szCs w:val="22"/>
          </w:rPr>
          <w:tab/>
        </w:r>
        <w:r w:rsidR="00556A01" w:rsidRPr="004177C0">
          <w:rPr>
            <w:rStyle w:val="Hyperlink"/>
            <w:noProof/>
          </w:rPr>
          <w:t>Procedure voor omgang met signalen over onderbetaling</w:t>
        </w:r>
        <w:r w:rsidR="00556A01">
          <w:rPr>
            <w:noProof/>
            <w:webHidden/>
          </w:rPr>
          <w:tab/>
        </w:r>
        <w:r w:rsidR="00556A01">
          <w:rPr>
            <w:noProof/>
            <w:webHidden/>
          </w:rPr>
          <w:fldChar w:fldCharType="begin"/>
        </w:r>
        <w:r w:rsidR="00556A01">
          <w:rPr>
            <w:noProof/>
            <w:webHidden/>
          </w:rPr>
          <w:instrText xml:space="preserve"> PAGEREF _Toc66172975 \h </w:instrText>
        </w:r>
        <w:r w:rsidR="00556A01">
          <w:rPr>
            <w:noProof/>
            <w:webHidden/>
          </w:rPr>
        </w:r>
        <w:r w:rsidR="00556A01">
          <w:rPr>
            <w:noProof/>
            <w:webHidden/>
          </w:rPr>
          <w:fldChar w:fldCharType="separate"/>
        </w:r>
        <w:r w:rsidR="00EE6B8E">
          <w:rPr>
            <w:noProof/>
            <w:webHidden/>
          </w:rPr>
          <w:t>36</w:t>
        </w:r>
        <w:r w:rsidR="00556A01">
          <w:rPr>
            <w:noProof/>
            <w:webHidden/>
          </w:rPr>
          <w:fldChar w:fldCharType="end"/>
        </w:r>
      </w:hyperlink>
    </w:p>
    <w:p w14:paraId="6159F07C" w14:textId="16AE314B" w:rsidR="00556A01" w:rsidRDefault="00524721">
      <w:pPr>
        <w:pStyle w:val="Inhopg3"/>
        <w:rPr>
          <w:rFonts w:asciiTheme="minorHAnsi" w:eastAsiaTheme="minorEastAsia" w:hAnsiTheme="minorHAnsi" w:cstheme="minorBidi"/>
          <w:noProof/>
          <w:sz w:val="22"/>
          <w:szCs w:val="22"/>
        </w:rPr>
      </w:pPr>
      <w:hyperlink w:anchor="_Toc66172976" w:history="1">
        <w:r w:rsidR="00556A01" w:rsidRPr="004177C0">
          <w:rPr>
            <w:rStyle w:val="Hyperlink"/>
            <w:noProof/>
            <w14:scene3d>
              <w14:camera w14:prst="orthographicFront"/>
              <w14:lightRig w14:rig="threePt" w14:dir="t">
                <w14:rot w14:lat="0" w14:lon="0" w14:rev="0"/>
              </w14:lightRig>
            </w14:scene3d>
          </w:rPr>
          <w:t>3.5.3</w:t>
        </w:r>
        <w:r w:rsidR="00556A01">
          <w:rPr>
            <w:rFonts w:asciiTheme="minorHAnsi" w:eastAsiaTheme="minorEastAsia" w:hAnsiTheme="minorHAnsi" w:cstheme="minorBidi"/>
            <w:noProof/>
            <w:sz w:val="22"/>
            <w:szCs w:val="22"/>
          </w:rPr>
          <w:tab/>
        </w:r>
        <w:r w:rsidR="00556A01" w:rsidRPr="004177C0">
          <w:rPr>
            <w:rStyle w:val="Hyperlink"/>
            <w:noProof/>
          </w:rPr>
          <w:t>Transnationale dienstverrichting (TD)</w:t>
        </w:r>
        <w:r w:rsidR="00556A01">
          <w:rPr>
            <w:noProof/>
            <w:webHidden/>
          </w:rPr>
          <w:tab/>
        </w:r>
        <w:r w:rsidR="00556A01">
          <w:rPr>
            <w:noProof/>
            <w:webHidden/>
          </w:rPr>
          <w:fldChar w:fldCharType="begin"/>
        </w:r>
        <w:r w:rsidR="00556A01">
          <w:rPr>
            <w:noProof/>
            <w:webHidden/>
          </w:rPr>
          <w:instrText xml:space="preserve"> PAGEREF _Toc66172976 \h </w:instrText>
        </w:r>
        <w:r w:rsidR="00556A01">
          <w:rPr>
            <w:noProof/>
            <w:webHidden/>
          </w:rPr>
        </w:r>
        <w:r w:rsidR="00556A01">
          <w:rPr>
            <w:noProof/>
            <w:webHidden/>
          </w:rPr>
          <w:fldChar w:fldCharType="separate"/>
        </w:r>
        <w:r w:rsidR="00EE6B8E">
          <w:rPr>
            <w:noProof/>
            <w:webHidden/>
          </w:rPr>
          <w:t>36</w:t>
        </w:r>
        <w:r w:rsidR="00556A01">
          <w:rPr>
            <w:noProof/>
            <w:webHidden/>
          </w:rPr>
          <w:fldChar w:fldCharType="end"/>
        </w:r>
      </w:hyperlink>
    </w:p>
    <w:p w14:paraId="526BAD6C" w14:textId="780A7846" w:rsidR="00556A01" w:rsidRDefault="00524721">
      <w:pPr>
        <w:pStyle w:val="Inhopg2"/>
        <w:rPr>
          <w:rFonts w:asciiTheme="minorHAnsi" w:eastAsiaTheme="minorEastAsia" w:hAnsiTheme="minorHAnsi" w:cstheme="minorBidi"/>
          <w:sz w:val="22"/>
          <w:szCs w:val="22"/>
        </w:rPr>
      </w:pPr>
      <w:hyperlink w:anchor="_Toc66172977" w:history="1">
        <w:r w:rsidR="00556A01" w:rsidRPr="004177C0">
          <w:rPr>
            <w:rStyle w:val="Hyperlink"/>
          </w:rPr>
          <w:t>3.6</w:t>
        </w:r>
        <w:r w:rsidR="00556A01">
          <w:rPr>
            <w:rFonts w:asciiTheme="minorHAnsi" w:eastAsiaTheme="minorEastAsia" w:hAnsiTheme="minorHAnsi" w:cstheme="minorBidi"/>
            <w:sz w:val="22"/>
            <w:szCs w:val="22"/>
          </w:rPr>
          <w:tab/>
        </w:r>
        <w:r w:rsidR="00556A01" w:rsidRPr="004177C0">
          <w:rPr>
            <w:rStyle w:val="Hyperlink"/>
          </w:rPr>
          <w:t>Integraal veiligheidsmanagement (VH)</w:t>
        </w:r>
        <w:r w:rsidR="00556A01">
          <w:rPr>
            <w:webHidden/>
          </w:rPr>
          <w:tab/>
        </w:r>
        <w:r w:rsidR="00556A01">
          <w:rPr>
            <w:webHidden/>
          </w:rPr>
          <w:fldChar w:fldCharType="begin"/>
        </w:r>
        <w:r w:rsidR="00556A01">
          <w:rPr>
            <w:webHidden/>
          </w:rPr>
          <w:instrText xml:space="preserve"> PAGEREF _Toc66172977 \h </w:instrText>
        </w:r>
        <w:r w:rsidR="00556A01">
          <w:rPr>
            <w:webHidden/>
          </w:rPr>
        </w:r>
        <w:r w:rsidR="00556A01">
          <w:rPr>
            <w:webHidden/>
          </w:rPr>
          <w:fldChar w:fldCharType="separate"/>
        </w:r>
        <w:r w:rsidR="00EE6B8E">
          <w:rPr>
            <w:webHidden/>
          </w:rPr>
          <w:t>37</w:t>
        </w:r>
        <w:r w:rsidR="00556A01">
          <w:rPr>
            <w:webHidden/>
          </w:rPr>
          <w:fldChar w:fldCharType="end"/>
        </w:r>
      </w:hyperlink>
    </w:p>
    <w:p w14:paraId="07E8E30D" w14:textId="6FFAD164" w:rsidR="00556A01" w:rsidRDefault="00524721">
      <w:pPr>
        <w:pStyle w:val="Inhopg2"/>
        <w:rPr>
          <w:rFonts w:asciiTheme="minorHAnsi" w:eastAsiaTheme="minorEastAsia" w:hAnsiTheme="minorHAnsi" w:cstheme="minorBidi"/>
          <w:sz w:val="22"/>
          <w:szCs w:val="22"/>
        </w:rPr>
      </w:pPr>
      <w:hyperlink w:anchor="_Toc66172978" w:history="1">
        <w:r w:rsidR="00556A01" w:rsidRPr="004177C0">
          <w:rPr>
            <w:rStyle w:val="Hyperlink"/>
            <w:lang w:val="en-US"/>
          </w:rPr>
          <w:t>3.7</w:t>
        </w:r>
        <w:r w:rsidR="00556A01">
          <w:rPr>
            <w:rFonts w:asciiTheme="minorHAnsi" w:eastAsiaTheme="minorEastAsia" w:hAnsiTheme="minorHAnsi" w:cstheme="minorBidi"/>
            <w:sz w:val="22"/>
            <w:szCs w:val="22"/>
          </w:rPr>
          <w:tab/>
        </w:r>
        <w:r w:rsidR="00556A01" w:rsidRPr="004177C0">
          <w:rPr>
            <w:rStyle w:val="Hyperlink"/>
            <w:lang w:val="en-US"/>
          </w:rPr>
          <w:t>CO</w:t>
        </w:r>
        <w:r w:rsidR="00556A01" w:rsidRPr="004177C0">
          <w:rPr>
            <w:rStyle w:val="Hyperlink"/>
            <w:vertAlign w:val="subscript"/>
            <w:lang w:val="en-US"/>
          </w:rPr>
          <w:t>2</w:t>
        </w:r>
        <w:r w:rsidR="00556A01" w:rsidRPr="004177C0">
          <w:rPr>
            <w:rStyle w:val="Hyperlink"/>
            <w:lang w:val="en-US"/>
          </w:rPr>
          <w:t xml:space="preserve"> reductie (CO) en electriciteitsreductie</w:t>
        </w:r>
        <w:r w:rsidR="00556A01">
          <w:rPr>
            <w:webHidden/>
          </w:rPr>
          <w:tab/>
        </w:r>
        <w:r w:rsidR="00556A01">
          <w:rPr>
            <w:webHidden/>
          </w:rPr>
          <w:fldChar w:fldCharType="begin"/>
        </w:r>
        <w:r w:rsidR="00556A01">
          <w:rPr>
            <w:webHidden/>
          </w:rPr>
          <w:instrText xml:space="preserve"> PAGEREF _Toc66172978 \h </w:instrText>
        </w:r>
        <w:r w:rsidR="00556A01">
          <w:rPr>
            <w:webHidden/>
          </w:rPr>
        </w:r>
        <w:r w:rsidR="00556A01">
          <w:rPr>
            <w:webHidden/>
          </w:rPr>
          <w:fldChar w:fldCharType="separate"/>
        </w:r>
        <w:r w:rsidR="00EE6B8E">
          <w:rPr>
            <w:webHidden/>
          </w:rPr>
          <w:t>37</w:t>
        </w:r>
        <w:r w:rsidR="00556A01">
          <w:rPr>
            <w:webHidden/>
          </w:rPr>
          <w:fldChar w:fldCharType="end"/>
        </w:r>
      </w:hyperlink>
    </w:p>
    <w:p w14:paraId="0C5B22E5" w14:textId="228FFC7F" w:rsidR="00556A01" w:rsidRDefault="00524721">
      <w:pPr>
        <w:pStyle w:val="Inhopg2"/>
        <w:rPr>
          <w:rFonts w:asciiTheme="minorHAnsi" w:eastAsiaTheme="minorEastAsia" w:hAnsiTheme="minorHAnsi" w:cstheme="minorBidi"/>
          <w:sz w:val="22"/>
          <w:szCs w:val="22"/>
        </w:rPr>
      </w:pPr>
      <w:hyperlink w:anchor="_Toc66172979" w:history="1">
        <w:r w:rsidR="00556A01" w:rsidRPr="004177C0">
          <w:rPr>
            <w:rStyle w:val="Hyperlink"/>
          </w:rPr>
          <w:t>3.8</w:t>
        </w:r>
        <w:r w:rsidR="00556A01">
          <w:rPr>
            <w:rFonts w:asciiTheme="minorHAnsi" w:eastAsiaTheme="minorEastAsia" w:hAnsiTheme="minorHAnsi" w:cstheme="minorBidi"/>
            <w:sz w:val="22"/>
            <w:szCs w:val="22"/>
          </w:rPr>
          <w:tab/>
        </w:r>
        <w:r w:rsidR="00556A01" w:rsidRPr="004177C0">
          <w:rPr>
            <w:rStyle w:val="Hyperlink"/>
          </w:rPr>
          <w:t>MKI waarde</w:t>
        </w:r>
        <w:r w:rsidR="00556A01">
          <w:rPr>
            <w:webHidden/>
          </w:rPr>
          <w:tab/>
        </w:r>
        <w:r w:rsidR="00556A01">
          <w:rPr>
            <w:webHidden/>
          </w:rPr>
          <w:fldChar w:fldCharType="begin"/>
        </w:r>
        <w:r w:rsidR="00556A01">
          <w:rPr>
            <w:webHidden/>
          </w:rPr>
          <w:instrText xml:space="preserve"> PAGEREF _Toc66172979 \h </w:instrText>
        </w:r>
        <w:r w:rsidR="00556A01">
          <w:rPr>
            <w:webHidden/>
          </w:rPr>
        </w:r>
        <w:r w:rsidR="00556A01">
          <w:rPr>
            <w:webHidden/>
          </w:rPr>
          <w:fldChar w:fldCharType="separate"/>
        </w:r>
        <w:r w:rsidR="00EE6B8E">
          <w:rPr>
            <w:webHidden/>
          </w:rPr>
          <w:t>38</w:t>
        </w:r>
        <w:r w:rsidR="00556A01">
          <w:rPr>
            <w:webHidden/>
          </w:rPr>
          <w:fldChar w:fldCharType="end"/>
        </w:r>
      </w:hyperlink>
    </w:p>
    <w:p w14:paraId="1F56755F" w14:textId="24AD8859" w:rsidR="00556A01" w:rsidRDefault="00524721">
      <w:pPr>
        <w:pStyle w:val="Inhopg2"/>
        <w:rPr>
          <w:rFonts w:asciiTheme="minorHAnsi" w:eastAsiaTheme="minorEastAsia" w:hAnsiTheme="minorHAnsi" w:cstheme="minorBidi"/>
          <w:sz w:val="22"/>
          <w:szCs w:val="22"/>
        </w:rPr>
      </w:pPr>
      <w:hyperlink w:anchor="_Toc66172980" w:history="1">
        <w:r w:rsidR="00556A01" w:rsidRPr="004177C0">
          <w:rPr>
            <w:rStyle w:val="Hyperlink"/>
          </w:rPr>
          <w:t>3.9</w:t>
        </w:r>
        <w:r w:rsidR="00556A01">
          <w:rPr>
            <w:rFonts w:asciiTheme="minorHAnsi" w:eastAsiaTheme="minorEastAsia" w:hAnsiTheme="minorHAnsi" w:cstheme="minorBidi"/>
            <w:sz w:val="22"/>
            <w:szCs w:val="22"/>
          </w:rPr>
          <w:tab/>
        </w:r>
        <w:r w:rsidR="00556A01" w:rsidRPr="004177C0">
          <w:rPr>
            <w:rStyle w:val="Hyperlink"/>
          </w:rPr>
          <w:t>Configuratiemanagement (CM)</w:t>
        </w:r>
        <w:r w:rsidR="00556A01">
          <w:rPr>
            <w:webHidden/>
          </w:rPr>
          <w:tab/>
        </w:r>
        <w:r w:rsidR="00556A01">
          <w:rPr>
            <w:webHidden/>
          </w:rPr>
          <w:fldChar w:fldCharType="begin"/>
        </w:r>
        <w:r w:rsidR="00556A01">
          <w:rPr>
            <w:webHidden/>
          </w:rPr>
          <w:instrText xml:space="preserve"> PAGEREF _Toc66172980 \h </w:instrText>
        </w:r>
        <w:r w:rsidR="00556A01">
          <w:rPr>
            <w:webHidden/>
          </w:rPr>
        </w:r>
        <w:r w:rsidR="00556A01">
          <w:rPr>
            <w:webHidden/>
          </w:rPr>
          <w:fldChar w:fldCharType="separate"/>
        </w:r>
        <w:r w:rsidR="00EE6B8E">
          <w:rPr>
            <w:webHidden/>
          </w:rPr>
          <w:t>39</w:t>
        </w:r>
        <w:r w:rsidR="00556A01">
          <w:rPr>
            <w:webHidden/>
          </w:rPr>
          <w:fldChar w:fldCharType="end"/>
        </w:r>
      </w:hyperlink>
    </w:p>
    <w:p w14:paraId="52E1909B" w14:textId="368A16BD" w:rsidR="00556A01" w:rsidRDefault="00524721">
      <w:pPr>
        <w:pStyle w:val="Inhopg3"/>
        <w:rPr>
          <w:rFonts w:asciiTheme="minorHAnsi" w:eastAsiaTheme="minorEastAsia" w:hAnsiTheme="minorHAnsi" w:cstheme="minorBidi"/>
          <w:noProof/>
          <w:sz w:val="22"/>
          <w:szCs w:val="22"/>
        </w:rPr>
      </w:pPr>
      <w:hyperlink w:anchor="_Toc66172981" w:history="1">
        <w:r w:rsidR="00556A01" w:rsidRPr="004177C0">
          <w:rPr>
            <w:rStyle w:val="Hyperlink"/>
            <w:noProof/>
            <w14:scene3d>
              <w14:camera w14:prst="orthographicFront"/>
              <w14:lightRig w14:rig="threePt" w14:dir="t">
                <w14:rot w14:lat="0" w14:lon="0" w14:rev="0"/>
              </w14:lightRig>
            </w14:scene3d>
          </w:rPr>
          <w:t>3.9.1</w:t>
        </w:r>
        <w:r w:rsidR="00556A01">
          <w:rPr>
            <w:rFonts w:asciiTheme="minorHAnsi" w:eastAsiaTheme="minorEastAsia" w:hAnsiTheme="minorHAnsi" w:cstheme="minorBidi"/>
            <w:noProof/>
            <w:sz w:val="22"/>
            <w:szCs w:val="22"/>
          </w:rPr>
          <w:tab/>
        </w:r>
        <w:r w:rsidR="00556A01" w:rsidRPr="004177C0">
          <w:rPr>
            <w:rStyle w:val="Hyperlink"/>
            <w:noProof/>
          </w:rPr>
          <w:t>Gegevensbeheer OMS</w:t>
        </w:r>
        <w:r w:rsidR="00556A01">
          <w:rPr>
            <w:noProof/>
            <w:webHidden/>
          </w:rPr>
          <w:tab/>
        </w:r>
        <w:r w:rsidR="00556A01">
          <w:rPr>
            <w:noProof/>
            <w:webHidden/>
          </w:rPr>
          <w:fldChar w:fldCharType="begin"/>
        </w:r>
        <w:r w:rsidR="00556A01">
          <w:rPr>
            <w:noProof/>
            <w:webHidden/>
          </w:rPr>
          <w:instrText xml:space="preserve"> PAGEREF _Toc66172981 \h </w:instrText>
        </w:r>
        <w:r w:rsidR="00556A01">
          <w:rPr>
            <w:noProof/>
            <w:webHidden/>
          </w:rPr>
        </w:r>
        <w:r w:rsidR="00556A01">
          <w:rPr>
            <w:noProof/>
            <w:webHidden/>
          </w:rPr>
          <w:fldChar w:fldCharType="separate"/>
        </w:r>
        <w:r w:rsidR="00EE6B8E">
          <w:rPr>
            <w:noProof/>
            <w:webHidden/>
          </w:rPr>
          <w:t>39</w:t>
        </w:r>
        <w:r w:rsidR="00556A01">
          <w:rPr>
            <w:noProof/>
            <w:webHidden/>
          </w:rPr>
          <w:fldChar w:fldCharType="end"/>
        </w:r>
      </w:hyperlink>
    </w:p>
    <w:p w14:paraId="32757502" w14:textId="41638369" w:rsidR="00556A01" w:rsidRDefault="00524721">
      <w:pPr>
        <w:pStyle w:val="Inhopg3"/>
        <w:rPr>
          <w:rFonts w:asciiTheme="minorHAnsi" w:eastAsiaTheme="minorEastAsia" w:hAnsiTheme="minorHAnsi" w:cstheme="minorBidi"/>
          <w:noProof/>
          <w:sz w:val="22"/>
          <w:szCs w:val="22"/>
        </w:rPr>
      </w:pPr>
      <w:hyperlink w:anchor="_Toc66172982" w:history="1">
        <w:r w:rsidR="00556A01" w:rsidRPr="004177C0">
          <w:rPr>
            <w:rStyle w:val="Hyperlink"/>
            <w:noProof/>
            <w14:scene3d>
              <w14:camera w14:prst="orthographicFront"/>
              <w14:lightRig w14:rig="threePt" w14:dir="t">
                <w14:rot w14:lat="0" w14:lon="0" w14:rev="0"/>
              </w14:lightRig>
            </w14:scene3d>
          </w:rPr>
          <w:t>3.9.2</w:t>
        </w:r>
        <w:r w:rsidR="00556A01">
          <w:rPr>
            <w:rFonts w:asciiTheme="minorHAnsi" w:eastAsiaTheme="minorEastAsia" w:hAnsiTheme="minorHAnsi" w:cstheme="minorBidi"/>
            <w:noProof/>
            <w:sz w:val="22"/>
            <w:szCs w:val="22"/>
          </w:rPr>
          <w:tab/>
        </w:r>
        <w:r w:rsidR="00556A01" w:rsidRPr="004177C0">
          <w:rPr>
            <w:rStyle w:val="Hyperlink"/>
            <w:noProof/>
          </w:rPr>
          <w:t>Gegevensbeheer</w:t>
        </w:r>
        <w:r w:rsidR="00556A01">
          <w:rPr>
            <w:noProof/>
            <w:webHidden/>
          </w:rPr>
          <w:tab/>
        </w:r>
        <w:r w:rsidR="00556A01">
          <w:rPr>
            <w:noProof/>
            <w:webHidden/>
          </w:rPr>
          <w:fldChar w:fldCharType="begin"/>
        </w:r>
        <w:r w:rsidR="00556A01">
          <w:rPr>
            <w:noProof/>
            <w:webHidden/>
          </w:rPr>
          <w:instrText xml:space="preserve"> PAGEREF _Toc66172982 \h </w:instrText>
        </w:r>
        <w:r w:rsidR="00556A01">
          <w:rPr>
            <w:noProof/>
            <w:webHidden/>
          </w:rPr>
        </w:r>
        <w:r w:rsidR="00556A01">
          <w:rPr>
            <w:noProof/>
            <w:webHidden/>
          </w:rPr>
          <w:fldChar w:fldCharType="separate"/>
        </w:r>
        <w:r w:rsidR="00EE6B8E">
          <w:rPr>
            <w:noProof/>
            <w:webHidden/>
          </w:rPr>
          <w:t>40</w:t>
        </w:r>
        <w:r w:rsidR="00556A01">
          <w:rPr>
            <w:noProof/>
            <w:webHidden/>
          </w:rPr>
          <w:fldChar w:fldCharType="end"/>
        </w:r>
      </w:hyperlink>
    </w:p>
    <w:p w14:paraId="5F169A60" w14:textId="3C388BFD" w:rsidR="00556A01" w:rsidRDefault="00524721">
      <w:pPr>
        <w:pStyle w:val="Inhopg2"/>
        <w:rPr>
          <w:rFonts w:asciiTheme="minorHAnsi" w:eastAsiaTheme="minorEastAsia" w:hAnsiTheme="minorHAnsi" w:cstheme="minorBidi"/>
          <w:sz w:val="22"/>
          <w:szCs w:val="22"/>
        </w:rPr>
      </w:pPr>
      <w:hyperlink w:anchor="_Toc66172983" w:history="1">
        <w:r w:rsidR="00556A01" w:rsidRPr="004177C0">
          <w:rPr>
            <w:rStyle w:val="Hyperlink"/>
          </w:rPr>
          <w:t>3.10</w:t>
        </w:r>
        <w:r w:rsidR="00556A01">
          <w:rPr>
            <w:rFonts w:asciiTheme="minorHAnsi" w:eastAsiaTheme="minorEastAsia" w:hAnsiTheme="minorHAnsi" w:cstheme="minorBidi"/>
            <w:sz w:val="22"/>
            <w:szCs w:val="22"/>
          </w:rPr>
          <w:tab/>
        </w:r>
        <w:r w:rsidR="00556A01" w:rsidRPr="004177C0">
          <w:rPr>
            <w:rStyle w:val="Hyperlink"/>
          </w:rPr>
          <w:t>Organisatiemanagement (OR)</w:t>
        </w:r>
        <w:r w:rsidR="00556A01">
          <w:rPr>
            <w:webHidden/>
          </w:rPr>
          <w:tab/>
        </w:r>
        <w:r w:rsidR="00556A01">
          <w:rPr>
            <w:webHidden/>
          </w:rPr>
          <w:fldChar w:fldCharType="begin"/>
        </w:r>
        <w:r w:rsidR="00556A01">
          <w:rPr>
            <w:webHidden/>
          </w:rPr>
          <w:instrText xml:space="preserve"> PAGEREF _Toc66172983 \h </w:instrText>
        </w:r>
        <w:r w:rsidR="00556A01">
          <w:rPr>
            <w:webHidden/>
          </w:rPr>
        </w:r>
        <w:r w:rsidR="00556A01">
          <w:rPr>
            <w:webHidden/>
          </w:rPr>
          <w:fldChar w:fldCharType="separate"/>
        </w:r>
        <w:r w:rsidR="00EE6B8E">
          <w:rPr>
            <w:webHidden/>
          </w:rPr>
          <w:t>41</w:t>
        </w:r>
        <w:r w:rsidR="00556A01">
          <w:rPr>
            <w:webHidden/>
          </w:rPr>
          <w:fldChar w:fldCharType="end"/>
        </w:r>
      </w:hyperlink>
    </w:p>
    <w:p w14:paraId="012D4E1D" w14:textId="42DB228D" w:rsidR="00556A01" w:rsidRDefault="00524721">
      <w:pPr>
        <w:pStyle w:val="Inhopg1"/>
        <w:rPr>
          <w:rFonts w:asciiTheme="minorHAnsi" w:eastAsiaTheme="minorEastAsia" w:hAnsiTheme="minorHAnsi" w:cstheme="minorBidi"/>
          <w:b w:val="0"/>
          <w:noProof/>
          <w:sz w:val="22"/>
          <w:szCs w:val="22"/>
        </w:rPr>
      </w:pPr>
      <w:hyperlink w:anchor="_Toc66172984" w:history="1">
        <w:r w:rsidR="00556A01" w:rsidRPr="004177C0">
          <w:rPr>
            <w:rStyle w:val="Hyperlink"/>
            <w:noProof/>
          </w:rPr>
          <w:t>4</w:t>
        </w:r>
        <w:r w:rsidR="00556A01">
          <w:rPr>
            <w:rFonts w:asciiTheme="minorHAnsi" w:eastAsiaTheme="minorEastAsia" w:hAnsiTheme="minorHAnsi" w:cstheme="minorBidi"/>
            <w:b w:val="0"/>
            <w:noProof/>
            <w:sz w:val="22"/>
            <w:szCs w:val="22"/>
          </w:rPr>
          <w:tab/>
        </w:r>
        <w:r w:rsidR="00556A01" w:rsidRPr="004177C0">
          <w:rPr>
            <w:rStyle w:val="Hyperlink"/>
            <w:noProof/>
          </w:rPr>
          <w:t>Omgevingsmanagement (OM)</w:t>
        </w:r>
        <w:r w:rsidR="00556A01">
          <w:rPr>
            <w:noProof/>
            <w:webHidden/>
          </w:rPr>
          <w:tab/>
        </w:r>
        <w:r w:rsidR="00556A01">
          <w:rPr>
            <w:noProof/>
            <w:webHidden/>
          </w:rPr>
          <w:fldChar w:fldCharType="begin"/>
        </w:r>
        <w:r w:rsidR="00556A01">
          <w:rPr>
            <w:noProof/>
            <w:webHidden/>
          </w:rPr>
          <w:instrText xml:space="preserve"> PAGEREF _Toc66172984 \h </w:instrText>
        </w:r>
        <w:r w:rsidR="00556A01">
          <w:rPr>
            <w:noProof/>
            <w:webHidden/>
          </w:rPr>
        </w:r>
        <w:r w:rsidR="00556A01">
          <w:rPr>
            <w:noProof/>
            <w:webHidden/>
          </w:rPr>
          <w:fldChar w:fldCharType="separate"/>
        </w:r>
        <w:r w:rsidR="00EE6B8E">
          <w:rPr>
            <w:noProof/>
            <w:webHidden/>
          </w:rPr>
          <w:t>42</w:t>
        </w:r>
        <w:r w:rsidR="00556A01">
          <w:rPr>
            <w:noProof/>
            <w:webHidden/>
          </w:rPr>
          <w:fldChar w:fldCharType="end"/>
        </w:r>
      </w:hyperlink>
    </w:p>
    <w:p w14:paraId="421A5DF7" w14:textId="23B790AC" w:rsidR="00556A01" w:rsidRDefault="00524721">
      <w:pPr>
        <w:pStyle w:val="Inhopg2"/>
        <w:rPr>
          <w:rFonts w:asciiTheme="minorHAnsi" w:eastAsiaTheme="minorEastAsia" w:hAnsiTheme="minorHAnsi" w:cstheme="minorBidi"/>
          <w:sz w:val="22"/>
          <w:szCs w:val="22"/>
        </w:rPr>
      </w:pPr>
      <w:hyperlink w:anchor="_Toc66172985" w:history="1">
        <w:r w:rsidR="00556A01" w:rsidRPr="004177C0">
          <w:rPr>
            <w:rStyle w:val="Hyperlink"/>
          </w:rPr>
          <w:t>4.1</w:t>
        </w:r>
        <w:r w:rsidR="00556A01">
          <w:rPr>
            <w:rFonts w:asciiTheme="minorHAnsi" w:eastAsiaTheme="minorEastAsia" w:hAnsiTheme="minorHAnsi" w:cstheme="minorBidi"/>
            <w:sz w:val="22"/>
            <w:szCs w:val="22"/>
          </w:rPr>
          <w:tab/>
        </w:r>
        <w:r w:rsidR="00556A01" w:rsidRPr="004177C0">
          <w:rPr>
            <w:rStyle w:val="Hyperlink"/>
          </w:rPr>
          <w:t>Verkrijgen vergunningen, ontheffingen, beschikkingen en/of toestemmingen (VE)</w:t>
        </w:r>
        <w:r w:rsidR="00556A01">
          <w:rPr>
            <w:webHidden/>
          </w:rPr>
          <w:tab/>
        </w:r>
        <w:r w:rsidR="00556A01">
          <w:rPr>
            <w:webHidden/>
          </w:rPr>
          <w:fldChar w:fldCharType="begin"/>
        </w:r>
        <w:r w:rsidR="00556A01">
          <w:rPr>
            <w:webHidden/>
          </w:rPr>
          <w:instrText xml:space="preserve"> PAGEREF _Toc66172985 \h </w:instrText>
        </w:r>
        <w:r w:rsidR="00556A01">
          <w:rPr>
            <w:webHidden/>
          </w:rPr>
        </w:r>
        <w:r w:rsidR="00556A01">
          <w:rPr>
            <w:webHidden/>
          </w:rPr>
          <w:fldChar w:fldCharType="separate"/>
        </w:r>
        <w:r w:rsidR="00EE6B8E">
          <w:rPr>
            <w:webHidden/>
          </w:rPr>
          <w:t>42</w:t>
        </w:r>
        <w:r w:rsidR="00556A01">
          <w:rPr>
            <w:webHidden/>
          </w:rPr>
          <w:fldChar w:fldCharType="end"/>
        </w:r>
      </w:hyperlink>
    </w:p>
    <w:p w14:paraId="0893A5C0" w14:textId="2F04AEDE" w:rsidR="00556A01" w:rsidRDefault="00524721">
      <w:pPr>
        <w:pStyle w:val="Inhopg3"/>
        <w:rPr>
          <w:rFonts w:asciiTheme="minorHAnsi" w:eastAsiaTheme="minorEastAsia" w:hAnsiTheme="minorHAnsi" w:cstheme="minorBidi"/>
          <w:noProof/>
          <w:sz w:val="22"/>
          <w:szCs w:val="22"/>
        </w:rPr>
      </w:pPr>
      <w:hyperlink w:anchor="_Toc66172986" w:history="1">
        <w:r w:rsidR="00556A01" w:rsidRPr="004177C0">
          <w:rPr>
            <w:rStyle w:val="Hyperlink"/>
            <w:noProof/>
            <w14:scene3d>
              <w14:camera w14:prst="orthographicFront"/>
              <w14:lightRig w14:rig="threePt" w14:dir="t">
                <w14:rot w14:lat="0" w14:lon="0" w14:rev="0"/>
              </w14:lightRig>
            </w14:scene3d>
          </w:rPr>
          <w:t>4.1.1</w:t>
        </w:r>
        <w:r w:rsidR="00556A01">
          <w:rPr>
            <w:rFonts w:asciiTheme="minorHAnsi" w:eastAsiaTheme="minorEastAsia" w:hAnsiTheme="minorHAnsi" w:cstheme="minorBidi"/>
            <w:noProof/>
            <w:sz w:val="22"/>
            <w:szCs w:val="22"/>
          </w:rPr>
          <w:tab/>
        </w:r>
        <w:r w:rsidR="00556A01" w:rsidRPr="004177C0">
          <w:rPr>
            <w:rStyle w:val="Hyperlink"/>
            <w:noProof/>
          </w:rPr>
          <w:t>Aanvragen en verkrijgen vergunningen</w:t>
        </w:r>
        <w:r w:rsidR="00556A01">
          <w:rPr>
            <w:noProof/>
            <w:webHidden/>
          </w:rPr>
          <w:tab/>
        </w:r>
        <w:r w:rsidR="00556A01">
          <w:rPr>
            <w:noProof/>
            <w:webHidden/>
          </w:rPr>
          <w:fldChar w:fldCharType="begin"/>
        </w:r>
        <w:r w:rsidR="00556A01">
          <w:rPr>
            <w:noProof/>
            <w:webHidden/>
          </w:rPr>
          <w:instrText xml:space="preserve"> PAGEREF _Toc66172986 \h </w:instrText>
        </w:r>
        <w:r w:rsidR="00556A01">
          <w:rPr>
            <w:noProof/>
            <w:webHidden/>
          </w:rPr>
        </w:r>
        <w:r w:rsidR="00556A01">
          <w:rPr>
            <w:noProof/>
            <w:webHidden/>
          </w:rPr>
          <w:fldChar w:fldCharType="separate"/>
        </w:r>
        <w:r w:rsidR="00EE6B8E">
          <w:rPr>
            <w:noProof/>
            <w:webHidden/>
          </w:rPr>
          <w:t>42</w:t>
        </w:r>
        <w:r w:rsidR="00556A01">
          <w:rPr>
            <w:noProof/>
            <w:webHidden/>
          </w:rPr>
          <w:fldChar w:fldCharType="end"/>
        </w:r>
      </w:hyperlink>
    </w:p>
    <w:p w14:paraId="234A6D99" w14:textId="02B0E585" w:rsidR="00556A01" w:rsidRDefault="00524721">
      <w:pPr>
        <w:pStyle w:val="Inhopg3"/>
        <w:rPr>
          <w:rFonts w:asciiTheme="minorHAnsi" w:eastAsiaTheme="minorEastAsia" w:hAnsiTheme="minorHAnsi" w:cstheme="minorBidi"/>
          <w:noProof/>
          <w:sz w:val="22"/>
          <w:szCs w:val="22"/>
        </w:rPr>
      </w:pPr>
      <w:hyperlink w:anchor="_Toc66172987" w:history="1">
        <w:r w:rsidR="00556A01" w:rsidRPr="004177C0">
          <w:rPr>
            <w:rStyle w:val="Hyperlink"/>
            <w:noProof/>
            <w14:scene3d>
              <w14:camera w14:prst="orthographicFront"/>
              <w14:lightRig w14:rig="threePt" w14:dir="t">
                <w14:rot w14:lat="0" w14:lon="0" w14:rev="0"/>
              </w14:lightRig>
            </w14:scene3d>
          </w:rPr>
          <w:t>4.1.2</w:t>
        </w:r>
        <w:r w:rsidR="00556A01">
          <w:rPr>
            <w:rFonts w:asciiTheme="minorHAnsi" w:eastAsiaTheme="minorEastAsia" w:hAnsiTheme="minorHAnsi" w:cstheme="minorBidi"/>
            <w:noProof/>
            <w:sz w:val="22"/>
            <w:szCs w:val="22"/>
          </w:rPr>
          <w:tab/>
        </w:r>
        <w:r w:rsidR="00556A01" w:rsidRPr="004177C0">
          <w:rPr>
            <w:rStyle w:val="Hyperlink"/>
            <w:noProof/>
          </w:rPr>
          <w:t>Resultaatsverplichting</w:t>
        </w:r>
        <w:r w:rsidR="00556A01">
          <w:rPr>
            <w:noProof/>
            <w:webHidden/>
          </w:rPr>
          <w:tab/>
        </w:r>
        <w:r w:rsidR="00556A01">
          <w:rPr>
            <w:noProof/>
            <w:webHidden/>
          </w:rPr>
          <w:fldChar w:fldCharType="begin"/>
        </w:r>
        <w:r w:rsidR="00556A01">
          <w:rPr>
            <w:noProof/>
            <w:webHidden/>
          </w:rPr>
          <w:instrText xml:space="preserve"> PAGEREF _Toc66172987 \h </w:instrText>
        </w:r>
        <w:r w:rsidR="00556A01">
          <w:rPr>
            <w:noProof/>
            <w:webHidden/>
          </w:rPr>
        </w:r>
        <w:r w:rsidR="00556A01">
          <w:rPr>
            <w:noProof/>
            <w:webHidden/>
          </w:rPr>
          <w:fldChar w:fldCharType="separate"/>
        </w:r>
        <w:r w:rsidR="00EE6B8E">
          <w:rPr>
            <w:noProof/>
            <w:webHidden/>
          </w:rPr>
          <w:t>43</w:t>
        </w:r>
        <w:r w:rsidR="00556A01">
          <w:rPr>
            <w:noProof/>
            <w:webHidden/>
          </w:rPr>
          <w:fldChar w:fldCharType="end"/>
        </w:r>
      </w:hyperlink>
    </w:p>
    <w:p w14:paraId="795B5EEB" w14:textId="5EA70A01" w:rsidR="00556A01" w:rsidRDefault="00524721">
      <w:pPr>
        <w:pStyle w:val="Inhopg2"/>
        <w:rPr>
          <w:rFonts w:asciiTheme="minorHAnsi" w:eastAsiaTheme="minorEastAsia" w:hAnsiTheme="minorHAnsi" w:cstheme="minorBidi"/>
          <w:sz w:val="22"/>
          <w:szCs w:val="22"/>
        </w:rPr>
      </w:pPr>
      <w:hyperlink w:anchor="_Toc66172988" w:history="1">
        <w:r w:rsidR="00556A01" w:rsidRPr="004177C0">
          <w:rPr>
            <w:rStyle w:val="Hyperlink"/>
          </w:rPr>
          <w:t>4.2</w:t>
        </w:r>
        <w:r w:rsidR="00556A01">
          <w:rPr>
            <w:rFonts w:asciiTheme="minorHAnsi" w:eastAsiaTheme="minorEastAsia" w:hAnsiTheme="minorHAnsi" w:cstheme="minorBidi"/>
            <w:sz w:val="22"/>
            <w:szCs w:val="22"/>
          </w:rPr>
          <w:tab/>
        </w:r>
        <w:r w:rsidR="00556A01" w:rsidRPr="004177C0">
          <w:rPr>
            <w:rStyle w:val="Hyperlink"/>
          </w:rPr>
          <w:t>In stand houden, leggen of verleggen van kabels en leidingen (KL)</w:t>
        </w:r>
        <w:r w:rsidR="00556A01">
          <w:rPr>
            <w:webHidden/>
          </w:rPr>
          <w:tab/>
        </w:r>
        <w:r w:rsidR="00556A01">
          <w:rPr>
            <w:webHidden/>
          </w:rPr>
          <w:fldChar w:fldCharType="begin"/>
        </w:r>
        <w:r w:rsidR="00556A01">
          <w:rPr>
            <w:webHidden/>
          </w:rPr>
          <w:instrText xml:space="preserve"> PAGEREF _Toc66172988 \h </w:instrText>
        </w:r>
        <w:r w:rsidR="00556A01">
          <w:rPr>
            <w:webHidden/>
          </w:rPr>
        </w:r>
        <w:r w:rsidR="00556A01">
          <w:rPr>
            <w:webHidden/>
          </w:rPr>
          <w:fldChar w:fldCharType="separate"/>
        </w:r>
        <w:r w:rsidR="00EE6B8E">
          <w:rPr>
            <w:webHidden/>
          </w:rPr>
          <w:t>43</w:t>
        </w:r>
        <w:r w:rsidR="00556A01">
          <w:rPr>
            <w:webHidden/>
          </w:rPr>
          <w:fldChar w:fldCharType="end"/>
        </w:r>
      </w:hyperlink>
    </w:p>
    <w:p w14:paraId="4155637E" w14:textId="7A9225CE" w:rsidR="00556A01" w:rsidRDefault="00524721">
      <w:pPr>
        <w:pStyle w:val="Inhopg3"/>
        <w:rPr>
          <w:rFonts w:asciiTheme="minorHAnsi" w:eastAsiaTheme="minorEastAsia" w:hAnsiTheme="minorHAnsi" w:cstheme="minorBidi"/>
          <w:noProof/>
          <w:sz w:val="22"/>
          <w:szCs w:val="22"/>
        </w:rPr>
      </w:pPr>
      <w:hyperlink w:anchor="_Toc66172989" w:history="1">
        <w:r w:rsidR="00556A01" w:rsidRPr="004177C0">
          <w:rPr>
            <w:rStyle w:val="Hyperlink"/>
            <w:noProof/>
            <w14:scene3d>
              <w14:camera w14:prst="orthographicFront"/>
              <w14:lightRig w14:rig="threePt" w14:dir="t">
                <w14:rot w14:lat="0" w14:lon="0" w14:rev="0"/>
              </w14:lightRig>
            </w14:scene3d>
          </w:rPr>
          <w:t>4.2.1</w:t>
        </w:r>
        <w:r w:rsidR="00556A01">
          <w:rPr>
            <w:rFonts w:asciiTheme="minorHAnsi" w:eastAsiaTheme="minorEastAsia" w:hAnsiTheme="minorHAnsi" w:cstheme="minorBidi"/>
            <w:noProof/>
            <w:sz w:val="22"/>
            <w:szCs w:val="22"/>
          </w:rPr>
          <w:tab/>
        </w:r>
        <w:r w:rsidR="00556A01" w:rsidRPr="004177C0">
          <w:rPr>
            <w:rStyle w:val="Hyperlink"/>
            <w:noProof/>
          </w:rPr>
          <w:t>Algemeen</w:t>
        </w:r>
        <w:r w:rsidR="00556A01">
          <w:rPr>
            <w:noProof/>
            <w:webHidden/>
          </w:rPr>
          <w:tab/>
        </w:r>
        <w:r w:rsidR="00556A01">
          <w:rPr>
            <w:noProof/>
            <w:webHidden/>
          </w:rPr>
          <w:fldChar w:fldCharType="begin"/>
        </w:r>
        <w:r w:rsidR="00556A01">
          <w:rPr>
            <w:noProof/>
            <w:webHidden/>
          </w:rPr>
          <w:instrText xml:space="preserve"> PAGEREF _Toc66172989 \h </w:instrText>
        </w:r>
        <w:r w:rsidR="00556A01">
          <w:rPr>
            <w:noProof/>
            <w:webHidden/>
          </w:rPr>
        </w:r>
        <w:r w:rsidR="00556A01">
          <w:rPr>
            <w:noProof/>
            <w:webHidden/>
          </w:rPr>
          <w:fldChar w:fldCharType="separate"/>
        </w:r>
        <w:r w:rsidR="00EE6B8E">
          <w:rPr>
            <w:noProof/>
            <w:webHidden/>
          </w:rPr>
          <w:t>44</w:t>
        </w:r>
        <w:r w:rsidR="00556A01">
          <w:rPr>
            <w:noProof/>
            <w:webHidden/>
          </w:rPr>
          <w:fldChar w:fldCharType="end"/>
        </w:r>
      </w:hyperlink>
    </w:p>
    <w:p w14:paraId="03D6B803" w14:textId="373A2336" w:rsidR="00556A01" w:rsidRDefault="00524721">
      <w:pPr>
        <w:pStyle w:val="Inhopg3"/>
        <w:rPr>
          <w:rFonts w:asciiTheme="minorHAnsi" w:eastAsiaTheme="minorEastAsia" w:hAnsiTheme="minorHAnsi" w:cstheme="minorBidi"/>
          <w:noProof/>
          <w:sz w:val="22"/>
          <w:szCs w:val="22"/>
        </w:rPr>
      </w:pPr>
      <w:hyperlink w:anchor="_Toc66172990" w:history="1">
        <w:r w:rsidR="00556A01" w:rsidRPr="004177C0">
          <w:rPr>
            <w:rStyle w:val="Hyperlink"/>
            <w:noProof/>
            <w14:scene3d>
              <w14:camera w14:prst="orthographicFront"/>
              <w14:lightRig w14:rig="threePt" w14:dir="t">
                <w14:rot w14:lat="0" w14:lon="0" w14:rev="0"/>
              </w14:lightRig>
            </w14:scene3d>
          </w:rPr>
          <w:t>4.2.2</w:t>
        </w:r>
        <w:r w:rsidR="00556A01">
          <w:rPr>
            <w:rFonts w:asciiTheme="minorHAnsi" w:eastAsiaTheme="minorEastAsia" w:hAnsiTheme="minorHAnsi" w:cstheme="minorBidi"/>
            <w:noProof/>
            <w:sz w:val="22"/>
            <w:szCs w:val="22"/>
          </w:rPr>
          <w:tab/>
        </w:r>
        <w:r w:rsidR="00556A01" w:rsidRPr="004177C0">
          <w:rPr>
            <w:rStyle w:val="Hyperlink"/>
            <w:noProof/>
          </w:rPr>
          <w:t>Instandhouden en tijdelijk beschermen</w:t>
        </w:r>
        <w:r w:rsidR="00556A01">
          <w:rPr>
            <w:noProof/>
            <w:webHidden/>
          </w:rPr>
          <w:tab/>
        </w:r>
        <w:r w:rsidR="00556A01">
          <w:rPr>
            <w:noProof/>
            <w:webHidden/>
          </w:rPr>
          <w:fldChar w:fldCharType="begin"/>
        </w:r>
        <w:r w:rsidR="00556A01">
          <w:rPr>
            <w:noProof/>
            <w:webHidden/>
          </w:rPr>
          <w:instrText xml:space="preserve"> PAGEREF _Toc66172990 \h </w:instrText>
        </w:r>
        <w:r w:rsidR="00556A01">
          <w:rPr>
            <w:noProof/>
            <w:webHidden/>
          </w:rPr>
        </w:r>
        <w:r w:rsidR="00556A01">
          <w:rPr>
            <w:noProof/>
            <w:webHidden/>
          </w:rPr>
          <w:fldChar w:fldCharType="separate"/>
        </w:r>
        <w:r w:rsidR="00EE6B8E">
          <w:rPr>
            <w:noProof/>
            <w:webHidden/>
          </w:rPr>
          <w:t>45</w:t>
        </w:r>
        <w:r w:rsidR="00556A01">
          <w:rPr>
            <w:noProof/>
            <w:webHidden/>
          </w:rPr>
          <w:fldChar w:fldCharType="end"/>
        </w:r>
      </w:hyperlink>
    </w:p>
    <w:p w14:paraId="5F5DF965" w14:textId="6F78AAA7" w:rsidR="00556A01" w:rsidRDefault="00524721">
      <w:pPr>
        <w:pStyle w:val="Inhopg3"/>
        <w:rPr>
          <w:rFonts w:asciiTheme="minorHAnsi" w:eastAsiaTheme="minorEastAsia" w:hAnsiTheme="minorHAnsi" w:cstheme="minorBidi"/>
          <w:noProof/>
          <w:sz w:val="22"/>
          <w:szCs w:val="22"/>
        </w:rPr>
      </w:pPr>
      <w:hyperlink w:anchor="_Toc66172991" w:history="1">
        <w:r w:rsidR="00556A01" w:rsidRPr="004177C0">
          <w:rPr>
            <w:rStyle w:val="Hyperlink"/>
            <w:noProof/>
            <w14:scene3d>
              <w14:camera w14:prst="orthographicFront"/>
              <w14:lightRig w14:rig="threePt" w14:dir="t">
                <w14:rot w14:lat="0" w14:lon="0" w14:rev="0"/>
              </w14:lightRig>
            </w14:scene3d>
          </w:rPr>
          <w:t>4.2.3</w:t>
        </w:r>
        <w:r w:rsidR="00556A01">
          <w:rPr>
            <w:rFonts w:asciiTheme="minorHAnsi" w:eastAsiaTheme="minorEastAsia" w:hAnsiTheme="minorHAnsi" w:cstheme="minorBidi"/>
            <w:noProof/>
            <w:sz w:val="22"/>
            <w:szCs w:val="22"/>
          </w:rPr>
          <w:tab/>
        </w:r>
        <w:r w:rsidR="00556A01" w:rsidRPr="004177C0">
          <w:rPr>
            <w:rStyle w:val="Hyperlink"/>
            <w:noProof/>
          </w:rPr>
          <w:t>Gegevens verstrekken Kabels en Leidingen Rijkswaterstaat</w:t>
        </w:r>
        <w:r w:rsidR="00556A01">
          <w:rPr>
            <w:noProof/>
            <w:webHidden/>
          </w:rPr>
          <w:tab/>
        </w:r>
        <w:r w:rsidR="00556A01">
          <w:rPr>
            <w:noProof/>
            <w:webHidden/>
          </w:rPr>
          <w:fldChar w:fldCharType="begin"/>
        </w:r>
        <w:r w:rsidR="00556A01">
          <w:rPr>
            <w:noProof/>
            <w:webHidden/>
          </w:rPr>
          <w:instrText xml:space="preserve"> PAGEREF _Toc66172991 \h </w:instrText>
        </w:r>
        <w:r w:rsidR="00556A01">
          <w:rPr>
            <w:noProof/>
            <w:webHidden/>
          </w:rPr>
        </w:r>
        <w:r w:rsidR="00556A01">
          <w:rPr>
            <w:noProof/>
            <w:webHidden/>
          </w:rPr>
          <w:fldChar w:fldCharType="separate"/>
        </w:r>
        <w:r w:rsidR="00EE6B8E">
          <w:rPr>
            <w:noProof/>
            <w:webHidden/>
          </w:rPr>
          <w:t>45</w:t>
        </w:r>
        <w:r w:rsidR="00556A01">
          <w:rPr>
            <w:noProof/>
            <w:webHidden/>
          </w:rPr>
          <w:fldChar w:fldCharType="end"/>
        </w:r>
      </w:hyperlink>
    </w:p>
    <w:p w14:paraId="33357B46" w14:textId="0BE5DE6C" w:rsidR="00556A01" w:rsidRDefault="00524721">
      <w:pPr>
        <w:pStyle w:val="Inhopg3"/>
        <w:rPr>
          <w:rFonts w:asciiTheme="minorHAnsi" w:eastAsiaTheme="minorEastAsia" w:hAnsiTheme="minorHAnsi" w:cstheme="minorBidi"/>
          <w:noProof/>
          <w:sz w:val="22"/>
          <w:szCs w:val="22"/>
        </w:rPr>
      </w:pPr>
      <w:hyperlink w:anchor="_Toc66172992" w:history="1">
        <w:r w:rsidR="00556A01" w:rsidRPr="004177C0">
          <w:rPr>
            <w:rStyle w:val="Hyperlink"/>
            <w:noProof/>
            <w14:scene3d>
              <w14:camera w14:prst="orthographicFront"/>
              <w14:lightRig w14:rig="threePt" w14:dir="t">
                <w14:rot w14:lat="0" w14:lon="0" w14:rev="0"/>
              </w14:lightRig>
            </w14:scene3d>
          </w:rPr>
          <w:t>4.2.4</w:t>
        </w:r>
        <w:r w:rsidR="00556A01">
          <w:rPr>
            <w:rFonts w:asciiTheme="minorHAnsi" w:eastAsiaTheme="minorEastAsia" w:hAnsiTheme="minorHAnsi" w:cstheme="minorBidi"/>
            <w:noProof/>
            <w:sz w:val="22"/>
            <w:szCs w:val="22"/>
          </w:rPr>
          <w:tab/>
        </w:r>
        <w:r w:rsidR="00556A01" w:rsidRPr="004177C0">
          <w:rPr>
            <w:rStyle w:val="Hyperlink"/>
            <w:noProof/>
          </w:rPr>
          <w:t>Handhaven Kabels en Leidingen Derden Categorie 1</w:t>
        </w:r>
        <w:r w:rsidR="00556A01">
          <w:rPr>
            <w:noProof/>
            <w:webHidden/>
          </w:rPr>
          <w:tab/>
        </w:r>
        <w:r w:rsidR="00556A01">
          <w:rPr>
            <w:noProof/>
            <w:webHidden/>
          </w:rPr>
          <w:fldChar w:fldCharType="begin"/>
        </w:r>
        <w:r w:rsidR="00556A01">
          <w:rPr>
            <w:noProof/>
            <w:webHidden/>
          </w:rPr>
          <w:instrText xml:space="preserve"> PAGEREF _Toc66172992 \h </w:instrText>
        </w:r>
        <w:r w:rsidR="00556A01">
          <w:rPr>
            <w:noProof/>
            <w:webHidden/>
          </w:rPr>
        </w:r>
        <w:r w:rsidR="00556A01">
          <w:rPr>
            <w:noProof/>
            <w:webHidden/>
          </w:rPr>
          <w:fldChar w:fldCharType="separate"/>
        </w:r>
        <w:r w:rsidR="00EE6B8E">
          <w:rPr>
            <w:noProof/>
            <w:webHidden/>
          </w:rPr>
          <w:t>46</w:t>
        </w:r>
        <w:r w:rsidR="00556A01">
          <w:rPr>
            <w:noProof/>
            <w:webHidden/>
          </w:rPr>
          <w:fldChar w:fldCharType="end"/>
        </w:r>
      </w:hyperlink>
    </w:p>
    <w:p w14:paraId="25C6EF45" w14:textId="6EAD1E99" w:rsidR="00556A01" w:rsidRDefault="00524721">
      <w:pPr>
        <w:pStyle w:val="Inhopg3"/>
        <w:rPr>
          <w:rFonts w:asciiTheme="minorHAnsi" w:eastAsiaTheme="minorEastAsia" w:hAnsiTheme="minorHAnsi" w:cstheme="minorBidi"/>
          <w:noProof/>
          <w:sz w:val="22"/>
          <w:szCs w:val="22"/>
        </w:rPr>
      </w:pPr>
      <w:hyperlink w:anchor="_Toc66172993" w:history="1">
        <w:r w:rsidR="00556A01" w:rsidRPr="004177C0">
          <w:rPr>
            <w:rStyle w:val="Hyperlink"/>
            <w:noProof/>
            <w14:scene3d>
              <w14:camera w14:prst="orthographicFront"/>
              <w14:lightRig w14:rig="threePt" w14:dir="t">
                <w14:rot w14:lat="0" w14:lon="0" w14:rev="0"/>
              </w14:lightRig>
            </w14:scene3d>
          </w:rPr>
          <w:t>4.2.5</w:t>
        </w:r>
        <w:r w:rsidR="00556A01">
          <w:rPr>
            <w:rFonts w:asciiTheme="minorHAnsi" w:eastAsiaTheme="minorEastAsia" w:hAnsiTheme="minorHAnsi" w:cstheme="minorBidi"/>
            <w:noProof/>
            <w:sz w:val="22"/>
            <w:szCs w:val="22"/>
          </w:rPr>
          <w:tab/>
        </w:r>
        <w:r w:rsidR="00556A01" w:rsidRPr="004177C0">
          <w:rPr>
            <w:rStyle w:val="Hyperlink"/>
            <w:noProof/>
          </w:rPr>
          <w:t>Afstemmen Kabels en Leidingen Derden Categorie 2</w:t>
        </w:r>
        <w:r w:rsidR="00556A01">
          <w:rPr>
            <w:noProof/>
            <w:webHidden/>
          </w:rPr>
          <w:tab/>
        </w:r>
        <w:r w:rsidR="00556A01">
          <w:rPr>
            <w:noProof/>
            <w:webHidden/>
          </w:rPr>
          <w:fldChar w:fldCharType="begin"/>
        </w:r>
        <w:r w:rsidR="00556A01">
          <w:rPr>
            <w:noProof/>
            <w:webHidden/>
          </w:rPr>
          <w:instrText xml:space="preserve"> PAGEREF _Toc66172993 \h </w:instrText>
        </w:r>
        <w:r w:rsidR="00556A01">
          <w:rPr>
            <w:noProof/>
            <w:webHidden/>
          </w:rPr>
        </w:r>
        <w:r w:rsidR="00556A01">
          <w:rPr>
            <w:noProof/>
            <w:webHidden/>
          </w:rPr>
          <w:fldChar w:fldCharType="separate"/>
        </w:r>
        <w:r w:rsidR="00EE6B8E">
          <w:rPr>
            <w:noProof/>
            <w:webHidden/>
          </w:rPr>
          <w:t>46</w:t>
        </w:r>
        <w:r w:rsidR="00556A01">
          <w:rPr>
            <w:noProof/>
            <w:webHidden/>
          </w:rPr>
          <w:fldChar w:fldCharType="end"/>
        </w:r>
      </w:hyperlink>
    </w:p>
    <w:p w14:paraId="5BD5DE71" w14:textId="5F40DC47" w:rsidR="00556A01" w:rsidRDefault="00524721">
      <w:pPr>
        <w:pStyle w:val="Inhopg3"/>
        <w:rPr>
          <w:rFonts w:asciiTheme="minorHAnsi" w:eastAsiaTheme="minorEastAsia" w:hAnsiTheme="minorHAnsi" w:cstheme="minorBidi"/>
          <w:noProof/>
          <w:sz w:val="22"/>
          <w:szCs w:val="22"/>
        </w:rPr>
      </w:pPr>
      <w:hyperlink w:anchor="_Toc66172994" w:history="1">
        <w:r w:rsidR="00556A01" w:rsidRPr="004177C0">
          <w:rPr>
            <w:rStyle w:val="Hyperlink"/>
            <w:noProof/>
            <w14:scene3d>
              <w14:camera w14:prst="orthographicFront"/>
              <w14:lightRig w14:rig="threePt" w14:dir="t">
                <w14:rot w14:lat="0" w14:lon="0" w14:rev="0"/>
              </w14:lightRig>
            </w14:scene3d>
          </w:rPr>
          <w:t>4.2.6</w:t>
        </w:r>
        <w:r w:rsidR="00556A01">
          <w:rPr>
            <w:rFonts w:asciiTheme="minorHAnsi" w:eastAsiaTheme="minorEastAsia" w:hAnsiTheme="minorHAnsi" w:cstheme="minorBidi"/>
            <w:noProof/>
            <w:sz w:val="22"/>
            <w:szCs w:val="22"/>
          </w:rPr>
          <w:tab/>
        </w:r>
        <w:r w:rsidR="00556A01" w:rsidRPr="004177C0">
          <w:rPr>
            <w:rStyle w:val="Hyperlink"/>
            <w:noProof/>
          </w:rPr>
          <w:t>Aanpassen Kabels en Leidingen Derden Categorie 3</w:t>
        </w:r>
        <w:r w:rsidR="00556A01">
          <w:rPr>
            <w:noProof/>
            <w:webHidden/>
          </w:rPr>
          <w:tab/>
        </w:r>
        <w:r w:rsidR="00556A01">
          <w:rPr>
            <w:noProof/>
            <w:webHidden/>
          </w:rPr>
          <w:fldChar w:fldCharType="begin"/>
        </w:r>
        <w:r w:rsidR="00556A01">
          <w:rPr>
            <w:noProof/>
            <w:webHidden/>
          </w:rPr>
          <w:instrText xml:space="preserve"> PAGEREF _Toc66172994 \h </w:instrText>
        </w:r>
        <w:r w:rsidR="00556A01">
          <w:rPr>
            <w:noProof/>
            <w:webHidden/>
          </w:rPr>
        </w:r>
        <w:r w:rsidR="00556A01">
          <w:rPr>
            <w:noProof/>
            <w:webHidden/>
          </w:rPr>
          <w:fldChar w:fldCharType="separate"/>
        </w:r>
        <w:r w:rsidR="00EE6B8E">
          <w:rPr>
            <w:noProof/>
            <w:webHidden/>
          </w:rPr>
          <w:t>46</w:t>
        </w:r>
        <w:r w:rsidR="00556A01">
          <w:rPr>
            <w:noProof/>
            <w:webHidden/>
          </w:rPr>
          <w:fldChar w:fldCharType="end"/>
        </w:r>
      </w:hyperlink>
    </w:p>
    <w:p w14:paraId="36C36D9E" w14:textId="41A81C9A" w:rsidR="00556A01" w:rsidRDefault="00524721">
      <w:pPr>
        <w:pStyle w:val="Inhopg2"/>
        <w:rPr>
          <w:rFonts w:asciiTheme="minorHAnsi" w:eastAsiaTheme="minorEastAsia" w:hAnsiTheme="minorHAnsi" w:cstheme="minorBidi"/>
          <w:sz w:val="22"/>
          <w:szCs w:val="22"/>
        </w:rPr>
      </w:pPr>
      <w:hyperlink w:anchor="_Toc66172995" w:history="1">
        <w:r w:rsidR="00556A01" w:rsidRPr="004177C0">
          <w:rPr>
            <w:rStyle w:val="Hyperlink"/>
          </w:rPr>
          <w:t>4.3</w:t>
        </w:r>
        <w:r w:rsidR="00556A01">
          <w:rPr>
            <w:rFonts w:asciiTheme="minorHAnsi" w:eastAsiaTheme="minorEastAsia" w:hAnsiTheme="minorHAnsi" w:cstheme="minorBidi"/>
            <w:sz w:val="22"/>
            <w:szCs w:val="22"/>
          </w:rPr>
          <w:tab/>
        </w:r>
        <w:r w:rsidR="00556A01" w:rsidRPr="004177C0">
          <w:rPr>
            <w:rStyle w:val="Hyperlink"/>
          </w:rPr>
          <w:t>Communiceren met derden (CD)</w:t>
        </w:r>
        <w:r w:rsidR="00556A01">
          <w:rPr>
            <w:webHidden/>
          </w:rPr>
          <w:tab/>
        </w:r>
        <w:r w:rsidR="00556A01">
          <w:rPr>
            <w:webHidden/>
          </w:rPr>
          <w:fldChar w:fldCharType="begin"/>
        </w:r>
        <w:r w:rsidR="00556A01">
          <w:rPr>
            <w:webHidden/>
          </w:rPr>
          <w:instrText xml:space="preserve"> PAGEREF _Toc66172995 \h </w:instrText>
        </w:r>
        <w:r w:rsidR="00556A01">
          <w:rPr>
            <w:webHidden/>
          </w:rPr>
        </w:r>
        <w:r w:rsidR="00556A01">
          <w:rPr>
            <w:webHidden/>
          </w:rPr>
          <w:fldChar w:fldCharType="separate"/>
        </w:r>
        <w:r w:rsidR="00EE6B8E">
          <w:rPr>
            <w:webHidden/>
          </w:rPr>
          <w:t>47</w:t>
        </w:r>
        <w:r w:rsidR="00556A01">
          <w:rPr>
            <w:webHidden/>
          </w:rPr>
          <w:fldChar w:fldCharType="end"/>
        </w:r>
      </w:hyperlink>
    </w:p>
    <w:p w14:paraId="025114B4" w14:textId="595DCDB5" w:rsidR="00556A01" w:rsidRDefault="00524721">
      <w:pPr>
        <w:pStyle w:val="Inhopg3"/>
        <w:rPr>
          <w:rFonts w:asciiTheme="minorHAnsi" w:eastAsiaTheme="minorEastAsia" w:hAnsiTheme="minorHAnsi" w:cstheme="minorBidi"/>
          <w:noProof/>
          <w:sz w:val="22"/>
          <w:szCs w:val="22"/>
        </w:rPr>
      </w:pPr>
      <w:hyperlink w:anchor="_Toc66172996" w:history="1">
        <w:r w:rsidR="00556A01" w:rsidRPr="004177C0">
          <w:rPr>
            <w:rStyle w:val="Hyperlink"/>
            <w:noProof/>
            <w14:scene3d>
              <w14:camera w14:prst="orthographicFront"/>
              <w14:lightRig w14:rig="threePt" w14:dir="t">
                <w14:rot w14:lat="0" w14:lon="0" w14:rev="0"/>
              </w14:lightRig>
            </w14:scene3d>
          </w:rPr>
          <w:t>4.3.1</w:t>
        </w:r>
        <w:r w:rsidR="00556A01">
          <w:rPr>
            <w:rFonts w:asciiTheme="minorHAnsi" w:eastAsiaTheme="minorEastAsia" w:hAnsiTheme="minorHAnsi" w:cstheme="minorBidi"/>
            <w:noProof/>
            <w:sz w:val="22"/>
            <w:szCs w:val="22"/>
          </w:rPr>
          <w:tab/>
        </w:r>
        <w:r w:rsidR="00556A01" w:rsidRPr="004177C0">
          <w:rPr>
            <w:rStyle w:val="Hyperlink"/>
            <w:noProof/>
          </w:rPr>
          <w:t>Communiceren met betrokkenen</w:t>
        </w:r>
        <w:r w:rsidR="00556A01">
          <w:rPr>
            <w:noProof/>
            <w:webHidden/>
          </w:rPr>
          <w:tab/>
        </w:r>
        <w:r w:rsidR="00556A01">
          <w:rPr>
            <w:noProof/>
            <w:webHidden/>
          </w:rPr>
          <w:fldChar w:fldCharType="begin"/>
        </w:r>
        <w:r w:rsidR="00556A01">
          <w:rPr>
            <w:noProof/>
            <w:webHidden/>
          </w:rPr>
          <w:instrText xml:space="preserve"> PAGEREF _Toc66172996 \h </w:instrText>
        </w:r>
        <w:r w:rsidR="00556A01">
          <w:rPr>
            <w:noProof/>
            <w:webHidden/>
          </w:rPr>
        </w:r>
        <w:r w:rsidR="00556A01">
          <w:rPr>
            <w:noProof/>
            <w:webHidden/>
          </w:rPr>
          <w:fldChar w:fldCharType="separate"/>
        </w:r>
        <w:r w:rsidR="00EE6B8E">
          <w:rPr>
            <w:noProof/>
            <w:webHidden/>
          </w:rPr>
          <w:t>48</w:t>
        </w:r>
        <w:r w:rsidR="00556A01">
          <w:rPr>
            <w:noProof/>
            <w:webHidden/>
          </w:rPr>
          <w:fldChar w:fldCharType="end"/>
        </w:r>
      </w:hyperlink>
    </w:p>
    <w:p w14:paraId="7B93E9BF" w14:textId="495857F4" w:rsidR="00556A01" w:rsidRDefault="00524721">
      <w:pPr>
        <w:pStyle w:val="Inhopg3"/>
        <w:rPr>
          <w:rFonts w:asciiTheme="minorHAnsi" w:eastAsiaTheme="minorEastAsia" w:hAnsiTheme="minorHAnsi" w:cstheme="minorBidi"/>
          <w:noProof/>
          <w:sz w:val="22"/>
          <w:szCs w:val="22"/>
        </w:rPr>
      </w:pPr>
      <w:hyperlink w:anchor="_Toc66172997" w:history="1">
        <w:r w:rsidR="00556A01" w:rsidRPr="004177C0">
          <w:rPr>
            <w:rStyle w:val="Hyperlink"/>
            <w:noProof/>
            <w14:scene3d>
              <w14:camera w14:prst="orthographicFront"/>
              <w14:lightRig w14:rig="threePt" w14:dir="t">
                <w14:rot w14:lat="0" w14:lon="0" w14:rev="0"/>
              </w14:lightRig>
            </w14:scene3d>
          </w:rPr>
          <w:t>4.3.2</w:t>
        </w:r>
        <w:r w:rsidR="00556A01">
          <w:rPr>
            <w:rFonts w:asciiTheme="minorHAnsi" w:eastAsiaTheme="minorEastAsia" w:hAnsiTheme="minorHAnsi" w:cstheme="minorBidi"/>
            <w:noProof/>
            <w:sz w:val="22"/>
            <w:szCs w:val="22"/>
          </w:rPr>
          <w:tab/>
        </w:r>
        <w:r w:rsidR="00556A01" w:rsidRPr="004177C0">
          <w:rPr>
            <w:rStyle w:val="Hyperlink"/>
            <w:noProof/>
          </w:rPr>
          <w:t>Verstrekken van informatie en verlenen van assistentie</w:t>
        </w:r>
        <w:r w:rsidR="00556A01">
          <w:rPr>
            <w:noProof/>
            <w:webHidden/>
          </w:rPr>
          <w:tab/>
        </w:r>
        <w:r w:rsidR="00556A01">
          <w:rPr>
            <w:noProof/>
            <w:webHidden/>
          </w:rPr>
          <w:fldChar w:fldCharType="begin"/>
        </w:r>
        <w:r w:rsidR="00556A01">
          <w:rPr>
            <w:noProof/>
            <w:webHidden/>
          </w:rPr>
          <w:instrText xml:space="preserve"> PAGEREF _Toc66172997 \h </w:instrText>
        </w:r>
        <w:r w:rsidR="00556A01">
          <w:rPr>
            <w:noProof/>
            <w:webHidden/>
          </w:rPr>
        </w:r>
        <w:r w:rsidR="00556A01">
          <w:rPr>
            <w:noProof/>
            <w:webHidden/>
          </w:rPr>
          <w:fldChar w:fldCharType="separate"/>
        </w:r>
        <w:r w:rsidR="00EE6B8E">
          <w:rPr>
            <w:noProof/>
            <w:webHidden/>
          </w:rPr>
          <w:t>49</w:t>
        </w:r>
        <w:r w:rsidR="00556A01">
          <w:rPr>
            <w:noProof/>
            <w:webHidden/>
          </w:rPr>
          <w:fldChar w:fldCharType="end"/>
        </w:r>
      </w:hyperlink>
    </w:p>
    <w:p w14:paraId="747B329B" w14:textId="0B48FBA2" w:rsidR="00556A01" w:rsidRDefault="00524721">
      <w:pPr>
        <w:pStyle w:val="Inhopg3"/>
        <w:rPr>
          <w:rFonts w:asciiTheme="minorHAnsi" w:eastAsiaTheme="minorEastAsia" w:hAnsiTheme="minorHAnsi" w:cstheme="minorBidi"/>
          <w:noProof/>
          <w:sz w:val="22"/>
          <w:szCs w:val="22"/>
        </w:rPr>
      </w:pPr>
      <w:hyperlink w:anchor="_Toc66172998" w:history="1">
        <w:r w:rsidR="00556A01" w:rsidRPr="004177C0">
          <w:rPr>
            <w:rStyle w:val="Hyperlink"/>
            <w:noProof/>
            <w14:scene3d>
              <w14:camera w14:prst="orthographicFront"/>
              <w14:lightRig w14:rig="threePt" w14:dir="t">
                <w14:rot w14:lat="0" w14:lon="0" w14:rev="0"/>
              </w14:lightRig>
            </w14:scene3d>
          </w:rPr>
          <w:t>4.3.3</w:t>
        </w:r>
        <w:r w:rsidR="00556A01">
          <w:rPr>
            <w:rFonts w:asciiTheme="minorHAnsi" w:eastAsiaTheme="minorEastAsia" w:hAnsiTheme="minorHAnsi" w:cstheme="minorBidi"/>
            <w:noProof/>
            <w:sz w:val="22"/>
            <w:szCs w:val="22"/>
          </w:rPr>
          <w:tab/>
        </w:r>
        <w:r w:rsidR="00556A01" w:rsidRPr="004177C0">
          <w:rPr>
            <w:rStyle w:val="Hyperlink"/>
            <w:noProof/>
          </w:rPr>
          <w:t>Onderhouden contacten met media</w:t>
        </w:r>
        <w:r w:rsidR="00556A01">
          <w:rPr>
            <w:noProof/>
            <w:webHidden/>
          </w:rPr>
          <w:tab/>
        </w:r>
        <w:r w:rsidR="00556A01">
          <w:rPr>
            <w:noProof/>
            <w:webHidden/>
          </w:rPr>
          <w:fldChar w:fldCharType="begin"/>
        </w:r>
        <w:r w:rsidR="00556A01">
          <w:rPr>
            <w:noProof/>
            <w:webHidden/>
          </w:rPr>
          <w:instrText xml:space="preserve"> PAGEREF _Toc66172998 \h </w:instrText>
        </w:r>
        <w:r w:rsidR="00556A01">
          <w:rPr>
            <w:noProof/>
            <w:webHidden/>
          </w:rPr>
        </w:r>
        <w:r w:rsidR="00556A01">
          <w:rPr>
            <w:noProof/>
            <w:webHidden/>
          </w:rPr>
          <w:fldChar w:fldCharType="separate"/>
        </w:r>
        <w:r w:rsidR="00EE6B8E">
          <w:rPr>
            <w:noProof/>
            <w:webHidden/>
          </w:rPr>
          <w:t>49</w:t>
        </w:r>
        <w:r w:rsidR="00556A01">
          <w:rPr>
            <w:noProof/>
            <w:webHidden/>
          </w:rPr>
          <w:fldChar w:fldCharType="end"/>
        </w:r>
      </w:hyperlink>
    </w:p>
    <w:p w14:paraId="35515C92" w14:textId="76EA1110" w:rsidR="00556A01" w:rsidRDefault="00524721">
      <w:pPr>
        <w:pStyle w:val="Inhopg3"/>
        <w:rPr>
          <w:rFonts w:asciiTheme="minorHAnsi" w:eastAsiaTheme="minorEastAsia" w:hAnsiTheme="minorHAnsi" w:cstheme="minorBidi"/>
          <w:noProof/>
          <w:sz w:val="22"/>
          <w:szCs w:val="22"/>
        </w:rPr>
      </w:pPr>
      <w:hyperlink w:anchor="_Toc66172999" w:history="1">
        <w:r w:rsidR="00556A01" w:rsidRPr="004177C0">
          <w:rPr>
            <w:rStyle w:val="Hyperlink"/>
            <w:noProof/>
            <w14:scene3d>
              <w14:camera w14:prst="orthographicFront"/>
              <w14:lightRig w14:rig="threePt" w14:dir="t">
                <w14:rot w14:lat="0" w14:lon="0" w14:rev="0"/>
              </w14:lightRig>
            </w14:scene3d>
          </w:rPr>
          <w:t>4.3.4</w:t>
        </w:r>
        <w:r w:rsidR="00556A01">
          <w:rPr>
            <w:rFonts w:asciiTheme="minorHAnsi" w:eastAsiaTheme="minorEastAsia" w:hAnsiTheme="minorHAnsi" w:cstheme="minorBidi"/>
            <w:noProof/>
            <w:sz w:val="22"/>
            <w:szCs w:val="22"/>
          </w:rPr>
          <w:tab/>
        </w:r>
        <w:r w:rsidR="00556A01" w:rsidRPr="004177C0">
          <w:rPr>
            <w:rStyle w:val="Hyperlink"/>
            <w:noProof/>
          </w:rPr>
          <w:t>Organiseren van evenementen</w:t>
        </w:r>
        <w:r w:rsidR="00556A01">
          <w:rPr>
            <w:noProof/>
            <w:webHidden/>
          </w:rPr>
          <w:tab/>
        </w:r>
        <w:r w:rsidR="00556A01">
          <w:rPr>
            <w:noProof/>
            <w:webHidden/>
          </w:rPr>
          <w:fldChar w:fldCharType="begin"/>
        </w:r>
        <w:r w:rsidR="00556A01">
          <w:rPr>
            <w:noProof/>
            <w:webHidden/>
          </w:rPr>
          <w:instrText xml:space="preserve"> PAGEREF _Toc66172999 \h </w:instrText>
        </w:r>
        <w:r w:rsidR="00556A01">
          <w:rPr>
            <w:noProof/>
            <w:webHidden/>
          </w:rPr>
        </w:r>
        <w:r w:rsidR="00556A01">
          <w:rPr>
            <w:noProof/>
            <w:webHidden/>
          </w:rPr>
          <w:fldChar w:fldCharType="separate"/>
        </w:r>
        <w:r w:rsidR="00EE6B8E">
          <w:rPr>
            <w:noProof/>
            <w:webHidden/>
          </w:rPr>
          <w:t>50</w:t>
        </w:r>
        <w:r w:rsidR="00556A01">
          <w:rPr>
            <w:noProof/>
            <w:webHidden/>
          </w:rPr>
          <w:fldChar w:fldCharType="end"/>
        </w:r>
      </w:hyperlink>
    </w:p>
    <w:p w14:paraId="0D59150C" w14:textId="1554443C" w:rsidR="00556A01" w:rsidRDefault="00524721">
      <w:pPr>
        <w:pStyle w:val="Inhopg3"/>
        <w:rPr>
          <w:rFonts w:asciiTheme="minorHAnsi" w:eastAsiaTheme="minorEastAsia" w:hAnsiTheme="minorHAnsi" w:cstheme="minorBidi"/>
          <w:noProof/>
          <w:sz w:val="22"/>
          <w:szCs w:val="22"/>
        </w:rPr>
      </w:pPr>
      <w:hyperlink w:anchor="_Toc66173000" w:history="1">
        <w:r w:rsidR="00556A01" w:rsidRPr="004177C0">
          <w:rPr>
            <w:rStyle w:val="Hyperlink"/>
            <w:noProof/>
            <w14:scene3d>
              <w14:camera w14:prst="orthographicFront"/>
              <w14:lightRig w14:rig="threePt" w14:dir="t">
                <w14:rot w14:lat="0" w14:lon="0" w14:rev="0"/>
              </w14:lightRig>
            </w14:scene3d>
          </w:rPr>
          <w:t>4.3.5</w:t>
        </w:r>
        <w:r w:rsidR="00556A01">
          <w:rPr>
            <w:rFonts w:asciiTheme="minorHAnsi" w:eastAsiaTheme="minorEastAsia" w:hAnsiTheme="minorHAnsi" w:cstheme="minorBidi"/>
            <w:noProof/>
            <w:sz w:val="22"/>
            <w:szCs w:val="22"/>
          </w:rPr>
          <w:tab/>
        </w:r>
        <w:r w:rsidR="00556A01" w:rsidRPr="004177C0">
          <w:rPr>
            <w:rStyle w:val="Hyperlink"/>
            <w:noProof/>
          </w:rPr>
          <w:t>Publicaties en reclame-uitingen</w:t>
        </w:r>
        <w:r w:rsidR="00556A01">
          <w:rPr>
            <w:noProof/>
            <w:webHidden/>
          </w:rPr>
          <w:tab/>
        </w:r>
        <w:r w:rsidR="00556A01">
          <w:rPr>
            <w:noProof/>
            <w:webHidden/>
          </w:rPr>
          <w:fldChar w:fldCharType="begin"/>
        </w:r>
        <w:r w:rsidR="00556A01">
          <w:rPr>
            <w:noProof/>
            <w:webHidden/>
          </w:rPr>
          <w:instrText xml:space="preserve"> PAGEREF _Toc66173000 \h </w:instrText>
        </w:r>
        <w:r w:rsidR="00556A01">
          <w:rPr>
            <w:noProof/>
            <w:webHidden/>
          </w:rPr>
        </w:r>
        <w:r w:rsidR="00556A01">
          <w:rPr>
            <w:noProof/>
            <w:webHidden/>
          </w:rPr>
          <w:fldChar w:fldCharType="separate"/>
        </w:r>
        <w:r w:rsidR="00EE6B8E">
          <w:rPr>
            <w:noProof/>
            <w:webHidden/>
          </w:rPr>
          <w:t>50</w:t>
        </w:r>
        <w:r w:rsidR="00556A01">
          <w:rPr>
            <w:noProof/>
            <w:webHidden/>
          </w:rPr>
          <w:fldChar w:fldCharType="end"/>
        </w:r>
      </w:hyperlink>
    </w:p>
    <w:p w14:paraId="2D893631" w14:textId="5EE07A77" w:rsidR="00556A01" w:rsidRDefault="00524721">
      <w:pPr>
        <w:pStyle w:val="Inhopg3"/>
        <w:rPr>
          <w:rFonts w:asciiTheme="minorHAnsi" w:eastAsiaTheme="minorEastAsia" w:hAnsiTheme="minorHAnsi" w:cstheme="minorBidi"/>
          <w:noProof/>
          <w:sz w:val="22"/>
          <w:szCs w:val="22"/>
        </w:rPr>
      </w:pPr>
      <w:hyperlink w:anchor="_Toc66173001" w:history="1">
        <w:r w:rsidR="00556A01" w:rsidRPr="004177C0">
          <w:rPr>
            <w:rStyle w:val="Hyperlink"/>
            <w:noProof/>
            <w14:scene3d>
              <w14:camera w14:prst="orthographicFront"/>
              <w14:lightRig w14:rig="threePt" w14:dir="t">
                <w14:rot w14:lat="0" w14:lon="0" w14:rev="0"/>
              </w14:lightRig>
            </w14:scene3d>
          </w:rPr>
          <w:t>4.3.6</w:t>
        </w:r>
        <w:r w:rsidR="00556A01">
          <w:rPr>
            <w:rFonts w:asciiTheme="minorHAnsi" w:eastAsiaTheme="minorEastAsia" w:hAnsiTheme="minorHAnsi" w:cstheme="minorBidi"/>
            <w:noProof/>
            <w:sz w:val="22"/>
            <w:szCs w:val="22"/>
          </w:rPr>
          <w:tab/>
        </w:r>
        <w:r w:rsidR="00556A01" w:rsidRPr="004177C0">
          <w:rPr>
            <w:rStyle w:val="Hyperlink"/>
            <w:noProof/>
          </w:rPr>
          <w:t>Afhandelen klachten van derden</w:t>
        </w:r>
        <w:r w:rsidR="00556A01">
          <w:rPr>
            <w:noProof/>
            <w:webHidden/>
          </w:rPr>
          <w:tab/>
        </w:r>
        <w:r w:rsidR="00556A01">
          <w:rPr>
            <w:noProof/>
            <w:webHidden/>
          </w:rPr>
          <w:fldChar w:fldCharType="begin"/>
        </w:r>
        <w:r w:rsidR="00556A01">
          <w:rPr>
            <w:noProof/>
            <w:webHidden/>
          </w:rPr>
          <w:instrText xml:space="preserve"> PAGEREF _Toc66173001 \h </w:instrText>
        </w:r>
        <w:r w:rsidR="00556A01">
          <w:rPr>
            <w:noProof/>
            <w:webHidden/>
          </w:rPr>
        </w:r>
        <w:r w:rsidR="00556A01">
          <w:rPr>
            <w:noProof/>
            <w:webHidden/>
          </w:rPr>
          <w:fldChar w:fldCharType="separate"/>
        </w:r>
        <w:r w:rsidR="00EE6B8E">
          <w:rPr>
            <w:noProof/>
            <w:webHidden/>
          </w:rPr>
          <w:t>50</w:t>
        </w:r>
        <w:r w:rsidR="00556A01">
          <w:rPr>
            <w:noProof/>
            <w:webHidden/>
          </w:rPr>
          <w:fldChar w:fldCharType="end"/>
        </w:r>
      </w:hyperlink>
    </w:p>
    <w:p w14:paraId="03F0BE8F" w14:textId="45B110F9" w:rsidR="00556A01" w:rsidRDefault="00524721">
      <w:pPr>
        <w:pStyle w:val="Inhopg2"/>
        <w:rPr>
          <w:rFonts w:asciiTheme="minorHAnsi" w:eastAsiaTheme="minorEastAsia" w:hAnsiTheme="minorHAnsi" w:cstheme="minorBidi"/>
          <w:sz w:val="22"/>
          <w:szCs w:val="22"/>
        </w:rPr>
      </w:pPr>
      <w:hyperlink w:anchor="_Toc66173002" w:history="1">
        <w:r w:rsidR="00556A01" w:rsidRPr="004177C0">
          <w:rPr>
            <w:rStyle w:val="Hyperlink"/>
          </w:rPr>
          <w:t>4.4</w:t>
        </w:r>
        <w:r w:rsidR="00556A01">
          <w:rPr>
            <w:rFonts w:asciiTheme="minorHAnsi" w:eastAsiaTheme="minorEastAsia" w:hAnsiTheme="minorHAnsi" w:cstheme="minorBidi"/>
            <w:sz w:val="22"/>
            <w:szCs w:val="22"/>
          </w:rPr>
          <w:tab/>
        </w:r>
        <w:r w:rsidR="00556A01" w:rsidRPr="004177C0">
          <w:rPr>
            <w:rStyle w:val="Hyperlink"/>
          </w:rPr>
          <w:t>Verkeersmanagement wegen (VM)</w:t>
        </w:r>
        <w:r w:rsidR="00556A01">
          <w:rPr>
            <w:webHidden/>
          </w:rPr>
          <w:tab/>
        </w:r>
        <w:r w:rsidR="00556A01">
          <w:rPr>
            <w:webHidden/>
          </w:rPr>
          <w:fldChar w:fldCharType="begin"/>
        </w:r>
        <w:r w:rsidR="00556A01">
          <w:rPr>
            <w:webHidden/>
          </w:rPr>
          <w:instrText xml:space="preserve"> PAGEREF _Toc66173002 \h </w:instrText>
        </w:r>
        <w:r w:rsidR="00556A01">
          <w:rPr>
            <w:webHidden/>
          </w:rPr>
        </w:r>
        <w:r w:rsidR="00556A01">
          <w:rPr>
            <w:webHidden/>
          </w:rPr>
          <w:fldChar w:fldCharType="separate"/>
        </w:r>
        <w:r w:rsidR="00EE6B8E">
          <w:rPr>
            <w:webHidden/>
          </w:rPr>
          <w:t>50</w:t>
        </w:r>
        <w:r w:rsidR="00556A01">
          <w:rPr>
            <w:webHidden/>
          </w:rPr>
          <w:fldChar w:fldCharType="end"/>
        </w:r>
      </w:hyperlink>
    </w:p>
    <w:p w14:paraId="45CB35BC" w14:textId="4EED2C95" w:rsidR="00556A01" w:rsidRDefault="00524721">
      <w:pPr>
        <w:pStyle w:val="Inhopg2"/>
        <w:rPr>
          <w:rFonts w:asciiTheme="minorHAnsi" w:eastAsiaTheme="minorEastAsia" w:hAnsiTheme="minorHAnsi" w:cstheme="minorBidi"/>
          <w:sz w:val="22"/>
          <w:szCs w:val="22"/>
        </w:rPr>
      </w:pPr>
      <w:hyperlink w:anchor="_Toc66173003" w:history="1">
        <w:r w:rsidR="00556A01" w:rsidRPr="004177C0">
          <w:rPr>
            <w:rStyle w:val="Hyperlink"/>
          </w:rPr>
          <w:t>4.5</w:t>
        </w:r>
        <w:r w:rsidR="00556A01">
          <w:rPr>
            <w:rFonts w:asciiTheme="minorHAnsi" w:eastAsiaTheme="minorEastAsia" w:hAnsiTheme="minorHAnsi" w:cstheme="minorBidi"/>
            <w:sz w:val="22"/>
            <w:szCs w:val="22"/>
          </w:rPr>
          <w:tab/>
        </w:r>
        <w:r w:rsidR="00556A01" w:rsidRPr="004177C0">
          <w:rPr>
            <w:rStyle w:val="Hyperlink"/>
          </w:rPr>
          <w:t>Verkeersmanagement vaarwegen (VN)</w:t>
        </w:r>
        <w:r w:rsidR="00556A01">
          <w:rPr>
            <w:webHidden/>
          </w:rPr>
          <w:tab/>
        </w:r>
        <w:r w:rsidR="00556A01">
          <w:rPr>
            <w:webHidden/>
          </w:rPr>
          <w:fldChar w:fldCharType="begin"/>
        </w:r>
        <w:r w:rsidR="00556A01">
          <w:rPr>
            <w:webHidden/>
          </w:rPr>
          <w:instrText xml:space="preserve"> PAGEREF _Toc66173003 \h </w:instrText>
        </w:r>
        <w:r w:rsidR="00556A01">
          <w:rPr>
            <w:webHidden/>
          </w:rPr>
        </w:r>
        <w:r w:rsidR="00556A01">
          <w:rPr>
            <w:webHidden/>
          </w:rPr>
          <w:fldChar w:fldCharType="separate"/>
        </w:r>
        <w:r w:rsidR="00EE6B8E">
          <w:rPr>
            <w:webHidden/>
          </w:rPr>
          <w:t>51</w:t>
        </w:r>
        <w:r w:rsidR="00556A01">
          <w:rPr>
            <w:webHidden/>
          </w:rPr>
          <w:fldChar w:fldCharType="end"/>
        </w:r>
      </w:hyperlink>
    </w:p>
    <w:p w14:paraId="1FD95992" w14:textId="179CA6C6" w:rsidR="00556A01" w:rsidRDefault="00524721">
      <w:pPr>
        <w:pStyle w:val="Inhopg2"/>
        <w:rPr>
          <w:rFonts w:asciiTheme="minorHAnsi" w:eastAsiaTheme="minorEastAsia" w:hAnsiTheme="minorHAnsi" w:cstheme="minorBidi"/>
          <w:sz w:val="22"/>
          <w:szCs w:val="22"/>
        </w:rPr>
      </w:pPr>
      <w:hyperlink w:anchor="_Toc66173004" w:history="1">
        <w:r w:rsidR="00556A01" w:rsidRPr="004177C0">
          <w:rPr>
            <w:rStyle w:val="Hyperlink"/>
          </w:rPr>
          <w:t>4.6</w:t>
        </w:r>
        <w:r w:rsidR="00556A01">
          <w:rPr>
            <w:rFonts w:asciiTheme="minorHAnsi" w:eastAsiaTheme="minorEastAsia" w:hAnsiTheme="minorHAnsi" w:cstheme="minorBidi"/>
            <w:sz w:val="22"/>
            <w:szCs w:val="22"/>
          </w:rPr>
          <w:tab/>
        </w:r>
        <w:r w:rsidR="00556A01" w:rsidRPr="004177C0">
          <w:rPr>
            <w:rStyle w:val="Hyperlink"/>
          </w:rPr>
          <w:t>Omgaan met archeologische waarden (AW)</w:t>
        </w:r>
        <w:r w:rsidR="00556A01">
          <w:rPr>
            <w:webHidden/>
          </w:rPr>
          <w:tab/>
        </w:r>
        <w:r w:rsidR="00556A01">
          <w:rPr>
            <w:webHidden/>
          </w:rPr>
          <w:fldChar w:fldCharType="begin"/>
        </w:r>
        <w:r w:rsidR="00556A01">
          <w:rPr>
            <w:webHidden/>
          </w:rPr>
          <w:instrText xml:space="preserve"> PAGEREF _Toc66173004 \h </w:instrText>
        </w:r>
        <w:r w:rsidR="00556A01">
          <w:rPr>
            <w:webHidden/>
          </w:rPr>
        </w:r>
        <w:r w:rsidR="00556A01">
          <w:rPr>
            <w:webHidden/>
          </w:rPr>
          <w:fldChar w:fldCharType="separate"/>
        </w:r>
        <w:r w:rsidR="00EE6B8E">
          <w:rPr>
            <w:webHidden/>
          </w:rPr>
          <w:t>51</w:t>
        </w:r>
        <w:r w:rsidR="00556A01">
          <w:rPr>
            <w:webHidden/>
          </w:rPr>
          <w:fldChar w:fldCharType="end"/>
        </w:r>
      </w:hyperlink>
    </w:p>
    <w:p w14:paraId="704DFB92" w14:textId="5071A612" w:rsidR="00556A01" w:rsidRDefault="00524721">
      <w:pPr>
        <w:pStyle w:val="Inhopg2"/>
        <w:rPr>
          <w:rFonts w:asciiTheme="minorHAnsi" w:eastAsiaTheme="minorEastAsia" w:hAnsiTheme="minorHAnsi" w:cstheme="minorBidi"/>
          <w:sz w:val="22"/>
          <w:szCs w:val="22"/>
        </w:rPr>
      </w:pPr>
      <w:hyperlink w:anchor="_Toc66173005" w:history="1">
        <w:r w:rsidR="00556A01" w:rsidRPr="004177C0">
          <w:rPr>
            <w:rStyle w:val="Hyperlink"/>
          </w:rPr>
          <w:t>4.7</w:t>
        </w:r>
        <w:r w:rsidR="00556A01">
          <w:rPr>
            <w:rFonts w:asciiTheme="minorHAnsi" w:eastAsiaTheme="minorEastAsia" w:hAnsiTheme="minorHAnsi" w:cstheme="minorBidi"/>
            <w:sz w:val="22"/>
            <w:szCs w:val="22"/>
          </w:rPr>
          <w:tab/>
        </w:r>
        <w:r w:rsidR="00556A01" w:rsidRPr="004177C0">
          <w:rPr>
            <w:rStyle w:val="Hyperlink"/>
          </w:rPr>
          <w:t>Omgaan met ontplofbare oorlogsresten (CE)</w:t>
        </w:r>
        <w:r w:rsidR="00556A01">
          <w:rPr>
            <w:webHidden/>
          </w:rPr>
          <w:tab/>
        </w:r>
        <w:r w:rsidR="00556A01">
          <w:rPr>
            <w:webHidden/>
          </w:rPr>
          <w:fldChar w:fldCharType="begin"/>
        </w:r>
        <w:r w:rsidR="00556A01">
          <w:rPr>
            <w:webHidden/>
          </w:rPr>
          <w:instrText xml:space="preserve"> PAGEREF _Toc66173005 \h </w:instrText>
        </w:r>
        <w:r w:rsidR="00556A01">
          <w:rPr>
            <w:webHidden/>
          </w:rPr>
        </w:r>
        <w:r w:rsidR="00556A01">
          <w:rPr>
            <w:webHidden/>
          </w:rPr>
          <w:fldChar w:fldCharType="separate"/>
        </w:r>
        <w:r w:rsidR="00EE6B8E">
          <w:rPr>
            <w:webHidden/>
          </w:rPr>
          <w:t>51</w:t>
        </w:r>
        <w:r w:rsidR="00556A01">
          <w:rPr>
            <w:webHidden/>
          </w:rPr>
          <w:fldChar w:fldCharType="end"/>
        </w:r>
      </w:hyperlink>
    </w:p>
    <w:p w14:paraId="7AB8FF74" w14:textId="29C587BD" w:rsidR="00556A01" w:rsidRDefault="00524721">
      <w:pPr>
        <w:pStyle w:val="Inhopg2"/>
        <w:rPr>
          <w:rFonts w:asciiTheme="minorHAnsi" w:eastAsiaTheme="minorEastAsia" w:hAnsiTheme="minorHAnsi" w:cstheme="minorBidi"/>
          <w:sz w:val="22"/>
          <w:szCs w:val="22"/>
        </w:rPr>
      </w:pPr>
      <w:hyperlink w:anchor="_Toc66173006" w:history="1">
        <w:r w:rsidR="00556A01" w:rsidRPr="004177C0">
          <w:rPr>
            <w:rStyle w:val="Hyperlink"/>
          </w:rPr>
          <w:t>4.8</w:t>
        </w:r>
        <w:r w:rsidR="00556A01">
          <w:rPr>
            <w:rFonts w:asciiTheme="minorHAnsi" w:eastAsiaTheme="minorEastAsia" w:hAnsiTheme="minorHAnsi" w:cstheme="minorBidi"/>
            <w:sz w:val="22"/>
            <w:szCs w:val="22"/>
          </w:rPr>
          <w:tab/>
        </w:r>
        <w:r w:rsidR="00556A01" w:rsidRPr="004177C0">
          <w:rPr>
            <w:rStyle w:val="Hyperlink"/>
          </w:rPr>
          <w:t>Omgaan met flora en fauna (FF)</w:t>
        </w:r>
        <w:r w:rsidR="00556A01">
          <w:rPr>
            <w:webHidden/>
          </w:rPr>
          <w:tab/>
        </w:r>
        <w:r w:rsidR="00556A01">
          <w:rPr>
            <w:webHidden/>
          </w:rPr>
          <w:fldChar w:fldCharType="begin"/>
        </w:r>
        <w:r w:rsidR="00556A01">
          <w:rPr>
            <w:webHidden/>
          </w:rPr>
          <w:instrText xml:space="preserve"> PAGEREF _Toc66173006 \h </w:instrText>
        </w:r>
        <w:r w:rsidR="00556A01">
          <w:rPr>
            <w:webHidden/>
          </w:rPr>
        </w:r>
        <w:r w:rsidR="00556A01">
          <w:rPr>
            <w:webHidden/>
          </w:rPr>
          <w:fldChar w:fldCharType="separate"/>
        </w:r>
        <w:r w:rsidR="00EE6B8E">
          <w:rPr>
            <w:webHidden/>
          </w:rPr>
          <w:t>51</w:t>
        </w:r>
        <w:r w:rsidR="00556A01">
          <w:rPr>
            <w:webHidden/>
          </w:rPr>
          <w:fldChar w:fldCharType="end"/>
        </w:r>
      </w:hyperlink>
    </w:p>
    <w:p w14:paraId="262D093E" w14:textId="6D98CF9A" w:rsidR="00556A01" w:rsidRDefault="00524721">
      <w:pPr>
        <w:pStyle w:val="Inhopg2"/>
        <w:rPr>
          <w:rFonts w:asciiTheme="minorHAnsi" w:eastAsiaTheme="minorEastAsia" w:hAnsiTheme="minorHAnsi" w:cstheme="minorBidi"/>
          <w:sz w:val="22"/>
          <w:szCs w:val="22"/>
        </w:rPr>
      </w:pPr>
      <w:hyperlink w:anchor="_Toc66173007" w:history="1">
        <w:r w:rsidR="00556A01" w:rsidRPr="004177C0">
          <w:rPr>
            <w:rStyle w:val="Hyperlink"/>
            <w:bCs/>
          </w:rPr>
          <w:t>4.9</w:t>
        </w:r>
        <w:r w:rsidR="00556A01">
          <w:rPr>
            <w:rFonts w:asciiTheme="minorHAnsi" w:eastAsiaTheme="minorEastAsia" w:hAnsiTheme="minorHAnsi" w:cstheme="minorBidi"/>
            <w:sz w:val="22"/>
            <w:szCs w:val="22"/>
          </w:rPr>
          <w:tab/>
        </w:r>
        <w:r w:rsidR="00556A01" w:rsidRPr="004177C0">
          <w:rPr>
            <w:rStyle w:val="Hyperlink"/>
          </w:rPr>
          <w:t>Omgaan met en beperken van schade als gevolg van de Werkzaamheden (BS)</w:t>
        </w:r>
        <w:r w:rsidR="00556A01">
          <w:rPr>
            <w:webHidden/>
          </w:rPr>
          <w:tab/>
        </w:r>
        <w:r w:rsidR="00556A01">
          <w:rPr>
            <w:webHidden/>
          </w:rPr>
          <w:fldChar w:fldCharType="begin"/>
        </w:r>
        <w:r w:rsidR="00556A01">
          <w:rPr>
            <w:webHidden/>
          </w:rPr>
          <w:instrText xml:space="preserve"> PAGEREF _Toc66173007 \h </w:instrText>
        </w:r>
        <w:r w:rsidR="00556A01">
          <w:rPr>
            <w:webHidden/>
          </w:rPr>
        </w:r>
        <w:r w:rsidR="00556A01">
          <w:rPr>
            <w:webHidden/>
          </w:rPr>
          <w:fldChar w:fldCharType="separate"/>
        </w:r>
        <w:r w:rsidR="00EE6B8E">
          <w:rPr>
            <w:webHidden/>
          </w:rPr>
          <w:t>52</w:t>
        </w:r>
        <w:r w:rsidR="00556A01">
          <w:rPr>
            <w:webHidden/>
          </w:rPr>
          <w:fldChar w:fldCharType="end"/>
        </w:r>
      </w:hyperlink>
    </w:p>
    <w:p w14:paraId="28C84BFE" w14:textId="20B9D124" w:rsidR="00556A01" w:rsidRDefault="00524721">
      <w:pPr>
        <w:pStyle w:val="Inhopg2"/>
        <w:rPr>
          <w:rFonts w:asciiTheme="minorHAnsi" w:eastAsiaTheme="minorEastAsia" w:hAnsiTheme="minorHAnsi" w:cstheme="minorBidi"/>
          <w:sz w:val="22"/>
          <w:szCs w:val="22"/>
        </w:rPr>
      </w:pPr>
      <w:hyperlink w:anchor="_Toc66173008" w:history="1">
        <w:r w:rsidR="00556A01" w:rsidRPr="004177C0">
          <w:rPr>
            <w:rStyle w:val="Hyperlink"/>
          </w:rPr>
          <w:t>4.10</w:t>
        </w:r>
        <w:r w:rsidR="00556A01">
          <w:rPr>
            <w:rFonts w:asciiTheme="minorHAnsi" w:eastAsiaTheme="minorEastAsia" w:hAnsiTheme="minorHAnsi" w:cstheme="minorBidi"/>
            <w:sz w:val="22"/>
            <w:szCs w:val="22"/>
          </w:rPr>
          <w:tab/>
        </w:r>
        <w:r w:rsidR="00556A01" w:rsidRPr="004177C0">
          <w:rPr>
            <w:rStyle w:val="Hyperlink"/>
          </w:rPr>
          <w:t>Omgaan met cultuurhistorische waarden (CW)</w:t>
        </w:r>
        <w:r w:rsidR="00556A01">
          <w:rPr>
            <w:webHidden/>
          </w:rPr>
          <w:tab/>
        </w:r>
        <w:r w:rsidR="00556A01">
          <w:rPr>
            <w:webHidden/>
          </w:rPr>
          <w:fldChar w:fldCharType="begin"/>
        </w:r>
        <w:r w:rsidR="00556A01">
          <w:rPr>
            <w:webHidden/>
          </w:rPr>
          <w:instrText xml:space="preserve"> PAGEREF _Toc66173008 \h </w:instrText>
        </w:r>
        <w:r w:rsidR="00556A01">
          <w:rPr>
            <w:webHidden/>
          </w:rPr>
        </w:r>
        <w:r w:rsidR="00556A01">
          <w:rPr>
            <w:webHidden/>
          </w:rPr>
          <w:fldChar w:fldCharType="separate"/>
        </w:r>
        <w:r w:rsidR="00EE6B8E">
          <w:rPr>
            <w:webHidden/>
          </w:rPr>
          <w:t>52</w:t>
        </w:r>
        <w:r w:rsidR="00556A01">
          <w:rPr>
            <w:webHidden/>
          </w:rPr>
          <w:fldChar w:fldCharType="end"/>
        </w:r>
      </w:hyperlink>
    </w:p>
    <w:p w14:paraId="27181928" w14:textId="724B752D" w:rsidR="00556A01" w:rsidRDefault="00524721">
      <w:pPr>
        <w:pStyle w:val="Inhopg2"/>
        <w:rPr>
          <w:rFonts w:asciiTheme="minorHAnsi" w:eastAsiaTheme="minorEastAsia" w:hAnsiTheme="minorHAnsi" w:cstheme="minorBidi"/>
          <w:sz w:val="22"/>
          <w:szCs w:val="22"/>
        </w:rPr>
      </w:pPr>
      <w:hyperlink w:anchor="_Toc66173009" w:history="1">
        <w:r w:rsidR="00556A01" w:rsidRPr="004177C0">
          <w:rPr>
            <w:rStyle w:val="Hyperlink"/>
          </w:rPr>
          <w:t>4.11</w:t>
        </w:r>
        <w:r w:rsidR="00556A01">
          <w:rPr>
            <w:rFonts w:asciiTheme="minorHAnsi" w:eastAsiaTheme="minorEastAsia" w:hAnsiTheme="minorHAnsi" w:cstheme="minorBidi"/>
            <w:sz w:val="22"/>
            <w:szCs w:val="22"/>
          </w:rPr>
          <w:tab/>
        </w:r>
        <w:r w:rsidR="00556A01" w:rsidRPr="004177C0">
          <w:rPr>
            <w:rStyle w:val="Hyperlink"/>
          </w:rPr>
          <w:t>Omgang met verkeerscentrales</w:t>
        </w:r>
        <w:r w:rsidR="00556A01">
          <w:rPr>
            <w:webHidden/>
          </w:rPr>
          <w:tab/>
        </w:r>
        <w:r w:rsidR="00556A01">
          <w:rPr>
            <w:webHidden/>
          </w:rPr>
          <w:fldChar w:fldCharType="begin"/>
        </w:r>
        <w:r w:rsidR="00556A01">
          <w:rPr>
            <w:webHidden/>
          </w:rPr>
          <w:instrText xml:space="preserve"> PAGEREF _Toc66173009 \h </w:instrText>
        </w:r>
        <w:r w:rsidR="00556A01">
          <w:rPr>
            <w:webHidden/>
          </w:rPr>
        </w:r>
        <w:r w:rsidR="00556A01">
          <w:rPr>
            <w:webHidden/>
          </w:rPr>
          <w:fldChar w:fldCharType="separate"/>
        </w:r>
        <w:r w:rsidR="00EE6B8E">
          <w:rPr>
            <w:webHidden/>
          </w:rPr>
          <w:t>52</w:t>
        </w:r>
        <w:r w:rsidR="00556A01">
          <w:rPr>
            <w:webHidden/>
          </w:rPr>
          <w:fldChar w:fldCharType="end"/>
        </w:r>
      </w:hyperlink>
    </w:p>
    <w:p w14:paraId="6289CAC0" w14:textId="1A22586D" w:rsidR="00556A01" w:rsidRDefault="00524721">
      <w:pPr>
        <w:pStyle w:val="Inhopg1"/>
        <w:rPr>
          <w:rFonts w:asciiTheme="minorHAnsi" w:eastAsiaTheme="minorEastAsia" w:hAnsiTheme="minorHAnsi" w:cstheme="minorBidi"/>
          <w:b w:val="0"/>
          <w:noProof/>
          <w:sz w:val="22"/>
          <w:szCs w:val="22"/>
        </w:rPr>
      </w:pPr>
      <w:hyperlink w:anchor="_Toc66173010" w:history="1">
        <w:r w:rsidR="00556A01" w:rsidRPr="004177C0">
          <w:rPr>
            <w:rStyle w:val="Hyperlink"/>
            <w:noProof/>
          </w:rPr>
          <w:t>5</w:t>
        </w:r>
        <w:r w:rsidR="00556A01">
          <w:rPr>
            <w:rFonts w:asciiTheme="minorHAnsi" w:eastAsiaTheme="minorEastAsia" w:hAnsiTheme="minorHAnsi" w:cstheme="minorBidi"/>
            <w:b w:val="0"/>
            <w:noProof/>
            <w:sz w:val="22"/>
            <w:szCs w:val="22"/>
          </w:rPr>
          <w:tab/>
        </w:r>
        <w:r w:rsidR="00556A01" w:rsidRPr="004177C0">
          <w:rPr>
            <w:rStyle w:val="Hyperlink"/>
            <w:noProof/>
          </w:rPr>
          <w:t>Technisch management (TM)</w:t>
        </w:r>
        <w:r w:rsidR="00556A01">
          <w:rPr>
            <w:noProof/>
            <w:webHidden/>
          </w:rPr>
          <w:tab/>
        </w:r>
        <w:r w:rsidR="00556A01">
          <w:rPr>
            <w:noProof/>
            <w:webHidden/>
          </w:rPr>
          <w:fldChar w:fldCharType="begin"/>
        </w:r>
        <w:r w:rsidR="00556A01">
          <w:rPr>
            <w:noProof/>
            <w:webHidden/>
          </w:rPr>
          <w:instrText xml:space="preserve"> PAGEREF _Toc66173010 \h </w:instrText>
        </w:r>
        <w:r w:rsidR="00556A01">
          <w:rPr>
            <w:noProof/>
            <w:webHidden/>
          </w:rPr>
        </w:r>
        <w:r w:rsidR="00556A01">
          <w:rPr>
            <w:noProof/>
            <w:webHidden/>
          </w:rPr>
          <w:fldChar w:fldCharType="separate"/>
        </w:r>
        <w:r w:rsidR="00EE6B8E">
          <w:rPr>
            <w:noProof/>
            <w:webHidden/>
          </w:rPr>
          <w:t>53</w:t>
        </w:r>
        <w:r w:rsidR="00556A01">
          <w:rPr>
            <w:noProof/>
            <w:webHidden/>
          </w:rPr>
          <w:fldChar w:fldCharType="end"/>
        </w:r>
      </w:hyperlink>
    </w:p>
    <w:p w14:paraId="5B3422EE" w14:textId="4FBAFB37" w:rsidR="00556A01" w:rsidRDefault="00524721">
      <w:pPr>
        <w:pStyle w:val="Inhopg2"/>
        <w:rPr>
          <w:rFonts w:asciiTheme="minorHAnsi" w:eastAsiaTheme="minorEastAsia" w:hAnsiTheme="minorHAnsi" w:cstheme="minorBidi"/>
          <w:sz w:val="22"/>
          <w:szCs w:val="22"/>
        </w:rPr>
      </w:pPr>
      <w:hyperlink w:anchor="_Toc66173011" w:history="1">
        <w:r w:rsidR="00556A01" w:rsidRPr="004177C0">
          <w:rPr>
            <w:rStyle w:val="Hyperlink"/>
          </w:rPr>
          <w:t>5.1</w:t>
        </w:r>
        <w:r w:rsidR="00556A01">
          <w:rPr>
            <w:rFonts w:asciiTheme="minorHAnsi" w:eastAsiaTheme="minorEastAsia" w:hAnsiTheme="minorHAnsi" w:cstheme="minorBidi"/>
            <w:sz w:val="22"/>
            <w:szCs w:val="22"/>
          </w:rPr>
          <w:tab/>
        </w:r>
        <w:r w:rsidR="00556A01" w:rsidRPr="004177C0">
          <w:rPr>
            <w:rStyle w:val="Hyperlink"/>
          </w:rPr>
          <w:t>Voorbereiden Meerjarig Onderhoud en Werk (VW)</w:t>
        </w:r>
        <w:r w:rsidR="00556A01">
          <w:rPr>
            <w:webHidden/>
          </w:rPr>
          <w:tab/>
        </w:r>
        <w:r w:rsidR="00556A01">
          <w:rPr>
            <w:webHidden/>
          </w:rPr>
          <w:fldChar w:fldCharType="begin"/>
        </w:r>
        <w:r w:rsidR="00556A01">
          <w:rPr>
            <w:webHidden/>
          </w:rPr>
          <w:instrText xml:space="preserve"> PAGEREF _Toc66173011 \h </w:instrText>
        </w:r>
        <w:r w:rsidR="00556A01">
          <w:rPr>
            <w:webHidden/>
          </w:rPr>
        </w:r>
        <w:r w:rsidR="00556A01">
          <w:rPr>
            <w:webHidden/>
          </w:rPr>
          <w:fldChar w:fldCharType="separate"/>
        </w:r>
        <w:r w:rsidR="00EE6B8E">
          <w:rPr>
            <w:webHidden/>
          </w:rPr>
          <w:t>53</w:t>
        </w:r>
        <w:r w:rsidR="00556A01">
          <w:rPr>
            <w:webHidden/>
          </w:rPr>
          <w:fldChar w:fldCharType="end"/>
        </w:r>
      </w:hyperlink>
    </w:p>
    <w:p w14:paraId="7A2CF5F9" w14:textId="7E2F8E84" w:rsidR="00556A01" w:rsidRDefault="00524721">
      <w:pPr>
        <w:pStyle w:val="Inhopg3"/>
        <w:rPr>
          <w:rFonts w:asciiTheme="minorHAnsi" w:eastAsiaTheme="minorEastAsia" w:hAnsiTheme="minorHAnsi" w:cstheme="minorBidi"/>
          <w:noProof/>
          <w:sz w:val="22"/>
          <w:szCs w:val="22"/>
        </w:rPr>
      </w:pPr>
      <w:hyperlink w:anchor="_Toc66173012" w:history="1">
        <w:r w:rsidR="00556A01" w:rsidRPr="004177C0">
          <w:rPr>
            <w:rStyle w:val="Hyperlink"/>
            <w:noProof/>
            <w14:scene3d>
              <w14:camera w14:prst="orthographicFront"/>
              <w14:lightRig w14:rig="threePt" w14:dir="t">
                <w14:rot w14:lat="0" w14:lon="0" w14:rev="0"/>
              </w14:lightRig>
            </w14:scene3d>
          </w:rPr>
          <w:t>5.1.1</w:t>
        </w:r>
        <w:r w:rsidR="00556A01">
          <w:rPr>
            <w:rFonts w:asciiTheme="minorHAnsi" w:eastAsiaTheme="minorEastAsia" w:hAnsiTheme="minorHAnsi" w:cstheme="minorBidi"/>
            <w:noProof/>
            <w:sz w:val="22"/>
            <w:szCs w:val="22"/>
          </w:rPr>
          <w:tab/>
        </w:r>
        <w:r w:rsidR="00556A01" w:rsidRPr="004177C0">
          <w:rPr>
            <w:rStyle w:val="Hyperlink"/>
            <w:noProof/>
          </w:rPr>
          <w:t>Analyseren</w:t>
        </w:r>
        <w:r w:rsidR="00556A01">
          <w:rPr>
            <w:noProof/>
            <w:webHidden/>
          </w:rPr>
          <w:tab/>
        </w:r>
        <w:r w:rsidR="00556A01">
          <w:rPr>
            <w:noProof/>
            <w:webHidden/>
          </w:rPr>
          <w:fldChar w:fldCharType="begin"/>
        </w:r>
        <w:r w:rsidR="00556A01">
          <w:rPr>
            <w:noProof/>
            <w:webHidden/>
          </w:rPr>
          <w:instrText xml:space="preserve"> PAGEREF _Toc66173012 \h </w:instrText>
        </w:r>
        <w:r w:rsidR="00556A01">
          <w:rPr>
            <w:noProof/>
            <w:webHidden/>
          </w:rPr>
        </w:r>
        <w:r w:rsidR="00556A01">
          <w:rPr>
            <w:noProof/>
            <w:webHidden/>
          </w:rPr>
          <w:fldChar w:fldCharType="separate"/>
        </w:r>
        <w:r w:rsidR="00EE6B8E">
          <w:rPr>
            <w:noProof/>
            <w:webHidden/>
          </w:rPr>
          <w:t>53</w:t>
        </w:r>
        <w:r w:rsidR="00556A01">
          <w:rPr>
            <w:noProof/>
            <w:webHidden/>
          </w:rPr>
          <w:fldChar w:fldCharType="end"/>
        </w:r>
      </w:hyperlink>
    </w:p>
    <w:p w14:paraId="29E558C7" w14:textId="75AF8CA7" w:rsidR="00556A01" w:rsidRDefault="00524721">
      <w:pPr>
        <w:pStyle w:val="Inhopg3"/>
        <w:rPr>
          <w:rFonts w:asciiTheme="minorHAnsi" w:eastAsiaTheme="minorEastAsia" w:hAnsiTheme="minorHAnsi" w:cstheme="minorBidi"/>
          <w:noProof/>
          <w:sz w:val="22"/>
          <w:szCs w:val="22"/>
        </w:rPr>
      </w:pPr>
      <w:hyperlink w:anchor="_Toc66173013" w:history="1">
        <w:r w:rsidR="00556A01" w:rsidRPr="004177C0">
          <w:rPr>
            <w:rStyle w:val="Hyperlink"/>
            <w:noProof/>
            <w14:scene3d>
              <w14:camera w14:prst="orthographicFront"/>
              <w14:lightRig w14:rig="threePt" w14:dir="t">
                <w14:rot w14:lat="0" w14:lon="0" w14:rev="0"/>
              </w14:lightRig>
            </w14:scene3d>
          </w:rPr>
          <w:t>5.1.2</w:t>
        </w:r>
        <w:r w:rsidR="00556A01">
          <w:rPr>
            <w:rFonts w:asciiTheme="minorHAnsi" w:eastAsiaTheme="minorEastAsia" w:hAnsiTheme="minorHAnsi" w:cstheme="minorBidi"/>
            <w:noProof/>
            <w:sz w:val="22"/>
            <w:szCs w:val="22"/>
          </w:rPr>
          <w:tab/>
        </w:r>
        <w:r w:rsidR="00556A01" w:rsidRPr="004177C0">
          <w:rPr>
            <w:rStyle w:val="Hyperlink"/>
            <w:noProof/>
          </w:rPr>
          <w:t>Structureren en alloceren</w:t>
        </w:r>
        <w:r w:rsidR="00556A01">
          <w:rPr>
            <w:noProof/>
            <w:webHidden/>
          </w:rPr>
          <w:tab/>
        </w:r>
        <w:r w:rsidR="00556A01">
          <w:rPr>
            <w:noProof/>
            <w:webHidden/>
          </w:rPr>
          <w:fldChar w:fldCharType="begin"/>
        </w:r>
        <w:r w:rsidR="00556A01">
          <w:rPr>
            <w:noProof/>
            <w:webHidden/>
          </w:rPr>
          <w:instrText xml:space="preserve"> PAGEREF _Toc66173013 \h </w:instrText>
        </w:r>
        <w:r w:rsidR="00556A01">
          <w:rPr>
            <w:noProof/>
            <w:webHidden/>
          </w:rPr>
        </w:r>
        <w:r w:rsidR="00556A01">
          <w:rPr>
            <w:noProof/>
            <w:webHidden/>
          </w:rPr>
          <w:fldChar w:fldCharType="separate"/>
        </w:r>
        <w:r w:rsidR="00EE6B8E">
          <w:rPr>
            <w:noProof/>
            <w:webHidden/>
          </w:rPr>
          <w:t>54</w:t>
        </w:r>
        <w:r w:rsidR="00556A01">
          <w:rPr>
            <w:noProof/>
            <w:webHidden/>
          </w:rPr>
          <w:fldChar w:fldCharType="end"/>
        </w:r>
      </w:hyperlink>
    </w:p>
    <w:p w14:paraId="5E8BA5EE" w14:textId="0E05B0EA" w:rsidR="00556A01" w:rsidRDefault="00524721">
      <w:pPr>
        <w:pStyle w:val="Inhopg3"/>
        <w:rPr>
          <w:rFonts w:asciiTheme="minorHAnsi" w:eastAsiaTheme="minorEastAsia" w:hAnsiTheme="minorHAnsi" w:cstheme="minorBidi"/>
          <w:noProof/>
          <w:sz w:val="22"/>
          <w:szCs w:val="22"/>
        </w:rPr>
      </w:pPr>
      <w:hyperlink w:anchor="_Toc66173014" w:history="1">
        <w:r w:rsidR="00556A01" w:rsidRPr="004177C0">
          <w:rPr>
            <w:rStyle w:val="Hyperlink"/>
            <w:noProof/>
            <w14:scene3d>
              <w14:camera w14:prst="orthographicFront"/>
              <w14:lightRig w14:rig="threePt" w14:dir="t">
                <w14:rot w14:lat="0" w14:lon="0" w14:rev="0"/>
              </w14:lightRig>
            </w14:scene3d>
          </w:rPr>
          <w:t>5.1.3</w:t>
        </w:r>
        <w:r w:rsidR="00556A01">
          <w:rPr>
            <w:rFonts w:asciiTheme="minorHAnsi" w:eastAsiaTheme="minorEastAsia" w:hAnsiTheme="minorHAnsi" w:cstheme="minorBidi"/>
            <w:noProof/>
            <w:sz w:val="22"/>
            <w:szCs w:val="22"/>
          </w:rPr>
          <w:tab/>
        </w:r>
        <w:r w:rsidR="00556A01" w:rsidRPr="004177C0">
          <w:rPr>
            <w:rStyle w:val="Hyperlink"/>
            <w:noProof/>
          </w:rPr>
          <w:t>Genereren van oplossingen en identificeren Werkzaamheden</w:t>
        </w:r>
        <w:r w:rsidR="00556A01">
          <w:rPr>
            <w:noProof/>
            <w:webHidden/>
          </w:rPr>
          <w:tab/>
        </w:r>
        <w:r w:rsidR="00556A01">
          <w:rPr>
            <w:noProof/>
            <w:webHidden/>
          </w:rPr>
          <w:fldChar w:fldCharType="begin"/>
        </w:r>
        <w:r w:rsidR="00556A01">
          <w:rPr>
            <w:noProof/>
            <w:webHidden/>
          </w:rPr>
          <w:instrText xml:space="preserve"> PAGEREF _Toc66173014 \h </w:instrText>
        </w:r>
        <w:r w:rsidR="00556A01">
          <w:rPr>
            <w:noProof/>
            <w:webHidden/>
          </w:rPr>
        </w:r>
        <w:r w:rsidR="00556A01">
          <w:rPr>
            <w:noProof/>
            <w:webHidden/>
          </w:rPr>
          <w:fldChar w:fldCharType="separate"/>
        </w:r>
        <w:r w:rsidR="00EE6B8E">
          <w:rPr>
            <w:noProof/>
            <w:webHidden/>
          </w:rPr>
          <w:t>55</w:t>
        </w:r>
        <w:r w:rsidR="00556A01">
          <w:rPr>
            <w:noProof/>
            <w:webHidden/>
          </w:rPr>
          <w:fldChar w:fldCharType="end"/>
        </w:r>
      </w:hyperlink>
    </w:p>
    <w:p w14:paraId="2E697AEC" w14:textId="167A7BEC" w:rsidR="00556A01" w:rsidRDefault="00524721">
      <w:pPr>
        <w:pStyle w:val="Inhopg3"/>
        <w:rPr>
          <w:rFonts w:asciiTheme="minorHAnsi" w:eastAsiaTheme="minorEastAsia" w:hAnsiTheme="minorHAnsi" w:cstheme="minorBidi"/>
          <w:noProof/>
          <w:sz w:val="22"/>
          <w:szCs w:val="22"/>
        </w:rPr>
      </w:pPr>
      <w:hyperlink w:anchor="_Toc66173015" w:history="1">
        <w:r w:rsidR="00556A01" w:rsidRPr="004177C0">
          <w:rPr>
            <w:rStyle w:val="Hyperlink"/>
            <w:noProof/>
            <w14:scene3d>
              <w14:camera w14:prst="orthographicFront"/>
              <w14:lightRig w14:rig="threePt" w14:dir="t">
                <w14:rot w14:lat="0" w14:lon="0" w14:rev="0"/>
              </w14:lightRig>
            </w14:scene3d>
          </w:rPr>
          <w:t>5.1.4</w:t>
        </w:r>
        <w:r w:rsidR="00556A01">
          <w:rPr>
            <w:rFonts w:asciiTheme="minorHAnsi" w:eastAsiaTheme="minorEastAsia" w:hAnsiTheme="minorHAnsi" w:cstheme="minorBidi"/>
            <w:noProof/>
            <w:sz w:val="22"/>
            <w:szCs w:val="22"/>
          </w:rPr>
          <w:tab/>
        </w:r>
        <w:r w:rsidR="00556A01" w:rsidRPr="004177C0">
          <w:rPr>
            <w:rStyle w:val="Hyperlink"/>
            <w:noProof/>
          </w:rPr>
          <w:t>Ontwerpen van een Activiteit</w:t>
        </w:r>
        <w:r w:rsidR="00556A01">
          <w:rPr>
            <w:noProof/>
            <w:webHidden/>
          </w:rPr>
          <w:tab/>
        </w:r>
        <w:r w:rsidR="00556A01">
          <w:rPr>
            <w:noProof/>
            <w:webHidden/>
          </w:rPr>
          <w:fldChar w:fldCharType="begin"/>
        </w:r>
        <w:r w:rsidR="00556A01">
          <w:rPr>
            <w:noProof/>
            <w:webHidden/>
          </w:rPr>
          <w:instrText xml:space="preserve"> PAGEREF _Toc66173015 \h </w:instrText>
        </w:r>
        <w:r w:rsidR="00556A01">
          <w:rPr>
            <w:noProof/>
            <w:webHidden/>
          </w:rPr>
        </w:r>
        <w:r w:rsidR="00556A01">
          <w:rPr>
            <w:noProof/>
            <w:webHidden/>
          </w:rPr>
          <w:fldChar w:fldCharType="separate"/>
        </w:r>
        <w:r w:rsidR="00EE6B8E">
          <w:rPr>
            <w:noProof/>
            <w:webHidden/>
          </w:rPr>
          <w:t>55</w:t>
        </w:r>
        <w:r w:rsidR="00556A01">
          <w:rPr>
            <w:noProof/>
            <w:webHidden/>
          </w:rPr>
          <w:fldChar w:fldCharType="end"/>
        </w:r>
      </w:hyperlink>
    </w:p>
    <w:p w14:paraId="1F9D72F3" w14:textId="779FF70D" w:rsidR="00556A01" w:rsidRDefault="00524721">
      <w:pPr>
        <w:pStyle w:val="Inhopg3"/>
        <w:rPr>
          <w:rFonts w:asciiTheme="minorHAnsi" w:eastAsiaTheme="minorEastAsia" w:hAnsiTheme="minorHAnsi" w:cstheme="minorBidi"/>
          <w:noProof/>
          <w:sz w:val="22"/>
          <w:szCs w:val="22"/>
        </w:rPr>
      </w:pPr>
      <w:hyperlink w:anchor="_Toc66173016" w:history="1">
        <w:r w:rsidR="00556A01" w:rsidRPr="004177C0">
          <w:rPr>
            <w:rStyle w:val="Hyperlink"/>
            <w:noProof/>
            <w14:scene3d>
              <w14:camera w14:prst="orthographicFront"/>
              <w14:lightRig w14:rig="threePt" w14:dir="t">
                <w14:rot w14:lat="0" w14:lon="0" w14:rev="0"/>
              </w14:lightRig>
            </w14:scene3d>
          </w:rPr>
          <w:t>5.1.5</w:t>
        </w:r>
        <w:r w:rsidR="00556A01">
          <w:rPr>
            <w:rFonts w:asciiTheme="minorHAnsi" w:eastAsiaTheme="minorEastAsia" w:hAnsiTheme="minorHAnsi" w:cstheme="minorBidi"/>
            <w:noProof/>
            <w:sz w:val="22"/>
            <w:szCs w:val="22"/>
          </w:rPr>
          <w:tab/>
        </w:r>
        <w:r w:rsidR="00556A01" w:rsidRPr="004177C0">
          <w:rPr>
            <w:rStyle w:val="Hyperlink"/>
            <w:noProof/>
          </w:rPr>
          <w:t>Genereren van oplossingen uit Ontwerpwerkzaamheden</w:t>
        </w:r>
        <w:r w:rsidR="00556A01">
          <w:rPr>
            <w:noProof/>
            <w:webHidden/>
          </w:rPr>
          <w:tab/>
        </w:r>
        <w:r w:rsidR="00556A01">
          <w:rPr>
            <w:noProof/>
            <w:webHidden/>
          </w:rPr>
          <w:fldChar w:fldCharType="begin"/>
        </w:r>
        <w:r w:rsidR="00556A01">
          <w:rPr>
            <w:noProof/>
            <w:webHidden/>
          </w:rPr>
          <w:instrText xml:space="preserve"> PAGEREF _Toc66173016 \h </w:instrText>
        </w:r>
        <w:r w:rsidR="00556A01">
          <w:rPr>
            <w:noProof/>
            <w:webHidden/>
          </w:rPr>
        </w:r>
        <w:r w:rsidR="00556A01">
          <w:rPr>
            <w:noProof/>
            <w:webHidden/>
          </w:rPr>
          <w:fldChar w:fldCharType="separate"/>
        </w:r>
        <w:r w:rsidR="00EE6B8E">
          <w:rPr>
            <w:noProof/>
            <w:webHidden/>
          </w:rPr>
          <w:t>56</w:t>
        </w:r>
        <w:r w:rsidR="00556A01">
          <w:rPr>
            <w:noProof/>
            <w:webHidden/>
          </w:rPr>
          <w:fldChar w:fldCharType="end"/>
        </w:r>
      </w:hyperlink>
    </w:p>
    <w:p w14:paraId="764F8521" w14:textId="75983930" w:rsidR="00556A01" w:rsidRDefault="00524721">
      <w:pPr>
        <w:pStyle w:val="Inhopg3"/>
        <w:rPr>
          <w:rFonts w:asciiTheme="minorHAnsi" w:eastAsiaTheme="minorEastAsia" w:hAnsiTheme="minorHAnsi" w:cstheme="minorBidi"/>
          <w:noProof/>
          <w:sz w:val="22"/>
          <w:szCs w:val="22"/>
        </w:rPr>
      </w:pPr>
      <w:hyperlink w:anchor="_Toc66173017" w:history="1">
        <w:r w:rsidR="00556A01" w:rsidRPr="004177C0">
          <w:rPr>
            <w:rStyle w:val="Hyperlink"/>
            <w:noProof/>
            <w14:scene3d>
              <w14:camera w14:prst="orthographicFront"/>
              <w14:lightRig w14:rig="threePt" w14:dir="t">
                <w14:rot w14:lat="0" w14:lon="0" w14:rev="0"/>
              </w14:lightRig>
            </w14:scene3d>
          </w:rPr>
          <w:t>5.1.6</w:t>
        </w:r>
        <w:r w:rsidR="00556A01">
          <w:rPr>
            <w:rFonts w:asciiTheme="minorHAnsi" w:eastAsiaTheme="minorEastAsia" w:hAnsiTheme="minorHAnsi" w:cstheme="minorBidi"/>
            <w:noProof/>
            <w:sz w:val="22"/>
            <w:szCs w:val="22"/>
          </w:rPr>
          <w:tab/>
        </w:r>
        <w:r w:rsidR="00556A01" w:rsidRPr="004177C0">
          <w:rPr>
            <w:rStyle w:val="Hyperlink"/>
            <w:noProof/>
          </w:rPr>
          <w:t>Opstellen projectspecifieke plannen (VP)</w:t>
        </w:r>
        <w:r w:rsidR="00556A01">
          <w:rPr>
            <w:noProof/>
            <w:webHidden/>
          </w:rPr>
          <w:tab/>
        </w:r>
        <w:r w:rsidR="00556A01">
          <w:rPr>
            <w:noProof/>
            <w:webHidden/>
          </w:rPr>
          <w:fldChar w:fldCharType="begin"/>
        </w:r>
        <w:r w:rsidR="00556A01">
          <w:rPr>
            <w:noProof/>
            <w:webHidden/>
          </w:rPr>
          <w:instrText xml:space="preserve"> PAGEREF _Toc66173017 \h </w:instrText>
        </w:r>
        <w:r w:rsidR="00556A01">
          <w:rPr>
            <w:noProof/>
            <w:webHidden/>
          </w:rPr>
        </w:r>
        <w:r w:rsidR="00556A01">
          <w:rPr>
            <w:noProof/>
            <w:webHidden/>
          </w:rPr>
          <w:fldChar w:fldCharType="separate"/>
        </w:r>
        <w:r w:rsidR="00EE6B8E">
          <w:rPr>
            <w:noProof/>
            <w:webHidden/>
          </w:rPr>
          <w:t>56</w:t>
        </w:r>
        <w:r w:rsidR="00556A01">
          <w:rPr>
            <w:noProof/>
            <w:webHidden/>
          </w:rPr>
          <w:fldChar w:fldCharType="end"/>
        </w:r>
      </w:hyperlink>
    </w:p>
    <w:p w14:paraId="63B32D4F" w14:textId="2CFF230D" w:rsidR="00556A01" w:rsidRDefault="00524721">
      <w:pPr>
        <w:pStyle w:val="Inhopg3"/>
        <w:rPr>
          <w:rFonts w:asciiTheme="minorHAnsi" w:eastAsiaTheme="minorEastAsia" w:hAnsiTheme="minorHAnsi" w:cstheme="minorBidi"/>
          <w:noProof/>
          <w:sz w:val="22"/>
          <w:szCs w:val="22"/>
        </w:rPr>
      </w:pPr>
      <w:hyperlink w:anchor="_Toc66173018" w:history="1">
        <w:r w:rsidR="00556A01" w:rsidRPr="004177C0">
          <w:rPr>
            <w:rStyle w:val="Hyperlink"/>
            <w:noProof/>
            <w14:scene3d>
              <w14:camera w14:prst="orthographicFront"/>
              <w14:lightRig w14:rig="threePt" w14:dir="t">
                <w14:rot w14:lat="0" w14:lon="0" w14:rev="0"/>
              </w14:lightRig>
            </w14:scene3d>
          </w:rPr>
          <w:t>5.1.7</w:t>
        </w:r>
        <w:r w:rsidR="00556A01">
          <w:rPr>
            <w:rFonts w:asciiTheme="minorHAnsi" w:eastAsiaTheme="minorEastAsia" w:hAnsiTheme="minorHAnsi" w:cstheme="minorBidi"/>
            <w:noProof/>
            <w:sz w:val="22"/>
            <w:szCs w:val="22"/>
          </w:rPr>
          <w:tab/>
        </w:r>
        <w:r w:rsidR="00556A01" w:rsidRPr="004177C0">
          <w:rPr>
            <w:rStyle w:val="Hyperlink"/>
            <w:noProof/>
          </w:rPr>
          <w:t>Plan “Duurzaamheid”</w:t>
        </w:r>
        <w:r w:rsidR="00556A01">
          <w:rPr>
            <w:noProof/>
            <w:webHidden/>
          </w:rPr>
          <w:tab/>
        </w:r>
        <w:r w:rsidR="00556A01">
          <w:rPr>
            <w:noProof/>
            <w:webHidden/>
          </w:rPr>
          <w:fldChar w:fldCharType="begin"/>
        </w:r>
        <w:r w:rsidR="00556A01">
          <w:rPr>
            <w:noProof/>
            <w:webHidden/>
          </w:rPr>
          <w:instrText xml:space="preserve"> PAGEREF _Toc66173018 \h </w:instrText>
        </w:r>
        <w:r w:rsidR="00556A01">
          <w:rPr>
            <w:noProof/>
            <w:webHidden/>
          </w:rPr>
        </w:r>
        <w:r w:rsidR="00556A01">
          <w:rPr>
            <w:noProof/>
            <w:webHidden/>
          </w:rPr>
          <w:fldChar w:fldCharType="separate"/>
        </w:r>
        <w:r w:rsidR="00EE6B8E">
          <w:rPr>
            <w:noProof/>
            <w:webHidden/>
          </w:rPr>
          <w:t>57</w:t>
        </w:r>
        <w:r w:rsidR="00556A01">
          <w:rPr>
            <w:noProof/>
            <w:webHidden/>
          </w:rPr>
          <w:fldChar w:fldCharType="end"/>
        </w:r>
      </w:hyperlink>
    </w:p>
    <w:p w14:paraId="6BDE264F" w14:textId="6C39A7EB" w:rsidR="00556A01" w:rsidRDefault="00524721">
      <w:pPr>
        <w:pStyle w:val="Inhopg3"/>
        <w:rPr>
          <w:rFonts w:asciiTheme="minorHAnsi" w:eastAsiaTheme="minorEastAsia" w:hAnsiTheme="minorHAnsi" w:cstheme="minorBidi"/>
          <w:noProof/>
          <w:sz w:val="22"/>
          <w:szCs w:val="22"/>
        </w:rPr>
      </w:pPr>
      <w:hyperlink w:anchor="_Toc66173019" w:history="1">
        <w:r w:rsidR="00556A01" w:rsidRPr="004177C0">
          <w:rPr>
            <w:rStyle w:val="Hyperlink"/>
            <w:noProof/>
            <w14:scene3d>
              <w14:camera w14:prst="orthographicFront"/>
              <w14:lightRig w14:rig="threePt" w14:dir="t">
                <w14:rot w14:lat="0" w14:lon="0" w14:rev="0"/>
              </w14:lightRig>
            </w14:scene3d>
          </w:rPr>
          <w:t>5.1.8</w:t>
        </w:r>
        <w:r w:rsidR="00556A01">
          <w:rPr>
            <w:rFonts w:asciiTheme="minorHAnsi" w:eastAsiaTheme="minorEastAsia" w:hAnsiTheme="minorHAnsi" w:cstheme="minorBidi"/>
            <w:noProof/>
            <w:sz w:val="22"/>
            <w:szCs w:val="22"/>
          </w:rPr>
          <w:tab/>
        </w:r>
        <w:r w:rsidR="00556A01" w:rsidRPr="004177C0">
          <w:rPr>
            <w:rStyle w:val="Hyperlink"/>
            <w:noProof/>
          </w:rPr>
          <w:t>Plan “Flora en fauna”</w:t>
        </w:r>
        <w:r w:rsidR="00556A01">
          <w:rPr>
            <w:noProof/>
            <w:webHidden/>
          </w:rPr>
          <w:tab/>
        </w:r>
        <w:r w:rsidR="00556A01">
          <w:rPr>
            <w:noProof/>
            <w:webHidden/>
          </w:rPr>
          <w:fldChar w:fldCharType="begin"/>
        </w:r>
        <w:r w:rsidR="00556A01">
          <w:rPr>
            <w:noProof/>
            <w:webHidden/>
          </w:rPr>
          <w:instrText xml:space="preserve"> PAGEREF _Toc66173019 \h </w:instrText>
        </w:r>
        <w:r w:rsidR="00556A01">
          <w:rPr>
            <w:noProof/>
            <w:webHidden/>
          </w:rPr>
        </w:r>
        <w:r w:rsidR="00556A01">
          <w:rPr>
            <w:noProof/>
            <w:webHidden/>
          </w:rPr>
          <w:fldChar w:fldCharType="separate"/>
        </w:r>
        <w:r w:rsidR="00EE6B8E">
          <w:rPr>
            <w:noProof/>
            <w:webHidden/>
          </w:rPr>
          <w:t>57</w:t>
        </w:r>
        <w:r w:rsidR="00556A01">
          <w:rPr>
            <w:noProof/>
            <w:webHidden/>
          </w:rPr>
          <w:fldChar w:fldCharType="end"/>
        </w:r>
      </w:hyperlink>
    </w:p>
    <w:p w14:paraId="44709325" w14:textId="44604A2B" w:rsidR="00556A01" w:rsidRDefault="00524721">
      <w:pPr>
        <w:pStyle w:val="Inhopg3"/>
        <w:rPr>
          <w:rFonts w:asciiTheme="minorHAnsi" w:eastAsiaTheme="minorEastAsia" w:hAnsiTheme="minorHAnsi" w:cstheme="minorBidi"/>
          <w:noProof/>
          <w:sz w:val="22"/>
          <w:szCs w:val="22"/>
        </w:rPr>
      </w:pPr>
      <w:hyperlink w:anchor="_Toc66173020" w:history="1">
        <w:r w:rsidR="00556A01" w:rsidRPr="004177C0">
          <w:rPr>
            <w:rStyle w:val="Hyperlink"/>
            <w:noProof/>
            <w14:scene3d>
              <w14:camera w14:prst="orthographicFront"/>
              <w14:lightRig w14:rig="threePt" w14:dir="t">
                <w14:rot w14:lat="0" w14:lon="0" w14:rev="0"/>
              </w14:lightRig>
            </w14:scene3d>
          </w:rPr>
          <w:t>5.1.9</w:t>
        </w:r>
        <w:r w:rsidR="00556A01">
          <w:rPr>
            <w:rFonts w:asciiTheme="minorHAnsi" w:eastAsiaTheme="minorEastAsia" w:hAnsiTheme="minorHAnsi" w:cstheme="minorBidi"/>
            <w:noProof/>
            <w:sz w:val="22"/>
            <w:szCs w:val="22"/>
          </w:rPr>
          <w:tab/>
        </w:r>
        <w:r w:rsidR="00556A01" w:rsidRPr="004177C0">
          <w:rPr>
            <w:rStyle w:val="Hyperlink"/>
            <w:noProof/>
          </w:rPr>
          <w:t>Plan “Industriële automatisering”</w:t>
        </w:r>
        <w:r w:rsidR="00556A01">
          <w:rPr>
            <w:noProof/>
            <w:webHidden/>
          </w:rPr>
          <w:tab/>
        </w:r>
        <w:r w:rsidR="00556A01">
          <w:rPr>
            <w:noProof/>
            <w:webHidden/>
          </w:rPr>
          <w:fldChar w:fldCharType="begin"/>
        </w:r>
        <w:r w:rsidR="00556A01">
          <w:rPr>
            <w:noProof/>
            <w:webHidden/>
          </w:rPr>
          <w:instrText xml:space="preserve"> PAGEREF _Toc66173020 \h </w:instrText>
        </w:r>
        <w:r w:rsidR="00556A01">
          <w:rPr>
            <w:noProof/>
            <w:webHidden/>
          </w:rPr>
        </w:r>
        <w:r w:rsidR="00556A01">
          <w:rPr>
            <w:noProof/>
            <w:webHidden/>
          </w:rPr>
          <w:fldChar w:fldCharType="separate"/>
        </w:r>
        <w:r w:rsidR="00EE6B8E">
          <w:rPr>
            <w:noProof/>
            <w:webHidden/>
          </w:rPr>
          <w:t>57</w:t>
        </w:r>
        <w:r w:rsidR="00556A01">
          <w:rPr>
            <w:noProof/>
            <w:webHidden/>
          </w:rPr>
          <w:fldChar w:fldCharType="end"/>
        </w:r>
      </w:hyperlink>
    </w:p>
    <w:p w14:paraId="2DC9C264" w14:textId="4C2E0624" w:rsidR="00556A01" w:rsidRDefault="00524721">
      <w:pPr>
        <w:pStyle w:val="Inhopg3"/>
        <w:rPr>
          <w:rFonts w:asciiTheme="minorHAnsi" w:eastAsiaTheme="minorEastAsia" w:hAnsiTheme="minorHAnsi" w:cstheme="minorBidi"/>
          <w:noProof/>
          <w:sz w:val="22"/>
          <w:szCs w:val="22"/>
        </w:rPr>
      </w:pPr>
      <w:hyperlink w:anchor="_Toc66173021" w:history="1">
        <w:r w:rsidR="00556A01" w:rsidRPr="004177C0">
          <w:rPr>
            <w:rStyle w:val="Hyperlink"/>
            <w:noProof/>
            <w14:scene3d>
              <w14:camera w14:prst="orthographicFront"/>
              <w14:lightRig w14:rig="threePt" w14:dir="t">
                <w14:rot w14:lat="0" w14:lon="0" w14:rev="0"/>
              </w14:lightRig>
            </w14:scene3d>
          </w:rPr>
          <w:t>5.1.10</w:t>
        </w:r>
        <w:r w:rsidR="00556A01">
          <w:rPr>
            <w:rFonts w:asciiTheme="minorHAnsi" w:eastAsiaTheme="minorEastAsia" w:hAnsiTheme="minorHAnsi" w:cstheme="minorBidi"/>
            <w:noProof/>
            <w:sz w:val="22"/>
            <w:szCs w:val="22"/>
          </w:rPr>
          <w:tab/>
        </w:r>
        <w:r w:rsidR="00556A01" w:rsidRPr="004177C0">
          <w:rPr>
            <w:rStyle w:val="Hyperlink"/>
            <w:noProof/>
          </w:rPr>
          <w:t>Plan “Cybersecurity”</w:t>
        </w:r>
        <w:r w:rsidR="00556A01">
          <w:rPr>
            <w:noProof/>
            <w:webHidden/>
          </w:rPr>
          <w:tab/>
        </w:r>
        <w:r w:rsidR="00556A01">
          <w:rPr>
            <w:noProof/>
            <w:webHidden/>
          </w:rPr>
          <w:fldChar w:fldCharType="begin"/>
        </w:r>
        <w:r w:rsidR="00556A01">
          <w:rPr>
            <w:noProof/>
            <w:webHidden/>
          </w:rPr>
          <w:instrText xml:space="preserve"> PAGEREF _Toc66173021 \h </w:instrText>
        </w:r>
        <w:r w:rsidR="00556A01">
          <w:rPr>
            <w:noProof/>
            <w:webHidden/>
          </w:rPr>
        </w:r>
        <w:r w:rsidR="00556A01">
          <w:rPr>
            <w:noProof/>
            <w:webHidden/>
          </w:rPr>
          <w:fldChar w:fldCharType="separate"/>
        </w:r>
        <w:r w:rsidR="00EE6B8E">
          <w:rPr>
            <w:noProof/>
            <w:webHidden/>
          </w:rPr>
          <w:t>58</w:t>
        </w:r>
        <w:r w:rsidR="00556A01">
          <w:rPr>
            <w:noProof/>
            <w:webHidden/>
          </w:rPr>
          <w:fldChar w:fldCharType="end"/>
        </w:r>
      </w:hyperlink>
    </w:p>
    <w:p w14:paraId="303348E7" w14:textId="69DD4D51" w:rsidR="00556A01" w:rsidRDefault="00524721">
      <w:pPr>
        <w:pStyle w:val="Inhopg3"/>
        <w:rPr>
          <w:rFonts w:asciiTheme="minorHAnsi" w:eastAsiaTheme="minorEastAsia" w:hAnsiTheme="minorHAnsi" w:cstheme="minorBidi"/>
          <w:noProof/>
          <w:sz w:val="22"/>
          <w:szCs w:val="22"/>
        </w:rPr>
      </w:pPr>
      <w:hyperlink w:anchor="_Toc66173022" w:history="1">
        <w:r w:rsidR="00556A01" w:rsidRPr="004177C0">
          <w:rPr>
            <w:rStyle w:val="Hyperlink"/>
            <w:noProof/>
            <w14:scene3d>
              <w14:camera w14:prst="orthographicFront"/>
              <w14:lightRig w14:rig="threePt" w14:dir="t">
                <w14:rot w14:lat="0" w14:lon="0" w14:rev="0"/>
              </w14:lightRig>
            </w14:scene3d>
          </w:rPr>
          <w:t>5.1.11</w:t>
        </w:r>
        <w:r w:rsidR="00556A01">
          <w:rPr>
            <w:rFonts w:asciiTheme="minorHAnsi" w:eastAsiaTheme="minorEastAsia" w:hAnsiTheme="minorHAnsi" w:cstheme="minorBidi"/>
            <w:noProof/>
            <w:sz w:val="22"/>
            <w:szCs w:val="22"/>
          </w:rPr>
          <w:tab/>
        </w:r>
        <w:r w:rsidR="00556A01" w:rsidRPr="004177C0">
          <w:rPr>
            <w:rStyle w:val="Hyperlink"/>
            <w:noProof/>
          </w:rPr>
          <w:t>Plan “Tunnel beheer processen”</w:t>
        </w:r>
        <w:r w:rsidR="00556A01">
          <w:rPr>
            <w:noProof/>
            <w:webHidden/>
          </w:rPr>
          <w:tab/>
        </w:r>
        <w:r w:rsidR="00556A01">
          <w:rPr>
            <w:noProof/>
            <w:webHidden/>
          </w:rPr>
          <w:fldChar w:fldCharType="begin"/>
        </w:r>
        <w:r w:rsidR="00556A01">
          <w:rPr>
            <w:noProof/>
            <w:webHidden/>
          </w:rPr>
          <w:instrText xml:space="preserve"> PAGEREF _Toc66173022 \h </w:instrText>
        </w:r>
        <w:r w:rsidR="00556A01">
          <w:rPr>
            <w:noProof/>
            <w:webHidden/>
          </w:rPr>
        </w:r>
        <w:r w:rsidR="00556A01">
          <w:rPr>
            <w:noProof/>
            <w:webHidden/>
          </w:rPr>
          <w:fldChar w:fldCharType="separate"/>
        </w:r>
        <w:r w:rsidR="00EE6B8E">
          <w:rPr>
            <w:noProof/>
            <w:webHidden/>
          </w:rPr>
          <w:t>58</w:t>
        </w:r>
        <w:r w:rsidR="00556A01">
          <w:rPr>
            <w:noProof/>
            <w:webHidden/>
          </w:rPr>
          <w:fldChar w:fldCharType="end"/>
        </w:r>
      </w:hyperlink>
    </w:p>
    <w:p w14:paraId="3A807FD7" w14:textId="2149E737" w:rsidR="00556A01" w:rsidRDefault="00524721">
      <w:pPr>
        <w:pStyle w:val="Inhopg2"/>
        <w:rPr>
          <w:rFonts w:asciiTheme="minorHAnsi" w:eastAsiaTheme="minorEastAsia" w:hAnsiTheme="minorHAnsi" w:cstheme="minorBidi"/>
          <w:sz w:val="22"/>
          <w:szCs w:val="22"/>
        </w:rPr>
      </w:pPr>
      <w:hyperlink w:anchor="_Toc66173023" w:history="1">
        <w:r w:rsidR="00556A01" w:rsidRPr="004177C0">
          <w:rPr>
            <w:rStyle w:val="Hyperlink"/>
          </w:rPr>
          <w:t>5.2</w:t>
        </w:r>
        <w:r w:rsidR="00556A01">
          <w:rPr>
            <w:rFonts w:asciiTheme="minorHAnsi" w:eastAsiaTheme="minorEastAsia" w:hAnsiTheme="minorHAnsi" w:cstheme="minorBidi"/>
            <w:sz w:val="22"/>
            <w:szCs w:val="22"/>
          </w:rPr>
          <w:tab/>
        </w:r>
        <w:r w:rsidR="00556A01" w:rsidRPr="004177C0">
          <w:rPr>
            <w:rStyle w:val="Hyperlink"/>
          </w:rPr>
          <w:t>Uitvoeren Algemeen (UV)</w:t>
        </w:r>
        <w:r w:rsidR="00556A01">
          <w:rPr>
            <w:webHidden/>
          </w:rPr>
          <w:tab/>
        </w:r>
        <w:r w:rsidR="00556A01">
          <w:rPr>
            <w:webHidden/>
          </w:rPr>
          <w:fldChar w:fldCharType="begin"/>
        </w:r>
        <w:r w:rsidR="00556A01">
          <w:rPr>
            <w:webHidden/>
          </w:rPr>
          <w:instrText xml:space="preserve"> PAGEREF _Toc66173023 \h </w:instrText>
        </w:r>
        <w:r w:rsidR="00556A01">
          <w:rPr>
            <w:webHidden/>
          </w:rPr>
        </w:r>
        <w:r w:rsidR="00556A01">
          <w:rPr>
            <w:webHidden/>
          </w:rPr>
          <w:fldChar w:fldCharType="separate"/>
        </w:r>
        <w:r w:rsidR="00EE6B8E">
          <w:rPr>
            <w:webHidden/>
          </w:rPr>
          <w:t>59</w:t>
        </w:r>
        <w:r w:rsidR="00556A01">
          <w:rPr>
            <w:webHidden/>
          </w:rPr>
          <w:fldChar w:fldCharType="end"/>
        </w:r>
      </w:hyperlink>
    </w:p>
    <w:p w14:paraId="6EB51E3D" w14:textId="1BFCA48E" w:rsidR="00556A01" w:rsidRDefault="00524721">
      <w:pPr>
        <w:pStyle w:val="Inhopg3"/>
        <w:rPr>
          <w:rFonts w:asciiTheme="minorHAnsi" w:eastAsiaTheme="minorEastAsia" w:hAnsiTheme="minorHAnsi" w:cstheme="minorBidi"/>
          <w:noProof/>
          <w:sz w:val="22"/>
          <w:szCs w:val="22"/>
        </w:rPr>
      </w:pPr>
      <w:hyperlink w:anchor="_Toc66173024" w:history="1">
        <w:r w:rsidR="00556A01" w:rsidRPr="004177C0">
          <w:rPr>
            <w:rStyle w:val="Hyperlink"/>
            <w:noProof/>
            <w14:scene3d>
              <w14:camera w14:prst="orthographicFront"/>
              <w14:lightRig w14:rig="threePt" w14:dir="t">
                <w14:rot w14:lat="0" w14:lon="0" w14:rev="0"/>
              </w14:lightRig>
            </w14:scene3d>
          </w:rPr>
          <w:t>5.2.1</w:t>
        </w:r>
        <w:r w:rsidR="00556A01">
          <w:rPr>
            <w:rFonts w:asciiTheme="minorHAnsi" w:eastAsiaTheme="minorEastAsia" w:hAnsiTheme="minorHAnsi" w:cstheme="minorBidi"/>
            <w:noProof/>
            <w:sz w:val="22"/>
            <w:szCs w:val="22"/>
          </w:rPr>
          <w:tab/>
        </w:r>
        <w:r w:rsidR="00556A01" w:rsidRPr="004177C0">
          <w:rPr>
            <w:rStyle w:val="Hyperlink"/>
            <w:noProof/>
          </w:rPr>
          <w:t>Veilig verrichten van Uitvoeringswerkzaamheden</w:t>
        </w:r>
        <w:r w:rsidR="00556A01">
          <w:rPr>
            <w:noProof/>
            <w:webHidden/>
          </w:rPr>
          <w:tab/>
        </w:r>
        <w:r w:rsidR="00556A01">
          <w:rPr>
            <w:noProof/>
            <w:webHidden/>
          </w:rPr>
          <w:fldChar w:fldCharType="begin"/>
        </w:r>
        <w:r w:rsidR="00556A01">
          <w:rPr>
            <w:noProof/>
            <w:webHidden/>
          </w:rPr>
          <w:instrText xml:space="preserve"> PAGEREF _Toc66173024 \h </w:instrText>
        </w:r>
        <w:r w:rsidR="00556A01">
          <w:rPr>
            <w:noProof/>
            <w:webHidden/>
          </w:rPr>
        </w:r>
        <w:r w:rsidR="00556A01">
          <w:rPr>
            <w:noProof/>
            <w:webHidden/>
          </w:rPr>
          <w:fldChar w:fldCharType="separate"/>
        </w:r>
        <w:r w:rsidR="00EE6B8E">
          <w:rPr>
            <w:noProof/>
            <w:webHidden/>
          </w:rPr>
          <w:t>59</w:t>
        </w:r>
        <w:r w:rsidR="00556A01">
          <w:rPr>
            <w:noProof/>
            <w:webHidden/>
          </w:rPr>
          <w:fldChar w:fldCharType="end"/>
        </w:r>
      </w:hyperlink>
    </w:p>
    <w:p w14:paraId="355600C6" w14:textId="5C70669A" w:rsidR="00556A01" w:rsidRDefault="00524721">
      <w:pPr>
        <w:pStyle w:val="Inhopg3"/>
        <w:rPr>
          <w:rFonts w:asciiTheme="minorHAnsi" w:eastAsiaTheme="minorEastAsia" w:hAnsiTheme="minorHAnsi" w:cstheme="minorBidi"/>
          <w:noProof/>
          <w:sz w:val="22"/>
          <w:szCs w:val="22"/>
        </w:rPr>
      </w:pPr>
      <w:hyperlink w:anchor="_Toc66173025" w:history="1">
        <w:r w:rsidR="00556A01" w:rsidRPr="004177C0">
          <w:rPr>
            <w:rStyle w:val="Hyperlink"/>
            <w:noProof/>
            <w14:scene3d>
              <w14:camera w14:prst="orthographicFront"/>
              <w14:lightRig w14:rig="threePt" w14:dir="t">
                <w14:rot w14:lat="0" w14:lon="0" w14:rev="0"/>
              </w14:lightRig>
            </w14:scene3d>
          </w:rPr>
          <w:t>5.2.2</w:t>
        </w:r>
        <w:r w:rsidR="00556A01">
          <w:rPr>
            <w:rFonts w:asciiTheme="minorHAnsi" w:eastAsiaTheme="minorEastAsia" w:hAnsiTheme="minorHAnsi" w:cstheme="minorBidi"/>
            <w:noProof/>
            <w:sz w:val="22"/>
            <w:szCs w:val="22"/>
          </w:rPr>
          <w:tab/>
        </w:r>
        <w:r w:rsidR="00556A01" w:rsidRPr="004177C0">
          <w:rPr>
            <w:rStyle w:val="Hyperlink"/>
            <w:noProof/>
          </w:rPr>
          <w:t>Werkzaamheden aan veiligheidsfuncties van tunnels</w:t>
        </w:r>
        <w:r w:rsidR="00556A01">
          <w:rPr>
            <w:noProof/>
            <w:webHidden/>
          </w:rPr>
          <w:tab/>
        </w:r>
        <w:r w:rsidR="00556A01">
          <w:rPr>
            <w:noProof/>
            <w:webHidden/>
          </w:rPr>
          <w:fldChar w:fldCharType="begin"/>
        </w:r>
        <w:r w:rsidR="00556A01">
          <w:rPr>
            <w:noProof/>
            <w:webHidden/>
          </w:rPr>
          <w:instrText xml:space="preserve"> PAGEREF _Toc66173025 \h </w:instrText>
        </w:r>
        <w:r w:rsidR="00556A01">
          <w:rPr>
            <w:noProof/>
            <w:webHidden/>
          </w:rPr>
        </w:r>
        <w:r w:rsidR="00556A01">
          <w:rPr>
            <w:noProof/>
            <w:webHidden/>
          </w:rPr>
          <w:fldChar w:fldCharType="separate"/>
        </w:r>
        <w:r w:rsidR="00EE6B8E">
          <w:rPr>
            <w:noProof/>
            <w:webHidden/>
          </w:rPr>
          <w:t>61</w:t>
        </w:r>
        <w:r w:rsidR="00556A01">
          <w:rPr>
            <w:noProof/>
            <w:webHidden/>
          </w:rPr>
          <w:fldChar w:fldCharType="end"/>
        </w:r>
      </w:hyperlink>
    </w:p>
    <w:p w14:paraId="3F687416" w14:textId="7A5AECFE" w:rsidR="00556A01" w:rsidRDefault="00524721">
      <w:pPr>
        <w:pStyle w:val="Inhopg3"/>
        <w:rPr>
          <w:rFonts w:asciiTheme="minorHAnsi" w:eastAsiaTheme="minorEastAsia" w:hAnsiTheme="minorHAnsi" w:cstheme="minorBidi"/>
          <w:noProof/>
          <w:sz w:val="22"/>
          <w:szCs w:val="22"/>
        </w:rPr>
      </w:pPr>
      <w:hyperlink w:anchor="_Toc66173026" w:history="1">
        <w:r w:rsidR="00556A01" w:rsidRPr="004177C0">
          <w:rPr>
            <w:rStyle w:val="Hyperlink"/>
            <w:noProof/>
            <w14:scene3d>
              <w14:camera w14:prst="orthographicFront"/>
              <w14:lightRig w14:rig="threePt" w14:dir="t">
                <w14:rot w14:lat="0" w14:lon="0" w14:rev="0"/>
              </w14:lightRig>
            </w14:scene3d>
          </w:rPr>
          <w:t>5.2.3</w:t>
        </w:r>
        <w:r w:rsidR="00556A01">
          <w:rPr>
            <w:rFonts w:asciiTheme="minorHAnsi" w:eastAsiaTheme="minorEastAsia" w:hAnsiTheme="minorHAnsi" w:cstheme="minorBidi"/>
            <w:noProof/>
            <w:sz w:val="22"/>
            <w:szCs w:val="22"/>
          </w:rPr>
          <w:tab/>
        </w:r>
        <w:r w:rsidR="00556A01" w:rsidRPr="004177C0">
          <w:rPr>
            <w:rStyle w:val="Hyperlink"/>
            <w:noProof/>
          </w:rPr>
          <w:t>Uitvoeren maatregelen in het kader van vrijkomende materialen</w:t>
        </w:r>
        <w:r w:rsidR="00556A01">
          <w:rPr>
            <w:noProof/>
            <w:webHidden/>
          </w:rPr>
          <w:tab/>
        </w:r>
        <w:r w:rsidR="00556A01">
          <w:rPr>
            <w:noProof/>
            <w:webHidden/>
          </w:rPr>
          <w:fldChar w:fldCharType="begin"/>
        </w:r>
        <w:r w:rsidR="00556A01">
          <w:rPr>
            <w:noProof/>
            <w:webHidden/>
          </w:rPr>
          <w:instrText xml:space="preserve"> PAGEREF _Toc66173026 \h </w:instrText>
        </w:r>
        <w:r w:rsidR="00556A01">
          <w:rPr>
            <w:noProof/>
            <w:webHidden/>
          </w:rPr>
        </w:r>
        <w:r w:rsidR="00556A01">
          <w:rPr>
            <w:noProof/>
            <w:webHidden/>
          </w:rPr>
          <w:fldChar w:fldCharType="separate"/>
        </w:r>
        <w:r w:rsidR="00EE6B8E">
          <w:rPr>
            <w:noProof/>
            <w:webHidden/>
          </w:rPr>
          <w:t>62</w:t>
        </w:r>
        <w:r w:rsidR="00556A01">
          <w:rPr>
            <w:noProof/>
            <w:webHidden/>
          </w:rPr>
          <w:fldChar w:fldCharType="end"/>
        </w:r>
      </w:hyperlink>
    </w:p>
    <w:p w14:paraId="253A46C3" w14:textId="55F8FE16" w:rsidR="00556A01" w:rsidRDefault="00524721">
      <w:pPr>
        <w:pStyle w:val="Inhopg3"/>
        <w:rPr>
          <w:rFonts w:asciiTheme="minorHAnsi" w:eastAsiaTheme="minorEastAsia" w:hAnsiTheme="minorHAnsi" w:cstheme="minorBidi"/>
          <w:noProof/>
          <w:sz w:val="22"/>
          <w:szCs w:val="22"/>
        </w:rPr>
      </w:pPr>
      <w:hyperlink w:anchor="_Toc66173027" w:history="1">
        <w:r w:rsidR="00556A01" w:rsidRPr="004177C0">
          <w:rPr>
            <w:rStyle w:val="Hyperlink"/>
            <w:noProof/>
            <w14:scene3d>
              <w14:camera w14:prst="orthographicFront"/>
              <w14:lightRig w14:rig="threePt" w14:dir="t">
                <w14:rot w14:lat="0" w14:lon="0" w14:rev="0"/>
              </w14:lightRig>
            </w14:scene3d>
          </w:rPr>
          <w:t>5.2.4</w:t>
        </w:r>
        <w:r w:rsidR="00556A01">
          <w:rPr>
            <w:rFonts w:asciiTheme="minorHAnsi" w:eastAsiaTheme="minorEastAsia" w:hAnsiTheme="minorHAnsi" w:cstheme="minorBidi"/>
            <w:noProof/>
            <w:sz w:val="22"/>
            <w:szCs w:val="22"/>
          </w:rPr>
          <w:tab/>
        </w:r>
        <w:r w:rsidR="00556A01" w:rsidRPr="004177C0">
          <w:rPr>
            <w:rStyle w:val="Hyperlink"/>
            <w:noProof/>
          </w:rPr>
          <w:t>Overbelading motorvoertuigen</w:t>
        </w:r>
        <w:r w:rsidR="00556A01">
          <w:rPr>
            <w:noProof/>
            <w:webHidden/>
          </w:rPr>
          <w:tab/>
        </w:r>
        <w:r w:rsidR="00556A01">
          <w:rPr>
            <w:noProof/>
            <w:webHidden/>
          </w:rPr>
          <w:fldChar w:fldCharType="begin"/>
        </w:r>
        <w:r w:rsidR="00556A01">
          <w:rPr>
            <w:noProof/>
            <w:webHidden/>
          </w:rPr>
          <w:instrText xml:space="preserve"> PAGEREF _Toc66173027 \h </w:instrText>
        </w:r>
        <w:r w:rsidR="00556A01">
          <w:rPr>
            <w:noProof/>
            <w:webHidden/>
          </w:rPr>
        </w:r>
        <w:r w:rsidR="00556A01">
          <w:rPr>
            <w:noProof/>
            <w:webHidden/>
          </w:rPr>
          <w:fldChar w:fldCharType="separate"/>
        </w:r>
        <w:r w:rsidR="00EE6B8E">
          <w:rPr>
            <w:noProof/>
            <w:webHidden/>
          </w:rPr>
          <w:t>63</w:t>
        </w:r>
        <w:r w:rsidR="00556A01">
          <w:rPr>
            <w:noProof/>
            <w:webHidden/>
          </w:rPr>
          <w:fldChar w:fldCharType="end"/>
        </w:r>
      </w:hyperlink>
    </w:p>
    <w:p w14:paraId="47B9675A" w14:textId="2A93874E" w:rsidR="00556A01" w:rsidRDefault="00524721">
      <w:pPr>
        <w:pStyle w:val="Inhopg3"/>
        <w:rPr>
          <w:rFonts w:asciiTheme="minorHAnsi" w:eastAsiaTheme="minorEastAsia" w:hAnsiTheme="minorHAnsi" w:cstheme="minorBidi"/>
          <w:noProof/>
          <w:sz w:val="22"/>
          <w:szCs w:val="22"/>
        </w:rPr>
      </w:pPr>
      <w:hyperlink w:anchor="_Toc66173028" w:history="1">
        <w:r w:rsidR="00556A01" w:rsidRPr="004177C0">
          <w:rPr>
            <w:rStyle w:val="Hyperlink"/>
            <w:noProof/>
            <w14:scene3d>
              <w14:camera w14:prst="orthographicFront"/>
              <w14:lightRig w14:rig="threePt" w14:dir="t">
                <w14:rot w14:lat="0" w14:lon="0" w14:rev="0"/>
              </w14:lightRig>
            </w14:scene3d>
          </w:rPr>
          <w:t>5.2.5</w:t>
        </w:r>
        <w:r w:rsidR="00556A01">
          <w:rPr>
            <w:rFonts w:asciiTheme="minorHAnsi" w:eastAsiaTheme="minorEastAsia" w:hAnsiTheme="minorHAnsi" w:cstheme="minorBidi"/>
            <w:noProof/>
            <w:sz w:val="22"/>
            <w:szCs w:val="22"/>
          </w:rPr>
          <w:tab/>
        </w:r>
        <w:r w:rsidR="00556A01" w:rsidRPr="004177C0">
          <w:rPr>
            <w:rStyle w:val="Hyperlink"/>
            <w:noProof/>
          </w:rPr>
          <w:t>Afdragen domeinrechten</w:t>
        </w:r>
        <w:r w:rsidR="00556A01">
          <w:rPr>
            <w:noProof/>
            <w:webHidden/>
          </w:rPr>
          <w:tab/>
        </w:r>
        <w:r w:rsidR="00556A01">
          <w:rPr>
            <w:noProof/>
            <w:webHidden/>
          </w:rPr>
          <w:fldChar w:fldCharType="begin"/>
        </w:r>
        <w:r w:rsidR="00556A01">
          <w:rPr>
            <w:noProof/>
            <w:webHidden/>
          </w:rPr>
          <w:instrText xml:space="preserve"> PAGEREF _Toc66173028 \h </w:instrText>
        </w:r>
        <w:r w:rsidR="00556A01">
          <w:rPr>
            <w:noProof/>
            <w:webHidden/>
          </w:rPr>
        </w:r>
        <w:r w:rsidR="00556A01">
          <w:rPr>
            <w:noProof/>
            <w:webHidden/>
          </w:rPr>
          <w:fldChar w:fldCharType="separate"/>
        </w:r>
        <w:r w:rsidR="00EE6B8E">
          <w:rPr>
            <w:noProof/>
            <w:webHidden/>
          </w:rPr>
          <w:t>63</w:t>
        </w:r>
        <w:r w:rsidR="00556A01">
          <w:rPr>
            <w:noProof/>
            <w:webHidden/>
          </w:rPr>
          <w:fldChar w:fldCharType="end"/>
        </w:r>
      </w:hyperlink>
    </w:p>
    <w:p w14:paraId="2EBED099" w14:textId="25257D1F" w:rsidR="00556A01" w:rsidRDefault="00524721">
      <w:pPr>
        <w:pStyle w:val="Inhopg3"/>
        <w:rPr>
          <w:rFonts w:asciiTheme="minorHAnsi" w:eastAsiaTheme="minorEastAsia" w:hAnsiTheme="minorHAnsi" w:cstheme="minorBidi"/>
          <w:noProof/>
          <w:sz w:val="22"/>
          <w:szCs w:val="22"/>
        </w:rPr>
      </w:pPr>
      <w:hyperlink w:anchor="_Toc66173029" w:history="1">
        <w:r w:rsidR="00556A01" w:rsidRPr="004177C0">
          <w:rPr>
            <w:rStyle w:val="Hyperlink"/>
            <w:noProof/>
            <w14:scene3d>
              <w14:camera w14:prst="orthographicFront"/>
              <w14:lightRig w14:rig="threePt" w14:dir="t">
                <w14:rot w14:lat="0" w14:lon="0" w14:rev="0"/>
              </w14:lightRig>
            </w14:scene3d>
          </w:rPr>
          <w:t>5.2.6</w:t>
        </w:r>
        <w:r w:rsidR="00556A01">
          <w:rPr>
            <w:rFonts w:asciiTheme="minorHAnsi" w:eastAsiaTheme="minorEastAsia" w:hAnsiTheme="minorHAnsi" w:cstheme="minorBidi"/>
            <w:noProof/>
            <w:sz w:val="22"/>
            <w:szCs w:val="22"/>
          </w:rPr>
          <w:tab/>
        </w:r>
        <w:r w:rsidR="00556A01" w:rsidRPr="004177C0">
          <w:rPr>
            <w:rStyle w:val="Hyperlink"/>
            <w:noProof/>
          </w:rPr>
          <w:t>Controle op winning bodemmaterialen</w:t>
        </w:r>
        <w:r w:rsidR="00556A01">
          <w:rPr>
            <w:noProof/>
            <w:webHidden/>
          </w:rPr>
          <w:tab/>
        </w:r>
        <w:r w:rsidR="00556A01">
          <w:rPr>
            <w:noProof/>
            <w:webHidden/>
          </w:rPr>
          <w:fldChar w:fldCharType="begin"/>
        </w:r>
        <w:r w:rsidR="00556A01">
          <w:rPr>
            <w:noProof/>
            <w:webHidden/>
          </w:rPr>
          <w:instrText xml:space="preserve"> PAGEREF _Toc66173029 \h </w:instrText>
        </w:r>
        <w:r w:rsidR="00556A01">
          <w:rPr>
            <w:noProof/>
            <w:webHidden/>
          </w:rPr>
        </w:r>
        <w:r w:rsidR="00556A01">
          <w:rPr>
            <w:noProof/>
            <w:webHidden/>
          </w:rPr>
          <w:fldChar w:fldCharType="separate"/>
        </w:r>
        <w:r w:rsidR="00EE6B8E">
          <w:rPr>
            <w:noProof/>
            <w:webHidden/>
          </w:rPr>
          <w:t>63</w:t>
        </w:r>
        <w:r w:rsidR="00556A01">
          <w:rPr>
            <w:noProof/>
            <w:webHidden/>
          </w:rPr>
          <w:fldChar w:fldCharType="end"/>
        </w:r>
      </w:hyperlink>
    </w:p>
    <w:p w14:paraId="69553C72" w14:textId="21D05835" w:rsidR="00556A01" w:rsidRDefault="00524721">
      <w:pPr>
        <w:pStyle w:val="Inhopg2"/>
        <w:rPr>
          <w:rFonts w:asciiTheme="minorHAnsi" w:eastAsiaTheme="minorEastAsia" w:hAnsiTheme="minorHAnsi" w:cstheme="minorBidi"/>
          <w:sz w:val="22"/>
          <w:szCs w:val="22"/>
        </w:rPr>
      </w:pPr>
      <w:hyperlink w:anchor="_Toc66173030" w:history="1">
        <w:r w:rsidR="00556A01" w:rsidRPr="004177C0">
          <w:rPr>
            <w:rStyle w:val="Hyperlink"/>
          </w:rPr>
          <w:t>5.3</w:t>
        </w:r>
        <w:r w:rsidR="00556A01">
          <w:rPr>
            <w:rFonts w:asciiTheme="minorHAnsi" w:eastAsiaTheme="minorEastAsia" w:hAnsiTheme="minorHAnsi" w:cstheme="minorBidi"/>
            <w:sz w:val="22"/>
            <w:szCs w:val="22"/>
          </w:rPr>
          <w:tab/>
        </w:r>
        <w:r w:rsidR="00556A01" w:rsidRPr="004177C0">
          <w:rPr>
            <w:rStyle w:val="Hyperlink"/>
          </w:rPr>
          <w:t>Uitvoeren Taken (UT)</w:t>
        </w:r>
        <w:r w:rsidR="00556A01">
          <w:rPr>
            <w:webHidden/>
          </w:rPr>
          <w:tab/>
        </w:r>
        <w:r w:rsidR="00556A01">
          <w:rPr>
            <w:webHidden/>
          </w:rPr>
          <w:fldChar w:fldCharType="begin"/>
        </w:r>
        <w:r w:rsidR="00556A01">
          <w:rPr>
            <w:webHidden/>
          </w:rPr>
          <w:instrText xml:space="preserve"> PAGEREF _Toc66173030 \h </w:instrText>
        </w:r>
        <w:r w:rsidR="00556A01">
          <w:rPr>
            <w:webHidden/>
          </w:rPr>
        </w:r>
        <w:r w:rsidR="00556A01">
          <w:rPr>
            <w:webHidden/>
          </w:rPr>
          <w:fldChar w:fldCharType="separate"/>
        </w:r>
        <w:r w:rsidR="00EE6B8E">
          <w:rPr>
            <w:webHidden/>
          </w:rPr>
          <w:t>63</w:t>
        </w:r>
        <w:r w:rsidR="00556A01">
          <w:rPr>
            <w:webHidden/>
          </w:rPr>
          <w:fldChar w:fldCharType="end"/>
        </w:r>
      </w:hyperlink>
    </w:p>
    <w:p w14:paraId="05FCCA78" w14:textId="0C504CC6" w:rsidR="00556A01" w:rsidRDefault="00524721">
      <w:pPr>
        <w:pStyle w:val="Inhopg3"/>
        <w:rPr>
          <w:rFonts w:asciiTheme="minorHAnsi" w:eastAsiaTheme="minorEastAsia" w:hAnsiTheme="minorHAnsi" w:cstheme="minorBidi"/>
          <w:noProof/>
          <w:sz w:val="22"/>
          <w:szCs w:val="22"/>
        </w:rPr>
      </w:pPr>
      <w:hyperlink w:anchor="_Toc66173031" w:history="1">
        <w:r w:rsidR="00556A01" w:rsidRPr="004177C0">
          <w:rPr>
            <w:rStyle w:val="Hyperlink"/>
            <w:noProof/>
            <w14:scene3d>
              <w14:camera w14:prst="orthographicFront"/>
              <w14:lightRig w14:rig="threePt" w14:dir="t">
                <w14:rot w14:lat="0" w14:lon="0" w14:rev="0"/>
              </w14:lightRig>
            </w14:scene3d>
          </w:rPr>
          <w:t>5.3.1</w:t>
        </w:r>
        <w:r w:rsidR="00556A01">
          <w:rPr>
            <w:rFonts w:asciiTheme="minorHAnsi" w:eastAsiaTheme="minorEastAsia" w:hAnsiTheme="minorHAnsi" w:cstheme="minorBidi"/>
            <w:noProof/>
            <w:sz w:val="22"/>
            <w:szCs w:val="22"/>
          </w:rPr>
          <w:tab/>
        </w:r>
        <w:r w:rsidR="00556A01" w:rsidRPr="004177C0">
          <w:rPr>
            <w:rStyle w:val="Hyperlink"/>
            <w:noProof/>
          </w:rPr>
          <w:t>Beheersen aangedragen risico’s en onderhoudsinterventies</w:t>
        </w:r>
        <w:r w:rsidR="00556A01">
          <w:rPr>
            <w:noProof/>
            <w:webHidden/>
          </w:rPr>
          <w:tab/>
        </w:r>
        <w:r w:rsidR="00556A01">
          <w:rPr>
            <w:noProof/>
            <w:webHidden/>
          </w:rPr>
          <w:fldChar w:fldCharType="begin"/>
        </w:r>
        <w:r w:rsidR="00556A01">
          <w:rPr>
            <w:noProof/>
            <w:webHidden/>
          </w:rPr>
          <w:instrText xml:space="preserve"> PAGEREF _Toc66173031 \h </w:instrText>
        </w:r>
        <w:r w:rsidR="00556A01">
          <w:rPr>
            <w:noProof/>
            <w:webHidden/>
          </w:rPr>
        </w:r>
        <w:r w:rsidR="00556A01">
          <w:rPr>
            <w:noProof/>
            <w:webHidden/>
          </w:rPr>
          <w:fldChar w:fldCharType="separate"/>
        </w:r>
        <w:r w:rsidR="00EE6B8E">
          <w:rPr>
            <w:noProof/>
            <w:webHidden/>
          </w:rPr>
          <w:t>63</w:t>
        </w:r>
        <w:r w:rsidR="00556A01">
          <w:rPr>
            <w:noProof/>
            <w:webHidden/>
          </w:rPr>
          <w:fldChar w:fldCharType="end"/>
        </w:r>
      </w:hyperlink>
    </w:p>
    <w:p w14:paraId="4DF00408" w14:textId="6D4C3939" w:rsidR="00556A01" w:rsidRDefault="00524721">
      <w:pPr>
        <w:pStyle w:val="Inhopg3"/>
        <w:rPr>
          <w:rFonts w:asciiTheme="minorHAnsi" w:eastAsiaTheme="minorEastAsia" w:hAnsiTheme="minorHAnsi" w:cstheme="minorBidi"/>
          <w:noProof/>
          <w:sz w:val="22"/>
          <w:szCs w:val="22"/>
        </w:rPr>
      </w:pPr>
      <w:hyperlink w:anchor="_Toc66173032" w:history="1">
        <w:r w:rsidR="00556A01" w:rsidRPr="004177C0">
          <w:rPr>
            <w:rStyle w:val="Hyperlink"/>
            <w:noProof/>
            <w14:scene3d>
              <w14:camera w14:prst="orthographicFront"/>
              <w14:lightRig w14:rig="threePt" w14:dir="t">
                <w14:rot w14:lat="0" w14:lon="0" w14:rev="0"/>
              </w14:lightRig>
            </w14:scene3d>
          </w:rPr>
          <w:t>5.3.2</w:t>
        </w:r>
        <w:r w:rsidR="00556A01">
          <w:rPr>
            <w:rFonts w:asciiTheme="minorHAnsi" w:eastAsiaTheme="minorEastAsia" w:hAnsiTheme="minorHAnsi" w:cstheme="minorBidi"/>
            <w:noProof/>
            <w:sz w:val="22"/>
            <w:szCs w:val="22"/>
          </w:rPr>
          <w:tab/>
        </w:r>
        <w:r w:rsidR="00556A01" w:rsidRPr="004177C0">
          <w:rPr>
            <w:rStyle w:val="Hyperlink"/>
            <w:noProof/>
          </w:rPr>
          <w:t>Vervangen onderdelen van het Areaal behoudens van technische installaties</w:t>
        </w:r>
        <w:r w:rsidR="00556A01">
          <w:rPr>
            <w:noProof/>
            <w:webHidden/>
          </w:rPr>
          <w:tab/>
        </w:r>
        <w:r w:rsidR="00556A01">
          <w:rPr>
            <w:noProof/>
            <w:webHidden/>
          </w:rPr>
          <w:fldChar w:fldCharType="begin"/>
        </w:r>
        <w:r w:rsidR="00556A01">
          <w:rPr>
            <w:noProof/>
            <w:webHidden/>
          </w:rPr>
          <w:instrText xml:space="preserve"> PAGEREF _Toc66173032 \h </w:instrText>
        </w:r>
        <w:r w:rsidR="00556A01">
          <w:rPr>
            <w:noProof/>
            <w:webHidden/>
          </w:rPr>
        </w:r>
        <w:r w:rsidR="00556A01">
          <w:rPr>
            <w:noProof/>
            <w:webHidden/>
          </w:rPr>
          <w:fldChar w:fldCharType="separate"/>
        </w:r>
        <w:r w:rsidR="00EE6B8E">
          <w:rPr>
            <w:noProof/>
            <w:webHidden/>
          </w:rPr>
          <w:t>65</w:t>
        </w:r>
        <w:r w:rsidR="00556A01">
          <w:rPr>
            <w:noProof/>
            <w:webHidden/>
          </w:rPr>
          <w:fldChar w:fldCharType="end"/>
        </w:r>
      </w:hyperlink>
    </w:p>
    <w:p w14:paraId="0BD787B8" w14:textId="40C33288" w:rsidR="00556A01" w:rsidRDefault="00524721">
      <w:pPr>
        <w:pStyle w:val="Inhopg3"/>
        <w:rPr>
          <w:rFonts w:asciiTheme="minorHAnsi" w:eastAsiaTheme="minorEastAsia" w:hAnsiTheme="minorHAnsi" w:cstheme="minorBidi"/>
          <w:noProof/>
          <w:sz w:val="22"/>
          <w:szCs w:val="22"/>
        </w:rPr>
      </w:pPr>
      <w:hyperlink w:anchor="_Toc66173033" w:history="1">
        <w:r w:rsidR="00556A01" w:rsidRPr="004177C0">
          <w:rPr>
            <w:rStyle w:val="Hyperlink"/>
            <w:noProof/>
            <w14:scene3d>
              <w14:camera w14:prst="orthographicFront"/>
              <w14:lightRig w14:rig="threePt" w14:dir="t">
                <w14:rot w14:lat="0" w14:lon="0" w14:rev="0"/>
              </w14:lightRig>
            </w14:scene3d>
          </w:rPr>
          <w:t>5.3.3</w:t>
        </w:r>
        <w:r w:rsidR="00556A01">
          <w:rPr>
            <w:rFonts w:asciiTheme="minorHAnsi" w:eastAsiaTheme="minorEastAsia" w:hAnsiTheme="minorHAnsi" w:cstheme="minorBidi"/>
            <w:noProof/>
            <w:sz w:val="22"/>
            <w:szCs w:val="22"/>
          </w:rPr>
          <w:tab/>
        </w:r>
        <w:r w:rsidR="00556A01" w:rsidRPr="004177C0">
          <w:rPr>
            <w:rStyle w:val="Hyperlink"/>
            <w:noProof/>
          </w:rPr>
          <w:t>Vervangen onderdelen van technische installaties</w:t>
        </w:r>
        <w:r w:rsidR="00556A01">
          <w:rPr>
            <w:noProof/>
            <w:webHidden/>
          </w:rPr>
          <w:tab/>
        </w:r>
        <w:r w:rsidR="00556A01">
          <w:rPr>
            <w:noProof/>
            <w:webHidden/>
          </w:rPr>
          <w:fldChar w:fldCharType="begin"/>
        </w:r>
        <w:r w:rsidR="00556A01">
          <w:rPr>
            <w:noProof/>
            <w:webHidden/>
          </w:rPr>
          <w:instrText xml:space="preserve"> PAGEREF _Toc66173033 \h </w:instrText>
        </w:r>
        <w:r w:rsidR="00556A01">
          <w:rPr>
            <w:noProof/>
            <w:webHidden/>
          </w:rPr>
        </w:r>
        <w:r w:rsidR="00556A01">
          <w:rPr>
            <w:noProof/>
            <w:webHidden/>
          </w:rPr>
          <w:fldChar w:fldCharType="separate"/>
        </w:r>
        <w:r w:rsidR="00EE6B8E">
          <w:rPr>
            <w:noProof/>
            <w:webHidden/>
          </w:rPr>
          <w:t>65</w:t>
        </w:r>
        <w:r w:rsidR="00556A01">
          <w:rPr>
            <w:noProof/>
            <w:webHidden/>
          </w:rPr>
          <w:fldChar w:fldCharType="end"/>
        </w:r>
      </w:hyperlink>
    </w:p>
    <w:p w14:paraId="667E4507" w14:textId="287B8F09" w:rsidR="00556A01" w:rsidRDefault="00524721">
      <w:pPr>
        <w:pStyle w:val="Inhopg3"/>
        <w:rPr>
          <w:rFonts w:asciiTheme="minorHAnsi" w:eastAsiaTheme="minorEastAsia" w:hAnsiTheme="minorHAnsi" w:cstheme="minorBidi"/>
          <w:noProof/>
          <w:sz w:val="22"/>
          <w:szCs w:val="22"/>
        </w:rPr>
      </w:pPr>
      <w:hyperlink w:anchor="_Toc66173034" w:history="1">
        <w:r w:rsidR="00556A01" w:rsidRPr="004177C0">
          <w:rPr>
            <w:rStyle w:val="Hyperlink"/>
            <w:noProof/>
            <w14:scene3d>
              <w14:camera w14:prst="orthographicFront"/>
              <w14:lightRig w14:rig="threePt" w14:dir="t">
                <w14:rot w14:lat="0" w14:lon="0" w14:rev="0"/>
              </w14:lightRig>
            </w14:scene3d>
          </w:rPr>
          <w:t>5.3.4</w:t>
        </w:r>
        <w:r w:rsidR="00556A01">
          <w:rPr>
            <w:rFonts w:asciiTheme="minorHAnsi" w:eastAsiaTheme="minorEastAsia" w:hAnsiTheme="minorHAnsi" w:cstheme="minorBidi"/>
            <w:noProof/>
            <w:sz w:val="22"/>
            <w:szCs w:val="22"/>
          </w:rPr>
          <w:tab/>
        </w:r>
        <w:r w:rsidR="00556A01" w:rsidRPr="004177C0">
          <w:rPr>
            <w:rStyle w:val="Hyperlink"/>
            <w:noProof/>
          </w:rPr>
          <w:t>Reserveonderdelen</w:t>
        </w:r>
        <w:r w:rsidR="00556A01">
          <w:rPr>
            <w:noProof/>
            <w:webHidden/>
          </w:rPr>
          <w:tab/>
        </w:r>
        <w:r w:rsidR="00556A01">
          <w:rPr>
            <w:noProof/>
            <w:webHidden/>
          </w:rPr>
          <w:fldChar w:fldCharType="begin"/>
        </w:r>
        <w:r w:rsidR="00556A01">
          <w:rPr>
            <w:noProof/>
            <w:webHidden/>
          </w:rPr>
          <w:instrText xml:space="preserve"> PAGEREF _Toc66173034 \h </w:instrText>
        </w:r>
        <w:r w:rsidR="00556A01">
          <w:rPr>
            <w:noProof/>
            <w:webHidden/>
          </w:rPr>
        </w:r>
        <w:r w:rsidR="00556A01">
          <w:rPr>
            <w:noProof/>
            <w:webHidden/>
          </w:rPr>
          <w:fldChar w:fldCharType="separate"/>
        </w:r>
        <w:r w:rsidR="00EE6B8E">
          <w:rPr>
            <w:noProof/>
            <w:webHidden/>
          </w:rPr>
          <w:t>67</w:t>
        </w:r>
        <w:r w:rsidR="00556A01">
          <w:rPr>
            <w:noProof/>
            <w:webHidden/>
          </w:rPr>
          <w:fldChar w:fldCharType="end"/>
        </w:r>
      </w:hyperlink>
    </w:p>
    <w:p w14:paraId="152B1DAC" w14:textId="38F264EE" w:rsidR="00556A01" w:rsidRDefault="00524721">
      <w:pPr>
        <w:pStyle w:val="Inhopg3"/>
        <w:rPr>
          <w:rFonts w:asciiTheme="minorHAnsi" w:eastAsiaTheme="minorEastAsia" w:hAnsiTheme="minorHAnsi" w:cstheme="minorBidi"/>
          <w:noProof/>
          <w:sz w:val="22"/>
          <w:szCs w:val="22"/>
        </w:rPr>
      </w:pPr>
      <w:hyperlink w:anchor="_Toc66173035" w:history="1">
        <w:r w:rsidR="00556A01" w:rsidRPr="004177C0">
          <w:rPr>
            <w:rStyle w:val="Hyperlink"/>
            <w:noProof/>
            <w14:scene3d>
              <w14:camera w14:prst="orthographicFront"/>
              <w14:lightRig w14:rig="threePt" w14:dir="t">
                <w14:rot w14:lat="0" w14:lon="0" w14:rev="0"/>
              </w14:lightRig>
            </w14:scene3d>
          </w:rPr>
          <w:t>5.3.5</w:t>
        </w:r>
        <w:r w:rsidR="00556A01">
          <w:rPr>
            <w:rFonts w:asciiTheme="minorHAnsi" w:eastAsiaTheme="minorEastAsia" w:hAnsiTheme="minorHAnsi" w:cstheme="minorBidi"/>
            <w:noProof/>
            <w:sz w:val="22"/>
            <w:szCs w:val="22"/>
          </w:rPr>
          <w:tab/>
        </w:r>
        <w:r w:rsidR="00556A01" w:rsidRPr="004177C0">
          <w:rPr>
            <w:rStyle w:val="Hyperlink"/>
            <w:noProof/>
          </w:rPr>
          <w:t>Keuringsplichtige delen van objecten en afspraken met derden</w:t>
        </w:r>
        <w:r w:rsidR="00556A01">
          <w:rPr>
            <w:noProof/>
            <w:webHidden/>
          </w:rPr>
          <w:tab/>
        </w:r>
        <w:r w:rsidR="00556A01">
          <w:rPr>
            <w:noProof/>
            <w:webHidden/>
          </w:rPr>
          <w:fldChar w:fldCharType="begin"/>
        </w:r>
        <w:r w:rsidR="00556A01">
          <w:rPr>
            <w:noProof/>
            <w:webHidden/>
          </w:rPr>
          <w:instrText xml:space="preserve"> PAGEREF _Toc66173035 \h </w:instrText>
        </w:r>
        <w:r w:rsidR="00556A01">
          <w:rPr>
            <w:noProof/>
            <w:webHidden/>
          </w:rPr>
        </w:r>
        <w:r w:rsidR="00556A01">
          <w:rPr>
            <w:noProof/>
            <w:webHidden/>
          </w:rPr>
          <w:fldChar w:fldCharType="separate"/>
        </w:r>
        <w:r w:rsidR="00EE6B8E">
          <w:rPr>
            <w:noProof/>
            <w:webHidden/>
          </w:rPr>
          <w:t>68</w:t>
        </w:r>
        <w:r w:rsidR="00556A01">
          <w:rPr>
            <w:noProof/>
            <w:webHidden/>
          </w:rPr>
          <w:fldChar w:fldCharType="end"/>
        </w:r>
      </w:hyperlink>
    </w:p>
    <w:p w14:paraId="321E1A30" w14:textId="721F1A0D" w:rsidR="00556A01" w:rsidRDefault="00524721">
      <w:pPr>
        <w:pStyle w:val="Inhopg3"/>
        <w:rPr>
          <w:rFonts w:asciiTheme="minorHAnsi" w:eastAsiaTheme="minorEastAsia" w:hAnsiTheme="minorHAnsi" w:cstheme="minorBidi"/>
          <w:noProof/>
          <w:sz w:val="22"/>
          <w:szCs w:val="22"/>
        </w:rPr>
      </w:pPr>
      <w:hyperlink w:anchor="_Toc66173036" w:history="1">
        <w:r w:rsidR="00556A01" w:rsidRPr="004177C0">
          <w:rPr>
            <w:rStyle w:val="Hyperlink"/>
            <w:noProof/>
            <w14:scene3d>
              <w14:camera w14:prst="orthographicFront"/>
              <w14:lightRig w14:rig="threePt" w14:dir="t">
                <w14:rot w14:lat="0" w14:lon="0" w14:rev="0"/>
              </w14:lightRig>
            </w14:scene3d>
          </w:rPr>
          <w:t>5.3.6</w:t>
        </w:r>
        <w:r w:rsidR="00556A01">
          <w:rPr>
            <w:rFonts w:asciiTheme="minorHAnsi" w:eastAsiaTheme="minorEastAsia" w:hAnsiTheme="minorHAnsi" w:cstheme="minorBidi"/>
            <w:noProof/>
            <w:sz w:val="22"/>
            <w:szCs w:val="22"/>
          </w:rPr>
          <w:tab/>
        </w:r>
        <w:r w:rsidR="00556A01" w:rsidRPr="004177C0">
          <w:rPr>
            <w:rStyle w:val="Hyperlink"/>
            <w:noProof/>
          </w:rPr>
          <w:t>Bergen autowrakken en overige obstakels</w:t>
        </w:r>
        <w:r w:rsidR="00556A01">
          <w:rPr>
            <w:noProof/>
            <w:webHidden/>
          </w:rPr>
          <w:tab/>
        </w:r>
        <w:r w:rsidR="00556A01">
          <w:rPr>
            <w:noProof/>
            <w:webHidden/>
          </w:rPr>
          <w:fldChar w:fldCharType="begin"/>
        </w:r>
        <w:r w:rsidR="00556A01">
          <w:rPr>
            <w:noProof/>
            <w:webHidden/>
          </w:rPr>
          <w:instrText xml:space="preserve"> PAGEREF _Toc66173036 \h </w:instrText>
        </w:r>
        <w:r w:rsidR="00556A01">
          <w:rPr>
            <w:noProof/>
            <w:webHidden/>
          </w:rPr>
        </w:r>
        <w:r w:rsidR="00556A01">
          <w:rPr>
            <w:noProof/>
            <w:webHidden/>
          </w:rPr>
          <w:fldChar w:fldCharType="separate"/>
        </w:r>
        <w:r w:rsidR="00EE6B8E">
          <w:rPr>
            <w:noProof/>
            <w:webHidden/>
          </w:rPr>
          <w:t>69</w:t>
        </w:r>
        <w:r w:rsidR="00556A01">
          <w:rPr>
            <w:noProof/>
            <w:webHidden/>
          </w:rPr>
          <w:fldChar w:fldCharType="end"/>
        </w:r>
      </w:hyperlink>
    </w:p>
    <w:p w14:paraId="47DF80F3" w14:textId="1D8990E3" w:rsidR="00556A01" w:rsidRDefault="00524721">
      <w:pPr>
        <w:pStyle w:val="Inhopg3"/>
        <w:rPr>
          <w:rFonts w:asciiTheme="minorHAnsi" w:eastAsiaTheme="minorEastAsia" w:hAnsiTheme="minorHAnsi" w:cstheme="minorBidi"/>
          <w:noProof/>
          <w:sz w:val="22"/>
          <w:szCs w:val="22"/>
        </w:rPr>
      </w:pPr>
      <w:hyperlink w:anchor="_Toc66173037" w:history="1">
        <w:r w:rsidR="00556A01" w:rsidRPr="004177C0">
          <w:rPr>
            <w:rStyle w:val="Hyperlink"/>
            <w:noProof/>
            <w14:scene3d>
              <w14:camera w14:prst="orthographicFront"/>
              <w14:lightRig w14:rig="threePt" w14:dir="t">
                <w14:rot w14:lat="0" w14:lon="0" w14:rev="0"/>
              </w14:lightRig>
            </w14:scene3d>
          </w:rPr>
          <w:t>5.3.7</w:t>
        </w:r>
        <w:r w:rsidR="00556A01">
          <w:rPr>
            <w:rFonts w:asciiTheme="minorHAnsi" w:eastAsiaTheme="minorEastAsia" w:hAnsiTheme="minorHAnsi" w:cstheme="minorBidi"/>
            <w:noProof/>
            <w:sz w:val="22"/>
            <w:szCs w:val="22"/>
          </w:rPr>
          <w:tab/>
        </w:r>
        <w:r w:rsidR="00556A01" w:rsidRPr="004177C0">
          <w:rPr>
            <w:rStyle w:val="Hyperlink"/>
            <w:noProof/>
          </w:rPr>
          <w:t>Damwanden en oevers</w:t>
        </w:r>
        <w:r w:rsidR="00556A01">
          <w:rPr>
            <w:noProof/>
            <w:webHidden/>
          </w:rPr>
          <w:tab/>
        </w:r>
        <w:r w:rsidR="00556A01">
          <w:rPr>
            <w:noProof/>
            <w:webHidden/>
          </w:rPr>
          <w:fldChar w:fldCharType="begin"/>
        </w:r>
        <w:r w:rsidR="00556A01">
          <w:rPr>
            <w:noProof/>
            <w:webHidden/>
          </w:rPr>
          <w:instrText xml:space="preserve"> PAGEREF _Toc66173037 \h </w:instrText>
        </w:r>
        <w:r w:rsidR="00556A01">
          <w:rPr>
            <w:noProof/>
            <w:webHidden/>
          </w:rPr>
        </w:r>
        <w:r w:rsidR="00556A01">
          <w:rPr>
            <w:noProof/>
            <w:webHidden/>
          </w:rPr>
          <w:fldChar w:fldCharType="separate"/>
        </w:r>
        <w:r w:rsidR="00EE6B8E">
          <w:rPr>
            <w:noProof/>
            <w:webHidden/>
          </w:rPr>
          <w:t>69</w:t>
        </w:r>
        <w:r w:rsidR="00556A01">
          <w:rPr>
            <w:noProof/>
            <w:webHidden/>
          </w:rPr>
          <w:fldChar w:fldCharType="end"/>
        </w:r>
      </w:hyperlink>
    </w:p>
    <w:p w14:paraId="6462B820" w14:textId="1A0D2114" w:rsidR="00556A01" w:rsidRDefault="00524721">
      <w:pPr>
        <w:pStyle w:val="Inhopg3"/>
        <w:rPr>
          <w:rFonts w:asciiTheme="minorHAnsi" w:eastAsiaTheme="minorEastAsia" w:hAnsiTheme="minorHAnsi" w:cstheme="minorBidi"/>
          <w:noProof/>
          <w:sz w:val="22"/>
          <w:szCs w:val="22"/>
        </w:rPr>
      </w:pPr>
      <w:hyperlink w:anchor="_Toc66173038" w:history="1">
        <w:r w:rsidR="00556A01" w:rsidRPr="004177C0">
          <w:rPr>
            <w:rStyle w:val="Hyperlink"/>
            <w:noProof/>
            <w14:scene3d>
              <w14:camera w14:prst="orthographicFront"/>
              <w14:lightRig w14:rig="threePt" w14:dir="t">
                <w14:rot w14:lat="0" w14:lon="0" w14:rev="0"/>
              </w14:lightRig>
            </w14:scene3d>
          </w:rPr>
          <w:t>5.3.8</w:t>
        </w:r>
        <w:r w:rsidR="00556A01">
          <w:rPr>
            <w:rFonts w:asciiTheme="minorHAnsi" w:eastAsiaTheme="minorEastAsia" w:hAnsiTheme="minorHAnsi" w:cstheme="minorBidi"/>
            <w:noProof/>
            <w:sz w:val="22"/>
            <w:szCs w:val="22"/>
          </w:rPr>
          <w:tab/>
        </w:r>
        <w:r w:rsidR="00556A01" w:rsidRPr="004177C0">
          <w:rPr>
            <w:rStyle w:val="Hyperlink"/>
            <w:noProof/>
          </w:rPr>
          <w:t>Onderhoud aan wisseldelen en hulpmiddelen</w:t>
        </w:r>
        <w:r w:rsidR="00556A01">
          <w:rPr>
            <w:noProof/>
            <w:webHidden/>
          </w:rPr>
          <w:tab/>
        </w:r>
        <w:r w:rsidR="00556A01">
          <w:rPr>
            <w:noProof/>
            <w:webHidden/>
          </w:rPr>
          <w:fldChar w:fldCharType="begin"/>
        </w:r>
        <w:r w:rsidR="00556A01">
          <w:rPr>
            <w:noProof/>
            <w:webHidden/>
          </w:rPr>
          <w:instrText xml:space="preserve"> PAGEREF _Toc66173038 \h </w:instrText>
        </w:r>
        <w:r w:rsidR="00556A01">
          <w:rPr>
            <w:noProof/>
            <w:webHidden/>
          </w:rPr>
        </w:r>
        <w:r w:rsidR="00556A01">
          <w:rPr>
            <w:noProof/>
            <w:webHidden/>
          </w:rPr>
          <w:fldChar w:fldCharType="separate"/>
        </w:r>
        <w:r w:rsidR="00EE6B8E">
          <w:rPr>
            <w:noProof/>
            <w:webHidden/>
          </w:rPr>
          <w:t>69</w:t>
        </w:r>
        <w:r w:rsidR="00556A01">
          <w:rPr>
            <w:noProof/>
            <w:webHidden/>
          </w:rPr>
          <w:fldChar w:fldCharType="end"/>
        </w:r>
      </w:hyperlink>
    </w:p>
    <w:p w14:paraId="3A3E9943" w14:textId="0CE01090" w:rsidR="00556A01" w:rsidRDefault="00524721">
      <w:pPr>
        <w:pStyle w:val="Inhopg3"/>
        <w:rPr>
          <w:rFonts w:asciiTheme="minorHAnsi" w:eastAsiaTheme="minorEastAsia" w:hAnsiTheme="minorHAnsi" w:cstheme="minorBidi"/>
          <w:noProof/>
          <w:sz w:val="22"/>
          <w:szCs w:val="22"/>
        </w:rPr>
      </w:pPr>
      <w:hyperlink w:anchor="_Toc66173039" w:history="1">
        <w:r w:rsidR="00556A01" w:rsidRPr="004177C0">
          <w:rPr>
            <w:rStyle w:val="Hyperlink"/>
            <w:noProof/>
            <w14:scene3d>
              <w14:camera w14:prst="orthographicFront"/>
              <w14:lightRig w14:rig="threePt" w14:dir="t">
                <w14:rot w14:lat="0" w14:lon="0" w14:rev="0"/>
              </w14:lightRig>
            </w14:scene3d>
          </w:rPr>
          <w:t>5.3.9</w:t>
        </w:r>
        <w:r w:rsidR="00556A01">
          <w:rPr>
            <w:rFonts w:asciiTheme="minorHAnsi" w:eastAsiaTheme="minorEastAsia" w:hAnsiTheme="minorHAnsi" w:cstheme="minorBidi"/>
            <w:noProof/>
            <w:sz w:val="22"/>
            <w:szCs w:val="22"/>
          </w:rPr>
          <w:tab/>
        </w:r>
        <w:r w:rsidR="00556A01" w:rsidRPr="004177C0">
          <w:rPr>
            <w:rStyle w:val="Hyperlink"/>
            <w:noProof/>
          </w:rPr>
          <w:t>Voortzetten beschikbaar gestelde onderhoudsregimes</w:t>
        </w:r>
        <w:r w:rsidR="00556A01">
          <w:rPr>
            <w:noProof/>
            <w:webHidden/>
          </w:rPr>
          <w:tab/>
        </w:r>
        <w:r w:rsidR="00556A01">
          <w:rPr>
            <w:noProof/>
            <w:webHidden/>
          </w:rPr>
          <w:fldChar w:fldCharType="begin"/>
        </w:r>
        <w:r w:rsidR="00556A01">
          <w:rPr>
            <w:noProof/>
            <w:webHidden/>
          </w:rPr>
          <w:instrText xml:space="preserve"> PAGEREF _Toc66173039 \h </w:instrText>
        </w:r>
        <w:r w:rsidR="00556A01">
          <w:rPr>
            <w:noProof/>
            <w:webHidden/>
          </w:rPr>
        </w:r>
        <w:r w:rsidR="00556A01">
          <w:rPr>
            <w:noProof/>
            <w:webHidden/>
          </w:rPr>
          <w:fldChar w:fldCharType="separate"/>
        </w:r>
        <w:r w:rsidR="00EE6B8E">
          <w:rPr>
            <w:noProof/>
            <w:webHidden/>
          </w:rPr>
          <w:t>69</w:t>
        </w:r>
        <w:r w:rsidR="00556A01">
          <w:rPr>
            <w:noProof/>
            <w:webHidden/>
          </w:rPr>
          <w:fldChar w:fldCharType="end"/>
        </w:r>
      </w:hyperlink>
    </w:p>
    <w:p w14:paraId="0E8A7FED" w14:textId="07C27115" w:rsidR="00556A01" w:rsidRDefault="00524721">
      <w:pPr>
        <w:pStyle w:val="Inhopg3"/>
        <w:rPr>
          <w:rFonts w:asciiTheme="minorHAnsi" w:eastAsiaTheme="minorEastAsia" w:hAnsiTheme="minorHAnsi" w:cstheme="minorBidi"/>
          <w:noProof/>
          <w:sz w:val="22"/>
          <w:szCs w:val="22"/>
        </w:rPr>
      </w:pPr>
      <w:hyperlink w:anchor="_Toc66173040" w:history="1">
        <w:r w:rsidR="00556A01" w:rsidRPr="004177C0">
          <w:rPr>
            <w:rStyle w:val="Hyperlink"/>
            <w:noProof/>
            <w14:scene3d>
              <w14:camera w14:prst="orthographicFront"/>
              <w14:lightRig w14:rig="threePt" w14:dir="t">
                <w14:rot w14:lat="0" w14:lon="0" w14:rev="0"/>
              </w14:lightRig>
            </w14:scene3d>
          </w:rPr>
          <w:t>5.3.10</w:t>
        </w:r>
        <w:r w:rsidR="00556A01">
          <w:rPr>
            <w:rFonts w:asciiTheme="minorHAnsi" w:eastAsiaTheme="minorEastAsia" w:hAnsiTheme="minorHAnsi" w:cstheme="minorBidi"/>
            <w:noProof/>
            <w:sz w:val="22"/>
            <w:szCs w:val="22"/>
          </w:rPr>
          <w:tab/>
        </w:r>
        <w:r w:rsidR="00556A01" w:rsidRPr="004177C0">
          <w:rPr>
            <w:rStyle w:val="Hyperlink"/>
            <w:noProof/>
          </w:rPr>
          <w:t>Bestrijdingsmiddelen</w:t>
        </w:r>
        <w:r w:rsidR="00556A01">
          <w:rPr>
            <w:noProof/>
            <w:webHidden/>
          </w:rPr>
          <w:tab/>
        </w:r>
        <w:r w:rsidR="00556A01">
          <w:rPr>
            <w:noProof/>
            <w:webHidden/>
          </w:rPr>
          <w:fldChar w:fldCharType="begin"/>
        </w:r>
        <w:r w:rsidR="00556A01">
          <w:rPr>
            <w:noProof/>
            <w:webHidden/>
          </w:rPr>
          <w:instrText xml:space="preserve"> PAGEREF _Toc66173040 \h </w:instrText>
        </w:r>
        <w:r w:rsidR="00556A01">
          <w:rPr>
            <w:noProof/>
            <w:webHidden/>
          </w:rPr>
        </w:r>
        <w:r w:rsidR="00556A01">
          <w:rPr>
            <w:noProof/>
            <w:webHidden/>
          </w:rPr>
          <w:fldChar w:fldCharType="separate"/>
        </w:r>
        <w:r w:rsidR="00EE6B8E">
          <w:rPr>
            <w:noProof/>
            <w:webHidden/>
          </w:rPr>
          <w:t>70</w:t>
        </w:r>
        <w:r w:rsidR="00556A01">
          <w:rPr>
            <w:noProof/>
            <w:webHidden/>
          </w:rPr>
          <w:fldChar w:fldCharType="end"/>
        </w:r>
      </w:hyperlink>
    </w:p>
    <w:p w14:paraId="725A5FBE" w14:textId="3BCD6640" w:rsidR="00556A01" w:rsidRDefault="00524721">
      <w:pPr>
        <w:pStyle w:val="Inhopg2"/>
        <w:rPr>
          <w:rFonts w:asciiTheme="minorHAnsi" w:eastAsiaTheme="minorEastAsia" w:hAnsiTheme="minorHAnsi" w:cstheme="minorBidi"/>
          <w:sz w:val="22"/>
          <w:szCs w:val="22"/>
        </w:rPr>
      </w:pPr>
      <w:hyperlink w:anchor="_Toc66173041" w:history="1">
        <w:r w:rsidR="00556A01" w:rsidRPr="004177C0">
          <w:rPr>
            <w:rStyle w:val="Hyperlink"/>
          </w:rPr>
          <w:t>5.4</w:t>
        </w:r>
        <w:r w:rsidR="00556A01">
          <w:rPr>
            <w:rFonts w:asciiTheme="minorHAnsi" w:eastAsiaTheme="minorEastAsia" w:hAnsiTheme="minorHAnsi" w:cstheme="minorBidi"/>
            <w:sz w:val="22"/>
            <w:szCs w:val="22"/>
          </w:rPr>
          <w:tab/>
        </w:r>
        <w:r w:rsidR="00556A01" w:rsidRPr="004177C0">
          <w:rPr>
            <w:rStyle w:val="Hyperlink"/>
          </w:rPr>
          <w:t>Uitvoeren Services (US)</w:t>
        </w:r>
        <w:r w:rsidR="00556A01">
          <w:rPr>
            <w:webHidden/>
          </w:rPr>
          <w:tab/>
        </w:r>
        <w:r w:rsidR="00556A01">
          <w:rPr>
            <w:webHidden/>
          </w:rPr>
          <w:fldChar w:fldCharType="begin"/>
        </w:r>
        <w:r w:rsidR="00556A01">
          <w:rPr>
            <w:webHidden/>
          </w:rPr>
          <w:instrText xml:space="preserve"> PAGEREF _Toc66173041 \h </w:instrText>
        </w:r>
        <w:r w:rsidR="00556A01">
          <w:rPr>
            <w:webHidden/>
          </w:rPr>
        </w:r>
        <w:r w:rsidR="00556A01">
          <w:rPr>
            <w:webHidden/>
          </w:rPr>
          <w:fldChar w:fldCharType="separate"/>
        </w:r>
        <w:r w:rsidR="00EE6B8E">
          <w:rPr>
            <w:webHidden/>
          </w:rPr>
          <w:t>71</w:t>
        </w:r>
        <w:r w:rsidR="00556A01">
          <w:rPr>
            <w:webHidden/>
          </w:rPr>
          <w:fldChar w:fldCharType="end"/>
        </w:r>
      </w:hyperlink>
    </w:p>
    <w:p w14:paraId="1017E227" w14:textId="7ADAF827" w:rsidR="00556A01" w:rsidRDefault="00524721">
      <w:pPr>
        <w:pStyle w:val="Inhopg3"/>
        <w:rPr>
          <w:rFonts w:asciiTheme="minorHAnsi" w:eastAsiaTheme="minorEastAsia" w:hAnsiTheme="minorHAnsi" w:cstheme="minorBidi"/>
          <w:noProof/>
          <w:sz w:val="22"/>
          <w:szCs w:val="22"/>
        </w:rPr>
      </w:pPr>
      <w:hyperlink w:anchor="_Toc66173042" w:history="1">
        <w:r w:rsidR="00556A01" w:rsidRPr="004177C0">
          <w:rPr>
            <w:rStyle w:val="Hyperlink"/>
            <w:noProof/>
            <w14:scene3d>
              <w14:camera w14:prst="orthographicFront"/>
              <w14:lightRig w14:rig="threePt" w14:dir="t">
                <w14:rot w14:lat="0" w14:lon="0" w14:rev="0"/>
              </w14:lightRig>
            </w14:scene3d>
          </w:rPr>
          <w:t>5.4.1</w:t>
        </w:r>
        <w:r w:rsidR="00556A01">
          <w:rPr>
            <w:rFonts w:asciiTheme="minorHAnsi" w:eastAsiaTheme="minorEastAsia" w:hAnsiTheme="minorHAnsi" w:cstheme="minorBidi"/>
            <w:noProof/>
            <w:sz w:val="22"/>
            <w:szCs w:val="22"/>
          </w:rPr>
          <w:tab/>
        </w:r>
        <w:r w:rsidR="00556A01" w:rsidRPr="004177C0">
          <w:rPr>
            <w:rStyle w:val="Hyperlink"/>
            <w:noProof/>
          </w:rPr>
          <w:t>Monitoren aangedragen risico’s en onderhoudsinterventies</w:t>
        </w:r>
        <w:r w:rsidR="00556A01">
          <w:rPr>
            <w:noProof/>
            <w:webHidden/>
          </w:rPr>
          <w:tab/>
        </w:r>
        <w:r w:rsidR="00556A01">
          <w:rPr>
            <w:noProof/>
            <w:webHidden/>
          </w:rPr>
          <w:fldChar w:fldCharType="begin"/>
        </w:r>
        <w:r w:rsidR="00556A01">
          <w:rPr>
            <w:noProof/>
            <w:webHidden/>
          </w:rPr>
          <w:instrText xml:space="preserve"> PAGEREF _Toc66173042 \h </w:instrText>
        </w:r>
        <w:r w:rsidR="00556A01">
          <w:rPr>
            <w:noProof/>
            <w:webHidden/>
          </w:rPr>
        </w:r>
        <w:r w:rsidR="00556A01">
          <w:rPr>
            <w:noProof/>
            <w:webHidden/>
          </w:rPr>
          <w:fldChar w:fldCharType="separate"/>
        </w:r>
        <w:r w:rsidR="00EE6B8E">
          <w:rPr>
            <w:noProof/>
            <w:webHidden/>
          </w:rPr>
          <w:t>71</w:t>
        </w:r>
        <w:r w:rsidR="00556A01">
          <w:rPr>
            <w:noProof/>
            <w:webHidden/>
          </w:rPr>
          <w:fldChar w:fldCharType="end"/>
        </w:r>
      </w:hyperlink>
    </w:p>
    <w:p w14:paraId="7F4BBBD2" w14:textId="61EEB65E" w:rsidR="00556A01" w:rsidRDefault="00524721">
      <w:pPr>
        <w:pStyle w:val="Inhopg3"/>
        <w:rPr>
          <w:rFonts w:asciiTheme="minorHAnsi" w:eastAsiaTheme="minorEastAsia" w:hAnsiTheme="minorHAnsi" w:cstheme="minorBidi"/>
          <w:noProof/>
          <w:sz w:val="22"/>
          <w:szCs w:val="22"/>
        </w:rPr>
      </w:pPr>
      <w:hyperlink w:anchor="_Toc66173043" w:history="1">
        <w:r w:rsidR="00556A01" w:rsidRPr="004177C0">
          <w:rPr>
            <w:rStyle w:val="Hyperlink"/>
            <w:noProof/>
            <w14:scene3d>
              <w14:camera w14:prst="orthographicFront"/>
              <w14:lightRig w14:rig="threePt" w14:dir="t">
                <w14:rot w14:lat="0" w14:lon="0" w14:rev="0"/>
              </w14:lightRig>
            </w14:scene3d>
          </w:rPr>
          <w:t>5.4.2</w:t>
        </w:r>
        <w:r w:rsidR="00556A01">
          <w:rPr>
            <w:rFonts w:asciiTheme="minorHAnsi" w:eastAsiaTheme="minorEastAsia" w:hAnsiTheme="minorHAnsi" w:cstheme="minorBidi"/>
            <w:noProof/>
            <w:sz w:val="22"/>
            <w:szCs w:val="22"/>
          </w:rPr>
          <w:tab/>
        </w:r>
        <w:r w:rsidR="00556A01" w:rsidRPr="004177C0">
          <w:rPr>
            <w:rStyle w:val="Hyperlink"/>
            <w:noProof/>
          </w:rPr>
          <w:t>Gegevensbeheer BMS</w:t>
        </w:r>
        <w:r w:rsidR="00556A01">
          <w:rPr>
            <w:noProof/>
            <w:webHidden/>
          </w:rPr>
          <w:tab/>
        </w:r>
        <w:r w:rsidR="00556A01">
          <w:rPr>
            <w:noProof/>
            <w:webHidden/>
          </w:rPr>
          <w:fldChar w:fldCharType="begin"/>
        </w:r>
        <w:r w:rsidR="00556A01">
          <w:rPr>
            <w:noProof/>
            <w:webHidden/>
          </w:rPr>
          <w:instrText xml:space="preserve"> PAGEREF _Toc66173043 \h </w:instrText>
        </w:r>
        <w:r w:rsidR="00556A01">
          <w:rPr>
            <w:noProof/>
            <w:webHidden/>
          </w:rPr>
        </w:r>
        <w:r w:rsidR="00556A01">
          <w:rPr>
            <w:noProof/>
            <w:webHidden/>
          </w:rPr>
          <w:fldChar w:fldCharType="separate"/>
        </w:r>
        <w:r w:rsidR="00EE6B8E">
          <w:rPr>
            <w:noProof/>
            <w:webHidden/>
          </w:rPr>
          <w:t>74</w:t>
        </w:r>
        <w:r w:rsidR="00556A01">
          <w:rPr>
            <w:noProof/>
            <w:webHidden/>
          </w:rPr>
          <w:fldChar w:fldCharType="end"/>
        </w:r>
      </w:hyperlink>
    </w:p>
    <w:p w14:paraId="17715656" w14:textId="5EB08F89" w:rsidR="00556A01" w:rsidRDefault="00524721">
      <w:pPr>
        <w:pStyle w:val="Inhopg3"/>
        <w:rPr>
          <w:rFonts w:asciiTheme="minorHAnsi" w:eastAsiaTheme="minorEastAsia" w:hAnsiTheme="minorHAnsi" w:cstheme="minorBidi"/>
          <w:noProof/>
          <w:sz w:val="22"/>
          <w:szCs w:val="22"/>
        </w:rPr>
      </w:pPr>
      <w:hyperlink w:anchor="_Toc66173044" w:history="1">
        <w:r w:rsidR="00556A01" w:rsidRPr="004177C0">
          <w:rPr>
            <w:rStyle w:val="Hyperlink"/>
            <w:noProof/>
            <w14:scene3d>
              <w14:camera w14:prst="orthographicFront"/>
              <w14:lightRig w14:rig="threePt" w14:dir="t">
                <w14:rot w14:lat="0" w14:lon="0" w14:rev="0"/>
              </w14:lightRig>
            </w14:scene3d>
          </w:rPr>
          <w:t>5.4.3</w:t>
        </w:r>
        <w:r w:rsidR="00556A01">
          <w:rPr>
            <w:rFonts w:asciiTheme="minorHAnsi" w:eastAsiaTheme="minorEastAsia" w:hAnsiTheme="minorHAnsi" w:cstheme="minorBidi"/>
            <w:noProof/>
            <w:sz w:val="22"/>
            <w:szCs w:val="22"/>
          </w:rPr>
          <w:tab/>
        </w:r>
        <w:r w:rsidR="00556A01" w:rsidRPr="004177C0">
          <w:rPr>
            <w:rStyle w:val="Hyperlink"/>
            <w:noProof/>
          </w:rPr>
          <w:t>Analyseren en opstellen Toestandsrapportages</w:t>
        </w:r>
        <w:r w:rsidR="00556A01">
          <w:rPr>
            <w:noProof/>
            <w:webHidden/>
          </w:rPr>
          <w:tab/>
        </w:r>
        <w:r w:rsidR="00556A01">
          <w:rPr>
            <w:noProof/>
            <w:webHidden/>
          </w:rPr>
          <w:fldChar w:fldCharType="begin"/>
        </w:r>
        <w:r w:rsidR="00556A01">
          <w:rPr>
            <w:noProof/>
            <w:webHidden/>
          </w:rPr>
          <w:instrText xml:space="preserve"> PAGEREF _Toc66173044 \h </w:instrText>
        </w:r>
        <w:r w:rsidR="00556A01">
          <w:rPr>
            <w:noProof/>
            <w:webHidden/>
          </w:rPr>
        </w:r>
        <w:r w:rsidR="00556A01">
          <w:rPr>
            <w:noProof/>
            <w:webHidden/>
          </w:rPr>
          <w:fldChar w:fldCharType="separate"/>
        </w:r>
        <w:r w:rsidR="00EE6B8E">
          <w:rPr>
            <w:noProof/>
            <w:webHidden/>
          </w:rPr>
          <w:t>76</w:t>
        </w:r>
        <w:r w:rsidR="00556A01">
          <w:rPr>
            <w:noProof/>
            <w:webHidden/>
          </w:rPr>
          <w:fldChar w:fldCharType="end"/>
        </w:r>
      </w:hyperlink>
    </w:p>
    <w:p w14:paraId="7209DC35" w14:textId="52756173" w:rsidR="00556A01" w:rsidRDefault="00524721">
      <w:pPr>
        <w:pStyle w:val="Inhopg3"/>
        <w:rPr>
          <w:rFonts w:asciiTheme="minorHAnsi" w:eastAsiaTheme="minorEastAsia" w:hAnsiTheme="minorHAnsi" w:cstheme="minorBidi"/>
          <w:noProof/>
          <w:sz w:val="22"/>
          <w:szCs w:val="22"/>
        </w:rPr>
      </w:pPr>
      <w:hyperlink w:anchor="_Toc66173045" w:history="1">
        <w:r w:rsidR="00556A01" w:rsidRPr="004177C0">
          <w:rPr>
            <w:rStyle w:val="Hyperlink"/>
            <w:noProof/>
            <w14:scene3d>
              <w14:camera w14:prst="orthographicFront"/>
              <w14:lightRig w14:rig="threePt" w14:dir="t">
                <w14:rot w14:lat="0" w14:lon="0" w14:rev="0"/>
              </w14:lightRig>
            </w14:scene3d>
          </w:rPr>
          <w:t>5.4.4</w:t>
        </w:r>
        <w:r w:rsidR="00556A01">
          <w:rPr>
            <w:rFonts w:asciiTheme="minorHAnsi" w:eastAsiaTheme="minorEastAsia" w:hAnsiTheme="minorHAnsi" w:cstheme="minorBidi"/>
            <w:noProof/>
            <w:sz w:val="22"/>
            <w:szCs w:val="22"/>
          </w:rPr>
          <w:tab/>
        </w:r>
        <w:r w:rsidR="00556A01" w:rsidRPr="004177C0">
          <w:rPr>
            <w:rStyle w:val="Hyperlink"/>
            <w:noProof/>
          </w:rPr>
          <w:t>Beheer software</w:t>
        </w:r>
        <w:r w:rsidR="00556A01">
          <w:rPr>
            <w:noProof/>
            <w:webHidden/>
          </w:rPr>
          <w:tab/>
        </w:r>
        <w:r w:rsidR="00556A01">
          <w:rPr>
            <w:noProof/>
            <w:webHidden/>
          </w:rPr>
          <w:fldChar w:fldCharType="begin"/>
        </w:r>
        <w:r w:rsidR="00556A01">
          <w:rPr>
            <w:noProof/>
            <w:webHidden/>
          </w:rPr>
          <w:instrText xml:space="preserve"> PAGEREF _Toc66173045 \h </w:instrText>
        </w:r>
        <w:r w:rsidR="00556A01">
          <w:rPr>
            <w:noProof/>
            <w:webHidden/>
          </w:rPr>
        </w:r>
        <w:r w:rsidR="00556A01">
          <w:rPr>
            <w:noProof/>
            <w:webHidden/>
          </w:rPr>
          <w:fldChar w:fldCharType="separate"/>
        </w:r>
        <w:r w:rsidR="00EE6B8E">
          <w:rPr>
            <w:noProof/>
            <w:webHidden/>
          </w:rPr>
          <w:t>77</w:t>
        </w:r>
        <w:r w:rsidR="00556A01">
          <w:rPr>
            <w:noProof/>
            <w:webHidden/>
          </w:rPr>
          <w:fldChar w:fldCharType="end"/>
        </w:r>
      </w:hyperlink>
    </w:p>
    <w:p w14:paraId="7F51DB94" w14:textId="3243E594" w:rsidR="00556A01" w:rsidRDefault="00524721">
      <w:pPr>
        <w:pStyle w:val="Inhopg3"/>
        <w:rPr>
          <w:rFonts w:asciiTheme="minorHAnsi" w:eastAsiaTheme="minorEastAsia" w:hAnsiTheme="minorHAnsi" w:cstheme="minorBidi"/>
          <w:noProof/>
          <w:sz w:val="22"/>
          <w:szCs w:val="22"/>
        </w:rPr>
      </w:pPr>
      <w:hyperlink w:anchor="_Toc66173046" w:history="1">
        <w:r w:rsidR="00556A01" w:rsidRPr="004177C0">
          <w:rPr>
            <w:rStyle w:val="Hyperlink"/>
            <w:noProof/>
            <w14:scene3d>
              <w14:camera w14:prst="orthographicFront"/>
              <w14:lightRig w14:rig="threePt" w14:dir="t">
                <w14:rot w14:lat="0" w14:lon="0" w14:rev="0"/>
              </w14:lightRig>
            </w14:scene3d>
          </w:rPr>
          <w:t>5.4.5</w:t>
        </w:r>
        <w:r w:rsidR="00556A01">
          <w:rPr>
            <w:rFonts w:asciiTheme="minorHAnsi" w:eastAsiaTheme="minorEastAsia" w:hAnsiTheme="minorHAnsi" w:cstheme="minorBidi"/>
            <w:noProof/>
            <w:sz w:val="22"/>
            <w:szCs w:val="22"/>
          </w:rPr>
          <w:tab/>
        </w:r>
        <w:r w:rsidR="00556A01" w:rsidRPr="004177C0">
          <w:rPr>
            <w:rStyle w:val="Hyperlink"/>
            <w:noProof/>
          </w:rPr>
          <w:t>Centraal meldpunt</w:t>
        </w:r>
        <w:r w:rsidR="00556A01">
          <w:rPr>
            <w:noProof/>
            <w:webHidden/>
          </w:rPr>
          <w:tab/>
        </w:r>
        <w:r w:rsidR="00556A01">
          <w:rPr>
            <w:noProof/>
            <w:webHidden/>
          </w:rPr>
          <w:fldChar w:fldCharType="begin"/>
        </w:r>
        <w:r w:rsidR="00556A01">
          <w:rPr>
            <w:noProof/>
            <w:webHidden/>
          </w:rPr>
          <w:instrText xml:space="preserve"> PAGEREF _Toc66173046 \h </w:instrText>
        </w:r>
        <w:r w:rsidR="00556A01">
          <w:rPr>
            <w:noProof/>
            <w:webHidden/>
          </w:rPr>
        </w:r>
        <w:r w:rsidR="00556A01">
          <w:rPr>
            <w:noProof/>
            <w:webHidden/>
          </w:rPr>
          <w:fldChar w:fldCharType="separate"/>
        </w:r>
        <w:r w:rsidR="00EE6B8E">
          <w:rPr>
            <w:noProof/>
            <w:webHidden/>
          </w:rPr>
          <w:t>79</w:t>
        </w:r>
        <w:r w:rsidR="00556A01">
          <w:rPr>
            <w:noProof/>
            <w:webHidden/>
          </w:rPr>
          <w:fldChar w:fldCharType="end"/>
        </w:r>
      </w:hyperlink>
    </w:p>
    <w:p w14:paraId="0261C690" w14:textId="1CCB9E09" w:rsidR="00556A01" w:rsidRDefault="00524721">
      <w:pPr>
        <w:pStyle w:val="Inhopg3"/>
        <w:rPr>
          <w:rFonts w:asciiTheme="minorHAnsi" w:eastAsiaTheme="minorEastAsia" w:hAnsiTheme="minorHAnsi" w:cstheme="minorBidi"/>
          <w:noProof/>
          <w:sz w:val="22"/>
          <w:szCs w:val="22"/>
        </w:rPr>
      </w:pPr>
      <w:hyperlink w:anchor="_Toc66173047" w:history="1">
        <w:r w:rsidR="00556A01" w:rsidRPr="004177C0">
          <w:rPr>
            <w:rStyle w:val="Hyperlink"/>
            <w:noProof/>
            <w14:scene3d>
              <w14:camera w14:prst="orthographicFront"/>
              <w14:lightRig w14:rig="threePt" w14:dir="t">
                <w14:rot w14:lat="0" w14:lon="0" w14:rev="0"/>
              </w14:lightRig>
            </w14:scene3d>
          </w:rPr>
          <w:t>5.4.6</w:t>
        </w:r>
        <w:r w:rsidR="00556A01">
          <w:rPr>
            <w:rFonts w:asciiTheme="minorHAnsi" w:eastAsiaTheme="minorEastAsia" w:hAnsiTheme="minorHAnsi" w:cstheme="minorBidi"/>
            <w:noProof/>
            <w:sz w:val="22"/>
            <w:szCs w:val="22"/>
          </w:rPr>
          <w:tab/>
        </w:r>
        <w:r w:rsidR="00556A01" w:rsidRPr="004177C0">
          <w:rPr>
            <w:rStyle w:val="Hyperlink"/>
            <w:noProof/>
          </w:rPr>
          <w:t>Signaleren en verhelpen van storingen en gebreken</w:t>
        </w:r>
        <w:r w:rsidR="00556A01">
          <w:rPr>
            <w:noProof/>
            <w:webHidden/>
          </w:rPr>
          <w:tab/>
        </w:r>
        <w:r w:rsidR="00556A01">
          <w:rPr>
            <w:noProof/>
            <w:webHidden/>
          </w:rPr>
          <w:fldChar w:fldCharType="begin"/>
        </w:r>
        <w:r w:rsidR="00556A01">
          <w:rPr>
            <w:noProof/>
            <w:webHidden/>
          </w:rPr>
          <w:instrText xml:space="preserve"> PAGEREF _Toc66173047 \h </w:instrText>
        </w:r>
        <w:r w:rsidR="00556A01">
          <w:rPr>
            <w:noProof/>
            <w:webHidden/>
          </w:rPr>
        </w:r>
        <w:r w:rsidR="00556A01">
          <w:rPr>
            <w:noProof/>
            <w:webHidden/>
          </w:rPr>
          <w:fldChar w:fldCharType="separate"/>
        </w:r>
        <w:r w:rsidR="00EE6B8E">
          <w:rPr>
            <w:noProof/>
            <w:webHidden/>
          </w:rPr>
          <w:t>79</w:t>
        </w:r>
        <w:r w:rsidR="00556A01">
          <w:rPr>
            <w:noProof/>
            <w:webHidden/>
          </w:rPr>
          <w:fldChar w:fldCharType="end"/>
        </w:r>
      </w:hyperlink>
    </w:p>
    <w:p w14:paraId="7C0B3749" w14:textId="56D5D7F4" w:rsidR="00556A01" w:rsidRDefault="00524721">
      <w:pPr>
        <w:pStyle w:val="Inhopg3"/>
        <w:rPr>
          <w:rFonts w:asciiTheme="minorHAnsi" w:eastAsiaTheme="minorEastAsia" w:hAnsiTheme="minorHAnsi" w:cstheme="minorBidi"/>
          <w:noProof/>
          <w:sz w:val="22"/>
          <w:szCs w:val="22"/>
        </w:rPr>
      </w:pPr>
      <w:hyperlink w:anchor="_Toc66173048" w:history="1">
        <w:r w:rsidR="00556A01" w:rsidRPr="004177C0">
          <w:rPr>
            <w:rStyle w:val="Hyperlink"/>
            <w:noProof/>
            <w14:scene3d>
              <w14:camera w14:prst="orthographicFront"/>
              <w14:lightRig w14:rig="threePt" w14:dir="t">
                <w14:rot w14:lat="0" w14:lon="0" w14:rev="0"/>
              </w14:lightRig>
            </w14:scene3d>
          </w:rPr>
          <w:t>5.4.7</w:t>
        </w:r>
        <w:r w:rsidR="00556A01">
          <w:rPr>
            <w:rFonts w:asciiTheme="minorHAnsi" w:eastAsiaTheme="minorEastAsia" w:hAnsiTheme="minorHAnsi" w:cstheme="minorBidi"/>
            <w:noProof/>
            <w:sz w:val="22"/>
            <w:szCs w:val="22"/>
          </w:rPr>
          <w:tab/>
        </w:r>
        <w:r w:rsidR="00556A01" w:rsidRPr="004177C0">
          <w:rPr>
            <w:rStyle w:val="Hyperlink"/>
            <w:noProof/>
          </w:rPr>
          <w:t>Calamiteiten en incidenten in het Areaal</w:t>
        </w:r>
        <w:r w:rsidR="00556A01">
          <w:rPr>
            <w:noProof/>
            <w:webHidden/>
          </w:rPr>
          <w:tab/>
        </w:r>
        <w:r w:rsidR="00556A01">
          <w:rPr>
            <w:noProof/>
            <w:webHidden/>
          </w:rPr>
          <w:fldChar w:fldCharType="begin"/>
        </w:r>
        <w:r w:rsidR="00556A01">
          <w:rPr>
            <w:noProof/>
            <w:webHidden/>
          </w:rPr>
          <w:instrText xml:space="preserve"> PAGEREF _Toc66173048 \h </w:instrText>
        </w:r>
        <w:r w:rsidR="00556A01">
          <w:rPr>
            <w:noProof/>
            <w:webHidden/>
          </w:rPr>
        </w:r>
        <w:r w:rsidR="00556A01">
          <w:rPr>
            <w:noProof/>
            <w:webHidden/>
          </w:rPr>
          <w:fldChar w:fldCharType="separate"/>
        </w:r>
        <w:r w:rsidR="00EE6B8E">
          <w:rPr>
            <w:noProof/>
            <w:webHidden/>
          </w:rPr>
          <w:t>84</w:t>
        </w:r>
        <w:r w:rsidR="00556A01">
          <w:rPr>
            <w:noProof/>
            <w:webHidden/>
          </w:rPr>
          <w:fldChar w:fldCharType="end"/>
        </w:r>
      </w:hyperlink>
    </w:p>
    <w:p w14:paraId="5554D578" w14:textId="4ACB3632" w:rsidR="00556A01" w:rsidRDefault="00524721">
      <w:pPr>
        <w:pStyle w:val="Inhopg3"/>
        <w:rPr>
          <w:rFonts w:asciiTheme="minorHAnsi" w:eastAsiaTheme="minorEastAsia" w:hAnsiTheme="minorHAnsi" w:cstheme="minorBidi"/>
          <w:noProof/>
          <w:sz w:val="22"/>
          <w:szCs w:val="22"/>
        </w:rPr>
      </w:pPr>
      <w:hyperlink w:anchor="_Toc66173049" w:history="1">
        <w:r w:rsidR="00556A01" w:rsidRPr="004177C0">
          <w:rPr>
            <w:rStyle w:val="Hyperlink"/>
            <w:noProof/>
            <w14:scene3d>
              <w14:camera w14:prst="orthographicFront"/>
              <w14:lightRig w14:rig="threePt" w14:dir="t">
                <w14:rot w14:lat="0" w14:lon="0" w14:rev="0"/>
              </w14:lightRig>
            </w14:scene3d>
          </w:rPr>
          <w:t>5.4.8</w:t>
        </w:r>
        <w:r w:rsidR="00556A01">
          <w:rPr>
            <w:rFonts w:asciiTheme="minorHAnsi" w:eastAsiaTheme="minorEastAsia" w:hAnsiTheme="minorHAnsi" w:cstheme="minorBidi"/>
            <w:noProof/>
            <w:sz w:val="22"/>
            <w:szCs w:val="22"/>
          </w:rPr>
          <w:tab/>
        </w:r>
        <w:r w:rsidR="00556A01" w:rsidRPr="004177C0">
          <w:rPr>
            <w:rStyle w:val="Hyperlink"/>
            <w:noProof/>
          </w:rPr>
          <w:t>Bewaken garanties</w:t>
        </w:r>
        <w:r w:rsidR="00556A01">
          <w:rPr>
            <w:noProof/>
            <w:webHidden/>
          </w:rPr>
          <w:tab/>
        </w:r>
        <w:r w:rsidR="00556A01">
          <w:rPr>
            <w:noProof/>
            <w:webHidden/>
          </w:rPr>
          <w:fldChar w:fldCharType="begin"/>
        </w:r>
        <w:r w:rsidR="00556A01">
          <w:rPr>
            <w:noProof/>
            <w:webHidden/>
          </w:rPr>
          <w:instrText xml:space="preserve"> PAGEREF _Toc66173049 \h </w:instrText>
        </w:r>
        <w:r w:rsidR="00556A01">
          <w:rPr>
            <w:noProof/>
            <w:webHidden/>
          </w:rPr>
        </w:r>
        <w:r w:rsidR="00556A01">
          <w:rPr>
            <w:noProof/>
            <w:webHidden/>
          </w:rPr>
          <w:fldChar w:fldCharType="separate"/>
        </w:r>
        <w:r w:rsidR="00EE6B8E">
          <w:rPr>
            <w:noProof/>
            <w:webHidden/>
          </w:rPr>
          <w:t>88</w:t>
        </w:r>
        <w:r w:rsidR="00556A01">
          <w:rPr>
            <w:noProof/>
            <w:webHidden/>
          </w:rPr>
          <w:fldChar w:fldCharType="end"/>
        </w:r>
      </w:hyperlink>
    </w:p>
    <w:p w14:paraId="328E475E" w14:textId="0364B996" w:rsidR="00556A01" w:rsidRDefault="00524721">
      <w:pPr>
        <w:pStyle w:val="Inhopg3"/>
        <w:rPr>
          <w:rFonts w:asciiTheme="minorHAnsi" w:eastAsiaTheme="minorEastAsia" w:hAnsiTheme="minorHAnsi" w:cstheme="minorBidi"/>
          <w:noProof/>
          <w:sz w:val="22"/>
          <w:szCs w:val="22"/>
        </w:rPr>
      </w:pPr>
      <w:hyperlink w:anchor="_Toc66173050" w:history="1">
        <w:r w:rsidR="00556A01" w:rsidRPr="004177C0">
          <w:rPr>
            <w:rStyle w:val="Hyperlink"/>
            <w:noProof/>
            <w14:scene3d>
              <w14:camera w14:prst="orthographicFront"/>
              <w14:lightRig w14:rig="threePt" w14:dir="t">
                <w14:rot w14:lat="0" w14:lon="0" w14:rev="0"/>
              </w14:lightRig>
            </w14:scene3d>
          </w:rPr>
          <w:t>5.4.9</w:t>
        </w:r>
        <w:r w:rsidR="00556A01">
          <w:rPr>
            <w:rFonts w:asciiTheme="minorHAnsi" w:eastAsiaTheme="minorEastAsia" w:hAnsiTheme="minorHAnsi" w:cstheme="minorBidi"/>
            <w:noProof/>
            <w:sz w:val="22"/>
            <w:szCs w:val="22"/>
          </w:rPr>
          <w:tab/>
        </w:r>
        <w:r w:rsidR="00556A01" w:rsidRPr="004177C0">
          <w:rPr>
            <w:rStyle w:val="Hyperlink"/>
            <w:noProof/>
          </w:rPr>
          <w:t>Hydrografische Werkzaamheden</w:t>
        </w:r>
        <w:r w:rsidR="00556A01">
          <w:rPr>
            <w:noProof/>
            <w:webHidden/>
          </w:rPr>
          <w:tab/>
        </w:r>
        <w:r w:rsidR="00556A01">
          <w:rPr>
            <w:noProof/>
            <w:webHidden/>
          </w:rPr>
          <w:fldChar w:fldCharType="begin"/>
        </w:r>
        <w:r w:rsidR="00556A01">
          <w:rPr>
            <w:noProof/>
            <w:webHidden/>
          </w:rPr>
          <w:instrText xml:space="preserve"> PAGEREF _Toc66173050 \h </w:instrText>
        </w:r>
        <w:r w:rsidR="00556A01">
          <w:rPr>
            <w:noProof/>
            <w:webHidden/>
          </w:rPr>
        </w:r>
        <w:r w:rsidR="00556A01">
          <w:rPr>
            <w:noProof/>
            <w:webHidden/>
          </w:rPr>
          <w:fldChar w:fldCharType="separate"/>
        </w:r>
        <w:r w:rsidR="00EE6B8E">
          <w:rPr>
            <w:noProof/>
            <w:webHidden/>
          </w:rPr>
          <w:t>88</w:t>
        </w:r>
        <w:r w:rsidR="00556A01">
          <w:rPr>
            <w:noProof/>
            <w:webHidden/>
          </w:rPr>
          <w:fldChar w:fldCharType="end"/>
        </w:r>
      </w:hyperlink>
    </w:p>
    <w:p w14:paraId="1754B4C5" w14:textId="3F627DF8" w:rsidR="00556A01" w:rsidRDefault="00524721">
      <w:pPr>
        <w:pStyle w:val="Inhopg3"/>
        <w:rPr>
          <w:rFonts w:asciiTheme="minorHAnsi" w:eastAsiaTheme="minorEastAsia" w:hAnsiTheme="minorHAnsi" w:cstheme="minorBidi"/>
          <w:noProof/>
          <w:sz w:val="22"/>
          <w:szCs w:val="22"/>
        </w:rPr>
      </w:pPr>
      <w:hyperlink w:anchor="_Toc66173051" w:history="1">
        <w:r w:rsidR="00556A01" w:rsidRPr="004177C0">
          <w:rPr>
            <w:rStyle w:val="Hyperlink"/>
            <w:noProof/>
            <w14:scene3d>
              <w14:camera w14:prst="orthographicFront"/>
              <w14:lightRig w14:rig="threePt" w14:dir="t">
                <w14:rot w14:lat="0" w14:lon="0" w14:rev="0"/>
              </w14:lightRig>
            </w14:scene3d>
          </w:rPr>
          <w:t>5.4.10</w:t>
        </w:r>
        <w:r w:rsidR="00556A01">
          <w:rPr>
            <w:rFonts w:asciiTheme="minorHAnsi" w:eastAsiaTheme="minorEastAsia" w:hAnsiTheme="minorHAnsi" w:cstheme="minorBidi"/>
            <w:noProof/>
            <w:sz w:val="22"/>
            <w:szCs w:val="22"/>
          </w:rPr>
          <w:tab/>
        </w:r>
        <w:r w:rsidR="00556A01" w:rsidRPr="004177C0">
          <w:rPr>
            <w:rStyle w:val="Hyperlink"/>
            <w:noProof/>
          </w:rPr>
          <w:t>Flora en fauna</w:t>
        </w:r>
        <w:r w:rsidR="00556A01">
          <w:rPr>
            <w:noProof/>
            <w:webHidden/>
          </w:rPr>
          <w:tab/>
        </w:r>
        <w:r w:rsidR="00556A01">
          <w:rPr>
            <w:noProof/>
            <w:webHidden/>
          </w:rPr>
          <w:fldChar w:fldCharType="begin"/>
        </w:r>
        <w:r w:rsidR="00556A01">
          <w:rPr>
            <w:noProof/>
            <w:webHidden/>
          </w:rPr>
          <w:instrText xml:space="preserve"> PAGEREF _Toc66173051 \h </w:instrText>
        </w:r>
        <w:r w:rsidR="00556A01">
          <w:rPr>
            <w:noProof/>
            <w:webHidden/>
          </w:rPr>
        </w:r>
        <w:r w:rsidR="00556A01">
          <w:rPr>
            <w:noProof/>
            <w:webHidden/>
          </w:rPr>
          <w:fldChar w:fldCharType="separate"/>
        </w:r>
        <w:r w:rsidR="00EE6B8E">
          <w:rPr>
            <w:noProof/>
            <w:webHidden/>
          </w:rPr>
          <w:t>88</w:t>
        </w:r>
        <w:r w:rsidR="00556A01">
          <w:rPr>
            <w:noProof/>
            <w:webHidden/>
          </w:rPr>
          <w:fldChar w:fldCharType="end"/>
        </w:r>
      </w:hyperlink>
    </w:p>
    <w:p w14:paraId="27A7B851" w14:textId="27B28FC1" w:rsidR="00556A01" w:rsidRDefault="00524721">
      <w:pPr>
        <w:pStyle w:val="Inhopg3"/>
        <w:rPr>
          <w:rFonts w:asciiTheme="minorHAnsi" w:eastAsiaTheme="minorEastAsia" w:hAnsiTheme="minorHAnsi" w:cstheme="minorBidi"/>
          <w:noProof/>
          <w:sz w:val="22"/>
          <w:szCs w:val="22"/>
        </w:rPr>
      </w:pPr>
      <w:hyperlink w:anchor="_Toc66173052" w:history="1">
        <w:r w:rsidR="00556A01" w:rsidRPr="004177C0">
          <w:rPr>
            <w:rStyle w:val="Hyperlink"/>
            <w:noProof/>
            <w14:scene3d>
              <w14:camera w14:prst="orthographicFront"/>
              <w14:lightRig w14:rig="threePt" w14:dir="t">
                <w14:rot w14:lat="0" w14:lon="0" w14:rev="0"/>
              </w14:lightRig>
            </w14:scene3d>
          </w:rPr>
          <w:t>5.4.11</w:t>
        </w:r>
        <w:r w:rsidR="00556A01">
          <w:rPr>
            <w:rFonts w:asciiTheme="minorHAnsi" w:eastAsiaTheme="minorEastAsia" w:hAnsiTheme="minorHAnsi" w:cstheme="minorBidi"/>
            <w:noProof/>
            <w:sz w:val="22"/>
            <w:szCs w:val="22"/>
          </w:rPr>
          <w:tab/>
        </w:r>
        <w:r w:rsidR="00556A01" w:rsidRPr="004177C0">
          <w:rPr>
            <w:rStyle w:val="Hyperlink"/>
            <w:noProof/>
          </w:rPr>
          <w:t>IJsbestrijding</w:t>
        </w:r>
        <w:r w:rsidR="00556A01">
          <w:rPr>
            <w:noProof/>
            <w:webHidden/>
          </w:rPr>
          <w:tab/>
        </w:r>
        <w:r w:rsidR="00556A01">
          <w:rPr>
            <w:noProof/>
            <w:webHidden/>
          </w:rPr>
          <w:fldChar w:fldCharType="begin"/>
        </w:r>
        <w:r w:rsidR="00556A01">
          <w:rPr>
            <w:noProof/>
            <w:webHidden/>
          </w:rPr>
          <w:instrText xml:space="preserve"> PAGEREF _Toc66173052 \h </w:instrText>
        </w:r>
        <w:r w:rsidR="00556A01">
          <w:rPr>
            <w:noProof/>
            <w:webHidden/>
          </w:rPr>
        </w:r>
        <w:r w:rsidR="00556A01">
          <w:rPr>
            <w:noProof/>
            <w:webHidden/>
          </w:rPr>
          <w:fldChar w:fldCharType="separate"/>
        </w:r>
        <w:r w:rsidR="00EE6B8E">
          <w:rPr>
            <w:noProof/>
            <w:webHidden/>
          </w:rPr>
          <w:t>88</w:t>
        </w:r>
        <w:r w:rsidR="00556A01">
          <w:rPr>
            <w:noProof/>
            <w:webHidden/>
          </w:rPr>
          <w:fldChar w:fldCharType="end"/>
        </w:r>
      </w:hyperlink>
    </w:p>
    <w:p w14:paraId="6856D197" w14:textId="5AE5CB62" w:rsidR="00556A01" w:rsidRDefault="00524721">
      <w:pPr>
        <w:pStyle w:val="Inhopg3"/>
        <w:rPr>
          <w:rFonts w:asciiTheme="minorHAnsi" w:eastAsiaTheme="minorEastAsia" w:hAnsiTheme="minorHAnsi" w:cstheme="minorBidi"/>
          <w:noProof/>
          <w:sz w:val="22"/>
          <w:szCs w:val="22"/>
        </w:rPr>
      </w:pPr>
      <w:hyperlink w:anchor="_Toc66173053" w:history="1">
        <w:r w:rsidR="00556A01" w:rsidRPr="004177C0">
          <w:rPr>
            <w:rStyle w:val="Hyperlink"/>
            <w:noProof/>
            <w14:scene3d>
              <w14:camera w14:prst="orthographicFront"/>
              <w14:lightRig w14:rig="threePt" w14:dir="t">
                <w14:rot w14:lat="0" w14:lon="0" w14:rev="0"/>
              </w14:lightRig>
            </w14:scene3d>
          </w:rPr>
          <w:t>5.4.12</w:t>
        </w:r>
        <w:r w:rsidR="00556A01">
          <w:rPr>
            <w:rFonts w:asciiTheme="minorHAnsi" w:eastAsiaTheme="minorEastAsia" w:hAnsiTheme="minorHAnsi" w:cstheme="minorBidi"/>
            <w:noProof/>
            <w:sz w:val="22"/>
            <w:szCs w:val="22"/>
          </w:rPr>
          <w:tab/>
        </w:r>
        <w:r w:rsidR="00556A01" w:rsidRPr="004177C0">
          <w:rPr>
            <w:rStyle w:val="Hyperlink"/>
            <w:noProof/>
          </w:rPr>
          <w:t>Gladheidsbestrijding</w:t>
        </w:r>
        <w:r w:rsidR="00556A01">
          <w:rPr>
            <w:noProof/>
            <w:webHidden/>
          </w:rPr>
          <w:tab/>
        </w:r>
        <w:r w:rsidR="00556A01">
          <w:rPr>
            <w:noProof/>
            <w:webHidden/>
          </w:rPr>
          <w:fldChar w:fldCharType="begin"/>
        </w:r>
        <w:r w:rsidR="00556A01">
          <w:rPr>
            <w:noProof/>
            <w:webHidden/>
          </w:rPr>
          <w:instrText xml:space="preserve"> PAGEREF _Toc66173053 \h </w:instrText>
        </w:r>
        <w:r w:rsidR="00556A01">
          <w:rPr>
            <w:noProof/>
            <w:webHidden/>
          </w:rPr>
        </w:r>
        <w:r w:rsidR="00556A01">
          <w:rPr>
            <w:noProof/>
            <w:webHidden/>
          </w:rPr>
          <w:fldChar w:fldCharType="separate"/>
        </w:r>
        <w:r w:rsidR="00EE6B8E">
          <w:rPr>
            <w:noProof/>
            <w:webHidden/>
          </w:rPr>
          <w:t>88</w:t>
        </w:r>
        <w:r w:rsidR="00556A01">
          <w:rPr>
            <w:noProof/>
            <w:webHidden/>
          </w:rPr>
          <w:fldChar w:fldCharType="end"/>
        </w:r>
      </w:hyperlink>
    </w:p>
    <w:p w14:paraId="65B389B6" w14:textId="05B71D9B" w:rsidR="00556A01" w:rsidRDefault="00524721">
      <w:pPr>
        <w:pStyle w:val="Inhopg3"/>
        <w:rPr>
          <w:rFonts w:asciiTheme="minorHAnsi" w:eastAsiaTheme="minorEastAsia" w:hAnsiTheme="minorHAnsi" w:cstheme="minorBidi"/>
          <w:noProof/>
          <w:sz w:val="22"/>
          <w:szCs w:val="22"/>
        </w:rPr>
      </w:pPr>
      <w:hyperlink w:anchor="_Toc66173054" w:history="1">
        <w:r w:rsidR="00556A01" w:rsidRPr="004177C0">
          <w:rPr>
            <w:rStyle w:val="Hyperlink"/>
            <w:noProof/>
            <w14:scene3d>
              <w14:camera w14:prst="orthographicFront"/>
              <w14:lightRig w14:rig="threePt" w14:dir="t">
                <w14:rot w14:lat="0" w14:lon="0" w14:rev="0"/>
              </w14:lightRig>
            </w14:scene3d>
          </w:rPr>
          <w:t>5.4.13</w:t>
        </w:r>
        <w:r w:rsidR="00556A01">
          <w:rPr>
            <w:rFonts w:asciiTheme="minorHAnsi" w:eastAsiaTheme="minorEastAsia" w:hAnsiTheme="minorHAnsi" w:cstheme="minorBidi"/>
            <w:noProof/>
            <w:sz w:val="22"/>
            <w:szCs w:val="22"/>
          </w:rPr>
          <w:tab/>
        </w:r>
        <w:r w:rsidR="00556A01" w:rsidRPr="004177C0">
          <w:rPr>
            <w:rStyle w:val="Hyperlink"/>
            <w:noProof/>
          </w:rPr>
          <w:t>Kwalitatieve bodemgegevens</w:t>
        </w:r>
        <w:r w:rsidR="00556A01">
          <w:rPr>
            <w:noProof/>
            <w:webHidden/>
          </w:rPr>
          <w:tab/>
        </w:r>
        <w:r w:rsidR="00556A01">
          <w:rPr>
            <w:noProof/>
            <w:webHidden/>
          </w:rPr>
          <w:fldChar w:fldCharType="begin"/>
        </w:r>
        <w:r w:rsidR="00556A01">
          <w:rPr>
            <w:noProof/>
            <w:webHidden/>
          </w:rPr>
          <w:instrText xml:space="preserve"> PAGEREF _Toc66173054 \h </w:instrText>
        </w:r>
        <w:r w:rsidR="00556A01">
          <w:rPr>
            <w:noProof/>
            <w:webHidden/>
          </w:rPr>
        </w:r>
        <w:r w:rsidR="00556A01">
          <w:rPr>
            <w:noProof/>
            <w:webHidden/>
          </w:rPr>
          <w:fldChar w:fldCharType="separate"/>
        </w:r>
        <w:r w:rsidR="00EE6B8E">
          <w:rPr>
            <w:noProof/>
            <w:webHidden/>
          </w:rPr>
          <w:t>89</w:t>
        </w:r>
        <w:r w:rsidR="00556A01">
          <w:rPr>
            <w:noProof/>
            <w:webHidden/>
          </w:rPr>
          <w:fldChar w:fldCharType="end"/>
        </w:r>
      </w:hyperlink>
    </w:p>
    <w:p w14:paraId="33B6EE9F" w14:textId="1B24DF3F" w:rsidR="00556A01" w:rsidRDefault="00524721">
      <w:pPr>
        <w:pStyle w:val="Inhopg3"/>
        <w:rPr>
          <w:rFonts w:asciiTheme="minorHAnsi" w:eastAsiaTheme="minorEastAsia" w:hAnsiTheme="minorHAnsi" w:cstheme="minorBidi"/>
          <w:noProof/>
          <w:sz w:val="22"/>
          <w:szCs w:val="22"/>
        </w:rPr>
      </w:pPr>
      <w:hyperlink w:anchor="_Toc66173055" w:history="1">
        <w:r w:rsidR="00556A01" w:rsidRPr="004177C0">
          <w:rPr>
            <w:rStyle w:val="Hyperlink"/>
            <w:noProof/>
            <w14:scene3d>
              <w14:camera w14:prst="orthographicFront"/>
              <w14:lightRig w14:rig="threePt" w14:dir="t">
                <w14:rot w14:lat="0" w14:lon="0" w14:rev="0"/>
              </w14:lightRig>
            </w14:scene3d>
          </w:rPr>
          <w:t>5.4.14</w:t>
        </w:r>
        <w:r w:rsidR="00556A01">
          <w:rPr>
            <w:rFonts w:asciiTheme="minorHAnsi" w:eastAsiaTheme="minorEastAsia" w:hAnsiTheme="minorHAnsi" w:cstheme="minorBidi"/>
            <w:noProof/>
            <w:sz w:val="22"/>
            <w:szCs w:val="22"/>
          </w:rPr>
          <w:tab/>
        </w:r>
        <w:r w:rsidR="00556A01" w:rsidRPr="004177C0">
          <w:rPr>
            <w:rStyle w:val="Hyperlink"/>
            <w:noProof/>
          </w:rPr>
          <w:t>Cybersecurity – algemeen</w:t>
        </w:r>
        <w:r w:rsidR="00556A01">
          <w:rPr>
            <w:noProof/>
            <w:webHidden/>
          </w:rPr>
          <w:tab/>
        </w:r>
        <w:r w:rsidR="00556A01">
          <w:rPr>
            <w:noProof/>
            <w:webHidden/>
          </w:rPr>
          <w:fldChar w:fldCharType="begin"/>
        </w:r>
        <w:r w:rsidR="00556A01">
          <w:rPr>
            <w:noProof/>
            <w:webHidden/>
          </w:rPr>
          <w:instrText xml:space="preserve"> PAGEREF _Toc66173055 \h </w:instrText>
        </w:r>
        <w:r w:rsidR="00556A01">
          <w:rPr>
            <w:noProof/>
            <w:webHidden/>
          </w:rPr>
        </w:r>
        <w:r w:rsidR="00556A01">
          <w:rPr>
            <w:noProof/>
            <w:webHidden/>
          </w:rPr>
          <w:fldChar w:fldCharType="separate"/>
        </w:r>
        <w:r w:rsidR="00EE6B8E">
          <w:rPr>
            <w:noProof/>
            <w:webHidden/>
          </w:rPr>
          <w:t>89</w:t>
        </w:r>
        <w:r w:rsidR="00556A01">
          <w:rPr>
            <w:noProof/>
            <w:webHidden/>
          </w:rPr>
          <w:fldChar w:fldCharType="end"/>
        </w:r>
      </w:hyperlink>
    </w:p>
    <w:p w14:paraId="0BED2BFF" w14:textId="29527B93" w:rsidR="00556A01" w:rsidRDefault="00524721">
      <w:pPr>
        <w:pStyle w:val="Inhopg3"/>
        <w:rPr>
          <w:rFonts w:asciiTheme="minorHAnsi" w:eastAsiaTheme="minorEastAsia" w:hAnsiTheme="minorHAnsi" w:cstheme="minorBidi"/>
          <w:noProof/>
          <w:sz w:val="22"/>
          <w:szCs w:val="22"/>
        </w:rPr>
      </w:pPr>
      <w:hyperlink w:anchor="_Toc66173056" w:history="1">
        <w:r w:rsidR="00556A01" w:rsidRPr="004177C0">
          <w:rPr>
            <w:rStyle w:val="Hyperlink"/>
            <w:noProof/>
            <w:lang w:val="en-US"/>
          </w:rPr>
          <w:t>5.4.14-a Cybersecurity – incident response en recovery</w:t>
        </w:r>
        <w:r w:rsidR="00556A01">
          <w:rPr>
            <w:noProof/>
            <w:webHidden/>
          </w:rPr>
          <w:tab/>
        </w:r>
        <w:r w:rsidR="00556A01">
          <w:rPr>
            <w:noProof/>
            <w:webHidden/>
          </w:rPr>
          <w:fldChar w:fldCharType="begin"/>
        </w:r>
        <w:r w:rsidR="00556A01">
          <w:rPr>
            <w:noProof/>
            <w:webHidden/>
          </w:rPr>
          <w:instrText xml:space="preserve"> PAGEREF _Toc66173056 \h </w:instrText>
        </w:r>
        <w:r w:rsidR="00556A01">
          <w:rPr>
            <w:noProof/>
            <w:webHidden/>
          </w:rPr>
        </w:r>
        <w:r w:rsidR="00556A01">
          <w:rPr>
            <w:noProof/>
            <w:webHidden/>
          </w:rPr>
          <w:fldChar w:fldCharType="separate"/>
        </w:r>
        <w:r w:rsidR="00EE6B8E">
          <w:rPr>
            <w:noProof/>
            <w:webHidden/>
          </w:rPr>
          <w:t>90</w:t>
        </w:r>
        <w:r w:rsidR="00556A01">
          <w:rPr>
            <w:noProof/>
            <w:webHidden/>
          </w:rPr>
          <w:fldChar w:fldCharType="end"/>
        </w:r>
      </w:hyperlink>
    </w:p>
    <w:p w14:paraId="24BD8E22" w14:textId="3C2D1510" w:rsidR="00556A01" w:rsidRDefault="00524721">
      <w:pPr>
        <w:pStyle w:val="Inhopg3"/>
        <w:rPr>
          <w:rFonts w:asciiTheme="minorHAnsi" w:eastAsiaTheme="minorEastAsia" w:hAnsiTheme="minorHAnsi" w:cstheme="minorBidi"/>
          <w:noProof/>
          <w:sz w:val="22"/>
          <w:szCs w:val="22"/>
        </w:rPr>
      </w:pPr>
      <w:hyperlink w:anchor="_Toc66173057" w:history="1">
        <w:r w:rsidR="00556A01" w:rsidRPr="004177C0">
          <w:rPr>
            <w:rStyle w:val="Hyperlink"/>
            <w:noProof/>
            <w14:scene3d>
              <w14:camera w14:prst="orthographicFront"/>
              <w14:lightRig w14:rig="threePt" w14:dir="t">
                <w14:rot w14:lat="0" w14:lon="0" w14:rev="0"/>
              </w14:lightRig>
            </w14:scene3d>
          </w:rPr>
          <w:t>5.4.15</w:t>
        </w:r>
        <w:r w:rsidR="00556A01">
          <w:rPr>
            <w:rFonts w:asciiTheme="minorHAnsi" w:eastAsiaTheme="minorEastAsia" w:hAnsiTheme="minorHAnsi" w:cstheme="minorBidi"/>
            <w:noProof/>
            <w:sz w:val="22"/>
            <w:szCs w:val="22"/>
          </w:rPr>
          <w:tab/>
        </w:r>
        <w:r w:rsidR="00556A01" w:rsidRPr="004177C0">
          <w:rPr>
            <w:rStyle w:val="Hyperlink"/>
            <w:noProof/>
          </w:rPr>
          <w:t>Cybersecurity – persoonsgegevens</w:t>
        </w:r>
        <w:r w:rsidR="00556A01">
          <w:rPr>
            <w:noProof/>
            <w:webHidden/>
          </w:rPr>
          <w:tab/>
        </w:r>
        <w:r w:rsidR="00556A01">
          <w:rPr>
            <w:noProof/>
            <w:webHidden/>
          </w:rPr>
          <w:fldChar w:fldCharType="begin"/>
        </w:r>
        <w:r w:rsidR="00556A01">
          <w:rPr>
            <w:noProof/>
            <w:webHidden/>
          </w:rPr>
          <w:instrText xml:space="preserve"> PAGEREF _Toc66173057 \h </w:instrText>
        </w:r>
        <w:r w:rsidR="00556A01">
          <w:rPr>
            <w:noProof/>
            <w:webHidden/>
          </w:rPr>
        </w:r>
        <w:r w:rsidR="00556A01">
          <w:rPr>
            <w:noProof/>
            <w:webHidden/>
          </w:rPr>
          <w:fldChar w:fldCharType="separate"/>
        </w:r>
        <w:r w:rsidR="00EE6B8E">
          <w:rPr>
            <w:noProof/>
            <w:webHidden/>
          </w:rPr>
          <w:t>91</w:t>
        </w:r>
        <w:r w:rsidR="00556A01">
          <w:rPr>
            <w:noProof/>
            <w:webHidden/>
          </w:rPr>
          <w:fldChar w:fldCharType="end"/>
        </w:r>
      </w:hyperlink>
    </w:p>
    <w:p w14:paraId="1702868C" w14:textId="658E7CBC" w:rsidR="00556A01" w:rsidRDefault="00524721">
      <w:pPr>
        <w:pStyle w:val="Inhopg3"/>
        <w:rPr>
          <w:rFonts w:asciiTheme="minorHAnsi" w:eastAsiaTheme="minorEastAsia" w:hAnsiTheme="minorHAnsi" w:cstheme="minorBidi"/>
          <w:noProof/>
          <w:sz w:val="22"/>
          <w:szCs w:val="22"/>
        </w:rPr>
      </w:pPr>
      <w:hyperlink w:anchor="_Toc66173058" w:history="1">
        <w:r w:rsidR="00556A01" w:rsidRPr="004177C0">
          <w:rPr>
            <w:rStyle w:val="Hyperlink"/>
            <w:noProof/>
            <w14:scene3d>
              <w14:camera w14:prst="orthographicFront"/>
              <w14:lightRig w14:rig="threePt" w14:dir="t">
                <w14:rot w14:lat="0" w14:lon="0" w14:rev="0"/>
              </w14:lightRig>
            </w14:scene3d>
          </w:rPr>
          <w:t>5.4.16</w:t>
        </w:r>
        <w:r w:rsidR="00556A01">
          <w:rPr>
            <w:rFonts w:asciiTheme="minorHAnsi" w:eastAsiaTheme="minorEastAsia" w:hAnsiTheme="minorHAnsi" w:cstheme="minorBidi"/>
            <w:noProof/>
            <w:sz w:val="22"/>
            <w:szCs w:val="22"/>
          </w:rPr>
          <w:tab/>
        </w:r>
        <w:r w:rsidR="00556A01" w:rsidRPr="004177C0">
          <w:rPr>
            <w:rStyle w:val="Hyperlink"/>
            <w:noProof/>
          </w:rPr>
          <w:t>Cybersecurity – gegevensbeheer</w:t>
        </w:r>
        <w:r w:rsidR="00556A01">
          <w:rPr>
            <w:noProof/>
            <w:webHidden/>
          </w:rPr>
          <w:tab/>
        </w:r>
        <w:r w:rsidR="00556A01">
          <w:rPr>
            <w:noProof/>
            <w:webHidden/>
          </w:rPr>
          <w:fldChar w:fldCharType="begin"/>
        </w:r>
        <w:r w:rsidR="00556A01">
          <w:rPr>
            <w:noProof/>
            <w:webHidden/>
          </w:rPr>
          <w:instrText xml:space="preserve"> PAGEREF _Toc66173058 \h </w:instrText>
        </w:r>
        <w:r w:rsidR="00556A01">
          <w:rPr>
            <w:noProof/>
            <w:webHidden/>
          </w:rPr>
        </w:r>
        <w:r w:rsidR="00556A01">
          <w:rPr>
            <w:noProof/>
            <w:webHidden/>
          </w:rPr>
          <w:fldChar w:fldCharType="separate"/>
        </w:r>
        <w:r w:rsidR="00EE6B8E">
          <w:rPr>
            <w:noProof/>
            <w:webHidden/>
          </w:rPr>
          <w:t>91</w:t>
        </w:r>
        <w:r w:rsidR="00556A01">
          <w:rPr>
            <w:noProof/>
            <w:webHidden/>
          </w:rPr>
          <w:fldChar w:fldCharType="end"/>
        </w:r>
      </w:hyperlink>
    </w:p>
    <w:p w14:paraId="56F05451" w14:textId="05F76FF9" w:rsidR="00556A01" w:rsidRDefault="00524721">
      <w:pPr>
        <w:pStyle w:val="Inhopg3"/>
        <w:rPr>
          <w:rFonts w:asciiTheme="minorHAnsi" w:eastAsiaTheme="minorEastAsia" w:hAnsiTheme="minorHAnsi" w:cstheme="minorBidi"/>
          <w:noProof/>
          <w:sz w:val="22"/>
          <w:szCs w:val="22"/>
        </w:rPr>
      </w:pPr>
      <w:hyperlink w:anchor="_Toc66173059" w:history="1">
        <w:r w:rsidR="00556A01" w:rsidRPr="004177C0">
          <w:rPr>
            <w:rStyle w:val="Hyperlink"/>
            <w:noProof/>
            <w14:scene3d>
              <w14:camera w14:prst="orthographicFront"/>
              <w14:lightRig w14:rig="threePt" w14:dir="t">
                <w14:rot w14:lat="0" w14:lon="0" w14:rev="0"/>
              </w14:lightRig>
            </w14:scene3d>
          </w:rPr>
          <w:t>5.4.17</w:t>
        </w:r>
        <w:r w:rsidR="00556A01">
          <w:rPr>
            <w:rFonts w:asciiTheme="minorHAnsi" w:eastAsiaTheme="minorEastAsia" w:hAnsiTheme="minorHAnsi" w:cstheme="minorBidi"/>
            <w:noProof/>
            <w:sz w:val="22"/>
            <w:szCs w:val="22"/>
          </w:rPr>
          <w:tab/>
        </w:r>
        <w:r w:rsidR="00556A01" w:rsidRPr="004177C0">
          <w:rPr>
            <w:rStyle w:val="Hyperlink"/>
            <w:noProof/>
          </w:rPr>
          <w:t>Cybersecurity – toegangsbeheer</w:t>
        </w:r>
        <w:r w:rsidR="00556A01">
          <w:rPr>
            <w:noProof/>
            <w:webHidden/>
          </w:rPr>
          <w:tab/>
        </w:r>
        <w:r w:rsidR="00556A01">
          <w:rPr>
            <w:noProof/>
            <w:webHidden/>
          </w:rPr>
          <w:fldChar w:fldCharType="begin"/>
        </w:r>
        <w:r w:rsidR="00556A01">
          <w:rPr>
            <w:noProof/>
            <w:webHidden/>
          </w:rPr>
          <w:instrText xml:space="preserve"> PAGEREF _Toc66173059 \h </w:instrText>
        </w:r>
        <w:r w:rsidR="00556A01">
          <w:rPr>
            <w:noProof/>
            <w:webHidden/>
          </w:rPr>
        </w:r>
        <w:r w:rsidR="00556A01">
          <w:rPr>
            <w:noProof/>
            <w:webHidden/>
          </w:rPr>
          <w:fldChar w:fldCharType="separate"/>
        </w:r>
        <w:r w:rsidR="00EE6B8E">
          <w:rPr>
            <w:noProof/>
            <w:webHidden/>
          </w:rPr>
          <w:t>92</w:t>
        </w:r>
        <w:r w:rsidR="00556A01">
          <w:rPr>
            <w:noProof/>
            <w:webHidden/>
          </w:rPr>
          <w:fldChar w:fldCharType="end"/>
        </w:r>
      </w:hyperlink>
    </w:p>
    <w:p w14:paraId="5CDF8EC0" w14:textId="149CB0CB" w:rsidR="00556A01" w:rsidRDefault="00524721">
      <w:pPr>
        <w:pStyle w:val="Inhopg3"/>
        <w:rPr>
          <w:rFonts w:asciiTheme="minorHAnsi" w:eastAsiaTheme="minorEastAsia" w:hAnsiTheme="minorHAnsi" w:cstheme="minorBidi"/>
          <w:noProof/>
          <w:sz w:val="22"/>
          <w:szCs w:val="22"/>
        </w:rPr>
      </w:pPr>
      <w:hyperlink w:anchor="_Toc66173060" w:history="1">
        <w:r w:rsidR="00556A01" w:rsidRPr="004177C0">
          <w:rPr>
            <w:rStyle w:val="Hyperlink"/>
            <w:noProof/>
            <w14:scene3d>
              <w14:camera w14:prst="orthographicFront"/>
              <w14:lightRig w14:rig="threePt" w14:dir="t">
                <w14:rot w14:lat="0" w14:lon="0" w14:rev="0"/>
              </w14:lightRig>
            </w14:scene3d>
          </w:rPr>
          <w:t>5.4.18</w:t>
        </w:r>
        <w:r w:rsidR="00556A01">
          <w:rPr>
            <w:rFonts w:asciiTheme="minorHAnsi" w:eastAsiaTheme="minorEastAsia" w:hAnsiTheme="minorHAnsi" w:cstheme="minorBidi"/>
            <w:noProof/>
            <w:sz w:val="22"/>
            <w:szCs w:val="22"/>
          </w:rPr>
          <w:tab/>
        </w:r>
        <w:r w:rsidR="00556A01" w:rsidRPr="004177C0">
          <w:rPr>
            <w:rStyle w:val="Hyperlink"/>
            <w:noProof/>
          </w:rPr>
          <w:t>Cybersecurity – ICT en IA koppelingen</w:t>
        </w:r>
        <w:r w:rsidR="00556A01">
          <w:rPr>
            <w:noProof/>
            <w:webHidden/>
          </w:rPr>
          <w:tab/>
        </w:r>
        <w:r w:rsidR="00556A01">
          <w:rPr>
            <w:noProof/>
            <w:webHidden/>
          </w:rPr>
          <w:fldChar w:fldCharType="begin"/>
        </w:r>
        <w:r w:rsidR="00556A01">
          <w:rPr>
            <w:noProof/>
            <w:webHidden/>
          </w:rPr>
          <w:instrText xml:space="preserve"> PAGEREF _Toc66173060 \h </w:instrText>
        </w:r>
        <w:r w:rsidR="00556A01">
          <w:rPr>
            <w:noProof/>
            <w:webHidden/>
          </w:rPr>
        </w:r>
        <w:r w:rsidR="00556A01">
          <w:rPr>
            <w:noProof/>
            <w:webHidden/>
          </w:rPr>
          <w:fldChar w:fldCharType="separate"/>
        </w:r>
        <w:r w:rsidR="00EE6B8E">
          <w:rPr>
            <w:noProof/>
            <w:webHidden/>
          </w:rPr>
          <w:t>93</w:t>
        </w:r>
        <w:r w:rsidR="00556A01">
          <w:rPr>
            <w:noProof/>
            <w:webHidden/>
          </w:rPr>
          <w:fldChar w:fldCharType="end"/>
        </w:r>
      </w:hyperlink>
    </w:p>
    <w:p w14:paraId="0774481A" w14:textId="10523839" w:rsidR="00556A01" w:rsidRDefault="00524721">
      <w:pPr>
        <w:pStyle w:val="Inhopg3"/>
        <w:rPr>
          <w:rFonts w:asciiTheme="minorHAnsi" w:eastAsiaTheme="minorEastAsia" w:hAnsiTheme="minorHAnsi" w:cstheme="minorBidi"/>
          <w:noProof/>
          <w:sz w:val="22"/>
          <w:szCs w:val="22"/>
        </w:rPr>
      </w:pPr>
      <w:hyperlink w:anchor="_Toc66173061" w:history="1">
        <w:r w:rsidR="00556A01" w:rsidRPr="004177C0">
          <w:rPr>
            <w:rStyle w:val="Hyperlink"/>
            <w:noProof/>
            <w14:scene3d>
              <w14:camera w14:prst="orthographicFront"/>
              <w14:lightRig w14:rig="threePt" w14:dir="t">
                <w14:rot w14:lat="0" w14:lon="0" w14:rev="0"/>
              </w14:lightRig>
            </w14:scene3d>
          </w:rPr>
          <w:t>5.4.19</w:t>
        </w:r>
        <w:r w:rsidR="00556A01">
          <w:rPr>
            <w:rFonts w:asciiTheme="minorHAnsi" w:eastAsiaTheme="minorEastAsia" w:hAnsiTheme="minorHAnsi" w:cstheme="minorBidi"/>
            <w:noProof/>
            <w:sz w:val="22"/>
            <w:szCs w:val="22"/>
          </w:rPr>
          <w:tab/>
        </w:r>
        <w:r w:rsidR="00556A01" w:rsidRPr="004177C0">
          <w:rPr>
            <w:rStyle w:val="Hyperlink"/>
            <w:noProof/>
          </w:rPr>
          <w:t>Cybersecurity – in stand houden</w:t>
        </w:r>
        <w:r w:rsidR="00556A01">
          <w:rPr>
            <w:noProof/>
            <w:webHidden/>
          </w:rPr>
          <w:tab/>
        </w:r>
        <w:r w:rsidR="00556A01">
          <w:rPr>
            <w:noProof/>
            <w:webHidden/>
          </w:rPr>
          <w:fldChar w:fldCharType="begin"/>
        </w:r>
        <w:r w:rsidR="00556A01">
          <w:rPr>
            <w:noProof/>
            <w:webHidden/>
          </w:rPr>
          <w:instrText xml:space="preserve"> PAGEREF _Toc66173061 \h </w:instrText>
        </w:r>
        <w:r w:rsidR="00556A01">
          <w:rPr>
            <w:noProof/>
            <w:webHidden/>
          </w:rPr>
        </w:r>
        <w:r w:rsidR="00556A01">
          <w:rPr>
            <w:noProof/>
            <w:webHidden/>
          </w:rPr>
          <w:fldChar w:fldCharType="separate"/>
        </w:r>
        <w:r w:rsidR="00EE6B8E">
          <w:rPr>
            <w:noProof/>
            <w:webHidden/>
          </w:rPr>
          <w:t>93</w:t>
        </w:r>
        <w:r w:rsidR="00556A01">
          <w:rPr>
            <w:noProof/>
            <w:webHidden/>
          </w:rPr>
          <w:fldChar w:fldCharType="end"/>
        </w:r>
      </w:hyperlink>
    </w:p>
    <w:p w14:paraId="12FEB396" w14:textId="683B1456" w:rsidR="00556A01" w:rsidRDefault="00524721">
      <w:pPr>
        <w:pStyle w:val="Inhopg3"/>
        <w:rPr>
          <w:rFonts w:asciiTheme="minorHAnsi" w:eastAsiaTheme="minorEastAsia" w:hAnsiTheme="minorHAnsi" w:cstheme="minorBidi"/>
          <w:noProof/>
          <w:sz w:val="22"/>
          <w:szCs w:val="22"/>
        </w:rPr>
      </w:pPr>
      <w:hyperlink w:anchor="_Toc66173062" w:history="1">
        <w:r w:rsidR="00556A01" w:rsidRPr="004177C0">
          <w:rPr>
            <w:rStyle w:val="Hyperlink"/>
            <w:noProof/>
            <w14:scene3d>
              <w14:camera w14:prst="orthographicFront"/>
              <w14:lightRig w14:rig="threePt" w14:dir="t">
                <w14:rot w14:lat="0" w14:lon="0" w14:rev="0"/>
              </w14:lightRig>
            </w14:scene3d>
          </w:rPr>
          <w:t>5.4.20</w:t>
        </w:r>
        <w:r w:rsidR="00556A01">
          <w:rPr>
            <w:rFonts w:asciiTheme="minorHAnsi" w:eastAsiaTheme="minorEastAsia" w:hAnsiTheme="minorHAnsi" w:cstheme="minorBidi"/>
            <w:noProof/>
            <w:sz w:val="22"/>
            <w:szCs w:val="22"/>
          </w:rPr>
          <w:tab/>
        </w:r>
        <w:r w:rsidR="00556A01" w:rsidRPr="004177C0">
          <w:rPr>
            <w:rStyle w:val="Hyperlink"/>
            <w:noProof/>
          </w:rPr>
          <w:t>Coördinatieverplichting</w:t>
        </w:r>
        <w:r w:rsidR="00556A01">
          <w:rPr>
            <w:noProof/>
            <w:webHidden/>
          </w:rPr>
          <w:tab/>
        </w:r>
        <w:r w:rsidR="00556A01">
          <w:rPr>
            <w:noProof/>
            <w:webHidden/>
          </w:rPr>
          <w:fldChar w:fldCharType="begin"/>
        </w:r>
        <w:r w:rsidR="00556A01">
          <w:rPr>
            <w:noProof/>
            <w:webHidden/>
          </w:rPr>
          <w:instrText xml:space="preserve"> PAGEREF _Toc66173062 \h </w:instrText>
        </w:r>
        <w:r w:rsidR="00556A01">
          <w:rPr>
            <w:noProof/>
            <w:webHidden/>
          </w:rPr>
        </w:r>
        <w:r w:rsidR="00556A01">
          <w:rPr>
            <w:noProof/>
            <w:webHidden/>
          </w:rPr>
          <w:fldChar w:fldCharType="separate"/>
        </w:r>
        <w:r w:rsidR="00EE6B8E">
          <w:rPr>
            <w:noProof/>
            <w:webHidden/>
          </w:rPr>
          <w:t>95</w:t>
        </w:r>
        <w:r w:rsidR="00556A01">
          <w:rPr>
            <w:noProof/>
            <w:webHidden/>
          </w:rPr>
          <w:fldChar w:fldCharType="end"/>
        </w:r>
      </w:hyperlink>
    </w:p>
    <w:p w14:paraId="503C466D" w14:textId="2619EEBE" w:rsidR="00556A01" w:rsidRDefault="00524721">
      <w:pPr>
        <w:pStyle w:val="Inhopg3"/>
        <w:rPr>
          <w:rFonts w:asciiTheme="minorHAnsi" w:eastAsiaTheme="minorEastAsia" w:hAnsiTheme="minorHAnsi" w:cstheme="minorBidi"/>
          <w:noProof/>
          <w:sz w:val="22"/>
          <w:szCs w:val="22"/>
        </w:rPr>
      </w:pPr>
      <w:hyperlink w:anchor="_Toc66173063" w:history="1">
        <w:r w:rsidR="00556A01" w:rsidRPr="004177C0">
          <w:rPr>
            <w:rStyle w:val="Hyperlink"/>
            <w:noProof/>
            <w14:scene3d>
              <w14:camera w14:prst="orthographicFront"/>
              <w14:lightRig w14:rig="threePt" w14:dir="t">
                <w14:rot w14:lat="0" w14:lon="0" w14:rev="0"/>
              </w14:lightRig>
            </w14:scene3d>
          </w:rPr>
          <w:t>5.4.21</w:t>
        </w:r>
        <w:r w:rsidR="00556A01">
          <w:rPr>
            <w:rFonts w:asciiTheme="minorHAnsi" w:eastAsiaTheme="minorEastAsia" w:hAnsiTheme="minorHAnsi" w:cstheme="minorBidi"/>
            <w:noProof/>
            <w:sz w:val="22"/>
            <w:szCs w:val="22"/>
          </w:rPr>
          <w:tab/>
        </w:r>
        <w:r w:rsidR="00556A01" w:rsidRPr="004177C0">
          <w:rPr>
            <w:rStyle w:val="Hyperlink"/>
            <w:noProof/>
          </w:rPr>
          <w:t>Duikwerkzaamheden</w:t>
        </w:r>
        <w:r w:rsidR="00556A01">
          <w:rPr>
            <w:noProof/>
            <w:webHidden/>
          </w:rPr>
          <w:tab/>
        </w:r>
        <w:r w:rsidR="00556A01">
          <w:rPr>
            <w:noProof/>
            <w:webHidden/>
          </w:rPr>
          <w:fldChar w:fldCharType="begin"/>
        </w:r>
        <w:r w:rsidR="00556A01">
          <w:rPr>
            <w:noProof/>
            <w:webHidden/>
          </w:rPr>
          <w:instrText xml:space="preserve"> PAGEREF _Toc66173063 \h </w:instrText>
        </w:r>
        <w:r w:rsidR="00556A01">
          <w:rPr>
            <w:noProof/>
            <w:webHidden/>
          </w:rPr>
        </w:r>
        <w:r w:rsidR="00556A01">
          <w:rPr>
            <w:noProof/>
            <w:webHidden/>
          </w:rPr>
          <w:fldChar w:fldCharType="separate"/>
        </w:r>
        <w:r w:rsidR="00EE6B8E">
          <w:rPr>
            <w:noProof/>
            <w:webHidden/>
          </w:rPr>
          <w:t>95</w:t>
        </w:r>
        <w:r w:rsidR="00556A01">
          <w:rPr>
            <w:noProof/>
            <w:webHidden/>
          </w:rPr>
          <w:fldChar w:fldCharType="end"/>
        </w:r>
      </w:hyperlink>
    </w:p>
    <w:p w14:paraId="3366A1A2" w14:textId="38CE21BB" w:rsidR="00556A01" w:rsidRDefault="00524721">
      <w:pPr>
        <w:pStyle w:val="Inhopg3"/>
        <w:rPr>
          <w:rFonts w:asciiTheme="minorHAnsi" w:eastAsiaTheme="minorEastAsia" w:hAnsiTheme="minorHAnsi" w:cstheme="minorBidi"/>
          <w:noProof/>
          <w:sz w:val="22"/>
          <w:szCs w:val="22"/>
        </w:rPr>
      </w:pPr>
      <w:hyperlink w:anchor="_Toc66173064" w:history="1">
        <w:r w:rsidR="00556A01" w:rsidRPr="004177C0">
          <w:rPr>
            <w:rStyle w:val="Hyperlink"/>
            <w:noProof/>
            <w14:scene3d>
              <w14:camera w14:prst="orthographicFront"/>
              <w14:lightRig w14:rig="threePt" w14:dir="t">
                <w14:rot w14:lat="0" w14:lon="0" w14:rev="0"/>
              </w14:lightRig>
            </w14:scene3d>
          </w:rPr>
          <w:t>5.4.22</w:t>
        </w:r>
        <w:r w:rsidR="00556A01">
          <w:rPr>
            <w:rFonts w:asciiTheme="minorHAnsi" w:eastAsiaTheme="minorEastAsia" w:hAnsiTheme="minorHAnsi" w:cstheme="minorBidi"/>
            <w:noProof/>
            <w:sz w:val="22"/>
            <w:szCs w:val="22"/>
          </w:rPr>
          <w:tab/>
        </w:r>
        <w:r w:rsidR="00556A01" w:rsidRPr="004177C0">
          <w:rPr>
            <w:rStyle w:val="Hyperlink"/>
            <w:noProof/>
          </w:rPr>
          <w:t>Functionele Inspecties en Testen (FIT)</w:t>
        </w:r>
        <w:r w:rsidR="00556A01">
          <w:rPr>
            <w:noProof/>
            <w:webHidden/>
          </w:rPr>
          <w:tab/>
        </w:r>
        <w:r w:rsidR="00556A01">
          <w:rPr>
            <w:noProof/>
            <w:webHidden/>
          </w:rPr>
          <w:fldChar w:fldCharType="begin"/>
        </w:r>
        <w:r w:rsidR="00556A01">
          <w:rPr>
            <w:noProof/>
            <w:webHidden/>
          </w:rPr>
          <w:instrText xml:space="preserve"> PAGEREF _Toc66173064 \h </w:instrText>
        </w:r>
        <w:r w:rsidR="00556A01">
          <w:rPr>
            <w:noProof/>
            <w:webHidden/>
          </w:rPr>
        </w:r>
        <w:r w:rsidR="00556A01">
          <w:rPr>
            <w:noProof/>
            <w:webHidden/>
          </w:rPr>
          <w:fldChar w:fldCharType="separate"/>
        </w:r>
        <w:r w:rsidR="00EE6B8E">
          <w:rPr>
            <w:noProof/>
            <w:webHidden/>
          </w:rPr>
          <w:t>95</w:t>
        </w:r>
        <w:r w:rsidR="00556A01">
          <w:rPr>
            <w:noProof/>
            <w:webHidden/>
          </w:rPr>
          <w:fldChar w:fldCharType="end"/>
        </w:r>
      </w:hyperlink>
    </w:p>
    <w:p w14:paraId="03539C1F" w14:textId="6F839E6C" w:rsidR="00556A01" w:rsidRDefault="00524721">
      <w:pPr>
        <w:pStyle w:val="Inhopg2"/>
        <w:rPr>
          <w:rFonts w:asciiTheme="minorHAnsi" w:eastAsiaTheme="minorEastAsia" w:hAnsiTheme="minorHAnsi" w:cstheme="minorBidi"/>
          <w:sz w:val="22"/>
          <w:szCs w:val="22"/>
        </w:rPr>
      </w:pPr>
      <w:hyperlink w:anchor="_Toc66173065" w:history="1">
        <w:r w:rsidR="00556A01" w:rsidRPr="004177C0">
          <w:rPr>
            <w:rStyle w:val="Hyperlink"/>
          </w:rPr>
          <w:t>5.5</w:t>
        </w:r>
        <w:r w:rsidR="00556A01">
          <w:rPr>
            <w:rFonts w:asciiTheme="minorHAnsi" w:eastAsiaTheme="minorEastAsia" w:hAnsiTheme="minorHAnsi" w:cstheme="minorBidi"/>
            <w:sz w:val="22"/>
            <w:szCs w:val="22"/>
          </w:rPr>
          <w:tab/>
        </w:r>
        <w:r w:rsidR="00556A01" w:rsidRPr="004177C0">
          <w:rPr>
            <w:rStyle w:val="Hyperlink"/>
          </w:rPr>
          <w:t>Uitvoeren Activiteiten (UA)</w:t>
        </w:r>
        <w:r w:rsidR="00556A01">
          <w:rPr>
            <w:webHidden/>
          </w:rPr>
          <w:tab/>
        </w:r>
        <w:r w:rsidR="00556A01">
          <w:rPr>
            <w:webHidden/>
          </w:rPr>
          <w:fldChar w:fldCharType="begin"/>
        </w:r>
        <w:r w:rsidR="00556A01">
          <w:rPr>
            <w:webHidden/>
          </w:rPr>
          <w:instrText xml:space="preserve"> PAGEREF _Toc66173065 \h </w:instrText>
        </w:r>
        <w:r w:rsidR="00556A01">
          <w:rPr>
            <w:webHidden/>
          </w:rPr>
        </w:r>
        <w:r w:rsidR="00556A01">
          <w:rPr>
            <w:webHidden/>
          </w:rPr>
          <w:fldChar w:fldCharType="separate"/>
        </w:r>
        <w:r w:rsidR="00EE6B8E">
          <w:rPr>
            <w:webHidden/>
          </w:rPr>
          <w:t>96</w:t>
        </w:r>
        <w:r w:rsidR="00556A01">
          <w:rPr>
            <w:webHidden/>
          </w:rPr>
          <w:fldChar w:fldCharType="end"/>
        </w:r>
      </w:hyperlink>
    </w:p>
    <w:p w14:paraId="399903B0" w14:textId="618FCAD2" w:rsidR="00556A01" w:rsidRDefault="00524721">
      <w:pPr>
        <w:pStyle w:val="Inhopg3"/>
        <w:rPr>
          <w:rFonts w:asciiTheme="minorHAnsi" w:eastAsiaTheme="minorEastAsia" w:hAnsiTheme="minorHAnsi" w:cstheme="minorBidi"/>
          <w:noProof/>
          <w:sz w:val="22"/>
          <w:szCs w:val="22"/>
        </w:rPr>
      </w:pPr>
      <w:hyperlink w:anchor="_Toc66173066" w:history="1">
        <w:r w:rsidR="00556A01" w:rsidRPr="004177C0">
          <w:rPr>
            <w:rStyle w:val="Hyperlink"/>
            <w:noProof/>
            <w14:scene3d>
              <w14:camera w14:prst="orthographicFront"/>
              <w14:lightRig w14:rig="threePt" w14:dir="t">
                <w14:rot w14:lat="0" w14:lon="0" w14:rev="0"/>
              </w14:lightRig>
            </w14:scene3d>
          </w:rPr>
          <w:t>5.5.1</w:t>
        </w:r>
        <w:r w:rsidR="00556A01">
          <w:rPr>
            <w:rFonts w:asciiTheme="minorHAnsi" w:eastAsiaTheme="minorEastAsia" w:hAnsiTheme="minorHAnsi" w:cstheme="minorBidi"/>
            <w:noProof/>
            <w:sz w:val="22"/>
            <w:szCs w:val="22"/>
          </w:rPr>
          <w:tab/>
        </w:r>
        <w:r w:rsidR="00556A01" w:rsidRPr="004177C0">
          <w:rPr>
            <w:rStyle w:val="Hyperlink"/>
            <w:noProof/>
          </w:rPr>
          <w:t>Voorgeschreven Activiteiten</w:t>
        </w:r>
        <w:r w:rsidR="00556A01">
          <w:rPr>
            <w:noProof/>
            <w:webHidden/>
          </w:rPr>
          <w:tab/>
        </w:r>
        <w:r w:rsidR="00556A01">
          <w:rPr>
            <w:noProof/>
            <w:webHidden/>
          </w:rPr>
          <w:fldChar w:fldCharType="begin"/>
        </w:r>
        <w:r w:rsidR="00556A01">
          <w:rPr>
            <w:noProof/>
            <w:webHidden/>
          </w:rPr>
          <w:instrText xml:space="preserve"> PAGEREF _Toc66173066 \h </w:instrText>
        </w:r>
        <w:r w:rsidR="00556A01">
          <w:rPr>
            <w:noProof/>
            <w:webHidden/>
          </w:rPr>
        </w:r>
        <w:r w:rsidR="00556A01">
          <w:rPr>
            <w:noProof/>
            <w:webHidden/>
          </w:rPr>
          <w:fldChar w:fldCharType="separate"/>
        </w:r>
        <w:r w:rsidR="00EE6B8E">
          <w:rPr>
            <w:noProof/>
            <w:webHidden/>
          </w:rPr>
          <w:t>97</w:t>
        </w:r>
        <w:r w:rsidR="00556A01">
          <w:rPr>
            <w:noProof/>
            <w:webHidden/>
          </w:rPr>
          <w:fldChar w:fldCharType="end"/>
        </w:r>
      </w:hyperlink>
    </w:p>
    <w:p w14:paraId="3E2F5A25" w14:textId="08BDAC60" w:rsidR="00556A01" w:rsidRDefault="00524721">
      <w:pPr>
        <w:pStyle w:val="Inhopg3"/>
        <w:rPr>
          <w:rFonts w:asciiTheme="minorHAnsi" w:eastAsiaTheme="minorEastAsia" w:hAnsiTheme="minorHAnsi" w:cstheme="minorBidi"/>
          <w:noProof/>
          <w:sz w:val="22"/>
          <w:szCs w:val="22"/>
        </w:rPr>
      </w:pPr>
      <w:hyperlink w:anchor="_Toc66173067" w:history="1">
        <w:r w:rsidR="00556A01" w:rsidRPr="004177C0">
          <w:rPr>
            <w:rStyle w:val="Hyperlink"/>
            <w:noProof/>
            <w14:scene3d>
              <w14:camera w14:prst="orthographicFront"/>
              <w14:lightRig w14:rig="threePt" w14:dir="t">
                <w14:rot w14:lat="0" w14:lon="0" w14:rev="0"/>
              </w14:lightRig>
            </w14:scene3d>
          </w:rPr>
          <w:t>5.5.2</w:t>
        </w:r>
        <w:r w:rsidR="00556A01">
          <w:rPr>
            <w:rFonts w:asciiTheme="minorHAnsi" w:eastAsiaTheme="minorEastAsia" w:hAnsiTheme="minorHAnsi" w:cstheme="minorBidi"/>
            <w:noProof/>
            <w:sz w:val="22"/>
            <w:szCs w:val="22"/>
          </w:rPr>
          <w:tab/>
        </w:r>
        <w:r w:rsidR="00556A01" w:rsidRPr="004177C0">
          <w:rPr>
            <w:rStyle w:val="Hyperlink"/>
            <w:noProof/>
          </w:rPr>
          <w:t>Optionele Activiteiten</w:t>
        </w:r>
        <w:r w:rsidR="00556A01">
          <w:rPr>
            <w:noProof/>
            <w:webHidden/>
          </w:rPr>
          <w:tab/>
        </w:r>
        <w:r w:rsidR="00556A01">
          <w:rPr>
            <w:noProof/>
            <w:webHidden/>
          </w:rPr>
          <w:fldChar w:fldCharType="begin"/>
        </w:r>
        <w:r w:rsidR="00556A01">
          <w:rPr>
            <w:noProof/>
            <w:webHidden/>
          </w:rPr>
          <w:instrText xml:space="preserve"> PAGEREF _Toc66173067 \h </w:instrText>
        </w:r>
        <w:r w:rsidR="00556A01">
          <w:rPr>
            <w:noProof/>
            <w:webHidden/>
          </w:rPr>
        </w:r>
        <w:r w:rsidR="00556A01">
          <w:rPr>
            <w:noProof/>
            <w:webHidden/>
          </w:rPr>
          <w:fldChar w:fldCharType="separate"/>
        </w:r>
        <w:r w:rsidR="00EE6B8E">
          <w:rPr>
            <w:noProof/>
            <w:webHidden/>
          </w:rPr>
          <w:t>97</w:t>
        </w:r>
        <w:r w:rsidR="00556A01">
          <w:rPr>
            <w:noProof/>
            <w:webHidden/>
          </w:rPr>
          <w:fldChar w:fldCharType="end"/>
        </w:r>
      </w:hyperlink>
    </w:p>
    <w:p w14:paraId="39A21ACE" w14:textId="33F7A308" w:rsidR="00556A01" w:rsidRDefault="00524721">
      <w:pPr>
        <w:pStyle w:val="Inhopg3"/>
        <w:rPr>
          <w:rFonts w:asciiTheme="minorHAnsi" w:eastAsiaTheme="minorEastAsia" w:hAnsiTheme="minorHAnsi" w:cstheme="minorBidi"/>
          <w:noProof/>
          <w:sz w:val="22"/>
          <w:szCs w:val="22"/>
        </w:rPr>
      </w:pPr>
      <w:hyperlink w:anchor="_Toc66173068" w:history="1">
        <w:r w:rsidR="00556A01" w:rsidRPr="004177C0">
          <w:rPr>
            <w:rStyle w:val="Hyperlink"/>
            <w:noProof/>
            <w14:scene3d>
              <w14:camera w14:prst="orthographicFront"/>
              <w14:lightRig w14:rig="threePt" w14:dir="t">
                <w14:rot w14:lat="0" w14:lon="0" w14:rev="0"/>
              </w14:lightRig>
            </w14:scene3d>
          </w:rPr>
          <w:t>5.5.3</w:t>
        </w:r>
        <w:r w:rsidR="00556A01">
          <w:rPr>
            <w:rFonts w:asciiTheme="minorHAnsi" w:eastAsiaTheme="minorEastAsia" w:hAnsiTheme="minorHAnsi" w:cstheme="minorBidi"/>
            <w:noProof/>
            <w:sz w:val="22"/>
            <w:szCs w:val="22"/>
          </w:rPr>
          <w:tab/>
        </w:r>
        <w:r w:rsidR="00556A01" w:rsidRPr="004177C0">
          <w:rPr>
            <w:rStyle w:val="Hyperlink"/>
            <w:noProof/>
          </w:rPr>
          <w:t>Raamactiviteiten</w:t>
        </w:r>
        <w:r w:rsidR="00556A01">
          <w:rPr>
            <w:noProof/>
            <w:webHidden/>
          </w:rPr>
          <w:tab/>
        </w:r>
        <w:r w:rsidR="00556A01">
          <w:rPr>
            <w:noProof/>
            <w:webHidden/>
          </w:rPr>
          <w:fldChar w:fldCharType="begin"/>
        </w:r>
        <w:r w:rsidR="00556A01">
          <w:rPr>
            <w:noProof/>
            <w:webHidden/>
          </w:rPr>
          <w:instrText xml:space="preserve"> PAGEREF _Toc66173068 \h </w:instrText>
        </w:r>
        <w:r w:rsidR="00556A01">
          <w:rPr>
            <w:noProof/>
            <w:webHidden/>
          </w:rPr>
        </w:r>
        <w:r w:rsidR="00556A01">
          <w:rPr>
            <w:noProof/>
            <w:webHidden/>
          </w:rPr>
          <w:fldChar w:fldCharType="separate"/>
        </w:r>
        <w:r w:rsidR="00EE6B8E">
          <w:rPr>
            <w:noProof/>
            <w:webHidden/>
          </w:rPr>
          <w:t>98</w:t>
        </w:r>
        <w:r w:rsidR="00556A01">
          <w:rPr>
            <w:noProof/>
            <w:webHidden/>
          </w:rPr>
          <w:fldChar w:fldCharType="end"/>
        </w:r>
      </w:hyperlink>
    </w:p>
    <w:p w14:paraId="1AEB10C1" w14:textId="3E98F8AF" w:rsidR="00556A01" w:rsidRDefault="00524721">
      <w:pPr>
        <w:pStyle w:val="Inhopg3"/>
        <w:rPr>
          <w:rFonts w:asciiTheme="minorHAnsi" w:eastAsiaTheme="minorEastAsia" w:hAnsiTheme="minorHAnsi" w:cstheme="minorBidi"/>
          <w:noProof/>
          <w:sz w:val="22"/>
          <w:szCs w:val="22"/>
        </w:rPr>
      </w:pPr>
      <w:hyperlink w:anchor="_Toc66173069" w:history="1">
        <w:r w:rsidR="00556A01" w:rsidRPr="004177C0">
          <w:rPr>
            <w:rStyle w:val="Hyperlink"/>
            <w:noProof/>
            <w14:scene3d>
              <w14:camera w14:prst="orthographicFront"/>
              <w14:lightRig w14:rig="threePt" w14:dir="t">
                <w14:rot w14:lat="0" w14:lon="0" w14:rev="0"/>
              </w14:lightRig>
            </w14:scene3d>
          </w:rPr>
          <w:t>5.5.4</w:t>
        </w:r>
        <w:r w:rsidR="00556A01">
          <w:rPr>
            <w:rFonts w:asciiTheme="minorHAnsi" w:eastAsiaTheme="minorEastAsia" w:hAnsiTheme="minorHAnsi" w:cstheme="minorBidi"/>
            <w:noProof/>
            <w:sz w:val="22"/>
            <w:szCs w:val="22"/>
          </w:rPr>
          <w:tab/>
        </w:r>
        <w:r w:rsidR="00556A01" w:rsidRPr="004177C0">
          <w:rPr>
            <w:rStyle w:val="Hyperlink"/>
            <w:noProof/>
          </w:rPr>
          <w:t>Benoemde Activiteiten</w:t>
        </w:r>
        <w:r w:rsidR="00556A01">
          <w:rPr>
            <w:noProof/>
            <w:webHidden/>
          </w:rPr>
          <w:tab/>
        </w:r>
        <w:r w:rsidR="00556A01">
          <w:rPr>
            <w:noProof/>
            <w:webHidden/>
          </w:rPr>
          <w:fldChar w:fldCharType="begin"/>
        </w:r>
        <w:r w:rsidR="00556A01">
          <w:rPr>
            <w:noProof/>
            <w:webHidden/>
          </w:rPr>
          <w:instrText xml:space="preserve"> PAGEREF _Toc66173069 \h </w:instrText>
        </w:r>
        <w:r w:rsidR="00556A01">
          <w:rPr>
            <w:noProof/>
            <w:webHidden/>
          </w:rPr>
        </w:r>
        <w:r w:rsidR="00556A01">
          <w:rPr>
            <w:noProof/>
            <w:webHidden/>
          </w:rPr>
          <w:fldChar w:fldCharType="separate"/>
        </w:r>
        <w:r w:rsidR="00EE6B8E">
          <w:rPr>
            <w:noProof/>
            <w:webHidden/>
          </w:rPr>
          <w:t>98</w:t>
        </w:r>
        <w:r w:rsidR="00556A01">
          <w:rPr>
            <w:noProof/>
            <w:webHidden/>
          </w:rPr>
          <w:fldChar w:fldCharType="end"/>
        </w:r>
      </w:hyperlink>
    </w:p>
    <w:p w14:paraId="46EE6D44" w14:textId="6480FA17" w:rsidR="00556A01" w:rsidRDefault="00524721">
      <w:pPr>
        <w:pStyle w:val="Inhopg3"/>
        <w:rPr>
          <w:rFonts w:asciiTheme="minorHAnsi" w:eastAsiaTheme="minorEastAsia" w:hAnsiTheme="minorHAnsi" w:cstheme="minorBidi"/>
          <w:noProof/>
          <w:sz w:val="22"/>
          <w:szCs w:val="22"/>
        </w:rPr>
      </w:pPr>
      <w:hyperlink w:anchor="_Toc66173070" w:history="1">
        <w:r w:rsidR="00556A01" w:rsidRPr="004177C0">
          <w:rPr>
            <w:rStyle w:val="Hyperlink"/>
            <w:noProof/>
            <w14:scene3d>
              <w14:camera w14:prst="orthographicFront"/>
              <w14:lightRig w14:rig="threePt" w14:dir="t">
                <w14:rot w14:lat="0" w14:lon="0" w14:rev="0"/>
              </w14:lightRig>
            </w14:scene3d>
          </w:rPr>
          <w:t>5.5.5</w:t>
        </w:r>
        <w:r w:rsidR="00556A01">
          <w:rPr>
            <w:rFonts w:asciiTheme="minorHAnsi" w:eastAsiaTheme="minorEastAsia" w:hAnsiTheme="minorHAnsi" w:cstheme="minorBidi"/>
            <w:noProof/>
            <w:sz w:val="22"/>
            <w:szCs w:val="22"/>
          </w:rPr>
          <w:tab/>
        </w:r>
        <w:r w:rsidR="00556A01" w:rsidRPr="004177C0">
          <w:rPr>
            <w:rStyle w:val="Hyperlink"/>
            <w:noProof/>
          </w:rPr>
          <w:t>Overige Werkzaamheden</w:t>
        </w:r>
        <w:r w:rsidR="00556A01">
          <w:rPr>
            <w:noProof/>
            <w:webHidden/>
          </w:rPr>
          <w:tab/>
        </w:r>
        <w:r w:rsidR="00556A01">
          <w:rPr>
            <w:noProof/>
            <w:webHidden/>
          </w:rPr>
          <w:fldChar w:fldCharType="begin"/>
        </w:r>
        <w:r w:rsidR="00556A01">
          <w:rPr>
            <w:noProof/>
            <w:webHidden/>
          </w:rPr>
          <w:instrText xml:space="preserve"> PAGEREF _Toc66173070 \h </w:instrText>
        </w:r>
        <w:r w:rsidR="00556A01">
          <w:rPr>
            <w:noProof/>
            <w:webHidden/>
          </w:rPr>
        </w:r>
        <w:r w:rsidR="00556A01">
          <w:rPr>
            <w:noProof/>
            <w:webHidden/>
          </w:rPr>
          <w:fldChar w:fldCharType="separate"/>
        </w:r>
        <w:r w:rsidR="00EE6B8E">
          <w:rPr>
            <w:noProof/>
            <w:webHidden/>
          </w:rPr>
          <w:t>99</w:t>
        </w:r>
        <w:r w:rsidR="00556A01">
          <w:rPr>
            <w:noProof/>
            <w:webHidden/>
          </w:rPr>
          <w:fldChar w:fldCharType="end"/>
        </w:r>
      </w:hyperlink>
    </w:p>
    <w:p w14:paraId="43E2A989" w14:textId="03F8AC03" w:rsidR="00556A01" w:rsidRDefault="00524721">
      <w:pPr>
        <w:pStyle w:val="Inhopg2"/>
        <w:rPr>
          <w:rFonts w:asciiTheme="minorHAnsi" w:eastAsiaTheme="minorEastAsia" w:hAnsiTheme="minorHAnsi" w:cstheme="minorBidi"/>
          <w:sz w:val="22"/>
          <w:szCs w:val="22"/>
        </w:rPr>
      </w:pPr>
      <w:hyperlink w:anchor="_Toc66173071" w:history="1">
        <w:r w:rsidR="00556A01" w:rsidRPr="004177C0">
          <w:rPr>
            <w:rStyle w:val="Hyperlink"/>
          </w:rPr>
          <w:t>5.6</w:t>
        </w:r>
        <w:r w:rsidR="00556A01">
          <w:rPr>
            <w:rFonts w:asciiTheme="minorHAnsi" w:eastAsiaTheme="minorEastAsia" w:hAnsiTheme="minorHAnsi" w:cstheme="minorBidi"/>
            <w:sz w:val="22"/>
            <w:szCs w:val="22"/>
          </w:rPr>
          <w:tab/>
        </w:r>
        <w:r w:rsidR="00556A01" w:rsidRPr="004177C0">
          <w:rPr>
            <w:rStyle w:val="Hyperlink"/>
          </w:rPr>
          <w:t>Verifiëren en valideren (VV)</w:t>
        </w:r>
        <w:r w:rsidR="00556A01">
          <w:rPr>
            <w:webHidden/>
          </w:rPr>
          <w:tab/>
        </w:r>
        <w:r w:rsidR="00556A01">
          <w:rPr>
            <w:webHidden/>
          </w:rPr>
          <w:fldChar w:fldCharType="begin"/>
        </w:r>
        <w:r w:rsidR="00556A01">
          <w:rPr>
            <w:webHidden/>
          </w:rPr>
          <w:instrText xml:space="preserve"> PAGEREF _Toc66173071 \h </w:instrText>
        </w:r>
        <w:r w:rsidR="00556A01">
          <w:rPr>
            <w:webHidden/>
          </w:rPr>
        </w:r>
        <w:r w:rsidR="00556A01">
          <w:rPr>
            <w:webHidden/>
          </w:rPr>
          <w:fldChar w:fldCharType="separate"/>
        </w:r>
        <w:r w:rsidR="00EE6B8E">
          <w:rPr>
            <w:webHidden/>
          </w:rPr>
          <w:t>99</w:t>
        </w:r>
        <w:r w:rsidR="00556A01">
          <w:rPr>
            <w:webHidden/>
          </w:rPr>
          <w:fldChar w:fldCharType="end"/>
        </w:r>
      </w:hyperlink>
    </w:p>
    <w:p w14:paraId="698ED2D2" w14:textId="6AC5B1FC" w:rsidR="00556A01" w:rsidRDefault="00524721">
      <w:pPr>
        <w:pStyle w:val="Inhopg2"/>
        <w:rPr>
          <w:rFonts w:asciiTheme="minorHAnsi" w:eastAsiaTheme="minorEastAsia" w:hAnsiTheme="minorHAnsi" w:cstheme="minorBidi"/>
          <w:sz w:val="22"/>
          <w:szCs w:val="22"/>
        </w:rPr>
      </w:pPr>
      <w:hyperlink w:anchor="_Toc66173072" w:history="1">
        <w:r w:rsidR="00556A01" w:rsidRPr="004177C0">
          <w:rPr>
            <w:rStyle w:val="Hyperlink"/>
          </w:rPr>
          <w:t>5.7</w:t>
        </w:r>
        <w:r w:rsidR="00556A01">
          <w:rPr>
            <w:rFonts w:asciiTheme="minorHAnsi" w:eastAsiaTheme="minorEastAsia" w:hAnsiTheme="minorHAnsi" w:cstheme="minorBidi"/>
            <w:sz w:val="22"/>
            <w:szCs w:val="22"/>
          </w:rPr>
          <w:tab/>
        </w:r>
        <w:r w:rsidR="00556A01" w:rsidRPr="004177C0">
          <w:rPr>
            <w:rStyle w:val="Hyperlink"/>
          </w:rPr>
          <w:t>Verbetervoorstellen en Investeringsvoorstellen (VI)</w:t>
        </w:r>
        <w:r w:rsidR="00556A01">
          <w:rPr>
            <w:webHidden/>
          </w:rPr>
          <w:tab/>
        </w:r>
        <w:r w:rsidR="00556A01">
          <w:rPr>
            <w:webHidden/>
          </w:rPr>
          <w:fldChar w:fldCharType="begin"/>
        </w:r>
        <w:r w:rsidR="00556A01">
          <w:rPr>
            <w:webHidden/>
          </w:rPr>
          <w:instrText xml:space="preserve"> PAGEREF _Toc66173072 \h </w:instrText>
        </w:r>
        <w:r w:rsidR="00556A01">
          <w:rPr>
            <w:webHidden/>
          </w:rPr>
        </w:r>
        <w:r w:rsidR="00556A01">
          <w:rPr>
            <w:webHidden/>
          </w:rPr>
          <w:fldChar w:fldCharType="separate"/>
        </w:r>
        <w:r w:rsidR="00EE6B8E">
          <w:rPr>
            <w:webHidden/>
          </w:rPr>
          <w:t>100</w:t>
        </w:r>
        <w:r w:rsidR="00556A01">
          <w:rPr>
            <w:webHidden/>
          </w:rPr>
          <w:fldChar w:fldCharType="end"/>
        </w:r>
      </w:hyperlink>
    </w:p>
    <w:p w14:paraId="273AAB44" w14:textId="5B777E42" w:rsidR="00556A01" w:rsidRDefault="00524721">
      <w:pPr>
        <w:pStyle w:val="Inhopg3"/>
        <w:rPr>
          <w:rFonts w:asciiTheme="minorHAnsi" w:eastAsiaTheme="minorEastAsia" w:hAnsiTheme="minorHAnsi" w:cstheme="minorBidi"/>
          <w:noProof/>
          <w:sz w:val="22"/>
          <w:szCs w:val="22"/>
        </w:rPr>
      </w:pPr>
      <w:hyperlink w:anchor="_Toc66173073" w:history="1">
        <w:r w:rsidR="00556A01" w:rsidRPr="004177C0">
          <w:rPr>
            <w:rStyle w:val="Hyperlink"/>
            <w:noProof/>
            <w14:scene3d>
              <w14:camera w14:prst="orthographicFront"/>
              <w14:lightRig w14:rig="threePt" w14:dir="t">
                <w14:rot w14:lat="0" w14:lon="0" w14:rev="0"/>
              </w14:lightRig>
            </w14:scene3d>
          </w:rPr>
          <w:t>5.7.1</w:t>
        </w:r>
        <w:r w:rsidR="00556A01">
          <w:rPr>
            <w:rFonts w:asciiTheme="minorHAnsi" w:eastAsiaTheme="minorEastAsia" w:hAnsiTheme="minorHAnsi" w:cstheme="minorBidi"/>
            <w:noProof/>
            <w:sz w:val="22"/>
            <w:szCs w:val="22"/>
          </w:rPr>
          <w:tab/>
        </w:r>
        <w:r w:rsidR="00556A01" w:rsidRPr="004177C0">
          <w:rPr>
            <w:rStyle w:val="Hyperlink"/>
            <w:noProof/>
          </w:rPr>
          <w:t>Verbetervoorstellen</w:t>
        </w:r>
        <w:r w:rsidR="00556A01">
          <w:rPr>
            <w:noProof/>
            <w:webHidden/>
          </w:rPr>
          <w:tab/>
        </w:r>
        <w:r w:rsidR="00556A01">
          <w:rPr>
            <w:noProof/>
            <w:webHidden/>
          </w:rPr>
          <w:fldChar w:fldCharType="begin"/>
        </w:r>
        <w:r w:rsidR="00556A01">
          <w:rPr>
            <w:noProof/>
            <w:webHidden/>
          </w:rPr>
          <w:instrText xml:space="preserve"> PAGEREF _Toc66173073 \h </w:instrText>
        </w:r>
        <w:r w:rsidR="00556A01">
          <w:rPr>
            <w:noProof/>
            <w:webHidden/>
          </w:rPr>
        </w:r>
        <w:r w:rsidR="00556A01">
          <w:rPr>
            <w:noProof/>
            <w:webHidden/>
          </w:rPr>
          <w:fldChar w:fldCharType="separate"/>
        </w:r>
        <w:r w:rsidR="00EE6B8E">
          <w:rPr>
            <w:noProof/>
            <w:webHidden/>
          </w:rPr>
          <w:t>101</w:t>
        </w:r>
        <w:r w:rsidR="00556A01">
          <w:rPr>
            <w:noProof/>
            <w:webHidden/>
          </w:rPr>
          <w:fldChar w:fldCharType="end"/>
        </w:r>
      </w:hyperlink>
    </w:p>
    <w:p w14:paraId="10C9158A" w14:textId="5DC4D58D" w:rsidR="00556A01" w:rsidRDefault="00524721">
      <w:pPr>
        <w:pStyle w:val="Inhopg3"/>
        <w:rPr>
          <w:rFonts w:asciiTheme="minorHAnsi" w:eastAsiaTheme="minorEastAsia" w:hAnsiTheme="minorHAnsi" w:cstheme="minorBidi"/>
          <w:noProof/>
          <w:sz w:val="22"/>
          <w:szCs w:val="22"/>
        </w:rPr>
      </w:pPr>
      <w:hyperlink w:anchor="_Toc66173074" w:history="1">
        <w:r w:rsidR="00556A01" w:rsidRPr="004177C0">
          <w:rPr>
            <w:rStyle w:val="Hyperlink"/>
            <w:noProof/>
            <w14:scene3d>
              <w14:camera w14:prst="orthographicFront"/>
              <w14:lightRig w14:rig="threePt" w14:dir="t">
                <w14:rot w14:lat="0" w14:lon="0" w14:rev="0"/>
              </w14:lightRig>
            </w14:scene3d>
          </w:rPr>
          <w:t>5.7.2</w:t>
        </w:r>
        <w:r w:rsidR="00556A01">
          <w:rPr>
            <w:rFonts w:asciiTheme="minorHAnsi" w:eastAsiaTheme="minorEastAsia" w:hAnsiTheme="minorHAnsi" w:cstheme="minorBidi"/>
            <w:noProof/>
            <w:sz w:val="22"/>
            <w:szCs w:val="22"/>
          </w:rPr>
          <w:tab/>
        </w:r>
        <w:r w:rsidR="00556A01" w:rsidRPr="004177C0">
          <w:rPr>
            <w:rStyle w:val="Hyperlink"/>
            <w:noProof/>
          </w:rPr>
          <w:t>Investeringsvoorstellen</w:t>
        </w:r>
        <w:r w:rsidR="00556A01">
          <w:rPr>
            <w:noProof/>
            <w:webHidden/>
          </w:rPr>
          <w:tab/>
        </w:r>
        <w:r w:rsidR="00556A01">
          <w:rPr>
            <w:noProof/>
            <w:webHidden/>
          </w:rPr>
          <w:fldChar w:fldCharType="begin"/>
        </w:r>
        <w:r w:rsidR="00556A01">
          <w:rPr>
            <w:noProof/>
            <w:webHidden/>
          </w:rPr>
          <w:instrText xml:space="preserve"> PAGEREF _Toc66173074 \h </w:instrText>
        </w:r>
        <w:r w:rsidR="00556A01">
          <w:rPr>
            <w:noProof/>
            <w:webHidden/>
          </w:rPr>
        </w:r>
        <w:r w:rsidR="00556A01">
          <w:rPr>
            <w:noProof/>
            <w:webHidden/>
          </w:rPr>
          <w:fldChar w:fldCharType="separate"/>
        </w:r>
        <w:r w:rsidR="00EE6B8E">
          <w:rPr>
            <w:noProof/>
            <w:webHidden/>
          </w:rPr>
          <w:t>102</w:t>
        </w:r>
        <w:r w:rsidR="00556A01">
          <w:rPr>
            <w:noProof/>
            <w:webHidden/>
          </w:rPr>
          <w:fldChar w:fldCharType="end"/>
        </w:r>
      </w:hyperlink>
    </w:p>
    <w:p w14:paraId="0D4C0DB4" w14:textId="620D4E97" w:rsidR="00556A01" w:rsidRDefault="00524721">
      <w:pPr>
        <w:pStyle w:val="Inhopg2"/>
        <w:rPr>
          <w:rFonts w:asciiTheme="minorHAnsi" w:eastAsiaTheme="minorEastAsia" w:hAnsiTheme="minorHAnsi" w:cstheme="minorBidi"/>
          <w:sz w:val="22"/>
          <w:szCs w:val="22"/>
        </w:rPr>
      </w:pPr>
      <w:hyperlink w:anchor="_Toc66173075" w:history="1">
        <w:r w:rsidR="00556A01" w:rsidRPr="004177C0">
          <w:rPr>
            <w:rStyle w:val="Hyperlink"/>
          </w:rPr>
          <w:t>5.8</w:t>
        </w:r>
        <w:r w:rsidR="00556A01">
          <w:rPr>
            <w:rFonts w:asciiTheme="minorHAnsi" w:eastAsiaTheme="minorEastAsia" w:hAnsiTheme="minorHAnsi" w:cstheme="minorBidi"/>
            <w:sz w:val="22"/>
            <w:szCs w:val="22"/>
          </w:rPr>
          <w:tab/>
        </w:r>
        <w:r w:rsidR="00556A01" w:rsidRPr="004177C0">
          <w:rPr>
            <w:rStyle w:val="Hyperlink"/>
          </w:rPr>
          <w:t>Opstellen afleverdossiers en opleverdossier (OP)</w:t>
        </w:r>
        <w:r w:rsidR="00556A01">
          <w:rPr>
            <w:webHidden/>
          </w:rPr>
          <w:tab/>
        </w:r>
        <w:r w:rsidR="00556A01">
          <w:rPr>
            <w:webHidden/>
          </w:rPr>
          <w:fldChar w:fldCharType="begin"/>
        </w:r>
        <w:r w:rsidR="00556A01">
          <w:rPr>
            <w:webHidden/>
          </w:rPr>
          <w:instrText xml:space="preserve"> PAGEREF _Toc66173075 \h </w:instrText>
        </w:r>
        <w:r w:rsidR="00556A01">
          <w:rPr>
            <w:webHidden/>
          </w:rPr>
        </w:r>
        <w:r w:rsidR="00556A01">
          <w:rPr>
            <w:webHidden/>
          </w:rPr>
          <w:fldChar w:fldCharType="separate"/>
        </w:r>
        <w:r w:rsidR="00EE6B8E">
          <w:rPr>
            <w:webHidden/>
          </w:rPr>
          <w:t>104</w:t>
        </w:r>
        <w:r w:rsidR="00556A01">
          <w:rPr>
            <w:webHidden/>
          </w:rPr>
          <w:fldChar w:fldCharType="end"/>
        </w:r>
      </w:hyperlink>
    </w:p>
    <w:p w14:paraId="39B65934" w14:textId="3C7CAAD8" w:rsidR="00556A01" w:rsidRDefault="00524721">
      <w:pPr>
        <w:pStyle w:val="Inhopg3"/>
        <w:rPr>
          <w:rFonts w:asciiTheme="minorHAnsi" w:eastAsiaTheme="minorEastAsia" w:hAnsiTheme="minorHAnsi" w:cstheme="minorBidi"/>
          <w:noProof/>
          <w:sz w:val="22"/>
          <w:szCs w:val="22"/>
        </w:rPr>
      </w:pPr>
      <w:hyperlink w:anchor="_Toc66173076" w:history="1">
        <w:r w:rsidR="00556A01" w:rsidRPr="004177C0">
          <w:rPr>
            <w:rStyle w:val="Hyperlink"/>
            <w:noProof/>
            <w14:scene3d>
              <w14:camera w14:prst="orthographicFront"/>
              <w14:lightRig w14:rig="threePt" w14:dir="t">
                <w14:rot w14:lat="0" w14:lon="0" w14:rev="0"/>
              </w14:lightRig>
            </w14:scene3d>
          </w:rPr>
          <w:t>5.8.1</w:t>
        </w:r>
        <w:r w:rsidR="00556A01">
          <w:rPr>
            <w:rFonts w:asciiTheme="minorHAnsi" w:eastAsiaTheme="minorEastAsia" w:hAnsiTheme="minorHAnsi" w:cstheme="minorBidi"/>
            <w:noProof/>
            <w:sz w:val="22"/>
            <w:szCs w:val="22"/>
          </w:rPr>
          <w:tab/>
        </w:r>
        <w:r w:rsidR="00556A01" w:rsidRPr="004177C0">
          <w:rPr>
            <w:rStyle w:val="Hyperlink"/>
            <w:noProof/>
          </w:rPr>
          <w:t>Opstellen afleverdossier</w:t>
        </w:r>
        <w:r w:rsidR="00556A01">
          <w:rPr>
            <w:noProof/>
            <w:webHidden/>
          </w:rPr>
          <w:tab/>
        </w:r>
        <w:r w:rsidR="00556A01">
          <w:rPr>
            <w:noProof/>
            <w:webHidden/>
          </w:rPr>
          <w:fldChar w:fldCharType="begin"/>
        </w:r>
        <w:r w:rsidR="00556A01">
          <w:rPr>
            <w:noProof/>
            <w:webHidden/>
          </w:rPr>
          <w:instrText xml:space="preserve"> PAGEREF _Toc66173076 \h </w:instrText>
        </w:r>
        <w:r w:rsidR="00556A01">
          <w:rPr>
            <w:noProof/>
            <w:webHidden/>
          </w:rPr>
        </w:r>
        <w:r w:rsidR="00556A01">
          <w:rPr>
            <w:noProof/>
            <w:webHidden/>
          </w:rPr>
          <w:fldChar w:fldCharType="separate"/>
        </w:r>
        <w:r w:rsidR="00EE6B8E">
          <w:rPr>
            <w:noProof/>
            <w:webHidden/>
          </w:rPr>
          <w:t>104</w:t>
        </w:r>
        <w:r w:rsidR="00556A01">
          <w:rPr>
            <w:noProof/>
            <w:webHidden/>
          </w:rPr>
          <w:fldChar w:fldCharType="end"/>
        </w:r>
      </w:hyperlink>
    </w:p>
    <w:p w14:paraId="2388FD2E" w14:textId="0EBAD48E" w:rsidR="00556A01" w:rsidRDefault="00524721">
      <w:pPr>
        <w:pStyle w:val="Inhopg3"/>
        <w:rPr>
          <w:rFonts w:asciiTheme="minorHAnsi" w:eastAsiaTheme="minorEastAsia" w:hAnsiTheme="minorHAnsi" w:cstheme="minorBidi"/>
          <w:noProof/>
          <w:sz w:val="22"/>
          <w:szCs w:val="22"/>
        </w:rPr>
      </w:pPr>
      <w:hyperlink w:anchor="_Toc66173077" w:history="1">
        <w:r w:rsidR="00556A01" w:rsidRPr="004177C0">
          <w:rPr>
            <w:rStyle w:val="Hyperlink"/>
            <w:noProof/>
            <w14:scene3d>
              <w14:camera w14:prst="orthographicFront"/>
              <w14:lightRig w14:rig="threePt" w14:dir="t">
                <w14:rot w14:lat="0" w14:lon="0" w14:rev="0"/>
              </w14:lightRig>
            </w14:scene3d>
          </w:rPr>
          <w:t>5.8.2</w:t>
        </w:r>
        <w:r w:rsidR="00556A01">
          <w:rPr>
            <w:rFonts w:asciiTheme="minorHAnsi" w:eastAsiaTheme="minorEastAsia" w:hAnsiTheme="minorHAnsi" w:cstheme="minorBidi"/>
            <w:noProof/>
            <w:sz w:val="22"/>
            <w:szCs w:val="22"/>
          </w:rPr>
          <w:tab/>
        </w:r>
        <w:r w:rsidR="00556A01" w:rsidRPr="004177C0">
          <w:rPr>
            <w:rStyle w:val="Hyperlink"/>
            <w:noProof/>
          </w:rPr>
          <w:t>Opstellen opleverdossier</w:t>
        </w:r>
        <w:r w:rsidR="00556A01">
          <w:rPr>
            <w:noProof/>
            <w:webHidden/>
          </w:rPr>
          <w:tab/>
        </w:r>
        <w:r w:rsidR="00556A01">
          <w:rPr>
            <w:noProof/>
            <w:webHidden/>
          </w:rPr>
          <w:fldChar w:fldCharType="begin"/>
        </w:r>
        <w:r w:rsidR="00556A01">
          <w:rPr>
            <w:noProof/>
            <w:webHidden/>
          </w:rPr>
          <w:instrText xml:space="preserve"> PAGEREF _Toc66173077 \h </w:instrText>
        </w:r>
        <w:r w:rsidR="00556A01">
          <w:rPr>
            <w:noProof/>
            <w:webHidden/>
          </w:rPr>
        </w:r>
        <w:r w:rsidR="00556A01">
          <w:rPr>
            <w:noProof/>
            <w:webHidden/>
          </w:rPr>
          <w:fldChar w:fldCharType="separate"/>
        </w:r>
        <w:r w:rsidR="00EE6B8E">
          <w:rPr>
            <w:noProof/>
            <w:webHidden/>
          </w:rPr>
          <w:t>105</w:t>
        </w:r>
        <w:r w:rsidR="00556A01">
          <w:rPr>
            <w:noProof/>
            <w:webHidden/>
          </w:rPr>
          <w:fldChar w:fldCharType="end"/>
        </w:r>
      </w:hyperlink>
    </w:p>
    <w:p w14:paraId="596586A8" w14:textId="2DC0F045" w:rsidR="00556A01" w:rsidRDefault="00524721">
      <w:pPr>
        <w:pStyle w:val="Inhopg3"/>
        <w:rPr>
          <w:rFonts w:asciiTheme="minorHAnsi" w:eastAsiaTheme="minorEastAsia" w:hAnsiTheme="minorHAnsi" w:cstheme="minorBidi"/>
          <w:noProof/>
          <w:sz w:val="22"/>
          <w:szCs w:val="22"/>
        </w:rPr>
      </w:pPr>
      <w:hyperlink w:anchor="_Toc66173078" w:history="1">
        <w:r w:rsidR="00556A01" w:rsidRPr="004177C0">
          <w:rPr>
            <w:rStyle w:val="Hyperlink"/>
            <w:noProof/>
            <w14:scene3d>
              <w14:camera w14:prst="orthographicFront"/>
              <w14:lightRig w14:rig="threePt" w14:dir="t">
                <w14:rot w14:lat="0" w14:lon="0" w14:rev="0"/>
              </w14:lightRig>
            </w14:scene3d>
          </w:rPr>
          <w:t>5.8.3</w:t>
        </w:r>
        <w:r w:rsidR="00556A01">
          <w:rPr>
            <w:rFonts w:asciiTheme="minorHAnsi" w:eastAsiaTheme="minorEastAsia" w:hAnsiTheme="minorHAnsi" w:cstheme="minorBidi"/>
            <w:noProof/>
            <w:sz w:val="22"/>
            <w:szCs w:val="22"/>
          </w:rPr>
          <w:tab/>
        </w:r>
        <w:r w:rsidR="00556A01" w:rsidRPr="004177C0">
          <w:rPr>
            <w:rStyle w:val="Hyperlink"/>
            <w:noProof/>
          </w:rPr>
          <w:t>Digitaal overdragen gegevens</w:t>
        </w:r>
        <w:r w:rsidR="00556A01">
          <w:rPr>
            <w:noProof/>
            <w:webHidden/>
          </w:rPr>
          <w:tab/>
        </w:r>
        <w:r w:rsidR="00556A01">
          <w:rPr>
            <w:noProof/>
            <w:webHidden/>
          </w:rPr>
          <w:fldChar w:fldCharType="begin"/>
        </w:r>
        <w:r w:rsidR="00556A01">
          <w:rPr>
            <w:noProof/>
            <w:webHidden/>
          </w:rPr>
          <w:instrText xml:space="preserve"> PAGEREF _Toc66173078 \h </w:instrText>
        </w:r>
        <w:r w:rsidR="00556A01">
          <w:rPr>
            <w:noProof/>
            <w:webHidden/>
          </w:rPr>
        </w:r>
        <w:r w:rsidR="00556A01">
          <w:rPr>
            <w:noProof/>
            <w:webHidden/>
          </w:rPr>
          <w:fldChar w:fldCharType="separate"/>
        </w:r>
        <w:r w:rsidR="00EE6B8E">
          <w:rPr>
            <w:noProof/>
            <w:webHidden/>
          </w:rPr>
          <w:t>107</w:t>
        </w:r>
        <w:r w:rsidR="00556A01">
          <w:rPr>
            <w:noProof/>
            <w:webHidden/>
          </w:rPr>
          <w:fldChar w:fldCharType="end"/>
        </w:r>
      </w:hyperlink>
    </w:p>
    <w:p w14:paraId="26EBB6AC" w14:textId="4E8B76EE" w:rsidR="00556A01" w:rsidRDefault="00524721">
      <w:pPr>
        <w:pStyle w:val="Inhopg2"/>
        <w:rPr>
          <w:rFonts w:asciiTheme="minorHAnsi" w:eastAsiaTheme="minorEastAsia" w:hAnsiTheme="minorHAnsi" w:cstheme="minorBidi"/>
          <w:sz w:val="22"/>
          <w:szCs w:val="22"/>
        </w:rPr>
      </w:pPr>
      <w:hyperlink w:anchor="_Toc66173079" w:history="1">
        <w:r w:rsidR="00556A01" w:rsidRPr="004177C0">
          <w:rPr>
            <w:rStyle w:val="Hyperlink"/>
          </w:rPr>
          <w:t>5.9</w:t>
        </w:r>
        <w:r w:rsidR="00556A01">
          <w:rPr>
            <w:rFonts w:asciiTheme="minorHAnsi" w:eastAsiaTheme="minorEastAsia" w:hAnsiTheme="minorHAnsi" w:cstheme="minorBidi"/>
            <w:sz w:val="22"/>
            <w:szCs w:val="22"/>
          </w:rPr>
          <w:tab/>
        </w:r>
        <w:r w:rsidR="00556A01" w:rsidRPr="004177C0">
          <w:rPr>
            <w:rStyle w:val="Hyperlink"/>
          </w:rPr>
          <w:t>Omgaan met de gegevens ondergrond (GO)</w:t>
        </w:r>
        <w:r w:rsidR="00556A01">
          <w:rPr>
            <w:webHidden/>
          </w:rPr>
          <w:tab/>
        </w:r>
        <w:r w:rsidR="00556A01">
          <w:rPr>
            <w:webHidden/>
          </w:rPr>
          <w:fldChar w:fldCharType="begin"/>
        </w:r>
        <w:r w:rsidR="00556A01">
          <w:rPr>
            <w:webHidden/>
          </w:rPr>
          <w:instrText xml:space="preserve"> PAGEREF _Toc66173079 \h </w:instrText>
        </w:r>
        <w:r w:rsidR="00556A01">
          <w:rPr>
            <w:webHidden/>
          </w:rPr>
        </w:r>
        <w:r w:rsidR="00556A01">
          <w:rPr>
            <w:webHidden/>
          </w:rPr>
          <w:fldChar w:fldCharType="separate"/>
        </w:r>
        <w:r w:rsidR="00EE6B8E">
          <w:rPr>
            <w:webHidden/>
          </w:rPr>
          <w:t>107</w:t>
        </w:r>
        <w:r w:rsidR="00556A01">
          <w:rPr>
            <w:webHidden/>
          </w:rPr>
          <w:fldChar w:fldCharType="end"/>
        </w:r>
      </w:hyperlink>
    </w:p>
    <w:p w14:paraId="3BCB9D95" w14:textId="5D1E7C6D" w:rsidR="00556A01" w:rsidRDefault="00524721">
      <w:pPr>
        <w:pStyle w:val="Inhopg3"/>
        <w:rPr>
          <w:rFonts w:asciiTheme="minorHAnsi" w:eastAsiaTheme="minorEastAsia" w:hAnsiTheme="minorHAnsi" w:cstheme="minorBidi"/>
          <w:noProof/>
          <w:sz w:val="22"/>
          <w:szCs w:val="22"/>
        </w:rPr>
      </w:pPr>
      <w:hyperlink w:anchor="_Toc66173080" w:history="1">
        <w:r w:rsidR="00556A01" w:rsidRPr="004177C0">
          <w:rPr>
            <w:rStyle w:val="Hyperlink"/>
            <w:noProof/>
            <w14:scene3d>
              <w14:camera w14:prst="orthographicFront"/>
              <w14:lightRig w14:rig="threePt" w14:dir="t">
                <w14:rot w14:lat="0" w14:lon="0" w14:rev="0"/>
              </w14:lightRig>
            </w14:scene3d>
          </w:rPr>
          <w:t>5.9.1</w:t>
        </w:r>
        <w:r w:rsidR="00556A01">
          <w:rPr>
            <w:rFonts w:asciiTheme="minorHAnsi" w:eastAsiaTheme="minorEastAsia" w:hAnsiTheme="minorHAnsi" w:cstheme="minorBidi"/>
            <w:noProof/>
            <w:sz w:val="22"/>
            <w:szCs w:val="22"/>
          </w:rPr>
          <w:tab/>
        </w:r>
        <w:r w:rsidR="00556A01" w:rsidRPr="004177C0">
          <w:rPr>
            <w:rStyle w:val="Hyperlink"/>
            <w:noProof/>
          </w:rPr>
          <w:t>Basisregistratie ondergrond</w:t>
        </w:r>
        <w:r w:rsidR="00556A01">
          <w:rPr>
            <w:noProof/>
            <w:webHidden/>
          </w:rPr>
          <w:tab/>
        </w:r>
        <w:r w:rsidR="00556A01">
          <w:rPr>
            <w:noProof/>
            <w:webHidden/>
          </w:rPr>
          <w:fldChar w:fldCharType="begin"/>
        </w:r>
        <w:r w:rsidR="00556A01">
          <w:rPr>
            <w:noProof/>
            <w:webHidden/>
          </w:rPr>
          <w:instrText xml:space="preserve"> PAGEREF _Toc66173080 \h </w:instrText>
        </w:r>
        <w:r w:rsidR="00556A01">
          <w:rPr>
            <w:noProof/>
            <w:webHidden/>
          </w:rPr>
        </w:r>
        <w:r w:rsidR="00556A01">
          <w:rPr>
            <w:noProof/>
            <w:webHidden/>
          </w:rPr>
          <w:fldChar w:fldCharType="separate"/>
        </w:r>
        <w:r w:rsidR="00EE6B8E">
          <w:rPr>
            <w:noProof/>
            <w:webHidden/>
          </w:rPr>
          <w:t>107</w:t>
        </w:r>
        <w:r w:rsidR="00556A01">
          <w:rPr>
            <w:noProof/>
            <w:webHidden/>
          </w:rPr>
          <w:fldChar w:fldCharType="end"/>
        </w:r>
      </w:hyperlink>
    </w:p>
    <w:p w14:paraId="0D692058" w14:textId="6C6966A4" w:rsidR="00556A01" w:rsidRDefault="00524721">
      <w:pPr>
        <w:pStyle w:val="Inhopg3"/>
        <w:rPr>
          <w:rFonts w:asciiTheme="minorHAnsi" w:eastAsiaTheme="minorEastAsia" w:hAnsiTheme="minorHAnsi" w:cstheme="minorBidi"/>
          <w:noProof/>
          <w:sz w:val="22"/>
          <w:szCs w:val="22"/>
        </w:rPr>
      </w:pPr>
      <w:hyperlink w:anchor="_Toc66173081" w:history="1">
        <w:r w:rsidR="00556A01" w:rsidRPr="004177C0">
          <w:rPr>
            <w:rStyle w:val="Hyperlink"/>
            <w:noProof/>
            <w14:scene3d>
              <w14:camera w14:prst="orthographicFront"/>
              <w14:lightRig w14:rig="threePt" w14:dir="t">
                <w14:rot w14:lat="0" w14:lon="0" w14:rev="0"/>
              </w14:lightRig>
            </w14:scene3d>
          </w:rPr>
          <w:t>5.9.2</w:t>
        </w:r>
        <w:r w:rsidR="00556A01">
          <w:rPr>
            <w:rFonts w:asciiTheme="minorHAnsi" w:eastAsiaTheme="minorEastAsia" w:hAnsiTheme="minorHAnsi" w:cstheme="minorBidi"/>
            <w:noProof/>
            <w:sz w:val="22"/>
            <w:szCs w:val="22"/>
          </w:rPr>
          <w:tab/>
        </w:r>
        <w:r w:rsidR="00556A01" w:rsidRPr="004177C0">
          <w:rPr>
            <w:rStyle w:val="Hyperlink"/>
            <w:noProof/>
          </w:rPr>
          <w:t>Dinodata</w:t>
        </w:r>
        <w:r w:rsidR="00556A01">
          <w:rPr>
            <w:noProof/>
            <w:webHidden/>
          </w:rPr>
          <w:tab/>
        </w:r>
        <w:r w:rsidR="00556A01">
          <w:rPr>
            <w:noProof/>
            <w:webHidden/>
          </w:rPr>
          <w:fldChar w:fldCharType="begin"/>
        </w:r>
        <w:r w:rsidR="00556A01">
          <w:rPr>
            <w:noProof/>
            <w:webHidden/>
          </w:rPr>
          <w:instrText xml:space="preserve"> PAGEREF _Toc66173081 \h </w:instrText>
        </w:r>
        <w:r w:rsidR="00556A01">
          <w:rPr>
            <w:noProof/>
            <w:webHidden/>
          </w:rPr>
        </w:r>
        <w:r w:rsidR="00556A01">
          <w:rPr>
            <w:noProof/>
            <w:webHidden/>
          </w:rPr>
          <w:fldChar w:fldCharType="separate"/>
        </w:r>
        <w:r w:rsidR="00EE6B8E">
          <w:rPr>
            <w:noProof/>
            <w:webHidden/>
          </w:rPr>
          <w:t>108</w:t>
        </w:r>
        <w:r w:rsidR="00556A01">
          <w:rPr>
            <w:noProof/>
            <w:webHidden/>
          </w:rPr>
          <w:fldChar w:fldCharType="end"/>
        </w:r>
      </w:hyperlink>
    </w:p>
    <w:p w14:paraId="150A80D3" w14:textId="132B58FF" w:rsidR="00556A01" w:rsidRDefault="00524721">
      <w:pPr>
        <w:pStyle w:val="Inhopg2"/>
        <w:rPr>
          <w:rFonts w:asciiTheme="minorHAnsi" w:eastAsiaTheme="minorEastAsia" w:hAnsiTheme="minorHAnsi" w:cstheme="minorBidi"/>
          <w:sz w:val="22"/>
          <w:szCs w:val="22"/>
        </w:rPr>
      </w:pPr>
      <w:hyperlink w:anchor="_Toc66173082" w:history="1">
        <w:r w:rsidR="00556A01" w:rsidRPr="004177C0">
          <w:rPr>
            <w:rStyle w:val="Hyperlink"/>
          </w:rPr>
          <w:t>5.10</w:t>
        </w:r>
        <w:r w:rsidR="00556A01">
          <w:rPr>
            <w:rFonts w:asciiTheme="minorHAnsi" w:eastAsiaTheme="minorEastAsia" w:hAnsiTheme="minorHAnsi" w:cstheme="minorBidi"/>
            <w:sz w:val="22"/>
            <w:szCs w:val="22"/>
          </w:rPr>
          <w:tab/>
        </w:r>
        <w:r w:rsidR="00556A01" w:rsidRPr="004177C0">
          <w:rPr>
            <w:rStyle w:val="Hyperlink"/>
          </w:rPr>
          <w:t>Omgaan met gegevens grootschalige topografie (GT)</w:t>
        </w:r>
        <w:r w:rsidR="00556A01">
          <w:rPr>
            <w:webHidden/>
          </w:rPr>
          <w:tab/>
        </w:r>
        <w:r w:rsidR="00556A01">
          <w:rPr>
            <w:webHidden/>
          </w:rPr>
          <w:fldChar w:fldCharType="begin"/>
        </w:r>
        <w:r w:rsidR="00556A01">
          <w:rPr>
            <w:webHidden/>
          </w:rPr>
          <w:instrText xml:space="preserve"> PAGEREF _Toc66173082 \h </w:instrText>
        </w:r>
        <w:r w:rsidR="00556A01">
          <w:rPr>
            <w:webHidden/>
          </w:rPr>
        </w:r>
        <w:r w:rsidR="00556A01">
          <w:rPr>
            <w:webHidden/>
          </w:rPr>
          <w:fldChar w:fldCharType="separate"/>
        </w:r>
        <w:r w:rsidR="00EE6B8E">
          <w:rPr>
            <w:webHidden/>
          </w:rPr>
          <w:t>108</w:t>
        </w:r>
        <w:r w:rsidR="00556A01">
          <w:rPr>
            <w:webHidden/>
          </w:rPr>
          <w:fldChar w:fldCharType="end"/>
        </w:r>
      </w:hyperlink>
    </w:p>
    <w:p w14:paraId="4EFCE29D" w14:textId="3F0772D2" w:rsidR="00556A01" w:rsidRDefault="00524721">
      <w:pPr>
        <w:pStyle w:val="Inhopg2"/>
        <w:rPr>
          <w:rFonts w:asciiTheme="minorHAnsi" w:eastAsiaTheme="minorEastAsia" w:hAnsiTheme="minorHAnsi" w:cstheme="minorBidi"/>
          <w:sz w:val="22"/>
          <w:szCs w:val="22"/>
        </w:rPr>
      </w:pPr>
      <w:hyperlink w:anchor="_Toc66173083" w:history="1">
        <w:r w:rsidR="00556A01" w:rsidRPr="004177C0">
          <w:rPr>
            <w:rStyle w:val="Hyperlink"/>
          </w:rPr>
          <w:t>5.11</w:t>
        </w:r>
        <w:r w:rsidR="00556A01">
          <w:rPr>
            <w:rFonts w:asciiTheme="minorHAnsi" w:eastAsiaTheme="minorEastAsia" w:hAnsiTheme="minorHAnsi" w:cstheme="minorBidi"/>
            <w:sz w:val="22"/>
            <w:szCs w:val="22"/>
          </w:rPr>
          <w:tab/>
        </w:r>
        <w:r w:rsidR="00556A01" w:rsidRPr="004177C0">
          <w:rPr>
            <w:rStyle w:val="Hyperlink"/>
          </w:rPr>
          <w:t>Inspectie waterkeringen in het kader van de Zorgplicht Waterveiligheid (IW)</w:t>
        </w:r>
        <w:r w:rsidR="00556A01">
          <w:rPr>
            <w:webHidden/>
          </w:rPr>
          <w:tab/>
        </w:r>
        <w:r w:rsidR="00556A01">
          <w:rPr>
            <w:webHidden/>
          </w:rPr>
          <w:fldChar w:fldCharType="begin"/>
        </w:r>
        <w:r w:rsidR="00556A01">
          <w:rPr>
            <w:webHidden/>
          </w:rPr>
          <w:instrText xml:space="preserve"> PAGEREF _Toc66173083 \h </w:instrText>
        </w:r>
        <w:r w:rsidR="00556A01">
          <w:rPr>
            <w:webHidden/>
          </w:rPr>
        </w:r>
        <w:r w:rsidR="00556A01">
          <w:rPr>
            <w:webHidden/>
          </w:rPr>
          <w:fldChar w:fldCharType="separate"/>
        </w:r>
        <w:r w:rsidR="00EE6B8E">
          <w:rPr>
            <w:webHidden/>
          </w:rPr>
          <w:t>109</w:t>
        </w:r>
        <w:r w:rsidR="00556A01">
          <w:rPr>
            <w:webHidden/>
          </w:rPr>
          <w:fldChar w:fldCharType="end"/>
        </w:r>
      </w:hyperlink>
    </w:p>
    <w:p w14:paraId="568E7135" w14:textId="1914F2B8" w:rsidR="00556A01" w:rsidRDefault="00524721">
      <w:pPr>
        <w:pStyle w:val="Inhopg3"/>
        <w:rPr>
          <w:rFonts w:asciiTheme="minorHAnsi" w:eastAsiaTheme="minorEastAsia" w:hAnsiTheme="minorHAnsi" w:cstheme="minorBidi"/>
          <w:noProof/>
          <w:sz w:val="22"/>
          <w:szCs w:val="22"/>
        </w:rPr>
      </w:pPr>
      <w:hyperlink w:anchor="_Toc66173084" w:history="1">
        <w:r w:rsidR="00556A01" w:rsidRPr="004177C0">
          <w:rPr>
            <w:rStyle w:val="Hyperlink"/>
            <w:noProof/>
            <w14:scene3d>
              <w14:camera w14:prst="orthographicFront"/>
              <w14:lightRig w14:rig="threePt" w14:dir="t">
                <w14:rot w14:lat="0" w14:lon="0" w14:rev="0"/>
              </w14:lightRig>
            </w14:scene3d>
          </w:rPr>
          <w:t>5.11.1</w:t>
        </w:r>
        <w:r w:rsidR="00556A01">
          <w:rPr>
            <w:rFonts w:asciiTheme="minorHAnsi" w:eastAsiaTheme="minorEastAsia" w:hAnsiTheme="minorHAnsi" w:cstheme="minorBidi"/>
            <w:noProof/>
            <w:sz w:val="22"/>
            <w:szCs w:val="22"/>
          </w:rPr>
          <w:tab/>
        </w:r>
        <w:r w:rsidR="00556A01" w:rsidRPr="004177C0">
          <w:rPr>
            <w:rStyle w:val="Hyperlink"/>
            <w:noProof/>
          </w:rPr>
          <w:t>Zorgplicht Waterveiligheid</w:t>
        </w:r>
        <w:r w:rsidR="00556A01">
          <w:rPr>
            <w:noProof/>
            <w:webHidden/>
          </w:rPr>
          <w:tab/>
        </w:r>
        <w:r w:rsidR="00556A01">
          <w:rPr>
            <w:noProof/>
            <w:webHidden/>
          </w:rPr>
          <w:fldChar w:fldCharType="begin"/>
        </w:r>
        <w:r w:rsidR="00556A01">
          <w:rPr>
            <w:noProof/>
            <w:webHidden/>
          </w:rPr>
          <w:instrText xml:space="preserve"> PAGEREF _Toc66173084 \h </w:instrText>
        </w:r>
        <w:r w:rsidR="00556A01">
          <w:rPr>
            <w:noProof/>
            <w:webHidden/>
          </w:rPr>
        </w:r>
        <w:r w:rsidR="00556A01">
          <w:rPr>
            <w:noProof/>
            <w:webHidden/>
          </w:rPr>
          <w:fldChar w:fldCharType="separate"/>
        </w:r>
        <w:r w:rsidR="00EE6B8E">
          <w:rPr>
            <w:noProof/>
            <w:webHidden/>
          </w:rPr>
          <w:t>109</w:t>
        </w:r>
        <w:r w:rsidR="00556A01">
          <w:rPr>
            <w:noProof/>
            <w:webHidden/>
          </w:rPr>
          <w:fldChar w:fldCharType="end"/>
        </w:r>
      </w:hyperlink>
    </w:p>
    <w:p w14:paraId="3199E5BB" w14:textId="2DCF56B3" w:rsidR="00556A01" w:rsidRDefault="00524721">
      <w:pPr>
        <w:pStyle w:val="Inhopg2"/>
        <w:rPr>
          <w:rFonts w:asciiTheme="minorHAnsi" w:eastAsiaTheme="minorEastAsia" w:hAnsiTheme="minorHAnsi" w:cstheme="minorBidi"/>
          <w:sz w:val="22"/>
          <w:szCs w:val="22"/>
        </w:rPr>
      </w:pPr>
      <w:hyperlink w:anchor="_Toc66173085" w:history="1">
        <w:r w:rsidR="00556A01" w:rsidRPr="004177C0">
          <w:rPr>
            <w:rStyle w:val="Hyperlink"/>
          </w:rPr>
          <w:t>5.12</w:t>
        </w:r>
        <w:r w:rsidR="00556A01">
          <w:rPr>
            <w:rFonts w:asciiTheme="minorHAnsi" w:eastAsiaTheme="minorEastAsia" w:hAnsiTheme="minorHAnsi" w:cstheme="minorBidi"/>
            <w:sz w:val="22"/>
            <w:szCs w:val="22"/>
          </w:rPr>
          <w:tab/>
        </w:r>
        <w:r w:rsidR="00556A01" w:rsidRPr="004177C0">
          <w:rPr>
            <w:rStyle w:val="Hyperlink"/>
          </w:rPr>
          <w:t>Deelname aan de leerruimte (LR)</w:t>
        </w:r>
        <w:r w:rsidR="00556A01">
          <w:rPr>
            <w:webHidden/>
          </w:rPr>
          <w:tab/>
        </w:r>
        <w:r w:rsidR="00556A01">
          <w:rPr>
            <w:webHidden/>
          </w:rPr>
          <w:fldChar w:fldCharType="begin"/>
        </w:r>
        <w:r w:rsidR="00556A01">
          <w:rPr>
            <w:webHidden/>
          </w:rPr>
          <w:instrText xml:space="preserve"> PAGEREF _Toc66173085 \h </w:instrText>
        </w:r>
        <w:r w:rsidR="00556A01">
          <w:rPr>
            <w:webHidden/>
          </w:rPr>
        </w:r>
        <w:r w:rsidR="00556A01">
          <w:rPr>
            <w:webHidden/>
          </w:rPr>
          <w:fldChar w:fldCharType="separate"/>
        </w:r>
        <w:r w:rsidR="00EE6B8E">
          <w:rPr>
            <w:webHidden/>
          </w:rPr>
          <w:t>109</w:t>
        </w:r>
        <w:r w:rsidR="00556A01">
          <w:rPr>
            <w:webHidden/>
          </w:rPr>
          <w:fldChar w:fldCharType="end"/>
        </w:r>
      </w:hyperlink>
    </w:p>
    <w:p w14:paraId="780F0ADA" w14:textId="0B940FEF" w:rsidR="00556A01" w:rsidRDefault="00524721">
      <w:pPr>
        <w:pStyle w:val="Inhopg1"/>
        <w:rPr>
          <w:rFonts w:asciiTheme="minorHAnsi" w:eastAsiaTheme="minorEastAsia" w:hAnsiTheme="minorHAnsi" w:cstheme="minorBidi"/>
          <w:b w:val="0"/>
          <w:noProof/>
          <w:sz w:val="22"/>
          <w:szCs w:val="22"/>
        </w:rPr>
      </w:pPr>
      <w:hyperlink w:anchor="_Toc66173086" w:history="1">
        <w:r w:rsidR="00556A01" w:rsidRPr="004177C0">
          <w:rPr>
            <w:rStyle w:val="Hyperlink"/>
            <w:noProof/>
          </w:rPr>
          <w:t>6</w:t>
        </w:r>
        <w:r w:rsidR="00556A01">
          <w:rPr>
            <w:rFonts w:asciiTheme="minorHAnsi" w:eastAsiaTheme="minorEastAsia" w:hAnsiTheme="minorHAnsi" w:cstheme="minorBidi"/>
            <w:b w:val="0"/>
            <w:noProof/>
            <w:sz w:val="22"/>
            <w:szCs w:val="22"/>
          </w:rPr>
          <w:tab/>
        </w:r>
        <w:r w:rsidR="00556A01" w:rsidRPr="004177C0">
          <w:rPr>
            <w:rStyle w:val="Hyperlink"/>
            <w:noProof/>
          </w:rPr>
          <w:t>Inkoopmanagement (IM)</w:t>
        </w:r>
        <w:r w:rsidR="00556A01">
          <w:rPr>
            <w:noProof/>
            <w:webHidden/>
          </w:rPr>
          <w:tab/>
        </w:r>
        <w:r w:rsidR="00556A01">
          <w:rPr>
            <w:noProof/>
            <w:webHidden/>
          </w:rPr>
          <w:fldChar w:fldCharType="begin"/>
        </w:r>
        <w:r w:rsidR="00556A01">
          <w:rPr>
            <w:noProof/>
            <w:webHidden/>
          </w:rPr>
          <w:instrText xml:space="preserve"> PAGEREF _Toc66173086 \h </w:instrText>
        </w:r>
        <w:r w:rsidR="00556A01">
          <w:rPr>
            <w:noProof/>
            <w:webHidden/>
          </w:rPr>
        </w:r>
        <w:r w:rsidR="00556A01">
          <w:rPr>
            <w:noProof/>
            <w:webHidden/>
          </w:rPr>
          <w:fldChar w:fldCharType="separate"/>
        </w:r>
        <w:r w:rsidR="00EE6B8E">
          <w:rPr>
            <w:noProof/>
            <w:webHidden/>
          </w:rPr>
          <w:t>110</w:t>
        </w:r>
        <w:r w:rsidR="00556A01">
          <w:rPr>
            <w:noProof/>
            <w:webHidden/>
          </w:rPr>
          <w:fldChar w:fldCharType="end"/>
        </w:r>
      </w:hyperlink>
    </w:p>
    <w:p w14:paraId="742037D1" w14:textId="47AB8ABF" w:rsidR="00556A01" w:rsidRDefault="00524721">
      <w:pPr>
        <w:pStyle w:val="Inhopg2"/>
        <w:rPr>
          <w:rFonts w:asciiTheme="minorHAnsi" w:eastAsiaTheme="minorEastAsia" w:hAnsiTheme="minorHAnsi" w:cstheme="minorBidi"/>
          <w:sz w:val="22"/>
          <w:szCs w:val="22"/>
        </w:rPr>
      </w:pPr>
      <w:hyperlink w:anchor="_Toc66173087" w:history="1">
        <w:r w:rsidR="00556A01" w:rsidRPr="004177C0">
          <w:rPr>
            <w:rStyle w:val="Hyperlink"/>
          </w:rPr>
          <w:t>6.1</w:t>
        </w:r>
        <w:r w:rsidR="00556A01">
          <w:rPr>
            <w:rFonts w:asciiTheme="minorHAnsi" w:eastAsiaTheme="minorEastAsia" w:hAnsiTheme="minorHAnsi" w:cstheme="minorBidi"/>
            <w:sz w:val="22"/>
            <w:szCs w:val="22"/>
          </w:rPr>
          <w:tab/>
        </w:r>
        <w:r w:rsidR="00556A01" w:rsidRPr="004177C0">
          <w:rPr>
            <w:rStyle w:val="Hyperlink"/>
          </w:rPr>
          <w:t>Zelfstandige hulppersonen en BIBOB-eisen (BI)</w:t>
        </w:r>
        <w:r w:rsidR="00556A01">
          <w:rPr>
            <w:webHidden/>
          </w:rPr>
          <w:tab/>
        </w:r>
        <w:r w:rsidR="00556A01">
          <w:rPr>
            <w:webHidden/>
          </w:rPr>
          <w:fldChar w:fldCharType="begin"/>
        </w:r>
        <w:r w:rsidR="00556A01">
          <w:rPr>
            <w:webHidden/>
          </w:rPr>
          <w:instrText xml:space="preserve"> PAGEREF _Toc66173087 \h </w:instrText>
        </w:r>
        <w:r w:rsidR="00556A01">
          <w:rPr>
            <w:webHidden/>
          </w:rPr>
        </w:r>
        <w:r w:rsidR="00556A01">
          <w:rPr>
            <w:webHidden/>
          </w:rPr>
          <w:fldChar w:fldCharType="separate"/>
        </w:r>
        <w:r w:rsidR="00EE6B8E">
          <w:rPr>
            <w:webHidden/>
          </w:rPr>
          <w:t>110</w:t>
        </w:r>
        <w:r w:rsidR="00556A01">
          <w:rPr>
            <w:webHidden/>
          </w:rPr>
          <w:fldChar w:fldCharType="end"/>
        </w:r>
      </w:hyperlink>
    </w:p>
    <w:p w14:paraId="130A390D" w14:textId="02490AC3" w:rsidR="00556A01" w:rsidRDefault="00524721">
      <w:pPr>
        <w:pStyle w:val="Inhopg2"/>
        <w:rPr>
          <w:rFonts w:asciiTheme="minorHAnsi" w:eastAsiaTheme="minorEastAsia" w:hAnsiTheme="minorHAnsi" w:cstheme="minorBidi"/>
          <w:sz w:val="22"/>
          <w:szCs w:val="22"/>
        </w:rPr>
      </w:pPr>
      <w:hyperlink w:anchor="_Toc66173088" w:history="1">
        <w:r w:rsidR="00556A01" w:rsidRPr="004177C0">
          <w:rPr>
            <w:rStyle w:val="Hyperlink"/>
          </w:rPr>
          <w:t>6.2</w:t>
        </w:r>
        <w:r w:rsidR="00556A01">
          <w:rPr>
            <w:rFonts w:asciiTheme="minorHAnsi" w:eastAsiaTheme="minorEastAsia" w:hAnsiTheme="minorHAnsi" w:cstheme="minorBidi"/>
            <w:sz w:val="22"/>
            <w:szCs w:val="22"/>
          </w:rPr>
          <w:tab/>
        </w:r>
        <w:r w:rsidR="00556A01" w:rsidRPr="004177C0">
          <w:rPr>
            <w:rStyle w:val="Hyperlink"/>
          </w:rPr>
          <w:t>Inschakelen zelfstandige hulppersoon Verkeerskundig Configuratie Beheer (CB)</w:t>
        </w:r>
        <w:r w:rsidR="00556A01">
          <w:rPr>
            <w:webHidden/>
          </w:rPr>
          <w:tab/>
        </w:r>
        <w:r w:rsidR="00556A01">
          <w:rPr>
            <w:webHidden/>
          </w:rPr>
          <w:fldChar w:fldCharType="begin"/>
        </w:r>
        <w:r w:rsidR="00556A01">
          <w:rPr>
            <w:webHidden/>
          </w:rPr>
          <w:instrText xml:space="preserve"> PAGEREF _Toc66173088 \h </w:instrText>
        </w:r>
        <w:r w:rsidR="00556A01">
          <w:rPr>
            <w:webHidden/>
          </w:rPr>
        </w:r>
        <w:r w:rsidR="00556A01">
          <w:rPr>
            <w:webHidden/>
          </w:rPr>
          <w:fldChar w:fldCharType="separate"/>
        </w:r>
        <w:r w:rsidR="00EE6B8E">
          <w:rPr>
            <w:webHidden/>
          </w:rPr>
          <w:t>111</w:t>
        </w:r>
        <w:r w:rsidR="00556A01">
          <w:rPr>
            <w:webHidden/>
          </w:rPr>
          <w:fldChar w:fldCharType="end"/>
        </w:r>
      </w:hyperlink>
    </w:p>
    <w:p w14:paraId="0A3B5F66" w14:textId="612A7EAF" w:rsidR="00556A01" w:rsidRDefault="00524721">
      <w:pPr>
        <w:pStyle w:val="Inhopg2"/>
        <w:rPr>
          <w:rFonts w:asciiTheme="minorHAnsi" w:eastAsiaTheme="minorEastAsia" w:hAnsiTheme="minorHAnsi" w:cstheme="minorBidi"/>
          <w:sz w:val="22"/>
          <w:szCs w:val="22"/>
        </w:rPr>
      </w:pPr>
      <w:hyperlink w:anchor="_Toc66173089" w:history="1">
        <w:r w:rsidR="00556A01" w:rsidRPr="004177C0">
          <w:rPr>
            <w:rStyle w:val="Hyperlink"/>
          </w:rPr>
          <w:t>6.3</w:t>
        </w:r>
        <w:r w:rsidR="00556A01">
          <w:rPr>
            <w:rFonts w:asciiTheme="minorHAnsi" w:eastAsiaTheme="minorEastAsia" w:hAnsiTheme="minorHAnsi" w:cstheme="minorBidi"/>
            <w:sz w:val="22"/>
            <w:szCs w:val="22"/>
          </w:rPr>
          <w:tab/>
        </w:r>
        <w:r w:rsidR="00556A01" w:rsidRPr="004177C0">
          <w:rPr>
            <w:rStyle w:val="Hyperlink"/>
          </w:rPr>
          <w:t>Inschakelen zelfstandige hulppersoon WiM (WM)</w:t>
        </w:r>
        <w:r w:rsidR="00556A01">
          <w:rPr>
            <w:webHidden/>
          </w:rPr>
          <w:tab/>
        </w:r>
        <w:r w:rsidR="00556A01">
          <w:rPr>
            <w:webHidden/>
          </w:rPr>
          <w:fldChar w:fldCharType="begin"/>
        </w:r>
        <w:r w:rsidR="00556A01">
          <w:rPr>
            <w:webHidden/>
          </w:rPr>
          <w:instrText xml:space="preserve"> PAGEREF _Toc66173089 \h </w:instrText>
        </w:r>
        <w:r w:rsidR="00556A01">
          <w:rPr>
            <w:webHidden/>
          </w:rPr>
        </w:r>
        <w:r w:rsidR="00556A01">
          <w:rPr>
            <w:webHidden/>
          </w:rPr>
          <w:fldChar w:fldCharType="separate"/>
        </w:r>
        <w:r w:rsidR="00EE6B8E">
          <w:rPr>
            <w:webHidden/>
          </w:rPr>
          <w:t>111</w:t>
        </w:r>
        <w:r w:rsidR="00556A01">
          <w:rPr>
            <w:webHidden/>
          </w:rPr>
          <w:fldChar w:fldCharType="end"/>
        </w:r>
      </w:hyperlink>
    </w:p>
    <w:p w14:paraId="22C77DF6" w14:textId="7218D6F1" w:rsidR="00556A01" w:rsidRDefault="00524721">
      <w:pPr>
        <w:pStyle w:val="Inhopg2"/>
        <w:rPr>
          <w:rFonts w:asciiTheme="minorHAnsi" w:eastAsiaTheme="minorEastAsia" w:hAnsiTheme="minorHAnsi" w:cstheme="minorBidi"/>
          <w:sz w:val="22"/>
          <w:szCs w:val="22"/>
        </w:rPr>
      </w:pPr>
      <w:hyperlink w:anchor="_Toc66173090" w:history="1">
        <w:r w:rsidR="00556A01" w:rsidRPr="004177C0">
          <w:rPr>
            <w:rStyle w:val="Hyperlink"/>
          </w:rPr>
          <w:t>6.4</w:t>
        </w:r>
        <w:r w:rsidR="00556A01">
          <w:rPr>
            <w:rFonts w:asciiTheme="minorHAnsi" w:eastAsiaTheme="minorEastAsia" w:hAnsiTheme="minorHAnsi" w:cstheme="minorBidi"/>
            <w:sz w:val="22"/>
            <w:szCs w:val="22"/>
          </w:rPr>
          <w:tab/>
        </w:r>
        <w:r w:rsidR="00556A01" w:rsidRPr="004177C0">
          <w:rPr>
            <w:rStyle w:val="Hyperlink"/>
          </w:rPr>
          <w:t>Inschakelen zelfstandige hulppersoon gladheidmeldsystemen (GM)</w:t>
        </w:r>
        <w:r w:rsidR="00556A01">
          <w:rPr>
            <w:webHidden/>
          </w:rPr>
          <w:tab/>
        </w:r>
        <w:r w:rsidR="00556A01">
          <w:rPr>
            <w:webHidden/>
          </w:rPr>
          <w:fldChar w:fldCharType="begin"/>
        </w:r>
        <w:r w:rsidR="00556A01">
          <w:rPr>
            <w:webHidden/>
          </w:rPr>
          <w:instrText xml:space="preserve"> PAGEREF _Toc66173090 \h </w:instrText>
        </w:r>
        <w:r w:rsidR="00556A01">
          <w:rPr>
            <w:webHidden/>
          </w:rPr>
        </w:r>
        <w:r w:rsidR="00556A01">
          <w:rPr>
            <w:webHidden/>
          </w:rPr>
          <w:fldChar w:fldCharType="separate"/>
        </w:r>
        <w:r w:rsidR="00EE6B8E">
          <w:rPr>
            <w:webHidden/>
          </w:rPr>
          <w:t>111</w:t>
        </w:r>
        <w:r w:rsidR="00556A01">
          <w:rPr>
            <w:webHidden/>
          </w:rPr>
          <w:fldChar w:fldCharType="end"/>
        </w:r>
      </w:hyperlink>
    </w:p>
    <w:p w14:paraId="5A37F8CB" w14:textId="5AE47769" w:rsidR="00556A01" w:rsidRDefault="00524721">
      <w:pPr>
        <w:pStyle w:val="Inhopg2"/>
        <w:rPr>
          <w:rFonts w:asciiTheme="minorHAnsi" w:eastAsiaTheme="minorEastAsia" w:hAnsiTheme="minorHAnsi" w:cstheme="minorBidi"/>
          <w:sz w:val="22"/>
          <w:szCs w:val="22"/>
        </w:rPr>
      </w:pPr>
      <w:hyperlink w:anchor="_Toc66173091" w:history="1">
        <w:r w:rsidR="00556A01" w:rsidRPr="004177C0">
          <w:rPr>
            <w:rStyle w:val="Hyperlink"/>
          </w:rPr>
          <w:t>6.5</w:t>
        </w:r>
        <w:r w:rsidR="00556A01">
          <w:rPr>
            <w:rFonts w:asciiTheme="minorHAnsi" w:eastAsiaTheme="minorEastAsia" w:hAnsiTheme="minorHAnsi" w:cstheme="minorBidi"/>
            <w:sz w:val="22"/>
            <w:szCs w:val="22"/>
          </w:rPr>
          <w:tab/>
        </w:r>
        <w:r w:rsidR="00556A01" w:rsidRPr="004177C0">
          <w:rPr>
            <w:rStyle w:val="Hyperlink"/>
          </w:rPr>
          <w:t>Inschakelen zelfstandige hulppersoon Verkeersinstallaties Algemeen (VA)</w:t>
        </w:r>
        <w:r w:rsidR="00556A01">
          <w:rPr>
            <w:webHidden/>
          </w:rPr>
          <w:tab/>
        </w:r>
        <w:r w:rsidR="00556A01">
          <w:rPr>
            <w:webHidden/>
          </w:rPr>
          <w:fldChar w:fldCharType="begin"/>
        </w:r>
        <w:r w:rsidR="00556A01">
          <w:rPr>
            <w:webHidden/>
          </w:rPr>
          <w:instrText xml:space="preserve"> PAGEREF _Toc66173091 \h </w:instrText>
        </w:r>
        <w:r w:rsidR="00556A01">
          <w:rPr>
            <w:webHidden/>
          </w:rPr>
        </w:r>
        <w:r w:rsidR="00556A01">
          <w:rPr>
            <w:webHidden/>
          </w:rPr>
          <w:fldChar w:fldCharType="separate"/>
        </w:r>
        <w:r w:rsidR="00EE6B8E">
          <w:rPr>
            <w:webHidden/>
          </w:rPr>
          <w:t>111</w:t>
        </w:r>
        <w:r w:rsidR="00556A01">
          <w:rPr>
            <w:webHidden/>
          </w:rPr>
          <w:fldChar w:fldCharType="end"/>
        </w:r>
      </w:hyperlink>
    </w:p>
    <w:p w14:paraId="305066F4" w14:textId="053CC1BB" w:rsidR="00556A01" w:rsidRDefault="00524721">
      <w:pPr>
        <w:pStyle w:val="Inhopg2"/>
        <w:rPr>
          <w:rFonts w:asciiTheme="minorHAnsi" w:eastAsiaTheme="minorEastAsia" w:hAnsiTheme="minorHAnsi" w:cstheme="minorBidi"/>
          <w:sz w:val="22"/>
          <w:szCs w:val="22"/>
        </w:rPr>
      </w:pPr>
      <w:hyperlink w:anchor="_Toc66173092" w:history="1">
        <w:r w:rsidR="00556A01" w:rsidRPr="004177C0">
          <w:rPr>
            <w:rStyle w:val="Hyperlink"/>
          </w:rPr>
          <w:t>6.6</w:t>
        </w:r>
        <w:r w:rsidR="00556A01">
          <w:rPr>
            <w:rFonts w:asciiTheme="minorHAnsi" w:eastAsiaTheme="minorEastAsia" w:hAnsiTheme="minorHAnsi" w:cstheme="minorBidi"/>
            <w:sz w:val="22"/>
            <w:szCs w:val="22"/>
          </w:rPr>
          <w:tab/>
        </w:r>
        <w:r w:rsidR="00556A01" w:rsidRPr="004177C0">
          <w:rPr>
            <w:rStyle w:val="Hyperlink"/>
          </w:rPr>
          <w:t>Inschakelen zelfstandige hulppersoon Verkeersregelinstallatie (VL)</w:t>
        </w:r>
        <w:r w:rsidR="00556A01">
          <w:rPr>
            <w:webHidden/>
          </w:rPr>
          <w:tab/>
        </w:r>
        <w:r w:rsidR="00556A01">
          <w:rPr>
            <w:webHidden/>
          </w:rPr>
          <w:fldChar w:fldCharType="begin"/>
        </w:r>
        <w:r w:rsidR="00556A01">
          <w:rPr>
            <w:webHidden/>
          </w:rPr>
          <w:instrText xml:space="preserve"> PAGEREF _Toc66173092 \h </w:instrText>
        </w:r>
        <w:r w:rsidR="00556A01">
          <w:rPr>
            <w:webHidden/>
          </w:rPr>
        </w:r>
        <w:r w:rsidR="00556A01">
          <w:rPr>
            <w:webHidden/>
          </w:rPr>
          <w:fldChar w:fldCharType="separate"/>
        </w:r>
        <w:r w:rsidR="00EE6B8E">
          <w:rPr>
            <w:webHidden/>
          </w:rPr>
          <w:t>112</w:t>
        </w:r>
        <w:r w:rsidR="00556A01">
          <w:rPr>
            <w:webHidden/>
          </w:rPr>
          <w:fldChar w:fldCharType="end"/>
        </w:r>
      </w:hyperlink>
    </w:p>
    <w:p w14:paraId="178A6500" w14:textId="7B0FA5FE" w:rsidR="00556A01" w:rsidRDefault="00524721">
      <w:pPr>
        <w:pStyle w:val="Inhopg2"/>
        <w:rPr>
          <w:rFonts w:asciiTheme="minorHAnsi" w:eastAsiaTheme="minorEastAsia" w:hAnsiTheme="minorHAnsi" w:cstheme="minorBidi"/>
          <w:sz w:val="22"/>
          <w:szCs w:val="22"/>
        </w:rPr>
      </w:pPr>
      <w:hyperlink w:anchor="_Toc66173093" w:history="1">
        <w:r w:rsidR="00556A01" w:rsidRPr="004177C0">
          <w:rPr>
            <w:rStyle w:val="Hyperlink"/>
          </w:rPr>
          <w:t>6.7</w:t>
        </w:r>
        <w:r w:rsidR="00556A01">
          <w:rPr>
            <w:rFonts w:asciiTheme="minorHAnsi" w:eastAsiaTheme="minorEastAsia" w:hAnsiTheme="minorHAnsi" w:cstheme="minorBidi"/>
            <w:sz w:val="22"/>
            <w:szCs w:val="22"/>
          </w:rPr>
          <w:tab/>
        </w:r>
        <w:r w:rsidR="00556A01" w:rsidRPr="004177C0">
          <w:rPr>
            <w:rStyle w:val="Hyperlink"/>
          </w:rPr>
          <w:t>Inschakelen zelfstandige hulppersoon Druk Lucht Schuimsysteem (DS)</w:t>
        </w:r>
        <w:r w:rsidR="00556A01">
          <w:rPr>
            <w:webHidden/>
          </w:rPr>
          <w:tab/>
        </w:r>
        <w:r w:rsidR="00556A01">
          <w:rPr>
            <w:webHidden/>
          </w:rPr>
          <w:fldChar w:fldCharType="begin"/>
        </w:r>
        <w:r w:rsidR="00556A01">
          <w:rPr>
            <w:webHidden/>
          </w:rPr>
          <w:instrText xml:space="preserve"> PAGEREF _Toc66173093 \h </w:instrText>
        </w:r>
        <w:r w:rsidR="00556A01">
          <w:rPr>
            <w:webHidden/>
          </w:rPr>
        </w:r>
        <w:r w:rsidR="00556A01">
          <w:rPr>
            <w:webHidden/>
          </w:rPr>
          <w:fldChar w:fldCharType="separate"/>
        </w:r>
        <w:r w:rsidR="00EE6B8E">
          <w:rPr>
            <w:webHidden/>
          </w:rPr>
          <w:t>112</w:t>
        </w:r>
        <w:r w:rsidR="00556A01">
          <w:rPr>
            <w:webHidden/>
          </w:rPr>
          <w:fldChar w:fldCharType="end"/>
        </w:r>
      </w:hyperlink>
    </w:p>
    <w:p w14:paraId="335179FB" w14:textId="59088CED" w:rsidR="00556A01" w:rsidRDefault="00524721">
      <w:pPr>
        <w:pStyle w:val="Inhopg2"/>
        <w:rPr>
          <w:rFonts w:asciiTheme="minorHAnsi" w:eastAsiaTheme="minorEastAsia" w:hAnsiTheme="minorHAnsi" w:cstheme="minorBidi"/>
          <w:sz w:val="22"/>
          <w:szCs w:val="22"/>
        </w:rPr>
      </w:pPr>
      <w:hyperlink w:anchor="_Toc66173094" w:history="1">
        <w:r w:rsidR="00556A01" w:rsidRPr="004177C0">
          <w:rPr>
            <w:rStyle w:val="Hyperlink"/>
          </w:rPr>
          <w:t>6.8</w:t>
        </w:r>
        <w:r w:rsidR="00556A01">
          <w:rPr>
            <w:rFonts w:asciiTheme="minorHAnsi" w:eastAsiaTheme="minorEastAsia" w:hAnsiTheme="minorHAnsi" w:cstheme="minorBidi"/>
            <w:sz w:val="22"/>
            <w:szCs w:val="22"/>
          </w:rPr>
          <w:tab/>
        </w:r>
        <w:r w:rsidR="00556A01" w:rsidRPr="004177C0">
          <w:rPr>
            <w:rStyle w:val="Hyperlink"/>
          </w:rPr>
          <w:t>Inschakelen zelfstandige hulppersoon Water Mist Systeem (WS)</w:t>
        </w:r>
        <w:r w:rsidR="00556A01">
          <w:rPr>
            <w:webHidden/>
          </w:rPr>
          <w:tab/>
        </w:r>
        <w:r w:rsidR="00556A01">
          <w:rPr>
            <w:webHidden/>
          </w:rPr>
          <w:fldChar w:fldCharType="begin"/>
        </w:r>
        <w:r w:rsidR="00556A01">
          <w:rPr>
            <w:webHidden/>
          </w:rPr>
          <w:instrText xml:space="preserve"> PAGEREF _Toc66173094 \h </w:instrText>
        </w:r>
        <w:r w:rsidR="00556A01">
          <w:rPr>
            <w:webHidden/>
          </w:rPr>
        </w:r>
        <w:r w:rsidR="00556A01">
          <w:rPr>
            <w:webHidden/>
          </w:rPr>
          <w:fldChar w:fldCharType="separate"/>
        </w:r>
        <w:r w:rsidR="00EE6B8E">
          <w:rPr>
            <w:webHidden/>
          </w:rPr>
          <w:t>112</w:t>
        </w:r>
        <w:r w:rsidR="00556A01">
          <w:rPr>
            <w:webHidden/>
          </w:rPr>
          <w:fldChar w:fldCharType="end"/>
        </w:r>
      </w:hyperlink>
    </w:p>
    <w:p w14:paraId="57C168E0" w14:textId="53DC26C8" w:rsidR="00556A01" w:rsidRDefault="00524721">
      <w:pPr>
        <w:pStyle w:val="Inhopg2"/>
        <w:rPr>
          <w:rFonts w:asciiTheme="minorHAnsi" w:eastAsiaTheme="minorEastAsia" w:hAnsiTheme="minorHAnsi" w:cstheme="minorBidi"/>
          <w:sz w:val="22"/>
          <w:szCs w:val="22"/>
        </w:rPr>
      </w:pPr>
      <w:hyperlink w:anchor="_Toc66173095" w:history="1">
        <w:r w:rsidR="00556A01" w:rsidRPr="004177C0">
          <w:rPr>
            <w:rStyle w:val="Hyperlink"/>
          </w:rPr>
          <w:t>6.9</w:t>
        </w:r>
        <w:r w:rsidR="00556A01">
          <w:rPr>
            <w:rFonts w:asciiTheme="minorHAnsi" w:eastAsiaTheme="minorEastAsia" w:hAnsiTheme="minorHAnsi" w:cstheme="minorBidi"/>
            <w:sz w:val="22"/>
            <w:szCs w:val="22"/>
          </w:rPr>
          <w:tab/>
        </w:r>
        <w:r w:rsidR="00556A01" w:rsidRPr="004177C0">
          <w:rPr>
            <w:rStyle w:val="Hyperlink"/>
          </w:rPr>
          <w:t>Inschakelen zelfstandige hulppersoon CCTV installatie (CC)</w:t>
        </w:r>
        <w:r w:rsidR="00556A01">
          <w:rPr>
            <w:webHidden/>
          </w:rPr>
          <w:tab/>
        </w:r>
        <w:r w:rsidR="00556A01">
          <w:rPr>
            <w:webHidden/>
          </w:rPr>
          <w:fldChar w:fldCharType="begin"/>
        </w:r>
        <w:r w:rsidR="00556A01">
          <w:rPr>
            <w:webHidden/>
          </w:rPr>
          <w:instrText xml:space="preserve"> PAGEREF _Toc66173095 \h </w:instrText>
        </w:r>
        <w:r w:rsidR="00556A01">
          <w:rPr>
            <w:webHidden/>
          </w:rPr>
        </w:r>
        <w:r w:rsidR="00556A01">
          <w:rPr>
            <w:webHidden/>
          </w:rPr>
          <w:fldChar w:fldCharType="separate"/>
        </w:r>
        <w:r w:rsidR="00EE6B8E">
          <w:rPr>
            <w:webHidden/>
          </w:rPr>
          <w:t>112</w:t>
        </w:r>
        <w:r w:rsidR="00556A01">
          <w:rPr>
            <w:webHidden/>
          </w:rPr>
          <w:fldChar w:fldCharType="end"/>
        </w:r>
      </w:hyperlink>
    </w:p>
    <w:p w14:paraId="31E13949" w14:textId="110F3F4D" w:rsidR="00556A01" w:rsidRDefault="00524721">
      <w:pPr>
        <w:pStyle w:val="Inhopg2"/>
        <w:rPr>
          <w:rFonts w:asciiTheme="minorHAnsi" w:eastAsiaTheme="minorEastAsia" w:hAnsiTheme="minorHAnsi" w:cstheme="minorBidi"/>
          <w:sz w:val="22"/>
          <w:szCs w:val="22"/>
        </w:rPr>
      </w:pPr>
      <w:hyperlink w:anchor="_Toc66173096" w:history="1">
        <w:r w:rsidR="00556A01" w:rsidRPr="004177C0">
          <w:rPr>
            <w:rStyle w:val="Hyperlink"/>
          </w:rPr>
          <w:t>6.10</w:t>
        </w:r>
        <w:r w:rsidR="00556A01">
          <w:rPr>
            <w:rFonts w:asciiTheme="minorHAnsi" w:eastAsiaTheme="minorEastAsia" w:hAnsiTheme="minorHAnsi" w:cstheme="minorBidi"/>
            <w:sz w:val="22"/>
            <w:szCs w:val="22"/>
          </w:rPr>
          <w:tab/>
        </w:r>
        <w:r w:rsidR="00556A01" w:rsidRPr="004177C0">
          <w:rPr>
            <w:rStyle w:val="Hyperlink"/>
          </w:rPr>
          <w:t>Inschakelen zelfstandige hulppersoon Luidsprekerinstallatie (LS)</w:t>
        </w:r>
        <w:r w:rsidR="00556A01">
          <w:rPr>
            <w:webHidden/>
          </w:rPr>
          <w:tab/>
        </w:r>
        <w:r w:rsidR="00556A01">
          <w:rPr>
            <w:webHidden/>
          </w:rPr>
          <w:fldChar w:fldCharType="begin"/>
        </w:r>
        <w:r w:rsidR="00556A01">
          <w:rPr>
            <w:webHidden/>
          </w:rPr>
          <w:instrText xml:space="preserve"> PAGEREF _Toc66173096 \h </w:instrText>
        </w:r>
        <w:r w:rsidR="00556A01">
          <w:rPr>
            <w:webHidden/>
          </w:rPr>
        </w:r>
        <w:r w:rsidR="00556A01">
          <w:rPr>
            <w:webHidden/>
          </w:rPr>
          <w:fldChar w:fldCharType="separate"/>
        </w:r>
        <w:r w:rsidR="00EE6B8E">
          <w:rPr>
            <w:webHidden/>
          </w:rPr>
          <w:t>113</w:t>
        </w:r>
        <w:r w:rsidR="00556A01">
          <w:rPr>
            <w:webHidden/>
          </w:rPr>
          <w:fldChar w:fldCharType="end"/>
        </w:r>
      </w:hyperlink>
    </w:p>
    <w:p w14:paraId="285F6C2E" w14:textId="3344CFA6" w:rsidR="00556A01" w:rsidRDefault="00524721">
      <w:pPr>
        <w:pStyle w:val="Inhopg2"/>
        <w:rPr>
          <w:rFonts w:asciiTheme="minorHAnsi" w:eastAsiaTheme="minorEastAsia" w:hAnsiTheme="minorHAnsi" w:cstheme="minorBidi"/>
          <w:sz w:val="22"/>
          <w:szCs w:val="22"/>
        </w:rPr>
      </w:pPr>
      <w:hyperlink w:anchor="_Toc66173097" w:history="1">
        <w:r w:rsidR="00556A01" w:rsidRPr="004177C0">
          <w:rPr>
            <w:rStyle w:val="Hyperlink"/>
          </w:rPr>
          <w:t>6.11</w:t>
        </w:r>
        <w:r w:rsidR="00556A01">
          <w:rPr>
            <w:rFonts w:asciiTheme="minorHAnsi" w:eastAsiaTheme="minorEastAsia" w:hAnsiTheme="minorHAnsi" w:cstheme="minorBidi"/>
            <w:sz w:val="22"/>
            <w:szCs w:val="22"/>
          </w:rPr>
          <w:tab/>
        </w:r>
        <w:r w:rsidR="00556A01" w:rsidRPr="004177C0">
          <w:rPr>
            <w:rStyle w:val="Hyperlink"/>
          </w:rPr>
          <w:t>Inschakelen zelfstandige hulppersoon Brandweerbedienpaneel (BP)</w:t>
        </w:r>
        <w:r w:rsidR="00556A01">
          <w:rPr>
            <w:webHidden/>
          </w:rPr>
          <w:tab/>
        </w:r>
        <w:r w:rsidR="00556A01">
          <w:rPr>
            <w:webHidden/>
          </w:rPr>
          <w:fldChar w:fldCharType="begin"/>
        </w:r>
        <w:r w:rsidR="00556A01">
          <w:rPr>
            <w:webHidden/>
          </w:rPr>
          <w:instrText xml:space="preserve"> PAGEREF _Toc66173097 \h </w:instrText>
        </w:r>
        <w:r w:rsidR="00556A01">
          <w:rPr>
            <w:webHidden/>
          </w:rPr>
        </w:r>
        <w:r w:rsidR="00556A01">
          <w:rPr>
            <w:webHidden/>
          </w:rPr>
          <w:fldChar w:fldCharType="separate"/>
        </w:r>
        <w:r w:rsidR="00EE6B8E">
          <w:rPr>
            <w:webHidden/>
          </w:rPr>
          <w:t>113</w:t>
        </w:r>
        <w:r w:rsidR="00556A01">
          <w:rPr>
            <w:webHidden/>
          </w:rPr>
          <w:fldChar w:fldCharType="end"/>
        </w:r>
      </w:hyperlink>
    </w:p>
    <w:p w14:paraId="6FC5DF33" w14:textId="0F2B6267" w:rsidR="00556A01" w:rsidRDefault="00524721">
      <w:pPr>
        <w:pStyle w:val="Inhopg2"/>
        <w:rPr>
          <w:rFonts w:asciiTheme="minorHAnsi" w:eastAsiaTheme="minorEastAsia" w:hAnsiTheme="minorHAnsi" w:cstheme="minorBidi"/>
          <w:sz w:val="22"/>
          <w:szCs w:val="22"/>
        </w:rPr>
      </w:pPr>
      <w:hyperlink w:anchor="_Toc66173098" w:history="1">
        <w:r w:rsidR="00556A01" w:rsidRPr="004177C0">
          <w:rPr>
            <w:rStyle w:val="Hyperlink"/>
          </w:rPr>
          <w:t>6.12</w:t>
        </w:r>
        <w:r w:rsidR="00556A01">
          <w:rPr>
            <w:rFonts w:asciiTheme="minorHAnsi" w:eastAsiaTheme="minorEastAsia" w:hAnsiTheme="minorHAnsi" w:cstheme="minorBidi"/>
            <w:sz w:val="22"/>
            <w:szCs w:val="22"/>
          </w:rPr>
          <w:tab/>
        </w:r>
        <w:r w:rsidR="00556A01" w:rsidRPr="004177C0">
          <w:rPr>
            <w:rStyle w:val="Hyperlink"/>
          </w:rPr>
          <w:t>Inschakelen zelfstandige hulppersoon Bediening, bewaking en besturing  (BB)</w:t>
        </w:r>
        <w:r w:rsidR="00556A01">
          <w:rPr>
            <w:webHidden/>
          </w:rPr>
          <w:tab/>
        </w:r>
        <w:r w:rsidR="00556A01">
          <w:rPr>
            <w:webHidden/>
          </w:rPr>
          <w:fldChar w:fldCharType="begin"/>
        </w:r>
        <w:r w:rsidR="00556A01">
          <w:rPr>
            <w:webHidden/>
          </w:rPr>
          <w:instrText xml:space="preserve"> PAGEREF _Toc66173098 \h </w:instrText>
        </w:r>
        <w:r w:rsidR="00556A01">
          <w:rPr>
            <w:webHidden/>
          </w:rPr>
        </w:r>
        <w:r w:rsidR="00556A01">
          <w:rPr>
            <w:webHidden/>
          </w:rPr>
          <w:fldChar w:fldCharType="separate"/>
        </w:r>
        <w:r w:rsidR="00EE6B8E">
          <w:rPr>
            <w:webHidden/>
          </w:rPr>
          <w:t>113</w:t>
        </w:r>
        <w:r w:rsidR="00556A01">
          <w:rPr>
            <w:webHidden/>
          </w:rPr>
          <w:fldChar w:fldCharType="end"/>
        </w:r>
      </w:hyperlink>
    </w:p>
    <w:p w14:paraId="1510941A" w14:textId="30FCE1EF" w:rsidR="00556A01" w:rsidRDefault="00524721">
      <w:pPr>
        <w:pStyle w:val="Inhopg5"/>
        <w:rPr>
          <w:rFonts w:asciiTheme="minorHAnsi" w:eastAsiaTheme="minorEastAsia" w:hAnsiTheme="minorHAnsi" w:cstheme="minorBidi"/>
          <w:noProof/>
          <w:sz w:val="22"/>
          <w:szCs w:val="22"/>
        </w:rPr>
      </w:pPr>
      <w:hyperlink w:anchor="_Toc66173099" w:history="1">
        <w:r w:rsidR="00556A01" w:rsidRPr="004177C0">
          <w:rPr>
            <w:rStyle w:val="Hyperlink"/>
            <w:noProof/>
          </w:rPr>
          <w:t>Afkortingen</w:t>
        </w:r>
        <w:r w:rsidR="00556A01">
          <w:rPr>
            <w:noProof/>
            <w:webHidden/>
          </w:rPr>
          <w:tab/>
        </w:r>
        <w:r w:rsidR="00556A01">
          <w:rPr>
            <w:noProof/>
            <w:webHidden/>
          </w:rPr>
          <w:fldChar w:fldCharType="begin"/>
        </w:r>
        <w:r w:rsidR="00556A01">
          <w:rPr>
            <w:noProof/>
            <w:webHidden/>
          </w:rPr>
          <w:instrText xml:space="preserve"> PAGEREF _Toc66173099 \h </w:instrText>
        </w:r>
        <w:r w:rsidR="00556A01">
          <w:rPr>
            <w:noProof/>
            <w:webHidden/>
          </w:rPr>
        </w:r>
        <w:r w:rsidR="00556A01">
          <w:rPr>
            <w:noProof/>
            <w:webHidden/>
          </w:rPr>
          <w:fldChar w:fldCharType="separate"/>
        </w:r>
        <w:r w:rsidR="00EE6B8E">
          <w:rPr>
            <w:noProof/>
            <w:webHidden/>
          </w:rPr>
          <w:t>115</w:t>
        </w:r>
        <w:r w:rsidR="00556A01">
          <w:rPr>
            <w:noProof/>
            <w:webHidden/>
          </w:rPr>
          <w:fldChar w:fldCharType="end"/>
        </w:r>
      </w:hyperlink>
    </w:p>
    <w:p w14:paraId="6C8D3033" w14:textId="71A0F127" w:rsidR="00C8364A" w:rsidRDefault="006A006A">
      <w:pPr>
        <w:pStyle w:val="Broodtekst"/>
      </w:pPr>
      <w:r>
        <w:rPr>
          <w:szCs w:val="24"/>
        </w:rPr>
        <w:fldChar w:fldCharType="end"/>
      </w:r>
    </w:p>
    <w:p w14:paraId="6C8D3034" w14:textId="77777777" w:rsidR="00C8364A" w:rsidRDefault="00C8364A"/>
    <w:p w14:paraId="6C8D3035" w14:textId="77777777" w:rsidR="00C8364A" w:rsidRPr="006A006A" w:rsidRDefault="003C295F" w:rsidP="006A006A">
      <w:pPr>
        <w:pStyle w:val="OngenummerdeKop"/>
      </w:pPr>
      <w:bookmarkStart w:id="1" w:name="_Toc329872211"/>
      <w:bookmarkStart w:id="2" w:name="_Toc327815507"/>
      <w:bookmarkStart w:id="3" w:name="_Toc326208232"/>
      <w:bookmarkStart w:id="4" w:name="_Toc326250523"/>
      <w:bookmarkStart w:id="5" w:name="_Toc329346988"/>
      <w:bookmarkStart w:id="6" w:name="_Toc347397601"/>
      <w:bookmarkStart w:id="7" w:name="_Toc387929978"/>
      <w:bookmarkStart w:id="8" w:name="_Toc483310314"/>
      <w:bookmarkStart w:id="9" w:name="_Toc54776878"/>
      <w:bookmarkStart w:id="10" w:name="_Toc57280717"/>
      <w:bookmarkStart w:id="11" w:name="_Toc64360959"/>
      <w:bookmarkStart w:id="12" w:name="_Toc66172924"/>
      <w:r w:rsidRPr="006A006A">
        <w:t>Attentie</w:t>
      </w:r>
      <w:bookmarkEnd w:id="1"/>
      <w:bookmarkEnd w:id="2"/>
      <w:bookmarkEnd w:id="3"/>
      <w:bookmarkEnd w:id="4"/>
      <w:bookmarkEnd w:id="5"/>
      <w:bookmarkEnd w:id="6"/>
      <w:bookmarkEnd w:id="7"/>
      <w:bookmarkEnd w:id="8"/>
      <w:bookmarkEnd w:id="9"/>
      <w:bookmarkEnd w:id="10"/>
      <w:bookmarkEnd w:id="11"/>
      <w:bookmarkEnd w:id="12"/>
    </w:p>
    <w:p w14:paraId="6C8D3036" w14:textId="3BCC701C" w:rsidR="003C295F" w:rsidRPr="00FE166E" w:rsidRDefault="003C295F" w:rsidP="003C295F">
      <w:pPr>
        <w:pStyle w:val="broodtekst0"/>
      </w:pPr>
      <w:r w:rsidRPr="00FE166E">
        <w:t xml:space="preserve">Dit contractdocument Vraagspecificatie Proces is gebaseerd op het </w:t>
      </w:r>
      <w:r w:rsidR="00CC648F">
        <w:t>Rijkswaterstaat</w:t>
      </w:r>
      <w:r w:rsidRPr="00FE166E">
        <w:t>model Vraagspecificatie Proces</w:t>
      </w:r>
      <w:r w:rsidR="00893275">
        <w:t>.</w:t>
      </w:r>
      <w:r w:rsidRPr="00FE166E">
        <w:t xml:space="preserve"> Met het model stelt Rijkswaterstaat minder eisen aan de processen waar de Opdrachtnemer, al dan niet op basis van zijn gecertificeerde kwaliteitsmanagementsysteem, de UAV-GC 2005 of de Overeenkomst, verantwoordelijk voor is. Van de Opdrachtnemer wordt verwacht dat hij die verantwoordelijkheid neemt door onder andere de principes van kwaliteitsmanagement in acht te nemen. Van de Opdrachtgever mag worden verwacht dat hij de ruimte geeft aan de Opdrachtnemer om zijn processen in te richten </w:t>
      </w:r>
      <w:r w:rsidR="008F2B8E">
        <w:t xml:space="preserve">zodanig </w:t>
      </w:r>
      <w:r w:rsidRPr="00FE166E">
        <w:t>dat hij zijn verantwoordelijkheid kan waarmaken. Van zowel de Opdrachtgever als de Opdrachtnemer wordt verwacht dat zij professioneel handelen en door middel van constructieve samenwerking bijdragen aan een beter resultaat.</w:t>
      </w:r>
    </w:p>
    <w:p w14:paraId="6C8D3037" w14:textId="77777777" w:rsidR="003C295F" w:rsidRPr="00FE166E" w:rsidRDefault="008F2B8E" w:rsidP="003C295F">
      <w:pPr>
        <w:pStyle w:val="broodtekst0"/>
      </w:pPr>
      <w:r>
        <w:t>Het stellen van minder</w:t>
      </w:r>
      <w:r w:rsidR="00B10909">
        <w:t xml:space="preserve"> </w:t>
      </w:r>
      <w:r w:rsidR="003C295F" w:rsidRPr="00FE166E">
        <w:t>eisen</w:t>
      </w:r>
      <w:r>
        <w:t xml:space="preserve"> aan de processen van de Opdrachtnemer</w:t>
      </w:r>
      <w:r w:rsidR="003C295F" w:rsidRPr="00FE166E">
        <w:t xml:space="preserve"> is met name herkenbaar in de hoofdstukken Projectmanagement (2), Projectbeheersing (3) en Technisch Management (5). Als aansprekend voorbeeld zijn eisen ten aanzien van documentmanagement geschrapt, omdat prima kan worden teruggevallen op </w:t>
      </w:r>
      <w:r w:rsidR="003C295F" w:rsidRPr="009B7449">
        <w:t>§ 7.5 NEN</w:t>
      </w:r>
      <w:r w:rsidR="00894B0D">
        <w:t xml:space="preserve"> </w:t>
      </w:r>
      <w:r w:rsidR="003C295F" w:rsidRPr="009B7449">
        <w:t>EN</w:t>
      </w:r>
      <w:r w:rsidR="00894B0D">
        <w:t xml:space="preserve"> </w:t>
      </w:r>
      <w:r w:rsidR="003C295F" w:rsidRPr="009B7449">
        <w:t>ISO 9001:2015 “Gedocumenteerde informatie”</w:t>
      </w:r>
      <w:r w:rsidR="003C295F" w:rsidRPr="00FE166E">
        <w:t xml:space="preserve">. </w:t>
      </w:r>
    </w:p>
    <w:p w14:paraId="6C8D3038" w14:textId="77777777" w:rsidR="003C295F" w:rsidRPr="00FE166E" w:rsidRDefault="003C295F" w:rsidP="003C295F">
      <w:pPr>
        <w:pStyle w:val="broodtekst0"/>
      </w:pPr>
      <w:r w:rsidRPr="00FE166E">
        <w:t xml:space="preserve">Bij Omgevingsmanagement (hoofdstuk 4) heeft Rijkswaterstaat een maatschappelijke verantwoordelijkheid en stelt van daaruit aanvullende en meer specifieke eisen aan de betreffende processen van de Opdrachtnemer. </w:t>
      </w:r>
    </w:p>
    <w:p w14:paraId="6C8D3039" w14:textId="77777777" w:rsidR="003C295F" w:rsidRPr="00FE166E" w:rsidRDefault="003C295F" w:rsidP="003C295F">
      <w:pPr>
        <w:pStyle w:val="broodtekst0"/>
      </w:pPr>
    </w:p>
    <w:p w14:paraId="6C8D303A" w14:textId="77777777" w:rsidR="00C8364A" w:rsidRDefault="003C295F" w:rsidP="0076348C">
      <w:pPr>
        <w:pStyle w:val="broodtekst0"/>
      </w:pPr>
      <w:r w:rsidRPr="00FE166E">
        <w:t>In de</w:t>
      </w:r>
      <w:r w:rsidR="00A4653F">
        <w:t>ze</w:t>
      </w:r>
      <w:r w:rsidRPr="00FE166E">
        <w:t xml:space="preserve"> Vraagspecificatie Proces worden zo min mogelijk concrete producten </w:t>
      </w:r>
      <w:r w:rsidR="00A4653F">
        <w:t xml:space="preserve">(plannen) </w:t>
      </w:r>
      <w:r w:rsidRPr="00FE166E">
        <w:t xml:space="preserve">geëist van de Opdrachtnemer, maar wordt de Opdrachtnemer gevraagd zijn processen te beschrijven. Met het beschrijven van zijn processen wordt niet “het hemd van het lijf” gevraagd. De Opdrachtnemer dient op grond van </w:t>
      </w:r>
      <w:r w:rsidRPr="009B7449">
        <w:t>§ 4.4.2 van de NEN</w:t>
      </w:r>
      <w:r w:rsidR="00894B0D">
        <w:t xml:space="preserve"> </w:t>
      </w:r>
      <w:r w:rsidRPr="009B7449">
        <w:t>EN</w:t>
      </w:r>
      <w:r w:rsidR="00894B0D">
        <w:t xml:space="preserve"> </w:t>
      </w:r>
      <w:r w:rsidRPr="009B7449">
        <w:t>ISO 9001:2015</w:t>
      </w:r>
      <w:r w:rsidRPr="00FE166E">
        <w:t>, zelf de noodzaak te bepalen om processen te beschrijven die noodzakelijk zijn voor de realisatie van het Meerjarig Onderhoud en het Werk. Van de Opdrachtnemer mag verlangd worden dat hij deze Documenten naleeft en up-to-date houdt, temeer daar het zijn eigen procesbe</w:t>
      </w:r>
      <w:r w:rsidR="0076348C">
        <w:t>schrijvingen betreft.</w:t>
      </w:r>
    </w:p>
    <w:p w14:paraId="6C8D303B" w14:textId="77777777" w:rsidR="00B37EC3" w:rsidRPr="00B37EC3" w:rsidRDefault="00B37EC3" w:rsidP="00B37EC3">
      <w:pPr>
        <w:pStyle w:val="HoofdstukGenummerd"/>
      </w:pPr>
      <w:bookmarkStart w:id="13" w:name="_Toc54776879"/>
      <w:bookmarkStart w:id="14" w:name="_Toc57280718"/>
      <w:bookmarkStart w:id="15" w:name="_Toc64360960"/>
      <w:bookmarkStart w:id="16" w:name="_Toc66172925"/>
      <w:bookmarkStart w:id="17" w:name="_Toc387929979"/>
      <w:bookmarkStart w:id="18" w:name="_Toc483310315"/>
      <w:r w:rsidRPr="00B37EC3">
        <w:t>Inleid</w:t>
      </w:r>
      <w:r w:rsidR="00FB18BB">
        <w:t>ing</w:t>
      </w:r>
      <w:bookmarkEnd w:id="13"/>
      <w:bookmarkEnd w:id="14"/>
      <w:bookmarkEnd w:id="15"/>
      <w:bookmarkEnd w:id="16"/>
      <w:r w:rsidRPr="00B37EC3">
        <w:t xml:space="preserve"> </w:t>
      </w:r>
      <w:bookmarkEnd w:id="17"/>
      <w:bookmarkEnd w:id="18"/>
    </w:p>
    <w:p w14:paraId="6C8D303C" w14:textId="77777777" w:rsidR="00B37EC3" w:rsidRPr="00B37EC3" w:rsidRDefault="00B37EC3" w:rsidP="005969FE">
      <w:pPr>
        <w:pStyle w:val="Paragraaf"/>
        <w:numPr>
          <w:ilvl w:val="1"/>
          <w:numId w:val="17"/>
        </w:numPr>
      </w:pPr>
      <w:bookmarkStart w:id="19" w:name="_Toc308449784"/>
      <w:bookmarkStart w:id="20" w:name="_Toc329872213"/>
      <w:bookmarkStart w:id="21" w:name="_Toc327815509"/>
      <w:bookmarkStart w:id="22" w:name="_Toc326208234"/>
      <w:bookmarkStart w:id="23" w:name="_Toc326250525"/>
      <w:bookmarkStart w:id="24" w:name="_Toc329346990"/>
      <w:bookmarkStart w:id="25" w:name="_Toc347397603"/>
      <w:bookmarkStart w:id="26" w:name="_Toc387929980"/>
      <w:bookmarkStart w:id="27" w:name="_Toc483310316"/>
      <w:bookmarkStart w:id="28" w:name="_Toc54776880"/>
      <w:bookmarkStart w:id="29" w:name="_Toc57280719"/>
      <w:bookmarkStart w:id="30" w:name="_Toc64360961"/>
      <w:bookmarkStart w:id="31" w:name="_Toc66172926"/>
      <w:r w:rsidRPr="00B37EC3">
        <w:t>De Vraagspecificatie Proces</w:t>
      </w:r>
      <w:bookmarkEnd w:id="19"/>
      <w:bookmarkEnd w:id="20"/>
      <w:bookmarkEnd w:id="21"/>
      <w:bookmarkEnd w:id="22"/>
      <w:bookmarkEnd w:id="23"/>
      <w:bookmarkEnd w:id="24"/>
      <w:bookmarkEnd w:id="25"/>
      <w:bookmarkEnd w:id="26"/>
      <w:bookmarkEnd w:id="27"/>
      <w:bookmarkEnd w:id="28"/>
      <w:bookmarkEnd w:id="29"/>
      <w:bookmarkEnd w:id="30"/>
      <w:bookmarkEnd w:id="31"/>
    </w:p>
    <w:p w14:paraId="6C8D303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Het is de verantwoordelijkheid van de Opdrachtnemer om te bepalen welke Werkzaamheden er moeten worden verricht die nodig zijn om het Meerjarig Onderhoud en het Werk te realiseren. Bepaalde Werkzaamheden acht de Opdrachtgever echter zodanig van belang voor de realisatie van het Meerjarig Onderhoud, het Werk of voor eigen activiteiten, dat de Opdrachtgever aan die Werkzaamheden eisen heeft gesteld. Deze eisen zijn opgenomen in het voorliggende contractdocument “Vraagspecificatie Proces” als onderdeel van de Vraagspecificatie. </w:t>
      </w:r>
    </w:p>
    <w:p w14:paraId="6C8D303E" w14:textId="77777777" w:rsidR="00B37EC3" w:rsidRPr="00B37EC3" w:rsidRDefault="00B37EC3" w:rsidP="00B37EC3">
      <w:pPr>
        <w:autoSpaceDE w:val="0"/>
        <w:autoSpaceDN w:val="0"/>
        <w:adjustRightInd w:val="0"/>
        <w:rPr>
          <w:rFonts w:eastAsia="Times New Roman"/>
          <w:szCs w:val="18"/>
        </w:rPr>
      </w:pPr>
    </w:p>
    <w:p w14:paraId="6C8D303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eisen zijn ingedeeld naar een aantal processen, herkenbaar in de verschillende hoofdstukken. Per proces (of onderliggende processen) is een topeis geformuleerd. Deze eis geeft het doel van het betreffende proces weer in het licht waarvan de onderliggende eisen en Werkzaamheden van de Opdrachtnemer gelezen en uitgelegd dienen te worden. Naast de topeis kunnen per proces onderliggende eisen zijn geformuleerd. Hiermee heeft de Opdrachtgever niet beoogd het volledige proces in te vullen. De Opdrachtnemer zal niet kunnen volstaan met slechts invulling te geven aan de gestelde onderliggende eisen.</w:t>
      </w:r>
    </w:p>
    <w:p w14:paraId="6C8D3040" w14:textId="77777777" w:rsidR="00B37EC3" w:rsidRPr="00B37EC3" w:rsidRDefault="00B37EC3" w:rsidP="005969FE">
      <w:pPr>
        <w:pStyle w:val="Paragraaf"/>
        <w:numPr>
          <w:ilvl w:val="1"/>
          <w:numId w:val="17"/>
        </w:numPr>
      </w:pPr>
      <w:bookmarkStart w:id="32" w:name="_Toc329872214"/>
      <w:bookmarkStart w:id="33" w:name="_Toc327815510"/>
      <w:bookmarkStart w:id="34" w:name="_Toc326208235"/>
      <w:bookmarkStart w:id="35" w:name="_Toc326250526"/>
      <w:bookmarkStart w:id="36" w:name="_Toc329346991"/>
      <w:bookmarkStart w:id="37" w:name="_Toc347397604"/>
      <w:bookmarkStart w:id="38" w:name="_Toc387929981"/>
      <w:bookmarkStart w:id="39" w:name="_Toc483310317"/>
      <w:bookmarkStart w:id="40" w:name="_Toc54776881"/>
      <w:bookmarkStart w:id="41" w:name="_Toc57280720"/>
      <w:bookmarkStart w:id="42" w:name="_Toc64360962"/>
      <w:bookmarkStart w:id="43" w:name="_Toc66172927"/>
      <w:bookmarkStart w:id="44" w:name="_Toc331425542"/>
      <w:r w:rsidRPr="00B37EC3">
        <w:t>Samenwerking</w:t>
      </w:r>
      <w:bookmarkEnd w:id="32"/>
      <w:bookmarkEnd w:id="33"/>
      <w:bookmarkEnd w:id="34"/>
      <w:bookmarkEnd w:id="35"/>
      <w:bookmarkEnd w:id="36"/>
      <w:bookmarkEnd w:id="37"/>
      <w:bookmarkEnd w:id="38"/>
      <w:bookmarkEnd w:id="39"/>
      <w:bookmarkEnd w:id="40"/>
      <w:bookmarkEnd w:id="41"/>
      <w:bookmarkEnd w:id="42"/>
      <w:bookmarkEnd w:id="43"/>
    </w:p>
    <w:p w14:paraId="6C8D304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Veel projecten in de GWW-sector worden integraal aanbesteed en de projecten worden steeds complexer. Samenwerking is als gevolg daarvan niet langer een “softe” aangelegenheid, maar een keiharde noodzaak. Het belang hiervan is onderkend en er is in de branche een gezamenlijke marktvisie ontwikkeld. De marktvisie ligt ten grondslag aan deze opdracht en van zowel de Opdrachtgever als de Opdrachtnemer mag worden verwacht dat zij bij deze opdracht invulling geven aan de marktvisie.</w:t>
      </w:r>
    </w:p>
    <w:p w14:paraId="6C8D3042" w14:textId="77777777" w:rsidR="00B37EC3" w:rsidRPr="00B37EC3" w:rsidRDefault="00B37EC3" w:rsidP="005969FE">
      <w:pPr>
        <w:pStyle w:val="Paragraaf"/>
        <w:numPr>
          <w:ilvl w:val="1"/>
          <w:numId w:val="17"/>
        </w:numPr>
      </w:pPr>
      <w:bookmarkStart w:id="45" w:name="_Toc308449785"/>
      <w:bookmarkStart w:id="46" w:name="_Toc329872215"/>
      <w:bookmarkStart w:id="47" w:name="_Toc327815511"/>
      <w:bookmarkStart w:id="48" w:name="_Toc326208236"/>
      <w:bookmarkStart w:id="49" w:name="_Toc326250527"/>
      <w:bookmarkStart w:id="50" w:name="_Toc329346992"/>
      <w:bookmarkStart w:id="51" w:name="_Toc347397605"/>
      <w:bookmarkStart w:id="52" w:name="_Toc387929982"/>
      <w:bookmarkStart w:id="53" w:name="_Toc483310318"/>
      <w:bookmarkStart w:id="54" w:name="_Toc54776882"/>
      <w:bookmarkStart w:id="55" w:name="_Toc57280721"/>
      <w:bookmarkStart w:id="56" w:name="_Toc64360963"/>
      <w:bookmarkStart w:id="57" w:name="_Toc66172928"/>
      <w:r w:rsidRPr="00B37EC3">
        <w:t>Kwaliteitsmanagement</w:t>
      </w:r>
      <w:bookmarkEnd w:id="45"/>
      <w:bookmarkEnd w:id="46"/>
      <w:bookmarkEnd w:id="47"/>
      <w:bookmarkEnd w:id="48"/>
      <w:bookmarkEnd w:id="49"/>
      <w:bookmarkEnd w:id="50"/>
      <w:bookmarkEnd w:id="51"/>
      <w:bookmarkEnd w:id="52"/>
      <w:bookmarkEnd w:id="53"/>
      <w:bookmarkEnd w:id="54"/>
      <w:bookmarkEnd w:id="55"/>
      <w:bookmarkEnd w:id="56"/>
      <w:bookmarkEnd w:id="57"/>
    </w:p>
    <w:p w14:paraId="6C8D304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Werkzaamheden te verrichten op basis van kwaliteitsmanagement. Kwaliteitsmanagement is geen apart proces. Het is een werkwijze die wordt toegepast op alle processen. Kwaliteitsmanagement draagt er zorg voor dat de processen geschikt, passend en doeltreffend zijn en blijven en dat ze leiden tot het gewenste resultaat en een tevreden klant.</w:t>
      </w:r>
    </w:p>
    <w:p w14:paraId="6C8D3044" w14:textId="77777777" w:rsidR="00B37EC3" w:rsidRPr="00B37EC3" w:rsidRDefault="00B37EC3" w:rsidP="00B37EC3">
      <w:pPr>
        <w:autoSpaceDE w:val="0"/>
        <w:autoSpaceDN w:val="0"/>
        <w:adjustRightInd w:val="0"/>
        <w:rPr>
          <w:rFonts w:eastAsia="Times New Roman"/>
          <w:szCs w:val="18"/>
        </w:rPr>
      </w:pPr>
    </w:p>
    <w:p w14:paraId="6C8D304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eisen aan kwaliteitsmanagement zijn daarom beschreven bij de eisen aan projectmanagement. Het principe van kwaliteitsmanagement komt onder andere tot uiting in de Plan-Do-Check-Act cyclus. Dit wordt op ieder proces, zowel op projectmanagementniveau, projectbeheersingsniveau als projectuitvoeringsniveau geïmplementeerd. </w:t>
      </w:r>
    </w:p>
    <w:p w14:paraId="6C8D3046" w14:textId="77777777" w:rsidR="00B37EC3" w:rsidRPr="00B37EC3" w:rsidRDefault="00B37EC3" w:rsidP="00B37EC3">
      <w:pPr>
        <w:autoSpaceDE w:val="0"/>
        <w:autoSpaceDN w:val="0"/>
        <w:adjustRightInd w:val="0"/>
        <w:rPr>
          <w:rFonts w:eastAsia="Times New Roman"/>
          <w:szCs w:val="18"/>
        </w:rPr>
      </w:pPr>
    </w:p>
    <w:p w14:paraId="6C8D304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Het beschrijven van de processen is de eerste stap van de Plan-Do-Check-Act cyclus. Het uitgangspunt daarbij is dat de Opdrachtnemer zijn Werkzaamheden als processen beschrijft en vastlegt in Documenten, waarbij de Opdrachtnemer met deze procesbeschrijvingen aantoont dat aan de gestelde eisen wordt voldaan en deze tevens het vermogen in zich hebben het beoogde resultaat te bereiken. Op enkele uitzonderingen na worden er geen concrete Documenten voorgeschreven, maar worden er beschrijvingen van processen gevraagd. Het is aan de Opdrachtnemer om tot een indeling in Documenten te komen ((deel)projectplannen, procesbeschrijvingen, werkinstructies). </w:t>
      </w:r>
    </w:p>
    <w:p w14:paraId="6C8D3048" w14:textId="77777777" w:rsidR="00B37EC3" w:rsidRPr="00B37EC3" w:rsidRDefault="00B37EC3" w:rsidP="00B37EC3">
      <w:pPr>
        <w:autoSpaceDE w:val="0"/>
        <w:autoSpaceDN w:val="0"/>
        <w:adjustRightInd w:val="0"/>
        <w:rPr>
          <w:rFonts w:eastAsia="Times New Roman"/>
          <w:szCs w:val="18"/>
        </w:rPr>
      </w:pPr>
    </w:p>
    <w:p w14:paraId="6C8D304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Het projectmanagementplan is een Document dat wel concreet wordt geëist door de Opdrachtgever. In het projectmanagementplan wordt onder andere beschreven op welke wijze kwaliteitsmanagement wordt toegepast en hoe daarbij wordt aangesloten op het gecertificeerde kwaliteitsmanagementsysteem van de Opdrachtnemer. Het projectmanagementplan vormt de basis voor alle procesbeschrijvingen van de Opdrachtnemer. Het kan worden aangevuld met onderliggende plannen. Voor het beschrijven van processen kan de Opdrachtnemer gebruik maken van zijn standaard procesbeschrijvingen conform zijn gecertificeerde kwaliteitsmanagementsysteem. </w:t>
      </w:r>
    </w:p>
    <w:p w14:paraId="6C8D304A" w14:textId="77777777" w:rsidR="00B37EC3" w:rsidRPr="00B37EC3" w:rsidRDefault="00B37EC3" w:rsidP="005969FE">
      <w:pPr>
        <w:pStyle w:val="Paragraaf"/>
        <w:numPr>
          <w:ilvl w:val="1"/>
          <w:numId w:val="17"/>
        </w:numPr>
      </w:pPr>
      <w:bookmarkStart w:id="58" w:name="_Toc308449786"/>
      <w:bookmarkStart w:id="59" w:name="_Toc329872216"/>
      <w:bookmarkStart w:id="60" w:name="_Toc327815512"/>
      <w:bookmarkStart w:id="61" w:name="_Toc326208237"/>
      <w:bookmarkStart w:id="62" w:name="_Toc326250528"/>
      <w:bookmarkStart w:id="63" w:name="_Toc329346993"/>
      <w:bookmarkStart w:id="64" w:name="_Toc347397606"/>
      <w:bookmarkStart w:id="65" w:name="_Toc387929983"/>
      <w:bookmarkStart w:id="66" w:name="_Toc483310319"/>
      <w:bookmarkStart w:id="67" w:name="_Toc54776883"/>
      <w:bookmarkStart w:id="68" w:name="_Toc57280722"/>
      <w:bookmarkStart w:id="69" w:name="_Toc64360964"/>
      <w:bookmarkStart w:id="70" w:name="_Toc66172929"/>
      <w:r w:rsidRPr="00B37EC3">
        <w:t>Ter kennis, ter Acceptatie of ter toetsing</w:t>
      </w:r>
      <w:bookmarkEnd w:id="58"/>
      <w:bookmarkEnd w:id="59"/>
      <w:bookmarkEnd w:id="60"/>
      <w:bookmarkEnd w:id="61"/>
      <w:bookmarkEnd w:id="62"/>
      <w:bookmarkEnd w:id="63"/>
      <w:bookmarkEnd w:id="64"/>
      <w:bookmarkEnd w:id="65"/>
      <w:bookmarkEnd w:id="66"/>
      <w:bookmarkEnd w:id="67"/>
      <w:bookmarkEnd w:id="68"/>
      <w:bookmarkEnd w:id="69"/>
      <w:bookmarkEnd w:id="70"/>
    </w:p>
    <w:p w14:paraId="6C8D304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Zowel kwaliteitsmanagement op basis van de vigerende versie van NEN</w:t>
      </w:r>
      <w:r w:rsidR="00AA508B">
        <w:rPr>
          <w:rFonts w:eastAsia="Times New Roman"/>
          <w:szCs w:val="18"/>
        </w:rPr>
        <w:t xml:space="preserve"> </w:t>
      </w:r>
      <w:r w:rsidRPr="00B37EC3">
        <w:rPr>
          <w:rFonts w:eastAsia="Times New Roman"/>
          <w:szCs w:val="18"/>
        </w:rPr>
        <w:t>EN</w:t>
      </w:r>
      <w:r w:rsidR="00AA508B">
        <w:rPr>
          <w:rFonts w:eastAsia="Times New Roman"/>
          <w:szCs w:val="18"/>
        </w:rPr>
        <w:t xml:space="preserve"> </w:t>
      </w:r>
      <w:r w:rsidRPr="00B37EC3">
        <w:rPr>
          <w:rFonts w:eastAsia="Times New Roman"/>
          <w:szCs w:val="18"/>
        </w:rPr>
        <w:t>ISO 9001 als de UAV-GC 2005 brengen met zich mee dat de plannen van de Opdrachtnemer actueel worden gehouden en door hem worden nageleefd.</w:t>
      </w:r>
    </w:p>
    <w:p w14:paraId="6C8D304C" w14:textId="4F6434D9" w:rsidR="00B37EC3" w:rsidRPr="00B37EC3" w:rsidRDefault="00B37EC3" w:rsidP="00B37EC3">
      <w:pPr>
        <w:autoSpaceDE w:val="0"/>
        <w:autoSpaceDN w:val="0"/>
        <w:adjustRightInd w:val="0"/>
        <w:rPr>
          <w:rFonts w:eastAsia="Times New Roman"/>
          <w:szCs w:val="18"/>
        </w:rPr>
      </w:pPr>
      <w:r w:rsidRPr="00B37EC3">
        <w:rPr>
          <w:rFonts w:eastAsia="Times New Roman"/>
          <w:szCs w:val="18"/>
        </w:rPr>
        <w:t>In de Vraagspecificatie Proces wordt verlangd dat de Opdrachtnemer Documenten ter kennis brengt van de Opdrachtgever. Hiermee wordt aangesloten bij artikel 3 lid 1 sub (f) Basisovereenkomst, waarin is geregeld dat Documenten die aan de Opdrachtgever ter kennis worden gebracht, onderdeel worden van deze Overeenkomst. In de Vraagspecificatie Proces is geen onderscheid gemaakt in “ter kennis”, “ter Acceptatie” of “ter toetsing” voorleggen. Dit onderscheid wordt wel geregeld in annex III Acceptatieplan</w:t>
      </w:r>
      <w:r w:rsidR="003822F1">
        <w:rPr>
          <w:rFonts w:eastAsia="Times New Roman"/>
          <w:szCs w:val="18"/>
        </w:rPr>
        <w:t xml:space="preserve"> of annex IV Toetsingsplan Ontwerpactiviteiten</w:t>
      </w:r>
      <w:r w:rsidRPr="00B37EC3">
        <w:rPr>
          <w:rFonts w:eastAsia="Times New Roman"/>
          <w:szCs w:val="18"/>
        </w:rPr>
        <w:t xml:space="preserve">. Uit deze annex blijkt in welke mate de Opdrachtgever betrokken wil zijn in de verdere afhandeling van de Documenten die “ter kennis” worden gevraagd in de Vraagspecificatie Proces. Is een Document, dat ter kennis moet worden gebracht, niet opgenomen in annex III Acceptatieplan </w:t>
      </w:r>
      <w:r w:rsidR="003822F1">
        <w:rPr>
          <w:rFonts w:eastAsia="Times New Roman"/>
          <w:szCs w:val="18"/>
        </w:rPr>
        <w:t>of annex IV Toetsingsplan Ontwerpactiviteiten</w:t>
      </w:r>
      <w:r w:rsidR="002377EE">
        <w:rPr>
          <w:rFonts w:eastAsia="Times New Roman"/>
          <w:szCs w:val="18"/>
        </w:rPr>
        <w:t xml:space="preserve"> </w:t>
      </w:r>
      <w:r w:rsidRPr="00B37EC3">
        <w:rPr>
          <w:rFonts w:eastAsia="Times New Roman"/>
          <w:szCs w:val="18"/>
        </w:rPr>
        <w:t xml:space="preserve">dan wordt dat document slechts ter kennis gebracht van de Opdrachtgever, wat dan vergelijkbaar is met het melden aan of informeren van de Opdrachtgever. </w:t>
      </w:r>
    </w:p>
    <w:p w14:paraId="6C8D304D" w14:textId="77777777" w:rsidR="00B37EC3" w:rsidRPr="00B37EC3" w:rsidRDefault="00B37EC3" w:rsidP="00B37EC3">
      <w:pPr>
        <w:autoSpaceDE w:val="0"/>
        <w:autoSpaceDN w:val="0"/>
        <w:adjustRightInd w:val="0"/>
        <w:rPr>
          <w:rFonts w:eastAsia="Times New Roman"/>
          <w:szCs w:val="18"/>
        </w:rPr>
      </w:pPr>
    </w:p>
    <w:p w14:paraId="6C8D304E" w14:textId="77777777" w:rsidR="00B37EC3" w:rsidRPr="00B37EC3" w:rsidRDefault="00B37EC3" w:rsidP="005969FE">
      <w:pPr>
        <w:pStyle w:val="Paragraaf"/>
        <w:numPr>
          <w:ilvl w:val="1"/>
          <w:numId w:val="17"/>
        </w:numPr>
      </w:pPr>
      <w:bookmarkStart w:id="71" w:name="_Toc257264781"/>
      <w:bookmarkStart w:id="72" w:name="_Toc264984602"/>
      <w:bookmarkStart w:id="73" w:name="_Toc308449787"/>
      <w:bookmarkStart w:id="74" w:name="_Toc329872217"/>
      <w:bookmarkStart w:id="75" w:name="_Toc327815513"/>
      <w:bookmarkStart w:id="76" w:name="_Toc326208238"/>
      <w:bookmarkStart w:id="77" w:name="_Toc326250529"/>
      <w:bookmarkStart w:id="78" w:name="_Toc329346994"/>
      <w:bookmarkStart w:id="79" w:name="_Toc347397607"/>
      <w:bookmarkStart w:id="80" w:name="_Toc387929984"/>
      <w:bookmarkStart w:id="81" w:name="_Toc483310320"/>
      <w:bookmarkStart w:id="82" w:name="_Toc54776884"/>
      <w:bookmarkStart w:id="83" w:name="_Toc57280723"/>
      <w:bookmarkStart w:id="84" w:name="_Toc64360965"/>
      <w:bookmarkStart w:id="85" w:name="_Toc66172930"/>
      <w:r w:rsidRPr="00B37EC3">
        <w:t>Contractbeheersingsfilosofie</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6C8D304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Gegeven het feit dat de Opdrachtnemer kwaliteitsmanagement toepast, kan en wenst de Opdrachtgever </w:t>
      </w:r>
      <w:r w:rsidR="009F591D">
        <w:rPr>
          <w:rFonts w:eastAsia="Times New Roman"/>
          <w:szCs w:val="18"/>
        </w:rPr>
        <w:t>hier gebruik van te maken bij het beheersen van het contract (de Overeenkomst)</w:t>
      </w:r>
      <w:r w:rsidRPr="00B37EC3">
        <w:rPr>
          <w:rFonts w:eastAsia="Times New Roman"/>
          <w:szCs w:val="18"/>
        </w:rPr>
        <w:t xml:space="preserve">. De Opdrachtgever heeft </w:t>
      </w:r>
      <w:r w:rsidR="009F591D">
        <w:rPr>
          <w:rFonts w:eastAsia="Times New Roman"/>
          <w:szCs w:val="18"/>
        </w:rPr>
        <w:t xml:space="preserve">hierbij </w:t>
      </w:r>
      <w:r w:rsidRPr="00B37EC3">
        <w:rPr>
          <w:rFonts w:eastAsia="Times New Roman"/>
          <w:szCs w:val="18"/>
        </w:rPr>
        <w:t xml:space="preserve">een eigen verantwoordelijkheid bij de realisatie van het Meerjarig Onderhoud en het Werk. De Opdrachtgever richt zich </w:t>
      </w:r>
      <w:r w:rsidR="000E7869">
        <w:rPr>
          <w:rFonts w:eastAsia="Times New Roman"/>
          <w:szCs w:val="18"/>
        </w:rPr>
        <w:t xml:space="preserve">daarom </w:t>
      </w:r>
      <w:r w:rsidRPr="00B37EC3">
        <w:rPr>
          <w:rFonts w:eastAsia="Times New Roman"/>
          <w:szCs w:val="18"/>
        </w:rPr>
        <w:t xml:space="preserve">op de beoordeling van het functioneren van het kwaliteitsmanagementsysteem van de Opdrachtnemer. Dat moet in beginsel het vertrouwen geven dat het Meerjarig Onderhoud, het Werk en de Werkzaamheden aan de gestelde eisen zullen gaan voldoen. Om dit vertrouwen </w:t>
      </w:r>
      <w:r w:rsidR="009F591D">
        <w:rPr>
          <w:rFonts w:eastAsia="Times New Roman"/>
          <w:szCs w:val="18"/>
        </w:rPr>
        <w:t xml:space="preserve">op </w:t>
      </w:r>
      <w:r w:rsidRPr="00B37EC3">
        <w:rPr>
          <w:rFonts w:eastAsia="Times New Roman"/>
          <w:szCs w:val="18"/>
        </w:rPr>
        <w:t xml:space="preserve">te bouwen </w:t>
      </w:r>
      <w:r w:rsidR="00C542AA">
        <w:rPr>
          <w:rFonts w:eastAsia="Times New Roman"/>
          <w:szCs w:val="18"/>
        </w:rPr>
        <w:t>en te bevestigen</w:t>
      </w:r>
      <w:r w:rsidR="003E76E0">
        <w:rPr>
          <w:rFonts w:eastAsia="Times New Roman"/>
          <w:szCs w:val="18"/>
        </w:rPr>
        <w:t>,</w:t>
      </w:r>
      <w:r w:rsidR="00C542AA">
        <w:rPr>
          <w:rFonts w:eastAsia="Times New Roman"/>
          <w:szCs w:val="18"/>
        </w:rPr>
        <w:t xml:space="preserve"> zet </w:t>
      </w:r>
      <w:r w:rsidRPr="00B37EC3">
        <w:rPr>
          <w:rFonts w:eastAsia="Times New Roman"/>
          <w:szCs w:val="18"/>
        </w:rPr>
        <w:t>de Opdrachtgever</w:t>
      </w:r>
      <w:r w:rsidR="00C542AA">
        <w:rPr>
          <w:rFonts w:eastAsia="Times New Roman"/>
          <w:szCs w:val="18"/>
        </w:rPr>
        <w:t xml:space="preserve"> een mix van maatregelen in bestaande uit interactie (samenwerking), toetsing en interventie</w:t>
      </w:r>
      <w:r w:rsidRPr="00B37EC3">
        <w:rPr>
          <w:rFonts w:eastAsia="Times New Roman"/>
          <w:szCs w:val="18"/>
        </w:rPr>
        <w:t xml:space="preserve">. De </w:t>
      </w:r>
      <w:r w:rsidR="00C542AA">
        <w:rPr>
          <w:rFonts w:eastAsia="Times New Roman"/>
          <w:szCs w:val="18"/>
        </w:rPr>
        <w:t>maatregelen</w:t>
      </w:r>
      <w:r w:rsidRPr="00B37EC3">
        <w:rPr>
          <w:rFonts w:eastAsia="Times New Roman"/>
          <w:szCs w:val="18"/>
        </w:rPr>
        <w:t xml:space="preserve"> worden op basis van het risicoregister inge</w:t>
      </w:r>
      <w:r w:rsidR="00C542AA">
        <w:rPr>
          <w:rFonts w:eastAsia="Times New Roman"/>
          <w:szCs w:val="18"/>
        </w:rPr>
        <w:t>zet. Voor het toetsen</w:t>
      </w:r>
      <w:r w:rsidRPr="00B37EC3">
        <w:rPr>
          <w:rFonts w:eastAsia="Times New Roman"/>
          <w:szCs w:val="18"/>
        </w:rPr>
        <w:t xml:space="preserve"> maakt de Opdrachtgever gebruik van een mix van systeem-, proces- en producttoetsen. Deze werkwijze noemt de Opdrachtgever: Systeemgerichte Contract Beheersing (SCB).</w:t>
      </w:r>
    </w:p>
    <w:p w14:paraId="6C8D3050" w14:textId="77777777" w:rsidR="00B37EC3" w:rsidRPr="00B37EC3" w:rsidRDefault="00B37EC3" w:rsidP="005969FE">
      <w:pPr>
        <w:pStyle w:val="Paragraaf"/>
        <w:numPr>
          <w:ilvl w:val="1"/>
          <w:numId w:val="17"/>
        </w:numPr>
      </w:pPr>
      <w:bookmarkStart w:id="86" w:name="_Toc308449788"/>
      <w:bookmarkStart w:id="87" w:name="_Toc329872218"/>
      <w:bookmarkStart w:id="88" w:name="_Toc327815514"/>
      <w:bookmarkStart w:id="89" w:name="_Toc326208239"/>
      <w:bookmarkStart w:id="90" w:name="_Toc326250530"/>
      <w:bookmarkStart w:id="91" w:name="_Toc329346995"/>
      <w:bookmarkStart w:id="92" w:name="_Toc347397608"/>
      <w:bookmarkStart w:id="93" w:name="_Toc387929985"/>
      <w:bookmarkStart w:id="94" w:name="_Toc483310321"/>
      <w:bookmarkStart w:id="95" w:name="_Toc54776885"/>
      <w:bookmarkStart w:id="96" w:name="_Toc57280724"/>
      <w:bookmarkStart w:id="97" w:name="_Toc64360966"/>
      <w:bookmarkStart w:id="98" w:name="_Toc66172931"/>
      <w:r w:rsidRPr="00B37EC3">
        <w:t>Leeswijzer</w:t>
      </w:r>
      <w:bookmarkEnd w:id="86"/>
      <w:bookmarkEnd w:id="87"/>
      <w:bookmarkEnd w:id="88"/>
      <w:bookmarkEnd w:id="89"/>
      <w:bookmarkEnd w:id="90"/>
      <w:bookmarkEnd w:id="91"/>
      <w:bookmarkEnd w:id="92"/>
      <w:bookmarkEnd w:id="93"/>
      <w:bookmarkEnd w:id="94"/>
      <w:bookmarkEnd w:id="95"/>
      <w:bookmarkEnd w:id="96"/>
      <w:bookmarkEnd w:id="97"/>
      <w:bookmarkEnd w:id="98"/>
    </w:p>
    <w:p w14:paraId="6C8D305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In de hoofdstukindeling is voor een zekere hiërarchische structuur gekozen waarbij in hoofdstuk 2 eisen aan projectmanagement en kwaliteitsmanagement zijn verwoord. Direct aansluitend zijn in hoofdstuk 3 de eisen geformuleerd met betrekking tot projectbeheersingsprocessen. In de volgende hoofdstukken 4, 5 en 6 komen de processen omgevingsmanagement, technisch management en inkoopmanagement aan bod. </w:t>
      </w:r>
    </w:p>
    <w:p w14:paraId="6C8D3052" w14:textId="77777777" w:rsidR="00B37EC3" w:rsidRPr="00B37EC3" w:rsidRDefault="00B37EC3" w:rsidP="00B37EC3">
      <w:pPr>
        <w:autoSpaceDE w:val="0"/>
        <w:autoSpaceDN w:val="0"/>
        <w:adjustRightInd w:val="0"/>
        <w:rPr>
          <w:rFonts w:eastAsia="Times New Roman"/>
          <w:szCs w:val="18"/>
        </w:rPr>
      </w:pPr>
    </w:p>
    <w:p w14:paraId="6C8D305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eisen zijn zoveel mogelijk geformuleerd volgens een vast patroon met topeisen en onderliggende eisen. Voor de eenduidigheid zijn eisen voorzien van een ID-nummer bestaande uit twee beginletters die duiden op het proces waarop de eis betrekking heeft en een volgnummer. Per eis is tevens een relatie aangegeven met één of meer bovenliggende eisen.</w:t>
      </w:r>
    </w:p>
    <w:p w14:paraId="6C8D3054" w14:textId="77777777" w:rsidR="00B37EC3" w:rsidRPr="00B37EC3" w:rsidRDefault="00B37EC3" w:rsidP="00B37EC3">
      <w:pPr>
        <w:autoSpaceDE w:val="0"/>
        <w:autoSpaceDN w:val="0"/>
        <w:adjustRightInd w:val="0"/>
        <w:rPr>
          <w:rFonts w:eastAsia="Times New Roman"/>
          <w:szCs w:val="18"/>
        </w:rPr>
      </w:pPr>
    </w:p>
    <w:tbl>
      <w:tblPr>
        <w:tblW w:w="8880" w:type="dxa"/>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6720"/>
        <w:gridCol w:w="1080"/>
      </w:tblGrid>
      <w:tr w:rsidR="00B37EC3" w:rsidRPr="00B37EC3" w14:paraId="6C8D3059" w14:textId="77777777" w:rsidTr="00B37EC3">
        <w:trPr>
          <w:cantSplit/>
        </w:trPr>
        <w:tc>
          <w:tcPr>
            <w:tcW w:w="1080" w:type="dxa"/>
          </w:tcPr>
          <w:p w14:paraId="6C8D3055" w14:textId="77777777" w:rsidR="00B37EC3" w:rsidRPr="00B37EC3" w:rsidRDefault="00B37EC3" w:rsidP="00B37EC3">
            <w:pPr>
              <w:rPr>
                <w:szCs w:val="18"/>
              </w:rPr>
            </w:pPr>
            <w:r w:rsidRPr="00B37EC3">
              <w:rPr>
                <w:szCs w:val="18"/>
              </w:rPr>
              <w:t>ID-nummer</w:t>
            </w:r>
          </w:p>
        </w:tc>
        <w:tc>
          <w:tcPr>
            <w:tcW w:w="6720" w:type="dxa"/>
          </w:tcPr>
          <w:p w14:paraId="6C8D3056" w14:textId="77777777" w:rsidR="00B37EC3" w:rsidRPr="00B37EC3" w:rsidRDefault="00B37EC3" w:rsidP="00B37EC3">
            <w:pPr>
              <w:tabs>
                <w:tab w:val="left" w:pos="227"/>
                <w:tab w:val="left" w:pos="454"/>
                <w:tab w:val="left" w:pos="680"/>
              </w:tabs>
              <w:autoSpaceDE w:val="0"/>
              <w:autoSpaceDN w:val="0"/>
              <w:adjustRightInd w:val="0"/>
              <w:rPr>
                <w:szCs w:val="18"/>
              </w:rPr>
            </w:pPr>
            <w:r w:rsidRPr="00B37EC3">
              <w:rPr>
                <w:szCs w:val="18"/>
              </w:rPr>
              <w:t>Omschrijving eis / bepaling</w:t>
            </w:r>
          </w:p>
          <w:p w14:paraId="6C8D3057" w14:textId="77777777" w:rsidR="00B37EC3" w:rsidRPr="00B37EC3" w:rsidRDefault="00B37EC3" w:rsidP="00B37EC3">
            <w:pPr>
              <w:tabs>
                <w:tab w:val="left" w:pos="227"/>
                <w:tab w:val="left" w:pos="454"/>
                <w:tab w:val="left" w:pos="680"/>
              </w:tabs>
              <w:autoSpaceDE w:val="0"/>
              <w:autoSpaceDN w:val="0"/>
              <w:adjustRightInd w:val="0"/>
              <w:rPr>
                <w:szCs w:val="18"/>
              </w:rPr>
            </w:pPr>
          </w:p>
        </w:tc>
        <w:tc>
          <w:tcPr>
            <w:tcW w:w="1080" w:type="dxa"/>
          </w:tcPr>
          <w:p w14:paraId="6C8D3058" w14:textId="77777777" w:rsidR="00B37EC3" w:rsidRPr="00B37EC3" w:rsidRDefault="00B37EC3" w:rsidP="00B37EC3">
            <w:r w:rsidRPr="00B37EC3">
              <w:t>Boven-liggende eis</w:t>
            </w:r>
          </w:p>
        </w:tc>
      </w:tr>
      <w:tr w:rsidR="00B37EC3" w:rsidRPr="00B37EC3" w14:paraId="6C8D305E" w14:textId="77777777" w:rsidTr="00B37EC3">
        <w:trPr>
          <w:cantSplit/>
        </w:trPr>
        <w:tc>
          <w:tcPr>
            <w:tcW w:w="1080" w:type="dxa"/>
          </w:tcPr>
          <w:p w14:paraId="6C8D305A" w14:textId="77777777" w:rsidR="00B37EC3" w:rsidRPr="00B37EC3" w:rsidRDefault="00B37EC3" w:rsidP="00B37EC3">
            <w:pPr>
              <w:rPr>
                <w:i/>
                <w:szCs w:val="18"/>
              </w:rPr>
            </w:pPr>
            <w:r w:rsidRPr="00B37EC3">
              <w:rPr>
                <w:i/>
                <w:szCs w:val="18"/>
              </w:rPr>
              <w:t>XX100</w:t>
            </w:r>
          </w:p>
        </w:tc>
        <w:tc>
          <w:tcPr>
            <w:tcW w:w="6720" w:type="dxa"/>
          </w:tcPr>
          <w:p w14:paraId="6C8D305B" w14:textId="77777777" w:rsidR="00B37EC3" w:rsidRPr="00B37EC3" w:rsidRDefault="00B37EC3" w:rsidP="00B37EC3">
            <w:pPr>
              <w:rPr>
                <w:i/>
              </w:rPr>
            </w:pPr>
            <w:r w:rsidRPr="00B37EC3">
              <w:rPr>
                <w:i/>
              </w:rPr>
              <w:t>De Opdrachtnemer dient …</w:t>
            </w:r>
          </w:p>
          <w:p w14:paraId="6C8D305C" w14:textId="77777777" w:rsidR="00B37EC3" w:rsidRPr="00B37EC3" w:rsidRDefault="00B37EC3" w:rsidP="00B37EC3">
            <w:pPr>
              <w:tabs>
                <w:tab w:val="left" w:pos="227"/>
                <w:tab w:val="left" w:pos="454"/>
                <w:tab w:val="left" w:pos="680"/>
              </w:tabs>
              <w:autoSpaceDE w:val="0"/>
              <w:autoSpaceDN w:val="0"/>
              <w:adjustRightInd w:val="0"/>
              <w:rPr>
                <w:i/>
                <w:szCs w:val="18"/>
              </w:rPr>
            </w:pPr>
          </w:p>
        </w:tc>
        <w:tc>
          <w:tcPr>
            <w:tcW w:w="1080" w:type="dxa"/>
          </w:tcPr>
          <w:p w14:paraId="6C8D305D" w14:textId="77777777" w:rsidR="00B37EC3" w:rsidRPr="00B37EC3" w:rsidRDefault="00B37EC3" w:rsidP="00B37EC3">
            <w:r w:rsidRPr="00B37EC3">
              <w:t>XX010</w:t>
            </w:r>
          </w:p>
        </w:tc>
      </w:tr>
    </w:tbl>
    <w:p w14:paraId="6C8D305F" w14:textId="77777777" w:rsidR="00B37EC3" w:rsidRPr="00B37EC3" w:rsidRDefault="00B37EC3" w:rsidP="00B37EC3">
      <w:pPr>
        <w:autoSpaceDE w:val="0"/>
        <w:autoSpaceDN w:val="0"/>
        <w:adjustRightInd w:val="0"/>
        <w:rPr>
          <w:rFonts w:eastAsia="Times New Roman"/>
          <w:szCs w:val="18"/>
        </w:rPr>
      </w:pPr>
    </w:p>
    <w:p w14:paraId="6C8D3060" w14:textId="49144283" w:rsidR="00B37EC3" w:rsidRDefault="00B37EC3" w:rsidP="00B37EC3">
      <w:pPr>
        <w:autoSpaceDE w:val="0"/>
        <w:autoSpaceDN w:val="0"/>
        <w:adjustRightInd w:val="0"/>
        <w:rPr>
          <w:rFonts w:eastAsia="Times New Roman"/>
          <w:szCs w:val="18"/>
        </w:rPr>
      </w:pPr>
      <w:r w:rsidRPr="00B37EC3">
        <w:rPr>
          <w:rFonts w:eastAsia="Times New Roman"/>
          <w:szCs w:val="18"/>
        </w:rPr>
        <w:t xml:space="preserve">Naast de eisen zijn er bepalingen opgenomen waaruit niet direct een verplichting voortvloeit voor de Opdrachtnemer anders dan dat de </w:t>
      </w:r>
      <w:r w:rsidR="003822F1">
        <w:rPr>
          <w:rFonts w:eastAsia="Times New Roman"/>
          <w:szCs w:val="18"/>
        </w:rPr>
        <w:t>O</w:t>
      </w:r>
      <w:r w:rsidRPr="00B37EC3">
        <w:rPr>
          <w:rFonts w:eastAsia="Times New Roman"/>
          <w:szCs w:val="18"/>
        </w:rPr>
        <w:t>pdrachtnemer rekening dient te houden met wat is bepaald. Het identificatienummer wordt dan voorafgegaan door “B-“ van “Bepaling”.</w:t>
      </w:r>
    </w:p>
    <w:p w14:paraId="4B2FAD5F" w14:textId="79AF14B9" w:rsidR="003822F1" w:rsidRDefault="003822F1" w:rsidP="00B37EC3">
      <w:pPr>
        <w:autoSpaceDE w:val="0"/>
        <w:autoSpaceDN w:val="0"/>
        <w:adjustRightInd w:val="0"/>
        <w:rPr>
          <w:rFonts w:eastAsia="Times New Roman"/>
          <w:szCs w:val="18"/>
        </w:rPr>
      </w:pPr>
    </w:p>
    <w:p w14:paraId="2735E309" w14:textId="77777777" w:rsidR="008427B7" w:rsidRPr="00D05569" w:rsidRDefault="008427B7" w:rsidP="008427B7">
      <w:pPr>
        <w:autoSpaceDE w:val="0"/>
        <w:autoSpaceDN w:val="0"/>
        <w:adjustRightInd w:val="0"/>
        <w:rPr>
          <w:szCs w:val="18"/>
        </w:rPr>
      </w:pPr>
      <w:r w:rsidRPr="00D05569">
        <w:rPr>
          <w:szCs w:val="18"/>
        </w:rPr>
        <w:t xml:space="preserve">Specifieke eisen </w:t>
      </w:r>
      <w:r w:rsidRPr="00D05569">
        <w:t>uit het Rijkswaterstaat model Vraagspecificatie D&amp;C</w:t>
      </w:r>
      <w:r w:rsidRPr="00D05569">
        <w:rPr>
          <w:szCs w:val="18"/>
        </w:rPr>
        <w:t xml:space="preserve"> zijn herkenbaar doordat ze eindigen met een ‘d’.</w:t>
      </w:r>
    </w:p>
    <w:p w14:paraId="4244CDB9" w14:textId="77777777" w:rsidR="00671A5D" w:rsidRDefault="003822F1" w:rsidP="00B37EC3">
      <w:pPr>
        <w:autoSpaceDE w:val="0"/>
        <w:autoSpaceDN w:val="0"/>
        <w:adjustRightInd w:val="0"/>
        <w:rPr>
          <w:rFonts w:eastAsia="Times New Roman"/>
          <w:szCs w:val="18"/>
        </w:rPr>
      </w:pPr>
      <w:r w:rsidRPr="00351CA6">
        <w:rPr>
          <w:rFonts w:eastAsia="Times New Roman"/>
          <w:szCs w:val="18"/>
        </w:rPr>
        <w:t xml:space="preserve">De specifieke eisen voor het RWS Tunnelsysteem zijn </w:t>
      </w:r>
      <w:r w:rsidR="00351CA6">
        <w:rPr>
          <w:rFonts w:eastAsia="Times New Roman"/>
          <w:szCs w:val="18"/>
        </w:rPr>
        <w:t xml:space="preserve">herkenbaar doordat ze eindigen </w:t>
      </w:r>
      <w:r w:rsidRPr="00351CA6">
        <w:rPr>
          <w:rFonts w:eastAsia="Times New Roman"/>
          <w:szCs w:val="18"/>
        </w:rPr>
        <w:t>met een ‘t’.</w:t>
      </w:r>
      <w:r w:rsidR="004F654A">
        <w:rPr>
          <w:rFonts w:eastAsia="Times New Roman"/>
          <w:szCs w:val="18"/>
        </w:rPr>
        <w:t xml:space="preserve"> </w:t>
      </w:r>
    </w:p>
    <w:p w14:paraId="7A4C38DA" w14:textId="5F079DFD" w:rsidR="003822F1" w:rsidRPr="00B37EC3" w:rsidRDefault="004F654A" w:rsidP="00B37EC3">
      <w:pPr>
        <w:autoSpaceDE w:val="0"/>
        <w:autoSpaceDN w:val="0"/>
        <w:adjustRightInd w:val="0"/>
        <w:rPr>
          <w:rFonts w:eastAsia="Times New Roman"/>
          <w:szCs w:val="18"/>
        </w:rPr>
      </w:pPr>
      <w:r w:rsidRPr="00D05569">
        <w:rPr>
          <w:rFonts w:eastAsia="Times New Roman"/>
          <w:szCs w:val="18"/>
        </w:rPr>
        <w:t xml:space="preserve">Cybersecurity eisen zijn in deze vraagspecificatie vooruitlopend op nieuwe standaard model teksten aangepast. Deze cybersecurity eisen zijn herkenbaar </w:t>
      </w:r>
      <w:r w:rsidR="00964016" w:rsidRPr="00D05569">
        <w:rPr>
          <w:rFonts w:eastAsia="Times New Roman"/>
          <w:szCs w:val="18"/>
        </w:rPr>
        <w:t xml:space="preserve">gemaakt </w:t>
      </w:r>
      <w:r w:rsidRPr="00D05569">
        <w:rPr>
          <w:rFonts w:eastAsia="Times New Roman"/>
          <w:szCs w:val="18"/>
        </w:rPr>
        <w:t>doordat ze eindigen met een ‘c’.</w:t>
      </w:r>
    </w:p>
    <w:p w14:paraId="6C8D3061" w14:textId="77777777" w:rsidR="00B37EC3" w:rsidRPr="00B37EC3" w:rsidRDefault="00B37EC3" w:rsidP="005969FE">
      <w:pPr>
        <w:pStyle w:val="Paragraaf"/>
        <w:numPr>
          <w:ilvl w:val="1"/>
          <w:numId w:val="17"/>
        </w:numPr>
      </w:pPr>
      <w:bookmarkStart w:id="99" w:name="_Toc475528547"/>
      <w:bookmarkStart w:id="100" w:name="_Toc483310322"/>
      <w:bookmarkStart w:id="101" w:name="_Toc54776886"/>
      <w:bookmarkStart w:id="102" w:name="_Toc57280725"/>
      <w:bookmarkStart w:id="103" w:name="_Toc64360967"/>
      <w:bookmarkStart w:id="104" w:name="_Toc66172932"/>
      <w:r w:rsidRPr="00B37EC3">
        <w:t>Verwijzing naar normen</w:t>
      </w:r>
      <w:bookmarkEnd w:id="99"/>
      <w:bookmarkEnd w:id="100"/>
      <w:bookmarkEnd w:id="101"/>
      <w:bookmarkEnd w:id="102"/>
      <w:bookmarkEnd w:id="103"/>
      <w:bookmarkEnd w:id="104"/>
    </w:p>
    <w:p w14:paraId="6C8D306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in de Overeenkomst wordt verwezen naar normen etc. of fabricaten etc. als bedoeld in de gewijzigde Aanbestedingswet 2012, wordt deze verwijzing geacht vergezeld te gaan van de woorden “of gelijkwaardig”.</w:t>
      </w:r>
    </w:p>
    <w:p w14:paraId="6C8D3063" w14:textId="77777777" w:rsidR="00B37EC3" w:rsidRPr="00B37EC3" w:rsidRDefault="00B37EC3" w:rsidP="00B37EC3">
      <w:pPr>
        <w:autoSpaceDE w:val="0"/>
        <w:autoSpaceDN w:val="0"/>
        <w:adjustRightInd w:val="0"/>
        <w:rPr>
          <w:rFonts w:eastAsia="Times New Roman"/>
          <w:szCs w:val="18"/>
        </w:rPr>
      </w:pPr>
    </w:p>
    <w:p w14:paraId="6C8D3064" w14:textId="77777777" w:rsidR="00B37EC3" w:rsidRPr="00B37EC3" w:rsidRDefault="00B37EC3" w:rsidP="00B37EC3">
      <w:pPr>
        <w:pStyle w:val="HoofdstukGenummerd"/>
      </w:pPr>
      <w:bookmarkStart w:id="105" w:name="_Toc387929986"/>
      <w:bookmarkStart w:id="106" w:name="_Toc483310323"/>
      <w:bookmarkStart w:id="107" w:name="_Toc54776887"/>
      <w:bookmarkStart w:id="108" w:name="_Toc57280726"/>
      <w:bookmarkStart w:id="109" w:name="_Toc64360968"/>
      <w:bookmarkStart w:id="110" w:name="_Toc66172933"/>
      <w:r w:rsidRPr="00B37EC3">
        <w:t>Projectmanagement (PM)</w:t>
      </w:r>
      <w:bookmarkEnd w:id="105"/>
      <w:bookmarkEnd w:id="106"/>
      <w:bookmarkEnd w:id="107"/>
      <w:bookmarkEnd w:id="108"/>
      <w:bookmarkEnd w:id="109"/>
      <w:bookmarkEnd w:id="11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069" w14:textId="77777777" w:rsidTr="00B37EC3">
        <w:tc>
          <w:tcPr>
            <w:tcW w:w="1080" w:type="dxa"/>
          </w:tcPr>
          <w:p w14:paraId="6C8D306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c>
          <w:tcPr>
            <w:tcW w:w="6720" w:type="dxa"/>
          </w:tcPr>
          <w:p w14:paraId="6C8D30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Werkzaamheden te managen (plannen, organiseren, bewaken, beheersen, rapporteren en corrigeren) zodanig dat het Meerjarig Onderhoud en het Werk wordt gerealiseerd conform de uit de Overeenkomst voortvloeiende eisen.</w:t>
            </w:r>
          </w:p>
          <w:p w14:paraId="6C8D3067" w14:textId="77777777" w:rsidR="00B37EC3" w:rsidRPr="00B37EC3" w:rsidRDefault="00B37EC3" w:rsidP="00B37EC3">
            <w:pPr>
              <w:autoSpaceDE w:val="0"/>
              <w:autoSpaceDN w:val="0"/>
              <w:adjustRightInd w:val="0"/>
              <w:rPr>
                <w:rFonts w:eastAsia="Times New Roman"/>
                <w:szCs w:val="18"/>
              </w:rPr>
            </w:pPr>
          </w:p>
        </w:tc>
        <w:tc>
          <w:tcPr>
            <w:tcW w:w="1080" w:type="dxa"/>
          </w:tcPr>
          <w:p w14:paraId="6C8D306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Geen</w:t>
            </w:r>
          </w:p>
        </w:tc>
      </w:tr>
      <w:tr w:rsidR="00B37EC3" w:rsidRPr="00B37EC3" w14:paraId="6C8D306E" w14:textId="77777777" w:rsidTr="00B37EC3">
        <w:tc>
          <w:tcPr>
            <w:tcW w:w="1080" w:type="dxa"/>
          </w:tcPr>
          <w:p w14:paraId="6C8D306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PM020</w:t>
            </w:r>
          </w:p>
        </w:tc>
        <w:tc>
          <w:tcPr>
            <w:tcW w:w="6720" w:type="dxa"/>
          </w:tcPr>
          <w:p w14:paraId="6C8D306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Vervallen.</w:t>
            </w:r>
          </w:p>
          <w:p w14:paraId="6C8D306C" w14:textId="77777777" w:rsidR="00B37EC3" w:rsidRPr="00B37EC3" w:rsidRDefault="00B37EC3" w:rsidP="00B37EC3">
            <w:pPr>
              <w:autoSpaceDE w:val="0"/>
              <w:autoSpaceDN w:val="0"/>
              <w:adjustRightInd w:val="0"/>
              <w:rPr>
                <w:rFonts w:eastAsia="Times New Roman"/>
                <w:szCs w:val="18"/>
              </w:rPr>
            </w:pPr>
          </w:p>
        </w:tc>
        <w:tc>
          <w:tcPr>
            <w:tcW w:w="1080" w:type="dxa"/>
          </w:tcPr>
          <w:p w14:paraId="6C8D306D" w14:textId="77777777" w:rsidR="00B37EC3" w:rsidRPr="00B37EC3" w:rsidRDefault="00B37EC3" w:rsidP="00B37EC3">
            <w:pPr>
              <w:autoSpaceDE w:val="0"/>
              <w:autoSpaceDN w:val="0"/>
              <w:adjustRightInd w:val="0"/>
              <w:rPr>
                <w:rFonts w:eastAsia="Times New Roman"/>
                <w:szCs w:val="18"/>
              </w:rPr>
            </w:pPr>
          </w:p>
        </w:tc>
      </w:tr>
    </w:tbl>
    <w:p w14:paraId="6C8D306F" w14:textId="77777777" w:rsidR="00B37EC3" w:rsidRPr="00B37EC3" w:rsidRDefault="00B37EC3" w:rsidP="00EA6AA4">
      <w:pPr>
        <w:pStyle w:val="Paragraaf"/>
        <w:numPr>
          <w:ilvl w:val="1"/>
          <w:numId w:val="17"/>
        </w:numPr>
      </w:pPr>
      <w:bookmarkStart w:id="111" w:name="_Toc301881217"/>
      <w:bookmarkStart w:id="112" w:name="_Toc301964628"/>
      <w:bookmarkStart w:id="113" w:name="_Toc329872220"/>
      <w:bookmarkStart w:id="114" w:name="_Toc327815516"/>
      <w:bookmarkStart w:id="115" w:name="_Toc326208241"/>
      <w:bookmarkStart w:id="116" w:name="_Toc326250532"/>
      <w:bookmarkStart w:id="117" w:name="_Toc329346997"/>
      <w:bookmarkStart w:id="118" w:name="_Toc347397610"/>
      <w:bookmarkStart w:id="119" w:name="_Toc387929987"/>
      <w:bookmarkStart w:id="120" w:name="_Toc483310324"/>
      <w:bookmarkStart w:id="121" w:name="_Toc54776888"/>
      <w:bookmarkStart w:id="122" w:name="_Toc57280727"/>
      <w:bookmarkStart w:id="123" w:name="_Toc64360969"/>
      <w:bookmarkStart w:id="124" w:name="_Toc66172934"/>
      <w:r w:rsidRPr="00B37EC3">
        <w:t>Opstellen van een projectmanagementplan</w:t>
      </w:r>
      <w:bookmarkEnd w:id="111"/>
      <w:bookmarkEnd w:id="112"/>
      <w:r w:rsidRPr="00B37EC3">
        <w:t xml:space="preserve"> (PM)</w:t>
      </w:r>
      <w:bookmarkEnd w:id="113"/>
      <w:bookmarkEnd w:id="114"/>
      <w:bookmarkEnd w:id="115"/>
      <w:bookmarkEnd w:id="116"/>
      <w:bookmarkEnd w:id="117"/>
      <w:bookmarkEnd w:id="118"/>
      <w:bookmarkEnd w:id="119"/>
      <w:bookmarkEnd w:id="120"/>
      <w:bookmarkEnd w:id="121"/>
      <w:bookmarkEnd w:id="122"/>
      <w:bookmarkEnd w:id="123"/>
      <w:bookmarkEnd w:id="124"/>
      <w:r w:rsidRPr="00B37EC3">
        <w:t xml:space="preserve"> </w:t>
      </w:r>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074" w14:textId="77777777" w:rsidTr="00B37EC3">
        <w:tc>
          <w:tcPr>
            <w:tcW w:w="1080" w:type="dxa"/>
          </w:tcPr>
          <w:p w14:paraId="6C8D307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PM100</w:t>
            </w:r>
          </w:p>
        </w:tc>
        <w:tc>
          <w:tcPr>
            <w:tcW w:w="6720" w:type="dxa"/>
          </w:tcPr>
          <w:p w14:paraId="6C8D3071" w14:textId="3BA557C1"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beschrijving van zijn projectmanagementsysteem in een projectmanagementplan</w:t>
            </w:r>
            <w:r w:rsidR="001B09DA">
              <w:rPr>
                <w:rFonts w:eastAsia="Times New Roman"/>
                <w:szCs w:val="18"/>
              </w:rPr>
              <w:t xml:space="preserve"> </w:t>
            </w:r>
            <w:r w:rsidR="008427B7">
              <w:t>(PMP)</w:t>
            </w:r>
            <w:r w:rsidRPr="00B37EC3">
              <w:rPr>
                <w:rFonts w:eastAsia="Times New Roman"/>
                <w:szCs w:val="18"/>
              </w:rPr>
              <w:t>, waarmee de Opdrachtnemer bewerkstelligt dat de Werkzaamheden worden gemanaged, ter kennis te brengen van de Opdrachtgever.</w:t>
            </w:r>
          </w:p>
          <w:p w14:paraId="6C8D3072" w14:textId="77777777" w:rsidR="00B37EC3" w:rsidRPr="00B37EC3" w:rsidRDefault="00B37EC3" w:rsidP="00B37EC3">
            <w:pPr>
              <w:autoSpaceDE w:val="0"/>
              <w:autoSpaceDN w:val="0"/>
              <w:adjustRightInd w:val="0"/>
              <w:rPr>
                <w:rFonts w:eastAsia="Times New Roman"/>
                <w:szCs w:val="18"/>
              </w:rPr>
            </w:pPr>
          </w:p>
        </w:tc>
        <w:tc>
          <w:tcPr>
            <w:tcW w:w="1080" w:type="dxa"/>
          </w:tcPr>
          <w:p w14:paraId="6C8D307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r w:rsidR="00B37EC3" w:rsidRPr="00B37EC3" w14:paraId="6C8D3079" w14:textId="77777777" w:rsidTr="00B37EC3">
        <w:tc>
          <w:tcPr>
            <w:tcW w:w="1080" w:type="dxa"/>
          </w:tcPr>
          <w:p w14:paraId="6C8D307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B-PM110</w:t>
            </w:r>
          </w:p>
        </w:tc>
        <w:tc>
          <w:tcPr>
            <w:tcW w:w="6720" w:type="dxa"/>
          </w:tcPr>
          <w:p w14:paraId="6C8D3076" w14:textId="77777777" w:rsidR="00B37EC3" w:rsidRPr="006C35D8" w:rsidRDefault="00B37EC3" w:rsidP="00B37EC3">
            <w:pPr>
              <w:autoSpaceDE w:val="0"/>
              <w:autoSpaceDN w:val="0"/>
              <w:adjustRightInd w:val="0"/>
              <w:rPr>
                <w:rFonts w:eastAsia="Times New Roman"/>
                <w:szCs w:val="18"/>
              </w:rPr>
            </w:pPr>
            <w:r w:rsidRPr="006C35D8">
              <w:rPr>
                <w:rFonts w:eastAsia="Times New Roman"/>
                <w:szCs w:val="18"/>
              </w:rPr>
              <w:t>De Opdrachtnemer mag het projectmanagementplan</w:t>
            </w:r>
            <w:r w:rsidRPr="006C35D8" w:rsidDel="00BA2C74">
              <w:rPr>
                <w:rFonts w:eastAsia="Times New Roman"/>
                <w:szCs w:val="18"/>
              </w:rPr>
              <w:t xml:space="preserve"> </w:t>
            </w:r>
            <w:r w:rsidRPr="006C35D8">
              <w:rPr>
                <w:rFonts w:eastAsia="Times New Roman"/>
                <w:szCs w:val="18"/>
              </w:rPr>
              <w:t>opdelen in onderliggende plannen.</w:t>
            </w:r>
          </w:p>
          <w:p w14:paraId="6C8D3077" w14:textId="35B4AF44" w:rsidR="00B37EC3" w:rsidRPr="006C35D8" w:rsidRDefault="00B37EC3" w:rsidP="00B87E68">
            <w:pPr>
              <w:rPr>
                <w:rFonts w:eastAsia="Times New Roman" w:cs="Arial"/>
                <w:sz w:val="16"/>
                <w:szCs w:val="16"/>
              </w:rPr>
            </w:pPr>
          </w:p>
        </w:tc>
        <w:tc>
          <w:tcPr>
            <w:tcW w:w="1080" w:type="dxa"/>
          </w:tcPr>
          <w:p w14:paraId="6C8D307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PM100</w:t>
            </w:r>
          </w:p>
        </w:tc>
      </w:tr>
      <w:tr w:rsidR="00B37EC3" w:rsidRPr="00B37EC3" w14:paraId="6C8D308E" w14:textId="77777777" w:rsidTr="00B37EC3">
        <w:tc>
          <w:tcPr>
            <w:tcW w:w="1080" w:type="dxa"/>
          </w:tcPr>
          <w:p w14:paraId="6C8D307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PM120</w:t>
            </w:r>
          </w:p>
        </w:tc>
        <w:tc>
          <w:tcPr>
            <w:tcW w:w="6720" w:type="dxa"/>
          </w:tcPr>
          <w:p w14:paraId="6C8D307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in zijn projectmanagementplan</w:t>
            </w:r>
            <w:r w:rsidRPr="00B37EC3" w:rsidDel="00BA2C74">
              <w:rPr>
                <w:rFonts w:eastAsia="Times New Roman"/>
                <w:szCs w:val="18"/>
              </w:rPr>
              <w:t xml:space="preserve"> </w:t>
            </w:r>
            <w:r w:rsidRPr="00B37EC3">
              <w:rPr>
                <w:rFonts w:eastAsia="Times New Roman"/>
                <w:szCs w:val="18"/>
              </w:rPr>
              <w:t>ten minste de volgende onderwerpen specifiek voor de opdracht te beschrijven:</w:t>
            </w:r>
          </w:p>
          <w:p w14:paraId="2D1776AA" w14:textId="04520397" w:rsidR="006409AF" w:rsidRPr="006409AF" w:rsidRDefault="00B37EC3" w:rsidP="00F1459B">
            <w:pPr>
              <w:numPr>
                <w:ilvl w:val="0"/>
                <w:numId w:val="87"/>
              </w:numPr>
              <w:tabs>
                <w:tab w:val="left" w:pos="454"/>
                <w:tab w:val="left" w:pos="680"/>
              </w:tabs>
              <w:autoSpaceDE w:val="0"/>
              <w:autoSpaceDN w:val="0"/>
              <w:adjustRightInd w:val="0"/>
              <w:rPr>
                <w:szCs w:val="18"/>
              </w:rPr>
            </w:pPr>
            <w:r w:rsidRPr="00B37EC3">
              <w:t>de projectdoelstelling</w:t>
            </w:r>
            <w:r w:rsidR="00A8543C">
              <w:t>(</w:t>
            </w:r>
            <w:r w:rsidR="00C13A21">
              <w:t>en</w:t>
            </w:r>
            <w:r w:rsidR="00A8543C">
              <w:t>)</w:t>
            </w:r>
            <w:r w:rsidR="006266DA">
              <w:t>;</w:t>
            </w:r>
          </w:p>
          <w:p w14:paraId="6717E170" w14:textId="58FD8566" w:rsidR="00C13A21" w:rsidRDefault="00C13A21" w:rsidP="00F1459B">
            <w:pPr>
              <w:numPr>
                <w:ilvl w:val="0"/>
                <w:numId w:val="87"/>
              </w:numPr>
              <w:tabs>
                <w:tab w:val="left" w:pos="454"/>
                <w:tab w:val="left" w:pos="680"/>
              </w:tabs>
              <w:autoSpaceDE w:val="0"/>
              <w:autoSpaceDN w:val="0"/>
              <w:adjustRightInd w:val="0"/>
              <w:rPr>
                <w:szCs w:val="18"/>
              </w:rPr>
            </w:pPr>
            <w:r w:rsidRPr="00B37EC3">
              <w:rPr>
                <w:rFonts w:cs="Arial"/>
                <w:szCs w:val="18"/>
              </w:rPr>
              <w:t>de kritieke prestatie indicatoren (</w:t>
            </w:r>
            <w:r w:rsidRPr="00F900E5">
              <w:rPr>
                <w:szCs w:val="18"/>
              </w:rPr>
              <w:t>kpi’s)</w:t>
            </w:r>
            <w:r w:rsidRPr="003D7E65">
              <w:rPr>
                <w:szCs w:val="18"/>
              </w:rPr>
              <w:t xml:space="preserve"> </w:t>
            </w:r>
            <w:r w:rsidRPr="00CD377C">
              <w:rPr>
                <w:szCs w:val="18"/>
              </w:rPr>
              <w:t>zoals opge</w:t>
            </w:r>
            <w:r w:rsidR="001B09DA">
              <w:rPr>
                <w:szCs w:val="18"/>
              </w:rPr>
              <w:t>nomen in bijlage AF ‘KPI’s</w:t>
            </w:r>
            <w:r w:rsidRPr="00CD377C">
              <w:rPr>
                <w:szCs w:val="18"/>
              </w:rPr>
              <w:t>’ bij de Vraagspecificatie</w:t>
            </w:r>
            <w:r w:rsidR="00EC6F86">
              <w:rPr>
                <w:szCs w:val="18"/>
              </w:rPr>
              <w:t xml:space="preserve"> </w:t>
            </w:r>
            <w:r w:rsidR="006409AF">
              <w:rPr>
                <w:szCs w:val="18"/>
              </w:rPr>
              <w:t>om de prestatie te meten</w:t>
            </w:r>
            <w:r w:rsidR="006266DA">
              <w:rPr>
                <w:szCs w:val="18"/>
              </w:rPr>
              <w:t>;</w:t>
            </w:r>
          </w:p>
          <w:p w14:paraId="6C8D3081" w14:textId="77777777" w:rsidR="00B37EC3" w:rsidRPr="00C13A21" w:rsidRDefault="00B37EC3" w:rsidP="00F1459B">
            <w:pPr>
              <w:numPr>
                <w:ilvl w:val="0"/>
                <w:numId w:val="87"/>
              </w:numPr>
              <w:tabs>
                <w:tab w:val="left" w:pos="454"/>
                <w:tab w:val="left" w:pos="680"/>
              </w:tabs>
              <w:autoSpaceDE w:val="0"/>
              <w:autoSpaceDN w:val="0"/>
              <w:adjustRightInd w:val="0"/>
              <w:rPr>
                <w:rFonts w:eastAsia="Times New Roman"/>
                <w:szCs w:val="18"/>
              </w:rPr>
            </w:pPr>
            <w:r w:rsidRPr="00CD377C">
              <w:rPr>
                <w:szCs w:val="18"/>
              </w:rPr>
              <w:t>de projectmanagementsturing</w:t>
            </w:r>
            <w:r w:rsidRPr="00C13A21">
              <w:rPr>
                <w:rFonts w:eastAsia="Times New Roman"/>
                <w:szCs w:val="18"/>
              </w:rPr>
              <w:t>;</w:t>
            </w:r>
          </w:p>
          <w:p w14:paraId="6C8D3082" w14:textId="4F599036" w:rsidR="00B37EC3" w:rsidRPr="00B37EC3" w:rsidRDefault="00B37EC3" w:rsidP="00F1459B">
            <w:pPr>
              <w:numPr>
                <w:ilvl w:val="0"/>
                <w:numId w:val="87"/>
              </w:numPr>
              <w:tabs>
                <w:tab w:val="left" w:pos="454"/>
                <w:tab w:val="left" w:pos="680"/>
              </w:tabs>
              <w:autoSpaceDE w:val="0"/>
              <w:autoSpaceDN w:val="0"/>
              <w:adjustRightInd w:val="0"/>
              <w:rPr>
                <w:rFonts w:eastAsia="Times New Roman"/>
                <w:szCs w:val="18"/>
              </w:rPr>
            </w:pPr>
            <w:r w:rsidRPr="00B37EC3">
              <w:rPr>
                <w:rFonts w:eastAsia="Times New Roman"/>
                <w:szCs w:val="18"/>
              </w:rPr>
              <w:t>de samenwerkingsafspraken;</w:t>
            </w:r>
          </w:p>
          <w:p w14:paraId="6C8D3083" w14:textId="77777777" w:rsidR="00B37EC3" w:rsidRPr="00B37EC3" w:rsidRDefault="00B37EC3" w:rsidP="00F1459B">
            <w:pPr>
              <w:numPr>
                <w:ilvl w:val="0"/>
                <w:numId w:val="87"/>
              </w:numPr>
              <w:tabs>
                <w:tab w:val="left" w:pos="454"/>
                <w:tab w:val="left" w:pos="680"/>
              </w:tabs>
              <w:autoSpaceDE w:val="0"/>
              <w:autoSpaceDN w:val="0"/>
              <w:adjustRightInd w:val="0"/>
              <w:rPr>
                <w:rFonts w:eastAsia="Times New Roman"/>
                <w:szCs w:val="18"/>
              </w:rPr>
            </w:pPr>
            <w:r w:rsidRPr="00B37EC3">
              <w:rPr>
                <w:rFonts w:eastAsia="Times New Roman"/>
                <w:szCs w:val="18"/>
              </w:rPr>
              <w:t>de structuur van het toe te passen projectmanagementsysteem met de onderlinge samenhang van de processen;</w:t>
            </w:r>
          </w:p>
          <w:p w14:paraId="6C8D3084" w14:textId="129BA68C" w:rsidR="00B37EC3" w:rsidRPr="00B37EC3" w:rsidRDefault="00B37EC3" w:rsidP="00F1459B">
            <w:pPr>
              <w:numPr>
                <w:ilvl w:val="0"/>
                <w:numId w:val="87"/>
              </w:numPr>
              <w:tabs>
                <w:tab w:val="left" w:pos="454"/>
                <w:tab w:val="left" w:pos="680"/>
              </w:tabs>
              <w:autoSpaceDE w:val="0"/>
              <w:autoSpaceDN w:val="0"/>
              <w:adjustRightInd w:val="0"/>
              <w:rPr>
                <w:rFonts w:eastAsia="Times New Roman"/>
                <w:szCs w:val="18"/>
              </w:rPr>
            </w:pPr>
            <w:r w:rsidRPr="00B37EC3">
              <w:rPr>
                <w:rFonts w:eastAsia="Times New Roman"/>
                <w:szCs w:val="18"/>
              </w:rPr>
              <w:t>de processen, gebruikmakende van procesbeschrijvingen conform het</w:t>
            </w:r>
            <w:r w:rsidR="001B09DA">
              <w:rPr>
                <w:rFonts w:eastAsia="Times New Roman"/>
                <w:szCs w:val="18"/>
              </w:rPr>
              <w:t xml:space="preserve"> </w:t>
            </w:r>
            <w:r w:rsidRPr="00B37EC3">
              <w:rPr>
                <w:rFonts w:eastAsia="Times New Roman"/>
                <w:szCs w:val="18"/>
              </w:rPr>
              <w:t>(de) gecertificeerde kwaliteitsmanagementsysteem(en), waarbij ten minste invulling wordt gegeven aan de in de Overeenkomst gestelde proceseisen en waarmee de Opdrachtnemer aantoont dat deze processen het vermogen hebben om het beoogde resultaat te bereiken;</w:t>
            </w:r>
          </w:p>
          <w:p w14:paraId="6C8D3085" w14:textId="77777777" w:rsidR="00B37EC3" w:rsidRPr="00B37EC3" w:rsidRDefault="00B37EC3" w:rsidP="00F1459B">
            <w:pPr>
              <w:numPr>
                <w:ilvl w:val="0"/>
                <w:numId w:val="87"/>
              </w:numPr>
              <w:tabs>
                <w:tab w:val="left" w:pos="454"/>
                <w:tab w:val="left" w:pos="680"/>
              </w:tabs>
              <w:autoSpaceDE w:val="0"/>
              <w:autoSpaceDN w:val="0"/>
              <w:adjustRightInd w:val="0"/>
              <w:rPr>
                <w:rFonts w:eastAsia="Times New Roman"/>
                <w:szCs w:val="18"/>
              </w:rPr>
            </w:pPr>
            <w:r w:rsidRPr="00B37EC3">
              <w:rPr>
                <w:rFonts w:eastAsia="Times New Roman"/>
                <w:szCs w:val="18"/>
              </w:rPr>
              <w:t>de wijze waarop de Opdrachtnemer kwaliteitsmanagement toepast in het projectmanagementsysteem en de onderliggende processen (kwaliteitsplan als bedoeld in § 19 UAV-GC 2005);</w:t>
            </w:r>
          </w:p>
          <w:p w14:paraId="6C8D3086" w14:textId="77777777" w:rsidR="00B37EC3" w:rsidRPr="00B37EC3" w:rsidRDefault="00B37EC3" w:rsidP="00F1459B">
            <w:pPr>
              <w:numPr>
                <w:ilvl w:val="0"/>
                <w:numId w:val="87"/>
              </w:numPr>
              <w:tabs>
                <w:tab w:val="left" w:pos="454"/>
                <w:tab w:val="left" w:pos="680"/>
              </w:tabs>
              <w:autoSpaceDE w:val="0"/>
              <w:autoSpaceDN w:val="0"/>
              <w:adjustRightInd w:val="0"/>
              <w:rPr>
                <w:rFonts w:eastAsia="Times New Roman"/>
                <w:szCs w:val="18"/>
              </w:rPr>
            </w:pPr>
            <w:r w:rsidRPr="00B37EC3">
              <w:rPr>
                <w:rFonts w:eastAsia="Times New Roman"/>
                <w:szCs w:val="18"/>
              </w:rPr>
              <w:t>de wijze waarop de Opdrachtnemer integraal veiligheidsmanagement waarborgt;</w:t>
            </w:r>
          </w:p>
          <w:p w14:paraId="6C8D3087" w14:textId="77777777" w:rsidR="00B37EC3" w:rsidRPr="00B37EC3" w:rsidRDefault="00B37EC3" w:rsidP="00F1459B">
            <w:pPr>
              <w:numPr>
                <w:ilvl w:val="0"/>
                <w:numId w:val="87"/>
              </w:numPr>
              <w:tabs>
                <w:tab w:val="left" w:pos="454"/>
                <w:tab w:val="left" w:pos="680"/>
              </w:tabs>
              <w:autoSpaceDE w:val="0"/>
              <w:autoSpaceDN w:val="0"/>
              <w:adjustRightInd w:val="0"/>
              <w:rPr>
                <w:rFonts w:eastAsia="Times New Roman"/>
                <w:szCs w:val="18"/>
              </w:rPr>
            </w:pPr>
            <w:r w:rsidRPr="00B37EC3">
              <w:rPr>
                <w:rFonts w:eastAsia="Times New Roman"/>
                <w:szCs w:val="18"/>
              </w:rPr>
              <w:t>de uit te werken (onderliggende) plannen;</w:t>
            </w:r>
          </w:p>
          <w:p w14:paraId="3B501DC8" w14:textId="0A8728AA" w:rsidR="00DA6640" w:rsidRDefault="00B37EC3" w:rsidP="00F1459B">
            <w:pPr>
              <w:numPr>
                <w:ilvl w:val="0"/>
                <w:numId w:val="87"/>
              </w:numPr>
              <w:tabs>
                <w:tab w:val="left" w:pos="454"/>
                <w:tab w:val="left" w:pos="680"/>
              </w:tabs>
              <w:autoSpaceDE w:val="0"/>
              <w:autoSpaceDN w:val="0"/>
              <w:adjustRightInd w:val="0"/>
              <w:rPr>
                <w:rFonts w:eastAsia="Times New Roman"/>
                <w:szCs w:val="18"/>
              </w:rPr>
            </w:pPr>
            <w:r w:rsidRPr="00B37EC3">
              <w:rPr>
                <w:rFonts w:eastAsia="Times New Roman"/>
                <w:szCs w:val="18"/>
              </w:rPr>
              <w:t>de projectorganisatie waarin ten minste de leidinggevende en/of sleutelfuncties zijn weergegeven met hun taken, verant</w:t>
            </w:r>
            <w:r w:rsidR="00DA6640">
              <w:rPr>
                <w:rFonts w:eastAsia="Times New Roman"/>
                <w:szCs w:val="18"/>
              </w:rPr>
              <w:t>woordelijkheden en bevoegdheden;</w:t>
            </w:r>
          </w:p>
          <w:p w14:paraId="31431EF4" w14:textId="47CEA2BD" w:rsidR="00203424" w:rsidRPr="009948FB" w:rsidRDefault="008060F6" w:rsidP="001B09DA">
            <w:pPr>
              <w:pStyle w:val="Lijstalinea"/>
              <w:numPr>
                <w:ilvl w:val="0"/>
                <w:numId w:val="87"/>
              </w:numPr>
              <w:autoSpaceDE w:val="0"/>
              <w:autoSpaceDN w:val="0"/>
              <w:adjustRightInd w:val="0"/>
              <w:rPr>
                <w:rFonts w:cs="Verdana"/>
                <w:szCs w:val="18"/>
              </w:rPr>
            </w:pPr>
            <w:r w:rsidRPr="0080759C">
              <w:t>de decompositie, op hoofdlijnen, van de Werkzaamheden in een Work Breakdown Structure (WBS).</w:t>
            </w:r>
            <w:r w:rsidR="00203424">
              <w:rPr>
                <w:color w:val="000000"/>
              </w:rPr>
              <w:t xml:space="preserve">de </w:t>
            </w:r>
            <w:r w:rsidR="00203424" w:rsidRPr="00BB3488">
              <w:rPr>
                <w:color w:val="000000"/>
              </w:rPr>
              <w:t xml:space="preserve">voorschriften voor de werknemers van de Opdrachtnemer aangaande het RWS Werkvergunningensysteem en de procedure(s) veilig werken. Alle voorschriften en procedures betreffende dit systeem </w:t>
            </w:r>
            <w:r w:rsidR="00203424">
              <w:rPr>
                <w:color w:val="000000"/>
              </w:rPr>
              <w:t>zijn</w:t>
            </w:r>
            <w:r w:rsidR="00203424" w:rsidRPr="00BB3488">
              <w:rPr>
                <w:color w:val="000000"/>
              </w:rPr>
              <w:t xml:space="preserve"> gebaseerd op het </w:t>
            </w:r>
            <w:r w:rsidR="005B49EF">
              <w:t>LTS document “</w:t>
            </w:r>
            <w:r w:rsidR="005B49EF" w:rsidRPr="00692758">
              <w:t>R1.2 SP2 B2-2.1.8 Kader Werkvergunningen</w:t>
            </w:r>
            <w:r w:rsidR="005B49EF">
              <w:t>”</w:t>
            </w:r>
            <w:r w:rsidR="00203424" w:rsidRPr="00BB3488">
              <w:rPr>
                <w:color w:val="000000"/>
              </w:rPr>
              <w:t>en zijn in detail opgenomen in het veiligheidsbeheerplan (VBP). De Opdrachtnemer en de Opdrachtgever zorgen gezamenlijk voor de uitvoering van deze procedures;</w:t>
            </w:r>
          </w:p>
          <w:p w14:paraId="6C8D308B" w14:textId="16F788AD" w:rsidR="009948FB" w:rsidRPr="001B09DA" w:rsidRDefault="009948FB" w:rsidP="009948FB">
            <w:pPr>
              <w:pStyle w:val="Lijstalinea"/>
              <w:autoSpaceDE w:val="0"/>
              <w:autoSpaceDN w:val="0"/>
              <w:adjustRightInd w:val="0"/>
              <w:ind w:left="360"/>
              <w:rPr>
                <w:rFonts w:cs="Verdana"/>
                <w:szCs w:val="18"/>
              </w:rPr>
            </w:pPr>
          </w:p>
        </w:tc>
        <w:tc>
          <w:tcPr>
            <w:tcW w:w="1080" w:type="dxa"/>
          </w:tcPr>
          <w:p w14:paraId="6C8D308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PM100</w:t>
            </w:r>
          </w:p>
          <w:p w14:paraId="6C8D308D" w14:textId="77777777" w:rsidR="00B37EC3" w:rsidRPr="00B37EC3" w:rsidRDefault="00B37EC3" w:rsidP="00B37EC3">
            <w:pPr>
              <w:autoSpaceDE w:val="0"/>
              <w:autoSpaceDN w:val="0"/>
              <w:adjustRightInd w:val="0"/>
              <w:rPr>
                <w:rFonts w:eastAsia="Times New Roman"/>
                <w:szCs w:val="18"/>
              </w:rPr>
            </w:pPr>
          </w:p>
        </w:tc>
      </w:tr>
    </w:tbl>
    <w:p w14:paraId="6C8D308F" w14:textId="77777777" w:rsidR="00B37EC3" w:rsidRPr="00B37EC3" w:rsidRDefault="00B37EC3" w:rsidP="00EA6AA4">
      <w:pPr>
        <w:pStyle w:val="Paragraaf"/>
        <w:numPr>
          <w:ilvl w:val="1"/>
          <w:numId w:val="17"/>
        </w:numPr>
      </w:pPr>
      <w:bookmarkStart w:id="125" w:name="_Toc329872224"/>
      <w:bookmarkStart w:id="126" w:name="_Toc327815520"/>
      <w:bookmarkStart w:id="127" w:name="_Toc326208245"/>
      <w:bookmarkStart w:id="128" w:name="_Toc326250536"/>
      <w:bookmarkStart w:id="129" w:name="_Toc329347001"/>
      <w:bookmarkStart w:id="130" w:name="_Toc347397673"/>
      <w:bookmarkStart w:id="131" w:name="_Toc387929988"/>
      <w:bookmarkStart w:id="132" w:name="_Toc483310325"/>
      <w:bookmarkStart w:id="133" w:name="_Toc54776889"/>
      <w:bookmarkStart w:id="134" w:name="_Toc57280728"/>
      <w:bookmarkStart w:id="135" w:name="_Toc64360970"/>
      <w:bookmarkStart w:id="136" w:name="_Toc66172935"/>
      <w:r w:rsidRPr="00B37EC3">
        <w:t>Toepassen kwaliteitsmanagement (KM)</w:t>
      </w:r>
      <w:bookmarkEnd w:id="125"/>
      <w:bookmarkEnd w:id="126"/>
      <w:bookmarkEnd w:id="127"/>
      <w:bookmarkEnd w:id="128"/>
      <w:bookmarkEnd w:id="129"/>
      <w:bookmarkEnd w:id="130"/>
      <w:bookmarkEnd w:id="131"/>
      <w:bookmarkEnd w:id="132"/>
      <w:bookmarkEnd w:id="133"/>
      <w:bookmarkEnd w:id="134"/>
      <w:bookmarkEnd w:id="135"/>
      <w:bookmarkEnd w:id="13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096" w14:textId="77777777" w:rsidTr="00B37EC3">
        <w:tc>
          <w:tcPr>
            <w:tcW w:w="1080" w:type="dxa"/>
          </w:tcPr>
          <w:p w14:paraId="6C8D309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KM010</w:t>
            </w:r>
          </w:p>
        </w:tc>
        <w:tc>
          <w:tcPr>
            <w:tcW w:w="6720" w:type="dxa"/>
          </w:tcPr>
          <w:p w14:paraId="6C8D309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klanttevredenheid te waarborgen door te voldoen aan de verplichtingen voortvloeiende uit de </w:t>
            </w:r>
          </w:p>
          <w:p w14:paraId="6C8D309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Overeenkomst en te streven naar het invullen van de met de Opdrachtgever afgestemde verwachtingen.</w:t>
            </w:r>
          </w:p>
          <w:p w14:paraId="6C8D3093"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09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p w14:paraId="6C8D3095" w14:textId="77777777" w:rsidR="00B37EC3" w:rsidRPr="00B37EC3" w:rsidRDefault="00B37EC3" w:rsidP="00B37EC3">
            <w:pPr>
              <w:autoSpaceDE w:val="0"/>
              <w:autoSpaceDN w:val="0"/>
              <w:adjustRightInd w:val="0"/>
              <w:rPr>
                <w:rFonts w:eastAsia="Times New Roman"/>
                <w:szCs w:val="18"/>
              </w:rPr>
            </w:pPr>
          </w:p>
        </w:tc>
      </w:tr>
      <w:tr w:rsidR="00B37EC3" w:rsidRPr="00B37EC3" w14:paraId="6C8D309C" w14:textId="77777777" w:rsidTr="00B37EC3">
        <w:tc>
          <w:tcPr>
            <w:tcW w:w="1080" w:type="dxa"/>
          </w:tcPr>
          <w:p w14:paraId="6C8D309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KM020</w:t>
            </w:r>
          </w:p>
        </w:tc>
        <w:tc>
          <w:tcPr>
            <w:tcW w:w="6720" w:type="dxa"/>
          </w:tcPr>
          <w:p w14:paraId="6C8D3098"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Het projectmanagementsysteem, inclusief zijn onderliggende processen, dient gebaseerd te zijn op het kwaliteitsmanagement</w:t>
            </w:r>
            <w:r w:rsidRPr="00B37EC3">
              <w:rPr>
                <w:rFonts w:eastAsia="Times New Roman" w:cs="Verdana"/>
                <w:szCs w:val="18"/>
              </w:rPr>
              <w:softHyphen/>
              <w:t>systeem, of in geval van een combinatie eventueel meerdere kwaliteitsmanagementsystemen, dat is (die zijn) gecertificeerd door een daartoe geaccrediteerde certificatie-instelling op basis van de vigerende versie van de norm NEN</w:t>
            </w:r>
            <w:r w:rsidR="003C1BFB">
              <w:rPr>
                <w:rFonts w:eastAsia="Times New Roman" w:cs="Verdana"/>
                <w:szCs w:val="18"/>
              </w:rPr>
              <w:t xml:space="preserve"> </w:t>
            </w:r>
            <w:r w:rsidRPr="00B37EC3">
              <w:rPr>
                <w:rFonts w:eastAsia="Times New Roman" w:cs="Verdana"/>
                <w:szCs w:val="18"/>
              </w:rPr>
              <w:t>EN</w:t>
            </w:r>
            <w:r w:rsidR="003C1BFB">
              <w:rPr>
                <w:rFonts w:eastAsia="Times New Roman" w:cs="Verdana"/>
                <w:szCs w:val="18"/>
              </w:rPr>
              <w:t xml:space="preserve"> </w:t>
            </w:r>
            <w:r w:rsidRPr="00B37EC3">
              <w:rPr>
                <w:rFonts w:eastAsia="Times New Roman" w:cs="Verdana"/>
                <w:szCs w:val="18"/>
              </w:rPr>
              <w:t>ISO 9001.</w:t>
            </w:r>
          </w:p>
          <w:p w14:paraId="6C8D3099"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09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PM100</w:t>
            </w:r>
          </w:p>
          <w:p w14:paraId="6C8D309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KM010</w:t>
            </w:r>
          </w:p>
        </w:tc>
      </w:tr>
      <w:tr w:rsidR="00B37EC3" w:rsidRPr="00B37EC3" w14:paraId="6C8D30A2" w14:textId="77777777" w:rsidTr="00B37EC3">
        <w:tc>
          <w:tcPr>
            <w:tcW w:w="1080" w:type="dxa"/>
          </w:tcPr>
          <w:p w14:paraId="6C8D309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KM030</w:t>
            </w:r>
          </w:p>
        </w:tc>
        <w:tc>
          <w:tcPr>
            <w:tcW w:w="6720" w:type="dxa"/>
          </w:tcPr>
          <w:p w14:paraId="6C8D309E" w14:textId="77777777" w:rsidR="00B37EC3" w:rsidRPr="00B37EC3" w:rsidRDefault="00B37EC3" w:rsidP="00B37EC3">
            <w:pPr>
              <w:autoSpaceDE w:val="0"/>
              <w:autoSpaceDN w:val="0"/>
              <w:adjustRightInd w:val="0"/>
              <w:rPr>
                <w:rFonts w:eastAsia="Times New Roman"/>
                <w:szCs w:val="18"/>
              </w:rPr>
            </w:pPr>
            <w:r w:rsidRPr="00B37EC3">
              <w:rPr>
                <w:rFonts w:eastAsia="Times New Roman" w:cs="Verdana"/>
                <w:szCs w:val="18"/>
              </w:rPr>
              <w:t>De Opdrachtnemer dient het projectmanagementsysteem met geplande tussenpozen te beoordelen</w:t>
            </w:r>
            <w:r w:rsidRPr="00B37EC3">
              <w:rPr>
                <w:rFonts w:eastAsia="Times New Roman"/>
                <w:szCs w:val="18"/>
              </w:rPr>
              <w:t>, om te bewerkstelligen dat dit bij voortduring geschikt, passend en doeltreffend is.</w:t>
            </w:r>
          </w:p>
          <w:p w14:paraId="6C8D309F"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0A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KM020</w:t>
            </w:r>
          </w:p>
          <w:p w14:paraId="6C8D30A1" w14:textId="77777777" w:rsidR="00B37EC3" w:rsidRPr="00B37EC3" w:rsidRDefault="00B37EC3" w:rsidP="00B37EC3">
            <w:pPr>
              <w:autoSpaceDE w:val="0"/>
              <w:autoSpaceDN w:val="0"/>
              <w:adjustRightInd w:val="0"/>
              <w:rPr>
                <w:rFonts w:eastAsia="Times New Roman"/>
                <w:szCs w:val="18"/>
              </w:rPr>
            </w:pPr>
          </w:p>
        </w:tc>
      </w:tr>
      <w:tr w:rsidR="00B37EC3" w:rsidRPr="00B37EC3" w14:paraId="6C8D30A7" w14:textId="77777777" w:rsidTr="00B37EC3">
        <w:tc>
          <w:tcPr>
            <w:tcW w:w="1080" w:type="dxa"/>
          </w:tcPr>
          <w:p w14:paraId="6C8D30A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KM040</w:t>
            </w:r>
          </w:p>
        </w:tc>
        <w:tc>
          <w:tcPr>
            <w:tcW w:w="6720" w:type="dxa"/>
          </w:tcPr>
          <w:p w14:paraId="6C8D30A4"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De Opdrachtnemer dient te meten, te analyseren en te verbeteren zodanig dat het projectmanagementsysteem doeltreffend functioneert.</w:t>
            </w:r>
          </w:p>
          <w:p w14:paraId="6C8D30A5"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0A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KM030</w:t>
            </w:r>
          </w:p>
        </w:tc>
      </w:tr>
      <w:tr w:rsidR="00B37EC3" w:rsidRPr="00B37EC3" w14:paraId="6C8D30AC" w14:textId="77777777" w:rsidTr="00B37EC3">
        <w:tc>
          <w:tcPr>
            <w:tcW w:w="1080" w:type="dxa"/>
          </w:tcPr>
          <w:p w14:paraId="6C8D30A8" w14:textId="1440F34D" w:rsidR="00B37EC3" w:rsidRPr="00964016" w:rsidRDefault="00B37EC3" w:rsidP="00B37EC3">
            <w:pPr>
              <w:autoSpaceDE w:val="0"/>
              <w:autoSpaceDN w:val="0"/>
              <w:adjustRightInd w:val="0"/>
              <w:rPr>
                <w:rFonts w:eastAsia="Times New Roman"/>
                <w:szCs w:val="18"/>
                <w:highlight w:val="cyan"/>
              </w:rPr>
            </w:pPr>
            <w:r w:rsidRPr="00D05569">
              <w:rPr>
                <w:rFonts w:eastAsia="Times New Roman"/>
                <w:szCs w:val="18"/>
              </w:rPr>
              <w:t>KM045</w:t>
            </w:r>
            <w:r w:rsidR="003557F7" w:rsidRPr="00D05569">
              <w:rPr>
                <w:rFonts w:eastAsia="Times New Roman"/>
                <w:szCs w:val="18"/>
              </w:rPr>
              <w:t>c</w:t>
            </w:r>
          </w:p>
        </w:tc>
        <w:tc>
          <w:tcPr>
            <w:tcW w:w="6720" w:type="dxa"/>
          </w:tcPr>
          <w:p w14:paraId="6C8D30A9"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 xml:space="preserve">De Opdrachtnemer dient ten minste jaarlijks de maatregelen voor cybersecurity te monitoren en te meten. </w:t>
            </w:r>
          </w:p>
          <w:p w14:paraId="6C8D30AA"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0A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KM040</w:t>
            </w:r>
          </w:p>
        </w:tc>
      </w:tr>
      <w:tr w:rsidR="00B37EC3" w:rsidRPr="00B37EC3" w14:paraId="6C8D30B1" w14:textId="77777777" w:rsidTr="00B37EC3">
        <w:tc>
          <w:tcPr>
            <w:tcW w:w="1080" w:type="dxa"/>
          </w:tcPr>
          <w:p w14:paraId="6C8D30A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KM050</w:t>
            </w:r>
          </w:p>
        </w:tc>
        <w:tc>
          <w:tcPr>
            <w:tcW w:w="6720" w:type="dxa"/>
          </w:tcPr>
          <w:p w14:paraId="6C8D30AE"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De Opdrachtnemer dient negatieve bevindingen en tekortkomingen die door de Opdrachtgever zijn geconstateerd en gemeld aan de Opdrachtnemer, af te handelen op gelijke wijze als afwijkingen die door de Opdrachtnemer zijn geconstateerd.</w:t>
            </w:r>
          </w:p>
          <w:p w14:paraId="6C8D30AF" w14:textId="77777777" w:rsidR="00B37EC3" w:rsidRPr="00B37EC3" w:rsidRDefault="00B37EC3" w:rsidP="001E32F2">
            <w:pPr>
              <w:autoSpaceDE w:val="0"/>
              <w:autoSpaceDN w:val="0"/>
              <w:adjustRightInd w:val="0"/>
              <w:rPr>
                <w:rFonts w:eastAsia="Times New Roman" w:cs="Verdana"/>
                <w:szCs w:val="18"/>
              </w:rPr>
            </w:pPr>
          </w:p>
        </w:tc>
        <w:tc>
          <w:tcPr>
            <w:tcW w:w="1080" w:type="dxa"/>
          </w:tcPr>
          <w:p w14:paraId="6C8D30B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KM020</w:t>
            </w:r>
          </w:p>
        </w:tc>
      </w:tr>
      <w:tr w:rsidR="00B37EC3" w:rsidRPr="00B37EC3" w14:paraId="6C8D30B6" w14:textId="77777777" w:rsidTr="00B37EC3">
        <w:tc>
          <w:tcPr>
            <w:tcW w:w="1080" w:type="dxa"/>
          </w:tcPr>
          <w:p w14:paraId="6C8D30B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KM060</w:t>
            </w:r>
          </w:p>
        </w:tc>
        <w:tc>
          <w:tcPr>
            <w:tcW w:w="6720" w:type="dxa"/>
          </w:tcPr>
          <w:p w14:paraId="6C8D30B3" w14:textId="6FAB6187" w:rsidR="00B37EC3" w:rsidRDefault="00B37EC3" w:rsidP="00B37EC3">
            <w:pPr>
              <w:autoSpaceDE w:val="0"/>
              <w:autoSpaceDN w:val="0"/>
              <w:adjustRightInd w:val="0"/>
              <w:rPr>
                <w:rFonts w:eastAsia="Times New Roman" w:cs="Verdana"/>
                <w:szCs w:val="18"/>
              </w:rPr>
            </w:pPr>
            <w:r w:rsidRPr="00B37EC3">
              <w:rPr>
                <w:rFonts w:eastAsia="Times New Roman" w:cs="Verdana"/>
                <w:szCs w:val="18"/>
              </w:rPr>
              <w:t>De Opdrachtnemer dient de Opdrachtgever te allen tijde medewerking te verlenen om een audit, systeem-, proces- of producttoets te (laten) verrichten en de hiervoor benodigde Documenten en informatie te leveren. Hierbij heeft de Opdrachtgever de bevoegdheid om te allen tijde alle bouw- en werkterreinen, materieel, fabrieken, werkplaatsen en loodsen van de Opdrachtnemer, zelfstandige hulppersonen en leveranciers, te betreden waar Werkzaamheden ten behoeve van de Overeenkomst worden verricht en zich daarbij te doen vergezellen door derden en/of deskundigen.</w:t>
            </w:r>
          </w:p>
          <w:p w14:paraId="6C8D30B4"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0B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r>
      <w:tr w:rsidR="00980BB4" w:rsidRPr="00B37EC3" w14:paraId="6011F913" w14:textId="77777777" w:rsidTr="00B37EC3">
        <w:tc>
          <w:tcPr>
            <w:tcW w:w="1080" w:type="dxa"/>
          </w:tcPr>
          <w:p w14:paraId="1595D0AF" w14:textId="7BDB347D" w:rsidR="00980BB4" w:rsidRPr="00D05569" w:rsidRDefault="00980BB4" w:rsidP="00B37EC3">
            <w:pPr>
              <w:autoSpaceDE w:val="0"/>
              <w:autoSpaceDN w:val="0"/>
              <w:adjustRightInd w:val="0"/>
              <w:rPr>
                <w:rFonts w:eastAsia="Times New Roman"/>
                <w:szCs w:val="18"/>
              </w:rPr>
            </w:pPr>
            <w:r w:rsidRPr="00D05569">
              <w:rPr>
                <w:rFonts w:eastAsia="Times New Roman"/>
                <w:szCs w:val="18"/>
              </w:rPr>
              <w:t>KM070c</w:t>
            </w:r>
          </w:p>
        </w:tc>
        <w:tc>
          <w:tcPr>
            <w:tcW w:w="6720" w:type="dxa"/>
          </w:tcPr>
          <w:p w14:paraId="23542C81" w14:textId="77777777" w:rsidR="00980BB4" w:rsidRDefault="00980BB4" w:rsidP="00964016">
            <w:pPr>
              <w:autoSpaceDE w:val="0"/>
              <w:autoSpaceDN w:val="0"/>
              <w:adjustRightInd w:val="0"/>
              <w:rPr>
                <w:rFonts w:eastAsia="Times New Roman" w:cs="Verdana"/>
                <w:szCs w:val="18"/>
              </w:rPr>
            </w:pPr>
            <w:r w:rsidRPr="00D05569">
              <w:rPr>
                <w:rFonts w:eastAsia="Times New Roman" w:cs="Verdana"/>
                <w:szCs w:val="18"/>
              </w:rPr>
              <w:t>De Opdrachtnemer dient ten minste één keer per jaar een audit uit te voeren naar de opzet, het bestaan e</w:t>
            </w:r>
            <w:r w:rsidR="00964016" w:rsidRPr="00D05569">
              <w:rPr>
                <w:rFonts w:eastAsia="Times New Roman" w:cs="Verdana"/>
                <w:szCs w:val="18"/>
              </w:rPr>
              <w:t>n de werking van de getroffen cy</w:t>
            </w:r>
            <w:r w:rsidRPr="00D05569">
              <w:rPr>
                <w:rFonts w:eastAsia="Times New Roman" w:cs="Verdana"/>
                <w:szCs w:val="18"/>
              </w:rPr>
              <w:t>bersecurity</w:t>
            </w:r>
            <w:r w:rsidR="00964016" w:rsidRPr="00D05569">
              <w:rPr>
                <w:rFonts w:eastAsia="Times New Roman" w:cs="Verdana"/>
                <w:szCs w:val="18"/>
              </w:rPr>
              <w:t xml:space="preserve"> </w:t>
            </w:r>
            <w:r w:rsidRPr="00D05569">
              <w:rPr>
                <w:rFonts w:eastAsia="Times New Roman" w:cs="Verdana"/>
                <w:szCs w:val="18"/>
              </w:rPr>
              <w:t>maatregelen en dient de rapportage ter kennis te brengen van de Opdrachtgever.</w:t>
            </w:r>
          </w:p>
          <w:p w14:paraId="2F73945B" w14:textId="488EA4C6" w:rsidR="009948FB" w:rsidRPr="00D05569" w:rsidRDefault="009948FB" w:rsidP="00964016">
            <w:pPr>
              <w:autoSpaceDE w:val="0"/>
              <w:autoSpaceDN w:val="0"/>
              <w:adjustRightInd w:val="0"/>
              <w:rPr>
                <w:rFonts w:eastAsia="Times New Roman" w:cs="Verdana"/>
                <w:szCs w:val="18"/>
              </w:rPr>
            </w:pPr>
          </w:p>
        </w:tc>
        <w:tc>
          <w:tcPr>
            <w:tcW w:w="1080" w:type="dxa"/>
          </w:tcPr>
          <w:p w14:paraId="000F252E" w14:textId="0845B7DD" w:rsidR="00980BB4" w:rsidRPr="00D05569" w:rsidRDefault="00980BB4" w:rsidP="00B37EC3">
            <w:pPr>
              <w:autoSpaceDE w:val="0"/>
              <w:autoSpaceDN w:val="0"/>
              <w:adjustRightInd w:val="0"/>
              <w:rPr>
                <w:rFonts w:eastAsia="Times New Roman"/>
                <w:szCs w:val="18"/>
              </w:rPr>
            </w:pPr>
            <w:r w:rsidRPr="00D05569">
              <w:rPr>
                <w:rFonts w:eastAsia="Times New Roman"/>
                <w:szCs w:val="18"/>
              </w:rPr>
              <w:t>KM030</w:t>
            </w:r>
          </w:p>
        </w:tc>
      </w:tr>
    </w:tbl>
    <w:p w14:paraId="7F5F6931" w14:textId="77777777" w:rsidR="006C35D8" w:rsidRDefault="006C35D8" w:rsidP="006C35D8">
      <w:pPr>
        <w:pStyle w:val="broodtekst0"/>
      </w:pPr>
      <w:bookmarkStart w:id="137" w:name="_Toc54776890"/>
      <w:bookmarkStart w:id="138" w:name="_Toc57280729"/>
      <w:bookmarkStart w:id="139" w:name="_Toc64360971"/>
      <w:bookmarkStart w:id="140" w:name="_Toc329872225"/>
      <w:bookmarkStart w:id="141" w:name="_Toc327815521"/>
      <w:bookmarkStart w:id="142" w:name="_Toc326208246"/>
      <w:bookmarkStart w:id="143" w:name="_Toc326250537"/>
      <w:bookmarkStart w:id="144" w:name="_Toc329347002"/>
      <w:bookmarkStart w:id="145" w:name="_Toc347397674"/>
      <w:bookmarkStart w:id="146" w:name="_Toc387929989"/>
      <w:bookmarkStart w:id="147" w:name="_Toc483310326"/>
    </w:p>
    <w:p w14:paraId="06302150" w14:textId="603E7149" w:rsidR="006C35D8" w:rsidRDefault="006C35D8" w:rsidP="006C35D8">
      <w:pPr>
        <w:pStyle w:val="broodtekst0"/>
      </w:pPr>
    </w:p>
    <w:p w14:paraId="568CF481" w14:textId="77777777" w:rsidR="006C35D8" w:rsidRDefault="006C35D8" w:rsidP="006C35D8">
      <w:pPr>
        <w:pStyle w:val="broodtekst0"/>
      </w:pPr>
    </w:p>
    <w:p w14:paraId="6C8D30B7" w14:textId="3E3EB199" w:rsidR="00FC711F" w:rsidRDefault="00FC711F" w:rsidP="00EA6AA4">
      <w:pPr>
        <w:pStyle w:val="Paragraaf"/>
        <w:numPr>
          <w:ilvl w:val="1"/>
          <w:numId w:val="17"/>
        </w:numPr>
      </w:pPr>
      <w:bookmarkStart w:id="148" w:name="_Toc66172936"/>
      <w:r w:rsidRPr="00B37EC3">
        <w:t xml:space="preserve">Toepassen </w:t>
      </w:r>
      <w:r>
        <w:t>integraal veiligheids</w:t>
      </w:r>
      <w:r w:rsidRPr="00B37EC3">
        <w:t>management (</w:t>
      </w:r>
      <w:r>
        <w:t>IV</w:t>
      </w:r>
      <w:r w:rsidRPr="00B37EC3">
        <w:t>)</w:t>
      </w:r>
      <w:bookmarkEnd w:id="137"/>
      <w:bookmarkEnd w:id="138"/>
      <w:bookmarkEnd w:id="139"/>
      <w:bookmarkEnd w:id="148"/>
    </w:p>
    <w:tbl>
      <w:tblPr>
        <w:tblW w:w="8880" w:type="dxa"/>
        <w:tblInd w:w="-1092" w:type="dxa"/>
        <w:tblLayout w:type="fixed"/>
        <w:tblLook w:val="01E0" w:firstRow="1" w:lastRow="1" w:firstColumn="1" w:lastColumn="1" w:noHBand="0" w:noVBand="0"/>
      </w:tblPr>
      <w:tblGrid>
        <w:gridCol w:w="1080"/>
        <w:gridCol w:w="6720"/>
        <w:gridCol w:w="1080"/>
      </w:tblGrid>
      <w:tr w:rsidR="00F81CE3" w:rsidRPr="00F81CE3" w14:paraId="6C8D30BC" w14:textId="77777777" w:rsidTr="007B39C7">
        <w:tc>
          <w:tcPr>
            <w:tcW w:w="1080" w:type="dxa"/>
          </w:tcPr>
          <w:p w14:paraId="6C8D30B8"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r w:rsidRPr="00F81CE3">
              <w:rPr>
                <w:rFonts w:eastAsia="Times New Roman"/>
                <w:szCs w:val="18"/>
              </w:rPr>
              <w:t>IV010</w:t>
            </w:r>
          </w:p>
        </w:tc>
        <w:tc>
          <w:tcPr>
            <w:tcW w:w="6720" w:type="dxa"/>
          </w:tcPr>
          <w:p w14:paraId="6C8D30B9" w14:textId="77777777" w:rsidR="00F81CE3" w:rsidRPr="00B37EC3" w:rsidRDefault="00F81CE3" w:rsidP="00F81CE3">
            <w:pPr>
              <w:autoSpaceDE w:val="0"/>
              <w:autoSpaceDN w:val="0"/>
              <w:adjustRightInd w:val="0"/>
              <w:rPr>
                <w:rFonts w:eastAsia="Times New Roman" w:cs="Verdana"/>
                <w:szCs w:val="18"/>
              </w:rPr>
            </w:pPr>
            <w:r w:rsidRPr="00B37EC3">
              <w:rPr>
                <w:rFonts w:eastAsia="Times New Roman" w:cs="Verdana"/>
                <w:szCs w:val="18"/>
              </w:rPr>
              <w:t>De Opdrachtnemer dient de Werkzaamheden met betrekking tot integraal veiligheidsmanagement te verrichten, zodanig dat de Werkzaamheden en resultaten van Werkzaamheden op een veilige en gezonde wijze verricht en gerealiseerd worden en het Areaal veilig en gezond gebruikt, onderhouden en te zijner tijd gesloopt kan worden.</w:t>
            </w:r>
          </w:p>
          <w:p w14:paraId="6C8D30BA"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p>
        </w:tc>
        <w:tc>
          <w:tcPr>
            <w:tcW w:w="1080" w:type="dxa"/>
          </w:tcPr>
          <w:p w14:paraId="6C8D30BB"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r w:rsidRPr="00F81CE3">
              <w:rPr>
                <w:rFonts w:eastAsia="Times New Roman"/>
                <w:szCs w:val="18"/>
              </w:rPr>
              <w:t>PM010</w:t>
            </w:r>
          </w:p>
        </w:tc>
      </w:tr>
      <w:tr w:rsidR="00F81CE3" w:rsidRPr="00F81CE3" w14:paraId="6C8D30C2" w14:textId="77777777" w:rsidTr="007B39C7">
        <w:tc>
          <w:tcPr>
            <w:tcW w:w="1080" w:type="dxa"/>
          </w:tcPr>
          <w:p w14:paraId="6C8D30BD"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r w:rsidRPr="00F81CE3">
              <w:rPr>
                <w:rFonts w:eastAsia="Times New Roman"/>
                <w:szCs w:val="18"/>
              </w:rPr>
              <w:t>IV020</w:t>
            </w:r>
          </w:p>
        </w:tc>
        <w:tc>
          <w:tcPr>
            <w:tcW w:w="6720" w:type="dxa"/>
          </w:tcPr>
          <w:p w14:paraId="6C8D30BE" w14:textId="77777777" w:rsidR="00AD6C37" w:rsidRPr="00B37EC3" w:rsidRDefault="00716674" w:rsidP="00AD6C37">
            <w:pPr>
              <w:autoSpaceDE w:val="0"/>
              <w:autoSpaceDN w:val="0"/>
              <w:adjustRightInd w:val="0"/>
              <w:rPr>
                <w:rFonts w:eastAsia="Times New Roman" w:cs="Verdana"/>
                <w:szCs w:val="18"/>
              </w:rPr>
            </w:pPr>
            <w:r>
              <w:rPr>
                <w:rFonts w:eastAsia="Times New Roman" w:cs="Verdana"/>
                <w:szCs w:val="18"/>
              </w:rPr>
              <w:t xml:space="preserve">De Opdrachtnemer dient in zijn </w:t>
            </w:r>
            <w:r w:rsidR="00AD6C37" w:rsidRPr="005E51F2">
              <w:rPr>
                <w:rFonts w:eastAsia="Times New Roman" w:cs="Verdana"/>
                <w:szCs w:val="18"/>
              </w:rPr>
              <w:t xml:space="preserve">beschrijving van het proces integraal veiligheidsmanagement, ten minste invulling </w:t>
            </w:r>
            <w:r>
              <w:rPr>
                <w:rFonts w:eastAsia="Times New Roman" w:cs="Verdana"/>
                <w:szCs w:val="18"/>
              </w:rPr>
              <w:t xml:space="preserve">te </w:t>
            </w:r>
            <w:r w:rsidR="00AD6C37" w:rsidRPr="005E51F2">
              <w:rPr>
                <w:rFonts w:eastAsia="Times New Roman" w:cs="Verdana"/>
                <w:szCs w:val="18"/>
              </w:rPr>
              <w:t>geven aan de veiligheids</w:t>
            </w:r>
            <w:r w:rsidR="00AD6C37">
              <w:rPr>
                <w:rFonts w:eastAsia="Times New Roman" w:cs="Verdana"/>
                <w:szCs w:val="18"/>
              </w:rPr>
              <w:t>domeinen</w:t>
            </w:r>
            <w:r w:rsidR="00AD6C37" w:rsidRPr="005E51F2">
              <w:rPr>
                <w:rFonts w:eastAsia="Times New Roman" w:cs="Verdana"/>
                <w:szCs w:val="18"/>
              </w:rPr>
              <w:t xml:space="preserve"> welke nader zijn toegelicht in bijlage K “Integraal Veiligheidsplan” bij de Vraagspecificatie.</w:t>
            </w:r>
          </w:p>
          <w:p w14:paraId="6C8D30BF"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p>
        </w:tc>
        <w:tc>
          <w:tcPr>
            <w:tcW w:w="1080" w:type="dxa"/>
          </w:tcPr>
          <w:p w14:paraId="6C8D30C0"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r w:rsidRPr="00F81CE3">
              <w:rPr>
                <w:rFonts w:eastAsia="Times New Roman"/>
                <w:szCs w:val="18"/>
              </w:rPr>
              <w:t>IV010</w:t>
            </w:r>
          </w:p>
          <w:p w14:paraId="6C8D30C1"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r w:rsidRPr="00F81CE3">
              <w:rPr>
                <w:rFonts w:eastAsia="Times New Roman"/>
                <w:szCs w:val="18"/>
              </w:rPr>
              <w:t>PM120</w:t>
            </w:r>
          </w:p>
        </w:tc>
      </w:tr>
      <w:tr w:rsidR="00F81CE3" w:rsidRPr="00F81CE3" w14:paraId="6C8D30C7" w14:textId="77777777" w:rsidTr="007B39C7">
        <w:tc>
          <w:tcPr>
            <w:tcW w:w="1080" w:type="dxa"/>
          </w:tcPr>
          <w:p w14:paraId="6C8D30C3"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r w:rsidRPr="00F81CE3">
              <w:rPr>
                <w:rFonts w:eastAsia="Times New Roman"/>
                <w:szCs w:val="18"/>
              </w:rPr>
              <w:t>IV030</w:t>
            </w:r>
          </w:p>
        </w:tc>
        <w:tc>
          <w:tcPr>
            <w:tcW w:w="6720" w:type="dxa"/>
          </w:tcPr>
          <w:p w14:paraId="6C8D30C4" w14:textId="77777777" w:rsidR="00AD6C37" w:rsidRDefault="00AD6C37" w:rsidP="00AD6C37">
            <w:pPr>
              <w:autoSpaceDE w:val="0"/>
              <w:autoSpaceDN w:val="0"/>
              <w:adjustRightInd w:val="0"/>
              <w:rPr>
                <w:rFonts w:eastAsia="Times New Roman" w:cs="Verdana"/>
                <w:szCs w:val="18"/>
              </w:rPr>
            </w:pPr>
            <w:r w:rsidRPr="00E74B7B">
              <w:rPr>
                <w:rFonts w:eastAsia="Times New Roman" w:cs="Verdana"/>
                <w:szCs w:val="18"/>
              </w:rPr>
              <w:t>De beschrijving van het proces integraal veiligheidsmanagement dient, ten aanzien van het veiligheids</w:t>
            </w:r>
            <w:r>
              <w:rPr>
                <w:rFonts w:eastAsia="Times New Roman" w:cs="Verdana"/>
                <w:szCs w:val="18"/>
              </w:rPr>
              <w:t>domein</w:t>
            </w:r>
            <w:r w:rsidRPr="00E74B7B">
              <w:rPr>
                <w:rFonts w:eastAsia="Times New Roman" w:cs="Verdana"/>
                <w:szCs w:val="18"/>
              </w:rPr>
              <w:t xml:space="preserve"> arbeidsveiligheid, gebaseerd te zijn op het veiligheidsmanagementsysteem (veiligheidssysteem als bedoeld in § 12 lid 2 UAV-GC 2005) van de Opdrachtnemer of in geval van een combinatie een samenhangend</w:t>
            </w:r>
            <w:r w:rsidR="00F911C2">
              <w:rPr>
                <w:rFonts w:eastAsia="Times New Roman" w:cs="Verdana"/>
                <w:szCs w:val="18"/>
              </w:rPr>
              <w:t>e</w:t>
            </w:r>
            <w:r w:rsidRPr="00E74B7B">
              <w:rPr>
                <w:rFonts w:eastAsia="Times New Roman" w:cs="Verdana"/>
                <w:szCs w:val="18"/>
              </w:rPr>
              <w:t xml:space="preserve"> en afgestemde procesbeschrijving gebaseerd op eventueel meerdere veiligheidsmanagementsystemen.</w:t>
            </w:r>
          </w:p>
          <w:p w14:paraId="6C8D30C5"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p>
        </w:tc>
        <w:tc>
          <w:tcPr>
            <w:tcW w:w="1080" w:type="dxa"/>
          </w:tcPr>
          <w:p w14:paraId="6C8D30C6" w14:textId="77777777" w:rsidR="00F81CE3" w:rsidRPr="00F81CE3" w:rsidRDefault="00F81CE3" w:rsidP="00F81CE3">
            <w:pPr>
              <w:tabs>
                <w:tab w:val="left" w:pos="227"/>
                <w:tab w:val="left" w:pos="454"/>
                <w:tab w:val="left" w:pos="680"/>
              </w:tabs>
              <w:autoSpaceDE w:val="0"/>
              <w:autoSpaceDN w:val="0"/>
              <w:adjustRightInd w:val="0"/>
              <w:rPr>
                <w:rFonts w:eastAsia="Times New Roman"/>
                <w:szCs w:val="18"/>
              </w:rPr>
            </w:pPr>
            <w:r w:rsidRPr="00F81CE3">
              <w:rPr>
                <w:rFonts w:eastAsia="Times New Roman"/>
                <w:szCs w:val="18"/>
              </w:rPr>
              <w:t>IV020</w:t>
            </w:r>
          </w:p>
        </w:tc>
      </w:tr>
      <w:tr w:rsidR="00F81CE3" w:rsidRPr="008C100E" w14:paraId="6C8D30CC" w14:textId="77777777" w:rsidTr="007B39C7">
        <w:tc>
          <w:tcPr>
            <w:tcW w:w="1080" w:type="dxa"/>
          </w:tcPr>
          <w:p w14:paraId="6C8D30C8" w14:textId="77777777" w:rsidR="00F81CE3" w:rsidRPr="008C100E" w:rsidRDefault="00F81CE3" w:rsidP="00AD6C37">
            <w:pPr>
              <w:pStyle w:val="broodtekst0"/>
            </w:pPr>
            <w:r>
              <w:t>IV0</w:t>
            </w:r>
            <w:r w:rsidR="00AD6C37">
              <w:t>4</w:t>
            </w:r>
            <w:r>
              <w:t>0</w:t>
            </w:r>
          </w:p>
        </w:tc>
        <w:tc>
          <w:tcPr>
            <w:tcW w:w="6720" w:type="dxa"/>
          </w:tcPr>
          <w:p w14:paraId="6C8D30C9" w14:textId="77777777" w:rsidR="00AD6C37" w:rsidRPr="00B37EC3" w:rsidRDefault="00AD6C37" w:rsidP="00AD6C37">
            <w:pPr>
              <w:autoSpaceDE w:val="0"/>
              <w:autoSpaceDN w:val="0"/>
              <w:adjustRightInd w:val="0"/>
              <w:rPr>
                <w:rFonts w:eastAsia="Times New Roman" w:cs="Verdana"/>
                <w:szCs w:val="18"/>
              </w:rPr>
            </w:pPr>
            <w:r w:rsidRPr="00B37EC3">
              <w:rPr>
                <w:rFonts w:eastAsia="Times New Roman" w:cs="Verdana"/>
                <w:szCs w:val="18"/>
              </w:rPr>
              <w:t>De Opdrachtnemer dient op te treden als enig zaakwaarnemer en als enig vertegenwoordiger voor de Opdrachtgever waar het gaat om het zekeren van alle maatregelen en verplichtingen die vereist zijn op basis van de Arbeidsomstandighedenwet en –regelgeving.</w:t>
            </w:r>
          </w:p>
          <w:p w14:paraId="6C8D30CA" w14:textId="77777777" w:rsidR="00F81CE3" w:rsidRPr="00746B55" w:rsidRDefault="00F81CE3" w:rsidP="007B39C7">
            <w:pPr>
              <w:pStyle w:val="broodtekst0"/>
            </w:pPr>
          </w:p>
        </w:tc>
        <w:tc>
          <w:tcPr>
            <w:tcW w:w="1080" w:type="dxa"/>
          </w:tcPr>
          <w:p w14:paraId="6C8D30CB" w14:textId="77777777" w:rsidR="00F81CE3" w:rsidRPr="008C100E" w:rsidRDefault="00F81CE3" w:rsidP="007B39C7">
            <w:pPr>
              <w:pStyle w:val="broodtekst0"/>
            </w:pPr>
            <w:r>
              <w:t>IV010</w:t>
            </w:r>
          </w:p>
        </w:tc>
      </w:tr>
      <w:tr w:rsidR="004D5BE7" w:rsidRPr="008C100E" w14:paraId="6C8D30D1" w14:textId="77777777" w:rsidTr="007B39C7">
        <w:tc>
          <w:tcPr>
            <w:tcW w:w="1080" w:type="dxa"/>
          </w:tcPr>
          <w:p w14:paraId="6C8D30CD" w14:textId="77777777" w:rsidR="004D5BE7" w:rsidRDefault="004D5BE7" w:rsidP="00AD6C37">
            <w:pPr>
              <w:pStyle w:val="broodtekst0"/>
            </w:pPr>
            <w:r>
              <w:t>IV050</w:t>
            </w:r>
          </w:p>
        </w:tc>
        <w:tc>
          <w:tcPr>
            <w:tcW w:w="6720" w:type="dxa"/>
          </w:tcPr>
          <w:p w14:paraId="6C8D30CE" w14:textId="77777777" w:rsidR="004D5BE7" w:rsidRPr="00B37EC3" w:rsidRDefault="004D5BE7" w:rsidP="007B39C7">
            <w:pPr>
              <w:autoSpaceDE w:val="0"/>
              <w:autoSpaceDN w:val="0"/>
              <w:adjustRightInd w:val="0"/>
              <w:rPr>
                <w:rFonts w:eastAsia="Times New Roman" w:cs="Verdana"/>
                <w:szCs w:val="18"/>
              </w:rPr>
            </w:pPr>
            <w:r w:rsidRPr="00B37EC3">
              <w:rPr>
                <w:rFonts w:eastAsia="Times New Roman" w:cs="Verdana"/>
                <w:szCs w:val="18"/>
              </w:rPr>
              <w:t>Indien de Opdrachtnemer op grond van artikel 9 Basisovereenkomst een coördinatieverplichting opgelegd heeft gekregen, dient de Opdrachtnemer ook zorg te dragen voor de coördinatie op het gebied van veiligheid en gezondheid en hiertoe een overallcoördinator aan te stellen.</w:t>
            </w:r>
          </w:p>
          <w:p w14:paraId="6C8D30CF" w14:textId="77777777" w:rsidR="004D5BE7" w:rsidRPr="00B37EC3" w:rsidRDefault="004D5BE7" w:rsidP="00AD6C37">
            <w:pPr>
              <w:autoSpaceDE w:val="0"/>
              <w:autoSpaceDN w:val="0"/>
              <w:adjustRightInd w:val="0"/>
              <w:rPr>
                <w:rFonts w:eastAsia="Times New Roman" w:cs="Verdana"/>
                <w:szCs w:val="18"/>
              </w:rPr>
            </w:pPr>
          </w:p>
        </w:tc>
        <w:tc>
          <w:tcPr>
            <w:tcW w:w="1080" w:type="dxa"/>
          </w:tcPr>
          <w:p w14:paraId="6C8D30D0" w14:textId="77777777" w:rsidR="004D5BE7" w:rsidRDefault="004D5BE7" w:rsidP="004D5BE7">
            <w:pPr>
              <w:pStyle w:val="broodtekst0"/>
            </w:pPr>
            <w:r>
              <w:t>I</w:t>
            </w:r>
            <w:r w:rsidRPr="00B37EC3">
              <w:t>V010</w:t>
            </w:r>
          </w:p>
        </w:tc>
      </w:tr>
      <w:tr w:rsidR="004D5BE7" w:rsidRPr="008C100E" w14:paraId="6C8D30D8" w14:textId="77777777" w:rsidTr="007B39C7">
        <w:tc>
          <w:tcPr>
            <w:tcW w:w="1080" w:type="dxa"/>
          </w:tcPr>
          <w:p w14:paraId="6C8D30D2" w14:textId="77777777" w:rsidR="004D5BE7" w:rsidRDefault="004D5BE7" w:rsidP="007B39C7">
            <w:pPr>
              <w:pStyle w:val="broodtekst0"/>
            </w:pPr>
            <w:r>
              <w:t>IV060</w:t>
            </w:r>
          </w:p>
        </w:tc>
        <w:tc>
          <w:tcPr>
            <w:tcW w:w="6720" w:type="dxa"/>
          </w:tcPr>
          <w:p w14:paraId="6C8D30D3" w14:textId="77777777" w:rsidR="004949B9" w:rsidRPr="00B37EC3" w:rsidRDefault="004949B9" w:rsidP="004949B9">
            <w:pPr>
              <w:autoSpaceDE w:val="0"/>
              <w:autoSpaceDN w:val="0"/>
              <w:adjustRightInd w:val="0"/>
              <w:rPr>
                <w:rFonts w:eastAsia="Times New Roman"/>
                <w:szCs w:val="18"/>
              </w:rPr>
            </w:pPr>
            <w:r w:rsidRPr="00B37EC3">
              <w:rPr>
                <w:rFonts w:eastAsia="Times New Roman"/>
                <w:szCs w:val="18"/>
              </w:rPr>
              <w:t>De Opdrachtnemer dient alle ernstige ongevallen en security incidenten (zowel fysiek als digitaal) terstond ter kennis te brengen van de Opdrachtgever.</w:t>
            </w:r>
          </w:p>
          <w:p w14:paraId="6C8D30D4" w14:textId="77777777" w:rsidR="004D5BE7" w:rsidRPr="00746B55" w:rsidRDefault="004D5BE7" w:rsidP="007B39C7">
            <w:pPr>
              <w:pStyle w:val="broodtekst0"/>
            </w:pPr>
          </w:p>
        </w:tc>
        <w:tc>
          <w:tcPr>
            <w:tcW w:w="1080" w:type="dxa"/>
          </w:tcPr>
          <w:p w14:paraId="6C8D30D5" w14:textId="77777777" w:rsidR="004D5BE7" w:rsidRDefault="004D5BE7" w:rsidP="007B39C7">
            <w:pPr>
              <w:pStyle w:val="broodtekst0"/>
            </w:pPr>
            <w:r>
              <w:t>IV010</w:t>
            </w:r>
          </w:p>
          <w:p w14:paraId="6C8D30D6" w14:textId="77777777" w:rsidR="004D5BE7" w:rsidRDefault="004D5BE7" w:rsidP="007B39C7">
            <w:pPr>
              <w:pStyle w:val="broodtekst0"/>
            </w:pPr>
            <w:r>
              <w:t>IN010</w:t>
            </w:r>
          </w:p>
          <w:p w14:paraId="6C8D30D7" w14:textId="77777777" w:rsidR="004D5BE7" w:rsidRDefault="004D5BE7" w:rsidP="007B39C7">
            <w:pPr>
              <w:pStyle w:val="broodtekst0"/>
            </w:pPr>
          </w:p>
        </w:tc>
      </w:tr>
      <w:tr w:rsidR="004D5BE7" w:rsidRPr="008C100E" w14:paraId="6C8D30E9" w14:textId="77777777" w:rsidTr="007B39C7">
        <w:tc>
          <w:tcPr>
            <w:tcW w:w="1080" w:type="dxa"/>
          </w:tcPr>
          <w:p w14:paraId="6C8D30D9" w14:textId="77777777" w:rsidR="004D5BE7" w:rsidRDefault="004D5BE7" w:rsidP="007B39C7">
            <w:pPr>
              <w:pStyle w:val="broodtekst0"/>
            </w:pPr>
            <w:r w:rsidRPr="003678BD">
              <w:t>IV070</w:t>
            </w:r>
          </w:p>
        </w:tc>
        <w:tc>
          <w:tcPr>
            <w:tcW w:w="6720" w:type="dxa"/>
          </w:tcPr>
          <w:p w14:paraId="6C8D30DA" w14:textId="77777777" w:rsidR="0000063B" w:rsidRPr="00B37EC3" w:rsidRDefault="0000063B" w:rsidP="0000063B">
            <w:pPr>
              <w:tabs>
                <w:tab w:val="left" w:pos="227"/>
                <w:tab w:val="left" w:pos="454"/>
                <w:tab w:val="left" w:pos="680"/>
              </w:tabs>
              <w:autoSpaceDE w:val="0"/>
              <w:adjustRightInd w:val="0"/>
            </w:pPr>
            <w:r w:rsidRPr="00B37EC3">
              <w:t xml:space="preserve">De Opdrachtnemer dient per veiligheidsincident en bijna-ongeval één </w:t>
            </w:r>
            <w:r>
              <w:t xml:space="preserve">of meer </w:t>
            </w:r>
            <w:r w:rsidRPr="00B37EC3">
              <w:t>van onderstaande basisrisicofactoren toe te kennen:</w:t>
            </w:r>
          </w:p>
          <w:p w14:paraId="6C8D30DB" w14:textId="77777777" w:rsidR="0000063B" w:rsidRPr="00B37EC3" w:rsidRDefault="0000063B" w:rsidP="00F1459B">
            <w:pPr>
              <w:numPr>
                <w:ilvl w:val="0"/>
                <w:numId w:val="83"/>
              </w:numPr>
            </w:pPr>
            <w:r w:rsidRPr="00B37EC3">
              <w:t>materiaal en middelen;</w:t>
            </w:r>
          </w:p>
          <w:p w14:paraId="6C8D30DC" w14:textId="77777777" w:rsidR="0000063B" w:rsidRPr="00B37EC3" w:rsidRDefault="0000063B" w:rsidP="00F1459B">
            <w:pPr>
              <w:numPr>
                <w:ilvl w:val="0"/>
                <w:numId w:val="83"/>
              </w:numPr>
            </w:pPr>
            <w:r w:rsidRPr="00B37EC3">
              <w:t>ontwerp;</w:t>
            </w:r>
          </w:p>
          <w:p w14:paraId="6C8D30DD" w14:textId="77777777" w:rsidR="0000063B" w:rsidRPr="00B37EC3" w:rsidRDefault="0000063B" w:rsidP="00F1459B">
            <w:pPr>
              <w:numPr>
                <w:ilvl w:val="0"/>
                <w:numId w:val="83"/>
              </w:numPr>
            </w:pPr>
            <w:r w:rsidRPr="00B37EC3">
              <w:t>onderhoud;</w:t>
            </w:r>
          </w:p>
          <w:p w14:paraId="6C8D30DE" w14:textId="77777777" w:rsidR="0000063B" w:rsidRPr="00B37EC3" w:rsidRDefault="0000063B" w:rsidP="00F1459B">
            <w:pPr>
              <w:numPr>
                <w:ilvl w:val="0"/>
                <w:numId w:val="83"/>
              </w:numPr>
            </w:pPr>
            <w:r w:rsidRPr="00B37EC3">
              <w:t>procedures;</w:t>
            </w:r>
          </w:p>
          <w:p w14:paraId="6C8D30DF" w14:textId="77777777" w:rsidR="0000063B" w:rsidRPr="00B37EC3" w:rsidRDefault="0000063B" w:rsidP="00F1459B">
            <w:pPr>
              <w:numPr>
                <w:ilvl w:val="0"/>
                <w:numId w:val="83"/>
              </w:numPr>
            </w:pPr>
            <w:r w:rsidRPr="00B37EC3">
              <w:t>omgevingsfactoren;</w:t>
            </w:r>
          </w:p>
          <w:p w14:paraId="6C8D30E0" w14:textId="77777777" w:rsidR="0000063B" w:rsidRPr="00B37EC3" w:rsidRDefault="0000063B" w:rsidP="00F1459B">
            <w:pPr>
              <w:numPr>
                <w:ilvl w:val="0"/>
                <w:numId w:val="83"/>
              </w:numPr>
            </w:pPr>
            <w:r w:rsidRPr="00B37EC3">
              <w:t>orde en netheid;</w:t>
            </w:r>
          </w:p>
          <w:p w14:paraId="6C8D30E1" w14:textId="77777777" w:rsidR="0000063B" w:rsidRPr="00B37EC3" w:rsidRDefault="0000063B" w:rsidP="00F1459B">
            <w:pPr>
              <w:numPr>
                <w:ilvl w:val="0"/>
                <w:numId w:val="83"/>
              </w:numPr>
            </w:pPr>
            <w:r w:rsidRPr="00B37EC3">
              <w:t>strategische doelstellingen;</w:t>
            </w:r>
          </w:p>
          <w:p w14:paraId="6C8D30E2" w14:textId="77777777" w:rsidR="0000063B" w:rsidRPr="00B37EC3" w:rsidRDefault="0000063B" w:rsidP="00F1459B">
            <w:pPr>
              <w:numPr>
                <w:ilvl w:val="0"/>
                <w:numId w:val="83"/>
              </w:numPr>
            </w:pPr>
            <w:r w:rsidRPr="00B37EC3">
              <w:t>communicatie;</w:t>
            </w:r>
          </w:p>
          <w:p w14:paraId="6C8D30E3" w14:textId="77777777" w:rsidR="0000063B" w:rsidRPr="00B37EC3" w:rsidRDefault="0000063B" w:rsidP="00F1459B">
            <w:pPr>
              <w:numPr>
                <w:ilvl w:val="0"/>
                <w:numId w:val="83"/>
              </w:numPr>
            </w:pPr>
            <w:r w:rsidRPr="00B37EC3">
              <w:t>organisatie;</w:t>
            </w:r>
          </w:p>
          <w:p w14:paraId="6C8D30E4" w14:textId="77777777" w:rsidR="0000063B" w:rsidRPr="00B37EC3" w:rsidRDefault="0000063B" w:rsidP="00F1459B">
            <w:pPr>
              <w:numPr>
                <w:ilvl w:val="0"/>
                <w:numId w:val="83"/>
              </w:numPr>
            </w:pPr>
            <w:r w:rsidRPr="00B37EC3">
              <w:t>training / opleiding;</w:t>
            </w:r>
          </w:p>
          <w:p w14:paraId="6C8D30E5" w14:textId="77777777" w:rsidR="0000063B" w:rsidRPr="00B37EC3" w:rsidRDefault="0000063B" w:rsidP="00F1459B">
            <w:pPr>
              <w:numPr>
                <w:ilvl w:val="0"/>
                <w:numId w:val="83"/>
              </w:numPr>
            </w:pPr>
            <w:r w:rsidRPr="00B37EC3">
              <w:t>beschermingsmiddelen.</w:t>
            </w:r>
          </w:p>
          <w:p w14:paraId="6C8D30E6" w14:textId="60F0CA79" w:rsidR="00272875" w:rsidRPr="00746B55" w:rsidRDefault="00272875" w:rsidP="007B39C7">
            <w:pPr>
              <w:pStyle w:val="broodtekst0"/>
            </w:pPr>
          </w:p>
        </w:tc>
        <w:tc>
          <w:tcPr>
            <w:tcW w:w="1080" w:type="dxa"/>
          </w:tcPr>
          <w:p w14:paraId="6C8D30E7" w14:textId="77777777" w:rsidR="004D5BE7" w:rsidRDefault="004D5BE7" w:rsidP="007B39C7">
            <w:pPr>
              <w:pStyle w:val="broodtekst0"/>
            </w:pPr>
            <w:r>
              <w:t>IV010</w:t>
            </w:r>
          </w:p>
          <w:p w14:paraId="6C8D30E8" w14:textId="77777777" w:rsidR="004D5BE7" w:rsidRDefault="004D5BE7" w:rsidP="007B39C7">
            <w:pPr>
              <w:pStyle w:val="broodtekst0"/>
            </w:pPr>
            <w:r>
              <w:t>IN110</w:t>
            </w:r>
          </w:p>
        </w:tc>
      </w:tr>
      <w:tr w:rsidR="004D5BE7" w:rsidRPr="008C100E" w14:paraId="6C8D30F0" w14:textId="77777777" w:rsidTr="006C35D8">
        <w:trPr>
          <w:cantSplit/>
        </w:trPr>
        <w:tc>
          <w:tcPr>
            <w:tcW w:w="1080" w:type="dxa"/>
          </w:tcPr>
          <w:p w14:paraId="6C8D30EA" w14:textId="77777777" w:rsidR="004D5BE7" w:rsidRPr="003678BD" w:rsidRDefault="004D5BE7" w:rsidP="007B39C7">
            <w:pPr>
              <w:pStyle w:val="broodtekst0"/>
            </w:pPr>
            <w:r w:rsidRPr="003678BD">
              <w:t>IV080</w:t>
            </w:r>
          </w:p>
        </w:tc>
        <w:tc>
          <w:tcPr>
            <w:tcW w:w="6720" w:type="dxa"/>
          </w:tcPr>
          <w:p w14:paraId="6C8D30EB" w14:textId="77777777" w:rsidR="004D5BE7" w:rsidRDefault="004D5BE7" w:rsidP="007B39C7">
            <w:pPr>
              <w:pStyle w:val="broodtekst0"/>
            </w:pPr>
            <w:r>
              <w:t>De Opdrachtnemer dient de volgende gegevens over arbeidsongevallen te registreren:</w:t>
            </w:r>
          </w:p>
          <w:p w14:paraId="6C8D30EC" w14:textId="77777777" w:rsidR="004D5BE7" w:rsidRDefault="004D5BE7" w:rsidP="007B39C7">
            <w:pPr>
              <w:pStyle w:val="broodtekst0"/>
              <w:ind w:left="357" w:hanging="357"/>
            </w:pPr>
            <w:r>
              <w:t>1.</w:t>
            </w:r>
            <w:r>
              <w:tab/>
              <w:t xml:space="preserve">het aantal arbeidsongevallen in het kader van de Overeenkomst waarbij sprake is van verzuim van ten minste 1 werkdag en </w:t>
            </w:r>
          </w:p>
          <w:p w14:paraId="6C8D30ED" w14:textId="77777777" w:rsidR="004D5BE7" w:rsidRDefault="004D5BE7" w:rsidP="007B39C7">
            <w:pPr>
              <w:pStyle w:val="broodtekst0"/>
              <w:ind w:left="357" w:hanging="357"/>
            </w:pPr>
            <w:r>
              <w:t>2.</w:t>
            </w:r>
            <w:r>
              <w:tab/>
              <w:t>het aantal in het kader van de Overeenkomst gewerkte uren door alle (zelfstandige) hulppersonen van de Opdrachtnemer.</w:t>
            </w:r>
          </w:p>
          <w:p w14:paraId="6C8D30EE" w14:textId="77777777" w:rsidR="004D5BE7" w:rsidRDefault="004D5BE7" w:rsidP="007B39C7">
            <w:pPr>
              <w:pStyle w:val="broodtekst0"/>
            </w:pPr>
          </w:p>
        </w:tc>
        <w:tc>
          <w:tcPr>
            <w:tcW w:w="1080" w:type="dxa"/>
          </w:tcPr>
          <w:p w14:paraId="6C8D30EF" w14:textId="77777777" w:rsidR="004D5BE7" w:rsidRDefault="004D5BE7" w:rsidP="007B39C7">
            <w:pPr>
              <w:pStyle w:val="broodtekst0"/>
            </w:pPr>
            <w:r w:rsidRPr="003678BD">
              <w:t>IV010</w:t>
            </w:r>
          </w:p>
        </w:tc>
      </w:tr>
      <w:tr w:rsidR="00D64E8E" w:rsidRPr="008C100E" w14:paraId="7BCC5EF6" w14:textId="77777777" w:rsidTr="007B39C7">
        <w:tc>
          <w:tcPr>
            <w:tcW w:w="1080" w:type="dxa"/>
          </w:tcPr>
          <w:p w14:paraId="7DF912B5" w14:textId="53041C1C" w:rsidR="00D64E8E" w:rsidRPr="00B37EC3" w:rsidRDefault="00D64E8E" w:rsidP="00D64E8E">
            <w:pPr>
              <w:pStyle w:val="broodtekst0"/>
            </w:pPr>
            <w:r w:rsidRPr="007D3666">
              <w:rPr>
                <w:color w:val="000000"/>
              </w:rPr>
              <w:t>IV0</w:t>
            </w:r>
            <w:r>
              <w:rPr>
                <w:color w:val="000000"/>
              </w:rPr>
              <w:t>85</w:t>
            </w:r>
          </w:p>
        </w:tc>
        <w:tc>
          <w:tcPr>
            <w:tcW w:w="6720" w:type="dxa"/>
          </w:tcPr>
          <w:p w14:paraId="5FB75083" w14:textId="77777777" w:rsidR="00D64E8E" w:rsidRPr="007D3666" w:rsidRDefault="00D64E8E" w:rsidP="00D64E8E">
            <w:pPr>
              <w:pStyle w:val="broodtekst0"/>
              <w:rPr>
                <w:color w:val="000000"/>
              </w:rPr>
            </w:pPr>
            <w:r w:rsidRPr="007D3666">
              <w:rPr>
                <w:color w:val="000000"/>
              </w:rPr>
              <w:t>Indien de Opdrachtnemer Werkzaamheden verricht op een object van Rijkswaterstaat, dan dient hij zich te houden aan de “Veiligheidshuisregels Rijkswaterstaat”.</w:t>
            </w:r>
          </w:p>
          <w:p w14:paraId="574FAE14" w14:textId="77777777" w:rsidR="00D64E8E" w:rsidRPr="00B37EC3" w:rsidRDefault="00D64E8E" w:rsidP="00D64E8E">
            <w:pPr>
              <w:autoSpaceDE w:val="0"/>
              <w:autoSpaceDN w:val="0"/>
              <w:adjustRightInd w:val="0"/>
              <w:rPr>
                <w:rFonts w:eastAsia="Times New Roman" w:cs="Verdana"/>
                <w:szCs w:val="18"/>
              </w:rPr>
            </w:pPr>
          </w:p>
        </w:tc>
        <w:tc>
          <w:tcPr>
            <w:tcW w:w="1080" w:type="dxa"/>
          </w:tcPr>
          <w:p w14:paraId="1698927A" w14:textId="77777777" w:rsidR="00D64E8E" w:rsidRPr="007D3666" w:rsidRDefault="00D64E8E" w:rsidP="00D64E8E">
            <w:pPr>
              <w:pStyle w:val="broodtekst0"/>
              <w:rPr>
                <w:color w:val="000000"/>
              </w:rPr>
            </w:pPr>
            <w:r w:rsidRPr="007D3666">
              <w:rPr>
                <w:color w:val="000000"/>
              </w:rPr>
              <w:t>IV010</w:t>
            </w:r>
          </w:p>
          <w:p w14:paraId="26D606B7" w14:textId="77777777" w:rsidR="00D64E8E" w:rsidRDefault="00D64E8E" w:rsidP="00D64E8E">
            <w:pPr>
              <w:pStyle w:val="broodtekst0"/>
            </w:pPr>
          </w:p>
        </w:tc>
      </w:tr>
      <w:tr w:rsidR="00DC6D4C" w:rsidRPr="008C100E" w14:paraId="6C8D30F5" w14:textId="77777777" w:rsidTr="007B39C7">
        <w:tc>
          <w:tcPr>
            <w:tcW w:w="1080" w:type="dxa"/>
          </w:tcPr>
          <w:p w14:paraId="6C8D30F1" w14:textId="77777777" w:rsidR="00DC6D4C" w:rsidRPr="003678BD" w:rsidRDefault="00DC6D4C" w:rsidP="00DC6D4C">
            <w:pPr>
              <w:pStyle w:val="broodtekst0"/>
            </w:pPr>
            <w:r w:rsidRPr="00B37EC3">
              <w:t>B-</w:t>
            </w:r>
            <w:r>
              <w:t>IV</w:t>
            </w:r>
            <w:r w:rsidRPr="00B37EC3">
              <w:t>0</w:t>
            </w:r>
            <w:r>
              <w:t>9</w:t>
            </w:r>
            <w:r w:rsidRPr="00B37EC3">
              <w:t>0</w:t>
            </w:r>
          </w:p>
        </w:tc>
        <w:tc>
          <w:tcPr>
            <w:tcW w:w="6720" w:type="dxa"/>
          </w:tcPr>
          <w:p w14:paraId="6C8D30F2" w14:textId="74E2C87E" w:rsidR="00DC6D4C" w:rsidRPr="00B37EC3" w:rsidRDefault="00DC6D4C" w:rsidP="007B39C7">
            <w:pPr>
              <w:autoSpaceDE w:val="0"/>
              <w:autoSpaceDN w:val="0"/>
              <w:adjustRightInd w:val="0"/>
              <w:rPr>
                <w:rFonts w:eastAsia="Times New Roman" w:cs="Verdana"/>
                <w:szCs w:val="18"/>
              </w:rPr>
            </w:pPr>
            <w:r w:rsidRPr="00B37EC3">
              <w:rPr>
                <w:rFonts w:eastAsia="Times New Roman" w:cs="Verdana"/>
                <w:szCs w:val="18"/>
              </w:rPr>
              <w:t xml:space="preserve">Er wordt op gewezen dat de werkverantwoordelijkheid, welke </w:t>
            </w:r>
            <w:r w:rsidR="003E1978" w:rsidRPr="00B37EC3">
              <w:rPr>
                <w:rFonts w:cs="Verdana"/>
                <w:szCs w:val="18"/>
              </w:rPr>
              <w:t xml:space="preserve">voortvloeit </w:t>
            </w:r>
            <w:r w:rsidRPr="00B37EC3">
              <w:rPr>
                <w:rFonts w:eastAsia="Times New Roman" w:cs="Verdana"/>
                <w:szCs w:val="18"/>
              </w:rPr>
              <w:t>uit de norm NEN</w:t>
            </w:r>
            <w:r w:rsidR="00ED642D">
              <w:rPr>
                <w:rFonts w:eastAsia="Times New Roman" w:cs="Verdana"/>
                <w:szCs w:val="18"/>
              </w:rPr>
              <w:t xml:space="preserve"> </w:t>
            </w:r>
            <w:r w:rsidRPr="00B37EC3">
              <w:rPr>
                <w:rFonts w:eastAsia="Times New Roman" w:cs="Verdana"/>
                <w:szCs w:val="18"/>
              </w:rPr>
              <w:t xml:space="preserve">EN 50110, de norm NEN 3140 c.q. de norm NEN 3840 en de norm NEN 1010, bij de Opdrachtnemer ligt. </w:t>
            </w:r>
          </w:p>
          <w:p w14:paraId="6C8D30F3" w14:textId="77777777" w:rsidR="00DC6D4C" w:rsidRDefault="00DC6D4C" w:rsidP="007B39C7">
            <w:pPr>
              <w:pStyle w:val="broodtekst0"/>
            </w:pPr>
          </w:p>
        </w:tc>
        <w:tc>
          <w:tcPr>
            <w:tcW w:w="1080" w:type="dxa"/>
          </w:tcPr>
          <w:p w14:paraId="6C8D30F4" w14:textId="77777777" w:rsidR="00DC6D4C" w:rsidRPr="003678BD" w:rsidRDefault="00DC6D4C" w:rsidP="00DC6D4C">
            <w:pPr>
              <w:pStyle w:val="broodtekst0"/>
            </w:pPr>
            <w:r>
              <w:t>I</w:t>
            </w:r>
            <w:r w:rsidRPr="00B37EC3">
              <w:t>V010</w:t>
            </w:r>
          </w:p>
        </w:tc>
      </w:tr>
      <w:tr w:rsidR="00095865" w:rsidRPr="00B37EC3" w14:paraId="6C8D30FA" w14:textId="77777777" w:rsidTr="007B39C7">
        <w:tc>
          <w:tcPr>
            <w:tcW w:w="1080" w:type="dxa"/>
          </w:tcPr>
          <w:p w14:paraId="6C8D30F6" w14:textId="77777777" w:rsidR="00095865" w:rsidRPr="00B37EC3" w:rsidRDefault="00095865" w:rsidP="00A67354">
            <w:pPr>
              <w:autoSpaceDE w:val="0"/>
              <w:autoSpaceDN w:val="0"/>
              <w:adjustRightInd w:val="0"/>
              <w:rPr>
                <w:rFonts w:eastAsia="Times New Roman"/>
                <w:szCs w:val="18"/>
              </w:rPr>
            </w:pPr>
            <w:r>
              <w:rPr>
                <w:rFonts w:eastAsia="Times New Roman"/>
                <w:szCs w:val="18"/>
              </w:rPr>
              <w:t>IV</w:t>
            </w:r>
            <w:r w:rsidR="00A67354">
              <w:rPr>
                <w:rFonts w:eastAsia="Times New Roman"/>
                <w:szCs w:val="18"/>
              </w:rPr>
              <w:t>091</w:t>
            </w:r>
          </w:p>
        </w:tc>
        <w:tc>
          <w:tcPr>
            <w:tcW w:w="6720" w:type="dxa"/>
          </w:tcPr>
          <w:p w14:paraId="6C8D30F7" w14:textId="71E306CE" w:rsidR="00095865" w:rsidRDefault="00095865" w:rsidP="007B39C7">
            <w:pPr>
              <w:autoSpaceDE w:val="0"/>
              <w:autoSpaceDN w:val="0"/>
              <w:adjustRightInd w:val="0"/>
              <w:rPr>
                <w:rFonts w:eastAsia="Times New Roman" w:cs="Verdana"/>
                <w:szCs w:val="18"/>
              </w:rPr>
            </w:pPr>
            <w:r w:rsidRPr="00B37EC3">
              <w:rPr>
                <w:rFonts w:eastAsia="Times New Roman" w:cs="Verdana"/>
                <w:szCs w:val="18"/>
              </w:rPr>
              <w:t>De Opdrachtnemer dient gedurende het verrichten van Werkzaamheden invulling te geven aan de ARBO-verplichtingen inzake elektrische arbeidsveiligheid voorafgaand aan de Werkzaamheden een werkplan Bedrijfsvoering Elektrische Installaties op te ste</w:t>
            </w:r>
            <w:r w:rsidR="007C5066">
              <w:rPr>
                <w:rFonts w:eastAsia="Times New Roman" w:cs="Verdana"/>
                <w:szCs w:val="18"/>
              </w:rPr>
              <w:t xml:space="preserve">llen conform de bijlage </w:t>
            </w:r>
            <w:r w:rsidR="007C5066" w:rsidRPr="00D05569">
              <w:rPr>
                <w:rFonts w:eastAsia="Times New Roman" w:cs="Verdana"/>
                <w:szCs w:val="18"/>
              </w:rPr>
              <w:t xml:space="preserve">B van bijlage </w:t>
            </w:r>
            <w:r w:rsidR="003E6059" w:rsidRPr="00D05569">
              <w:rPr>
                <w:rFonts w:eastAsia="Times New Roman" w:cs="Verdana"/>
                <w:szCs w:val="18"/>
              </w:rPr>
              <w:t>A</w:t>
            </w:r>
            <w:r w:rsidR="007C5066" w:rsidRPr="00D05569">
              <w:rPr>
                <w:rFonts w:eastAsia="Times New Roman" w:cs="Verdana"/>
                <w:szCs w:val="18"/>
              </w:rPr>
              <w:t>K</w:t>
            </w:r>
            <w:r w:rsidR="007C5066">
              <w:rPr>
                <w:rFonts w:eastAsia="Times New Roman" w:cs="Verdana"/>
                <w:szCs w:val="18"/>
              </w:rPr>
              <w:t xml:space="preserve"> </w:t>
            </w:r>
            <w:r w:rsidRPr="00B37EC3">
              <w:rPr>
                <w:rFonts w:eastAsia="Times New Roman" w:cs="Verdana"/>
                <w:szCs w:val="18"/>
              </w:rPr>
              <w:t>“</w:t>
            </w:r>
            <w:r w:rsidR="007C5066">
              <w:rPr>
                <w:rFonts w:eastAsia="Times New Roman" w:cs="Verdana"/>
                <w:szCs w:val="18"/>
              </w:rPr>
              <w:t xml:space="preserve">NEN3140 </w:t>
            </w:r>
            <w:r w:rsidRPr="00B37EC3">
              <w:rPr>
                <w:rFonts w:eastAsia="Times New Roman" w:cs="Verdana"/>
                <w:szCs w:val="18"/>
              </w:rPr>
              <w:t>Veiligheidshandboek Rijkswaterstaat”</w:t>
            </w:r>
            <w:r w:rsidR="00E85A3C">
              <w:rPr>
                <w:rFonts w:eastAsia="Times New Roman" w:cs="Verdana"/>
                <w:szCs w:val="18"/>
              </w:rPr>
              <w:t xml:space="preserve"> en bijlage B van bijlage </w:t>
            </w:r>
            <w:r w:rsidR="003E6059">
              <w:rPr>
                <w:rFonts w:eastAsia="Times New Roman" w:cs="Verdana"/>
                <w:szCs w:val="18"/>
              </w:rPr>
              <w:t>A</w:t>
            </w:r>
            <w:r w:rsidR="00E85A3C">
              <w:rPr>
                <w:rFonts w:eastAsia="Times New Roman" w:cs="Verdana"/>
                <w:szCs w:val="18"/>
              </w:rPr>
              <w:t>K “NEN 3840 Veiligheidshandboek Rijkswaterstaat</w:t>
            </w:r>
            <w:r w:rsidRPr="00B37EC3">
              <w:rPr>
                <w:rFonts w:eastAsia="Times New Roman" w:cs="Verdana"/>
                <w:szCs w:val="18"/>
              </w:rPr>
              <w:t>”</w:t>
            </w:r>
            <w:r w:rsidR="00747DA3">
              <w:rPr>
                <w:rFonts w:eastAsia="Times New Roman" w:cs="Verdana"/>
                <w:szCs w:val="18"/>
              </w:rPr>
              <w:t xml:space="preserve">, </w:t>
            </w:r>
            <w:r w:rsidR="00747DA3" w:rsidRPr="00B37EC3">
              <w:rPr>
                <w:rFonts w:eastAsia="Times New Roman"/>
                <w:szCs w:val="18"/>
              </w:rPr>
              <w:t>te verstrekken aan de Opdrachtgever</w:t>
            </w:r>
            <w:r w:rsidR="00747DA3">
              <w:rPr>
                <w:rFonts w:eastAsia="Times New Roman"/>
                <w:szCs w:val="18"/>
              </w:rPr>
              <w:t xml:space="preserve"> </w:t>
            </w:r>
            <w:r w:rsidRPr="00B37EC3">
              <w:rPr>
                <w:rFonts w:eastAsia="Times New Roman" w:cs="Verdana"/>
                <w:szCs w:val="18"/>
              </w:rPr>
              <w:t>en deze actueel te houden in het Integrale Veiligheidsdossier.</w:t>
            </w:r>
          </w:p>
          <w:p w14:paraId="6C8D30F8" w14:textId="77777777" w:rsidR="00095865" w:rsidRPr="00B37EC3" w:rsidRDefault="00095865" w:rsidP="007B39C7">
            <w:pPr>
              <w:autoSpaceDE w:val="0"/>
              <w:autoSpaceDN w:val="0"/>
              <w:adjustRightInd w:val="0"/>
              <w:rPr>
                <w:rFonts w:eastAsia="Times New Roman" w:cs="Verdana"/>
                <w:szCs w:val="18"/>
              </w:rPr>
            </w:pPr>
          </w:p>
        </w:tc>
        <w:tc>
          <w:tcPr>
            <w:tcW w:w="1080" w:type="dxa"/>
          </w:tcPr>
          <w:p w14:paraId="6C8D30F9" w14:textId="77777777" w:rsidR="00095865" w:rsidRPr="00B37EC3" w:rsidRDefault="00095865" w:rsidP="00095865">
            <w:pPr>
              <w:autoSpaceDE w:val="0"/>
              <w:autoSpaceDN w:val="0"/>
              <w:adjustRightInd w:val="0"/>
              <w:rPr>
                <w:rFonts w:eastAsia="Times New Roman"/>
                <w:szCs w:val="18"/>
              </w:rPr>
            </w:pPr>
            <w:r>
              <w:rPr>
                <w:rFonts w:eastAsia="Times New Roman"/>
                <w:szCs w:val="18"/>
              </w:rPr>
              <w:t>I</w:t>
            </w:r>
            <w:r w:rsidRPr="00B37EC3">
              <w:rPr>
                <w:rFonts w:eastAsia="Times New Roman"/>
                <w:szCs w:val="18"/>
              </w:rPr>
              <w:t>V010</w:t>
            </w:r>
          </w:p>
        </w:tc>
      </w:tr>
      <w:tr w:rsidR="00A67354" w:rsidRPr="00B37EC3" w14:paraId="6C8D30FF" w14:textId="77777777" w:rsidTr="007B39C7">
        <w:tc>
          <w:tcPr>
            <w:tcW w:w="1080" w:type="dxa"/>
          </w:tcPr>
          <w:p w14:paraId="6C8D30FB" w14:textId="77777777" w:rsidR="00A67354" w:rsidRPr="00B37EC3" w:rsidRDefault="00A67354" w:rsidP="00A67354">
            <w:pPr>
              <w:autoSpaceDE w:val="0"/>
              <w:autoSpaceDN w:val="0"/>
              <w:adjustRightInd w:val="0"/>
              <w:rPr>
                <w:rFonts w:eastAsia="Times New Roman"/>
                <w:szCs w:val="18"/>
              </w:rPr>
            </w:pPr>
            <w:bookmarkStart w:id="149" w:name="_Toc535314814"/>
            <w:r>
              <w:rPr>
                <w:rFonts w:eastAsia="Times New Roman"/>
                <w:szCs w:val="18"/>
              </w:rPr>
              <w:t>I</w:t>
            </w:r>
            <w:r w:rsidRPr="00B37EC3">
              <w:rPr>
                <w:rFonts w:eastAsia="Times New Roman"/>
                <w:szCs w:val="18"/>
              </w:rPr>
              <w:t>V0</w:t>
            </w:r>
            <w:r>
              <w:rPr>
                <w:rFonts w:eastAsia="Times New Roman"/>
                <w:szCs w:val="18"/>
              </w:rPr>
              <w:t>92</w:t>
            </w:r>
          </w:p>
        </w:tc>
        <w:tc>
          <w:tcPr>
            <w:tcW w:w="6720" w:type="dxa"/>
          </w:tcPr>
          <w:p w14:paraId="6C8D30FC" w14:textId="420F40CA" w:rsidR="00A67354" w:rsidRPr="00127AF7" w:rsidRDefault="00127AF7" w:rsidP="007B39C7">
            <w:pPr>
              <w:autoSpaceDE w:val="0"/>
              <w:autoSpaceDN w:val="0"/>
              <w:adjustRightInd w:val="0"/>
              <w:rPr>
                <w:color w:val="000000"/>
              </w:rPr>
            </w:pPr>
            <w:r w:rsidRPr="00127AF7">
              <w:rPr>
                <w:color w:val="000000"/>
              </w:rPr>
              <w:t>De Opdrachtnemer dient zijn werkzaamheden, welke voortvloeien uit de norm NEN EN 50110, de norm NEN 3140 (c.q. de norm NEN 3840) en de norm NEN 1010, in te richten zodanig dat invulling wordt gegeven aan de technische/operationele installatieverantwoordelijkheid conform bijlage AK “Veiligheidshandboek Rijkswaterstaat NEN 3140” bij de Vraagspecificatie, bijlage AK “NEN 3140 Veiligheidshandboek Rijkswaterstaat addendum” bij de Vraagspecificatie en bijlage AK “NEN 3840 Veiligheidshandboek Rijkswaterstaat” bij de Vraagspecificatie.</w:t>
            </w:r>
          </w:p>
          <w:p w14:paraId="6C8D30FD" w14:textId="77777777" w:rsidR="00A67354" w:rsidRPr="00B37EC3" w:rsidRDefault="00A67354" w:rsidP="007B39C7">
            <w:pPr>
              <w:autoSpaceDE w:val="0"/>
              <w:autoSpaceDN w:val="0"/>
              <w:adjustRightInd w:val="0"/>
              <w:rPr>
                <w:rFonts w:eastAsia="Times New Roman" w:cs="Verdana"/>
                <w:szCs w:val="18"/>
              </w:rPr>
            </w:pPr>
          </w:p>
        </w:tc>
        <w:tc>
          <w:tcPr>
            <w:tcW w:w="1080" w:type="dxa"/>
          </w:tcPr>
          <w:p w14:paraId="6C8D30FE" w14:textId="77777777" w:rsidR="00A67354" w:rsidRPr="00B37EC3" w:rsidRDefault="00A67354" w:rsidP="00A67354">
            <w:pPr>
              <w:autoSpaceDE w:val="0"/>
              <w:autoSpaceDN w:val="0"/>
              <w:adjustRightInd w:val="0"/>
              <w:rPr>
                <w:rFonts w:eastAsia="Times New Roman"/>
                <w:szCs w:val="18"/>
              </w:rPr>
            </w:pPr>
            <w:r>
              <w:rPr>
                <w:rFonts w:eastAsia="Times New Roman"/>
                <w:szCs w:val="18"/>
              </w:rPr>
              <w:t>I</w:t>
            </w:r>
            <w:r w:rsidRPr="00B37EC3">
              <w:rPr>
                <w:rFonts w:eastAsia="Times New Roman"/>
                <w:szCs w:val="18"/>
              </w:rPr>
              <w:t>V0</w:t>
            </w:r>
            <w:r>
              <w:rPr>
                <w:rFonts w:eastAsia="Times New Roman"/>
                <w:szCs w:val="18"/>
              </w:rPr>
              <w:t>91</w:t>
            </w:r>
          </w:p>
        </w:tc>
      </w:tr>
      <w:tr w:rsidR="00903A9F" w:rsidRPr="00B37EC3" w14:paraId="6C8D3106" w14:textId="77777777" w:rsidTr="007B39C7">
        <w:tc>
          <w:tcPr>
            <w:tcW w:w="1080" w:type="dxa"/>
          </w:tcPr>
          <w:p w14:paraId="6C8D3100" w14:textId="77777777" w:rsidR="00903A9F" w:rsidRPr="00B37EC3" w:rsidRDefault="00903A9F" w:rsidP="007B39C7">
            <w:pPr>
              <w:autoSpaceDE w:val="0"/>
              <w:autoSpaceDN w:val="0"/>
              <w:adjustRightInd w:val="0"/>
              <w:rPr>
                <w:rFonts w:eastAsia="Times New Roman"/>
                <w:szCs w:val="18"/>
              </w:rPr>
            </w:pPr>
            <w:r w:rsidRPr="00B37EC3">
              <w:rPr>
                <w:rFonts w:eastAsia="Times New Roman"/>
                <w:szCs w:val="18"/>
              </w:rPr>
              <w:t>B-</w:t>
            </w:r>
            <w:r>
              <w:rPr>
                <w:rFonts w:eastAsia="Times New Roman"/>
                <w:szCs w:val="18"/>
              </w:rPr>
              <w:t>I</w:t>
            </w:r>
            <w:r w:rsidRPr="00B37EC3">
              <w:rPr>
                <w:rFonts w:eastAsia="Times New Roman"/>
                <w:szCs w:val="18"/>
              </w:rPr>
              <w:t>V0</w:t>
            </w:r>
            <w:r>
              <w:rPr>
                <w:rFonts w:eastAsia="Times New Roman"/>
                <w:szCs w:val="18"/>
              </w:rPr>
              <w:t>93</w:t>
            </w:r>
          </w:p>
          <w:p w14:paraId="6C8D3101" w14:textId="77777777" w:rsidR="00903A9F" w:rsidRPr="00B37EC3" w:rsidRDefault="00903A9F" w:rsidP="007B39C7">
            <w:pPr>
              <w:autoSpaceDE w:val="0"/>
              <w:autoSpaceDN w:val="0"/>
              <w:adjustRightInd w:val="0"/>
              <w:rPr>
                <w:rFonts w:eastAsia="Times New Roman"/>
                <w:szCs w:val="18"/>
              </w:rPr>
            </w:pPr>
          </w:p>
        </w:tc>
        <w:tc>
          <w:tcPr>
            <w:tcW w:w="6720" w:type="dxa"/>
          </w:tcPr>
          <w:p w14:paraId="2C8607EF" w14:textId="793E428F" w:rsidR="00034B8E" w:rsidRPr="006C35D8" w:rsidRDefault="00034B8E" w:rsidP="00034B8E">
            <w:pPr>
              <w:rPr>
                <w:rFonts w:eastAsia="Times New Roman" w:cs="Arial"/>
                <w:szCs w:val="16"/>
              </w:rPr>
            </w:pPr>
            <w:r>
              <w:rPr>
                <w:color w:val="000000"/>
              </w:rPr>
              <w:t>De Opdrachtgever heeft voor de bedrijfsvoering van elektrische installaties of delen daarvan, welke voortvloeit uit de norm NEN EN 50110, de norm NEN 3140 c.q. de norm NEN 3840 en de norm NEN 1010, de rol van installatieverantwoordelijke gesplitst naar een functioneel installatiebeheerder en een technische installatieverantwoordelijkheid.</w:t>
            </w:r>
            <w:r w:rsidRPr="0006262A">
              <w:rPr>
                <w:color w:val="000000"/>
              </w:rPr>
              <w:t xml:space="preserve"> </w:t>
            </w:r>
          </w:p>
          <w:p w14:paraId="6C8D3103" w14:textId="599E1D51" w:rsidR="00903A9F" w:rsidRPr="0006262A" w:rsidRDefault="00034B8E" w:rsidP="00127AF7">
            <w:pPr>
              <w:rPr>
                <w:color w:val="000000"/>
              </w:rPr>
            </w:pPr>
            <w:r w:rsidRPr="0006262A">
              <w:rPr>
                <w:color w:val="000000"/>
              </w:rPr>
              <w:t xml:space="preserve">Hierbij dient de </w:t>
            </w:r>
            <w:r w:rsidR="006C67DD" w:rsidRPr="0006262A">
              <w:rPr>
                <w:color w:val="000000"/>
              </w:rPr>
              <w:t>O</w:t>
            </w:r>
            <w:r w:rsidRPr="0006262A">
              <w:rPr>
                <w:color w:val="000000"/>
              </w:rPr>
              <w:t xml:space="preserve">pdrachtnemer voor de bedrijfsvoering van elektrische installaties of delen daarvan, welke voortvloeit uit de norm NEN3840, de rol van Technische Installatieverantwoordelijke namens </w:t>
            </w:r>
            <w:r w:rsidR="00127AF7" w:rsidRPr="0006262A">
              <w:rPr>
                <w:color w:val="000000"/>
              </w:rPr>
              <w:t>O</w:t>
            </w:r>
            <w:r w:rsidRPr="0006262A">
              <w:rPr>
                <w:color w:val="000000"/>
              </w:rPr>
              <w:t>pdrachtgever te vervullen.</w:t>
            </w:r>
          </w:p>
          <w:p w14:paraId="6C8D3104" w14:textId="77777777" w:rsidR="00903A9F" w:rsidRPr="00B37EC3" w:rsidRDefault="00903A9F" w:rsidP="007B39C7">
            <w:pPr>
              <w:autoSpaceDE w:val="0"/>
              <w:autoSpaceDN w:val="0"/>
              <w:adjustRightInd w:val="0"/>
              <w:rPr>
                <w:rFonts w:eastAsia="Times New Roman" w:cs="Verdana"/>
                <w:szCs w:val="18"/>
              </w:rPr>
            </w:pPr>
          </w:p>
        </w:tc>
        <w:tc>
          <w:tcPr>
            <w:tcW w:w="1080" w:type="dxa"/>
          </w:tcPr>
          <w:p w14:paraId="6C8D3105" w14:textId="77777777" w:rsidR="00903A9F" w:rsidRPr="00B37EC3" w:rsidRDefault="00903A9F" w:rsidP="00903A9F">
            <w:pPr>
              <w:autoSpaceDE w:val="0"/>
              <w:autoSpaceDN w:val="0"/>
              <w:adjustRightInd w:val="0"/>
              <w:rPr>
                <w:rFonts w:eastAsia="Times New Roman"/>
                <w:szCs w:val="18"/>
              </w:rPr>
            </w:pPr>
            <w:r>
              <w:rPr>
                <w:rFonts w:eastAsia="Times New Roman"/>
                <w:szCs w:val="18"/>
              </w:rPr>
              <w:t>I</w:t>
            </w:r>
            <w:r w:rsidRPr="00B37EC3">
              <w:rPr>
                <w:rFonts w:eastAsia="Times New Roman"/>
                <w:szCs w:val="18"/>
              </w:rPr>
              <w:t>V0</w:t>
            </w:r>
            <w:r>
              <w:rPr>
                <w:rFonts w:eastAsia="Times New Roman"/>
                <w:szCs w:val="18"/>
              </w:rPr>
              <w:t>92</w:t>
            </w:r>
          </w:p>
        </w:tc>
      </w:tr>
      <w:tr w:rsidR="00032966" w:rsidRPr="00B37EC3" w14:paraId="6C8D310E" w14:textId="77777777" w:rsidTr="007B39C7">
        <w:tc>
          <w:tcPr>
            <w:tcW w:w="1080" w:type="dxa"/>
          </w:tcPr>
          <w:p w14:paraId="6C8D3107" w14:textId="77777777" w:rsidR="00032966" w:rsidRPr="00B37EC3" w:rsidRDefault="00032966" w:rsidP="00032966">
            <w:pPr>
              <w:autoSpaceDE w:val="0"/>
              <w:autoSpaceDN w:val="0"/>
              <w:adjustRightInd w:val="0"/>
              <w:rPr>
                <w:rFonts w:eastAsia="Times New Roman"/>
                <w:szCs w:val="18"/>
              </w:rPr>
            </w:pPr>
            <w:r>
              <w:rPr>
                <w:rFonts w:eastAsia="Times New Roman"/>
                <w:szCs w:val="18"/>
              </w:rPr>
              <w:t>IV094</w:t>
            </w:r>
          </w:p>
        </w:tc>
        <w:tc>
          <w:tcPr>
            <w:tcW w:w="6720" w:type="dxa"/>
          </w:tcPr>
          <w:p w14:paraId="6C8D310B" w14:textId="2BC84052" w:rsidR="00032966" w:rsidRPr="00AA420F" w:rsidRDefault="007C08C1" w:rsidP="00164354">
            <w:pPr>
              <w:rPr>
                <w:rFonts w:eastAsia="Times New Roman" w:cs="Verdana"/>
                <w:b/>
                <w:i/>
                <w:szCs w:val="18"/>
              </w:rPr>
            </w:pPr>
            <w:r w:rsidRPr="003E7058">
              <w:rPr>
                <w:rFonts w:eastAsia="Verdana"/>
                <w:szCs w:val="18"/>
                <w:lang w:eastAsia="en-US"/>
              </w:rPr>
              <w:t xml:space="preserve">De Opdrachtnemer dient </w:t>
            </w:r>
            <w:r w:rsidR="00251CF3">
              <w:rPr>
                <w:rFonts w:eastAsia="Verdana"/>
                <w:szCs w:val="18"/>
                <w:lang w:eastAsia="en-US"/>
              </w:rPr>
              <w:t>conform de in b</w:t>
            </w:r>
            <w:r w:rsidR="00A0323E">
              <w:rPr>
                <w:rFonts w:eastAsia="Verdana"/>
                <w:szCs w:val="18"/>
                <w:lang w:eastAsia="en-US"/>
              </w:rPr>
              <w:t xml:space="preserve">ijlage A “Informatie Areaal” verstrekte frequentie </w:t>
            </w:r>
            <w:r w:rsidRPr="003E7058">
              <w:rPr>
                <w:rFonts w:eastAsia="Verdana"/>
                <w:szCs w:val="18"/>
                <w:lang w:eastAsia="en-US"/>
              </w:rPr>
              <w:t xml:space="preserve">voor alle elektrische installaties en </w:t>
            </w:r>
            <w:r w:rsidR="00264148">
              <w:rPr>
                <w:rFonts w:eastAsia="Verdana"/>
                <w:szCs w:val="18"/>
                <w:lang w:eastAsia="en-US"/>
              </w:rPr>
              <w:t xml:space="preserve">jaarlijks de </w:t>
            </w:r>
            <w:r w:rsidRPr="003E7058">
              <w:rPr>
                <w:rFonts w:eastAsia="Verdana"/>
                <w:szCs w:val="18"/>
                <w:lang w:eastAsia="en-US"/>
              </w:rPr>
              <w:t xml:space="preserve">arbeidsmiddelen van </w:t>
            </w:r>
            <w:r>
              <w:rPr>
                <w:rFonts w:eastAsia="Verdana"/>
                <w:szCs w:val="18"/>
                <w:lang w:eastAsia="en-US"/>
              </w:rPr>
              <w:t>de Opdrachtgever</w:t>
            </w:r>
            <w:r w:rsidRPr="003E7058">
              <w:rPr>
                <w:rFonts w:eastAsia="Verdana"/>
                <w:szCs w:val="18"/>
                <w:lang w:eastAsia="en-US"/>
              </w:rPr>
              <w:t xml:space="preserve"> een NEN 3140 respectievelijk NEN 3840 inspectie</w:t>
            </w:r>
            <w:r w:rsidR="00EE0D63">
              <w:rPr>
                <w:rFonts w:eastAsia="Verdana"/>
                <w:szCs w:val="18"/>
                <w:lang w:eastAsia="en-US"/>
              </w:rPr>
              <w:t>s</w:t>
            </w:r>
            <w:r w:rsidRPr="003E7058">
              <w:rPr>
                <w:rFonts w:eastAsia="Verdana"/>
                <w:szCs w:val="18"/>
                <w:lang w:eastAsia="en-US"/>
              </w:rPr>
              <w:t xml:space="preserve"> uit te voeren en </w:t>
            </w:r>
            <w:r>
              <w:rPr>
                <w:rFonts w:eastAsia="Verdana"/>
                <w:szCs w:val="18"/>
                <w:lang w:eastAsia="en-US"/>
              </w:rPr>
              <w:t>de</w:t>
            </w:r>
            <w:r w:rsidRPr="003E7058">
              <w:rPr>
                <w:rFonts w:eastAsia="Verdana"/>
                <w:szCs w:val="18"/>
                <w:lang w:eastAsia="en-US"/>
              </w:rPr>
              <w:t xml:space="preserve"> inspectierapporten op te stellen conform </w:t>
            </w:r>
            <w:r>
              <w:rPr>
                <w:rFonts w:eastAsia="Verdana"/>
                <w:szCs w:val="18"/>
                <w:lang w:eastAsia="en-US"/>
              </w:rPr>
              <w:t>bijlage AD “</w:t>
            </w:r>
            <w:r w:rsidRPr="003E7058">
              <w:rPr>
                <w:szCs w:val="18"/>
              </w:rPr>
              <w:t>Specificatie NEN 3140 en NEN 3840 inspecties</w:t>
            </w:r>
            <w:r>
              <w:rPr>
                <w:szCs w:val="18"/>
              </w:rPr>
              <w:t>” bij de Vraagspecificatie</w:t>
            </w:r>
            <w:r w:rsidRPr="003E7058">
              <w:rPr>
                <w:szCs w:val="18"/>
              </w:rPr>
              <w:t>.</w:t>
            </w:r>
            <w:r w:rsidR="00164354">
              <w:rPr>
                <w:szCs w:val="18"/>
              </w:rPr>
              <w:t xml:space="preserve"> </w:t>
            </w:r>
          </w:p>
          <w:p w14:paraId="6C8D310C" w14:textId="77777777" w:rsidR="00032966" w:rsidRPr="00B37EC3" w:rsidRDefault="00032966" w:rsidP="00DA633C">
            <w:pPr>
              <w:pStyle w:val="verborgentekst0"/>
            </w:pPr>
          </w:p>
        </w:tc>
        <w:tc>
          <w:tcPr>
            <w:tcW w:w="1080" w:type="dxa"/>
          </w:tcPr>
          <w:p w14:paraId="6C8D310D" w14:textId="77777777" w:rsidR="00032966" w:rsidRPr="00B37EC3" w:rsidRDefault="00032966" w:rsidP="00032966">
            <w:pPr>
              <w:autoSpaceDE w:val="0"/>
              <w:autoSpaceDN w:val="0"/>
              <w:adjustRightInd w:val="0"/>
              <w:rPr>
                <w:rFonts w:eastAsia="Times New Roman"/>
                <w:szCs w:val="18"/>
              </w:rPr>
            </w:pPr>
            <w:r>
              <w:rPr>
                <w:rFonts w:eastAsia="Times New Roman"/>
                <w:szCs w:val="18"/>
              </w:rPr>
              <w:t>IV010</w:t>
            </w:r>
          </w:p>
        </w:tc>
      </w:tr>
      <w:tr w:rsidR="00F6467D" w:rsidRPr="00B37EC3" w14:paraId="6C8D3116" w14:textId="77777777" w:rsidTr="006C35D8">
        <w:trPr>
          <w:cantSplit/>
        </w:trPr>
        <w:tc>
          <w:tcPr>
            <w:tcW w:w="1080" w:type="dxa"/>
          </w:tcPr>
          <w:p w14:paraId="6C8D310F" w14:textId="77777777" w:rsidR="00F6467D" w:rsidRPr="00B37EC3" w:rsidRDefault="00F6467D" w:rsidP="00F6467D">
            <w:pPr>
              <w:autoSpaceDE w:val="0"/>
              <w:autoSpaceDN w:val="0"/>
              <w:adjustRightInd w:val="0"/>
              <w:rPr>
                <w:rFonts w:eastAsia="Times New Roman"/>
                <w:szCs w:val="18"/>
              </w:rPr>
            </w:pPr>
            <w:r>
              <w:rPr>
                <w:rFonts w:eastAsia="Times New Roman"/>
                <w:szCs w:val="18"/>
              </w:rPr>
              <w:t>I</w:t>
            </w:r>
            <w:r w:rsidRPr="00B37EC3">
              <w:rPr>
                <w:rFonts w:eastAsia="Times New Roman"/>
                <w:szCs w:val="18"/>
              </w:rPr>
              <w:t>V0</w:t>
            </w:r>
            <w:r>
              <w:rPr>
                <w:rFonts w:eastAsia="Times New Roman"/>
                <w:szCs w:val="18"/>
              </w:rPr>
              <w:t>95</w:t>
            </w:r>
          </w:p>
        </w:tc>
        <w:tc>
          <w:tcPr>
            <w:tcW w:w="6720" w:type="dxa"/>
          </w:tcPr>
          <w:p w14:paraId="6C8D3112" w14:textId="120C26BF" w:rsidR="009E54C3" w:rsidRDefault="003E070C" w:rsidP="00164354">
            <w:pPr>
              <w:pStyle w:val="Tekstopmerking"/>
              <w:rPr>
                <w:rFonts w:cs="Verdana"/>
                <w:szCs w:val="18"/>
              </w:rPr>
            </w:pPr>
            <w:r w:rsidRPr="003E7058">
              <w:rPr>
                <w:sz w:val="18"/>
              </w:rPr>
              <w:t xml:space="preserve">De Opdrachtnemer dient </w:t>
            </w:r>
            <w:r>
              <w:rPr>
                <w:sz w:val="18"/>
              </w:rPr>
              <w:t xml:space="preserve">het tijdstip van de </w:t>
            </w:r>
            <w:r w:rsidRPr="003E7058">
              <w:rPr>
                <w:sz w:val="18"/>
              </w:rPr>
              <w:t>uit te voeren inspecties af te stemmen met de technische installatieverantwoordelijke van de Opdrachtgever.</w:t>
            </w:r>
          </w:p>
          <w:p w14:paraId="6C8D3113" w14:textId="77777777" w:rsidR="00F6467D" w:rsidRPr="00B37EC3" w:rsidRDefault="00F6467D" w:rsidP="007B39C7">
            <w:pPr>
              <w:autoSpaceDE w:val="0"/>
              <w:autoSpaceDN w:val="0"/>
              <w:adjustRightInd w:val="0"/>
              <w:rPr>
                <w:rFonts w:eastAsia="Times New Roman" w:cs="Verdana"/>
                <w:szCs w:val="18"/>
              </w:rPr>
            </w:pPr>
          </w:p>
        </w:tc>
        <w:tc>
          <w:tcPr>
            <w:tcW w:w="1080" w:type="dxa"/>
          </w:tcPr>
          <w:p w14:paraId="6C8D3114" w14:textId="77777777" w:rsidR="00F6467D" w:rsidRPr="00B37EC3" w:rsidRDefault="00F6467D" w:rsidP="007B39C7">
            <w:pPr>
              <w:autoSpaceDE w:val="0"/>
              <w:autoSpaceDN w:val="0"/>
              <w:adjustRightInd w:val="0"/>
              <w:rPr>
                <w:rFonts w:eastAsia="Times New Roman"/>
                <w:szCs w:val="18"/>
              </w:rPr>
            </w:pPr>
            <w:r>
              <w:rPr>
                <w:rFonts w:eastAsia="Times New Roman"/>
                <w:szCs w:val="18"/>
              </w:rPr>
              <w:t>I</w:t>
            </w:r>
            <w:r w:rsidRPr="00B37EC3">
              <w:rPr>
                <w:rFonts w:eastAsia="Times New Roman"/>
                <w:szCs w:val="18"/>
              </w:rPr>
              <w:t>V0</w:t>
            </w:r>
            <w:r>
              <w:rPr>
                <w:rFonts w:eastAsia="Times New Roman"/>
                <w:szCs w:val="18"/>
              </w:rPr>
              <w:t>94</w:t>
            </w:r>
          </w:p>
          <w:p w14:paraId="6C8D3115" w14:textId="77777777" w:rsidR="00F6467D" w:rsidRPr="00B37EC3" w:rsidRDefault="00F6467D" w:rsidP="007B39C7">
            <w:pPr>
              <w:autoSpaceDE w:val="0"/>
              <w:autoSpaceDN w:val="0"/>
              <w:adjustRightInd w:val="0"/>
              <w:rPr>
                <w:rFonts w:eastAsia="Times New Roman"/>
                <w:szCs w:val="18"/>
              </w:rPr>
            </w:pPr>
          </w:p>
        </w:tc>
      </w:tr>
      <w:tr w:rsidR="007647F6" w:rsidRPr="00B37EC3" w14:paraId="6C8D311E" w14:textId="77777777" w:rsidTr="007B39C7">
        <w:tc>
          <w:tcPr>
            <w:tcW w:w="1080" w:type="dxa"/>
          </w:tcPr>
          <w:p w14:paraId="6C8D3117" w14:textId="77777777" w:rsidR="007647F6" w:rsidRPr="00B37EC3" w:rsidRDefault="007647F6" w:rsidP="007647F6">
            <w:pPr>
              <w:autoSpaceDE w:val="0"/>
              <w:autoSpaceDN w:val="0"/>
              <w:adjustRightInd w:val="0"/>
              <w:rPr>
                <w:rFonts w:eastAsia="Times New Roman"/>
                <w:szCs w:val="18"/>
              </w:rPr>
            </w:pPr>
            <w:r>
              <w:rPr>
                <w:rFonts w:eastAsia="Times New Roman"/>
                <w:szCs w:val="18"/>
              </w:rPr>
              <w:t>IV</w:t>
            </w:r>
            <w:r w:rsidRPr="00B37EC3">
              <w:rPr>
                <w:rFonts w:eastAsia="Times New Roman"/>
                <w:szCs w:val="18"/>
              </w:rPr>
              <w:t>0</w:t>
            </w:r>
            <w:r>
              <w:rPr>
                <w:rFonts w:eastAsia="Times New Roman"/>
                <w:szCs w:val="18"/>
              </w:rPr>
              <w:t>96</w:t>
            </w:r>
          </w:p>
        </w:tc>
        <w:tc>
          <w:tcPr>
            <w:tcW w:w="6720" w:type="dxa"/>
          </w:tcPr>
          <w:p w14:paraId="6C8D311A" w14:textId="6DCD2F4A" w:rsidR="007647F6" w:rsidRPr="00AA420F" w:rsidRDefault="00897543" w:rsidP="00164354">
            <w:pPr>
              <w:rPr>
                <w:rFonts w:eastAsia="Times New Roman" w:cs="Verdana"/>
                <w:b/>
                <w:i/>
                <w:szCs w:val="18"/>
              </w:rPr>
            </w:pPr>
            <w:r w:rsidRPr="003E7058">
              <w:rPr>
                <w:szCs w:val="18"/>
              </w:rPr>
              <w:t xml:space="preserve">De Opdrachtnemer dient de inspectierapporten uiterlijk </w:t>
            </w:r>
            <w:r w:rsidR="00812B47">
              <w:rPr>
                <w:szCs w:val="18"/>
              </w:rPr>
              <w:t>6</w:t>
            </w:r>
            <w:r w:rsidRPr="003E7058">
              <w:rPr>
                <w:szCs w:val="18"/>
              </w:rPr>
              <w:t xml:space="preserve"> weken na uitvoering van de inspecties</w:t>
            </w:r>
            <w:r>
              <w:rPr>
                <w:szCs w:val="18"/>
              </w:rPr>
              <w:t xml:space="preserve"> </w:t>
            </w:r>
            <w:r w:rsidRPr="003C426C">
              <w:rPr>
                <w:szCs w:val="18"/>
              </w:rPr>
              <w:t>ter kennis te brengen van de Opdrachtgever en een afspraak te mak</w:t>
            </w:r>
            <w:r>
              <w:rPr>
                <w:szCs w:val="18"/>
              </w:rPr>
              <w:t>en</w:t>
            </w:r>
            <w:r w:rsidRPr="003C426C">
              <w:rPr>
                <w:szCs w:val="18"/>
              </w:rPr>
              <w:t xml:space="preserve"> om de inspectierapport</w:t>
            </w:r>
            <w:r w:rsidR="00164354">
              <w:rPr>
                <w:szCs w:val="18"/>
              </w:rPr>
              <w:t>e</w:t>
            </w:r>
            <w:r w:rsidRPr="003C426C">
              <w:rPr>
                <w:szCs w:val="18"/>
              </w:rPr>
              <w:t xml:space="preserve">n met de Opdrachtgever </w:t>
            </w:r>
            <w:r>
              <w:rPr>
                <w:szCs w:val="18"/>
              </w:rPr>
              <w:t>te bespreken</w:t>
            </w:r>
            <w:r w:rsidRPr="003C426C">
              <w:rPr>
                <w:szCs w:val="18"/>
              </w:rPr>
              <w:t>.</w:t>
            </w:r>
          </w:p>
          <w:p w14:paraId="6C8D311B" w14:textId="77777777" w:rsidR="007647F6" w:rsidRPr="00B37EC3" w:rsidRDefault="007647F6" w:rsidP="007B39C7">
            <w:pPr>
              <w:autoSpaceDE w:val="0"/>
              <w:autoSpaceDN w:val="0"/>
              <w:adjustRightInd w:val="0"/>
              <w:rPr>
                <w:rFonts w:eastAsia="Times New Roman" w:cs="Verdana"/>
                <w:szCs w:val="18"/>
              </w:rPr>
            </w:pPr>
          </w:p>
        </w:tc>
        <w:tc>
          <w:tcPr>
            <w:tcW w:w="1080" w:type="dxa"/>
          </w:tcPr>
          <w:p w14:paraId="6C8D311C" w14:textId="77777777" w:rsidR="007647F6" w:rsidRPr="00B37EC3" w:rsidRDefault="007647F6" w:rsidP="007B39C7">
            <w:pPr>
              <w:autoSpaceDE w:val="0"/>
              <w:autoSpaceDN w:val="0"/>
              <w:adjustRightInd w:val="0"/>
              <w:rPr>
                <w:rFonts w:eastAsia="Times New Roman"/>
                <w:szCs w:val="18"/>
              </w:rPr>
            </w:pPr>
            <w:r>
              <w:rPr>
                <w:rFonts w:eastAsia="Times New Roman"/>
                <w:szCs w:val="18"/>
              </w:rPr>
              <w:t>I</w:t>
            </w:r>
            <w:r w:rsidRPr="00B37EC3">
              <w:rPr>
                <w:rFonts w:eastAsia="Times New Roman"/>
                <w:szCs w:val="18"/>
              </w:rPr>
              <w:t>V0</w:t>
            </w:r>
            <w:r>
              <w:rPr>
                <w:rFonts w:eastAsia="Times New Roman"/>
                <w:szCs w:val="18"/>
              </w:rPr>
              <w:t>94</w:t>
            </w:r>
          </w:p>
          <w:p w14:paraId="6C8D311D" w14:textId="77777777" w:rsidR="007647F6" w:rsidRPr="00B37EC3" w:rsidRDefault="007647F6" w:rsidP="007B39C7">
            <w:pPr>
              <w:autoSpaceDE w:val="0"/>
              <w:autoSpaceDN w:val="0"/>
              <w:adjustRightInd w:val="0"/>
              <w:rPr>
                <w:rFonts w:eastAsia="Times New Roman"/>
                <w:szCs w:val="18"/>
              </w:rPr>
            </w:pPr>
          </w:p>
        </w:tc>
      </w:tr>
      <w:tr w:rsidR="005412A3" w:rsidRPr="00B37EC3" w14:paraId="6C8D3126" w14:textId="77777777" w:rsidTr="007B39C7">
        <w:tc>
          <w:tcPr>
            <w:tcW w:w="1080" w:type="dxa"/>
          </w:tcPr>
          <w:p w14:paraId="6C8D311F" w14:textId="77777777" w:rsidR="005412A3" w:rsidRPr="00B37EC3" w:rsidRDefault="00445B85" w:rsidP="00445B85">
            <w:pPr>
              <w:autoSpaceDE w:val="0"/>
              <w:autoSpaceDN w:val="0"/>
              <w:adjustRightInd w:val="0"/>
              <w:rPr>
                <w:rFonts w:eastAsia="Times New Roman"/>
                <w:szCs w:val="18"/>
              </w:rPr>
            </w:pPr>
            <w:r>
              <w:rPr>
                <w:rFonts w:eastAsia="Times New Roman"/>
                <w:szCs w:val="18"/>
              </w:rPr>
              <w:t>I</w:t>
            </w:r>
            <w:r w:rsidR="005412A3" w:rsidRPr="00B37EC3">
              <w:rPr>
                <w:rFonts w:eastAsia="Times New Roman"/>
                <w:szCs w:val="18"/>
              </w:rPr>
              <w:t>V0</w:t>
            </w:r>
            <w:r w:rsidR="005412A3">
              <w:rPr>
                <w:rFonts w:eastAsia="Times New Roman"/>
                <w:szCs w:val="18"/>
              </w:rPr>
              <w:t>97</w:t>
            </w:r>
          </w:p>
        </w:tc>
        <w:tc>
          <w:tcPr>
            <w:tcW w:w="6720" w:type="dxa"/>
          </w:tcPr>
          <w:p w14:paraId="6C8D3121" w14:textId="77777777" w:rsidR="00B054AD" w:rsidRPr="003E7058" w:rsidRDefault="00B054AD" w:rsidP="00B054AD">
            <w:pPr>
              <w:rPr>
                <w:szCs w:val="18"/>
              </w:rPr>
            </w:pPr>
            <w:r w:rsidRPr="003E7058">
              <w:rPr>
                <w:szCs w:val="18"/>
              </w:rPr>
              <w:t>De Opdrachtnemer dient de inspectierapporten tevens in te voeren in het BMS.</w:t>
            </w:r>
          </w:p>
          <w:p w14:paraId="6C8D3123" w14:textId="58001938" w:rsidR="005412A3" w:rsidRPr="009948FB" w:rsidRDefault="005412A3" w:rsidP="006C35D8">
            <w:pPr>
              <w:autoSpaceDE w:val="0"/>
              <w:autoSpaceDN w:val="0"/>
              <w:adjustRightInd w:val="0"/>
              <w:rPr>
                <w:rFonts w:eastAsia="Times New Roman" w:cs="Verdana"/>
                <w:b/>
                <w:i/>
                <w:szCs w:val="18"/>
              </w:rPr>
            </w:pPr>
          </w:p>
        </w:tc>
        <w:tc>
          <w:tcPr>
            <w:tcW w:w="1080" w:type="dxa"/>
          </w:tcPr>
          <w:p w14:paraId="6C8D3124" w14:textId="77777777" w:rsidR="005412A3" w:rsidRPr="00B37EC3" w:rsidRDefault="005412A3" w:rsidP="007B39C7">
            <w:pPr>
              <w:autoSpaceDE w:val="0"/>
              <w:autoSpaceDN w:val="0"/>
              <w:adjustRightInd w:val="0"/>
              <w:rPr>
                <w:rFonts w:eastAsia="Times New Roman"/>
                <w:szCs w:val="18"/>
              </w:rPr>
            </w:pPr>
            <w:r>
              <w:rPr>
                <w:rFonts w:eastAsia="Times New Roman"/>
                <w:szCs w:val="18"/>
              </w:rPr>
              <w:t>I</w:t>
            </w:r>
            <w:r w:rsidRPr="00B37EC3">
              <w:rPr>
                <w:rFonts w:eastAsia="Times New Roman"/>
                <w:szCs w:val="18"/>
              </w:rPr>
              <w:t>V0</w:t>
            </w:r>
            <w:r>
              <w:rPr>
                <w:rFonts w:eastAsia="Times New Roman"/>
                <w:szCs w:val="18"/>
              </w:rPr>
              <w:t>94</w:t>
            </w:r>
          </w:p>
          <w:p w14:paraId="6C8D3125" w14:textId="77777777" w:rsidR="005412A3" w:rsidRPr="00B37EC3" w:rsidRDefault="005412A3" w:rsidP="007B39C7">
            <w:pPr>
              <w:autoSpaceDE w:val="0"/>
              <w:autoSpaceDN w:val="0"/>
              <w:adjustRightInd w:val="0"/>
              <w:rPr>
                <w:rFonts w:eastAsia="Times New Roman"/>
                <w:szCs w:val="18"/>
              </w:rPr>
            </w:pPr>
          </w:p>
        </w:tc>
      </w:tr>
      <w:tr w:rsidR="001D7223" w:rsidRPr="00B37EC3" w14:paraId="798B2EE6" w14:textId="77777777" w:rsidTr="007B39C7">
        <w:tc>
          <w:tcPr>
            <w:tcW w:w="1080" w:type="dxa"/>
          </w:tcPr>
          <w:p w14:paraId="52C3EDBB" w14:textId="7F3259D1" w:rsidR="001D7223" w:rsidRDefault="001D7223" w:rsidP="00445B85">
            <w:pPr>
              <w:autoSpaceDE w:val="0"/>
              <w:autoSpaceDN w:val="0"/>
              <w:adjustRightInd w:val="0"/>
              <w:rPr>
                <w:rFonts w:eastAsia="Times New Roman"/>
                <w:szCs w:val="18"/>
              </w:rPr>
            </w:pPr>
            <w:r>
              <w:rPr>
                <w:rFonts w:eastAsia="Times New Roman"/>
                <w:szCs w:val="18"/>
              </w:rPr>
              <w:t>B-IV098</w:t>
            </w:r>
          </w:p>
        </w:tc>
        <w:tc>
          <w:tcPr>
            <w:tcW w:w="6720" w:type="dxa"/>
          </w:tcPr>
          <w:p w14:paraId="07576BA4" w14:textId="37BD6595" w:rsidR="001D7223" w:rsidRPr="001D7223" w:rsidRDefault="001D7223" w:rsidP="001D7223">
            <w:pPr>
              <w:rPr>
                <w:szCs w:val="18"/>
              </w:rPr>
            </w:pPr>
            <w:r w:rsidRPr="001D7223">
              <w:rPr>
                <w:szCs w:val="18"/>
              </w:rPr>
              <w:t>De Opdrachtgever zal gemiddeld per tunnel 1x per jaar een veiligheidsronde uitvoeren. Daarbij zal worden beoordeeld of de</w:t>
            </w:r>
            <w:r w:rsidR="00D771C3">
              <w:rPr>
                <w:szCs w:val="18"/>
              </w:rPr>
              <w:t xml:space="preserve"> Opdrachtnemer </w:t>
            </w:r>
            <w:r w:rsidRPr="001D7223">
              <w:rPr>
                <w:szCs w:val="18"/>
              </w:rPr>
              <w:t>de beheersmaatregelen toepast die hij in zijn V&amp;G-plannen of werkplannen heeft beschreven en of hij invulling geeft aan de wettelijke en contractuele eisen inzake veiligheid. Tevens hebben de waarnemingen tot doel om de risico’s in het risicodossier van het werk (buiten) scherper te krijgen en daarmee de juiste toetsen uit te kunnen voeren.</w:t>
            </w:r>
          </w:p>
          <w:p w14:paraId="4183FDDE" w14:textId="65F04B8B" w:rsidR="00272875" w:rsidRPr="0018627D" w:rsidRDefault="00272875" w:rsidP="001D7223">
            <w:pPr>
              <w:pStyle w:val="Broodtekst"/>
              <w:rPr>
                <w:lang w:eastAsia="zh-CN" w:bidi="hi-IN"/>
              </w:rPr>
            </w:pPr>
          </w:p>
        </w:tc>
        <w:tc>
          <w:tcPr>
            <w:tcW w:w="1080" w:type="dxa"/>
          </w:tcPr>
          <w:p w14:paraId="7FAF0CCE" w14:textId="6EB97E7E" w:rsidR="001D7223" w:rsidRDefault="001D7223" w:rsidP="007B39C7">
            <w:pPr>
              <w:autoSpaceDE w:val="0"/>
              <w:autoSpaceDN w:val="0"/>
              <w:adjustRightInd w:val="0"/>
              <w:rPr>
                <w:rFonts w:eastAsia="Times New Roman"/>
                <w:szCs w:val="18"/>
              </w:rPr>
            </w:pPr>
            <w:r>
              <w:rPr>
                <w:rFonts w:eastAsia="Times New Roman"/>
                <w:szCs w:val="18"/>
              </w:rPr>
              <w:t>IV010</w:t>
            </w:r>
          </w:p>
        </w:tc>
      </w:tr>
      <w:tr w:rsidR="001D7223" w:rsidRPr="00B37EC3" w14:paraId="686D26AD" w14:textId="77777777" w:rsidTr="007B39C7">
        <w:tc>
          <w:tcPr>
            <w:tcW w:w="1080" w:type="dxa"/>
          </w:tcPr>
          <w:p w14:paraId="53FA685B" w14:textId="376F3DE7" w:rsidR="001D7223" w:rsidRDefault="001D7223" w:rsidP="00445B85">
            <w:pPr>
              <w:autoSpaceDE w:val="0"/>
              <w:autoSpaceDN w:val="0"/>
              <w:adjustRightInd w:val="0"/>
              <w:rPr>
                <w:rFonts w:eastAsia="Times New Roman"/>
                <w:szCs w:val="18"/>
              </w:rPr>
            </w:pPr>
            <w:r>
              <w:rPr>
                <w:rFonts w:eastAsia="Times New Roman"/>
                <w:szCs w:val="18"/>
              </w:rPr>
              <w:t>B-IV099</w:t>
            </w:r>
          </w:p>
        </w:tc>
        <w:tc>
          <w:tcPr>
            <w:tcW w:w="6720" w:type="dxa"/>
          </w:tcPr>
          <w:p w14:paraId="43B003A4" w14:textId="55DA007A" w:rsidR="001D7223" w:rsidRPr="001D7223" w:rsidRDefault="001D7223" w:rsidP="001D7223">
            <w:pPr>
              <w:rPr>
                <w:szCs w:val="18"/>
              </w:rPr>
            </w:pPr>
            <w:r w:rsidRPr="001D7223">
              <w:rPr>
                <w:szCs w:val="18"/>
              </w:rPr>
              <w:t>De Opdrachtgever en Opdrachtnemer zullen met enige regelmaat safety walks organiseren met het management van zowel de Opdrachtgever en Opdrachtnemer om daarmee het belang van integrale veiligheid te benadrukken. Hierover worden afspraken gemaakt tijdens de PSU en PFU</w:t>
            </w:r>
            <w:r>
              <w:rPr>
                <w:szCs w:val="18"/>
              </w:rPr>
              <w:t>.</w:t>
            </w:r>
          </w:p>
          <w:p w14:paraId="48823FF4" w14:textId="77777777" w:rsidR="001D7223" w:rsidRPr="001D7223" w:rsidRDefault="001D7223" w:rsidP="001D7223">
            <w:pPr>
              <w:rPr>
                <w:szCs w:val="18"/>
              </w:rPr>
            </w:pPr>
          </w:p>
        </w:tc>
        <w:tc>
          <w:tcPr>
            <w:tcW w:w="1080" w:type="dxa"/>
          </w:tcPr>
          <w:p w14:paraId="47DC45C3" w14:textId="60B7DA7E" w:rsidR="001D7223" w:rsidRDefault="001D7223" w:rsidP="007B39C7">
            <w:pPr>
              <w:autoSpaceDE w:val="0"/>
              <w:autoSpaceDN w:val="0"/>
              <w:adjustRightInd w:val="0"/>
              <w:rPr>
                <w:rFonts w:eastAsia="Times New Roman"/>
                <w:szCs w:val="18"/>
              </w:rPr>
            </w:pPr>
            <w:r>
              <w:rPr>
                <w:rFonts w:eastAsia="Times New Roman"/>
                <w:szCs w:val="18"/>
              </w:rPr>
              <w:t>IV010</w:t>
            </w:r>
          </w:p>
        </w:tc>
      </w:tr>
    </w:tbl>
    <w:p w14:paraId="4CBA5CA7" w14:textId="77777777" w:rsidR="005969FE" w:rsidRPr="00134263" w:rsidRDefault="005969FE" w:rsidP="00134263">
      <w:pPr>
        <w:pStyle w:val="Subparagraaf"/>
        <w:numPr>
          <w:ilvl w:val="2"/>
          <w:numId w:val="17"/>
        </w:numPr>
      </w:pPr>
      <w:bookmarkStart w:id="150" w:name="_Toc13237649"/>
      <w:bookmarkStart w:id="151" w:name="_Toc64360972"/>
      <w:bookmarkStart w:id="152" w:name="_Toc66172937"/>
      <w:bookmarkEnd w:id="149"/>
      <w:r w:rsidRPr="00134263">
        <w:t>Beschrijven van calamiteitenmanagement</w:t>
      </w:r>
      <w:bookmarkEnd w:id="150"/>
      <w:bookmarkEnd w:id="151"/>
      <w:bookmarkEnd w:id="152"/>
    </w:p>
    <w:tbl>
      <w:tblPr>
        <w:tblW w:w="8880" w:type="dxa"/>
        <w:tblInd w:w="-1092" w:type="dxa"/>
        <w:tblLayout w:type="fixed"/>
        <w:tblLook w:val="01E0" w:firstRow="1" w:lastRow="1" w:firstColumn="1" w:lastColumn="1" w:noHBand="0" w:noVBand="0"/>
      </w:tblPr>
      <w:tblGrid>
        <w:gridCol w:w="1080"/>
        <w:gridCol w:w="6720"/>
        <w:gridCol w:w="1080"/>
      </w:tblGrid>
      <w:tr w:rsidR="00F81CE3" w:rsidRPr="00777D7F" w14:paraId="6C8D312D" w14:textId="77777777" w:rsidTr="007B39C7">
        <w:tc>
          <w:tcPr>
            <w:tcW w:w="1080" w:type="dxa"/>
          </w:tcPr>
          <w:p w14:paraId="6C8D3128" w14:textId="77777777" w:rsidR="00F81CE3" w:rsidRPr="00777D7F" w:rsidRDefault="00F81CE3" w:rsidP="007B39C7">
            <w:pPr>
              <w:pStyle w:val="broodtekst0"/>
              <w:rPr>
                <w:color w:val="000000"/>
              </w:rPr>
            </w:pPr>
            <w:r w:rsidRPr="00777D7F">
              <w:rPr>
                <w:color w:val="000000"/>
              </w:rPr>
              <w:t>IV</w:t>
            </w:r>
            <w:r>
              <w:rPr>
                <w:color w:val="000000"/>
              </w:rPr>
              <w:t>10</w:t>
            </w:r>
            <w:r w:rsidRPr="00777D7F">
              <w:rPr>
                <w:color w:val="000000"/>
              </w:rPr>
              <w:t>0</w:t>
            </w:r>
          </w:p>
        </w:tc>
        <w:tc>
          <w:tcPr>
            <w:tcW w:w="6720" w:type="dxa"/>
          </w:tcPr>
          <w:p w14:paraId="6C8D3129" w14:textId="77777777" w:rsidR="003E4182" w:rsidRPr="00B37EC3" w:rsidRDefault="003E4182" w:rsidP="003E4182">
            <w:pPr>
              <w:autoSpaceDE w:val="0"/>
              <w:autoSpaceDN w:val="0"/>
              <w:adjustRightInd w:val="0"/>
              <w:rPr>
                <w:rFonts w:eastAsia="Times New Roman"/>
                <w:szCs w:val="18"/>
              </w:rPr>
            </w:pPr>
            <w:r w:rsidRPr="00B37EC3">
              <w:rPr>
                <w:rFonts w:eastAsia="Times New Roman" w:cs="Verdana"/>
                <w:szCs w:val="18"/>
              </w:rPr>
              <w:t xml:space="preserve">De Opdrachtnemer dient de beschrijving van de </w:t>
            </w:r>
            <w:r w:rsidRPr="00B37EC3">
              <w:rPr>
                <w:rFonts w:eastAsia="Times New Roman"/>
                <w:szCs w:val="18"/>
              </w:rPr>
              <w:t>processen met betrekking tot calamiteiten, waarmee de Opdrachtnemer bewerkstelligt dat de gevolgen van een calamiteit tot een minimum beperkt worden, ter kennis te brengen van de Opdrachtgever.</w:t>
            </w:r>
          </w:p>
          <w:p w14:paraId="6C8D312A" w14:textId="77777777" w:rsidR="00F81CE3" w:rsidRPr="003D4D10" w:rsidRDefault="00F81CE3" w:rsidP="007B39C7">
            <w:pPr>
              <w:pStyle w:val="broodtekst0"/>
              <w:rPr>
                <w:color w:val="000000"/>
              </w:rPr>
            </w:pPr>
          </w:p>
        </w:tc>
        <w:tc>
          <w:tcPr>
            <w:tcW w:w="1080" w:type="dxa"/>
          </w:tcPr>
          <w:p w14:paraId="6C8D312B" w14:textId="77777777" w:rsidR="00F81CE3" w:rsidRDefault="00F81CE3" w:rsidP="007B39C7">
            <w:pPr>
              <w:pStyle w:val="broodtekst0"/>
              <w:rPr>
                <w:color w:val="000000"/>
              </w:rPr>
            </w:pPr>
            <w:r w:rsidRPr="00777D7F">
              <w:rPr>
                <w:color w:val="000000"/>
              </w:rPr>
              <w:t>IV0</w:t>
            </w:r>
            <w:r>
              <w:rPr>
                <w:color w:val="000000"/>
              </w:rPr>
              <w:t>1</w:t>
            </w:r>
            <w:r w:rsidRPr="00777D7F">
              <w:rPr>
                <w:color w:val="000000"/>
              </w:rPr>
              <w:t>0</w:t>
            </w:r>
          </w:p>
          <w:p w14:paraId="6C8D312C" w14:textId="77777777" w:rsidR="00F81CE3" w:rsidRPr="00777D7F" w:rsidRDefault="00F81CE3" w:rsidP="007B39C7">
            <w:pPr>
              <w:pStyle w:val="broodtekst0"/>
              <w:rPr>
                <w:color w:val="000000"/>
              </w:rPr>
            </w:pPr>
            <w:r>
              <w:rPr>
                <w:color w:val="000000"/>
              </w:rPr>
              <w:t>PM120</w:t>
            </w:r>
          </w:p>
        </w:tc>
      </w:tr>
      <w:tr w:rsidR="00F81CE3" w:rsidRPr="008C100E" w14:paraId="6C8D3141" w14:textId="77777777" w:rsidTr="007B39C7">
        <w:tc>
          <w:tcPr>
            <w:tcW w:w="1080" w:type="dxa"/>
          </w:tcPr>
          <w:p w14:paraId="6C8D312E" w14:textId="77777777" w:rsidR="00F81CE3" w:rsidRPr="008C100E" w:rsidRDefault="00F81CE3" w:rsidP="007B39C7">
            <w:pPr>
              <w:pStyle w:val="broodtekst0"/>
            </w:pPr>
            <w:r>
              <w:t>IV110</w:t>
            </w:r>
          </w:p>
        </w:tc>
        <w:tc>
          <w:tcPr>
            <w:tcW w:w="6720" w:type="dxa"/>
          </w:tcPr>
          <w:p w14:paraId="6C8D312F" w14:textId="77777777" w:rsidR="00F81CE3" w:rsidRDefault="00F81CE3" w:rsidP="007B39C7">
            <w:pPr>
              <w:pStyle w:val="broodtekst0"/>
            </w:pPr>
            <w:r>
              <w:t>De Opdrachtnemer dient ten minste het volgende te beschrijven:</w:t>
            </w:r>
          </w:p>
          <w:p w14:paraId="104A102E" w14:textId="0C1089EF" w:rsidR="00D05569" w:rsidRDefault="00F81CE3" w:rsidP="00F1459B">
            <w:pPr>
              <w:pStyle w:val="GenummerdLinks0"/>
              <w:numPr>
                <w:ilvl w:val="0"/>
                <w:numId w:val="94"/>
              </w:numPr>
              <w:ind w:left="357" w:hanging="357"/>
            </w:pPr>
            <w:r w:rsidRPr="003642D2">
              <w:t>geïdentificeerde mogelijke calamiteiten (scenario’s)</w:t>
            </w:r>
            <w:r w:rsidR="00D05569">
              <w:t>;</w:t>
            </w:r>
          </w:p>
          <w:p w14:paraId="6C8D3131" w14:textId="77777777" w:rsidR="00F81CE3" w:rsidRPr="003642D2" w:rsidRDefault="00F81CE3" w:rsidP="007B39C7">
            <w:pPr>
              <w:pStyle w:val="GenummerdLinks0"/>
            </w:pPr>
            <w:r w:rsidRPr="003642D2">
              <w:t>de relatie met incidentmanagement voor zover van toepassing;</w:t>
            </w:r>
          </w:p>
          <w:p w14:paraId="6C8D3132" w14:textId="77777777" w:rsidR="00F81CE3" w:rsidRPr="003642D2" w:rsidRDefault="00F81CE3" w:rsidP="007B39C7">
            <w:pPr>
              <w:pStyle w:val="GenummerdLinks0"/>
            </w:pPr>
            <w:r w:rsidRPr="003642D2">
              <w:t>het tijdig signaleren van calamiteiten;</w:t>
            </w:r>
          </w:p>
          <w:p w14:paraId="6C8D3133" w14:textId="77777777" w:rsidR="00F81CE3" w:rsidRPr="003642D2" w:rsidRDefault="00F81CE3" w:rsidP="007B39C7">
            <w:pPr>
              <w:pStyle w:val="GenummerdLinks0"/>
            </w:pPr>
            <w:r w:rsidRPr="003642D2">
              <w:t>instructies over hoe te handelen bij calamiteiten;</w:t>
            </w:r>
          </w:p>
          <w:p w14:paraId="6C8D3134" w14:textId="77777777" w:rsidR="00F81CE3" w:rsidRPr="003642D2" w:rsidRDefault="00F81CE3" w:rsidP="007B39C7">
            <w:pPr>
              <w:pStyle w:val="GenummerdLinks0"/>
            </w:pPr>
            <w:r w:rsidRPr="003642D2">
              <w:t>coördinatie van Werkzaamheden tijdens calamiteiten, inclusief aangewezen hulpverleners en coördinatoren;</w:t>
            </w:r>
          </w:p>
          <w:p w14:paraId="6C8D3135" w14:textId="77777777" w:rsidR="00F81CE3" w:rsidRPr="003642D2" w:rsidRDefault="00F81CE3" w:rsidP="007B39C7">
            <w:pPr>
              <w:pStyle w:val="GenummerdLinks0"/>
            </w:pPr>
            <w:r w:rsidRPr="003642D2">
              <w:t>eventuele acties ter voorkoming van escalatie en het beperken van vervolgschade;</w:t>
            </w:r>
          </w:p>
          <w:p w14:paraId="6C8D3136" w14:textId="77777777" w:rsidR="00F81CE3" w:rsidRPr="003642D2" w:rsidRDefault="00F81CE3" w:rsidP="007B39C7">
            <w:pPr>
              <w:pStyle w:val="GenummerdLinks0"/>
            </w:pPr>
            <w:r w:rsidRPr="003642D2">
              <w:t>de bereikbaarheid voor hulpverleningsdiensten;</w:t>
            </w:r>
          </w:p>
          <w:p w14:paraId="6C8D3137" w14:textId="77777777" w:rsidR="00F81CE3" w:rsidRPr="003642D2" w:rsidRDefault="00F81CE3" w:rsidP="007B39C7">
            <w:pPr>
              <w:pStyle w:val="GenummerdLinks0"/>
            </w:pPr>
            <w:r w:rsidRPr="003642D2">
              <w:t>de wijze van hulpverlening;</w:t>
            </w:r>
          </w:p>
          <w:p w14:paraId="6C8D3138" w14:textId="77777777" w:rsidR="00F81CE3" w:rsidRPr="003642D2" w:rsidRDefault="00F81CE3" w:rsidP="007B39C7">
            <w:pPr>
              <w:pStyle w:val="GenummerdLinks0"/>
            </w:pPr>
            <w:r w:rsidRPr="003642D2">
              <w:t>de beschikbaarheid van materiaal en materieel;</w:t>
            </w:r>
          </w:p>
          <w:p w14:paraId="6C8D3139" w14:textId="77777777" w:rsidR="00F81CE3" w:rsidRPr="003642D2" w:rsidRDefault="00F81CE3" w:rsidP="007B39C7">
            <w:pPr>
              <w:pStyle w:val="GenummerdLinks0"/>
            </w:pPr>
            <w:r w:rsidRPr="003642D2">
              <w:t>communicatie met de Opdrachtgever en weg- en vaarwegbeheerders;</w:t>
            </w:r>
          </w:p>
          <w:p w14:paraId="6C8D313A" w14:textId="77777777" w:rsidR="00F81CE3" w:rsidRPr="003642D2" w:rsidRDefault="00F81CE3" w:rsidP="007B39C7">
            <w:pPr>
              <w:pStyle w:val="GenummerdLinks0"/>
            </w:pPr>
            <w:r w:rsidRPr="003642D2">
              <w:t>door de Opdrachtnemer te nemen maatregelen in geval van calamiteiten;</w:t>
            </w:r>
          </w:p>
          <w:p w14:paraId="6C8D313B" w14:textId="77777777" w:rsidR="00F81CE3" w:rsidRPr="003642D2" w:rsidRDefault="00F81CE3" w:rsidP="007B39C7">
            <w:pPr>
              <w:pStyle w:val="GenummerdLinks0"/>
            </w:pPr>
            <w:r w:rsidRPr="003642D2">
              <w:t>communicatie over het calamiteitenmanagement met alle betrokkenen;</w:t>
            </w:r>
          </w:p>
          <w:p w14:paraId="6C8D313C" w14:textId="77777777" w:rsidR="00F81CE3" w:rsidRPr="003642D2" w:rsidRDefault="00F81CE3" w:rsidP="007B39C7">
            <w:pPr>
              <w:pStyle w:val="GenummerdLinks0"/>
            </w:pPr>
            <w:r w:rsidRPr="003642D2">
              <w:t>training van hulpverleners en coördinatoren;</w:t>
            </w:r>
          </w:p>
          <w:p w14:paraId="6C8D313D" w14:textId="77777777" w:rsidR="00F81CE3" w:rsidRDefault="00F81CE3" w:rsidP="007B39C7">
            <w:pPr>
              <w:pStyle w:val="GenummerdLinks0"/>
            </w:pPr>
            <w:r w:rsidRPr="003642D2">
              <w:t>geplande oefeningen</w:t>
            </w:r>
            <w:r>
              <w:t>;</w:t>
            </w:r>
          </w:p>
          <w:p w14:paraId="6C8D313E" w14:textId="109BE5B7" w:rsidR="00F81CE3" w:rsidRDefault="00F81CE3" w:rsidP="007B39C7">
            <w:pPr>
              <w:pStyle w:val="GenummerdLinks0"/>
            </w:pPr>
            <w:r>
              <w:rPr>
                <w:rFonts w:cs="Verdana"/>
              </w:rPr>
              <w:t>afstemming met de Opdrachtgever en zelfstandige hulppersonen, waarbij deze betrokkenen zich aantoonbaar gecommitteerd hebben aan die afstemming</w:t>
            </w:r>
            <w:r w:rsidRPr="003642D2">
              <w:t>.</w:t>
            </w:r>
          </w:p>
          <w:p w14:paraId="6C8D313F" w14:textId="201C9022" w:rsidR="00F81CE3" w:rsidRPr="00777D7F" w:rsidRDefault="00F81CE3" w:rsidP="00F74235">
            <w:pPr>
              <w:pStyle w:val="GenummerdLinks0"/>
              <w:numPr>
                <w:ilvl w:val="0"/>
                <w:numId w:val="0"/>
              </w:numPr>
            </w:pPr>
          </w:p>
        </w:tc>
        <w:tc>
          <w:tcPr>
            <w:tcW w:w="1080" w:type="dxa"/>
          </w:tcPr>
          <w:p w14:paraId="6C8D3140" w14:textId="77777777" w:rsidR="00F81CE3" w:rsidRPr="008C100E" w:rsidRDefault="00F81CE3" w:rsidP="007B39C7">
            <w:pPr>
              <w:pStyle w:val="broodtekst0"/>
            </w:pPr>
            <w:r>
              <w:t>IV100</w:t>
            </w:r>
          </w:p>
        </w:tc>
      </w:tr>
    </w:tbl>
    <w:p w14:paraId="6C8D3142" w14:textId="3D34BC1A" w:rsidR="00F81CE3" w:rsidRPr="004D740E" w:rsidRDefault="00023C9D" w:rsidP="004D740E">
      <w:pPr>
        <w:pStyle w:val="Subparagraaf"/>
        <w:numPr>
          <w:ilvl w:val="2"/>
          <w:numId w:val="17"/>
        </w:numPr>
      </w:pPr>
      <w:bookmarkStart w:id="153" w:name="_Toc535314815"/>
      <w:bookmarkStart w:id="154" w:name="_Toc54776892"/>
      <w:bookmarkStart w:id="155" w:name="_Toc57280731"/>
      <w:bookmarkStart w:id="156" w:name="_Toc64360973"/>
      <w:bookmarkStart w:id="157" w:name="_Toc66172938"/>
      <w:r w:rsidRPr="004D740E">
        <w:t xml:space="preserve">Actualiseren </w:t>
      </w:r>
      <w:r w:rsidR="00F81CE3" w:rsidRPr="004D740E">
        <w:t>integraal veiligheidsdossier</w:t>
      </w:r>
      <w:bookmarkEnd w:id="153"/>
      <w:bookmarkEnd w:id="154"/>
      <w:bookmarkEnd w:id="155"/>
      <w:bookmarkEnd w:id="156"/>
      <w:bookmarkEnd w:id="157"/>
    </w:p>
    <w:tbl>
      <w:tblPr>
        <w:tblW w:w="8880" w:type="dxa"/>
        <w:tblInd w:w="-1092" w:type="dxa"/>
        <w:tblLayout w:type="fixed"/>
        <w:tblLook w:val="01E0" w:firstRow="1" w:lastRow="1" w:firstColumn="1" w:lastColumn="1" w:noHBand="0" w:noVBand="0"/>
      </w:tblPr>
      <w:tblGrid>
        <w:gridCol w:w="1080"/>
        <w:gridCol w:w="6720"/>
        <w:gridCol w:w="1080"/>
      </w:tblGrid>
      <w:tr w:rsidR="00F81CE3" w:rsidRPr="00777D7F" w14:paraId="6C8D3147" w14:textId="77777777" w:rsidTr="007B39C7">
        <w:tc>
          <w:tcPr>
            <w:tcW w:w="1080" w:type="dxa"/>
          </w:tcPr>
          <w:p w14:paraId="6C8D3143" w14:textId="77777777" w:rsidR="00F81CE3" w:rsidRPr="00777D7F" w:rsidRDefault="00F81CE3" w:rsidP="007B39C7">
            <w:pPr>
              <w:pStyle w:val="broodtekst0"/>
              <w:rPr>
                <w:color w:val="000000"/>
              </w:rPr>
            </w:pPr>
            <w:r w:rsidRPr="00777D7F">
              <w:rPr>
                <w:color w:val="000000"/>
              </w:rPr>
              <w:t>IV</w:t>
            </w:r>
            <w:r>
              <w:rPr>
                <w:color w:val="000000"/>
              </w:rPr>
              <w:t>20</w:t>
            </w:r>
            <w:r w:rsidRPr="00777D7F">
              <w:rPr>
                <w:color w:val="000000"/>
              </w:rPr>
              <w:t>0</w:t>
            </w:r>
          </w:p>
        </w:tc>
        <w:tc>
          <w:tcPr>
            <w:tcW w:w="6720" w:type="dxa"/>
          </w:tcPr>
          <w:p w14:paraId="6C8D3144" w14:textId="15534862" w:rsidR="009217DF" w:rsidRPr="00B37EC3" w:rsidRDefault="003F393B" w:rsidP="009217DF">
            <w:pPr>
              <w:autoSpaceDE w:val="0"/>
              <w:autoSpaceDN w:val="0"/>
              <w:adjustRightInd w:val="0"/>
              <w:rPr>
                <w:rFonts w:eastAsia="Times New Roman" w:cs="Verdana"/>
                <w:szCs w:val="18"/>
              </w:rPr>
            </w:pPr>
            <w:r>
              <w:rPr>
                <w:rFonts w:eastAsia="Times New Roman" w:cs="Verdana"/>
                <w:szCs w:val="18"/>
              </w:rPr>
              <w:t xml:space="preserve">De Opdrachtnemer dient het </w:t>
            </w:r>
            <w:r w:rsidR="009217DF" w:rsidRPr="00ED3F71">
              <w:rPr>
                <w:rFonts w:eastAsia="Times New Roman" w:cs="Verdana"/>
                <w:szCs w:val="18"/>
              </w:rPr>
              <w:t xml:space="preserve">integraal </w:t>
            </w:r>
            <w:r w:rsidR="009217DF" w:rsidRPr="00B37EC3">
              <w:rPr>
                <w:rFonts w:eastAsia="Times New Roman" w:cs="Verdana"/>
                <w:szCs w:val="18"/>
              </w:rPr>
              <w:t>veiligheidsdossier actueel te houden.</w:t>
            </w:r>
          </w:p>
          <w:p w14:paraId="6C8D3145" w14:textId="2537C9B4" w:rsidR="00272875" w:rsidRPr="00BB1597" w:rsidRDefault="00272875" w:rsidP="00272875">
            <w:pPr>
              <w:pStyle w:val="broodtekst0"/>
              <w:rPr>
                <w:color w:val="000000"/>
              </w:rPr>
            </w:pPr>
          </w:p>
        </w:tc>
        <w:tc>
          <w:tcPr>
            <w:tcW w:w="1080" w:type="dxa"/>
          </w:tcPr>
          <w:p w14:paraId="6C8D3146" w14:textId="77777777" w:rsidR="00F81CE3" w:rsidRPr="00777D7F" w:rsidRDefault="00F81CE3" w:rsidP="007B39C7">
            <w:pPr>
              <w:pStyle w:val="broodtekst0"/>
              <w:rPr>
                <w:color w:val="000000"/>
              </w:rPr>
            </w:pPr>
            <w:r w:rsidRPr="00777D7F">
              <w:rPr>
                <w:color w:val="000000"/>
              </w:rPr>
              <w:t>IV0</w:t>
            </w:r>
            <w:r>
              <w:rPr>
                <w:color w:val="000000"/>
              </w:rPr>
              <w:t>1</w:t>
            </w:r>
            <w:r w:rsidRPr="00777D7F">
              <w:rPr>
                <w:color w:val="000000"/>
              </w:rPr>
              <w:t>0</w:t>
            </w:r>
          </w:p>
        </w:tc>
      </w:tr>
      <w:tr w:rsidR="00F81CE3" w:rsidRPr="008C100E" w14:paraId="6C8D3155" w14:textId="77777777" w:rsidTr="007B39C7">
        <w:tc>
          <w:tcPr>
            <w:tcW w:w="1080" w:type="dxa"/>
          </w:tcPr>
          <w:p w14:paraId="6C8D3148" w14:textId="77777777" w:rsidR="00F81CE3" w:rsidRPr="008C100E" w:rsidRDefault="00F81CE3" w:rsidP="007B39C7">
            <w:pPr>
              <w:pStyle w:val="broodtekst0"/>
            </w:pPr>
            <w:r>
              <w:t>IV210</w:t>
            </w:r>
          </w:p>
        </w:tc>
        <w:tc>
          <w:tcPr>
            <w:tcW w:w="6720" w:type="dxa"/>
          </w:tcPr>
          <w:p w14:paraId="6C8D3149" w14:textId="77777777" w:rsidR="0016378F" w:rsidRPr="00B37EC3" w:rsidRDefault="0016378F" w:rsidP="0016378F">
            <w:pPr>
              <w:autoSpaceDE w:val="0"/>
              <w:autoSpaceDN w:val="0"/>
              <w:adjustRightInd w:val="0"/>
              <w:rPr>
                <w:rFonts w:eastAsia="Times New Roman" w:cs="Verdana"/>
                <w:szCs w:val="18"/>
              </w:rPr>
            </w:pPr>
            <w:r w:rsidRPr="00B37EC3">
              <w:rPr>
                <w:rFonts w:eastAsia="Times New Roman" w:cs="Verdana"/>
                <w:szCs w:val="18"/>
              </w:rPr>
              <w:t>Het integraal veiligheidsdossier:</w:t>
            </w:r>
          </w:p>
          <w:p w14:paraId="6C8D314A" w14:textId="77777777" w:rsidR="0016378F" w:rsidRPr="00B37EC3" w:rsidRDefault="0016378F" w:rsidP="00F1459B">
            <w:pPr>
              <w:numPr>
                <w:ilvl w:val="0"/>
                <w:numId w:val="29"/>
              </w:numPr>
              <w:tabs>
                <w:tab w:val="clear" w:pos="372"/>
                <w:tab w:val="left" w:pos="357"/>
              </w:tabs>
              <w:autoSpaceDE w:val="0"/>
              <w:autoSpaceDN w:val="0"/>
              <w:adjustRightInd w:val="0"/>
              <w:ind w:left="357" w:hanging="357"/>
              <w:rPr>
                <w:rFonts w:cs="Verdana"/>
                <w:szCs w:val="18"/>
              </w:rPr>
            </w:pPr>
            <w:r>
              <w:rPr>
                <w:rFonts w:cs="Verdana"/>
                <w:szCs w:val="18"/>
              </w:rPr>
              <w:t>dient</w:t>
            </w:r>
            <w:r w:rsidRPr="00B37EC3">
              <w:rPr>
                <w:rFonts w:cs="Verdana"/>
                <w:szCs w:val="18"/>
              </w:rPr>
              <w:t xml:space="preserve"> ten minste </w:t>
            </w:r>
            <w:r>
              <w:rPr>
                <w:rFonts w:cs="Verdana"/>
                <w:szCs w:val="18"/>
              </w:rPr>
              <w:t xml:space="preserve">te omvatten </w:t>
            </w:r>
            <w:r w:rsidRPr="00B37EC3">
              <w:rPr>
                <w:rFonts w:cs="Verdana"/>
                <w:szCs w:val="18"/>
              </w:rPr>
              <w:t>de informatie met betrekking tot integrale veiligheidsaspecten dan wel verwijzingen daarnaar ten aanzien van:</w:t>
            </w:r>
          </w:p>
          <w:p w14:paraId="6C8D314B" w14:textId="77777777" w:rsidR="0016378F" w:rsidRPr="00B37EC3" w:rsidRDefault="0016378F" w:rsidP="00F1459B">
            <w:pPr>
              <w:numPr>
                <w:ilvl w:val="0"/>
                <w:numId w:val="30"/>
              </w:numPr>
              <w:autoSpaceDE w:val="0"/>
              <w:autoSpaceDN w:val="0"/>
              <w:adjustRightInd w:val="0"/>
              <w:ind w:left="697" w:hanging="340"/>
              <w:rPr>
                <w:rFonts w:cs="Verdana"/>
                <w:szCs w:val="18"/>
              </w:rPr>
            </w:pPr>
            <w:r w:rsidRPr="00B37EC3">
              <w:rPr>
                <w:rFonts w:cs="Verdana"/>
                <w:szCs w:val="18"/>
              </w:rPr>
              <w:t>vastgestelde risico’s;</w:t>
            </w:r>
          </w:p>
          <w:p w14:paraId="6C8D314C" w14:textId="77777777" w:rsidR="0016378F" w:rsidRPr="00B37EC3" w:rsidRDefault="0016378F" w:rsidP="00F1459B">
            <w:pPr>
              <w:numPr>
                <w:ilvl w:val="0"/>
                <w:numId w:val="30"/>
              </w:numPr>
              <w:autoSpaceDE w:val="0"/>
              <w:autoSpaceDN w:val="0"/>
              <w:adjustRightInd w:val="0"/>
              <w:ind w:left="697" w:hanging="340"/>
              <w:rPr>
                <w:rFonts w:cs="Verdana"/>
                <w:szCs w:val="18"/>
              </w:rPr>
            </w:pPr>
            <w:r w:rsidRPr="00B37EC3">
              <w:rPr>
                <w:rFonts w:cs="Verdana"/>
                <w:szCs w:val="18"/>
              </w:rPr>
              <w:t>beheersmaatregelen;</w:t>
            </w:r>
          </w:p>
          <w:p w14:paraId="6C8D314D" w14:textId="77777777" w:rsidR="0016378F" w:rsidRPr="00B37EC3" w:rsidRDefault="0016378F" w:rsidP="00F1459B">
            <w:pPr>
              <w:numPr>
                <w:ilvl w:val="0"/>
                <w:numId w:val="30"/>
              </w:numPr>
              <w:autoSpaceDE w:val="0"/>
              <w:autoSpaceDN w:val="0"/>
              <w:adjustRightInd w:val="0"/>
              <w:ind w:left="697" w:hanging="340"/>
              <w:rPr>
                <w:rFonts w:cs="Verdana"/>
                <w:szCs w:val="18"/>
              </w:rPr>
            </w:pPr>
            <w:r w:rsidRPr="00B37EC3">
              <w:rPr>
                <w:rFonts w:cs="Verdana"/>
                <w:szCs w:val="18"/>
              </w:rPr>
              <w:t>ontwerpkeuzes;</w:t>
            </w:r>
          </w:p>
          <w:p w14:paraId="6C8D314E" w14:textId="77777777" w:rsidR="0016378F" w:rsidRPr="00B37EC3" w:rsidRDefault="0016378F" w:rsidP="00F1459B">
            <w:pPr>
              <w:numPr>
                <w:ilvl w:val="0"/>
                <w:numId w:val="30"/>
              </w:numPr>
              <w:autoSpaceDE w:val="0"/>
              <w:autoSpaceDN w:val="0"/>
              <w:adjustRightInd w:val="0"/>
              <w:ind w:left="697" w:hanging="340"/>
              <w:rPr>
                <w:rFonts w:cs="Verdana"/>
                <w:szCs w:val="18"/>
              </w:rPr>
            </w:pPr>
            <w:r w:rsidRPr="00B37EC3">
              <w:rPr>
                <w:rFonts w:cs="Verdana"/>
                <w:szCs w:val="18"/>
              </w:rPr>
              <w:t>verificatie en validatieresultaten;</w:t>
            </w:r>
          </w:p>
          <w:p w14:paraId="6C8D314F" w14:textId="77777777" w:rsidR="0016378F" w:rsidRPr="00B37EC3" w:rsidRDefault="0016378F" w:rsidP="00F1459B">
            <w:pPr>
              <w:numPr>
                <w:ilvl w:val="0"/>
                <w:numId w:val="30"/>
              </w:numPr>
              <w:autoSpaceDE w:val="0"/>
              <w:autoSpaceDN w:val="0"/>
              <w:adjustRightInd w:val="0"/>
              <w:ind w:left="697" w:hanging="340"/>
              <w:rPr>
                <w:rFonts w:cs="Verdana"/>
                <w:szCs w:val="18"/>
              </w:rPr>
            </w:pPr>
            <w:r w:rsidRPr="00B37EC3">
              <w:rPr>
                <w:rFonts w:cs="Verdana"/>
                <w:szCs w:val="18"/>
              </w:rPr>
              <w:t>as-built gegevens;</w:t>
            </w:r>
          </w:p>
          <w:p w14:paraId="6C8D3150" w14:textId="77777777" w:rsidR="0016378F" w:rsidRPr="00B37EC3" w:rsidRDefault="0016378F" w:rsidP="00F1459B">
            <w:pPr>
              <w:numPr>
                <w:ilvl w:val="0"/>
                <w:numId w:val="30"/>
              </w:numPr>
              <w:autoSpaceDE w:val="0"/>
              <w:autoSpaceDN w:val="0"/>
              <w:adjustRightInd w:val="0"/>
              <w:ind w:left="697" w:hanging="340"/>
              <w:rPr>
                <w:rFonts w:cs="Verdana"/>
                <w:szCs w:val="18"/>
              </w:rPr>
            </w:pPr>
            <w:r w:rsidRPr="00B37EC3">
              <w:rPr>
                <w:rFonts w:cs="Verdana"/>
                <w:szCs w:val="18"/>
              </w:rPr>
              <w:t>overblijvende integrale veiligheidsrisico’ s voor beheer en onderhoud;</w:t>
            </w:r>
          </w:p>
          <w:p w14:paraId="6C8D3151" w14:textId="77777777" w:rsidR="0016378F" w:rsidRPr="00B37EC3" w:rsidRDefault="0016378F" w:rsidP="00F1459B">
            <w:pPr>
              <w:numPr>
                <w:ilvl w:val="0"/>
                <w:numId w:val="30"/>
              </w:numPr>
              <w:autoSpaceDE w:val="0"/>
              <w:autoSpaceDN w:val="0"/>
              <w:adjustRightInd w:val="0"/>
              <w:ind w:left="697" w:hanging="340"/>
              <w:rPr>
                <w:rFonts w:cs="Verdana"/>
                <w:szCs w:val="18"/>
              </w:rPr>
            </w:pPr>
            <w:r w:rsidRPr="00B37EC3">
              <w:rPr>
                <w:rFonts w:cs="Verdana"/>
                <w:szCs w:val="18"/>
              </w:rPr>
              <w:t>overige relevante informatie;</w:t>
            </w:r>
          </w:p>
          <w:p w14:paraId="6C8D3152" w14:textId="77777777" w:rsidR="0016378F" w:rsidRDefault="0016378F" w:rsidP="00F1459B">
            <w:pPr>
              <w:numPr>
                <w:ilvl w:val="0"/>
                <w:numId w:val="29"/>
              </w:numPr>
              <w:autoSpaceDE w:val="0"/>
              <w:autoSpaceDN w:val="0"/>
              <w:adjustRightInd w:val="0"/>
              <w:rPr>
                <w:rFonts w:cs="Verdana"/>
                <w:szCs w:val="18"/>
              </w:rPr>
            </w:pPr>
            <w:r w:rsidRPr="00B37EC3">
              <w:rPr>
                <w:rFonts w:cs="Verdana"/>
                <w:szCs w:val="18"/>
              </w:rPr>
              <w:t>dient ten minste te voldoen aan de verplichtingen voortvloeiende uit artikel 2.30 sub c Arbeidsomstandighedenbesluit.</w:t>
            </w:r>
          </w:p>
          <w:p w14:paraId="27DACB52" w14:textId="3DFDA46D" w:rsidR="00066227" w:rsidRPr="00BB3488" w:rsidRDefault="00D446E1" w:rsidP="00F1459B">
            <w:pPr>
              <w:numPr>
                <w:ilvl w:val="0"/>
                <w:numId w:val="29"/>
              </w:numPr>
              <w:autoSpaceDE w:val="0"/>
              <w:autoSpaceDN w:val="0"/>
              <w:adjustRightInd w:val="0"/>
              <w:rPr>
                <w:rFonts w:cs="Verdana"/>
                <w:szCs w:val="18"/>
              </w:rPr>
            </w:pPr>
            <w:r>
              <w:rPr>
                <w:rFonts w:cs="Verdana"/>
                <w:szCs w:val="18"/>
              </w:rPr>
              <w:t xml:space="preserve">dient ten minste te </w:t>
            </w:r>
            <w:r w:rsidR="00066227" w:rsidRPr="00BB3488">
              <w:rPr>
                <w:rFonts w:cs="Verdana"/>
                <w:szCs w:val="18"/>
              </w:rPr>
              <w:t>omvat</w:t>
            </w:r>
            <w:r>
              <w:rPr>
                <w:rFonts w:cs="Verdana"/>
                <w:szCs w:val="18"/>
              </w:rPr>
              <w:t>ten</w:t>
            </w:r>
            <w:r w:rsidR="00066227" w:rsidRPr="00BB3488">
              <w:rPr>
                <w:rFonts w:cs="Verdana"/>
                <w:szCs w:val="18"/>
              </w:rPr>
              <w:t xml:space="preserve"> een beheerplan ter voorkoming van legionellabesmetting van de watervoorziening van het dienstgebouw, bluswatervoorzieningen en blusmiddelen.</w:t>
            </w:r>
          </w:p>
          <w:p w14:paraId="6C8D3153" w14:textId="6BD209D2" w:rsidR="00F81CE3" w:rsidRPr="00777D7F" w:rsidRDefault="00F81CE3" w:rsidP="00066227">
            <w:pPr>
              <w:autoSpaceDE w:val="0"/>
              <w:autoSpaceDN w:val="0"/>
              <w:adjustRightInd w:val="0"/>
            </w:pPr>
          </w:p>
        </w:tc>
        <w:tc>
          <w:tcPr>
            <w:tcW w:w="1080" w:type="dxa"/>
          </w:tcPr>
          <w:p w14:paraId="6C8D3154" w14:textId="77777777" w:rsidR="00F81CE3" w:rsidRPr="008C100E" w:rsidRDefault="00F81CE3" w:rsidP="007B39C7">
            <w:pPr>
              <w:pStyle w:val="broodtekst0"/>
            </w:pPr>
            <w:r>
              <w:t>IV200</w:t>
            </w:r>
          </w:p>
        </w:tc>
      </w:tr>
    </w:tbl>
    <w:p w14:paraId="03AC735B" w14:textId="003063B7" w:rsidR="00F31561" w:rsidRPr="004D740E" w:rsidRDefault="00F31561" w:rsidP="004D740E">
      <w:pPr>
        <w:pStyle w:val="Subparagraaf"/>
        <w:numPr>
          <w:ilvl w:val="2"/>
          <w:numId w:val="17"/>
        </w:numPr>
      </w:pPr>
      <w:bookmarkStart w:id="158" w:name="_Toc22651284"/>
      <w:bookmarkStart w:id="159" w:name="_Toc53065699"/>
      <w:bookmarkStart w:id="160" w:name="_Toc64360974"/>
      <w:bookmarkStart w:id="161" w:name="_Toc66172939"/>
      <w:r w:rsidRPr="004D740E">
        <w:t>Leveren informatie t.b.v. tunnelveiligheidsdossier</w:t>
      </w:r>
      <w:bookmarkEnd w:id="158"/>
      <w:bookmarkEnd w:id="159"/>
      <w:bookmarkEnd w:id="160"/>
      <w:bookmarkEnd w:id="161"/>
    </w:p>
    <w:tbl>
      <w:tblPr>
        <w:tblW w:w="8880" w:type="dxa"/>
        <w:tblInd w:w="-1092" w:type="dxa"/>
        <w:tblLayout w:type="fixed"/>
        <w:tblLook w:val="01E0" w:firstRow="1" w:lastRow="1" w:firstColumn="1" w:lastColumn="1" w:noHBand="0" w:noVBand="0"/>
      </w:tblPr>
      <w:tblGrid>
        <w:gridCol w:w="1080"/>
        <w:gridCol w:w="6720"/>
        <w:gridCol w:w="1080"/>
      </w:tblGrid>
      <w:tr w:rsidR="001241D7" w:rsidRPr="00777D7F" w14:paraId="1F78E00B" w14:textId="77777777" w:rsidTr="002047A6">
        <w:tc>
          <w:tcPr>
            <w:tcW w:w="1080" w:type="dxa"/>
          </w:tcPr>
          <w:p w14:paraId="0F17E8DF" w14:textId="246E3A8D" w:rsidR="001241D7" w:rsidRPr="00777D7F" w:rsidRDefault="001241D7" w:rsidP="001241D7">
            <w:pPr>
              <w:pStyle w:val="broodtekst0"/>
              <w:rPr>
                <w:color w:val="000000"/>
              </w:rPr>
            </w:pPr>
            <w:r w:rsidRPr="00777D7F">
              <w:rPr>
                <w:color w:val="000000"/>
              </w:rPr>
              <w:t>IV</w:t>
            </w:r>
            <w:r>
              <w:rPr>
                <w:color w:val="000000"/>
              </w:rPr>
              <w:t>30</w:t>
            </w:r>
            <w:r w:rsidRPr="00777D7F">
              <w:rPr>
                <w:color w:val="000000"/>
              </w:rPr>
              <w:t>0</w:t>
            </w:r>
            <w:r w:rsidR="007820F2">
              <w:rPr>
                <w:color w:val="000000"/>
              </w:rPr>
              <w:t>t</w:t>
            </w:r>
          </w:p>
        </w:tc>
        <w:tc>
          <w:tcPr>
            <w:tcW w:w="6720" w:type="dxa"/>
          </w:tcPr>
          <w:p w14:paraId="5DB37D1D" w14:textId="77777777" w:rsidR="001241D7" w:rsidRDefault="001241D7" w:rsidP="002047A6">
            <w:pPr>
              <w:pStyle w:val="broodtekst0"/>
              <w:rPr>
                <w:rFonts w:cs="Verdana"/>
              </w:rPr>
            </w:pPr>
            <w:r w:rsidRPr="00B37EC3">
              <w:rPr>
                <w:rFonts w:cs="Verdana"/>
              </w:rPr>
              <w:t xml:space="preserve">De Opdrachtnemer dient </w:t>
            </w:r>
            <w:r w:rsidR="000249A6">
              <w:rPr>
                <w:rFonts w:cs="Verdana"/>
              </w:rPr>
              <w:t xml:space="preserve">informatie aan te leveren ten behoeve van het </w:t>
            </w:r>
            <w:r>
              <w:rPr>
                <w:rFonts w:cs="Verdana"/>
              </w:rPr>
              <w:t>tunnel</w:t>
            </w:r>
            <w:r w:rsidRPr="00B37EC3">
              <w:rPr>
                <w:rFonts w:cs="Verdana"/>
              </w:rPr>
              <w:t>veiligheidsdossier</w:t>
            </w:r>
            <w:r w:rsidR="006833D9">
              <w:rPr>
                <w:rFonts w:cs="Verdana"/>
              </w:rPr>
              <w:t xml:space="preserve"> (TVD)</w:t>
            </w:r>
            <w:r w:rsidR="000249A6">
              <w:rPr>
                <w:rFonts w:cs="Verdana"/>
              </w:rPr>
              <w:t>.</w:t>
            </w:r>
          </w:p>
          <w:p w14:paraId="6DD15F04" w14:textId="5C30F853" w:rsidR="001241D7" w:rsidRPr="00BB1597" w:rsidRDefault="001241D7" w:rsidP="002047A6">
            <w:pPr>
              <w:pStyle w:val="broodtekst0"/>
              <w:rPr>
                <w:color w:val="000000"/>
              </w:rPr>
            </w:pPr>
          </w:p>
        </w:tc>
        <w:tc>
          <w:tcPr>
            <w:tcW w:w="1080" w:type="dxa"/>
          </w:tcPr>
          <w:p w14:paraId="1437104C" w14:textId="77777777" w:rsidR="001241D7" w:rsidRPr="00777D7F" w:rsidRDefault="001241D7" w:rsidP="002047A6">
            <w:pPr>
              <w:pStyle w:val="broodtekst0"/>
              <w:rPr>
                <w:color w:val="000000"/>
              </w:rPr>
            </w:pPr>
            <w:r w:rsidRPr="00777D7F">
              <w:rPr>
                <w:color w:val="000000"/>
              </w:rPr>
              <w:t>IV0</w:t>
            </w:r>
            <w:r>
              <w:rPr>
                <w:color w:val="000000"/>
              </w:rPr>
              <w:t>1</w:t>
            </w:r>
            <w:r w:rsidRPr="00777D7F">
              <w:rPr>
                <w:color w:val="000000"/>
              </w:rPr>
              <w:t>0</w:t>
            </w:r>
          </w:p>
        </w:tc>
      </w:tr>
      <w:tr w:rsidR="001241D7" w:rsidRPr="008C100E" w14:paraId="3ED6B401" w14:textId="77777777" w:rsidTr="002047A6">
        <w:tc>
          <w:tcPr>
            <w:tcW w:w="1080" w:type="dxa"/>
          </w:tcPr>
          <w:p w14:paraId="7B37D4D1" w14:textId="79DA5609" w:rsidR="001241D7" w:rsidRPr="008C100E" w:rsidRDefault="00543DFD" w:rsidP="002047A6">
            <w:pPr>
              <w:pStyle w:val="broodtekst0"/>
            </w:pPr>
            <w:r>
              <w:t>B-</w:t>
            </w:r>
            <w:r w:rsidR="007820F2">
              <w:t>IV3</w:t>
            </w:r>
            <w:r w:rsidR="001241D7">
              <w:t>10</w:t>
            </w:r>
            <w:r w:rsidR="007820F2">
              <w:t>t</w:t>
            </w:r>
          </w:p>
        </w:tc>
        <w:tc>
          <w:tcPr>
            <w:tcW w:w="6720" w:type="dxa"/>
          </w:tcPr>
          <w:p w14:paraId="4395850B" w14:textId="5F760CAF" w:rsidR="001241D7" w:rsidRDefault="001241D7" w:rsidP="00543DFD">
            <w:pPr>
              <w:autoSpaceDE w:val="0"/>
              <w:autoSpaceDN w:val="0"/>
              <w:adjustRightInd w:val="0"/>
              <w:rPr>
                <w:rFonts w:eastAsia="Times New Roman" w:cs="Verdana"/>
                <w:szCs w:val="18"/>
              </w:rPr>
            </w:pPr>
            <w:r w:rsidRPr="00B37EC3">
              <w:rPr>
                <w:rFonts w:eastAsia="Times New Roman" w:cs="Verdana"/>
                <w:szCs w:val="18"/>
              </w:rPr>
              <w:t xml:space="preserve">Het </w:t>
            </w:r>
            <w:r>
              <w:rPr>
                <w:rFonts w:eastAsia="Times New Roman" w:cs="Verdana"/>
                <w:szCs w:val="18"/>
              </w:rPr>
              <w:t>tunnel</w:t>
            </w:r>
            <w:r w:rsidRPr="00B37EC3">
              <w:rPr>
                <w:rFonts w:eastAsia="Times New Roman" w:cs="Verdana"/>
                <w:szCs w:val="18"/>
              </w:rPr>
              <w:t>veiligheidsdossier</w:t>
            </w:r>
            <w:r w:rsidR="00543DFD">
              <w:rPr>
                <w:rFonts w:eastAsia="Times New Roman" w:cs="Verdana"/>
                <w:szCs w:val="18"/>
              </w:rPr>
              <w:t xml:space="preserve"> is </w:t>
            </w:r>
            <w:r w:rsidR="001736C4">
              <w:rPr>
                <w:rFonts w:eastAsia="Times New Roman" w:cs="Verdana"/>
                <w:szCs w:val="18"/>
              </w:rPr>
              <w:t xml:space="preserve">opgesteld conform de richtlijn structuur en inhoud tunnelveiligheidsdossier en is beschikbaar op </w:t>
            </w:r>
            <w:hyperlink r:id="rId17" w:history="1">
              <w:r w:rsidR="001736C4" w:rsidRPr="008F29BF">
                <w:rPr>
                  <w:rStyle w:val="Hyperlink"/>
                  <w:rFonts w:eastAsia="Times New Roman" w:cs="Verdana"/>
                  <w:szCs w:val="18"/>
                </w:rPr>
                <w:t>https://www.rijkswaterstaat.nl/zakelijk/werken-aan-infrastructuur/bouwrichtlijnen-infrastructuur/aanleg-tunnels/steunpunt-tunnelveiligheid/veiligheidsorganisatie/documenten.aspx</w:t>
              </w:r>
            </w:hyperlink>
            <w:r w:rsidR="001736C4" w:rsidRPr="001736C4">
              <w:rPr>
                <w:rFonts w:eastAsia="Times New Roman" w:cs="Verdana"/>
                <w:szCs w:val="18"/>
              </w:rPr>
              <w:t xml:space="preserve"> </w:t>
            </w:r>
          </w:p>
          <w:p w14:paraId="2D9B0A1E" w14:textId="5A1DD0FC" w:rsidR="001736C4" w:rsidRPr="00777D7F" w:rsidRDefault="001736C4" w:rsidP="001736C4">
            <w:pPr>
              <w:autoSpaceDE w:val="0"/>
              <w:autoSpaceDN w:val="0"/>
              <w:adjustRightInd w:val="0"/>
            </w:pPr>
          </w:p>
        </w:tc>
        <w:tc>
          <w:tcPr>
            <w:tcW w:w="1080" w:type="dxa"/>
          </w:tcPr>
          <w:p w14:paraId="2FDFFC16" w14:textId="6DC05624" w:rsidR="001241D7" w:rsidRPr="008C100E" w:rsidRDefault="001241D7" w:rsidP="001736C4">
            <w:pPr>
              <w:pStyle w:val="broodtekst0"/>
            </w:pPr>
            <w:r>
              <w:t>IV</w:t>
            </w:r>
            <w:r w:rsidR="001736C4">
              <w:t>3</w:t>
            </w:r>
            <w:r>
              <w:t>00</w:t>
            </w:r>
            <w:r w:rsidR="001736C4">
              <w:t>t</w:t>
            </w:r>
          </w:p>
        </w:tc>
      </w:tr>
      <w:tr w:rsidR="001241D7" w:rsidRPr="008C100E" w14:paraId="6F7EA904" w14:textId="77777777" w:rsidTr="002047A6">
        <w:tc>
          <w:tcPr>
            <w:tcW w:w="1080" w:type="dxa"/>
          </w:tcPr>
          <w:p w14:paraId="48D4D751" w14:textId="4AD14B89" w:rsidR="001241D7" w:rsidRDefault="007820F2" w:rsidP="002047A6">
            <w:pPr>
              <w:pStyle w:val="broodtekst0"/>
            </w:pPr>
            <w:r>
              <w:t>IV320t</w:t>
            </w:r>
          </w:p>
        </w:tc>
        <w:tc>
          <w:tcPr>
            <w:tcW w:w="6720" w:type="dxa"/>
          </w:tcPr>
          <w:p w14:paraId="68FDF69F" w14:textId="0722F10A" w:rsidR="001241D7" w:rsidRDefault="001241D7" w:rsidP="002047A6">
            <w:pPr>
              <w:suppressAutoHyphens/>
              <w:autoSpaceDE w:val="0"/>
              <w:autoSpaceDN w:val="0"/>
              <w:adjustRightInd w:val="0"/>
              <w:rPr>
                <w:rFonts w:eastAsia="Times New Roman"/>
                <w:szCs w:val="18"/>
              </w:rPr>
            </w:pPr>
            <w:r>
              <w:rPr>
                <w:rFonts w:eastAsia="Times New Roman"/>
                <w:szCs w:val="18"/>
              </w:rPr>
              <w:t xml:space="preserve">De </w:t>
            </w:r>
            <w:r w:rsidR="00543DFD">
              <w:rPr>
                <w:rFonts w:eastAsia="Times New Roman"/>
                <w:szCs w:val="18"/>
              </w:rPr>
              <w:t>O</w:t>
            </w:r>
            <w:r>
              <w:rPr>
                <w:rFonts w:eastAsia="Times New Roman"/>
                <w:szCs w:val="18"/>
              </w:rPr>
              <w:t xml:space="preserve">pdrachtnemer </w:t>
            </w:r>
            <w:r w:rsidR="00543DFD">
              <w:rPr>
                <w:rFonts w:eastAsia="Times New Roman"/>
                <w:szCs w:val="18"/>
              </w:rPr>
              <w:t xml:space="preserve">dient </w:t>
            </w:r>
            <w:r>
              <w:rPr>
                <w:rFonts w:eastAsia="Times New Roman"/>
                <w:szCs w:val="18"/>
              </w:rPr>
              <w:t xml:space="preserve">de volgende bijdrage </w:t>
            </w:r>
            <w:r w:rsidR="00543DFD">
              <w:rPr>
                <w:rFonts w:eastAsia="Times New Roman"/>
                <w:szCs w:val="18"/>
              </w:rPr>
              <w:t xml:space="preserve">te leveren </w:t>
            </w:r>
            <w:r>
              <w:rPr>
                <w:rFonts w:eastAsia="Times New Roman"/>
                <w:szCs w:val="18"/>
              </w:rPr>
              <w:t>aan het beheer van het tunnelveiligheidsdossier:</w:t>
            </w:r>
          </w:p>
          <w:p w14:paraId="71EB0EE5" w14:textId="77777777" w:rsidR="001241D7" w:rsidRPr="00F71454" w:rsidRDefault="001241D7" w:rsidP="00F1459B">
            <w:pPr>
              <w:pStyle w:val="Lijstalinea"/>
              <w:numPr>
                <w:ilvl w:val="0"/>
                <w:numId w:val="99"/>
              </w:numPr>
              <w:suppressAutoHyphens/>
              <w:autoSpaceDE w:val="0"/>
              <w:autoSpaceDN w:val="0"/>
              <w:adjustRightInd w:val="0"/>
            </w:pPr>
            <w:r w:rsidRPr="00F71454">
              <w:t xml:space="preserve">Afstemmen en bijdrage (fysiek en informatie) leveren aan plannen voor </w:t>
            </w:r>
            <w:r>
              <w:t>het veiligheidsbeheerplan;</w:t>
            </w:r>
          </w:p>
          <w:p w14:paraId="61A75EED" w14:textId="77777777" w:rsidR="001241D7" w:rsidRPr="00F71454" w:rsidRDefault="001241D7" w:rsidP="00F1459B">
            <w:pPr>
              <w:pStyle w:val="Lijstalinea"/>
              <w:numPr>
                <w:ilvl w:val="0"/>
                <w:numId w:val="99"/>
              </w:numPr>
              <w:suppressAutoHyphens/>
              <w:autoSpaceDE w:val="0"/>
              <w:autoSpaceDN w:val="0"/>
              <w:adjustRightInd w:val="0"/>
            </w:pPr>
            <w:r w:rsidRPr="00F71454">
              <w:t>Opstellen, co</w:t>
            </w:r>
            <w:r>
              <w:t>ördineren en actualiseren van het tunnelveiligheidsdossier voor zover het Werkzaamheden van de Opdrachtnemer betreft;</w:t>
            </w:r>
          </w:p>
          <w:p w14:paraId="6CF18DFA" w14:textId="6B1EC360" w:rsidR="001241D7" w:rsidRDefault="001241D7" w:rsidP="00F1459B">
            <w:pPr>
              <w:pStyle w:val="Lijstalinea"/>
              <w:numPr>
                <w:ilvl w:val="0"/>
                <w:numId w:val="99"/>
              </w:numPr>
              <w:suppressAutoHyphens/>
              <w:autoSpaceDE w:val="0"/>
              <w:autoSpaceDN w:val="0"/>
              <w:adjustRightInd w:val="0"/>
            </w:pPr>
            <w:r w:rsidRPr="00F71454">
              <w:t xml:space="preserve">Aanleveren aan </w:t>
            </w:r>
            <w:r>
              <w:t>Opdrachtgever</w:t>
            </w:r>
            <w:r w:rsidRPr="00F71454">
              <w:t xml:space="preserve"> van benodigde </w:t>
            </w:r>
            <w:r w:rsidR="00D41F94">
              <w:t>documenten TVD ON en jaar</w:t>
            </w:r>
            <w:r w:rsidRPr="00F71454">
              <w:t>rapportage deel TVD ON</w:t>
            </w:r>
            <w:r>
              <w:t>; voor zover deze documenten volgen uit Werkzaamheden van de Opdrachtnemer.</w:t>
            </w:r>
          </w:p>
          <w:p w14:paraId="28551BDD" w14:textId="77777777" w:rsidR="001241D7" w:rsidRPr="00B37EC3" w:rsidRDefault="001241D7" w:rsidP="002047A6">
            <w:pPr>
              <w:autoSpaceDE w:val="0"/>
              <w:autoSpaceDN w:val="0"/>
              <w:adjustRightInd w:val="0"/>
              <w:rPr>
                <w:rFonts w:eastAsia="Times New Roman" w:cs="Verdana"/>
                <w:szCs w:val="18"/>
              </w:rPr>
            </w:pPr>
          </w:p>
        </w:tc>
        <w:tc>
          <w:tcPr>
            <w:tcW w:w="1080" w:type="dxa"/>
          </w:tcPr>
          <w:p w14:paraId="641AB42A" w14:textId="6FDFF1A2" w:rsidR="001241D7" w:rsidRDefault="00E85A3C" w:rsidP="002047A6">
            <w:pPr>
              <w:pStyle w:val="broodtekst0"/>
            </w:pPr>
            <w:r>
              <w:t>B-</w:t>
            </w:r>
            <w:r w:rsidR="001736C4">
              <w:t>IV310t</w:t>
            </w:r>
          </w:p>
        </w:tc>
      </w:tr>
      <w:tr w:rsidR="001241D7" w:rsidRPr="008C100E" w14:paraId="1E5A5C30" w14:textId="77777777" w:rsidTr="002047A6">
        <w:tc>
          <w:tcPr>
            <w:tcW w:w="1080" w:type="dxa"/>
          </w:tcPr>
          <w:p w14:paraId="4967D3D1" w14:textId="42DAD21F" w:rsidR="001241D7" w:rsidRDefault="00543DFD" w:rsidP="002047A6">
            <w:pPr>
              <w:pStyle w:val="broodtekst0"/>
            </w:pPr>
            <w:r>
              <w:t>B-</w:t>
            </w:r>
            <w:r w:rsidR="007820F2">
              <w:t>IV330t</w:t>
            </w:r>
          </w:p>
        </w:tc>
        <w:tc>
          <w:tcPr>
            <w:tcW w:w="6720" w:type="dxa"/>
          </w:tcPr>
          <w:p w14:paraId="4BE71433" w14:textId="2B5C43B2" w:rsidR="004444EC" w:rsidRDefault="001241D7" w:rsidP="004444EC">
            <w:pPr>
              <w:suppressAutoHyphens/>
              <w:autoSpaceDE w:val="0"/>
              <w:autoSpaceDN w:val="0"/>
              <w:adjustRightInd w:val="0"/>
              <w:rPr>
                <w:szCs w:val="18"/>
              </w:rPr>
            </w:pPr>
            <w:r>
              <w:rPr>
                <w:rFonts w:eastAsia="Times New Roman"/>
                <w:szCs w:val="18"/>
              </w:rPr>
              <w:t xml:space="preserve">De Opdrachtgever heeft een procedure tunnelveiligheidsdossier opgesteld, opgenomen in bijlage </w:t>
            </w:r>
            <w:r w:rsidR="003E1978">
              <w:rPr>
                <w:rFonts w:eastAsia="Times New Roman"/>
                <w:szCs w:val="18"/>
              </w:rPr>
              <w:t xml:space="preserve">K </w:t>
            </w:r>
            <w:r w:rsidR="00664301">
              <w:rPr>
                <w:rFonts w:eastAsia="Times New Roman"/>
                <w:szCs w:val="18"/>
              </w:rPr>
              <w:t xml:space="preserve">“Integraal Veligheidsplan” </w:t>
            </w:r>
            <w:r w:rsidR="00664301">
              <w:t>bij de V</w:t>
            </w:r>
            <w:r w:rsidR="0040326B">
              <w:t>raagspecificatie</w:t>
            </w:r>
            <w:r>
              <w:rPr>
                <w:rFonts w:eastAsia="Times New Roman"/>
                <w:szCs w:val="18"/>
              </w:rPr>
              <w:t xml:space="preserve">, </w:t>
            </w:r>
            <w:r w:rsidR="004444EC">
              <w:rPr>
                <w:szCs w:val="18"/>
              </w:rPr>
              <w:t>waarin de toegang tot en het beheer van de documenten in het tunnelveiligheidsdossier zijn beschreven.</w:t>
            </w:r>
          </w:p>
          <w:p w14:paraId="2F35D1CB" w14:textId="77777777" w:rsidR="001241D7" w:rsidRPr="00B37EC3" w:rsidRDefault="001241D7" w:rsidP="002047A6">
            <w:pPr>
              <w:autoSpaceDE w:val="0"/>
              <w:autoSpaceDN w:val="0"/>
              <w:adjustRightInd w:val="0"/>
              <w:rPr>
                <w:rFonts w:eastAsia="Times New Roman" w:cs="Verdana"/>
                <w:szCs w:val="18"/>
              </w:rPr>
            </w:pPr>
          </w:p>
        </w:tc>
        <w:tc>
          <w:tcPr>
            <w:tcW w:w="1080" w:type="dxa"/>
          </w:tcPr>
          <w:p w14:paraId="3EBE1C8E" w14:textId="4C5B5BE7" w:rsidR="001241D7" w:rsidRDefault="001736C4" w:rsidP="002047A6">
            <w:pPr>
              <w:pStyle w:val="broodtekst0"/>
            </w:pPr>
            <w:r>
              <w:t>IV300t</w:t>
            </w:r>
          </w:p>
        </w:tc>
      </w:tr>
      <w:tr w:rsidR="001241D7" w:rsidRPr="008C100E" w14:paraId="23D01C12" w14:textId="77777777" w:rsidTr="002047A6">
        <w:tc>
          <w:tcPr>
            <w:tcW w:w="1080" w:type="dxa"/>
          </w:tcPr>
          <w:p w14:paraId="731A1B60" w14:textId="6B58FA64" w:rsidR="001241D7" w:rsidRDefault="007820F2" w:rsidP="002047A6">
            <w:pPr>
              <w:pStyle w:val="broodtekst0"/>
            </w:pPr>
            <w:r>
              <w:t>IV340t</w:t>
            </w:r>
          </w:p>
        </w:tc>
        <w:tc>
          <w:tcPr>
            <w:tcW w:w="6720" w:type="dxa"/>
          </w:tcPr>
          <w:p w14:paraId="06C8C1AA" w14:textId="57EC2B02" w:rsidR="001241D7" w:rsidRDefault="001241D7" w:rsidP="002047A6">
            <w:pPr>
              <w:suppressAutoHyphens/>
              <w:autoSpaceDE w:val="0"/>
              <w:autoSpaceDN w:val="0"/>
              <w:adjustRightInd w:val="0"/>
              <w:rPr>
                <w:rFonts w:eastAsia="Times New Roman"/>
                <w:szCs w:val="18"/>
              </w:rPr>
            </w:pPr>
            <w:r>
              <w:rPr>
                <w:rFonts w:eastAsia="Times New Roman"/>
                <w:szCs w:val="18"/>
              </w:rPr>
              <w:t xml:space="preserve">De Opdrachtnemer </w:t>
            </w:r>
            <w:r w:rsidR="00543DFD">
              <w:rPr>
                <w:rFonts w:eastAsia="Times New Roman"/>
                <w:szCs w:val="18"/>
              </w:rPr>
              <w:t xml:space="preserve">dient </w:t>
            </w:r>
            <w:r>
              <w:rPr>
                <w:rFonts w:eastAsia="Times New Roman"/>
                <w:szCs w:val="18"/>
              </w:rPr>
              <w:t>het Veiligheidsbeheerplan betreffende de instandhouding per tunnel</w:t>
            </w:r>
            <w:r w:rsidR="00543DFD">
              <w:rPr>
                <w:rFonts w:eastAsia="Times New Roman"/>
                <w:szCs w:val="18"/>
              </w:rPr>
              <w:t xml:space="preserve"> te evalueren met de Opdrachtgever</w:t>
            </w:r>
            <w:r>
              <w:rPr>
                <w:rFonts w:eastAsia="Times New Roman"/>
                <w:szCs w:val="18"/>
              </w:rPr>
              <w:t>.</w:t>
            </w:r>
          </w:p>
          <w:p w14:paraId="4B992B7C" w14:textId="77777777" w:rsidR="001241D7" w:rsidRPr="00B37EC3" w:rsidRDefault="001241D7" w:rsidP="002047A6">
            <w:pPr>
              <w:autoSpaceDE w:val="0"/>
              <w:autoSpaceDN w:val="0"/>
              <w:adjustRightInd w:val="0"/>
              <w:rPr>
                <w:rFonts w:eastAsia="Times New Roman" w:cs="Verdana"/>
                <w:szCs w:val="18"/>
              </w:rPr>
            </w:pPr>
          </w:p>
        </w:tc>
        <w:tc>
          <w:tcPr>
            <w:tcW w:w="1080" w:type="dxa"/>
          </w:tcPr>
          <w:p w14:paraId="4E260664" w14:textId="22D9F988" w:rsidR="001241D7" w:rsidRDefault="001736C4" w:rsidP="002047A6">
            <w:pPr>
              <w:pStyle w:val="broodtekst0"/>
            </w:pPr>
            <w:r>
              <w:t>IV3</w:t>
            </w:r>
            <w:r w:rsidR="006833D9">
              <w:t>2</w:t>
            </w:r>
            <w:r>
              <w:t>0t</w:t>
            </w:r>
          </w:p>
        </w:tc>
      </w:tr>
    </w:tbl>
    <w:p w14:paraId="30F99FE2" w14:textId="65929CE9" w:rsidR="00066227" w:rsidRDefault="00066227" w:rsidP="00134263">
      <w:pPr>
        <w:pStyle w:val="Subparagraaf"/>
        <w:numPr>
          <w:ilvl w:val="2"/>
          <w:numId w:val="17"/>
        </w:numPr>
      </w:pPr>
      <w:bookmarkStart w:id="162" w:name="_Toc54776893"/>
      <w:bookmarkStart w:id="163" w:name="_Toc57280732"/>
      <w:bookmarkStart w:id="164" w:name="_Toc64360975"/>
      <w:bookmarkStart w:id="165" w:name="_Toc66172940"/>
      <w:r>
        <w:t>Machine veiligheid</w:t>
      </w:r>
      <w:bookmarkEnd w:id="162"/>
      <w:bookmarkEnd w:id="163"/>
      <w:bookmarkEnd w:id="164"/>
      <w:bookmarkEnd w:id="165"/>
    </w:p>
    <w:tbl>
      <w:tblPr>
        <w:tblW w:w="8880" w:type="dxa"/>
        <w:tblInd w:w="-1092" w:type="dxa"/>
        <w:tblLayout w:type="fixed"/>
        <w:tblLook w:val="01E0" w:firstRow="1" w:lastRow="1" w:firstColumn="1" w:lastColumn="1" w:noHBand="0" w:noVBand="0"/>
      </w:tblPr>
      <w:tblGrid>
        <w:gridCol w:w="1080"/>
        <w:gridCol w:w="6720"/>
        <w:gridCol w:w="1080"/>
      </w:tblGrid>
      <w:tr w:rsidR="00066227" w:rsidRPr="00380315" w14:paraId="0A8DF8A0" w14:textId="77777777" w:rsidTr="00187CAB">
        <w:tc>
          <w:tcPr>
            <w:tcW w:w="1080" w:type="dxa"/>
          </w:tcPr>
          <w:p w14:paraId="72645BCF" w14:textId="5335C4F5" w:rsidR="00066227" w:rsidRPr="00380315" w:rsidRDefault="00066227" w:rsidP="00187CAB">
            <w:pPr>
              <w:pStyle w:val="broodtekst0"/>
              <w:rPr>
                <w:color w:val="000000"/>
              </w:rPr>
            </w:pPr>
            <w:bookmarkStart w:id="166" w:name="bwMV_aan"/>
            <w:r w:rsidRPr="00380315">
              <w:rPr>
                <w:color w:val="000000"/>
              </w:rPr>
              <w:t>MV010</w:t>
            </w:r>
          </w:p>
        </w:tc>
        <w:tc>
          <w:tcPr>
            <w:tcW w:w="6720" w:type="dxa"/>
          </w:tcPr>
          <w:p w14:paraId="139793E6" w14:textId="750F9503" w:rsidR="00451108" w:rsidRDefault="00066227" w:rsidP="00187CAB">
            <w:pPr>
              <w:pStyle w:val="broodtekst0"/>
              <w:rPr>
                <w:color w:val="000000"/>
              </w:rPr>
            </w:pPr>
            <w:r w:rsidRPr="00380315">
              <w:rPr>
                <w:color w:val="000000"/>
              </w:rPr>
              <w:t>De Opdrachtnemer dient in het kader van de richtlijn 2006/42/EG (Machinerichtlijn) de rol van fabrikant op zich te nemen en is daarbij verantwoordelijk dat onderdelen van het Werk, die in het kader van de richtlijn 2006/42/EG (Machinerichtlijn) als machine zijn te duiden, waaronder ten minste</w:t>
            </w:r>
            <w:r w:rsidR="00251CF3">
              <w:rPr>
                <w:color w:val="000000"/>
              </w:rPr>
              <w:t xml:space="preserve"> de in </w:t>
            </w:r>
            <w:r w:rsidR="004444EC">
              <w:rPr>
                <w:color w:val="000000"/>
              </w:rPr>
              <w:t xml:space="preserve">bijlage </w:t>
            </w:r>
            <w:r>
              <w:rPr>
                <w:color w:val="000000"/>
              </w:rPr>
              <w:t xml:space="preserve">A </w:t>
            </w:r>
            <w:r w:rsidR="00664301">
              <w:rPr>
                <w:color w:val="000000"/>
              </w:rPr>
              <w:t xml:space="preserve">“Informatie Areaal” </w:t>
            </w:r>
            <w:r>
              <w:rPr>
                <w:color w:val="000000"/>
              </w:rPr>
              <w:t xml:space="preserve">bij de Vraagspecificatie opgenomen installaties </w:t>
            </w:r>
            <w:r w:rsidRPr="00380315">
              <w:rPr>
                <w:color w:val="000000"/>
              </w:rPr>
              <w:t>voldoen aan alle van toepassing zijn</w:t>
            </w:r>
            <w:r w:rsidR="00451108">
              <w:rPr>
                <w:color w:val="000000"/>
              </w:rPr>
              <w:t>de Europese productrichtlijnen.</w:t>
            </w:r>
          </w:p>
          <w:p w14:paraId="64FA0652" w14:textId="61DA6D14" w:rsidR="00272875" w:rsidRPr="00380315" w:rsidRDefault="00272875" w:rsidP="00187CAB">
            <w:pPr>
              <w:pStyle w:val="broodtekst0"/>
              <w:rPr>
                <w:color w:val="000000"/>
              </w:rPr>
            </w:pPr>
          </w:p>
        </w:tc>
        <w:tc>
          <w:tcPr>
            <w:tcW w:w="1080" w:type="dxa"/>
          </w:tcPr>
          <w:p w14:paraId="66D167F4" w14:textId="77777777" w:rsidR="00066227" w:rsidRPr="00380315" w:rsidRDefault="00066227" w:rsidP="00187CAB">
            <w:pPr>
              <w:pStyle w:val="broodtekst0"/>
              <w:rPr>
                <w:color w:val="000000"/>
              </w:rPr>
            </w:pPr>
            <w:r w:rsidRPr="00380315">
              <w:rPr>
                <w:color w:val="000000"/>
              </w:rPr>
              <w:t>IV010</w:t>
            </w:r>
            <w:bookmarkStart w:id="167" w:name="bwHT_blokhaak_sluiten1"/>
            <w:r w:rsidRPr="005F1126">
              <w:rPr>
                <w:rStyle w:val="Verborgentekst"/>
              </w:rPr>
              <w:t>]</w:t>
            </w:r>
            <w:bookmarkEnd w:id="167"/>
          </w:p>
        </w:tc>
      </w:tr>
      <w:tr w:rsidR="00066227" w:rsidRPr="00380315" w14:paraId="5B0BD9B2" w14:textId="77777777" w:rsidTr="00187CAB">
        <w:tc>
          <w:tcPr>
            <w:tcW w:w="1080" w:type="dxa"/>
          </w:tcPr>
          <w:p w14:paraId="0387C4B5" w14:textId="718EA058" w:rsidR="00066227" w:rsidRPr="00380315" w:rsidRDefault="00066227" w:rsidP="00187CAB">
            <w:pPr>
              <w:pStyle w:val="broodtekst0"/>
              <w:rPr>
                <w:color w:val="000000"/>
              </w:rPr>
            </w:pPr>
            <w:r w:rsidRPr="00380315">
              <w:rPr>
                <w:color w:val="000000"/>
              </w:rPr>
              <w:t>MV020</w:t>
            </w:r>
          </w:p>
        </w:tc>
        <w:tc>
          <w:tcPr>
            <w:tcW w:w="6720" w:type="dxa"/>
          </w:tcPr>
          <w:p w14:paraId="0A91F82C" w14:textId="77777777" w:rsidR="00066227" w:rsidRPr="00380315" w:rsidRDefault="00066227" w:rsidP="00187CAB">
            <w:pPr>
              <w:pStyle w:val="broodtekst0"/>
              <w:rPr>
                <w:color w:val="000000"/>
              </w:rPr>
            </w:pPr>
            <w:r w:rsidRPr="00380315">
              <w:rPr>
                <w:color w:val="000000"/>
              </w:rPr>
              <w:t>De Opdrachtnemer dient de beschrijving van zijn Werkzaamheden met betrekking tot machineveiligheid, waarmee de Opdrachtnemer bewerkstelligt dat de veiligheid en gezondheid van hulppersonen en gebruikers is gewaarborgd, ter kennis te brengen van de Opdrachtgever.</w:t>
            </w:r>
          </w:p>
          <w:p w14:paraId="1CEA6E1A" w14:textId="77777777" w:rsidR="00066227" w:rsidRPr="00380315" w:rsidRDefault="00066227" w:rsidP="00187CAB">
            <w:pPr>
              <w:pStyle w:val="broodtekst0"/>
              <w:rPr>
                <w:color w:val="000000"/>
              </w:rPr>
            </w:pPr>
          </w:p>
        </w:tc>
        <w:tc>
          <w:tcPr>
            <w:tcW w:w="1080" w:type="dxa"/>
          </w:tcPr>
          <w:p w14:paraId="688EA52C" w14:textId="77777777" w:rsidR="00066227" w:rsidRPr="00380315" w:rsidRDefault="00066227" w:rsidP="00187CAB">
            <w:pPr>
              <w:pStyle w:val="broodtekst0"/>
              <w:rPr>
                <w:color w:val="000000"/>
              </w:rPr>
            </w:pPr>
            <w:r w:rsidRPr="00380315">
              <w:rPr>
                <w:color w:val="000000"/>
              </w:rPr>
              <w:t>IV020</w:t>
            </w:r>
          </w:p>
          <w:p w14:paraId="43637EFF" w14:textId="77777777" w:rsidR="00066227" w:rsidRPr="00380315" w:rsidRDefault="00066227" w:rsidP="00187CAB">
            <w:pPr>
              <w:pStyle w:val="broodtekst0"/>
              <w:rPr>
                <w:color w:val="000000"/>
              </w:rPr>
            </w:pPr>
            <w:r w:rsidRPr="00380315">
              <w:rPr>
                <w:color w:val="000000"/>
              </w:rPr>
              <w:t>PM120</w:t>
            </w:r>
          </w:p>
        </w:tc>
      </w:tr>
      <w:tr w:rsidR="00066227" w:rsidRPr="00380315" w14:paraId="221907D4" w14:textId="77777777" w:rsidTr="00187CAB">
        <w:tc>
          <w:tcPr>
            <w:tcW w:w="1080" w:type="dxa"/>
          </w:tcPr>
          <w:p w14:paraId="70AB726E" w14:textId="03FB5E05" w:rsidR="00066227" w:rsidRPr="00380315" w:rsidRDefault="00066227" w:rsidP="00187CAB">
            <w:pPr>
              <w:pStyle w:val="broodtekst0"/>
              <w:rPr>
                <w:color w:val="000000"/>
              </w:rPr>
            </w:pPr>
            <w:r w:rsidRPr="00380315">
              <w:rPr>
                <w:color w:val="000000"/>
              </w:rPr>
              <w:t>MV030</w:t>
            </w:r>
          </w:p>
        </w:tc>
        <w:tc>
          <w:tcPr>
            <w:tcW w:w="6720" w:type="dxa"/>
          </w:tcPr>
          <w:p w14:paraId="7C51CDF5" w14:textId="77777777" w:rsidR="00066227" w:rsidRPr="00380315" w:rsidRDefault="00066227" w:rsidP="00187CAB">
            <w:pPr>
              <w:pStyle w:val="broodtekst0"/>
              <w:rPr>
                <w:color w:val="000000"/>
              </w:rPr>
            </w:pPr>
            <w:r w:rsidRPr="00380315">
              <w:rPr>
                <w:color w:val="000000"/>
              </w:rPr>
              <w:t>De Opdrachtnemer dient ten minste het volgende te beschrijven:</w:t>
            </w:r>
          </w:p>
          <w:p w14:paraId="695734B3" w14:textId="77777777" w:rsidR="00066227" w:rsidRPr="00380315" w:rsidRDefault="00066227" w:rsidP="00F1459B">
            <w:pPr>
              <w:pStyle w:val="Lijstalinea"/>
              <w:widowControl w:val="0"/>
              <w:numPr>
                <w:ilvl w:val="0"/>
                <w:numId w:val="106"/>
              </w:numPr>
              <w:suppressAutoHyphens/>
              <w:autoSpaceDN w:val="0"/>
              <w:spacing w:line="240" w:lineRule="exact"/>
              <w:textAlignment w:val="baseline"/>
              <w:outlineLvl w:val="0"/>
              <w:rPr>
                <w:color w:val="000000"/>
              </w:rPr>
            </w:pPr>
            <w:r w:rsidRPr="00380315">
              <w:rPr>
                <w:color w:val="000000"/>
              </w:rPr>
              <w:t xml:space="preserve">de onderdelen van het Werk die in het kader van de richtlijn 2006/42/EG (Machinerichtlijn) als machine zijn te duiden; </w:t>
            </w:r>
          </w:p>
          <w:p w14:paraId="518DAB3E" w14:textId="77777777" w:rsidR="00066227" w:rsidRPr="00380315" w:rsidRDefault="00066227" w:rsidP="00F1459B">
            <w:pPr>
              <w:pStyle w:val="Lijstalinea"/>
              <w:widowControl w:val="0"/>
              <w:numPr>
                <w:ilvl w:val="0"/>
                <w:numId w:val="106"/>
              </w:numPr>
              <w:suppressAutoHyphens/>
              <w:autoSpaceDN w:val="0"/>
              <w:spacing w:line="240" w:lineRule="exact"/>
              <w:textAlignment w:val="baseline"/>
              <w:outlineLvl w:val="0"/>
              <w:rPr>
                <w:color w:val="000000"/>
              </w:rPr>
            </w:pPr>
            <w:r w:rsidRPr="00380315">
              <w:rPr>
                <w:color w:val="000000"/>
              </w:rPr>
              <w:t xml:space="preserve">de Werkzaamheden die benodigd zijn om te voldoen aan richtlijn 2006/42/EG (Machinerichtlijn); </w:t>
            </w:r>
          </w:p>
          <w:p w14:paraId="42EF38CC" w14:textId="77777777" w:rsidR="00066227" w:rsidRPr="00380315" w:rsidRDefault="00066227" w:rsidP="00F1459B">
            <w:pPr>
              <w:pStyle w:val="Lijstalinea"/>
              <w:widowControl w:val="0"/>
              <w:numPr>
                <w:ilvl w:val="0"/>
                <w:numId w:val="106"/>
              </w:numPr>
              <w:suppressAutoHyphens/>
              <w:autoSpaceDN w:val="0"/>
              <w:spacing w:line="240" w:lineRule="exact"/>
              <w:textAlignment w:val="baseline"/>
              <w:outlineLvl w:val="0"/>
              <w:rPr>
                <w:color w:val="000000"/>
              </w:rPr>
            </w:pPr>
            <w:r w:rsidRPr="00380315">
              <w:rPr>
                <w:color w:val="000000"/>
              </w:rPr>
              <w:t xml:space="preserve">een opsomming van de in te zetten hulppersonen met hun taken, verantwoordelijkheden, bevoegdheden, kwalificaties en ervaring met betrekking tot machineveiligheid. </w:t>
            </w:r>
          </w:p>
          <w:p w14:paraId="6E62CAB0" w14:textId="77777777" w:rsidR="00066227" w:rsidRPr="00380315" w:rsidRDefault="00066227" w:rsidP="00187CAB">
            <w:pPr>
              <w:pStyle w:val="broodtekst0"/>
              <w:rPr>
                <w:color w:val="000000"/>
              </w:rPr>
            </w:pPr>
          </w:p>
        </w:tc>
        <w:tc>
          <w:tcPr>
            <w:tcW w:w="1080" w:type="dxa"/>
          </w:tcPr>
          <w:p w14:paraId="5F06C74F" w14:textId="6FD15AD9" w:rsidR="00066227" w:rsidRPr="00380315" w:rsidRDefault="00066227" w:rsidP="00187CAB">
            <w:pPr>
              <w:pStyle w:val="broodtekst0"/>
              <w:rPr>
                <w:color w:val="000000"/>
              </w:rPr>
            </w:pPr>
            <w:r w:rsidRPr="00380315">
              <w:rPr>
                <w:color w:val="000000"/>
              </w:rPr>
              <w:t>MV020</w:t>
            </w:r>
          </w:p>
        </w:tc>
      </w:tr>
      <w:tr w:rsidR="00066227" w:rsidRPr="00380315" w14:paraId="3EED9702" w14:textId="77777777" w:rsidTr="00187CAB">
        <w:tc>
          <w:tcPr>
            <w:tcW w:w="1080" w:type="dxa"/>
          </w:tcPr>
          <w:p w14:paraId="354E1999" w14:textId="7409867A" w:rsidR="00066227" w:rsidRPr="00380315" w:rsidRDefault="00066227" w:rsidP="00187CAB">
            <w:pPr>
              <w:pStyle w:val="broodtekst0"/>
              <w:rPr>
                <w:color w:val="000000"/>
              </w:rPr>
            </w:pPr>
            <w:r w:rsidRPr="00380315">
              <w:rPr>
                <w:color w:val="000000"/>
              </w:rPr>
              <w:t>MV040</w:t>
            </w:r>
          </w:p>
        </w:tc>
        <w:tc>
          <w:tcPr>
            <w:tcW w:w="6720" w:type="dxa"/>
          </w:tcPr>
          <w:p w14:paraId="1038C44C" w14:textId="77777777" w:rsidR="00066227" w:rsidRPr="00380315" w:rsidRDefault="00066227" w:rsidP="00187CAB">
            <w:pPr>
              <w:pStyle w:val="broodtekst0"/>
              <w:rPr>
                <w:color w:val="000000"/>
              </w:rPr>
            </w:pPr>
            <w:r w:rsidRPr="00380315">
              <w:rPr>
                <w:color w:val="000000"/>
              </w:rPr>
              <w:t>De Opdrachtnemer dient in het kader van de richtlijn 2006/42/EG (Machinerichtlijn) de risicobeoordeling, waarmee bewerkstelligd wordt dat machines worden ontworpen die veilig zijn voor hun bedoelde gebruik, uit te voeren conform de NEN-EN-ISO 12100 en ter kennis te brengen van de Opdrachtgever.</w:t>
            </w:r>
          </w:p>
          <w:p w14:paraId="6CCF568C" w14:textId="77777777" w:rsidR="00066227" w:rsidRPr="00380315" w:rsidRDefault="00066227" w:rsidP="00187CAB">
            <w:pPr>
              <w:pStyle w:val="broodtekst0"/>
              <w:rPr>
                <w:color w:val="000000"/>
              </w:rPr>
            </w:pPr>
          </w:p>
        </w:tc>
        <w:tc>
          <w:tcPr>
            <w:tcW w:w="1080" w:type="dxa"/>
          </w:tcPr>
          <w:p w14:paraId="693828E0" w14:textId="3A966F9E" w:rsidR="00066227" w:rsidRPr="00380315" w:rsidRDefault="00066227" w:rsidP="00187CAB">
            <w:pPr>
              <w:pStyle w:val="broodtekst0"/>
              <w:rPr>
                <w:color w:val="000000"/>
              </w:rPr>
            </w:pPr>
            <w:r w:rsidRPr="00380315">
              <w:rPr>
                <w:color w:val="000000"/>
              </w:rPr>
              <w:t>MV020</w:t>
            </w:r>
          </w:p>
          <w:p w14:paraId="2A85087F" w14:textId="77777777" w:rsidR="00066227" w:rsidRPr="00380315" w:rsidRDefault="00066227" w:rsidP="00187CAB">
            <w:pPr>
              <w:pStyle w:val="broodtekst0"/>
              <w:rPr>
                <w:color w:val="000000"/>
              </w:rPr>
            </w:pPr>
            <w:r w:rsidRPr="00380315">
              <w:rPr>
                <w:color w:val="000000"/>
              </w:rPr>
              <w:t>OW110</w:t>
            </w:r>
          </w:p>
          <w:p w14:paraId="4CA3B1EC" w14:textId="77777777" w:rsidR="00066227" w:rsidRPr="00380315" w:rsidRDefault="00066227" w:rsidP="00187CAB">
            <w:pPr>
              <w:pStyle w:val="broodtekst0"/>
              <w:rPr>
                <w:color w:val="000000"/>
              </w:rPr>
            </w:pPr>
          </w:p>
        </w:tc>
      </w:tr>
      <w:tr w:rsidR="00066227" w:rsidRPr="00380315" w14:paraId="170EF079" w14:textId="77777777" w:rsidTr="00187CAB">
        <w:tc>
          <w:tcPr>
            <w:tcW w:w="1080" w:type="dxa"/>
          </w:tcPr>
          <w:p w14:paraId="3BC6ED43" w14:textId="6C1A1AF3" w:rsidR="00066227" w:rsidRPr="00380315" w:rsidRDefault="00066227" w:rsidP="00187CAB">
            <w:pPr>
              <w:pStyle w:val="broodtekst0"/>
              <w:rPr>
                <w:color w:val="000000"/>
              </w:rPr>
            </w:pPr>
            <w:r w:rsidRPr="00380315">
              <w:rPr>
                <w:color w:val="000000"/>
              </w:rPr>
              <w:t>MV050</w:t>
            </w:r>
          </w:p>
        </w:tc>
        <w:tc>
          <w:tcPr>
            <w:tcW w:w="6720" w:type="dxa"/>
          </w:tcPr>
          <w:p w14:paraId="5988EC65" w14:textId="77777777" w:rsidR="00066227" w:rsidRPr="00380315" w:rsidRDefault="00066227" w:rsidP="00187CAB">
            <w:pPr>
              <w:pStyle w:val="broodtekst0"/>
              <w:rPr>
                <w:color w:val="000000"/>
              </w:rPr>
            </w:pPr>
            <w:r w:rsidRPr="00380315">
              <w:rPr>
                <w:color w:val="000000"/>
              </w:rPr>
              <w:t>De Opdrachtnemer dient ten aanzien van de risicobeoordeling inzake machineveiligheid een risico schatting uit te voeren op basis van NPR-ISO/TR 14121-2 (Safety of machinery – Risk assessment – Part 2), hoofdstuk 6.5 ‘Hybrid Tool’.</w:t>
            </w:r>
          </w:p>
          <w:p w14:paraId="74E1BC59" w14:textId="77777777" w:rsidR="00066227" w:rsidRPr="00380315" w:rsidRDefault="00066227" w:rsidP="00187CAB">
            <w:pPr>
              <w:pStyle w:val="broodtekst0"/>
              <w:rPr>
                <w:color w:val="000000"/>
              </w:rPr>
            </w:pPr>
          </w:p>
        </w:tc>
        <w:tc>
          <w:tcPr>
            <w:tcW w:w="1080" w:type="dxa"/>
          </w:tcPr>
          <w:p w14:paraId="1303A47C" w14:textId="797E0C98" w:rsidR="00066227" w:rsidRPr="00380315" w:rsidRDefault="00066227" w:rsidP="00187CAB">
            <w:pPr>
              <w:pStyle w:val="broodtekst0"/>
              <w:rPr>
                <w:color w:val="000000"/>
              </w:rPr>
            </w:pPr>
            <w:r w:rsidRPr="00380315">
              <w:rPr>
                <w:color w:val="000000"/>
              </w:rPr>
              <w:t>MV040</w:t>
            </w:r>
          </w:p>
          <w:p w14:paraId="0DC9F028" w14:textId="77777777" w:rsidR="00066227" w:rsidRPr="00380315" w:rsidRDefault="00066227" w:rsidP="00187CAB">
            <w:pPr>
              <w:pStyle w:val="broodtekst0"/>
              <w:rPr>
                <w:color w:val="000000"/>
              </w:rPr>
            </w:pPr>
            <w:r w:rsidRPr="00380315">
              <w:rPr>
                <w:color w:val="000000"/>
              </w:rPr>
              <w:t>RM110</w:t>
            </w:r>
          </w:p>
        </w:tc>
      </w:tr>
      <w:tr w:rsidR="00066227" w:rsidRPr="00380315" w14:paraId="589119CC" w14:textId="77777777" w:rsidTr="00187CAB">
        <w:tc>
          <w:tcPr>
            <w:tcW w:w="1080" w:type="dxa"/>
          </w:tcPr>
          <w:p w14:paraId="332BFF71" w14:textId="6DCFA7FA" w:rsidR="00066227" w:rsidRPr="00380315" w:rsidRDefault="00066227" w:rsidP="00187CAB">
            <w:pPr>
              <w:pStyle w:val="broodtekst0"/>
              <w:rPr>
                <w:color w:val="000000"/>
              </w:rPr>
            </w:pPr>
            <w:r w:rsidRPr="00380315">
              <w:rPr>
                <w:color w:val="000000"/>
              </w:rPr>
              <w:t>MV060</w:t>
            </w:r>
          </w:p>
        </w:tc>
        <w:tc>
          <w:tcPr>
            <w:tcW w:w="6720" w:type="dxa"/>
          </w:tcPr>
          <w:p w14:paraId="39F34F58" w14:textId="21F6BE63" w:rsidR="00066227" w:rsidRPr="00380315" w:rsidRDefault="00066227" w:rsidP="00187CAB">
            <w:pPr>
              <w:pStyle w:val="broodtekst0"/>
              <w:rPr>
                <w:color w:val="000000"/>
              </w:rPr>
            </w:pPr>
            <w:r w:rsidRPr="00380315">
              <w:rPr>
                <w:color w:val="000000"/>
              </w:rPr>
              <w:t xml:space="preserve">De Opdrachtnemer dient voor de risicobeoordeling dezelfde opbouw toe te passen conform bijlage </w:t>
            </w:r>
            <w:r w:rsidR="005D3F1C">
              <w:rPr>
                <w:color w:val="000000"/>
              </w:rPr>
              <w:t>AJ</w:t>
            </w:r>
            <w:r w:rsidR="005D3F1C" w:rsidRPr="00380315">
              <w:rPr>
                <w:color w:val="000000"/>
              </w:rPr>
              <w:t xml:space="preserve"> </w:t>
            </w:r>
            <w:r w:rsidRPr="00380315">
              <w:rPr>
                <w:color w:val="000000"/>
              </w:rPr>
              <w:t xml:space="preserve">“Format Risicobeoordeling” bij de </w:t>
            </w:r>
            <w:r w:rsidR="00867CC5">
              <w:rPr>
                <w:color w:val="000000"/>
              </w:rPr>
              <w:t>V</w:t>
            </w:r>
            <w:r w:rsidRPr="00380315">
              <w:rPr>
                <w:color w:val="000000"/>
              </w:rPr>
              <w:t>raagspecificatie.</w:t>
            </w:r>
          </w:p>
          <w:p w14:paraId="4637ACC6" w14:textId="77777777" w:rsidR="00066227" w:rsidRPr="00380315" w:rsidRDefault="00066227" w:rsidP="00187CAB">
            <w:pPr>
              <w:pStyle w:val="broodtekst0"/>
              <w:rPr>
                <w:color w:val="000000"/>
              </w:rPr>
            </w:pPr>
          </w:p>
        </w:tc>
        <w:tc>
          <w:tcPr>
            <w:tcW w:w="1080" w:type="dxa"/>
          </w:tcPr>
          <w:p w14:paraId="60EBFE8C" w14:textId="2955C782" w:rsidR="00066227" w:rsidRPr="00380315" w:rsidRDefault="00066227" w:rsidP="00187CAB">
            <w:pPr>
              <w:pStyle w:val="broodtekst0"/>
              <w:rPr>
                <w:color w:val="000000"/>
              </w:rPr>
            </w:pPr>
            <w:r w:rsidRPr="00380315">
              <w:rPr>
                <w:color w:val="000000"/>
              </w:rPr>
              <w:t>MV040</w:t>
            </w:r>
          </w:p>
        </w:tc>
      </w:tr>
      <w:tr w:rsidR="00066227" w:rsidRPr="00380315" w14:paraId="1F2BFDD8" w14:textId="77777777" w:rsidTr="00187CAB">
        <w:tc>
          <w:tcPr>
            <w:tcW w:w="1080" w:type="dxa"/>
          </w:tcPr>
          <w:p w14:paraId="51979840" w14:textId="1737C421" w:rsidR="00066227" w:rsidRPr="00380315" w:rsidRDefault="00066227" w:rsidP="00187CAB">
            <w:pPr>
              <w:pStyle w:val="broodtekst0"/>
              <w:rPr>
                <w:color w:val="000000"/>
              </w:rPr>
            </w:pPr>
            <w:r w:rsidRPr="00380315">
              <w:rPr>
                <w:color w:val="000000"/>
              </w:rPr>
              <w:t>MV070</w:t>
            </w:r>
          </w:p>
        </w:tc>
        <w:tc>
          <w:tcPr>
            <w:tcW w:w="6720" w:type="dxa"/>
          </w:tcPr>
          <w:p w14:paraId="3FB8B3BB" w14:textId="77777777" w:rsidR="00066227" w:rsidRPr="00380315" w:rsidRDefault="00066227" w:rsidP="00187CAB">
            <w:pPr>
              <w:pStyle w:val="broodtekst0"/>
              <w:rPr>
                <w:color w:val="000000"/>
              </w:rPr>
            </w:pPr>
            <w:r w:rsidRPr="00380315">
              <w:rPr>
                <w:color w:val="000000"/>
              </w:rPr>
              <w:t>De Opdrachtnemer dient de Werkzaamheden met betrekking tot de realisatie van de besturingstechnische veiligheidsfuncties zodanig in te richten dat wordt voldaan aan de NEN-EN-IEC 62061.</w:t>
            </w:r>
          </w:p>
          <w:p w14:paraId="2BD3D6AA" w14:textId="77777777" w:rsidR="00066227" w:rsidRPr="00380315" w:rsidRDefault="00066227" w:rsidP="00187CAB">
            <w:pPr>
              <w:pStyle w:val="broodtekst0"/>
              <w:rPr>
                <w:color w:val="000000"/>
              </w:rPr>
            </w:pPr>
          </w:p>
        </w:tc>
        <w:tc>
          <w:tcPr>
            <w:tcW w:w="1080" w:type="dxa"/>
          </w:tcPr>
          <w:p w14:paraId="78DF0767" w14:textId="0392F560" w:rsidR="00066227" w:rsidRPr="00380315" w:rsidRDefault="00066227" w:rsidP="00187CAB">
            <w:pPr>
              <w:pStyle w:val="broodtekst0"/>
              <w:rPr>
                <w:color w:val="000000"/>
              </w:rPr>
            </w:pPr>
            <w:r w:rsidRPr="00380315">
              <w:rPr>
                <w:color w:val="000000"/>
              </w:rPr>
              <w:t>MV020</w:t>
            </w:r>
          </w:p>
        </w:tc>
      </w:tr>
    </w:tbl>
    <w:p w14:paraId="5A004F13" w14:textId="7E7E55B8" w:rsidR="00F31561" w:rsidRPr="00380315" w:rsidRDefault="00F31561" w:rsidP="004D269D">
      <w:pPr>
        <w:pStyle w:val="Subparagraaf"/>
        <w:numPr>
          <w:ilvl w:val="2"/>
          <w:numId w:val="17"/>
        </w:numPr>
      </w:pPr>
      <w:bookmarkStart w:id="168" w:name="_Toc53065701"/>
      <w:bookmarkStart w:id="169" w:name="_Toc54776894"/>
      <w:bookmarkStart w:id="170" w:name="_Toc57280733"/>
      <w:bookmarkStart w:id="171" w:name="_Toc64360976"/>
      <w:bookmarkStart w:id="172" w:name="_Toc66172941"/>
      <w:bookmarkStart w:id="173" w:name="bwBEI_Kop_aan"/>
      <w:bookmarkEnd w:id="166"/>
      <w:r w:rsidRPr="00380315">
        <w:t>Bedrijfsvoering elektrische installaties (EI)</w:t>
      </w:r>
      <w:bookmarkEnd w:id="168"/>
      <w:bookmarkEnd w:id="169"/>
      <w:bookmarkEnd w:id="170"/>
      <w:bookmarkEnd w:id="171"/>
      <w:bookmarkEnd w:id="172"/>
    </w:p>
    <w:tbl>
      <w:tblPr>
        <w:tblW w:w="8880" w:type="dxa"/>
        <w:tblInd w:w="-1092" w:type="dxa"/>
        <w:tblLayout w:type="fixed"/>
        <w:tblLook w:val="01E0" w:firstRow="1" w:lastRow="1" w:firstColumn="1" w:lastColumn="1" w:noHBand="0" w:noVBand="0"/>
      </w:tblPr>
      <w:tblGrid>
        <w:gridCol w:w="1080"/>
        <w:gridCol w:w="6720"/>
        <w:gridCol w:w="1080"/>
      </w:tblGrid>
      <w:tr w:rsidR="00F31561" w:rsidRPr="00380315" w14:paraId="7C09506D" w14:textId="77777777" w:rsidTr="00F31561">
        <w:tc>
          <w:tcPr>
            <w:tcW w:w="1080" w:type="dxa"/>
          </w:tcPr>
          <w:p w14:paraId="58E67088" w14:textId="77777777" w:rsidR="00F31561" w:rsidRPr="00380315" w:rsidRDefault="00F31561" w:rsidP="00F31561">
            <w:pPr>
              <w:pStyle w:val="broodtekst0"/>
              <w:rPr>
                <w:color w:val="000000"/>
              </w:rPr>
            </w:pPr>
            <w:bookmarkStart w:id="174" w:name="bwBEI_aan_1"/>
            <w:bookmarkEnd w:id="173"/>
            <w:r w:rsidRPr="00380315">
              <w:rPr>
                <w:color w:val="000000"/>
              </w:rPr>
              <w:t>EI010</w:t>
            </w:r>
            <w:r>
              <w:rPr>
                <w:color w:val="000000"/>
              </w:rPr>
              <w:t>d</w:t>
            </w:r>
          </w:p>
        </w:tc>
        <w:tc>
          <w:tcPr>
            <w:tcW w:w="6720" w:type="dxa"/>
          </w:tcPr>
          <w:p w14:paraId="1B77E913" w14:textId="77777777" w:rsidR="00F31561" w:rsidRDefault="00F31561" w:rsidP="00F31561">
            <w:pPr>
              <w:pStyle w:val="Broodtekst"/>
            </w:pPr>
            <w:r w:rsidRPr="001C54CB">
              <w:t>De Opdrachtnemer dient te zorgen voor een adequate Bedrijfsvoering van Elektrische Installaties (BEI), conform de NEN-EN 50110, NEN 3140, NEN 3840</w:t>
            </w:r>
            <w:r>
              <w:t xml:space="preserve">, en de </w:t>
            </w:r>
            <w:r w:rsidRPr="001C54CB">
              <w:t>bijlage</w:t>
            </w:r>
            <w:r>
              <w:t>n</w:t>
            </w:r>
            <w:r w:rsidRPr="001C54CB">
              <w:t xml:space="preserve"> </w:t>
            </w:r>
            <w:r>
              <w:t xml:space="preserve">AK </w:t>
            </w:r>
            <w:r w:rsidRPr="001C54CB">
              <w:t>“NEN 3140 Veiligheidshandboek Rijkswaterstaat”</w:t>
            </w:r>
            <w:r>
              <w:t xml:space="preserve">, “NEN 3140 Veiligheidshandboek Rijkswaterstaat addendum” en “NEN 3840 Veiligheidshandboek Rijkswaterstaat” </w:t>
            </w:r>
            <w:r w:rsidRPr="001C54CB">
              <w:t>bij deze Vraagspecificatie Proces.</w:t>
            </w:r>
          </w:p>
          <w:p w14:paraId="6235454F" w14:textId="77777777" w:rsidR="00F31561" w:rsidRPr="00380315" w:rsidRDefault="00F31561" w:rsidP="00F31561">
            <w:pPr>
              <w:pStyle w:val="Broodtekst"/>
              <w:rPr>
                <w:color w:val="000000"/>
              </w:rPr>
            </w:pPr>
          </w:p>
        </w:tc>
        <w:tc>
          <w:tcPr>
            <w:tcW w:w="1080" w:type="dxa"/>
          </w:tcPr>
          <w:p w14:paraId="30B0C583" w14:textId="77777777" w:rsidR="00F31561" w:rsidRPr="00380315" w:rsidRDefault="00F31561" w:rsidP="00F31561">
            <w:pPr>
              <w:pStyle w:val="broodtekst0"/>
              <w:rPr>
                <w:color w:val="000000"/>
              </w:rPr>
            </w:pPr>
            <w:r w:rsidRPr="00380315">
              <w:rPr>
                <w:color w:val="000000"/>
              </w:rPr>
              <w:t>IV010</w:t>
            </w:r>
          </w:p>
          <w:p w14:paraId="0895F5F4" w14:textId="77777777" w:rsidR="00F31561" w:rsidRPr="00380315" w:rsidRDefault="00F31561" w:rsidP="00F31561">
            <w:pPr>
              <w:pStyle w:val="broodtekst0"/>
              <w:rPr>
                <w:color w:val="000000"/>
              </w:rPr>
            </w:pPr>
            <w:r w:rsidRPr="00380315">
              <w:rPr>
                <w:color w:val="000000"/>
              </w:rPr>
              <w:t>IA010</w:t>
            </w:r>
          </w:p>
        </w:tc>
      </w:tr>
      <w:tr w:rsidR="00F31561" w:rsidRPr="00380315" w14:paraId="16653691" w14:textId="77777777" w:rsidTr="00F31561">
        <w:tc>
          <w:tcPr>
            <w:tcW w:w="1080" w:type="dxa"/>
          </w:tcPr>
          <w:p w14:paraId="220BABB4" w14:textId="77777777" w:rsidR="00F31561" w:rsidRPr="00380315" w:rsidRDefault="00F31561" w:rsidP="00F31561">
            <w:pPr>
              <w:pStyle w:val="broodtekst0"/>
              <w:rPr>
                <w:color w:val="000000"/>
              </w:rPr>
            </w:pPr>
            <w:bookmarkStart w:id="175" w:name="bwBEI_aan_2" w:colFirst="0" w:colLast="3"/>
            <w:bookmarkEnd w:id="174"/>
            <w:r w:rsidRPr="00380315">
              <w:rPr>
                <w:color w:val="000000"/>
              </w:rPr>
              <w:t>EI030</w:t>
            </w:r>
            <w:r>
              <w:rPr>
                <w:color w:val="000000"/>
              </w:rPr>
              <w:t>d</w:t>
            </w:r>
          </w:p>
        </w:tc>
        <w:tc>
          <w:tcPr>
            <w:tcW w:w="6720" w:type="dxa"/>
          </w:tcPr>
          <w:p w14:paraId="34C6CD71" w14:textId="77777777" w:rsidR="00F31561" w:rsidRDefault="00F31561" w:rsidP="00F31561">
            <w:pPr>
              <w:pStyle w:val="Broodtekst"/>
            </w:pPr>
            <w:r>
              <w:t xml:space="preserve">De Opdrachtnemer dient een werkplan Bedrijfsvoering van Elektrische Installaties (Werkplan-BEI) op te stellen en actueel te houden als onderdeel van het Integrale Veiligheidsdossier. </w:t>
            </w:r>
          </w:p>
          <w:p w14:paraId="49C4329B" w14:textId="77777777" w:rsidR="00F31561" w:rsidRDefault="00F31561" w:rsidP="00F31561">
            <w:pPr>
              <w:pStyle w:val="Broodtekst"/>
            </w:pPr>
            <w:r>
              <w:t>Het werkplan dient te worden opgesteld conform bijlage B van bijlage AK “NEN 3140 Veiligheidshandboek Rijkswaterstaat” en bijlage B van bijlage AK “NEN 3840 Veiligheidshandboek Rijkswaterstaat” bij deze Vraagspecificatie Proces.</w:t>
            </w:r>
          </w:p>
          <w:p w14:paraId="06D633E3" w14:textId="0ACDEDDB" w:rsidR="00F31561" w:rsidRPr="00380315" w:rsidRDefault="00F31561" w:rsidP="00F31561">
            <w:pPr>
              <w:pStyle w:val="broodtekst0"/>
              <w:rPr>
                <w:color w:val="000000"/>
              </w:rPr>
            </w:pPr>
          </w:p>
        </w:tc>
        <w:tc>
          <w:tcPr>
            <w:tcW w:w="1080" w:type="dxa"/>
          </w:tcPr>
          <w:p w14:paraId="62913B31" w14:textId="77777777" w:rsidR="00F31561" w:rsidRPr="00380315" w:rsidRDefault="00F31561" w:rsidP="00F31561">
            <w:pPr>
              <w:pStyle w:val="broodtekst0"/>
              <w:rPr>
                <w:color w:val="000000"/>
              </w:rPr>
            </w:pPr>
            <w:r w:rsidRPr="00380315">
              <w:rPr>
                <w:color w:val="000000"/>
              </w:rPr>
              <w:t>EI010</w:t>
            </w:r>
            <w:r>
              <w:rPr>
                <w:color w:val="000000"/>
              </w:rPr>
              <w:t>d</w:t>
            </w:r>
          </w:p>
          <w:p w14:paraId="7898BBB0" w14:textId="77777777" w:rsidR="00F31561" w:rsidRPr="00380315" w:rsidRDefault="00F31561" w:rsidP="00F31561">
            <w:pPr>
              <w:pStyle w:val="broodtekst0"/>
              <w:rPr>
                <w:color w:val="000000"/>
              </w:rPr>
            </w:pPr>
            <w:r w:rsidRPr="00380315">
              <w:rPr>
                <w:color w:val="000000"/>
              </w:rPr>
              <w:t>IV210</w:t>
            </w:r>
          </w:p>
        </w:tc>
      </w:tr>
      <w:tr w:rsidR="00F31561" w:rsidRPr="00380315" w14:paraId="3157C764" w14:textId="77777777" w:rsidTr="00F31561">
        <w:tc>
          <w:tcPr>
            <w:tcW w:w="1080" w:type="dxa"/>
          </w:tcPr>
          <w:p w14:paraId="43EB143E" w14:textId="77777777" w:rsidR="00F31561" w:rsidRPr="00380315" w:rsidRDefault="00F31561" w:rsidP="00F31561">
            <w:pPr>
              <w:pStyle w:val="broodtekst0"/>
              <w:rPr>
                <w:color w:val="000000"/>
              </w:rPr>
            </w:pPr>
            <w:r w:rsidRPr="00380315">
              <w:rPr>
                <w:color w:val="000000"/>
              </w:rPr>
              <w:t>EI040</w:t>
            </w:r>
            <w:r>
              <w:rPr>
                <w:color w:val="000000"/>
              </w:rPr>
              <w:t>d</w:t>
            </w:r>
          </w:p>
        </w:tc>
        <w:tc>
          <w:tcPr>
            <w:tcW w:w="6720" w:type="dxa"/>
          </w:tcPr>
          <w:p w14:paraId="2C7477E0" w14:textId="77777777" w:rsidR="00F31561" w:rsidRPr="00380315" w:rsidRDefault="00F31561" w:rsidP="00F31561">
            <w:pPr>
              <w:pStyle w:val="broodtekst0"/>
              <w:rPr>
                <w:color w:val="000000"/>
              </w:rPr>
            </w:pPr>
            <w:r w:rsidRPr="00380315">
              <w:rPr>
                <w:color w:val="000000"/>
              </w:rPr>
              <w:t>Indien anderen dan hulppersonen van de Opdrachtnemer werkzaamheden verrichten binnen het werkterrein van de Opdrachtnemer, dan dient de Opdrachtnemer aan hen conform het werkplan BEI instructies te geven voor het veilig verrichten van hun werkzaamheden.</w:t>
            </w:r>
          </w:p>
          <w:p w14:paraId="0B278EB1" w14:textId="77777777" w:rsidR="00F31561" w:rsidRPr="00380315" w:rsidRDefault="00F31561" w:rsidP="00F31561">
            <w:pPr>
              <w:pStyle w:val="broodtekst0"/>
              <w:rPr>
                <w:color w:val="000000"/>
              </w:rPr>
            </w:pPr>
          </w:p>
        </w:tc>
        <w:tc>
          <w:tcPr>
            <w:tcW w:w="1080" w:type="dxa"/>
          </w:tcPr>
          <w:p w14:paraId="0799C644" w14:textId="77777777" w:rsidR="00F31561" w:rsidRPr="00380315" w:rsidRDefault="00F31561" w:rsidP="00F31561">
            <w:pPr>
              <w:pStyle w:val="broodtekst0"/>
              <w:rPr>
                <w:color w:val="000000"/>
              </w:rPr>
            </w:pPr>
            <w:r w:rsidRPr="00380315">
              <w:rPr>
                <w:color w:val="000000"/>
              </w:rPr>
              <w:t>EI010</w:t>
            </w:r>
            <w:r>
              <w:rPr>
                <w:color w:val="000000"/>
              </w:rPr>
              <w:t>d</w:t>
            </w:r>
          </w:p>
        </w:tc>
      </w:tr>
    </w:tbl>
    <w:p w14:paraId="6C8D3157" w14:textId="77777777" w:rsidR="00FC711F" w:rsidRPr="00FC711F" w:rsidRDefault="00B37EC3" w:rsidP="00EA6AA4">
      <w:pPr>
        <w:pStyle w:val="Paragraaf"/>
        <w:numPr>
          <w:ilvl w:val="1"/>
          <w:numId w:val="17"/>
        </w:numPr>
      </w:pPr>
      <w:bookmarkStart w:id="176" w:name="_Toc54776895"/>
      <w:bookmarkStart w:id="177" w:name="_Toc57280734"/>
      <w:bookmarkStart w:id="178" w:name="_Toc64360977"/>
      <w:bookmarkStart w:id="179" w:name="_Toc66172942"/>
      <w:bookmarkEnd w:id="175"/>
      <w:r w:rsidRPr="00B37EC3">
        <w:t>Interactie tussen de Opdrachtgever en de Opdrachtnemer (IN)</w:t>
      </w:r>
      <w:bookmarkEnd w:id="140"/>
      <w:bookmarkEnd w:id="141"/>
      <w:bookmarkEnd w:id="142"/>
      <w:bookmarkEnd w:id="143"/>
      <w:bookmarkEnd w:id="144"/>
      <w:bookmarkEnd w:id="145"/>
      <w:bookmarkEnd w:id="146"/>
      <w:bookmarkEnd w:id="147"/>
      <w:bookmarkEnd w:id="176"/>
      <w:bookmarkEnd w:id="177"/>
      <w:bookmarkEnd w:id="178"/>
      <w:bookmarkEnd w:id="17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5C" w14:textId="77777777" w:rsidTr="00B37EC3">
        <w:tc>
          <w:tcPr>
            <w:tcW w:w="1080" w:type="dxa"/>
          </w:tcPr>
          <w:p w14:paraId="6C8D315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c>
          <w:tcPr>
            <w:tcW w:w="6720" w:type="dxa"/>
          </w:tcPr>
          <w:p w14:paraId="6C8D315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bij te dragen aan een effectieve informatie-uitwisseling met de Opdrachtgever, zodanig dat beide partijen juist en tijdig zijn geïnformeerd.</w:t>
            </w:r>
          </w:p>
          <w:p w14:paraId="6C8D315A" w14:textId="77777777" w:rsidR="00B37EC3" w:rsidRPr="00B37EC3" w:rsidRDefault="00B37EC3" w:rsidP="00B37EC3">
            <w:pPr>
              <w:autoSpaceDE w:val="0"/>
              <w:autoSpaceDN w:val="0"/>
              <w:adjustRightInd w:val="0"/>
              <w:rPr>
                <w:rFonts w:eastAsia="Times New Roman"/>
                <w:szCs w:val="18"/>
              </w:rPr>
            </w:pPr>
          </w:p>
        </w:tc>
        <w:tc>
          <w:tcPr>
            <w:tcW w:w="1080" w:type="dxa"/>
          </w:tcPr>
          <w:p w14:paraId="6C8D315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r w:rsidR="00B37EC3" w:rsidRPr="00B37EC3" w14:paraId="6C8D3161" w14:textId="77777777" w:rsidTr="00B37EC3">
        <w:tc>
          <w:tcPr>
            <w:tcW w:w="1080" w:type="dxa"/>
          </w:tcPr>
          <w:p w14:paraId="6C8D315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IN020</w:t>
            </w:r>
          </w:p>
        </w:tc>
        <w:tc>
          <w:tcPr>
            <w:tcW w:w="6720" w:type="dxa"/>
          </w:tcPr>
          <w:p w14:paraId="6C8D315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voertaal in woord en geschrift dient de Nederlandse taal te zijn.</w:t>
            </w:r>
          </w:p>
          <w:p w14:paraId="6C8D315F" w14:textId="77777777" w:rsidR="00B37EC3" w:rsidRPr="00B37EC3" w:rsidRDefault="00B37EC3" w:rsidP="00B37EC3">
            <w:pPr>
              <w:autoSpaceDE w:val="0"/>
              <w:autoSpaceDN w:val="0"/>
              <w:adjustRightInd w:val="0"/>
              <w:rPr>
                <w:rFonts w:eastAsia="Times New Roman"/>
                <w:szCs w:val="18"/>
              </w:rPr>
            </w:pPr>
          </w:p>
        </w:tc>
        <w:tc>
          <w:tcPr>
            <w:tcW w:w="1080" w:type="dxa"/>
          </w:tcPr>
          <w:p w14:paraId="6C8D316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r>
    </w:tbl>
    <w:p w14:paraId="6C8D3162" w14:textId="4F1706C3" w:rsidR="00B37EC3" w:rsidRPr="00B37EC3" w:rsidRDefault="00B37EC3" w:rsidP="00134263">
      <w:pPr>
        <w:pStyle w:val="Subparagraaf"/>
        <w:numPr>
          <w:ilvl w:val="2"/>
          <w:numId w:val="17"/>
        </w:numPr>
      </w:pPr>
      <w:bookmarkStart w:id="180" w:name="_Toc329872226"/>
      <w:bookmarkStart w:id="181" w:name="_Toc327815522"/>
      <w:bookmarkStart w:id="182" w:name="_Toc326208247"/>
      <w:bookmarkStart w:id="183" w:name="_Toc326250538"/>
      <w:bookmarkStart w:id="184" w:name="_Toc329347003"/>
      <w:bookmarkStart w:id="185" w:name="_Toc347397675"/>
      <w:bookmarkStart w:id="186" w:name="_Toc387929990"/>
      <w:bookmarkStart w:id="187" w:name="_Toc483310327"/>
      <w:bookmarkStart w:id="188" w:name="_Toc54776896"/>
      <w:bookmarkStart w:id="189" w:name="_Toc57280735"/>
      <w:bookmarkStart w:id="190" w:name="_Toc64360978"/>
      <w:bookmarkStart w:id="191" w:name="_Toc66172943"/>
      <w:r w:rsidRPr="00B37EC3">
        <w:t xml:space="preserve">Opstellen </w:t>
      </w:r>
      <w:r w:rsidR="00F31561" w:rsidRPr="007722F0">
        <w:t>voortgangsrapportage</w:t>
      </w:r>
      <w:bookmarkEnd w:id="44"/>
      <w:bookmarkEnd w:id="180"/>
      <w:bookmarkEnd w:id="181"/>
      <w:bookmarkEnd w:id="182"/>
      <w:bookmarkEnd w:id="183"/>
      <w:bookmarkEnd w:id="184"/>
      <w:bookmarkEnd w:id="185"/>
      <w:bookmarkEnd w:id="186"/>
      <w:bookmarkEnd w:id="187"/>
      <w:bookmarkEnd w:id="188"/>
      <w:bookmarkEnd w:id="189"/>
      <w:bookmarkEnd w:id="190"/>
      <w:bookmarkEnd w:id="19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67" w14:textId="77777777" w:rsidTr="00B37EC3">
        <w:tc>
          <w:tcPr>
            <w:tcW w:w="1080" w:type="dxa"/>
          </w:tcPr>
          <w:p w14:paraId="6C8D316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IN100</w:t>
            </w:r>
          </w:p>
        </w:tc>
        <w:tc>
          <w:tcPr>
            <w:tcW w:w="6720" w:type="dxa"/>
            <w:shd w:val="clear" w:color="auto" w:fill="auto"/>
          </w:tcPr>
          <w:p w14:paraId="6C8D3164" w14:textId="1ECEF1B9"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per termijn (zie B-FM200) een voortgangsrapportage op te stellen en deze uiterlijk op de vijfde dag na afloop van de betreffende termijn ter kennis te brengen van de Opdrachtgever.</w:t>
            </w:r>
          </w:p>
          <w:p w14:paraId="6C8D3165" w14:textId="528EB624" w:rsidR="00272875" w:rsidRPr="00B37EC3" w:rsidRDefault="00272875" w:rsidP="00B37EC3">
            <w:pPr>
              <w:rPr>
                <w:rFonts w:eastAsia="Times New Roman" w:cs="Arial"/>
                <w:b/>
                <w:i/>
                <w:vanish/>
                <w:color w:val="0070C0"/>
                <w:sz w:val="16"/>
                <w:szCs w:val="16"/>
              </w:rPr>
            </w:pPr>
          </w:p>
        </w:tc>
        <w:tc>
          <w:tcPr>
            <w:tcW w:w="1080" w:type="dxa"/>
          </w:tcPr>
          <w:p w14:paraId="6C8D31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r>
      <w:tr w:rsidR="00B37EC3" w:rsidRPr="00B37EC3" w14:paraId="6C8D3184" w14:textId="77777777" w:rsidTr="00B37EC3">
        <w:tc>
          <w:tcPr>
            <w:tcW w:w="1080" w:type="dxa"/>
          </w:tcPr>
          <w:p w14:paraId="6C8D316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IN110</w:t>
            </w:r>
          </w:p>
        </w:tc>
        <w:tc>
          <w:tcPr>
            <w:tcW w:w="6720" w:type="dxa"/>
            <w:shd w:val="clear" w:color="auto" w:fill="auto"/>
          </w:tcPr>
          <w:p w14:paraId="6C8D3169" w14:textId="1F8F67C2"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volgende inhoudsopgave van de voortgangsrapportage nader af te stemmen met de Opdrachtgever.</w:t>
            </w:r>
          </w:p>
          <w:p w14:paraId="6C8D316A" w14:textId="77777777" w:rsidR="00B37EC3" w:rsidRPr="00B37EC3" w:rsidRDefault="00B37EC3" w:rsidP="00332325">
            <w:pPr>
              <w:numPr>
                <w:ilvl w:val="0"/>
                <w:numId w:val="24"/>
              </w:numPr>
              <w:rPr>
                <w:color w:val="000000"/>
              </w:rPr>
            </w:pPr>
            <w:r w:rsidRPr="00B37EC3">
              <w:rPr>
                <w:color w:val="000000"/>
              </w:rPr>
              <w:t>Projectmanagement:</w:t>
            </w:r>
          </w:p>
          <w:p w14:paraId="6C8D316B" w14:textId="247083D9" w:rsidR="00B37EC3" w:rsidRDefault="00B37EC3" w:rsidP="00F1459B">
            <w:pPr>
              <w:numPr>
                <w:ilvl w:val="0"/>
                <w:numId w:val="69"/>
              </w:numPr>
            </w:pPr>
            <w:r w:rsidRPr="00B37EC3">
              <w:t xml:space="preserve">voortgang op </w:t>
            </w:r>
            <w:r w:rsidRPr="007F45CF">
              <w:t>de projectdoelstellingen</w:t>
            </w:r>
            <w:r w:rsidR="00B15D52">
              <w:t xml:space="preserve"> en KPI’s</w:t>
            </w:r>
            <w:r w:rsidRPr="00B37EC3">
              <w:t>;</w:t>
            </w:r>
          </w:p>
          <w:p w14:paraId="6C8D316C" w14:textId="2D80F8ED" w:rsidR="00D35A92" w:rsidRPr="00C20332" w:rsidRDefault="00D35A92" w:rsidP="00F1459B">
            <w:pPr>
              <w:numPr>
                <w:ilvl w:val="0"/>
                <w:numId w:val="69"/>
              </w:numPr>
              <w:rPr>
                <w:rStyle w:val="verborgentekstChar"/>
                <w:rFonts w:eastAsia="DejaVu Sans" w:cs="Times New Roman"/>
                <w:b w:val="0"/>
                <w:i w:val="0"/>
                <w:vanish w:val="0"/>
                <w:color w:val="auto"/>
                <w:sz w:val="18"/>
                <w:szCs w:val="24"/>
              </w:rPr>
            </w:pPr>
            <w:r w:rsidRPr="00B37EC3">
              <w:t>te nemen besluiten door en/of acties van de Opdrachtgever</w:t>
            </w:r>
            <w:r w:rsidR="000840B7">
              <w:t>;</w:t>
            </w:r>
          </w:p>
          <w:p w14:paraId="3237493B" w14:textId="53024D16" w:rsidR="00C13BCB" w:rsidDel="00440CF7" w:rsidRDefault="00AE4281" w:rsidP="00F1459B">
            <w:pPr>
              <w:numPr>
                <w:ilvl w:val="0"/>
                <w:numId w:val="69"/>
              </w:numPr>
            </w:pPr>
            <w:r w:rsidDel="00440CF7">
              <w:t xml:space="preserve">stand van zaken integrale veiligheid: </w:t>
            </w:r>
            <w:r w:rsidR="000840B7" w:rsidDel="00440CF7">
              <w:br/>
            </w:r>
            <w:r w:rsidDel="00440CF7">
              <w:t>alle relevante ontwikkelingen met betrekking tot integrale veiligheidsrisico’s en de beheersing daarvan, inclusief de veiligheidsincidenten, wa</w:t>
            </w:r>
            <w:r w:rsidR="00824763" w:rsidDel="00440CF7">
              <w:t xml:space="preserve">aronder cybersecurity, en bijna </w:t>
            </w:r>
            <w:r w:rsidDel="00440CF7">
              <w:t>ongevallen met hun basisrisicofactoren uit de voorgaande termijn</w:t>
            </w:r>
            <w:r w:rsidR="00C13BCB" w:rsidDel="00440CF7">
              <w:t xml:space="preserve">. </w:t>
            </w:r>
            <w:r w:rsidR="000840B7" w:rsidDel="00440CF7">
              <w:br/>
            </w:r>
            <w:r w:rsidR="00C13BCB" w:rsidDel="00440CF7">
              <w:t xml:space="preserve">In de rapportage dient </w:t>
            </w:r>
            <w:r w:rsidR="00B12A4C">
              <w:t xml:space="preserve">in ieder geval </w:t>
            </w:r>
            <w:r w:rsidR="00C13BCB" w:rsidDel="00440CF7">
              <w:t xml:space="preserve">opgenomen te worden: </w:t>
            </w:r>
            <w:r w:rsidR="00C13BCB" w:rsidDel="00440CF7">
              <w:tab/>
            </w:r>
          </w:p>
          <w:p w14:paraId="6F197AD3" w14:textId="2EE4402E" w:rsidR="00C13BCB" w:rsidDel="00440CF7" w:rsidRDefault="00C13BCB" w:rsidP="00F1459B">
            <w:pPr>
              <w:numPr>
                <w:ilvl w:val="0"/>
                <w:numId w:val="107"/>
              </w:numPr>
              <w:ind w:left="1146" w:hanging="425"/>
            </w:pPr>
            <w:r w:rsidDel="00440CF7">
              <w:t>Het totaal aantal incidentmeldingen. Hierbij moet aangegeven worden:</w:t>
            </w:r>
          </w:p>
          <w:p w14:paraId="3F89F114" w14:textId="1EAA6B55" w:rsidR="00C13BCB" w:rsidDel="00440CF7" w:rsidRDefault="00C13BCB" w:rsidP="00F1459B">
            <w:pPr>
              <w:numPr>
                <w:ilvl w:val="4"/>
                <w:numId w:val="112"/>
              </w:numPr>
            </w:pPr>
            <w:r w:rsidDel="00440CF7">
              <w:t>bijna ongevallen en meldingen gevaarlijke situaties</w:t>
            </w:r>
            <w:r w:rsidR="000840B7" w:rsidDel="00440CF7">
              <w:t>;</w:t>
            </w:r>
          </w:p>
          <w:p w14:paraId="29F272D8" w14:textId="6B263F5D" w:rsidR="00C13BCB" w:rsidDel="00440CF7" w:rsidRDefault="00C13BCB" w:rsidP="00F1459B">
            <w:pPr>
              <w:numPr>
                <w:ilvl w:val="4"/>
                <w:numId w:val="112"/>
              </w:numPr>
            </w:pPr>
            <w:r w:rsidDel="00440CF7">
              <w:t>Het type incidenten verdeeld naar gevolg (dodelijk/ blijvend letsel/ verzuim/ beperkte inzetbaarheid/letsel zonder verzuim</w:t>
            </w:r>
            <w:r w:rsidR="00B715FE" w:rsidDel="00440CF7">
              <w:t>)</w:t>
            </w:r>
            <w:r w:rsidDel="00440CF7">
              <w:t>;</w:t>
            </w:r>
          </w:p>
          <w:p w14:paraId="552C957E" w14:textId="4CC481EC" w:rsidR="00C13BCB" w:rsidDel="00440CF7" w:rsidRDefault="00C13BCB" w:rsidP="00F1459B">
            <w:pPr>
              <w:numPr>
                <w:ilvl w:val="4"/>
                <w:numId w:val="112"/>
              </w:numPr>
            </w:pPr>
            <w:r w:rsidDel="00440CF7">
              <w:t>1 of meerdere basis risico factoren (BRF’s).</w:t>
            </w:r>
          </w:p>
          <w:p w14:paraId="2A6FF87D" w14:textId="34784CAC" w:rsidR="00C13BCB" w:rsidDel="00440CF7" w:rsidRDefault="00C13BCB" w:rsidP="00F1459B">
            <w:pPr>
              <w:numPr>
                <w:ilvl w:val="0"/>
                <w:numId w:val="107"/>
              </w:numPr>
              <w:ind w:left="1146" w:hanging="425"/>
            </w:pPr>
            <w:r w:rsidDel="00440CF7">
              <w:t>Alle incidenten dienen door de</w:t>
            </w:r>
            <w:r w:rsidR="00D771C3" w:rsidDel="00440CF7">
              <w:t xml:space="preserve"> Opdrachtnemer </w:t>
            </w:r>
            <w:r w:rsidDel="00440CF7">
              <w:t>in een door de</w:t>
            </w:r>
            <w:r w:rsidR="00D771C3" w:rsidDel="00440CF7">
              <w:t xml:space="preserve"> Opdrachtgever </w:t>
            </w:r>
            <w:r w:rsidR="00606FFB" w:rsidDel="00440CF7">
              <w:t>ter beschikking gesteld</w:t>
            </w:r>
            <w:r w:rsidDel="00440CF7">
              <w:t xml:space="preserve"> format voor het doen van bulkmeldingen te worden aangeleverd;</w:t>
            </w:r>
          </w:p>
          <w:p w14:paraId="6C8D316E" w14:textId="77777777" w:rsidR="00AE4281" w:rsidRDefault="00AE4281" w:rsidP="00F1459B">
            <w:pPr>
              <w:numPr>
                <w:ilvl w:val="0"/>
                <w:numId w:val="69"/>
              </w:numPr>
            </w:pPr>
            <w:r>
              <w:t>de geregistreerde gegevens conform IV080.</w:t>
            </w:r>
          </w:p>
          <w:p w14:paraId="6C8D316F" w14:textId="77777777" w:rsidR="00B37EC3" w:rsidRPr="00B37EC3" w:rsidRDefault="00B37EC3" w:rsidP="007947AD">
            <w:pPr>
              <w:pStyle w:val="Broodtekst"/>
              <w:numPr>
                <w:ilvl w:val="0"/>
                <w:numId w:val="24"/>
              </w:numPr>
            </w:pPr>
            <w:r w:rsidRPr="00B37EC3">
              <w:t>Projectbeheersing:</w:t>
            </w:r>
          </w:p>
          <w:p w14:paraId="6C8D3170" w14:textId="14962537" w:rsidR="00B37EC3" w:rsidRDefault="00B37EC3" w:rsidP="007947AD">
            <w:pPr>
              <w:pStyle w:val="Broodtekst"/>
              <w:numPr>
                <w:ilvl w:val="0"/>
                <w:numId w:val="25"/>
              </w:numPr>
            </w:pPr>
            <w:r w:rsidRPr="00B37EC3">
              <w:t xml:space="preserve">overzicht en status van (voorstellen tot) Wijzigingen van de initiële Overeenkomst; </w:t>
            </w:r>
          </w:p>
          <w:p w14:paraId="0E806156" w14:textId="1A88516C" w:rsidR="00440CF7" w:rsidRPr="00440CF7" w:rsidRDefault="00440CF7">
            <w:pPr>
              <w:pStyle w:val="Lijstalinea"/>
              <w:numPr>
                <w:ilvl w:val="0"/>
                <w:numId w:val="25"/>
              </w:numPr>
            </w:pPr>
            <w:r w:rsidRPr="00440CF7">
              <w:rPr>
                <w:szCs w:val="18"/>
              </w:rPr>
              <w:t>het kritieke pad, wijzigingen van het kritieke pad en impact hiervan op de planning;</w:t>
            </w:r>
          </w:p>
          <w:p w14:paraId="7A83BE01" w14:textId="77777777" w:rsidR="00440CF7" w:rsidRPr="00440CF7" w:rsidRDefault="00440CF7" w:rsidP="00440CF7">
            <w:pPr>
              <w:pStyle w:val="Lijstalinea"/>
              <w:numPr>
                <w:ilvl w:val="0"/>
                <w:numId w:val="25"/>
              </w:numPr>
            </w:pPr>
            <w:r w:rsidRPr="00440CF7">
              <w:t xml:space="preserve">een actuele doorgerekende planning met een standlijn, die de voortgang van de planning weergeeft ten opzichte van de laatst geaccepteerde planning; </w:t>
            </w:r>
          </w:p>
          <w:p w14:paraId="6C8D3172" w14:textId="77777777" w:rsidR="00B37EC3" w:rsidRPr="00B37EC3" w:rsidRDefault="00B37EC3" w:rsidP="00332325">
            <w:pPr>
              <w:numPr>
                <w:ilvl w:val="0"/>
                <w:numId w:val="25"/>
              </w:numPr>
              <w:ind w:left="697" w:hanging="340"/>
            </w:pPr>
            <w:r w:rsidRPr="00B37EC3">
              <w:t>verbeteracties ten aanzien van de door de Opdrachtgever geconstateerde tekortkomingen;</w:t>
            </w:r>
          </w:p>
          <w:p w14:paraId="6C8D3173" w14:textId="4185BF4E" w:rsidR="00B37EC3" w:rsidRPr="00B37EC3" w:rsidRDefault="00B37EC3" w:rsidP="00332325">
            <w:pPr>
              <w:numPr>
                <w:ilvl w:val="0"/>
                <w:numId w:val="25"/>
              </w:numPr>
            </w:pPr>
            <w:r w:rsidRPr="00B37EC3">
              <w:t>toprisico’s inclusief beheersmaatreg</w:t>
            </w:r>
            <w:r w:rsidR="00DE542D">
              <w:t>elen en status van implementatie</w:t>
            </w:r>
            <w:r w:rsidRPr="00B37EC3">
              <w:t xml:space="preserve">; </w:t>
            </w:r>
          </w:p>
          <w:p w14:paraId="6C8D3174" w14:textId="77777777" w:rsidR="00B37EC3" w:rsidRPr="00B37EC3" w:rsidRDefault="00B37EC3" w:rsidP="00332325">
            <w:pPr>
              <w:numPr>
                <w:ilvl w:val="0"/>
                <w:numId w:val="25"/>
              </w:numPr>
            </w:pPr>
            <w:r w:rsidRPr="00B37EC3">
              <w:t>overzicht en status Documenten in de acceptatieprocedure;</w:t>
            </w:r>
          </w:p>
          <w:p w14:paraId="6C8D3175" w14:textId="77777777" w:rsidR="00B37EC3" w:rsidRPr="00B37EC3" w:rsidRDefault="00B37EC3" w:rsidP="00332325">
            <w:pPr>
              <w:numPr>
                <w:ilvl w:val="0"/>
                <w:numId w:val="25"/>
              </w:numPr>
              <w:ind w:left="697" w:hanging="340"/>
            </w:pPr>
            <w:r w:rsidRPr="00B37EC3">
              <w:t>tewerkstelling van vreemdelingen (Wav);</w:t>
            </w:r>
          </w:p>
          <w:p w14:paraId="6C8D3177" w14:textId="77777777" w:rsidR="00A31231" w:rsidRDefault="00B37EC3" w:rsidP="00A31231">
            <w:pPr>
              <w:numPr>
                <w:ilvl w:val="0"/>
                <w:numId w:val="25"/>
              </w:numPr>
            </w:pPr>
            <w:r w:rsidRPr="00B37EC3">
              <w:t xml:space="preserve">kwesties inzake </w:t>
            </w:r>
            <w:r w:rsidR="004C4379" w:rsidRPr="00B37EC3">
              <w:t>arbeids</w:t>
            </w:r>
            <w:r w:rsidR="004C4379">
              <w:t>voorwaarde</w:t>
            </w:r>
            <w:r w:rsidR="004C4379" w:rsidRPr="00B37EC3">
              <w:t xml:space="preserve">lijke </w:t>
            </w:r>
            <w:r w:rsidRPr="00B37EC3">
              <w:t>bepalingen.</w:t>
            </w:r>
          </w:p>
          <w:p w14:paraId="5D7AFA0D" w14:textId="29E16EB4" w:rsidR="00A31231" w:rsidRPr="00A31231" w:rsidRDefault="00A31231" w:rsidP="00A31231">
            <w:pPr>
              <w:numPr>
                <w:ilvl w:val="0"/>
                <w:numId w:val="24"/>
              </w:numPr>
            </w:pPr>
            <w:r>
              <w:t>BPKV</w:t>
            </w:r>
          </w:p>
          <w:p w14:paraId="78519F47" w14:textId="77777777" w:rsidR="00C915D5" w:rsidRDefault="00672720" w:rsidP="00672720">
            <w:pPr>
              <w:numPr>
                <w:ilvl w:val="0"/>
                <w:numId w:val="26"/>
              </w:numPr>
              <w:ind w:left="697" w:hanging="340"/>
            </w:pPr>
            <w:r w:rsidRPr="00672720">
              <w:t xml:space="preserve">Overzicht, </w:t>
            </w:r>
            <w:r w:rsidR="00FC2E72" w:rsidRPr="00672720">
              <w:t>s</w:t>
            </w:r>
            <w:r w:rsidR="00BA0FE8" w:rsidRPr="00672720">
              <w:t xml:space="preserve">tatus </w:t>
            </w:r>
            <w:r w:rsidRPr="00672720">
              <w:t xml:space="preserve">en voortgang </w:t>
            </w:r>
            <w:r w:rsidR="00A1304D">
              <w:t xml:space="preserve">van de </w:t>
            </w:r>
            <w:r w:rsidR="00BA0FE8" w:rsidRPr="00672720">
              <w:t xml:space="preserve">maatregelen en resultaten van </w:t>
            </w:r>
            <w:r w:rsidR="00A1304D">
              <w:t>de</w:t>
            </w:r>
            <w:r w:rsidR="00BA0FE8" w:rsidRPr="00672720">
              <w:t xml:space="preserve"> bij </w:t>
            </w:r>
            <w:r w:rsidR="00D771C3" w:rsidRPr="00672720">
              <w:t>de Aanbieding</w:t>
            </w:r>
            <w:r w:rsidR="00BA0FE8" w:rsidRPr="00672720">
              <w:t xml:space="preserve"> aangeboden </w:t>
            </w:r>
            <w:r w:rsidR="00A1304D">
              <w:t>BPKV maatregelen</w:t>
            </w:r>
            <w:r w:rsidR="00824598" w:rsidRPr="00672720">
              <w:t>;</w:t>
            </w:r>
          </w:p>
          <w:p w14:paraId="0A1AB7A0" w14:textId="77777777" w:rsidR="00C915D5" w:rsidRPr="00C915D5" w:rsidRDefault="00C915D5" w:rsidP="005E15CD">
            <w:pPr>
              <w:pStyle w:val="Lijstalinea"/>
              <w:numPr>
                <w:ilvl w:val="0"/>
                <w:numId w:val="26"/>
              </w:numPr>
            </w:pPr>
            <w:r w:rsidRPr="00C915D5">
              <w:t>status van initiatieven op het gebied van energieverbruik, energiereductie, communicatie en CO2-reductie in het kader van de bij de Aanbieding aangeboden CO2-reductieambitie;</w:t>
            </w:r>
          </w:p>
          <w:p w14:paraId="2786DB96" w14:textId="7E299111" w:rsidR="00C915D5" w:rsidRPr="00C915D5" w:rsidRDefault="00C915D5" w:rsidP="005E15CD">
            <w:pPr>
              <w:pStyle w:val="Lijstalinea"/>
              <w:numPr>
                <w:ilvl w:val="0"/>
                <w:numId w:val="26"/>
              </w:numPr>
            </w:pPr>
            <w:r w:rsidRPr="00C915D5">
              <w:t>daadwerkelijk energieverbruik</w:t>
            </w:r>
            <w:r w:rsidR="005E15CD">
              <w:t xml:space="preserve"> per tunnel </w:t>
            </w:r>
            <w:r w:rsidR="005E15CD" w:rsidRPr="005E15CD">
              <w:t>in het huidige jaar en het verbruik over de afgelopen 12 maanden</w:t>
            </w:r>
            <w:r w:rsidRPr="00C915D5">
              <w:t xml:space="preserve">, energiereductie, CO2 verbruik en CO2 reductie; </w:t>
            </w:r>
          </w:p>
          <w:p w14:paraId="15D1302C" w14:textId="77777777" w:rsidR="00C915D5" w:rsidRPr="00C915D5" w:rsidRDefault="00C915D5" w:rsidP="005E15CD">
            <w:pPr>
              <w:pStyle w:val="Lijstalinea"/>
              <w:numPr>
                <w:ilvl w:val="0"/>
                <w:numId w:val="26"/>
              </w:numPr>
            </w:pPr>
            <w:r w:rsidRPr="00C915D5">
              <w:t xml:space="preserve">“de MKI-waarde zoals beschreven in artikel 4.2 in het “Protocol berekenen en aantonen MKI-waarde” dat als bijlage AH bij de Vraagspecificatie is gevoegd.” </w:t>
            </w:r>
          </w:p>
          <w:p w14:paraId="61E7036B" w14:textId="77777777" w:rsidR="00C915D5" w:rsidRDefault="00C915D5" w:rsidP="005E15CD">
            <w:pPr>
              <w:numPr>
                <w:ilvl w:val="0"/>
                <w:numId w:val="69"/>
              </w:numPr>
            </w:pPr>
            <w:r>
              <w:t>t</w:t>
            </w:r>
            <w:r w:rsidRPr="000239BB">
              <w:t>oelichting bij afwijkend energieverbruik &gt; 5%</w:t>
            </w:r>
            <w:r>
              <w:t>, en bijzondere gebeurtenissen;</w:t>
            </w:r>
          </w:p>
          <w:p w14:paraId="6C8D3178" w14:textId="77777777" w:rsidR="00B37EC3" w:rsidRPr="00B37EC3" w:rsidRDefault="00B37EC3" w:rsidP="00332325">
            <w:pPr>
              <w:numPr>
                <w:ilvl w:val="0"/>
                <w:numId w:val="24"/>
              </w:numPr>
            </w:pPr>
            <w:r w:rsidRPr="00B37EC3">
              <w:t xml:space="preserve">Omgevingsmanagement: </w:t>
            </w:r>
          </w:p>
          <w:p w14:paraId="6C8D3179" w14:textId="77777777" w:rsidR="00B37EC3" w:rsidRPr="00B37EC3" w:rsidRDefault="00B37EC3" w:rsidP="005E15CD">
            <w:pPr>
              <w:numPr>
                <w:ilvl w:val="0"/>
                <w:numId w:val="147"/>
              </w:numPr>
            </w:pPr>
            <w:r w:rsidRPr="00B37EC3">
              <w:t>overzicht van knelpunten met betrekking tot omgevingsmanagement;</w:t>
            </w:r>
          </w:p>
          <w:p w14:paraId="6C8D317A" w14:textId="77777777" w:rsidR="00B37EC3" w:rsidRPr="00B37EC3" w:rsidRDefault="00B37EC3" w:rsidP="005E15CD">
            <w:pPr>
              <w:numPr>
                <w:ilvl w:val="0"/>
                <w:numId w:val="147"/>
              </w:numPr>
            </w:pPr>
            <w:r w:rsidRPr="00B37EC3">
              <w:t>voorziene communicatie met derden;</w:t>
            </w:r>
          </w:p>
          <w:p w14:paraId="6C8D317B" w14:textId="77777777" w:rsidR="00B55F6F" w:rsidRPr="00B37EC3" w:rsidRDefault="00B37EC3" w:rsidP="005E15CD">
            <w:pPr>
              <w:numPr>
                <w:ilvl w:val="0"/>
                <w:numId w:val="147"/>
              </w:numPr>
            </w:pPr>
            <w:r w:rsidRPr="00B37EC3">
              <w:t>alle klachten en maatregelen uit de voorgaande termijn.</w:t>
            </w:r>
          </w:p>
          <w:p w14:paraId="6C8D317C" w14:textId="77777777" w:rsidR="00B37EC3" w:rsidRPr="00B37EC3" w:rsidRDefault="00B37EC3" w:rsidP="00332325">
            <w:pPr>
              <w:numPr>
                <w:ilvl w:val="0"/>
                <w:numId w:val="24"/>
              </w:numPr>
            </w:pPr>
            <w:r w:rsidRPr="00B37EC3">
              <w:t xml:space="preserve">Technisch management: </w:t>
            </w:r>
          </w:p>
          <w:p w14:paraId="6C8D317D" w14:textId="77777777" w:rsidR="00B37EC3" w:rsidRPr="00B37EC3" w:rsidRDefault="00B37EC3" w:rsidP="00332325">
            <w:pPr>
              <w:numPr>
                <w:ilvl w:val="0"/>
                <w:numId w:val="27"/>
              </w:numPr>
              <w:ind w:left="697" w:hanging="340"/>
            </w:pPr>
            <w:r w:rsidRPr="00B37EC3">
              <w:t>Stand van zaken Ontwerp-, Uitvoerings- en Onderhoudswerkzaamheden, Verbeter- en Investeringsvoorstellen;</w:t>
            </w:r>
          </w:p>
          <w:p w14:paraId="6C8D317E" w14:textId="1E74F678" w:rsidR="00B37EC3" w:rsidRPr="00B37EC3" w:rsidRDefault="00322FF2" w:rsidP="00332325">
            <w:pPr>
              <w:numPr>
                <w:ilvl w:val="0"/>
                <w:numId w:val="27"/>
              </w:numPr>
              <w:ind w:left="697" w:hanging="340"/>
            </w:pPr>
            <w:r w:rsidRPr="007B4B4B">
              <w:rPr>
                <w:color w:val="000000"/>
              </w:rPr>
              <w:t>overzicht van knelpunten in ontwerp, uitvoering en onderhoud</w:t>
            </w:r>
            <w:r w:rsidR="00B37EC3" w:rsidRPr="00B37EC3">
              <w:t>;</w:t>
            </w:r>
          </w:p>
          <w:p w14:paraId="6C8D317F" w14:textId="01356FE1" w:rsidR="00B37EC3" w:rsidRDefault="00B37EC3" w:rsidP="00332325">
            <w:pPr>
              <w:numPr>
                <w:ilvl w:val="0"/>
                <w:numId w:val="27"/>
              </w:numPr>
            </w:pPr>
            <w:r w:rsidRPr="00B37EC3">
              <w:t>overzicht van afgevoerde vrijgekomen materialen, met onder andere aard, hoeveelheid, herkomst en bestemming</w:t>
            </w:r>
            <w:r w:rsidR="00B15D52">
              <w:t>;</w:t>
            </w:r>
          </w:p>
          <w:p w14:paraId="51AB83AE" w14:textId="2F36B9DC" w:rsidR="00B15D52" w:rsidRPr="00B37EC3" w:rsidRDefault="00117C6E" w:rsidP="00332325">
            <w:pPr>
              <w:numPr>
                <w:ilvl w:val="0"/>
                <w:numId w:val="27"/>
              </w:numPr>
            </w:pPr>
            <w:r>
              <w:t>o</w:t>
            </w:r>
            <w:r w:rsidR="00B15D52">
              <w:t>verzicht van gewijzig</w:t>
            </w:r>
            <w:r w:rsidR="0088704C">
              <w:t>d</w:t>
            </w:r>
            <w:r w:rsidR="00B15D52">
              <w:t>e FMECA’s afgelopen periode en voorstellen tot wijzigen van de FMECA’s in de komende periode inclusief de reden tot wijziging.</w:t>
            </w:r>
          </w:p>
          <w:p w14:paraId="7C0CB0FD" w14:textId="77777777" w:rsidR="00F813A7" w:rsidRPr="00B37EC3" w:rsidRDefault="00F813A7" w:rsidP="00F813A7">
            <w:pPr>
              <w:numPr>
                <w:ilvl w:val="0"/>
                <w:numId w:val="24"/>
              </w:numPr>
            </w:pPr>
            <w:r w:rsidRPr="00B37EC3">
              <w:t>Inkoopmanagement:</w:t>
            </w:r>
          </w:p>
          <w:p w14:paraId="6C8D3182" w14:textId="68F4D28A" w:rsidR="00C8661E" w:rsidRPr="00B37EC3" w:rsidRDefault="00F813A7" w:rsidP="00C915D5">
            <w:pPr>
              <w:numPr>
                <w:ilvl w:val="0"/>
                <w:numId w:val="72"/>
              </w:numPr>
            </w:pPr>
            <w:r>
              <w:t>overzicht in te zetten zelfstandige hulppersonen</w:t>
            </w:r>
            <w:r w:rsidRPr="00B37EC3">
              <w:t>.</w:t>
            </w:r>
          </w:p>
        </w:tc>
        <w:tc>
          <w:tcPr>
            <w:tcW w:w="1080" w:type="dxa"/>
          </w:tcPr>
          <w:p w14:paraId="6C8D3183" w14:textId="77777777" w:rsidR="00B37EC3" w:rsidRPr="00672720" w:rsidRDefault="00B37EC3" w:rsidP="00A1304D">
            <w:r w:rsidRPr="00672720">
              <w:t>IN100</w:t>
            </w:r>
          </w:p>
        </w:tc>
      </w:tr>
    </w:tbl>
    <w:p w14:paraId="6C8D3185" w14:textId="77777777" w:rsidR="00B37EC3" w:rsidRPr="00B37EC3" w:rsidRDefault="00B37EC3" w:rsidP="00134263">
      <w:pPr>
        <w:pStyle w:val="Subparagraaf"/>
        <w:numPr>
          <w:ilvl w:val="2"/>
          <w:numId w:val="17"/>
        </w:numPr>
      </w:pPr>
      <w:bookmarkStart w:id="192" w:name="_Toc329872227"/>
      <w:bookmarkStart w:id="193" w:name="_Toc327815523"/>
      <w:bookmarkStart w:id="194" w:name="_Toc326208248"/>
      <w:bookmarkStart w:id="195" w:name="_Toc326250539"/>
      <w:bookmarkStart w:id="196" w:name="_Toc329347004"/>
      <w:bookmarkStart w:id="197" w:name="_Toc347397676"/>
      <w:bookmarkStart w:id="198" w:name="_Toc387929991"/>
      <w:bookmarkStart w:id="199" w:name="_Toc483310328"/>
      <w:bookmarkStart w:id="200" w:name="_Toc54776897"/>
      <w:bookmarkStart w:id="201" w:name="_Toc57280736"/>
      <w:bookmarkStart w:id="202" w:name="_Toc64360979"/>
      <w:bookmarkStart w:id="203" w:name="_Toc66172944"/>
      <w:r w:rsidRPr="00B37EC3">
        <w:t>Overleggen met de Opdrachtgever</w:t>
      </w:r>
      <w:bookmarkEnd w:id="192"/>
      <w:bookmarkEnd w:id="193"/>
      <w:bookmarkEnd w:id="194"/>
      <w:bookmarkEnd w:id="195"/>
      <w:bookmarkEnd w:id="196"/>
      <w:bookmarkEnd w:id="197"/>
      <w:bookmarkEnd w:id="198"/>
      <w:bookmarkEnd w:id="199"/>
      <w:bookmarkEnd w:id="200"/>
      <w:bookmarkEnd w:id="201"/>
      <w:bookmarkEnd w:id="202"/>
      <w:bookmarkEnd w:id="203"/>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8A" w14:textId="77777777" w:rsidTr="00B37EC3">
        <w:tc>
          <w:tcPr>
            <w:tcW w:w="1080" w:type="dxa"/>
          </w:tcPr>
          <w:p w14:paraId="6C8D318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B-IN200</w:t>
            </w:r>
          </w:p>
        </w:tc>
        <w:tc>
          <w:tcPr>
            <w:tcW w:w="6720" w:type="dxa"/>
          </w:tcPr>
          <w:p w14:paraId="6C8D3187" w14:textId="156CE07E"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Opdrachtgever organiseert één of meer overleggen per termijn, waarbij eenmaal per termijn (zie B-FM200) de voortgangsrapportage wordt besproken. </w:t>
            </w:r>
          </w:p>
          <w:p w14:paraId="6C8D3188" w14:textId="59989D63" w:rsidR="00272875" w:rsidRPr="00B37EC3" w:rsidRDefault="00272875" w:rsidP="00B37EC3">
            <w:pPr>
              <w:autoSpaceDE w:val="0"/>
              <w:autoSpaceDN w:val="0"/>
              <w:adjustRightInd w:val="0"/>
              <w:rPr>
                <w:rFonts w:eastAsia="Times New Roman"/>
                <w:color w:val="000000"/>
                <w:szCs w:val="18"/>
              </w:rPr>
            </w:pPr>
          </w:p>
        </w:tc>
        <w:tc>
          <w:tcPr>
            <w:tcW w:w="1080" w:type="dxa"/>
          </w:tcPr>
          <w:p w14:paraId="6C8D318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r>
      <w:tr w:rsidR="00B37EC3" w:rsidRPr="00B37EC3" w14:paraId="6C8D318F" w14:textId="77777777" w:rsidTr="00B37EC3">
        <w:tc>
          <w:tcPr>
            <w:tcW w:w="1080" w:type="dxa"/>
          </w:tcPr>
          <w:p w14:paraId="6C8D318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IN210</w:t>
            </w:r>
          </w:p>
        </w:tc>
        <w:tc>
          <w:tcPr>
            <w:tcW w:w="6720" w:type="dxa"/>
          </w:tcPr>
          <w:p w14:paraId="6C8D318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Opdrachtgever en de Opdrachtnemer organiseren samen een Project-Start-Up (PSU) en Project-Follow-Up’s (PFU’s).</w:t>
            </w:r>
          </w:p>
          <w:p w14:paraId="6C8D318D"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18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r>
      <w:tr w:rsidR="00B37EC3" w:rsidRPr="00B37EC3" w14:paraId="6C8D3194" w14:textId="77777777" w:rsidTr="00B37EC3">
        <w:tc>
          <w:tcPr>
            <w:tcW w:w="1080" w:type="dxa"/>
          </w:tcPr>
          <w:p w14:paraId="6C8D319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B-IN220</w:t>
            </w:r>
          </w:p>
        </w:tc>
        <w:tc>
          <w:tcPr>
            <w:tcW w:w="6720" w:type="dxa"/>
          </w:tcPr>
          <w:p w14:paraId="6C8D3191"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szCs w:val="18"/>
              </w:rPr>
              <w:t xml:space="preserve">De Opdrachtgever organiseert direct na gunning een </w:t>
            </w:r>
            <w:r w:rsidRPr="00B37EC3">
              <w:rPr>
                <w:rFonts w:eastAsia="Times New Roman" w:cs="Verdana"/>
                <w:szCs w:val="18"/>
              </w:rPr>
              <w:t>overleg waarin veiligheidsdocumenten formeel worden overgedragen en integrale veiligheidsrisico’s en beheersmaatregelen worden besproken.</w:t>
            </w:r>
          </w:p>
          <w:p w14:paraId="6C8D3192"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19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r>
      <w:tr w:rsidR="00377871" w:rsidRPr="00B37EC3" w14:paraId="50FA1697" w14:textId="77777777" w:rsidTr="00B37EC3">
        <w:tc>
          <w:tcPr>
            <w:tcW w:w="1080" w:type="dxa"/>
          </w:tcPr>
          <w:p w14:paraId="6D09E476" w14:textId="0E600FFF" w:rsidR="00377871" w:rsidRPr="00D05569" w:rsidRDefault="00377871" w:rsidP="00377871">
            <w:pPr>
              <w:autoSpaceDE w:val="0"/>
              <w:autoSpaceDN w:val="0"/>
              <w:adjustRightInd w:val="0"/>
              <w:rPr>
                <w:rFonts w:eastAsia="Times New Roman"/>
                <w:szCs w:val="18"/>
              </w:rPr>
            </w:pPr>
            <w:r w:rsidRPr="00D05569">
              <w:rPr>
                <w:rFonts w:eastAsia="Times New Roman"/>
                <w:szCs w:val="18"/>
              </w:rPr>
              <w:t>B-IN225c</w:t>
            </w:r>
          </w:p>
        </w:tc>
        <w:tc>
          <w:tcPr>
            <w:tcW w:w="6720" w:type="dxa"/>
          </w:tcPr>
          <w:p w14:paraId="2905F3E2" w14:textId="4CA26FE3" w:rsidR="00377871" w:rsidRPr="00D05569" w:rsidRDefault="00377871" w:rsidP="00377871">
            <w:pPr>
              <w:autoSpaceDE w:val="0"/>
              <w:autoSpaceDN w:val="0"/>
              <w:adjustRightInd w:val="0"/>
              <w:rPr>
                <w:rFonts w:eastAsia="Times New Roman" w:cs="Verdana"/>
                <w:szCs w:val="18"/>
              </w:rPr>
            </w:pPr>
            <w:r w:rsidRPr="00D05569">
              <w:rPr>
                <w:rFonts w:eastAsia="Times New Roman"/>
                <w:szCs w:val="18"/>
              </w:rPr>
              <w:t xml:space="preserve">De Opdrachtgever organiseert direct na gunning een </w:t>
            </w:r>
            <w:r w:rsidRPr="00D05569">
              <w:rPr>
                <w:rFonts w:eastAsia="Times New Roman" w:cs="Verdana"/>
                <w:szCs w:val="18"/>
              </w:rPr>
              <w:t>overleg waarin cybersecurity risico’s en beheersmaatregelen worden besproken.</w:t>
            </w:r>
          </w:p>
          <w:p w14:paraId="2F8E7BBA" w14:textId="77777777" w:rsidR="00377871" w:rsidRPr="00D05569" w:rsidRDefault="00377871" w:rsidP="00377871">
            <w:pPr>
              <w:autoSpaceDE w:val="0"/>
              <w:autoSpaceDN w:val="0"/>
              <w:adjustRightInd w:val="0"/>
              <w:rPr>
                <w:rFonts w:eastAsia="Times New Roman"/>
                <w:bCs/>
                <w:color w:val="080000"/>
                <w:szCs w:val="18"/>
              </w:rPr>
            </w:pPr>
          </w:p>
        </w:tc>
        <w:tc>
          <w:tcPr>
            <w:tcW w:w="1080" w:type="dxa"/>
          </w:tcPr>
          <w:p w14:paraId="082D67F7" w14:textId="6469F6C6" w:rsidR="00377871" w:rsidRPr="00D05569" w:rsidRDefault="00377871" w:rsidP="00377871">
            <w:pPr>
              <w:autoSpaceDE w:val="0"/>
              <w:autoSpaceDN w:val="0"/>
              <w:adjustRightInd w:val="0"/>
              <w:rPr>
                <w:rFonts w:eastAsia="Times New Roman"/>
                <w:szCs w:val="18"/>
              </w:rPr>
            </w:pPr>
            <w:r w:rsidRPr="00D05569">
              <w:rPr>
                <w:rFonts w:eastAsia="Times New Roman"/>
                <w:szCs w:val="18"/>
              </w:rPr>
              <w:t>IN010</w:t>
            </w:r>
          </w:p>
        </w:tc>
      </w:tr>
      <w:tr w:rsidR="003103D3" w:rsidRPr="00B37EC3" w14:paraId="5C48D70F" w14:textId="77777777" w:rsidTr="00B37EC3">
        <w:tc>
          <w:tcPr>
            <w:tcW w:w="1080" w:type="dxa"/>
          </w:tcPr>
          <w:p w14:paraId="7E937947" w14:textId="2E6688D2" w:rsidR="003103D3" w:rsidRPr="00D05569" w:rsidRDefault="003103D3" w:rsidP="00377871">
            <w:pPr>
              <w:autoSpaceDE w:val="0"/>
              <w:autoSpaceDN w:val="0"/>
              <w:adjustRightInd w:val="0"/>
              <w:rPr>
                <w:rFonts w:eastAsia="Times New Roman"/>
                <w:szCs w:val="18"/>
              </w:rPr>
            </w:pPr>
            <w:r w:rsidRPr="003103D3">
              <w:rPr>
                <w:rFonts w:eastAsia="Times New Roman"/>
                <w:szCs w:val="18"/>
              </w:rPr>
              <w:t>B-IN2</w:t>
            </w:r>
            <w:r w:rsidR="00424FDD">
              <w:rPr>
                <w:rFonts w:eastAsia="Times New Roman"/>
                <w:szCs w:val="18"/>
              </w:rPr>
              <w:t>05</w:t>
            </w:r>
          </w:p>
        </w:tc>
        <w:tc>
          <w:tcPr>
            <w:tcW w:w="6720" w:type="dxa"/>
          </w:tcPr>
          <w:p w14:paraId="320C8EC4" w14:textId="76427569" w:rsidR="00EC5AFB" w:rsidRPr="00EC5AFB" w:rsidRDefault="00EC5AFB" w:rsidP="00EC5AFB">
            <w:pPr>
              <w:autoSpaceDE w:val="0"/>
              <w:autoSpaceDN w:val="0"/>
              <w:adjustRightInd w:val="0"/>
              <w:rPr>
                <w:rFonts w:eastAsia="Times New Roman"/>
                <w:szCs w:val="18"/>
              </w:rPr>
            </w:pPr>
            <w:r w:rsidRPr="00EC5AFB">
              <w:rPr>
                <w:rFonts w:eastAsia="Times New Roman"/>
                <w:szCs w:val="18"/>
              </w:rPr>
              <w:t>De Opdrachtgever organiseert gedurende de ontwerpfase (1ste fase) eenmaal per week een ontwerp</w:t>
            </w:r>
            <w:r w:rsidR="00CC48AC">
              <w:rPr>
                <w:rFonts w:eastAsia="Times New Roman"/>
                <w:szCs w:val="18"/>
              </w:rPr>
              <w:t>overleg</w:t>
            </w:r>
            <w:r w:rsidRPr="00EC5AFB">
              <w:rPr>
                <w:rFonts w:eastAsia="Times New Roman"/>
                <w:szCs w:val="18"/>
              </w:rPr>
              <w:t xml:space="preserve"> waarbij o.a. de volgende onderwerpen worden besproken:</w:t>
            </w:r>
          </w:p>
          <w:p w14:paraId="26CDB87E" w14:textId="4A8B043D" w:rsidR="00EC5AFB" w:rsidRPr="009404C3" w:rsidRDefault="00EC5AFB" w:rsidP="009404C3">
            <w:pPr>
              <w:pStyle w:val="Lijstalinea"/>
              <w:numPr>
                <w:ilvl w:val="0"/>
                <w:numId w:val="141"/>
              </w:numPr>
              <w:autoSpaceDE w:val="0"/>
              <w:autoSpaceDN w:val="0"/>
              <w:adjustRightInd w:val="0"/>
              <w:ind w:left="360"/>
              <w:rPr>
                <w:rFonts w:eastAsia="Times New Roman"/>
                <w:szCs w:val="18"/>
              </w:rPr>
            </w:pPr>
            <w:r w:rsidRPr="009404C3">
              <w:rPr>
                <w:rFonts w:eastAsia="Times New Roman"/>
                <w:szCs w:val="18"/>
              </w:rPr>
              <w:t>doorleven Vraagspecificatie;</w:t>
            </w:r>
          </w:p>
          <w:p w14:paraId="3D2B7198" w14:textId="20D42A5F" w:rsidR="00EC5AFB" w:rsidRPr="009404C3" w:rsidRDefault="00EC5AFB" w:rsidP="009404C3">
            <w:pPr>
              <w:pStyle w:val="Lijstalinea"/>
              <w:numPr>
                <w:ilvl w:val="0"/>
                <w:numId w:val="141"/>
              </w:numPr>
              <w:autoSpaceDE w:val="0"/>
              <w:autoSpaceDN w:val="0"/>
              <w:adjustRightInd w:val="0"/>
              <w:ind w:left="360"/>
              <w:rPr>
                <w:rFonts w:eastAsia="Times New Roman"/>
                <w:szCs w:val="18"/>
              </w:rPr>
            </w:pPr>
            <w:r w:rsidRPr="009404C3">
              <w:rPr>
                <w:rFonts w:eastAsia="Times New Roman"/>
                <w:szCs w:val="18"/>
              </w:rPr>
              <w:t>voortgang ontwerp</w:t>
            </w:r>
          </w:p>
          <w:p w14:paraId="43034E64" w14:textId="77777777" w:rsidR="00791E50" w:rsidRPr="00791E50" w:rsidRDefault="00EC5AFB" w:rsidP="00791E50">
            <w:pPr>
              <w:pStyle w:val="Lijstalinea"/>
              <w:numPr>
                <w:ilvl w:val="0"/>
                <w:numId w:val="143"/>
              </w:numPr>
              <w:autoSpaceDE w:val="0"/>
              <w:autoSpaceDN w:val="0"/>
              <w:adjustRightInd w:val="0"/>
              <w:rPr>
                <w:rFonts w:eastAsia="Times New Roman"/>
                <w:szCs w:val="18"/>
              </w:rPr>
            </w:pPr>
            <w:r w:rsidRPr="00791E50">
              <w:rPr>
                <w:rFonts w:eastAsia="Times New Roman"/>
                <w:szCs w:val="18"/>
              </w:rPr>
              <w:t>Toekomstvastheid</w:t>
            </w:r>
          </w:p>
          <w:p w14:paraId="2B4991C9" w14:textId="07DCF72E" w:rsidR="00EC5AFB" w:rsidRPr="00791E50" w:rsidRDefault="00EC5AFB" w:rsidP="00791E50">
            <w:pPr>
              <w:pStyle w:val="Lijstalinea"/>
              <w:numPr>
                <w:ilvl w:val="0"/>
                <w:numId w:val="143"/>
              </w:numPr>
              <w:autoSpaceDE w:val="0"/>
              <w:autoSpaceDN w:val="0"/>
              <w:adjustRightInd w:val="0"/>
              <w:rPr>
                <w:rFonts w:eastAsia="Times New Roman"/>
                <w:szCs w:val="18"/>
              </w:rPr>
            </w:pPr>
            <w:r w:rsidRPr="00791E50">
              <w:rPr>
                <w:rFonts w:eastAsia="Times New Roman"/>
                <w:szCs w:val="18"/>
              </w:rPr>
              <w:t>Onderhoudbaarheid</w:t>
            </w:r>
          </w:p>
          <w:p w14:paraId="406A899C" w14:textId="023C4F6D" w:rsidR="00EC5AFB" w:rsidRPr="00791E50" w:rsidRDefault="00EC5AFB" w:rsidP="00791E50">
            <w:pPr>
              <w:pStyle w:val="Lijstalinea"/>
              <w:numPr>
                <w:ilvl w:val="0"/>
                <w:numId w:val="143"/>
              </w:numPr>
              <w:autoSpaceDE w:val="0"/>
              <w:autoSpaceDN w:val="0"/>
              <w:adjustRightInd w:val="0"/>
              <w:rPr>
                <w:rFonts w:eastAsia="Times New Roman"/>
                <w:szCs w:val="18"/>
              </w:rPr>
            </w:pPr>
            <w:r w:rsidRPr="00791E50">
              <w:rPr>
                <w:rFonts w:eastAsia="Times New Roman"/>
                <w:szCs w:val="18"/>
              </w:rPr>
              <w:t>Duurzaamheid</w:t>
            </w:r>
          </w:p>
          <w:p w14:paraId="19E2AA61" w14:textId="4B2F8A68" w:rsidR="009404C3" w:rsidRPr="00791E50" w:rsidRDefault="00EC5AFB" w:rsidP="00791E50">
            <w:pPr>
              <w:pStyle w:val="Lijstalinea"/>
              <w:numPr>
                <w:ilvl w:val="0"/>
                <w:numId w:val="143"/>
              </w:numPr>
              <w:autoSpaceDE w:val="0"/>
              <w:autoSpaceDN w:val="0"/>
              <w:adjustRightInd w:val="0"/>
              <w:rPr>
                <w:rFonts w:eastAsia="Times New Roman"/>
                <w:szCs w:val="18"/>
              </w:rPr>
            </w:pPr>
            <w:r w:rsidRPr="00791E50">
              <w:rPr>
                <w:rFonts w:eastAsia="Times New Roman"/>
                <w:szCs w:val="18"/>
              </w:rPr>
              <w:t>Veiligheid</w:t>
            </w:r>
          </w:p>
          <w:p w14:paraId="4B7641D4" w14:textId="62D4D455" w:rsidR="00EC5AFB" w:rsidRPr="009404C3" w:rsidRDefault="00EC5AFB" w:rsidP="009404C3">
            <w:pPr>
              <w:pStyle w:val="Lijstalinea"/>
              <w:numPr>
                <w:ilvl w:val="0"/>
                <w:numId w:val="140"/>
              </w:numPr>
              <w:autoSpaceDE w:val="0"/>
              <w:autoSpaceDN w:val="0"/>
              <w:adjustRightInd w:val="0"/>
              <w:ind w:left="360"/>
              <w:rPr>
                <w:rFonts w:eastAsia="Times New Roman"/>
                <w:szCs w:val="18"/>
              </w:rPr>
            </w:pPr>
            <w:r w:rsidRPr="009404C3">
              <w:rPr>
                <w:rFonts w:eastAsia="Times New Roman"/>
                <w:szCs w:val="18"/>
              </w:rPr>
              <w:t>risico’s en kansen;</w:t>
            </w:r>
          </w:p>
          <w:p w14:paraId="12C83C75" w14:textId="6BBF6A84" w:rsidR="00EC5AFB" w:rsidRPr="009404C3" w:rsidRDefault="00EC5AFB" w:rsidP="009404C3">
            <w:pPr>
              <w:pStyle w:val="Lijstalinea"/>
              <w:numPr>
                <w:ilvl w:val="0"/>
                <w:numId w:val="140"/>
              </w:numPr>
              <w:autoSpaceDE w:val="0"/>
              <w:autoSpaceDN w:val="0"/>
              <w:adjustRightInd w:val="0"/>
              <w:ind w:left="360"/>
              <w:rPr>
                <w:rFonts w:eastAsia="Times New Roman"/>
                <w:szCs w:val="18"/>
              </w:rPr>
            </w:pPr>
            <w:r w:rsidRPr="009404C3">
              <w:rPr>
                <w:rFonts w:eastAsia="Times New Roman"/>
                <w:szCs w:val="18"/>
              </w:rPr>
              <w:t>kostenontwikkeling;</w:t>
            </w:r>
          </w:p>
          <w:p w14:paraId="26C41133" w14:textId="2161895F" w:rsidR="00EC5AFB" w:rsidRPr="009404C3" w:rsidRDefault="00EC5AFB" w:rsidP="009404C3">
            <w:pPr>
              <w:pStyle w:val="Lijstalinea"/>
              <w:numPr>
                <w:ilvl w:val="0"/>
                <w:numId w:val="140"/>
              </w:numPr>
              <w:autoSpaceDE w:val="0"/>
              <w:autoSpaceDN w:val="0"/>
              <w:adjustRightInd w:val="0"/>
              <w:ind w:left="360"/>
              <w:rPr>
                <w:rFonts w:eastAsia="Times New Roman"/>
                <w:szCs w:val="18"/>
              </w:rPr>
            </w:pPr>
            <w:r w:rsidRPr="009404C3">
              <w:rPr>
                <w:rFonts w:eastAsia="Times New Roman"/>
                <w:szCs w:val="18"/>
              </w:rPr>
              <w:t>planning;</w:t>
            </w:r>
          </w:p>
          <w:p w14:paraId="4AD489F3" w14:textId="5F366F39" w:rsidR="00EC5AFB" w:rsidRPr="009404C3" w:rsidRDefault="00EC5AFB" w:rsidP="009404C3">
            <w:pPr>
              <w:pStyle w:val="Lijstalinea"/>
              <w:numPr>
                <w:ilvl w:val="0"/>
                <w:numId w:val="140"/>
              </w:numPr>
              <w:autoSpaceDE w:val="0"/>
              <w:autoSpaceDN w:val="0"/>
              <w:adjustRightInd w:val="0"/>
              <w:ind w:left="360"/>
              <w:rPr>
                <w:rFonts w:eastAsia="Times New Roman"/>
                <w:szCs w:val="18"/>
              </w:rPr>
            </w:pPr>
            <w:r w:rsidRPr="009404C3">
              <w:rPr>
                <w:rFonts w:eastAsia="Times New Roman"/>
                <w:szCs w:val="18"/>
              </w:rPr>
              <w:t xml:space="preserve">ombouwplan. </w:t>
            </w:r>
          </w:p>
          <w:p w14:paraId="56BD0080" w14:textId="77777777" w:rsidR="00EC5AFB" w:rsidRPr="00EC5AFB" w:rsidRDefault="00EC5AFB" w:rsidP="00EC5AFB">
            <w:pPr>
              <w:autoSpaceDE w:val="0"/>
              <w:autoSpaceDN w:val="0"/>
              <w:adjustRightInd w:val="0"/>
              <w:rPr>
                <w:rFonts w:eastAsia="Times New Roman"/>
                <w:szCs w:val="18"/>
              </w:rPr>
            </w:pPr>
          </w:p>
          <w:p w14:paraId="2BC90472" w14:textId="679821DB" w:rsidR="00EC5AFB" w:rsidRPr="00EC5AFB" w:rsidRDefault="00EC5AFB" w:rsidP="00EC5AFB">
            <w:pPr>
              <w:autoSpaceDE w:val="0"/>
              <w:autoSpaceDN w:val="0"/>
              <w:adjustRightInd w:val="0"/>
              <w:rPr>
                <w:rFonts w:eastAsia="Times New Roman"/>
                <w:szCs w:val="18"/>
              </w:rPr>
            </w:pPr>
            <w:r w:rsidRPr="00EC5AFB">
              <w:rPr>
                <w:rFonts w:eastAsia="Times New Roman"/>
                <w:szCs w:val="18"/>
              </w:rPr>
              <w:t xml:space="preserve">Bij deze </w:t>
            </w:r>
            <w:r w:rsidR="00CC48AC">
              <w:rPr>
                <w:rFonts w:eastAsia="Times New Roman"/>
                <w:szCs w:val="18"/>
              </w:rPr>
              <w:t>ontwerpoverleggen</w:t>
            </w:r>
            <w:r w:rsidRPr="00EC5AFB">
              <w:rPr>
                <w:rFonts w:eastAsia="Times New Roman"/>
                <w:szCs w:val="18"/>
              </w:rPr>
              <w:t xml:space="preserve"> zijn, afhankelijk van het onderwerp, o.a. de volgende functies namens de Opdrachtgever vertegenwoordigd:</w:t>
            </w:r>
          </w:p>
          <w:p w14:paraId="59BC4A00" w14:textId="305BB0ED" w:rsidR="00EC5AFB" w:rsidRPr="009404C3" w:rsidRDefault="00ED3F71" w:rsidP="009404C3">
            <w:pPr>
              <w:pStyle w:val="Lijstalinea"/>
              <w:numPr>
                <w:ilvl w:val="0"/>
                <w:numId w:val="142"/>
              </w:numPr>
              <w:autoSpaceDE w:val="0"/>
              <w:autoSpaceDN w:val="0"/>
              <w:adjustRightInd w:val="0"/>
              <w:rPr>
                <w:rFonts w:eastAsia="Times New Roman"/>
                <w:szCs w:val="18"/>
              </w:rPr>
            </w:pPr>
            <w:r>
              <w:rPr>
                <w:rFonts w:eastAsia="Times New Roman"/>
                <w:szCs w:val="18"/>
              </w:rPr>
              <w:t>contractmanager;</w:t>
            </w:r>
          </w:p>
          <w:p w14:paraId="276FD1DF" w14:textId="3B7C5067" w:rsidR="00EC5AFB" w:rsidRPr="009404C3" w:rsidRDefault="00EC5AFB" w:rsidP="009404C3">
            <w:pPr>
              <w:pStyle w:val="Lijstalinea"/>
              <w:numPr>
                <w:ilvl w:val="0"/>
                <w:numId w:val="142"/>
              </w:numPr>
              <w:autoSpaceDE w:val="0"/>
              <w:autoSpaceDN w:val="0"/>
              <w:adjustRightInd w:val="0"/>
              <w:rPr>
                <w:rFonts w:eastAsia="Times New Roman"/>
                <w:szCs w:val="18"/>
              </w:rPr>
            </w:pPr>
            <w:r w:rsidRPr="009404C3">
              <w:rPr>
                <w:rFonts w:eastAsia="Times New Roman"/>
                <w:szCs w:val="18"/>
              </w:rPr>
              <w:t>technisch manager;</w:t>
            </w:r>
          </w:p>
          <w:p w14:paraId="07D312C2" w14:textId="380C72E4" w:rsidR="00EC5AFB" w:rsidRPr="009404C3" w:rsidRDefault="00EC5AFB" w:rsidP="009404C3">
            <w:pPr>
              <w:pStyle w:val="Lijstalinea"/>
              <w:numPr>
                <w:ilvl w:val="0"/>
                <w:numId w:val="142"/>
              </w:numPr>
              <w:autoSpaceDE w:val="0"/>
              <w:autoSpaceDN w:val="0"/>
              <w:adjustRightInd w:val="0"/>
              <w:rPr>
                <w:rFonts w:eastAsia="Times New Roman"/>
                <w:szCs w:val="18"/>
              </w:rPr>
            </w:pPr>
            <w:r w:rsidRPr="009404C3">
              <w:rPr>
                <w:rFonts w:eastAsia="Times New Roman"/>
                <w:szCs w:val="18"/>
              </w:rPr>
              <w:t>omgevingsmanager of adviseur omgeving;</w:t>
            </w:r>
          </w:p>
          <w:p w14:paraId="47835F8A" w14:textId="15915771" w:rsidR="00EC5AFB" w:rsidRPr="009404C3" w:rsidRDefault="00EC5AFB" w:rsidP="009404C3">
            <w:pPr>
              <w:pStyle w:val="Lijstalinea"/>
              <w:numPr>
                <w:ilvl w:val="0"/>
                <w:numId w:val="142"/>
              </w:numPr>
              <w:autoSpaceDE w:val="0"/>
              <w:autoSpaceDN w:val="0"/>
              <w:adjustRightInd w:val="0"/>
              <w:rPr>
                <w:rFonts w:eastAsia="Times New Roman"/>
                <w:szCs w:val="18"/>
              </w:rPr>
            </w:pPr>
            <w:r w:rsidRPr="009404C3">
              <w:rPr>
                <w:rFonts w:eastAsia="Times New Roman"/>
                <w:szCs w:val="18"/>
              </w:rPr>
              <w:t>een of meerdere adviseurs techniek;</w:t>
            </w:r>
          </w:p>
          <w:p w14:paraId="15F4FA6A" w14:textId="592EB577" w:rsidR="00EC5AFB" w:rsidRPr="009404C3" w:rsidRDefault="00EC5AFB" w:rsidP="009404C3">
            <w:pPr>
              <w:pStyle w:val="Lijstalinea"/>
              <w:numPr>
                <w:ilvl w:val="0"/>
                <w:numId w:val="142"/>
              </w:numPr>
              <w:autoSpaceDE w:val="0"/>
              <w:autoSpaceDN w:val="0"/>
              <w:adjustRightInd w:val="0"/>
              <w:rPr>
                <w:rFonts w:eastAsia="Times New Roman"/>
                <w:szCs w:val="18"/>
              </w:rPr>
            </w:pPr>
            <w:r w:rsidRPr="009404C3">
              <w:rPr>
                <w:rFonts w:eastAsia="Times New Roman"/>
                <w:szCs w:val="18"/>
              </w:rPr>
              <w:t>vertegenwoordiging vanuit beheerder;</w:t>
            </w:r>
          </w:p>
          <w:p w14:paraId="723780B5" w14:textId="0A77F120" w:rsidR="00EC5AFB" w:rsidRPr="009404C3" w:rsidRDefault="00EC5AFB" w:rsidP="009404C3">
            <w:pPr>
              <w:pStyle w:val="Lijstalinea"/>
              <w:numPr>
                <w:ilvl w:val="0"/>
                <w:numId w:val="142"/>
              </w:numPr>
              <w:autoSpaceDE w:val="0"/>
              <w:autoSpaceDN w:val="0"/>
              <w:adjustRightInd w:val="0"/>
              <w:rPr>
                <w:rFonts w:eastAsia="Times New Roman"/>
                <w:szCs w:val="18"/>
              </w:rPr>
            </w:pPr>
            <w:r w:rsidRPr="009404C3">
              <w:rPr>
                <w:rFonts w:eastAsia="Times New Roman"/>
                <w:szCs w:val="18"/>
              </w:rPr>
              <w:t>vertegenwoordiging vanuit de CIV;</w:t>
            </w:r>
          </w:p>
          <w:p w14:paraId="5651958A" w14:textId="3E2483AB" w:rsidR="00EC5AFB" w:rsidRPr="009404C3" w:rsidRDefault="00EC5AFB" w:rsidP="009404C3">
            <w:pPr>
              <w:pStyle w:val="Lijstalinea"/>
              <w:numPr>
                <w:ilvl w:val="0"/>
                <w:numId w:val="142"/>
              </w:numPr>
              <w:autoSpaceDE w:val="0"/>
              <w:autoSpaceDN w:val="0"/>
              <w:adjustRightInd w:val="0"/>
              <w:rPr>
                <w:rFonts w:eastAsia="Times New Roman"/>
                <w:szCs w:val="18"/>
              </w:rPr>
            </w:pPr>
            <w:r w:rsidRPr="009404C3">
              <w:rPr>
                <w:rFonts w:eastAsia="Times New Roman"/>
                <w:szCs w:val="18"/>
              </w:rPr>
              <w:t>vertegenwoordiging vanuit VWM;</w:t>
            </w:r>
          </w:p>
          <w:p w14:paraId="12E2BDA8" w14:textId="0303259F" w:rsidR="00EC5AFB" w:rsidRPr="009404C3" w:rsidRDefault="009404C3" w:rsidP="009404C3">
            <w:pPr>
              <w:pStyle w:val="Lijstalinea"/>
              <w:numPr>
                <w:ilvl w:val="0"/>
                <w:numId w:val="142"/>
              </w:numPr>
              <w:autoSpaceDE w:val="0"/>
              <w:autoSpaceDN w:val="0"/>
              <w:adjustRightInd w:val="0"/>
              <w:rPr>
                <w:rFonts w:eastAsia="Times New Roman"/>
                <w:szCs w:val="18"/>
              </w:rPr>
            </w:pPr>
            <w:r w:rsidRPr="009404C3">
              <w:rPr>
                <w:rFonts w:eastAsia="Times New Roman"/>
                <w:szCs w:val="18"/>
              </w:rPr>
              <w:t>e</w:t>
            </w:r>
            <w:r w:rsidR="00EC5AFB" w:rsidRPr="009404C3">
              <w:rPr>
                <w:rFonts w:eastAsia="Times New Roman"/>
                <w:szCs w:val="18"/>
              </w:rPr>
              <w:t>en secretaris die verantwoordelijk is voor het opstellen van de</w:t>
            </w:r>
          </w:p>
          <w:p w14:paraId="1F928670" w14:textId="1BC98C5F" w:rsidR="00EC5AFB" w:rsidRPr="009404C3" w:rsidRDefault="00182ECB" w:rsidP="009404C3">
            <w:pPr>
              <w:pStyle w:val="Lijstalinea"/>
              <w:autoSpaceDE w:val="0"/>
              <w:autoSpaceDN w:val="0"/>
              <w:adjustRightInd w:val="0"/>
              <w:ind w:left="360"/>
              <w:rPr>
                <w:rFonts w:eastAsia="Times New Roman"/>
                <w:szCs w:val="18"/>
              </w:rPr>
            </w:pPr>
            <w:r>
              <w:rPr>
                <w:rFonts w:eastAsia="Times New Roman"/>
                <w:szCs w:val="18"/>
              </w:rPr>
              <w:t xml:space="preserve">actie- en </w:t>
            </w:r>
            <w:r w:rsidR="00EC5AFB" w:rsidRPr="009404C3">
              <w:rPr>
                <w:rFonts w:eastAsia="Times New Roman"/>
                <w:szCs w:val="18"/>
              </w:rPr>
              <w:t>besluitenlijst.</w:t>
            </w:r>
          </w:p>
          <w:p w14:paraId="533C3733" w14:textId="77777777" w:rsidR="00EC5AFB" w:rsidRPr="00EC5AFB" w:rsidRDefault="00EC5AFB" w:rsidP="00EC5AFB">
            <w:pPr>
              <w:autoSpaceDE w:val="0"/>
              <w:autoSpaceDN w:val="0"/>
              <w:adjustRightInd w:val="0"/>
              <w:rPr>
                <w:rFonts w:eastAsia="Times New Roman"/>
                <w:szCs w:val="18"/>
              </w:rPr>
            </w:pPr>
          </w:p>
          <w:p w14:paraId="55818F66" w14:textId="076AB128" w:rsidR="00EC5AFB" w:rsidRDefault="00CC48AC" w:rsidP="00EC5AFB">
            <w:pPr>
              <w:autoSpaceDE w:val="0"/>
              <w:autoSpaceDN w:val="0"/>
              <w:adjustRightInd w:val="0"/>
              <w:rPr>
                <w:rFonts w:eastAsia="Times New Roman"/>
                <w:szCs w:val="18"/>
              </w:rPr>
            </w:pPr>
            <w:r>
              <w:rPr>
                <w:rFonts w:eastAsia="Times New Roman"/>
                <w:szCs w:val="18"/>
              </w:rPr>
              <w:t>Het ontwerpoverleg</w:t>
            </w:r>
            <w:r w:rsidR="00EC5AFB" w:rsidRPr="00EC5AFB">
              <w:rPr>
                <w:rFonts w:eastAsia="Times New Roman"/>
                <w:szCs w:val="18"/>
              </w:rPr>
              <w:t xml:space="preserve"> zal verder vorm worden gegeven in nader overleg tussen Opdrachtgever en Opdrachtnemer.</w:t>
            </w:r>
          </w:p>
          <w:p w14:paraId="7AA08BF4" w14:textId="3C81AAC8" w:rsidR="00EC5AFB" w:rsidRPr="00D05569" w:rsidRDefault="00EC5AFB" w:rsidP="003103D3">
            <w:pPr>
              <w:autoSpaceDE w:val="0"/>
              <w:autoSpaceDN w:val="0"/>
              <w:adjustRightInd w:val="0"/>
              <w:rPr>
                <w:rFonts w:eastAsia="Times New Roman"/>
                <w:szCs w:val="18"/>
              </w:rPr>
            </w:pPr>
          </w:p>
        </w:tc>
        <w:tc>
          <w:tcPr>
            <w:tcW w:w="1080" w:type="dxa"/>
          </w:tcPr>
          <w:p w14:paraId="7C2616E2" w14:textId="4EE513E9" w:rsidR="003103D3" w:rsidRPr="00D05569" w:rsidRDefault="003103D3" w:rsidP="00377871">
            <w:pPr>
              <w:autoSpaceDE w:val="0"/>
              <w:autoSpaceDN w:val="0"/>
              <w:adjustRightInd w:val="0"/>
              <w:rPr>
                <w:rFonts w:eastAsia="Times New Roman"/>
                <w:szCs w:val="18"/>
              </w:rPr>
            </w:pPr>
            <w:r w:rsidRPr="003103D3">
              <w:rPr>
                <w:rFonts w:eastAsia="Times New Roman"/>
                <w:szCs w:val="18"/>
              </w:rPr>
              <w:t>IN010</w:t>
            </w:r>
          </w:p>
        </w:tc>
      </w:tr>
      <w:tr w:rsidR="00377871" w:rsidRPr="00B37EC3" w14:paraId="6C8D3199" w14:textId="77777777" w:rsidTr="00B37EC3">
        <w:tc>
          <w:tcPr>
            <w:tcW w:w="1080" w:type="dxa"/>
          </w:tcPr>
          <w:p w14:paraId="6C8D3195"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B-IN230</w:t>
            </w:r>
          </w:p>
        </w:tc>
        <w:tc>
          <w:tcPr>
            <w:tcW w:w="6720" w:type="dxa"/>
          </w:tcPr>
          <w:p w14:paraId="6C8D3196" w14:textId="77777777" w:rsidR="00377871" w:rsidRPr="00B37EC3" w:rsidRDefault="00377871" w:rsidP="00377871">
            <w:pPr>
              <w:autoSpaceDE w:val="0"/>
              <w:autoSpaceDN w:val="0"/>
              <w:adjustRightInd w:val="0"/>
              <w:rPr>
                <w:rFonts w:eastAsia="Times New Roman"/>
                <w:bCs/>
                <w:color w:val="080000"/>
                <w:szCs w:val="18"/>
              </w:rPr>
            </w:pPr>
            <w:r w:rsidRPr="00B37EC3">
              <w:rPr>
                <w:rFonts w:eastAsia="Times New Roman"/>
                <w:bCs/>
                <w:color w:val="080000"/>
                <w:szCs w:val="18"/>
              </w:rPr>
              <w:t>De Opdrachtgever organiseert periodiek besprekingen met de Opdrachtnemer in het kader van en ten behoeve van prestatiemeten als opgenomen in de bij de Vraagspecificatie gevoegde annex XVI Prestatiemeten.</w:t>
            </w:r>
          </w:p>
          <w:p w14:paraId="6C8D3197" w14:textId="77777777" w:rsidR="00377871" w:rsidRPr="00B37EC3" w:rsidRDefault="00377871" w:rsidP="00377871">
            <w:pPr>
              <w:autoSpaceDE w:val="0"/>
              <w:autoSpaceDN w:val="0"/>
              <w:adjustRightInd w:val="0"/>
              <w:rPr>
                <w:rFonts w:eastAsia="Times New Roman"/>
                <w:color w:val="000000"/>
                <w:szCs w:val="18"/>
              </w:rPr>
            </w:pPr>
          </w:p>
        </w:tc>
        <w:tc>
          <w:tcPr>
            <w:tcW w:w="1080" w:type="dxa"/>
          </w:tcPr>
          <w:p w14:paraId="6C8D3198"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IN010</w:t>
            </w:r>
          </w:p>
        </w:tc>
      </w:tr>
      <w:tr w:rsidR="00377871" w:rsidRPr="00B37EC3" w14:paraId="6C8D319E" w14:textId="77777777" w:rsidTr="00B37EC3">
        <w:tc>
          <w:tcPr>
            <w:tcW w:w="1080" w:type="dxa"/>
            <w:shd w:val="clear" w:color="auto" w:fill="auto"/>
          </w:tcPr>
          <w:p w14:paraId="6C8D319A"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IN240</w:t>
            </w:r>
          </w:p>
        </w:tc>
        <w:tc>
          <w:tcPr>
            <w:tcW w:w="6720" w:type="dxa"/>
            <w:shd w:val="clear" w:color="auto" w:fill="auto"/>
          </w:tcPr>
          <w:p w14:paraId="6C8D319B" w14:textId="77777777" w:rsidR="00377871" w:rsidRPr="00B37EC3" w:rsidRDefault="00377871" w:rsidP="00377871">
            <w:r w:rsidRPr="00B37EC3">
              <w:t>De Opdrachtnemer dient deel te nemen aan overleggen die door de Opdrachtgever noodzakelijk worden geacht en waarvoor de Opdrachtnemer wordt uitgenodigd. De Opdrachtnemer dient bij deze overleggen vertegenwoordigd te zijn door een of meerdere functionarissen met de juiste bevoegdheden overeenkomstig het onderwerp van het overleg.</w:t>
            </w:r>
          </w:p>
          <w:p w14:paraId="6C8D319C" w14:textId="77777777" w:rsidR="00377871" w:rsidRPr="00B37EC3" w:rsidRDefault="00377871" w:rsidP="00377871"/>
        </w:tc>
        <w:tc>
          <w:tcPr>
            <w:tcW w:w="1080" w:type="dxa"/>
            <w:shd w:val="clear" w:color="auto" w:fill="auto"/>
          </w:tcPr>
          <w:p w14:paraId="6C8D319D"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IN010</w:t>
            </w:r>
          </w:p>
        </w:tc>
      </w:tr>
      <w:tr w:rsidR="00377871" w:rsidRPr="00B37EC3" w14:paraId="33F16B85" w14:textId="77777777" w:rsidTr="00B37EC3">
        <w:tc>
          <w:tcPr>
            <w:tcW w:w="1080" w:type="dxa"/>
            <w:shd w:val="clear" w:color="auto" w:fill="auto"/>
          </w:tcPr>
          <w:p w14:paraId="13486AC5" w14:textId="25C021D8" w:rsidR="00377871" w:rsidRPr="00B37EC3" w:rsidRDefault="00377871" w:rsidP="00377871">
            <w:pPr>
              <w:autoSpaceDE w:val="0"/>
              <w:autoSpaceDN w:val="0"/>
              <w:adjustRightInd w:val="0"/>
              <w:rPr>
                <w:rFonts w:eastAsia="Times New Roman"/>
                <w:szCs w:val="18"/>
              </w:rPr>
            </w:pPr>
            <w:r>
              <w:rPr>
                <w:rFonts w:eastAsia="Times New Roman"/>
                <w:szCs w:val="18"/>
              </w:rPr>
              <w:t>IN245t</w:t>
            </w:r>
          </w:p>
        </w:tc>
        <w:tc>
          <w:tcPr>
            <w:tcW w:w="6720" w:type="dxa"/>
            <w:shd w:val="clear" w:color="auto" w:fill="auto"/>
          </w:tcPr>
          <w:p w14:paraId="23F42578" w14:textId="2F8DC1BE" w:rsidR="00377871" w:rsidRDefault="00377871" w:rsidP="00377871">
            <w:r w:rsidRPr="00BB3488">
              <w:t xml:space="preserve">Voor de afstemming </w:t>
            </w:r>
            <w:r>
              <w:t xml:space="preserve">met </w:t>
            </w:r>
            <w:r w:rsidRPr="00BB3488">
              <w:t>het project integraal vast onderhoud wegen gelden de volgende overlegstructuren</w:t>
            </w:r>
            <w:r>
              <w:t>:</w:t>
            </w:r>
          </w:p>
          <w:p w14:paraId="1D12788E" w14:textId="77777777" w:rsidR="00377871" w:rsidRPr="00BB3488" w:rsidRDefault="00377871" w:rsidP="00F1459B">
            <w:pPr>
              <w:numPr>
                <w:ilvl w:val="0"/>
                <w:numId w:val="95"/>
              </w:numPr>
            </w:pPr>
            <w:r w:rsidRPr="00BB3488">
              <w:t xml:space="preserve">De Opdrachtgever verzorgt in de “transitieperiode bij aanvang overeenkomst” een coördinatieoverleg met de Opdrachtnemer en de opdrachtnemer van het </w:t>
            </w:r>
            <w:r>
              <w:t>prestatiecontract integraal vast onderhoud wegen</w:t>
            </w:r>
            <w:r w:rsidRPr="00BB3488">
              <w:t xml:space="preserve"> om te komen tot werkafspraken tussen de Opdrachtgever, de Opdrachtnemer en de opdrachtnemer van het </w:t>
            </w:r>
            <w:r>
              <w:t>prestatiecontract integraal vast onderhoud wegen</w:t>
            </w:r>
            <w:r w:rsidRPr="00BB3488">
              <w:t xml:space="preserve"> gedurende calamiteiten, incidenten en schadeherstel. </w:t>
            </w:r>
          </w:p>
          <w:p w14:paraId="0184EA2F" w14:textId="77777777" w:rsidR="00377871" w:rsidRPr="00BB3488" w:rsidRDefault="00377871" w:rsidP="00F1459B">
            <w:pPr>
              <w:numPr>
                <w:ilvl w:val="0"/>
                <w:numId w:val="95"/>
              </w:numPr>
            </w:pPr>
            <w:r w:rsidRPr="00BB3488">
              <w:t xml:space="preserve">De Opdrachtgever verzorgt jaarlijks een coördinatieoverleg met de Opdrachtnemer en de opdrachtnemer van het </w:t>
            </w:r>
            <w:r>
              <w:t>prestatiecontract integraal vast onderhoud wegen</w:t>
            </w:r>
            <w:r w:rsidRPr="00BB3488">
              <w:t xml:space="preserve"> om de gemaakte werkafspraken tussen de Opdrachtgever, de Opdrachtnemer en de opdrachtnemer van het </w:t>
            </w:r>
            <w:r>
              <w:t>prestatiecontract integraal vast onderhoud wegen</w:t>
            </w:r>
            <w:r w:rsidRPr="00BB3488">
              <w:t xml:space="preserve"> gedurende calamiteiten, incidenten en schadeherstel te evalueren en te verbeteren.</w:t>
            </w:r>
          </w:p>
          <w:p w14:paraId="5C34CE39" w14:textId="77777777" w:rsidR="00377871" w:rsidRPr="00B37EC3" w:rsidRDefault="00377871" w:rsidP="00377871"/>
        </w:tc>
        <w:tc>
          <w:tcPr>
            <w:tcW w:w="1080" w:type="dxa"/>
            <w:shd w:val="clear" w:color="auto" w:fill="auto"/>
          </w:tcPr>
          <w:p w14:paraId="3F4A29AB" w14:textId="77777777" w:rsidR="00377871" w:rsidRDefault="00377871" w:rsidP="00377871">
            <w:pPr>
              <w:autoSpaceDE w:val="0"/>
              <w:autoSpaceDN w:val="0"/>
              <w:adjustRightInd w:val="0"/>
              <w:rPr>
                <w:rFonts w:eastAsia="Times New Roman"/>
                <w:szCs w:val="18"/>
              </w:rPr>
            </w:pPr>
            <w:r>
              <w:rPr>
                <w:rFonts w:eastAsia="Times New Roman"/>
                <w:szCs w:val="18"/>
              </w:rPr>
              <w:t>IN240</w:t>
            </w:r>
          </w:p>
          <w:p w14:paraId="70D8458F" w14:textId="1326AAD8" w:rsidR="00377871" w:rsidRPr="00B37EC3" w:rsidRDefault="00377871" w:rsidP="00377871">
            <w:pPr>
              <w:autoSpaceDE w:val="0"/>
              <w:autoSpaceDN w:val="0"/>
              <w:adjustRightInd w:val="0"/>
              <w:rPr>
                <w:rFonts w:eastAsia="Times New Roman"/>
                <w:szCs w:val="18"/>
              </w:rPr>
            </w:pPr>
            <w:r>
              <w:rPr>
                <w:rFonts w:eastAsia="Times New Roman"/>
                <w:szCs w:val="18"/>
              </w:rPr>
              <w:t>B-US905t</w:t>
            </w:r>
          </w:p>
        </w:tc>
      </w:tr>
      <w:tr w:rsidR="00377871" w:rsidRPr="00B37EC3" w14:paraId="6C8D31A3" w14:textId="77777777" w:rsidTr="00B37EC3">
        <w:tc>
          <w:tcPr>
            <w:tcW w:w="1080" w:type="dxa"/>
            <w:shd w:val="clear" w:color="auto" w:fill="auto"/>
          </w:tcPr>
          <w:p w14:paraId="6C8D319F"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IN250</w:t>
            </w:r>
          </w:p>
        </w:tc>
        <w:tc>
          <w:tcPr>
            <w:tcW w:w="6720" w:type="dxa"/>
            <w:shd w:val="clear" w:color="auto" w:fill="auto"/>
          </w:tcPr>
          <w:p w14:paraId="6C8D31A0" w14:textId="708E003C" w:rsidR="00377871" w:rsidRPr="00B37EC3" w:rsidRDefault="00377871" w:rsidP="00377871">
            <w:r w:rsidRPr="00B37EC3">
              <w:t>De Opdrachtnemer dient bin</w:t>
            </w:r>
            <w:r>
              <w:t>nen 28 dagen na het sluiten van de Overeenkomst</w:t>
            </w:r>
            <w:r w:rsidRPr="00B37EC3">
              <w:t xml:space="preserve"> op basis van het risicoregister en na actualisatie van het risicoregister de Opdrachtgever uit te nodigen voor een afstemoverleg over de geïdentificeerde en actuele risico’s en beheersmaatregelen.</w:t>
            </w:r>
          </w:p>
          <w:p w14:paraId="6C8D31A1" w14:textId="77777777" w:rsidR="00377871" w:rsidRPr="00B37EC3" w:rsidRDefault="00377871" w:rsidP="00377871"/>
        </w:tc>
        <w:tc>
          <w:tcPr>
            <w:tcW w:w="1080" w:type="dxa"/>
            <w:shd w:val="clear" w:color="auto" w:fill="auto"/>
          </w:tcPr>
          <w:p w14:paraId="6C8D31A2"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IN010</w:t>
            </w:r>
          </w:p>
        </w:tc>
      </w:tr>
      <w:tr w:rsidR="00377871" w:rsidRPr="00B37EC3" w14:paraId="6C8D31A8" w14:textId="77777777" w:rsidTr="00B37EC3">
        <w:tc>
          <w:tcPr>
            <w:tcW w:w="1080" w:type="dxa"/>
            <w:shd w:val="clear" w:color="auto" w:fill="auto"/>
          </w:tcPr>
          <w:p w14:paraId="6C8D31A4"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B-IN260</w:t>
            </w:r>
          </w:p>
        </w:tc>
        <w:tc>
          <w:tcPr>
            <w:tcW w:w="6720" w:type="dxa"/>
            <w:shd w:val="clear" w:color="auto" w:fill="auto"/>
          </w:tcPr>
          <w:p w14:paraId="6C8D31A5" w14:textId="77777777" w:rsidR="00377871" w:rsidRPr="00B37EC3" w:rsidRDefault="00377871" w:rsidP="00377871">
            <w:r w:rsidRPr="00B37EC3">
              <w:t>De Opdrachtgever verzorgt de verslaglegging van de verschillende overleggen.</w:t>
            </w:r>
          </w:p>
          <w:p w14:paraId="6C8D31A6" w14:textId="77777777" w:rsidR="00377871" w:rsidRPr="00B37EC3" w:rsidRDefault="00377871" w:rsidP="00377871"/>
        </w:tc>
        <w:tc>
          <w:tcPr>
            <w:tcW w:w="1080" w:type="dxa"/>
            <w:shd w:val="clear" w:color="auto" w:fill="auto"/>
          </w:tcPr>
          <w:p w14:paraId="6C8D31A7" w14:textId="77777777" w:rsidR="00377871" w:rsidRPr="00B37EC3" w:rsidRDefault="00377871" w:rsidP="00377871">
            <w:pPr>
              <w:autoSpaceDE w:val="0"/>
              <w:autoSpaceDN w:val="0"/>
              <w:adjustRightInd w:val="0"/>
              <w:rPr>
                <w:rFonts w:eastAsia="Times New Roman"/>
                <w:szCs w:val="18"/>
              </w:rPr>
            </w:pPr>
            <w:r w:rsidRPr="00B37EC3">
              <w:rPr>
                <w:rFonts w:eastAsia="Times New Roman"/>
                <w:szCs w:val="18"/>
              </w:rPr>
              <w:t>IN010</w:t>
            </w:r>
          </w:p>
        </w:tc>
      </w:tr>
    </w:tbl>
    <w:p w14:paraId="6C8D31A9" w14:textId="77777777" w:rsidR="00DE542D" w:rsidRPr="00DE542D" w:rsidRDefault="00DE542D" w:rsidP="00134263">
      <w:pPr>
        <w:pStyle w:val="Subparagraaf"/>
        <w:numPr>
          <w:ilvl w:val="2"/>
          <w:numId w:val="17"/>
        </w:numPr>
      </w:pPr>
      <w:bookmarkStart w:id="204" w:name="_Toc483310329"/>
      <w:bookmarkStart w:id="205" w:name="_Toc54776898"/>
      <w:bookmarkStart w:id="206" w:name="_Toc57280737"/>
      <w:bookmarkStart w:id="207" w:name="_Toc64360980"/>
      <w:bookmarkStart w:id="208" w:name="_Toc66172945"/>
      <w:r w:rsidRPr="00DE542D">
        <w:t>Opstellen wekelijkse rapportage</w:t>
      </w:r>
      <w:bookmarkEnd w:id="204"/>
      <w:bookmarkEnd w:id="205"/>
      <w:bookmarkEnd w:id="206"/>
      <w:bookmarkEnd w:id="207"/>
      <w:bookmarkEnd w:id="20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C8" w14:textId="77777777" w:rsidTr="00B37EC3">
        <w:tc>
          <w:tcPr>
            <w:tcW w:w="1080" w:type="dxa"/>
            <w:shd w:val="clear" w:color="auto" w:fill="auto"/>
          </w:tcPr>
          <w:p w14:paraId="6C8D31C3" w14:textId="39191260" w:rsidR="00B37EC3" w:rsidRPr="00B37EC3" w:rsidRDefault="00B37EC3" w:rsidP="00B37EC3">
            <w:pPr>
              <w:autoSpaceDE w:val="0"/>
              <w:autoSpaceDN w:val="0"/>
              <w:adjustRightInd w:val="0"/>
              <w:rPr>
                <w:rFonts w:eastAsia="Times New Roman"/>
                <w:szCs w:val="18"/>
              </w:rPr>
            </w:pPr>
          </w:p>
        </w:tc>
        <w:tc>
          <w:tcPr>
            <w:tcW w:w="6720" w:type="dxa"/>
            <w:shd w:val="clear" w:color="auto" w:fill="auto"/>
          </w:tcPr>
          <w:p w14:paraId="6C8D31C6" w14:textId="75EEE1B7" w:rsidR="00B37EC3" w:rsidRPr="00B37EC3" w:rsidRDefault="00B37EC3" w:rsidP="006C35D8">
            <w:pPr>
              <w:autoSpaceDE w:val="0"/>
              <w:autoSpaceDN w:val="0"/>
              <w:adjustRightInd w:val="0"/>
              <w:rPr>
                <w:rFonts w:eastAsia="Times New Roman"/>
                <w:szCs w:val="18"/>
              </w:rPr>
            </w:pPr>
            <w:r w:rsidRPr="00B37EC3">
              <w:rPr>
                <w:rFonts w:eastAsia="Times New Roman"/>
                <w:szCs w:val="18"/>
              </w:rPr>
              <w:t>Niet van toepassing</w:t>
            </w:r>
          </w:p>
        </w:tc>
        <w:tc>
          <w:tcPr>
            <w:tcW w:w="1080" w:type="dxa"/>
            <w:shd w:val="clear" w:color="auto" w:fill="auto"/>
          </w:tcPr>
          <w:p w14:paraId="6C8D31C7" w14:textId="3C670DDB" w:rsidR="00B37EC3" w:rsidRPr="00B37EC3" w:rsidRDefault="00B37EC3" w:rsidP="00B37EC3">
            <w:pPr>
              <w:autoSpaceDE w:val="0"/>
              <w:autoSpaceDN w:val="0"/>
              <w:adjustRightInd w:val="0"/>
              <w:rPr>
                <w:rFonts w:eastAsia="Times New Roman"/>
                <w:szCs w:val="18"/>
              </w:rPr>
            </w:pPr>
          </w:p>
        </w:tc>
      </w:tr>
    </w:tbl>
    <w:p w14:paraId="22B7FC4C" w14:textId="77777777" w:rsidR="00D23597" w:rsidRDefault="00D23597" w:rsidP="00134263">
      <w:pPr>
        <w:pStyle w:val="Subparagraaf"/>
        <w:numPr>
          <w:ilvl w:val="2"/>
          <w:numId w:val="17"/>
        </w:numPr>
      </w:pPr>
      <w:bookmarkStart w:id="209" w:name="_Toc53065706"/>
      <w:bookmarkStart w:id="210" w:name="_Toc54776899"/>
      <w:bookmarkStart w:id="211" w:name="_Toc57280738"/>
      <w:bookmarkStart w:id="212" w:name="_Toc64360981"/>
      <w:bookmarkStart w:id="213" w:name="_Toc66172946"/>
      <w:bookmarkStart w:id="214" w:name="_Toc329872228"/>
      <w:bookmarkStart w:id="215" w:name="_Toc327815524"/>
      <w:bookmarkStart w:id="216" w:name="_Toc326208296"/>
      <w:bookmarkStart w:id="217" w:name="_Toc326250544"/>
      <w:bookmarkStart w:id="218" w:name="_Toc329347005"/>
      <w:bookmarkStart w:id="219" w:name="_Toc347397677"/>
      <w:bookmarkStart w:id="220" w:name="_Toc387929992"/>
      <w:bookmarkStart w:id="221" w:name="_Toc483310331"/>
      <w:r w:rsidRPr="005372E9">
        <w:t>Digitale communicatie op basis van VISI</w:t>
      </w:r>
      <w:bookmarkEnd w:id="209"/>
      <w:bookmarkEnd w:id="210"/>
      <w:bookmarkEnd w:id="211"/>
      <w:bookmarkEnd w:id="212"/>
      <w:bookmarkEnd w:id="213"/>
    </w:p>
    <w:p w14:paraId="51113741" w14:textId="6336E8C4" w:rsidR="00D23597" w:rsidRPr="001E0CF3" w:rsidRDefault="00D23597" w:rsidP="006C35D8">
      <w:pPr>
        <w:pStyle w:val="Default"/>
      </w:pPr>
      <w:r w:rsidRPr="0020410E">
        <w:rPr>
          <w:color w:val="auto"/>
          <w:sz w:val="18"/>
          <w:szCs w:val="18"/>
        </w:rPr>
        <w:t>Niet van toepassing</w:t>
      </w:r>
    </w:p>
    <w:p w14:paraId="6C8D31C9" w14:textId="77777777" w:rsidR="00B37EC3" w:rsidRPr="00D23597" w:rsidRDefault="00B37EC3" w:rsidP="00D23597">
      <w:pPr>
        <w:pStyle w:val="HoofdstukGenummerd"/>
      </w:pPr>
      <w:bookmarkStart w:id="222" w:name="_Toc54776900"/>
      <w:bookmarkStart w:id="223" w:name="_Toc57280739"/>
      <w:bookmarkStart w:id="224" w:name="_Toc64360982"/>
      <w:bookmarkStart w:id="225" w:name="_Toc66172947"/>
      <w:r w:rsidRPr="00D23597">
        <w:t>Projectbeheersing (PB)</w:t>
      </w:r>
      <w:bookmarkEnd w:id="214"/>
      <w:bookmarkEnd w:id="215"/>
      <w:bookmarkEnd w:id="216"/>
      <w:bookmarkEnd w:id="217"/>
      <w:bookmarkEnd w:id="218"/>
      <w:bookmarkEnd w:id="219"/>
      <w:bookmarkEnd w:id="220"/>
      <w:bookmarkEnd w:id="221"/>
      <w:bookmarkEnd w:id="222"/>
      <w:bookmarkEnd w:id="223"/>
      <w:bookmarkEnd w:id="224"/>
      <w:bookmarkEnd w:id="22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CE" w14:textId="77777777" w:rsidTr="00B37EC3">
        <w:tc>
          <w:tcPr>
            <w:tcW w:w="1080" w:type="dxa"/>
          </w:tcPr>
          <w:p w14:paraId="6C8D31C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c>
          <w:tcPr>
            <w:tcW w:w="6720" w:type="dxa"/>
          </w:tcPr>
          <w:p w14:paraId="6C8D31C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Werkzaamheden te beheersen op de projectbeheersaspecten (waaronder ten minste scope, tijd, geld, risico’s, informatie, organisatie, kwaliteit, veiligheid en milieu), zodanig dat het Meerjarig Onderhoud en het Werk worden gerealiseerd conform de uit de Overeenkomst voortvloeiende eisen.</w:t>
            </w:r>
          </w:p>
          <w:p w14:paraId="6C8D31CC" w14:textId="77777777" w:rsidR="00B37EC3" w:rsidRPr="00B37EC3" w:rsidRDefault="00B37EC3" w:rsidP="00B37EC3">
            <w:pPr>
              <w:autoSpaceDE w:val="0"/>
              <w:autoSpaceDN w:val="0"/>
              <w:adjustRightInd w:val="0"/>
              <w:rPr>
                <w:rFonts w:eastAsia="Times New Roman"/>
                <w:szCs w:val="18"/>
              </w:rPr>
            </w:pPr>
          </w:p>
        </w:tc>
        <w:tc>
          <w:tcPr>
            <w:tcW w:w="1080" w:type="dxa"/>
          </w:tcPr>
          <w:p w14:paraId="6C8D31C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bl>
    <w:p w14:paraId="6C8D31CF" w14:textId="77777777" w:rsidR="00B37EC3" w:rsidRPr="00B37EC3" w:rsidRDefault="00B37EC3" w:rsidP="00134263">
      <w:pPr>
        <w:pStyle w:val="Paragraaf"/>
        <w:numPr>
          <w:ilvl w:val="1"/>
          <w:numId w:val="17"/>
        </w:numPr>
      </w:pPr>
      <w:bookmarkStart w:id="226" w:name="_Toc301881221"/>
      <w:bookmarkStart w:id="227" w:name="_Toc301964632"/>
      <w:bookmarkStart w:id="228" w:name="_Toc329872229"/>
      <w:bookmarkStart w:id="229" w:name="_Toc327815525"/>
      <w:bookmarkStart w:id="230" w:name="_Toc326208297"/>
      <w:bookmarkStart w:id="231" w:name="_Toc326250545"/>
      <w:bookmarkStart w:id="232" w:name="_Toc329347006"/>
      <w:bookmarkStart w:id="233" w:name="_Toc347397678"/>
      <w:bookmarkStart w:id="234" w:name="_Toc387929993"/>
      <w:bookmarkStart w:id="235" w:name="_Toc483310332"/>
      <w:bookmarkStart w:id="236" w:name="_Toc54776901"/>
      <w:bookmarkStart w:id="237" w:name="_Toc57280740"/>
      <w:bookmarkStart w:id="238" w:name="_Toc64360983"/>
      <w:bookmarkStart w:id="239" w:name="_Toc66172948"/>
      <w:r w:rsidRPr="00B37EC3">
        <w:t>Scopemanagement</w:t>
      </w:r>
      <w:bookmarkEnd w:id="226"/>
      <w:bookmarkEnd w:id="227"/>
      <w:r w:rsidRPr="00B37EC3">
        <w:t xml:space="preserve"> (SM)</w:t>
      </w:r>
      <w:bookmarkEnd w:id="228"/>
      <w:bookmarkEnd w:id="229"/>
      <w:bookmarkEnd w:id="230"/>
      <w:bookmarkEnd w:id="231"/>
      <w:bookmarkEnd w:id="232"/>
      <w:bookmarkEnd w:id="233"/>
      <w:bookmarkEnd w:id="234"/>
      <w:bookmarkEnd w:id="235"/>
      <w:bookmarkEnd w:id="236"/>
      <w:bookmarkEnd w:id="237"/>
      <w:bookmarkEnd w:id="238"/>
      <w:bookmarkEnd w:id="23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D4" w14:textId="77777777" w:rsidTr="00B37EC3">
        <w:tc>
          <w:tcPr>
            <w:tcW w:w="1080" w:type="dxa"/>
          </w:tcPr>
          <w:p w14:paraId="6C8D31D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SM010</w:t>
            </w:r>
          </w:p>
        </w:tc>
        <w:tc>
          <w:tcPr>
            <w:tcW w:w="6720" w:type="dxa"/>
          </w:tcPr>
          <w:p w14:paraId="6C8D31D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Werkzaamheden met betrekking tot scopemanagement te verrichten, zodanig dat de scope van het Meerjarig Onderhoud, het Werk en de Werkzaamheden wordt beheerst en de continuïteit van het Functioneren en Presteren van het Areaal wordt gewaarborgd.</w:t>
            </w:r>
          </w:p>
          <w:p w14:paraId="6C8D31D2" w14:textId="77777777" w:rsidR="00B37EC3" w:rsidRPr="00B37EC3" w:rsidRDefault="00B37EC3" w:rsidP="00B37EC3">
            <w:pPr>
              <w:autoSpaceDE w:val="0"/>
              <w:autoSpaceDN w:val="0"/>
              <w:adjustRightInd w:val="0"/>
              <w:rPr>
                <w:rFonts w:eastAsia="Times New Roman"/>
                <w:szCs w:val="18"/>
              </w:rPr>
            </w:pPr>
          </w:p>
        </w:tc>
        <w:tc>
          <w:tcPr>
            <w:tcW w:w="1080" w:type="dxa"/>
          </w:tcPr>
          <w:p w14:paraId="6C8D31D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r>
    </w:tbl>
    <w:p w14:paraId="6C8D31D5" w14:textId="77777777" w:rsidR="00B37EC3" w:rsidRPr="00B37EC3" w:rsidRDefault="00B37EC3" w:rsidP="00134263">
      <w:pPr>
        <w:pStyle w:val="Subparagraaf"/>
        <w:numPr>
          <w:ilvl w:val="2"/>
          <w:numId w:val="17"/>
        </w:numPr>
      </w:pPr>
      <w:bookmarkStart w:id="240" w:name="_Toc316306811"/>
      <w:bookmarkStart w:id="241" w:name="_Toc329872230"/>
      <w:bookmarkStart w:id="242" w:name="_Toc327815526"/>
      <w:bookmarkStart w:id="243" w:name="_Toc326208298"/>
      <w:bookmarkStart w:id="244" w:name="_Toc326250546"/>
      <w:bookmarkStart w:id="245" w:name="_Toc329347007"/>
      <w:bookmarkStart w:id="246" w:name="_Toc347397679"/>
      <w:bookmarkStart w:id="247" w:name="_Toc387929994"/>
      <w:bookmarkStart w:id="248" w:name="_Toc483310333"/>
      <w:bookmarkStart w:id="249" w:name="_Toc54776902"/>
      <w:bookmarkStart w:id="250" w:name="_Toc57280741"/>
      <w:bookmarkStart w:id="251" w:name="_Toc64360984"/>
      <w:bookmarkStart w:id="252" w:name="_Toc66172949"/>
      <w:r w:rsidRPr="00B37EC3">
        <w:t xml:space="preserve">Opstellen </w:t>
      </w:r>
      <w:r w:rsidRPr="00B37EC3">
        <w:rPr>
          <w:lang w:val="en-US"/>
        </w:rPr>
        <w:t>Work</w:t>
      </w:r>
      <w:r w:rsidRPr="00B37EC3">
        <w:t xml:space="preserve"> Breakdown </w:t>
      </w:r>
      <w:r w:rsidRPr="00B37EC3">
        <w:rPr>
          <w:lang w:val="en-US"/>
        </w:rPr>
        <w:t>Structure</w:t>
      </w:r>
      <w:bookmarkEnd w:id="240"/>
      <w:bookmarkEnd w:id="241"/>
      <w:bookmarkEnd w:id="242"/>
      <w:bookmarkEnd w:id="243"/>
      <w:bookmarkEnd w:id="244"/>
      <w:bookmarkEnd w:id="245"/>
      <w:bookmarkEnd w:id="246"/>
      <w:bookmarkEnd w:id="247"/>
      <w:bookmarkEnd w:id="248"/>
      <w:bookmarkEnd w:id="249"/>
      <w:bookmarkEnd w:id="250"/>
      <w:bookmarkEnd w:id="251"/>
      <w:bookmarkEnd w:id="25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DA" w14:textId="77777777" w:rsidTr="00B37EC3">
        <w:tc>
          <w:tcPr>
            <w:tcW w:w="1080" w:type="dxa"/>
          </w:tcPr>
          <w:p w14:paraId="6C8D31D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SM100</w:t>
            </w:r>
          </w:p>
        </w:tc>
        <w:tc>
          <w:tcPr>
            <w:tcW w:w="6720" w:type="dxa"/>
          </w:tcPr>
          <w:p w14:paraId="6C8D31D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een Work Breakdown Structure (WBS) op te stellen en te beheren. De Opdrachtnemer dient de WBS ter kennis van de Opdrachtgever te brengen.</w:t>
            </w:r>
          </w:p>
          <w:p w14:paraId="6C8D31D8" w14:textId="77777777" w:rsidR="00B37EC3" w:rsidRPr="00B37EC3" w:rsidRDefault="00B37EC3" w:rsidP="00B37EC3">
            <w:pPr>
              <w:autoSpaceDE w:val="0"/>
              <w:autoSpaceDN w:val="0"/>
              <w:adjustRightInd w:val="0"/>
              <w:rPr>
                <w:rFonts w:eastAsia="Times New Roman"/>
                <w:szCs w:val="18"/>
              </w:rPr>
            </w:pPr>
          </w:p>
        </w:tc>
        <w:tc>
          <w:tcPr>
            <w:tcW w:w="1080" w:type="dxa"/>
          </w:tcPr>
          <w:p w14:paraId="6C8D31D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SM010</w:t>
            </w:r>
          </w:p>
        </w:tc>
      </w:tr>
      <w:tr w:rsidR="00B37EC3" w:rsidRPr="00B37EC3" w14:paraId="6C8D31DF" w14:textId="77777777" w:rsidTr="00B37EC3">
        <w:tc>
          <w:tcPr>
            <w:tcW w:w="1080" w:type="dxa"/>
          </w:tcPr>
          <w:p w14:paraId="6C8D31D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SM110</w:t>
            </w:r>
          </w:p>
        </w:tc>
        <w:tc>
          <w:tcPr>
            <w:tcW w:w="6720" w:type="dxa"/>
          </w:tcPr>
          <w:p w14:paraId="6C8D31D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WBS dient ten minste een hiërarchische structuur van Werkzaamheden en een eenduidige relatie met de objecten in de </w:t>
            </w:r>
            <w:r w:rsidR="00E61F1B">
              <w:rPr>
                <w:rFonts w:eastAsia="Times New Roman"/>
                <w:szCs w:val="18"/>
              </w:rPr>
              <w:t>decompositie</w:t>
            </w:r>
            <w:r w:rsidR="00E61F1B" w:rsidRPr="00B37EC3">
              <w:rPr>
                <w:rFonts w:eastAsia="Times New Roman"/>
                <w:szCs w:val="18"/>
              </w:rPr>
              <w:t xml:space="preserve"> </w:t>
            </w:r>
            <w:r w:rsidRPr="00B37EC3">
              <w:rPr>
                <w:rFonts w:eastAsia="Times New Roman"/>
                <w:szCs w:val="18"/>
              </w:rPr>
              <w:t xml:space="preserve">zichtbaar te maken, overeenkomstig de </w:t>
            </w:r>
            <w:r w:rsidR="00E61F1B">
              <w:rPr>
                <w:rFonts w:eastAsia="Times New Roman"/>
                <w:szCs w:val="18"/>
              </w:rPr>
              <w:t>decompositie</w:t>
            </w:r>
            <w:r w:rsidRPr="00B37EC3">
              <w:rPr>
                <w:rFonts w:eastAsia="Times New Roman"/>
                <w:szCs w:val="18"/>
              </w:rPr>
              <w:t xml:space="preserve"> ter beschikking gesteld in bijlage A “Informatie Areaal” bij de Vraagspecificatie.</w:t>
            </w:r>
          </w:p>
          <w:p w14:paraId="6C8D31DD" w14:textId="77777777" w:rsidR="00B37EC3" w:rsidRPr="00B37EC3" w:rsidRDefault="00B37EC3" w:rsidP="00B37EC3">
            <w:pPr>
              <w:autoSpaceDE w:val="0"/>
              <w:autoSpaceDN w:val="0"/>
              <w:adjustRightInd w:val="0"/>
              <w:rPr>
                <w:rFonts w:eastAsia="Times New Roman"/>
                <w:szCs w:val="18"/>
              </w:rPr>
            </w:pPr>
          </w:p>
        </w:tc>
        <w:tc>
          <w:tcPr>
            <w:tcW w:w="1080" w:type="dxa"/>
          </w:tcPr>
          <w:p w14:paraId="6C8D31D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SM100</w:t>
            </w:r>
          </w:p>
        </w:tc>
      </w:tr>
    </w:tbl>
    <w:p w14:paraId="6C8D31E0" w14:textId="77777777" w:rsidR="00B37EC3" w:rsidRPr="00B37EC3" w:rsidRDefault="00B37EC3" w:rsidP="00134263">
      <w:pPr>
        <w:pStyle w:val="Subparagraaf"/>
        <w:numPr>
          <w:ilvl w:val="2"/>
          <w:numId w:val="17"/>
        </w:numPr>
      </w:pPr>
      <w:bookmarkStart w:id="253" w:name="_Toc329872231"/>
      <w:bookmarkStart w:id="254" w:name="_Toc327815527"/>
      <w:bookmarkStart w:id="255" w:name="_Toc326208299"/>
      <w:bookmarkStart w:id="256" w:name="_Toc326250547"/>
      <w:bookmarkStart w:id="257" w:name="_Toc329347008"/>
      <w:bookmarkStart w:id="258" w:name="_Toc347397680"/>
      <w:bookmarkStart w:id="259" w:name="_Toc387929995"/>
      <w:bookmarkStart w:id="260" w:name="_Toc483310334"/>
      <w:bookmarkStart w:id="261" w:name="_Toc54776903"/>
      <w:bookmarkStart w:id="262" w:name="_Toc57280742"/>
      <w:bookmarkStart w:id="263" w:name="_Toc64360985"/>
      <w:bookmarkStart w:id="264" w:name="_Toc66172950"/>
      <w:r w:rsidRPr="00B37EC3">
        <w:t>Transitieperiode bij aanvang Overeenkomst</w:t>
      </w:r>
      <w:bookmarkEnd w:id="253"/>
      <w:bookmarkEnd w:id="254"/>
      <w:bookmarkEnd w:id="255"/>
      <w:bookmarkEnd w:id="256"/>
      <w:bookmarkEnd w:id="257"/>
      <w:bookmarkEnd w:id="258"/>
      <w:bookmarkEnd w:id="259"/>
      <w:bookmarkEnd w:id="260"/>
      <w:bookmarkEnd w:id="261"/>
      <w:bookmarkEnd w:id="262"/>
      <w:bookmarkEnd w:id="263"/>
      <w:bookmarkEnd w:id="26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1E6" w14:textId="77777777" w:rsidTr="00B37EC3">
        <w:tc>
          <w:tcPr>
            <w:tcW w:w="1080" w:type="dxa"/>
          </w:tcPr>
          <w:p w14:paraId="6C8D31E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SM200</w:t>
            </w:r>
          </w:p>
          <w:p w14:paraId="6C8D31E2" w14:textId="77777777" w:rsidR="00B37EC3" w:rsidRPr="00B37EC3" w:rsidRDefault="00B37EC3" w:rsidP="00B37EC3">
            <w:pPr>
              <w:autoSpaceDE w:val="0"/>
              <w:autoSpaceDN w:val="0"/>
              <w:adjustRightInd w:val="0"/>
              <w:rPr>
                <w:rFonts w:eastAsia="Times New Roman"/>
                <w:szCs w:val="18"/>
              </w:rPr>
            </w:pPr>
          </w:p>
        </w:tc>
        <w:tc>
          <w:tcPr>
            <w:tcW w:w="6720" w:type="dxa"/>
          </w:tcPr>
          <w:p w14:paraId="6C8D31E3" w14:textId="77777777" w:rsidR="00B37EC3" w:rsidRPr="00B37EC3" w:rsidRDefault="00B37EC3" w:rsidP="00B37EC3">
            <w:r w:rsidRPr="00B37EC3">
              <w:t>De Opdrachtnemer dient vóór aanvang van de Onderhoudswerkzaamheden en Uitvoeringswerkzaamheden te starten met het voorbereiden van het Meerjarig Onderhoud en het Werk zoals beschreven in § 5.1 van de Vraagspecificatie Proces, en kennis te nemen van de bestaande areaalkennis en areaalgegevens ter beschikking gesteld in bijlage A “Informatie Areaal” bij de Vraagspecificatie.</w:t>
            </w:r>
          </w:p>
          <w:p w14:paraId="6C8D31E4" w14:textId="77777777" w:rsidR="00B37EC3" w:rsidRPr="00B37EC3" w:rsidRDefault="00B37EC3" w:rsidP="00B37EC3">
            <w:pPr>
              <w:autoSpaceDE w:val="0"/>
              <w:autoSpaceDN w:val="0"/>
              <w:adjustRightInd w:val="0"/>
              <w:rPr>
                <w:rFonts w:eastAsia="Times New Roman"/>
                <w:szCs w:val="18"/>
              </w:rPr>
            </w:pPr>
          </w:p>
        </w:tc>
        <w:tc>
          <w:tcPr>
            <w:tcW w:w="1080" w:type="dxa"/>
          </w:tcPr>
          <w:p w14:paraId="6C8D31E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SM010</w:t>
            </w:r>
          </w:p>
        </w:tc>
      </w:tr>
      <w:tr w:rsidR="00B37EC3" w:rsidRPr="00B37EC3" w14:paraId="6C8D31EB" w14:textId="77777777" w:rsidTr="00B37EC3">
        <w:tc>
          <w:tcPr>
            <w:tcW w:w="1080" w:type="dxa"/>
          </w:tcPr>
          <w:p w14:paraId="6C8D31E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SM210</w:t>
            </w:r>
          </w:p>
        </w:tc>
        <w:tc>
          <w:tcPr>
            <w:tcW w:w="6720" w:type="dxa"/>
          </w:tcPr>
          <w:p w14:paraId="6C8D31E8" w14:textId="77777777" w:rsidR="00B37EC3" w:rsidRPr="00B37EC3" w:rsidRDefault="00B37EC3" w:rsidP="00B37EC3">
            <w:r w:rsidRPr="00B37EC3">
              <w:t>De Opdrachtnemer dient de “transitieperiode bij aanvang Overeenkomst” als vastgelegd in artikel 2 lid 1 Basisovereenkomst te gebruiken om de aan hem ter beschikking gestelde areaalgegevens inclusief de aangedragen risico’s te verifiëren en afwijkingen te registreren.</w:t>
            </w:r>
          </w:p>
          <w:p w14:paraId="6C8D31E9" w14:textId="77777777" w:rsidR="00B37EC3" w:rsidRPr="00B37EC3" w:rsidRDefault="00B37EC3" w:rsidP="00B37EC3"/>
        </w:tc>
        <w:tc>
          <w:tcPr>
            <w:tcW w:w="1080" w:type="dxa"/>
          </w:tcPr>
          <w:p w14:paraId="6C8D31E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SM200</w:t>
            </w:r>
          </w:p>
        </w:tc>
      </w:tr>
      <w:tr w:rsidR="00B37EC3" w:rsidRPr="00B37EC3" w14:paraId="6C8D31F0" w14:textId="77777777" w:rsidTr="00B37EC3">
        <w:tc>
          <w:tcPr>
            <w:tcW w:w="1080" w:type="dxa"/>
          </w:tcPr>
          <w:p w14:paraId="6C8D31E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SM220</w:t>
            </w:r>
          </w:p>
        </w:tc>
        <w:tc>
          <w:tcPr>
            <w:tcW w:w="6720" w:type="dxa"/>
          </w:tcPr>
          <w:p w14:paraId="6C8D31ED" w14:textId="68341728" w:rsidR="00B37EC3" w:rsidRPr="00B37EC3" w:rsidRDefault="00B37EC3" w:rsidP="00B37EC3">
            <w:r w:rsidRPr="00B37EC3">
              <w:t xml:space="preserve">De Opdrachtnemer dient uiterlijk </w:t>
            </w:r>
            <w:r w:rsidR="00BF55F1">
              <w:t>acht</w:t>
            </w:r>
            <w:r w:rsidR="00BF55F1" w:rsidRPr="00B37EC3">
              <w:t xml:space="preserve"> </w:t>
            </w:r>
            <w:r w:rsidRPr="00B37EC3">
              <w:t>weken voor het einde van de “transitieperiode bij aanvang Overeenkomst” de door hem in het Areaal geconstateerde afwijkingen van de aan hem ter beschikking gestelde areaalgegevens inclusief de aangedragen risico’s ter kennis te brengen van de Opdrachtgever.</w:t>
            </w:r>
          </w:p>
          <w:p w14:paraId="0E563862" w14:textId="77777777" w:rsidR="00B37EC3" w:rsidRDefault="00B37EC3" w:rsidP="00B37EC3"/>
          <w:p w14:paraId="6C8D31EE" w14:textId="48E4D899" w:rsidR="00272875" w:rsidRPr="00B37EC3" w:rsidRDefault="00272875" w:rsidP="00B37EC3"/>
        </w:tc>
        <w:tc>
          <w:tcPr>
            <w:tcW w:w="1080" w:type="dxa"/>
          </w:tcPr>
          <w:p w14:paraId="6C8D31E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SM210</w:t>
            </w:r>
          </w:p>
        </w:tc>
      </w:tr>
      <w:tr w:rsidR="00E85A3C" w:rsidRPr="00B37EC3" w14:paraId="512F010B" w14:textId="77777777" w:rsidTr="00B37EC3">
        <w:tc>
          <w:tcPr>
            <w:tcW w:w="1080" w:type="dxa"/>
          </w:tcPr>
          <w:p w14:paraId="0C875BA1" w14:textId="593F2346" w:rsidR="00E85A3C" w:rsidRPr="00B37EC3" w:rsidRDefault="00E85A3C" w:rsidP="00B37EC3">
            <w:pPr>
              <w:autoSpaceDE w:val="0"/>
              <w:autoSpaceDN w:val="0"/>
              <w:adjustRightInd w:val="0"/>
              <w:rPr>
                <w:rFonts w:eastAsia="Times New Roman"/>
                <w:szCs w:val="18"/>
              </w:rPr>
            </w:pPr>
            <w:r>
              <w:rPr>
                <w:rFonts w:eastAsia="Times New Roman"/>
                <w:szCs w:val="18"/>
              </w:rPr>
              <w:t>SM225t</w:t>
            </w:r>
          </w:p>
        </w:tc>
        <w:tc>
          <w:tcPr>
            <w:tcW w:w="6720" w:type="dxa"/>
          </w:tcPr>
          <w:p w14:paraId="1536D219" w14:textId="18DDB721" w:rsidR="00E85A3C" w:rsidRDefault="00E85A3C" w:rsidP="00E85A3C">
            <w:pPr>
              <w:pStyle w:val="Default"/>
              <w:rPr>
                <w:szCs w:val="18"/>
              </w:rPr>
            </w:pPr>
            <w:r>
              <w:rPr>
                <w:sz w:val="18"/>
                <w:szCs w:val="18"/>
              </w:rPr>
              <w:t xml:space="preserve">De Opdrachtnemer dient in het in eis SM220 gevraagde overzicht de risico’s aangaande Taken en Services die voor het eerst opgenomen worden in het beheerregime per tunnel (VW320t) en in het verleden niet zijn uitgevoerd (VW340t) als volgt ter kennis te brengen van de Opdrachtgever: ‘taak / service xyz geen gegevens verstrekt toestand ongedefinieerd’. </w:t>
            </w:r>
          </w:p>
          <w:p w14:paraId="3FD2E37D" w14:textId="77777777" w:rsidR="00E85A3C" w:rsidRPr="00B37EC3" w:rsidRDefault="00E85A3C" w:rsidP="00B37EC3"/>
        </w:tc>
        <w:tc>
          <w:tcPr>
            <w:tcW w:w="1080" w:type="dxa"/>
          </w:tcPr>
          <w:p w14:paraId="186E0E80" w14:textId="22016C50" w:rsidR="00E85A3C" w:rsidRPr="00B37EC3" w:rsidRDefault="00E85A3C" w:rsidP="00B37EC3">
            <w:pPr>
              <w:autoSpaceDE w:val="0"/>
              <w:autoSpaceDN w:val="0"/>
              <w:adjustRightInd w:val="0"/>
              <w:rPr>
                <w:rFonts w:eastAsia="Times New Roman"/>
                <w:szCs w:val="18"/>
              </w:rPr>
            </w:pPr>
            <w:r>
              <w:rPr>
                <w:rFonts w:eastAsia="Times New Roman"/>
                <w:szCs w:val="18"/>
              </w:rPr>
              <w:t>SM220</w:t>
            </w:r>
          </w:p>
        </w:tc>
      </w:tr>
      <w:tr w:rsidR="00B37EC3" w:rsidRPr="00B37EC3" w14:paraId="6C8D31F5" w14:textId="77777777" w:rsidTr="00B37EC3">
        <w:tc>
          <w:tcPr>
            <w:tcW w:w="1080" w:type="dxa"/>
          </w:tcPr>
          <w:p w14:paraId="6C8D31F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B-SM230</w:t>
            </w:r>
          </w:p>
        </w:tc>
        <w:tc>
          <w:tcPr>
            <w:tcW w:w="6720" w:type="dxa"/>
          </w:tcPr>
          <w:p w14:paraId="6C8D31F2" w14:textId="77777777" w:rsidR="00B37EC3" w:rsidRPr="00B37EC3" w:rsidRDefault="00B37EC3" w:rsidP="00B37EC3">
            <w:r w:rsidRPr="00B37EC3">
              <w:t>De Opdrachtgever geeft uiterlijk een week vóór het einde van de “transitieperiode bij aanvang Overeenkomst” uitsluitsel over de verantwoordelijkheden van de Opdrachtnemer met betrekking tot de bij de Opdrachtgever ter kennis gebrachte afwijkingen.</w:t>
            </w:r>
          </w:p>
          <w:p w14:paraId="6C8D31F3" w14:textId="77777777" w:rsidR="00B37EC3" w:rsidRPr="00B37EC3" w:rsidRDefault="00B37EC3" w:rsidP="00B37EC3"/>
        </w:tc>
        <w:tc>
          <w:tcPr>
            <w:tcW w:w="1080" w:type="dxa"/>
          </w:tcPr>
          <w:p w14:paraId="6C8D31F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SM220</w:t>
            </w:r>
          </w:p>
        </w:tc>
      </w:tr>
      <w:tr w:rsidR="00B37EC3" w:rsidRPr="00B37EC3" w14:paraId="6C8D31FA" w14:textId="77777777" w:rsidTr="00B37EC3">
        <w:tc>
          <w:tcPr>
            <w:tcW w:w="1080" w:type="dxa"/>
          </w:tcPr>
          <w:p w14:paraId="6C8D31F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SM240</w:t>
            </w:r>
          </w:p>
        </w:tc>
        <w:tc>
          <w:tcPr>
            <w:tcW w:w="6720" w:type="dxa"/>
          </w:tcPr>
          <w:p w14:paraId="6C8D31F7" w14:textId="77777777" w:rsidR="00B37EC3" w:rsidRPr="00B37EC3" w:rsidRDefault="00B37EC3" w:rsidP="00B37EC3">
            <w:r w:rsidRPr="00B37EC3">
              <w:t>De Opdrachtnemer dient bij de beëindiging van de “transitieperiode bij aanvang Overeenkomst” de bestaande areaalkennis en beslissingen met betrekking tot ter beschikking gestelde areaalgegevens te aanvaarden als startsituatie voor het Meerjarig Onderhoud en het Werk.</w:t>
            </w:r>
          </w:p>
          <w:p w14:paraId="6C8D31F8" w14:textId="77777777" w:rsidR="00B37EC3" w:rsidRPr="00B37EC3" w:rsidRDefault="00B37EC3" w:rsidP="00B37EC3"/>
        </w:tc>
        <w:tc>
          <w:tcPr>
            <w:tcW w:w="1080" w:type="dxa"/>
          </w:tcPr>
          <w:p w14:paraId="6C8D31F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B-SM230</w:t>
            </w:r>
          </w:p>
        </w:tc>
      </w:tr>
      <w:tr w:rsidR="00B37EC3" w:rsidRPr="00B37EC3" w14:paraId="6C8D31FF" w14:textId="77777777" w:rsidTr="00B37EC3">
        <w:tc>
          <w:tcPr>
            <w:tcW w:w="1080" w:type="dxa"/>
          </w:tcPr>
          <w:p w14:paraId="6C8D31F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B-SM250</w:t>
            </w:r>
          </w:p>
        </w:tc>
        <w:tc>
          <w:tcPr>
            <w:tcW w:w="6720" w:type="dxa"/>
          </w:tcPr>
          <w:p w14:paraId="6C8D31FC" w14:textId="77777777" w:rsidR="00B37EC3" w:rsidRPr="00B37EC3" w:rsidRDefault="00B37EC3" w:rsidP="00B37EC3">
            <w:r w:rsidRPr="00B37EC3">
              <w:t>Na het verstrijken van de “transitieperiode bij aanvang Overeenkomst” vallen afwijkingen van de aan de Opdrachtnemer ter beschikking gestelde areaalgegevens onder de verantwoordelijkheden van de Opdrachtnemer voortvloeiende uit de Overeenkomst.</w:t>
            </w:r>
          </w:p>
          <w:p w14:paraId="6C8D31FD" w14:textId="77777777" w:rsidR="00B37EC3" w:rsidRPr="00B37EC3" w:rsidRDefault="00B37EC3" w:rsidP="00B37EC3"/>
        </w:tc>
        <w:tc>
          <w:tcPr>
            <w:tcW w:w="1080" w:type="dxa"/>
          </w:tcPr>
          <w:p w14:paraId="6C8D31F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SM240</w:t>
            </w:r>
          </w:p>
        </w:tc>
      </w:tr>
      <w:tr w:rsidR="00B37EC3" w:rsidRPr="00B37EC3" w14:paraId="6C8D3205" w14:textId="77777777" w:rsidTr="00B37EC3">
        <w:tc>
          <w:tcPr>
            <w:tcW w:w="1080" w:type="dxa"/>
          </w:tcPr>
          <w:p w14:paraId="6C8D320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SM260</w:t>
            </w:r>
            <w:bookmarkStart w:id="265" w:name="_Toc373236633"/>
            <w:bookmarkEnd w:id="265"/>
          </w:p>
          <w:p w14:paraId="6C8D3201" w14:textId="77777777" w:rsidR="00B37EC3" w:rsidRPr="00B37EC3" w:rsidRDefault="00B37EC3" w:rsidP="00B37EC3">
            <w:pPr>
              <w:autoSpaceDE w:val="0"/>
              <w:autoSpaceDN w:val="0"/>
              <w:adjustRightInd w:val="0"/>
              <w:rPr>
                <w:rFonts w:eastAsia="Times New Roman"/>
                <w:szCs w:val="18"/>
              </w:rPr>
            </w:pPr>
            <w:bookmarkStart w:id="266" w:name="_Toc373236634"/>
            <w:bookmarkEnd w:id="266"/>
          </w:p>
        </w:tc>
        <w:tc>
          <w:tcPr>
            <w:tcW w:w="6720" w:type="dxa"/>
          </w:tcPr>
          <w:p w14:paraId="6C8D3202" w14:textId="77777777" w:rsidR="00B37EC3" w:rsidRPr="00B37EC3" w:rsidRDefault="00B37EC3" w:rsidP="00B37EC3">
            <w:r w:rsidRPr="00B37EC3">
              <w:t xml:space="preserve">De Opdrachtnemer dient na het ingaan van de “transitieperiode bij aanvang Overeenkomst” als vastgelegd in artikel 2 lid 1 Basisovereenkomst, samen met de onderneming die tot de aanvang van de Onderhoudswerkzaamheden en Uitvoeringswerkzaamheden het </w:t>
            </w:r>
            <w:r w:rsidR="00A83784">
              <w:t>m</w:t>
            </w:r>
            <w:r w:rsidRPr="00B37EC3">
              <w:t xml:space="preserve">eerjarig </w:t>
            </w:r>
            <w:r w:rsidR="00A83784">
              <w:t>o</w:t>
            </w:r>
            <w:r w:rsidRPr="00B37EC3">
              <w:t xml:space="preserve">nderhoud van het Areaal realiseert dan wel een </w:t>
            </w:r>
            <w:r w:rsidR="00A83784">
              <w:t>w</w:t>
            </w:r>
            <w:r w:rsidRPr="00B37EC3">
              <w:t xml:space="preserve">erk heeft gerealiseerd, een transitieplan op te stellen waarin wordt vastgelegd welke areaalkennis van die onderneming wordt overgedragen aan de Opdrachtnemer en op welke wijze dit gebeurt. </w:t>
            </w:r>
            <w:bookmarkStart w:id="267" w:name="_Toc373236635"/>
            <w:bookmarkEnd w:id="267"/>
          </w:p>
          <w:p w14:paraId="6C8D3203" w14:textId="77777777" w:rsidR="00B37EC3" w:rsidRPr="00B37EC3" w:rsidRDefault="00B37EC3" w:rsidP="00B37EC3">
            <w:bookmarkStart w:id="268" w:name="_Toc373236636"/>
            <w:bookmarkEnd w:id="268"/>
          </w:p>
        </w:tc>
        <w:tc>
          <w:tcPr>
            <w:tcW w:w="1080" w:type="dxa"/>
          </w:tcPr>
          <w:p w14:paraId="6C8D320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SM200</w:t>
            </w:r>
            <w:bookmarkStart w:id="269" w:name="_Toc373236637"/>
            <w:bookmarkEnd w:id="269"/>
          </w:p>
        </w:tc>
        <w:bookmarkStart w:id="270" w:name="_Toc373236638"/>
        <w:bookmarkEnd w:id="270"/>
      </w:tr>
      <w:tr w:rsidR="00B37EC3" w:rsidRPr="00B37EC3" w14:paraId="6C8D320A" w14:textId="77777777" w:rsidTr="00B37EC3">
        <w:tc>
          <w:tcPr>
            <w:tcW w:w="1080" w:type="dxa"/>
          </w:tcPr>
          <w:p w14:paraId="6C8D320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SM270</w:t>
            </w:r>
            <w:bookmarkStart w:id="271" w:name="_Toc373236639"/>
            <w:bookmarkEnd w:id="271"/>
          </w:p>
        </w:tc>
        <w:tc>
          <w:tcPr>
            <w:tcW w:w="6720" w:type="dxa"/>
          </w:tcPr>
          <w:p w14:paraId="6C8D3207" w14:textId="77777777" w:rsidR="00B37EC3" w:rsidRPr="00B37EC3" w:rsidRDefault="00B37EC3" w:rsidP="00B37EC3">
            <w:r w:rsidRPr="00B37EC3">
              <w:t xml:space="preserve">De Opdrachtnemer dient het transitieplan uiterlijk vier weken na het ingaan van de “transitieperiode bij aanvang Overeenkomst” ter kennis te brengen van de Opdrachtgever. </w:t>
            </w:r>
            <w:bookmarkStart w:id="272" w:name="_Toc373236640"/>
            <w:bookmarkEnd w:id="272"/>
          </w:p>
          <w:p w14:paraId="6C8D3208" w14:textId="77777777" w:rsidR="00B37EC3" w:rsidRPr="00B37EC3" w:rsidRDefault="00B37EC3" w:rsidP="00B37EC3">
            <w:bookmarkStart w:id="273" w:name="_Toc373236641"/>
            <w:bookmarkEnd w:id="273"/>
          </w:p>
        </w:tc>
        <w:tc>
          <w:tcPr>
            <w:tcW w:w="1080" w:type="dxa"/>
          </w:tcPr>
          <w:p w14:paraId="6C8D320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SM260</w:t>
            </w:r>
            <w:bookmarkStart w:id="274" w:name="_Toc373236642"/>
            <w:bookmarkEnd w:id="274"/>
          </w:p>
        </w:tc>
        <w:bookmarkStart w:id="275" w:name="_Toc373236643"/>
        <w:bookmarkEnd w:id="275"/>
      </w:tr>
    </w:tbl>
    <w:p w14:paraId="6C8D320B" w14:textId="77777777" w:rsidR="00B37EC3" w:rsidRPr="00B37EC3" w:rsidRDefault="00B37EC3" w:rsidP="00134263">
      <w:pPr>
        <w:pStyle w:val="Subparagraaf"/>
        <w:numPr>
          <w:ilvl w:val="2"/>
          <w:numId w:val="17"/>
        </w:numPr>
      </w:pPr>
      <w:bookmarkStart w:id="276" w:name="_Toc329697749"/>
      <w:bookmarkStart w:id="277" w:name="_Toc329865811"/>
      <w:bookmarkStart w:id="278" w:name="_Toc329872232"/>
      <w:bookmarkStart w:id="279" w:name="_Toc327815528"/>
      <w:bookmarkStart w:id="280" w:name="_Toc326208300"/>
      <w:bookmarkStart w:id="281" w:name="_Toc326250548"/>
      <w:bookmarkStart w:id="282" w:name="_Toc329347009"/>
      <w:bookmarkStart w:id="283" w:name="_Toc347397681"/>
      <w:bookmarkStart w:id="284" w:name="_Toc387929996"/>
      <w:bookmarkStart w:id="285" w:name="_Toc483310335"/>
      <w:bookmarkStart w:id="286" w:name="_Toc54776904"/>
      <w:bookmarkStart w:id="287" w:name="_Toc57280743"/>
      <w:bookmarkStart w:id="288" w:name="_Toc64360986"/>
      <w:bookmarkStart w:id="289" w:name="_Toc66172951"/>
      <w:bookmarkEnd w:id="276"/>
      <w:bookmarkEnd w:id="277"/>
      <w:r w:rsidRPr="00B37EC3">
        <w:t>Transitieperiode bij einde Overeenkomst</w:t>
      </w:r>
      <w:bookmarkEnd w:id="278"/>
      <w:bookmarkEnd w:id="279"/>
      <w:bookmarkEnd w:id="280"/>
      <w:bookmarkEnd w:id="281"/>
      <w:bookmarkEnd w:id="282"/>
      <w:bookmarkEnd w:id="283"/>
      <w:bookmarkEnd w:id="284"/>
      <w:bookmarkEnd w:id="285"/>
      <w:bookmarkEnd w:id="286"/>
      <w:bookmarkEnd w:id="287"/>
      <w:bookmarkEnd w:id="288"/>
      <w:bookmarkEnd w:id="28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11" w14:textId="77777777" w:rsidTr="00B37EC3">
        <w:tc>
          <w:tcPr>
            <w:tcW w:w="1080" w:type="dxa"/>
          </w:tcPr>
          <w:p w14:paraId="6C8D320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SM300</w:t>
            </w:r>
          </w:p>
          <w:p w14:paraId="6C8D320D" w14:textId="77777777" w:rsidR="00B37EC3" w:rsidRPr="00B37EC3" w:rsidRDefault="00B37EC3" w:rsidP="00B37EC3">
            <w:pPr>
              <w:autoSpaceDE w:val="0"/>
              <w:autoSpaceDN w:val="0"/>
              <w:adjustRightInd w:val="0"/>
              <w:rPr>
                <w:rFonts w:eastAsia="Times New Roman"/>
                <w:szCs w:val="18"/>
              </w:rPr>
            </w:pPr>
          </w:p>
        </w:tc>
        <w:tc>
          <w:tcPr>
            <w:tcW w:w="6720" w:type="dxa"/>
          </w:tcPr>
          <w:p w14:paraId="6C8D320E" w14:textId="77777777" w:rsidR="00B37EC3" w:rsidRPr="00B37EC3" w:rsidRDefault="00B37EC3" w:rsidP="00B37EC3">
            <w:r w:rsidRPr="00B37EC3">
              <w:t>De Opdrachtnemer dient direct na het ingaan van de “transitieperiode bij einde Overeenkomst” als vastgelegd in artikel 2 lid 1 Basisovereenkomst volledige medewerking te verlenen aan het overdragen van areaalkennis aan de onderneming die na oplevering het Areaal of onderdelen daarvan gaat onderhouden en beheren teneinde de continuïteit van het Functioneren en Presteren van het Areaal te waarborgen.</w:t>
            </w:r>
          </w:p>
          <w:p w14:paraId="6C8D320F" w14:textId="77777777" w:rsidR="00B37EC3" w:rsidRPr="00B37EC3" w:rsidRDefault="00B37EC3" w:rsidP="00B37EC3">
            <w:pPr>
              <w:autoSpaceDE w:val="0"/>
              <w:autoSpaceDN w:val="0"/>
              <w:adjustRightInd w:val="0"/>
              <w:rPr>
                <w:rFonts w:eastAsia="Times New Roman"/>
                <w:szCs w:val="18"/>
              </w:rPr>
            </w:pPr>
          </w:p>
        </w:tc>
        <w:tc>
          <w:tcPr>
            <w:tcW w:w="1080" w:type="dxa"/>
          </w:tcPr>
          <w:p w14:paraId="6C8D321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SM010</w:t>
            </w:r>
          </w:p>
        </w:tc>
      </w:tr>
      <w:tr w:rsidR="00B37EC3" w:rsidRPr="00B37EC3" w14:paraId="6C8D3217" w14:textId="77777777" w:rsidTr="00B37EC3">
        <w:tc>
          <w:tcPr>
            <w:tcW w:w="1080" w:type="dxa"/>
          </w:tcPr>
          <w:p w14:paraId="6C8D321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SM310</w:t>
            </w:r>
          </w:p>
          <w:p w14:paraId="6C8D3213" w14:textId="77777777" w:rsidR="00B37EC3" w:rsidRPr="00B37EC3" w:rsidRDefault="00B37EC3" w:rsidP="00B37EC3">
            <w:pPr>
              <w:autoSpaceDE w:val="0"/>
              <w:autoSpaceDN w:val="0"/>
              <w:adjustRightInd w:val="0"/>
              <w:rPr>
                <w:rFonts w:eastAsia="Times New Roman"/>
                <w:szCs w:val="18"/>
              </w:rPr>
            </w:pPr>
          </w:p>
        </w:tc>
        <w:tc>
          <w:tcPr>
            <w:tcW w:w="6720" w:type="dxa"/>
          </w:tcPr>
          <w:p w14:paraId="6C8D3214" w14:textId="77777777" w:rsidR="00B37EC3" w:rsidRPr="00B37EC3" w:rsidRDefault="00B37EC3" w:rsidP="00B37EC3">
            <w:r w:rsidRPr="00B37EC3">
              <w:t xml:space="preserve">De Opdrachtnemer dient direct na het ingaan van de “transitieperiode bij einde Overeenkomst” als vastgelegd in artikel 2 lid 1 Basisovereenkomst volledige medewerking te verlenen aan de onderneming die na oplevering het Areaal of onderdelen daarvan gaat onderhouden en beheren, bij het opstellen door die onderneming van een transitieplan, waarin wordt vastgelegd hoe en wanneer de areaalkennis en –informatie wordt overgedragen. </w:t>
            </w:r>
          </w:p>
          <w:p w14:paraId="6C8D3215" w14:textId="07BFC2CF" w:rsidR="00272875" w:rsidRPr="00B37EC3" w:rsidRDefault="00272875" w:rsidP="00B37EC3"/>
        </w:tc>
        <w:tc>
          <w:tcPr>
            <w:tcW w:w="1080" w:type="dxa"/>
          </w:tcPr>
          <w:p w14:paraId="6C8D321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SM300</w:t>
            </w:r>
          </w:p>
        </w:tc>
      </w:tr>
      <w:tr w:rsidR="00814E76" w:rsidRPr="00B37EC3" w14:paraId="4BE8AB76" w14:textId="77777777" w:rsidTr="00B37EC3">
        <w:tc>
          <w:tcPr>
            <w:tcW w:w="1080" w:type="dxa"/>
          </w:tcPr>
          <w:p w14:paraId="1C82DA50" w14:textId="2CBD4AA5" w:rsidR="00814E76" w:rsidRPr="00D05569" w:rsidRDefault="00814E76" w:rsidP="00B37EC3">
            <w:pPr>
              <w:autoSpaceDE w:val="0"/>
              <w:autoSpaceDN w:val="0"/>
              <w:adjustRightInd w:val="0"/>
              <w:rPr>
                <w:rFonts w:eastAsia="Times New Roman"/>
                <w:szCs w:val="18"/>
              </w:rPr>
            </w:pPr>
            <w:r w:rsidRPr="00D05569">
              <w:rPr>
                <w:rFonts w:eastAsia="Times New Roman"/>
                <w:szCs w:val="18"/>
              </w:rPr>
              <w:t>SM320c</w:t>
            </w:r>
          </w:p>
        </w:tc>
        <w:tc>
          <w:tcPr>
            <w:tcW w:w="6720" w:type="dxa"/>
          </w:tcPr>
          <w:p w14:paraId="3B37A3E6" w14:textId="77777777" w:rsidR="00814E76" w:rsidRDefault="00814E76" w:rsidP="00B37EC3">
            <w:pPr>
              <w:rPr>
                <w:rFonts w:eastAsia="Times New Roman" w:cs="Calibri"/>
                <w:szCs w:val="18"/>
              </w:rPr>
            </w:pPr>
            <w:r w:rsidRPr="00D05569">
              <w:rPr>
                <w:rFonts w:eastAsia="Times New Roman" w:cs="Calibri"/>
                <w:szCs w:val="18"/>
              </w:rPr>
              <w:t>De Opdrachtnemer dient alle verstrekte bedrijfsmiddelen uiterlijk de dag direct na afloop van de “transitieper</w:t>
            </w:r>
            <w:r w:rsidR="00A6532A" w:rsidRPr="00D05569">
              <w:rPr>
                <w:rFonts w:eastAsia="Times New Roman" w:cs="Calibri"/>
                <w:szCs w:val="18"/>
              </w:rPr>
              <w:t>i</w:t>
            </w:r>
            <w:r w:rsidRPr="00D05569">
              <w:rPr>
                <w:rFonts w:eastAsia="Times New Roman" w:cs="Calibri"/>
                <w:szCs w:val="18"/>
              </w:rPr>
              <w:t xml:space="preserve">ode bij einde Overeenkomst” </w:t>
            </w:r>
            <w:r w:rsidRPr="00D05569">
              <w:t xml:space="preserve">als vastgelegd in artikel 2 lid 1 Basisovereenkomst </w:t>
            </w:r>
            <w:r w:rsidRPr="00D05569">
              <w:rPr>
                <w:rFonts w:eastAsia="Times New Roman" w:cs="Calibri"/>
                <w:szCs w:val="18"/>
              </w:rPr>
              <w:t>terug te geven aan de Opdrachtgever.</w:t>
            </w:r>
          </w:p>
          <w:p w14:paraId="62FDE7DB" w14:textId="0D1D61A5" w:rsidR="006C35D8" w:rsidRPr="00D05569" w:rsidRDefault="006C35D8" w:rsidP="00B37EC3"/>
        </w:tc>
        <w:tc>
          <w:tcPr>
            <w:tcW w:w="1080" w:type="dxa"/>
          </w:tcPr>
          <w:p w14:paraId="41B4B09F" w14:textId="37A36CD1" w:rsidR="00814E76" w:rsidRPr="00D05569" w:rsidRDefault="00814E76" w:rsidP="00B37EC3">
            <w:pPr>
              <w:autoSpaceDE w:val="0"/>
              <w:autoSpaceDN w:val="0"/>
              <w:adjustRightInd w:val="0"/>
              <w:rPr>
                <w:rFonts w:eastAsia="Times New Roman"/>
                <w:szCs w:val="18"/>
              </w:rPr>
            </w:pPr>
            <w:r w:rsidRPr="00D05569">
              <w:rPr>
                <w:rFonts w:eastAsia="Times New Roman"/>
                <w:szCs w:val="18"/>
              </w:rPr>
              <w:t>SM300</w:t>
            </w:r>
          </w:p>
        </w:tc>
      </w:tr>
    </w:tbl>
    <w:p w14:paraId="6C8D3218" w14:textId="77777777" w:rsidR="00B37EC3" w:rsidRPr="00B37EC3" w:rsidRDefault="00B37EC3" w:rsidP="00134263">
      <w:pPr>
        <w:pStyle w:val="Subparagraaf"/>
        <w:numPr>
          <w:ilvl w:val="2"/>
          <w:numId w:val="17"/>
        </w:numPr>
      </w:pPr>
      <w:bookmarkStart w:id="290" w:name="_Toc326195253"/>
      <w:bookmarkStart w:id="291" w:name="_Toc326197159"/>
      <w:bookmarkStart w:id="292" w:name="_Toc326207899"/>
      <w:bookmarkStart w:id="293" w:name="_Toc326208301"/>
      <w:bookmarkStart w:id="294" w:name="_Toc326195254"/>
      <w:bookmarkStart w:id="295" w:name="_Toc326197160"/>
      <w:bookmarkStart w:id="296" w:name="_Toc326207900"/>
      <w:bookmarkStart w:id="297" w:name="_Toc326208302"/>
      <w:bookmarkStart w:id="298" w:name="_Toc329872233"/>
      <w:bookmarkStart w:id="299" w:name="_Toc327815529"/>
      <w:bookmarkStart w:id="300" w:name="_Toc326208303"/>
      <w:bookmarkStart w:id="301" w:name="_Toc326250549"/>
      <w:bookmarkStart w:id="302" w:name="_Toc329347010"/>
      <w:bookmarkStart w:id="303" w:name="_Toc347397682"/>
      <w:bookmarkStart w:id="304" w:name="_Toc387929997"/>
      <w:bookmarkStart w:id="305" w:name="_Toc483310336"/>
      <w:bookmarkStart w:id="306" w:name="_Toc54776905"/>
      <w:bookmarkStart w:id="307" w:name="_Toc57280744"/>
      <w:bookmarkStart w:id="308" w:name="_Toc64360987"/>
      <w:bookmarkStart w:id="309" w:name="_Toc66172952"/>
      <w:bookmarkEnd w:id="290"/>
      <w:bookmarkEnd w:id="291"/>
      <w:bookmarkEnd w:id="292"/>
      <w:bookmarkEnd w:id="293"/>
      <w:bookmarkEnd w:id="294"/>
      <w:bookmarkEnd w:id="295"/>
      <w:bookmarkEnd w:id="296"/>
      <w:bookmarkEnd w:id="297"/>
      <w:r w:rsidRPr="00B37EC3">
        <w:t>Transitieperiodes tijdens Overeenkomst</w:t>
      </w:r>
      <w:bookmarkEnd w:id="298"/>
      <w:bookmarkEnd w:id="299"/>
      <w:bookmarkEnd w:id="300"/>
      <w:bookmarkEnd w:id="301"/>
      <w:bookmarkEnd w:id="302"/>
      <w:bookmarkEnd w:id="303"/>
      <w:bookmarkEnd w:id="304"/>
      <w:bookmarkEnd w:id="305"/>
      <w:bookmarkEnd w:id="306"/>
      <w:bookmarkEnd w:id="307"/>
      <w:bookmarkEnd w:id="308"/>
      <w:bookmarkEnd w:id="30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1D" w14:textId="77777777" w:rsidTr="00B37EC3">
        <w:tc>
          <w:tcPr>
            <w:tcW w:w="1080" w:type="dxa"/>
          </w:tcPr>
          <w:p w14:paraId="6C8D321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B-SM400</w:t>
            </w:r>
          </w:p>
        </w:tc>
        <w:tc>
          <w:tcPr>
            <w:tcW w:w="6720" w:type="dxa"/>
          </w:tcPr>
          <w:p w14:paraId="6C8D321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Opdrachtgever en Opdrachtnemer maken tijdig afspraken over overdracht van de delen van het Areaal, die tijdens de looptijd van de Overeenkomst aan de verplichtingen van de Opdrachtnemer worden toegevoegd dan wel (al dan niet tijdelijk) worden onttrokken aan zijn verplichtingen.</w:t>
            </w:r>
          </w:p>
          <w:p w14:paraId="6C8D321B" w14:textId="77777777" w:rsidR="00B37EC3" w:rsidRPr="00B37EC3" w:rsidRDefault="00B37EC3" w:rsidP="00B37EC3">
            <w:pPr>
              <w:autoSpaceDE w:val="0"/>
              <w:autoSpaceDN w:val="0"/>
              <w:adjustRightInd w:val="0"/>
              <w:rPr>
                <w:rFonts w:eastAsia="Times New Roman"/>
                <w:szCs w:val="18"/>
              </w:rPr>
            </w:pPr>
          </w:p>
        </w:tc>
        <w:tc>
          <w:tcPr>
            <w:tcW w:w="1080" w:type="dxa"/>
          </w:tcPr>
          <w:p w14:paraId="6C8D321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SM010</w:t>
            </w:r>
          </w:p>
        </w:tc>
      </w:tr>
      <w:tr w:rsidR="00B37EC3" w:rsidRPr="00B37EC3" w14:paraId="6C8D3222" w14:textId="77777777" w:rsidTr="00B37EC3">
        <w:tc>
          <w:tcPr>
            <w:tcW w:w="1080" w:type="dxa"/>
          </w:tcPr>
          <w:p w14:paraId="6C8D321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SM410</w:t>
            </w:r>
          </w:p>
        </w:tc>
        <w:tc>
          <w:tcPr>
            <w:tcW w:w="6720" w:type="dxa"/>
          </w:tcPr>
          <w:p w14:paraId="6C8D321F" w14:textId="77777777" w:rsidR="00B37EC3" w:rsidRPr="00B37EC3" w:rsidRDefault="00B37EC3" w:rsidP="00B37EC3">
            <w:r w:rsidRPr="00B37EC3">
              <w:t>De Opdrachtnemer dient tijdens beide vormen van transitie, als bedoeld in B-SM400, dezelfde handelingen te doen of dezelfde inzet te plegen als beschreven in § 3.1.2 respectievelijk § 3.1.3 van de Vraagspecificatie Proces, tenzij door de Opdrachtgever anders wordt aangegeven.</w:t>
            </w:r>
          </w:p>
          <w:p w14:paraId="6C8D3220" w14:textId="77777777" w:rsidR="00B37EC3" w:rsidRPr="00B37EC3" w:rsidRDefault="00B37EC3" w:rsidP="00B37EC3"/>
        </w:tc>
        <w:tc>
          <w:tcPr>
            <w:tcW w:w="1080" w:type="dxa"/>
          </w:tcPr>
          <w:p w14:paraId="6C8D322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B-SM400</w:t>
            </w:r>
          </w:p>
        </w:tc>
      </w:tr>
    </w:tbl>
    <w:p w14:paraId="6C8D3223" w14:textId="77777777" w:rsidR="00B37EC3" w:rsidRPr="00B37EC3" w:rsidRDefault="00B37EC3" w:rsidP="00134263">
      <w:pPr>
        <w:pStyle w:val="Paragraaf"/>
        <w:numPr>
          <w:ilvl w:val="1"/>
          <w:numId w:val="17"/>
        </w:numPr>
      </w:pPr>
      <w:bookmarkStart w:id="310" w:name="_Toc326195256"/>
      <w:bookmarkStart w:id="311" w:name="_Toc326197162"/>
      <w:bookmarkStart w:id="312" w:name="_Toc326207902"/>
      <w:bookmarkStart w:id="313" w:name="_Toc326208304"/>
      <w:bookmarkStart w:id="314" w:name="_Toc326195257"/>
      <w:bookmarkStart w:id="315" w:name="_Toc326197163"/>
      <w:bookmarkStart w:id="316" w:name="_Toc326207903"/>
      <w:bookmarkStart w:id="317" w:name="_Toc326208305"/>
      <w:bookmarkStart w:id="318" w:name="_Toc326195258"/>
      <w:bookmarkStart w:id="319" w:name="_Toc326197164"/>
      <w:bookmarkStart w:id="320" w:name="_Toc326207904"/>
      <w:bookmarkStart w:id="321" w:name="_Toc326208306"/>
      <w:bookmarkStart w:id="322" w:name="_Toc326250556"/>
      <w:bookmarkStart w:id="323" w:name="_Toc301881222"/>
      <w:bookmarkStart w:id="324" w:name="_Toc301964633"/>
      <w:bookmarkStart w:id="325" w:name="_Toc329872234"/>
      <w:bookmarkStart w:id="326" w:name="_Toc327815530"/>
      <w:bookmarkStart w:id="327" w:name="_Toc326208307"/>
      <w:bookmarkStart w:id="328" w:name="_Toc326250557"/>
      <w:bookmarkStart w:id="329" w:name="_Toc329347011"/>
      <w:bookmarkStart w:id="330" w:name="_Toc347397683"/>
      <w:bookmarkStart w:id="331" w:name="_Toc387929998"/>
      <w:bookmarkStart w:id="332" w:name="_Toc483310337"/>
      <w:bookmarkStart w:id="333" w:name="_Toc54776906"/>
      <w:bookmarkStart w:id="334" w:name="_Toc57280745"/>
      <w:bookmarkStart w:id="335" w:name="_Toc64360988"/>
      <w:bookmarkStart w:id="336" w:name="_Toc66172953"/>
      <w:bookmarkEnd w:id="310"/>
      <w:bookmarkEnd w:id="311"/>
      <w:bookmarkEnd w:id="312"/>
      <w:bookmarkEnd w:id="313"/>
      <w:bookmarkEnd w:id="314"/>
      <w:bookmarkEnd w:id="315"/>
      <w:bookmarkEnd w:id="316"/>
      <w:bookmarkEnd w:id="317"/>
      <w:bookmarkEnd w:id="318"/>
      <w:bookmarkEnd w:id="319"/>
      <w:bookmarkEnd w:id="320"/>
      <w:bookmarkEnd w:id="321"/>
      <w:bookmarkEnd w:id="322"/>
      <w:r w:rsidRPr="00B37EC3">
        <w:t>Planningsmanagement</w:t>
      </w:r>
      <w:bookmarkEnd w:id="323"/>
      <w:bookmarkEnd w:id="324"/>
      <w:r w:rsidRPr="00B37EC3">
        <w:t xml:space="preserve"> (PL)</w:t>
      </w:r>
      <w:bookmarkEnd w:id="325"/>
      <w:bookmarkEnd w:id="326"/>
      <w:bookmarkEnd w:id="327"/>
      <w:bookmarkEnd w:id="328"/>
      <w:bookmarkEnd w:id="329"/>
      <w:bookmarkEnd w:id="330"/>
      <w:bookmarkEnd w:id="331"/>
      <w:bookmarkEnd w:id="332"/>
      <w:bookmarkEnd w:id="333"/>
      <w:bookmarkEnd w:id="334"/>
      <w:bookmarkEnd w:id="335"/>
      <w:bookmarkEnd w:id="33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28" w14:textId="77777777" w:rsidTr="00B37EC3">
        <w:tc>
          <w:tcPr>
            <w:tcW w:w="1080" w:type="dxa"/>
          </w:tcPr>
          <w:p w14:paraId="6C8D322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PL010</w:t>
            </w:r>
          </w:p>
        </w:tc>
        <w:tc>
          <w:tcPr>
            <w:tcW w:w="6720" w:type="dxa"/>
          </w:tcPr>
          <w:p w14:paraId="3ADFF605" w14:textId="0E5B8985" w:rsidR="00BF0262" w:rsidRPr="00B37EC3" w:rsidDel="009C4B91" w:rsidRDefault="009C4B91" w:rsidP="00BF0262">
            <w:pPr>
              <w:autoSpaceDE w:val="0"/>
              <w:autoSpaceDN w:val="0"/>
              <w:adjustRightInd w:val="0"/>
              <w:rPr>
                <w:rFonts w:eastAsia="Times New Roman"/>
                <w:szCs w:val="18"/>
              </w:rPr>
            </w:pPr>
            <w:r w:rsidRPr="009C4B91">
              <w:rPr>
                <w:rFonts w:eastAsia="Times New Roman"/>
                <w:szCs w:val="18"/>
              </w:rPr>
              <w:t>De Opdrachtnemer dient de Werkzaamheden met betrekking tot planningsmanagement te verrichten, zodanig dat de Werkzaamheden en afstemming daarover met de Opdrachtgever en de door hem geplande activiteiten</w:t>
            </w:r>
            <w:r w:rsidR="00BF0262">
              <w:rPr>
                <w:rFonts w:eastAsia="Times New Roman"/>
                <w:szCs w:val="18"/>
              </w:rPr>
              <w:t xml:space="preserve"> inzichtelijk zijn en</w:t>
            </w:r>
            <w:r w:rsidRPr="009C4B91">
              <w:rPr>
                <w:rFonts w:eastAsia="Times New Roman"/>
                <w:szCs w:val="18"/>
              </w:rPr>
              <w:t xml:space="preserve"> in de tijd worden beheerst en dat het Werk uiterlijk op de gestelde gestelde mijlpaaldata wordt gerealiseerd.</w:t>
            </w:r>
          </w:p>
          <w:p w14:paraId="6C8D3226" w14:textId="244AABEF" w:rsidR="00B37EC3" w:rsidRPr="00B37EC3" w:rsidRDefault="00B37EC3" w:rsidP="00B37EC3">
            <w:pPr>
              <w:autoSpaceDE w:val="0"/>
              <w:autoSpaceDN w:val="0"/>
              <w:adjustRightInd w:val="0"/>
              <w:rPr>
                <w:rFonts w:eastAsia="Times New Roman"/>
                <w:szCs w:val="18"/>
              </w:rPr>
            </w:pPr>
          </w:p>
        </w:tc>
        <w:tc>
          <w:tcPr>
            <w:tcW w:w="1080" w:type="dxa"/>
          </w:tcPr>
          <w:p w14:paraId="6C8D322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r>
    </w:tbl>
    <w:p w14:paraId="6C8D3229" w14:textId="77777777" w:rsidR="00B37EC3" w:rsidRPr="00B37EC3" w:rsidRDefault="00B37EC3" w:rsidP="00134263">
      <w:pPr>
        <w:pStyle w:val="Subparagraaf"/>
        <w:numPr>
          <w:ilvl w:val="2"/>
          <w:numId w:val="17"/>
        </w:numPr>
      </w:pPr>
      <w:bookmarkStart w:id="337" w:name="_Toc329872235"/>
      <w:bookmarkStart w:id="338" w:name="_Toc327815531"/>
      <w:bookmarkStart w:id="339" w:name="_Toc326208308"/>
      <w:bookmarkStart w:id="340" w:name="_Toc326250558"/>
      <w:bookmarkStart w:id="341" w:name="_Toc329347012"/>
      <w:bookmarkStart w:id="342" w:name="_Toc347397684"/>
      <w:bookmarkStart w:id="343" w:name="_Toc387929999"/>
      <w:bookmarkStart w:id="344" w:name="_Toc483310338"/>
      <w:bookmarkStart w:id="345" w:name="_Toc54776907"/>
      <w:bookmarkStart w:id="346" w:name="_Toc57280746"/>
      <w:bookmarkStart w:id="347" w:name="_Toc64360989"/>
      <w:bookmarkStart w:id="348" w:name="_Toc66172954"/>
      <w:r w:rsidRPr="00B37EC3">
        <w:t>Opstellen van een planning</w:t>
      </w:r>
      <w:bookmarkEnd w:id="337"/>
      <w:bookmarkEnd w:id="338"/>
      <w:bookmarkEnd w:id="339"/>
      <w:bookmarkEnd w:id="340"/>
      <w:bookmarkEnd w:id="341"/>
      <w:bookmarkEnd w:id="342"/>
      <w:bookmarkEnd w:id="343"/>
      <w:bookmarkEnd w:id="344"/>
      <w:bookmarkEnd w:id="345"/>
      <w:bookmarkEnd w:id="346"/>
      <w:bookmarkEnd w:id="347"/>
      <w:bookmarkEnd w:id="34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2E" w14:textId="77777777" w:rsidTr="00B37EC3">
        <w:tc>
          <w:tcPr>
            <w:tcW w:w="1080" w:type="dxa"/>
          </w:tcPr>
          <w:p w14:paraId="6C8D322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PL100</w:t>
            </w:r>
          </w:p>
        </w:tc>
        <w:tc>
          <w:tcPr>
            <w:tcW w:w="6720" w:type="dxa"/>
          </w:tcPr>
          <w:p w14:paraId="6C8D322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een planning op te stellen en ter kennis te brengen van de Opdrachtgever.</w:t>
            </w:r>
          </w:p>
          <w:p w14:paraId="6C8D322C" w14:textId="77777777" w:rsidR="00B37EC3" w:rsidRPr="00F13CE9" w:rsidRDefault="00B37EC3" w:rsidP="00B37EC3">
            <w:pPr>
              <w:rPr>
                <w:rFonts w:eastAsia="Times New Roman"/>
                <w:szCs w:val="18"/>
              </w:rPr>
            </w:pPr>
          </w:p>
        </w:tc>
        <w:tc>
          <w:tcPr>
            <w:tcW w:w="1080" w:type="dxa"/>
          </w:tcPr>
          <w:p w14:paraId="6C8D322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PL010</w:t>
            </w:r>
          </w:p>
        </w:tc>
      </w:tr>
      <w:tr w:rsidR="00B37EC3" w:rsidRPr="00B37EC3" w14:paraId="6C8D3235" w14:textId="77777777" w:rsidTr="00B37EC3">
        <w:tc>
          <w:tcPr>
            <w:tcW w:w="1080" w:type="dxa"/>
          </w:tcPr>
          <w:p w14:paraId="6C8D322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PL110</w:t>
            </w:r>
          </w:p>
        </w:tc>
        <w:tc>
          <w:tcPr>
            <w:tcW w:w="6720" w:type="dxa"/>
          </w:tcPr>
          <w:p w14:paraId="6C8D3230" w14:textId="3FD9AC24" w:rsidR="00B37EC3" w:rsidRPr="00B37EC3" w:rsidRDefault="00B37EC3" w:rsidP="00B37EC3">
            <w:pPr>
              <w:autoSpaceDE w:val="0"/>
              <w:autoSpaceDN w:val="0"/>
              <w:adjustRightInd w:val="0"/>
              <w:rPr>
                <w:rFonts w:eastAsia="Times New Roman"/>
                <w:szCs w:val="18"/>
              </w:rPr>
            </w:pPr>
            <w:r w:rsidRPr="00B37EC3">
              <w:rPr>
                <w:rFonts w:eastAsia="Times New Roman"/>
                <w:szCs w:val="18"/>
              </w:rPr>
              <w:t>De planning dient ten minste zichtbaar te maken:</w:t>
            </w:r>
          </w:p>
          <w:p w14:paraId="6C8D3231" w14:textId="034C37F5" w:rsidR="00B37EC3" w:rsidRPr="00B37EC3" w:rsidRDefault="00B37EC3" w:rsidP="009C4B91">
            <w:pPr>
              <w:numPr>
                <w:ilvl w:val="0"/>
                <w:numId w:val="32"/>
              </w:numPr>
              <w:rPr>
                <w:szCs w:val="18"/>
              </w:rPr>
            </w:pPr>
            <w:r w:rsidRPr="00B37EC3">
              <w:rPr>
                <w:szCs w:val="18"/>
              </w:rPr>
              <w:t>de WBS, waarbij de Werkzaamheden reëel zijn uitgezet in de tijd;</w:t>
            </w:r>
          </w:p>
          <w:p w14:paraId="75B642B2" w14:textId="4F9F1736" w:rsidR="00AC5DBD" w:rsidRPr="00AC5DBD" w:rsidRDefault="00AC5DBD">
            <w:pPr>
              <w:pStyle w:val="Lijstalinea"/>
              <w:numPr>
                <w:ilvl w:val="0"/>
                <w:numId w:val="32"/>
              </w:numPr>
              <w:rPr>
                <w:szCs w:val="18"/>
              </w:rPr>
            </w:pPr>
            <w:r w:rsidRPr="00AC5DBD">
              <w:rPr>
                <w:szCs w:val="18"/>
              </w:rPr>
              <w:t>het samenstel van werkpakketten en activiteiten in een gesloten netwerk met hiërarchische niveaus, welke bijdragen aan projectsturing, fasering en uitvoering;</w:t>
            </w:r>
          </w:p>
          <w:p w14:paraId="49F196C0" w14:textId="5684B0F5" w:rsidR="00B350A0" w:rsidRDefault="00B37EC3" w:rsidP="00AC5DBD">
            <w:pPr>
              <w:numPr>
                <w:ilvl w:val="0"/>
                <w:numId w:val="32"/>
              </w:numPr>
              <w:rPr>
                <w:szCs w:val="18"/>
              </w:rPr>
            </w:pPr>
            <w:r w:rsidRPr="00B37EC3">
              <w:rPr>
                <w:szCs w:val="18"/>
              </w:rPr>
              <w:t xml:space="preserve">relevante afstemming met </w:t>
            </w:r>
            <w:r w:rsidR="00107581">
              <w:rPr>
                <w:szCs w:val="18"/>
              </w:rPr>
              <w:t xml:space="preserve">de </w:t>
            </w:r>
            <w:r w:rsidRPr="00B37EC3">
              <w:rPr>
                <w:szCs w:val="18"/>
              </w:rPr>
              <w:t>Opdrachtgever (bijvoorbeeld acceptatietermijnen, communicatietermijnen</w:t>
            </w:r>
            <w:r w:rsidR="00AC5DBD">
              <w:rPr>
                <w:szCs w:val="18"/>
              </w:rPr>
              <w:t xml:space="preserve">, </w:t>
            </w:r>
            <w:r w:rsidR="00AC5DBD" w:rsidRPr="00AC5DBD">
              <w:rPr>
                <w:szCs w:val="18"/>
              </w:rPr>
              <w:t>faseringen</w:t>
            </w:r>
            <w:r w:rsidR="00AC5DBD">
              <w:rPr>
                <w:szCs w:val="18"/>
              </w:rPr>
              <w:t xml:space="preserve">, </w:t>
            </w:r>
            <w:r w:rsidR="000B13D6">
              <w:rPr>
                <w:szCs w:val="18"/>
              </w:rPr>
              <w:t xml:space="preserve">buitendienststellingen, stremmingen, </w:t>
            </w:r>
            <w:r w:rsidR="00AC5DBD">
              <w:rPr>
                <w:szCs w:val="18"/>
              </w:rPr>
              <w:t xml:space="preserve"> </w:t>
            </w:r>
            <w:r w:rsidR="00AC5DBD" w:rsidRPr="00AC5DBD">
              <w:rPr>
                <w:szCs w:val="18"/>
              </w:rPr>
              <w:t>tijdelijke voorzieningen</w:t>
            </w:r>
            <w:r w:rsidRPr="00B37EC3">
              <w:rPr>
                <w:szCs w:val="18"/>
              </w:rPr>
              <w:t>)</w:t>
            </w:r>
            <w:r w:rsidR="008F3111">
              <w:rPr>
                <w:szCs w:val="18"/>
              </w:rPr>
              <w:t>;</w:t>
            </w:r>
          </w:p>
          <w:p w14:paraId="4B94F083" w14:textId="7D4B5E5F" w:rsidR="009C4B91" w:rsidRPr="00554131" w:rsidRDefault="009C4B91" w:rsidP="009C4B91">
            <w:pPr>
              <w:pStyle w:val="GenummerdR"/>
              <w:numPr>
                <w:ilvl w:val="0"/>
                <w:numId w:val="32"/>
              </w:numPr>
              <w:rPr>
                <w:color w:val="000000"/>
              </w:rPr>
            </w:pPr>
            <w:bookmarkStart w:id="349" w:name="bwBR1_PL1103_aan"/>
            <w:r>
              <w:rPr>
                <w:color w:val="000000"/>
              </w:rPr>
              <w:t>kritieke pad(den),</w:t>
            </w:r>
            <w:r w:rsidRPr="00554131">
              <w:rPr>
                <w:color w:val="000000"/>
              </w:rPr>
              <w:t xml:space="preserve"> met een speling van 0 werkdagen; </w:t>
            </w:r>
          </w:p>
          <w:bookmarkEnd w:id="349"/>
          <w:p w14:paraId="2BDBB1B9" w14:textId="77777777" w:rsidR="009C4B91" w:rsidRPr="00881A2E" w:rsidRDefault="009C4B91" w:rsidP="009C4B91">
            <w:pPr>
              <w:pStyle w:val="GenummerdR"/>
              <w:numPr>
                <w:ilvl w:val="0"/>
                <w:numId w:val="32"/>
              </w:numPr>
            </w:pPr>
            <w:r>
              <w:rPr>
                <w:szCs w:val="18"/>
              </w:rPr>
              <w:t>m</w:t>
            </w:r>
            <w:r w:rsidRPr="00C41500">
              <w:rPr>
                <w:szCs w:val="18"/>
              </w:rPr>
              <w:t xml:space="preserve">aatregelen uit het </w:t>
            </w:r>
            <w:r>
              <w:rPr>
                <w:szCs w:val="18"/>
              </w:rPr>
              <w:t>risicodossier welke activiteiten vormen die bijdragen aan het halen van de planning;</w:t>
            </w:r>
          </w:p>
          <w:p w14:paraId="263DE1C5" w14:textId="77777777" w:rsidR="009C4B91" w:rsidRPr="00A60BE5" w:rsidRDefault="009C4B91" w:rsidP="009C4B91">
            <w:pPr>
              <w:pStyle w:val="GenummerdR"/>
              <w:numPr>
                <w:ilvl w:val="0"/>
                <w:numId w:val="32"/>
              </w:numPr>
            </w:pPr>
            <w:r w:rsidRPr="00881A2E">
              <w:rPr>
                <w:szCs w:val="18"/>
              </w:rPr>
              <w:t>afhankelijkheden met nevenwerkzaamheden</w:t>
            </w:r>
            <w:r w:rsidRPr="00A60BE5">
              <w:t>.</w:t>
            </w:r>
          </w:p>
          <w:p w14:paraId="6C8D3233" w14:textId="6E1D4CAF" w:rsidR="00B350A0" w:rsidRPr="00B37EC3" w:rsidRDefault="0042052F" w:rsidP="00D0229E">
            <w:pPr>
              <w:tabs>
                <w:tab w:val="left" w:pos="2947"/>
              </w:tabs>
              <w:rPr>
                <w:szCs w:val="18"/>
              </w:rPr>
            </w:pPr>
            <w:r>
              <w:rPr>
                <w:szCs w:val="18"/>
              </w:rPr>
              <w:tab/>
            </w:r>
          </w:p>
        </w:tc>
        <w:tc>
          <w:tcPr>
            <w:tcW w:w="1080" w:type="dxa"/>
          </w:tcPr>
          <w:p w14:paraId="6C8D323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PL100</w:t>
            </w:r>
          </w:p>
        </w:tc>
      </w:tr>
      <w:tr w:rsidR="00BF55F1" w:rsidRPr="00B37EC3" w14:paraId="3B7D7ED4" w14:textId="77777777" w:rsidTr="00B37EC3">
        <w:tc>
          <w:tcPr>
            <w:tcW w:w="1080" w:type="dxa"/>
          </w:tcPr>
          <w:p w14:paraId="16FAA9AB" w14:textId="4456E31E" w:rsidR="00BF55F1" w:rsidRPr="00B37EC3" w:rsidRDefault="00BF55F1" w:rsidP="00B37EC3">
            <w:pPr>
              <w:autoSpaceDE w:val="0"/>
              <w:autoSpaceDN w:val="0"/>
              <w:adjustRightInd w:val="0"/>
              <w:rPr>
                <w:rFonts w:eastAsia="Times New Roman"/>
                <w:szCs w:val="18"/>
              </w:rPr>
            </w:pPr>
            <w:r w:rsidRPr="00BB3488">
              <w:t>PL115</w:t>
            </w:r>
            <w:r w:rsidR="00A743BA">
              <w:t>t</w:t>
            </w:r>
          </w:p>
        </w:tc>
        <w:tc>
          <w:tcPr>
            <w:tcW w:w="6720" w:type="dxa"/>
          </w:tcPr>
          <w:p w14:paraId="75057C4A" w14:textId="50B9DE62" w:rsidR="00BF55F1" w:rsidRPr="00BB3488" w:rsidRDefault="007B4598" w:rsidP="00604B0D">
            <w:r>
              <w:t xml:space="preserve">De planning dient </w:t>
            </w:r>
            <w:r w:rsidR="00BF55F1" w:rsidRPr="00BB3488">
              <w:t>tevens zichtbaar te maken:</w:t>
            </w:r>
          </w:p>
          <w:p w14:paraId="6E7E0BC8" w14:textId="77777777" w:rsidR="00BF55F1" w:rsidRPr="00393F4B" w:rsidRDefault="00BF55F1" w:rsidP="00F1459B">
            <w:pPr>
              <w:pStyle w:val="broodtekst0"/>
              <w:numPr>
                <w:ilvl w:val="0"/>
                <w:numId w:val="96"/>
              </w:numPr>
              <w:rPr>
                <w:rFonts w:eastAsia="DejaVu Sans"/>
                <w:szCs w:val="24"/>
              </w:rPr>
            </w:pPr>
            <w:r w:rsidRPr="00393F4B">
              <w:rPr>
                <w:rFonts w:eastAsia="DejaVu Sans"/>
                <w:szCs w:val="24"/>
              </w:rPr>
              <w:t>de geplande tunnelbuissluitingen;</w:t>
            </w:r>
          </w:p>
          <w:p w14:paraId="7496DCE2" w14:textId="77777777" w:rsidR="00BF55F1" w:rsidRPr="00393F4B" w:rsidRDefault="00BF55F1" w:rsidP="00F1459B">
            <w:pPr>
              <w:pStyle w:val="broodtekst0"/>
              <w:numPr>
                <w:ilvl w:val="0"/>
                <w:numId w:val="96"/>
              </w:numPr>
              <w:rPr>
                <w:rFonts w:eastAsia="DejaVu Sans"/>
                <w:szCs w:val="24"/>
              </w:rPr>
            </w:pPr>
            <w:r w:rsidRPr="00393F4B">
              <w:rPr>
                <w:rFonts w:eastAsia="DejaVu Sans"/>
                <w:szCs w:val="24"/>
              </w:rPr>
              <w:t>de geplande testen en daarbij benodigde afstemming, communicatietermijnen met en inzet van de verkeerscentrale.</w:t>
            </w:r>
          </w:p>
          <w:p w14:paraId="294BB12E" w14:textId="77777777" w:rsidR="00BF55F1" w:rsidRPr="00B37EC3" w:rsidRDefault="00BF55F1" w:rsidP="00B37EC3">
            <w:pPr>
              <w:autoSpaceDE w:val="0"/>
              <w:autoSpaceDN w:val="0"/>
              <w:adjustRightInd w:val="0"/>
              <w:rPr>
                <w:rFonts w:eastAsia="Times New Roman"/>
                <w:szCs w:val="18"/>
              </w:rPr>
            </w:pPr>
          </w:p>
        </w:tc>
        <w:tc>
          <w:tcPr>
            <w:tcW w:w="1080" w:type="dxa"/>
          </w:tcPr>
          <w:p w14:paraId="57D9040E" w14:textId="0279A6FB" w:rsidR="00BF55F1" w:rsidRPr="00B37EC3" w:rsidRDefault="00BF55F1" w:rsidP="00B37EC3">
            <w:pPr>
              <w:autoSpaceDE w:val="0"/>
              <w:autoSpaceDN w:val="0"/>
              <w:adjustRightInd w:val="0"/>
              <w:rPr>
                <w:rFonts w:eastAsia="Times New Roman"/>
                <w:szCs w:val="18"/>
              </w:rPr>
            </w:pPr>
            <w:r w:rsidRPr="00BB3488">
              <w:t>PL100</w:t>
            </w:r>
          </w:p>
        </w:tc>
      </w:tr>
      <w:tr w:rsidR="00BF55F1" w:rsidRPr="00B37EC3" w14:paraId="6C8D323A" w14:textId="77777777" w:rsidTr="00B37EC3">
        <w:tc>
          <w:tcPr>
            <w:tcW w:w="1080" w:type="dxa"/>
          </w:tcPr>
          <w:p w14:paraId="6C8D3236" w14:textId="77777777" w:rsidR="00BF55F1" w:rsidRPr="00B37EC3" w:rsidRDefault="00BF55F1" w:rsidP="00B37EC3">
            <w:pPr>
              <w:autoSpaceDE w:val="0"/>
              <w:autoSpaceDN w:val="0"/>
              <w:adjustRightInd w:val="0"/>
              <w:rPr>
                <w:rFonts w:eastAsia="Times New Roman"/>
                <w:szCs w:val="18"/>
              </w:rPr>
            </w:pPr>
            <w:r w:rsidRPr="00B37EC3">
              <w:rPr>
                <w:rFonts w:eastAsia="Times New Roman"/>
                <w:szCs w:val="18"/>
              </w:rPr>
              <w:t>PL120</w:t>
            </w:r>
          </w:p>
        </w:tc>
        <w:tc>
          <w:tcPr>
            <w:tcW w:w="6720" w:type="dxa"/>
          </w:tcPr>
          <w:p w14:paraId="6C8D3237" w14:textId="27C0E0B3" w:rsidR="00BF55F1" w:rsidRPr="00B37EC3" w:rsidRDefault="00BF55F1" w:rsidP="00B37EC3">
            <w:pPr>
              <w:autoSpaceDE w:val="0"/>
              <w:autoSpaceDN w:val="0"/>
              <w:adjustRightInd w:val="0"/>
              <w:rPr>
                <w:rFonts w:eastAsia="Times New Roman"/>
                <w:szCs w:val="18"/>
              </w:rPr>
            </w:pPr>
            <w:r w:rsidRPr="00B37EC3">
              <w:rPr>
                <w:rFonts w:eastAsia="Times New Roman"/>
                <w:szCs w:val="18"/>
              </w:rPr>
              <w:t xml:space="preserve">De Opdrachtnemer dient op nader af te stemmen momenten de planning in nader af te stemmen </w:t>
            </w:r>
            <w:r w:rsidR="00D23597">
              <w:rPr>
                <w:rFonts w:eastAsia="Times New Roman"/>
                <w:szCs w:val="18"/>
              </w:rPr>
              <w:t xml:space="preserve">lay-out en </w:t>
            </w:r>
            <w:r w:rsidRPr="00B37EC3">
              <w:rPr>
                <w:rFonts w:eastAsia="Times New Roman"/>
                <w:szCs w:val="18"/>
              </w:rPr>
              <w:t>bewerkbare digitale vorm</w:t>
            </w:r>
            <w:r w:rsidR="00D23597">
              <w:rPr>
                <w:rFonts w:eastAsia="Times New Roman"/>
                <w:szCs w:val="18"/>
              </w:rPr>
              <w:t>, alsmede als pdf-bestand,</w:t>
            </w:r>
            <w:r w:rsidRPr="00B37EC3">
              <w:rPr>
                <w:rFonts w:eastAsia="Times New Roman"/>
                <w:szCs w:val="18"/>
              </w:rPr>
              <w:t xml:space="preserve"> ter </w:t>
            </w:r>
            <w:r w:rsidR="003E1550">
              <w:rPr>
                <w:rFonts w:eastAsia="Times New Roman"/>
                <w:szCs w:val="18"/>
              </w:rPr>
              <w:t>kennis</w:t>
            </w:r>
            <w:r w:rsidR="003E1550" w:rsidRPr="00B37EC3">
              <w:rPr>
                <w:rFonts w:eastAsia="Times New Roman"/>
                <w:szCs w:val="18"/>
              </w:rPr>
              <w:t xml:space="preserve"> </w:t>
            </w:r>
            <w:r w:rsidRPr="00B37EC3">
              <w:rPr>
                <w:rFonts w:eastAsia="Times New Roman"/>
                <w:szCs w:val="18"/>
              </w:rPr>
              <w:t xml:space="preserve">te </w:t>
            </w:r>
            <w:r w:rsidR="003E1550">
              <w:rPr>
                <w:rFonts w:eastAsia="Times New Roman"/>
                <w:szCs w:val="18"/>
              </w:rPr>
              <w:t>brengen</w:t>
            </w:r>
            <w:r w:rsidRPr="00B37EC3">
              <w:rPr>
                <w:rFonts w:eastAsia="Times New Roman"/>
                <w:szCs w:val="18"/>
              </w:rPr>
              <w:t xml:space="preserve"> van de Opdrachtgever.</w:t>
            </w:r>
          </w:p>
          <w:p w14:paraId="6C8D3238" w14:textId="77777777" w:rsidR="00BF55F1" w:rsidRPr="00B37EC3" w:rsidRDefault="00BF55F1" w:rsidP="00B37EC3">
            <w:pPr>
              <w:autoSpaceDE w:val="0"/>
              <w:autoSpaceDN w:val="0"/>
              <w:adjustRightInd w:val="0"/>
              <w:rPr>
                <w:rFonts w:eastAsia="Times New Roman"/>
                <w:szCs w:val="18"/>
              </w:rPr>
            </w:pPr>
          </w:p>
        </w:tc>
        <w:tc>
          <w:tcPr>
            <w:tcW w:w="1080" w:type="dxa"/>
          </w:tcPr>
          <w:p w14:paraId="6C8D3239" w14:textId="77777777" w:rsidR="00BF55F1" w:rsidRPr="00B37EC3" w:rsidRDefault="00BF55F1" w:rsidP="00B37EC3">
            <w:pPr>
              <w:autoSpaceDE w:val="0"/>
              <w:autoSpaceDN w:val="0"/>
              <w:adjustRightInd w:val="0"/>
              <w:rPr>
                <w:rFonts w:eastAsia="Times New Roman"/>
                <w:szCs w:val="18"/>
              </w:rPr>
            </w:pPr>
            <w:r w:rsidRPr="00B37EC3">
              <w:rPr>
                <w:rFonts w:eastAsia="Times New Roman"/>
                <w:szCs w:val="18"/>
              </w:rPr>
              <w:t>PL100</w:t>
            </w:r>
          </w:p>
        </w:tc>
      </w:tr>
      <w:tr w:rsidR="00B06DFC" w:rsidRPr="00B37EC3" w14:paraId="365683CA" w14:textId="77777777" w:rsidTr="00B37EC3">
        <w:tc>
          <w:tcPr>
            <w:tcW w:w="1080" w:type="dxa"/>
          </w:tcPr>
          <w:p w14:paraId="5E60C426" w14:textId="015C077D" w:rsidR="00B06DFC" w:rsidRPr="00B37EC3" w:rsidRDefault="00B06DFC" w:rsidP="00B06DFC">
            <w:pPr>
              <w:autoSpaceDE w:val="0"/>
              <w:autoSpaceDN w:val="0"/>
              <w:adjustRightInd w:val="0"/>
              <w:rPr>
                <w:rFonts w:eastAsia="Times New Roman"/>
                <w:szCs w:val="18"/>
              </w:rPr>
            </w:pPr>
            <w:r>
              <w:t>PL130</w:t>
            </w:r>
          </w:p>
        </w:tc>
        <w:tc>
          <w:tcPr>
            <w:tcW w:w="6720" w:type="dxa"/>
          </w:tcPr>
          <w:p w14:paraId="15016406" w14:textId="0C55E8AE" w:rsidR="003E1550" w:rsidRDefault="00B06DFC" w:rsidP="00B06DFC">
            <w:pPr>
              <w:pStyle w:val="broodtekst0"/>
            </w:pPr>
            <w:r w:rsidRPr="0041013E">
              <w:t xml:space="preserve">De planning dient </w:t>
            </w:r>
            <w:r w:rsidR="003E1550">
              <w:t xml:space="preserve">op nader af te stemmen momenten </w:t>
            </w:r>
            <w:r w:rsidRPr="0041013E">
              <w:t xml:space="preserve">te worden onderworpen aan een probabilistische beschouwing volgens de Monte Carlo analyse methode (of gelijkwaardig). Opdrachtnemer dient middels deze beschouwing </w:t>
            </w:r>
            <w:r>
              <w:t xml:space="preserve">de haalbaarheid </w:t>
            </w:r>
            <w:r w:rsidRPr="0041013E">
              <w:t xml:space="preserve">aan te tonen </w:t>
            </w:r>
            <w:r>
              <w:t>van</w:t>
            </w:r>
            <w:r w:rsidRPr="0041013E">
              <w:t xml:space="preserve"> de </w:t>
            </w:r>
            <w:r>
              <w:t>contractueel overeengekomen mijlpale</w:t>
            </w:r>
            <w:r w:rsidR="003E1550">
              <w:t>n</w:t>
            </w:r>
            <w:r w:rsidR="00DF4285">
              <w:t>.</w:t>
            </w:r>
            <w:r w:rsidR="003E1550">
              <w:t xml:space="preserve"> De </w:t>
            </w:r>
            <w:r w:rsidR="003E1550" w:rsidRPr="00DE4D32">
              <w:t xml:space="preserve">actuele Monte Carlo analyse </w:t>
            </w:r>
            <w:r w:rsidR="003E1550">
              <w:t xml:space="preserve">moet </w:t>
            </w:r>
            <w:r w:rsidR="003E1550" w:rsidRPr="00DE4D32">
              <w:t xml:space="preserve"> inzicht verschaf</w:t>
            </w:r>
            <w:r w:rsidR="003E1550">
              <w:t>fen</w:t>
            </w:r>
            <w:r w:rsidR="003E1550" w:rsidRPr="00DE4D32">
              <w:t xml:space="preserve"> in de belangrijkste risico’s, beheersmaatregelen en de P85 waarde van de projectmijlpalen</w:t>
            </w:r>
            <w:r w:rsidR="00DF4285">
              <w:t>.</w:t>
            </w:r>
          </w:p>
          <w:p w14:paraId="4151C590" w14:textId="77777777" w:rsidR="00B06DFC" w:rsidRPr="00B37EC3" w:rsidRDefault="00B06DFC" w:rsidP="00D0229E">
            <w:pPr>
              <w:pStyle w:val="broodtekst0"/>
            </w:pPr>
          </w:p>
        </w:tc>
        <w:tc>
          <w:tcPr>
            <w:tcW w:w="1080" w:type="dxa"/>
          </w:tcPr>
          <w:p w14:paraId="79150465" w14:textId="652CC3AF" w:rsidR="00B06DFC" w:rsidRPr="00B37EC3" w:rsidRDefault="00B06DFC" w:rsidP="00B06DFC">
            <w:pPr>
              <w:autoSpaceDE w:val="0"/>
              <w:autoSpaceDN w:val="0"/>
              <w:adjustRightInd w:val="0"/>
              <w:rPr>
                <w:rFonts w:eastAsia="Times New Roman"/>
                <w:szCs w:val="18"/>
              </w:rPr>
            </w:pPr>
            <w:r>
              <w:t>PL100</w:t>
            </w:r>
          </w:p>
        </w:tc>
      </w:tr>
      <w:tr w:rsidR="00BF55F1" w:rsidRPr="00B37EC3" w14:paraId="09AF686E" w14:textId="77777777" w:rsidTr="00B37EC3">
        <w:tc>
          <w:tcPr>
            <w:tcW w:w="1080" w:type="dxa"/>
          </w:tcPr>
          <w:p w14:paraId="00F5808F" w14:textId="3BDA6859" w:rsidR="00BF55F1" w:rsidRPr="00B37EC3" w:rsidRDefault="00BF55F1" w:rsidP="00B37EC3">
            <w:pPr>
              <w:autoSpaceDE w:val="0"/>
              <w:autoSpaceDN w:val="0"/>
              <w:adjustRightInd w:val="0"/>
              <w:rPr>
                <w:rFonts w:eastAsia="Times New Roman"/>
                <w:szCs w:val="18"/>
              </w:rPr>
            </w:pPr>
            <w:r w:rsidRPr="00BB3488">
              <w:t>PL125</w:t>
            </w:r>
            <w:r w:rsidR="00A743BA">
              <w:t>t</w:t>
            </w:r>
          </w:p>
        </w:tc>
        <w:tc>
          <w:tcPr>
            <w:tcW w:w="6720" w:type="dxa"/>
          </w:tcPr>
          <w:p w14:paraId="3F2DB8AB" w14:textId="3741E73D" w:rsidR="00BF55F1" w:rsidRDefault="00D0229E" w:rsidP="00604B0D">
            <w:pPr>
              <w:autoSpaceDE w:val="0"/>
              <w:autoSpaceDN w:val="0"/>
              <w:adjustRightInd w:val="0"/>
            </w:pPr>
            <w:r>
              <w:t>Niet van toepassing</w:t>
            </w:r>
          </w:p>
          <w:p w14:paraId="65518C85" w14:textId="5927EE87" w:rsidR="00272875" w:rsidRPr="00B37EC3" w:rsidRDefault="00272875" w:rsidP="00B37EC3">
            <w:pPr>
              <w:autoSpaceDE w:val="0"/>
              <w:autoSpaceDN w:val="0"/>
              <w:adjustRightInd w:val="0"/>
              <w:rPr>
                <w:rFonts w:eastAsia="Times New Roman"/>
                <w:szCs w:val="18"/>
              </w:rPr>
            </w:pPr>
          </w:p>
        </w:tc>
        <w:tc>
          <w:tcPr>
            <w:tcW w:w="1080" w:type="dxa"/>
          </w:tcPr>
          <w:p w14:paraId="0488A85B" w14:textId="2C761019" w:rsidR="00BF55F1" w:rsidRPr="00B37EC3" w:rsidRDefault="00BF55F1" w:rsidP="00B37EC3">
            <w:pPr>
              <w:autoSpaceDE w:val="0"/>
              <w:autoSpaceDN w:val="0"/>
              <w:adjustRightInd w:val="0"/>
              <w:rPr>
                <w:rFonts w:eastAsia="Times New Roman"/>
                <w:szCs w:val="18"/>
              </w:rPr>
            </w:pPr>
            <w:r w:rsidRPr="00BB3488">
              <w:t>PL120</w:t>
            </w:r>
          </w:p>
        </w:tc>
      </w:tr>
    </w:tbl>
    <w:p w14:paraId="6C8D323B" w14:textId="77777777" w:rsidR="00B37EC3" w:rsidRPr="00B37EC3" w:rsidRDefault="00B37EC3" w:rsidP="006C1303">
      <w:pPr>
        <w:pStyle w:val="Paragraaf"/>
        <w:numPr>
          <w:ilvl w:val="1"/>
          <w:numId w:val="17"/>
        </w:numPr>
      </w:pPr>
      <w:bookmarkStart w:id="350" w:name="_Toc301881223"/>
      <w:bookmarkStart w:id="351" w:name="_Toc301964634"/>
      <w:bookmarkStart w:id="352" w:name="_Toc329872236"/>
      <w:bookmarkStart w:id="353" w:name="_Toc327815532"/>
      <w:bookmarkStart w:id="354" w:name="_Toc326208309"/>
      <w:bookmarkStart w:id="355" w:name="_Toc326250559"/>
      <w:bookmarkStart w:id="356" w:name="_Toc329347013"/>
      <w:bookmarkStart w:id="357" w:name="_Toc347397685"/>
      <w:bookmarkStart w:id="358" w:name="_Toc387930000"/>
      <w:bookmarkStart w:id="359" w:name="_Toc483310339"/>
      <w:bookmarkStart w:id="360" w:name="_Toc54776908"/>
      <w:bookmarkStart w:id="361" w:name="_Toc57280747"/>
      <w:bookmarkStart w:id="362" w:name="_Toc64360990"/>
      <w:bookmarkStart w:id="363" w:name="_Toc66172955"/>
      <w:r w:rsidRPr="00B37EC3">
        <w:t>Financieel management</w:t>
      </w:r>
      <w:bookmarkEnd w:id="350"/>
      <w:bookmarkEnd w:id="351"/>
      <w:r w:rsidRPr="00B37EC3">
        <w:t xml:space="preserve"> (FM)</w:t>
      </w:r>
      <w:bookmarkEnd w:id="352"/>
      <w:bookmarkEnd w:id="353"/>
      <w:bookmarkEnd w:id="354"/>
      <w:bookmarkEnd w:id="355"/>
      <w:bookmarkEnd w:id="356"/>
      <w:bookmarkEnd w:id="357"/>
      <w:bookmarkEnd w:id="358"/>
      <w:bookmarkEnd w:id="359"/>
      <w:bookmarkEnd w:id="360"/>
      <w:bookmarkEnd w:id="361"/>
      <w:bookmarkEnd w:id="362"/>
      <w:bookmarkEnd w:id="363"/>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40" w14:textId="77777777" w:rsidTr="00B37EC3">
        <w:tc>
          <w:tcPr>
            <w:tcW w:w="1080" w:type="dxa"/>
          </w:tcPr>
          <w:p w14:paraId="6C8D323C" w14:textId="77777777" w:rsidR="00B37EC3" w:rsidRPr="00B37EC3" w:rsidRDefault="00B37EC3" w:rsidP="00B37EC3">
            <w:pPr>
              <w:autoSpaceDE w:val="0"/>
              <w:autoSpaceDN w:val="0"/>
              <w:adjustRightInd w:val="0"/>
              <w:rPr>
                <w:rFonts w:eastAsia="Times New Roman"/>
                <w:szCs w:val="18"/>
              </w:rPr>
            </w:pPr>
            <w:bookmarkStart w:id="364" w:name="_Toc84733922"/>
            <w:r w:rsidRPr="00B37EC3">
              <w:rPr>
                <w:rFonts w:eastAsia="Times New Roman"/>
                <w:szCs w:val="18"/>
              </w:rPr>
              <w:t>FM010</w:t>
            </w:r>
          </w:p>
        </w:tc>
        <w:tc>
          <w:tcPr>
            <w:tcW w:w="6720" w:type="dxa"/>
          </w:tcPr>
          <w:p w14:paraId="6C8D323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Werkzaamheden met betrekking tot financieel management te verrichten, zodanig dat betalingen gerelateerd zijn aan de Werkzaamheden en resultaten van Werkzaamheden.</w:t>
            </w:r>
          </w:p>
          <w:p w14:paraId="6C8D323E" w14:textId="77777777" w:rsidR="00B37EC3" w:rsidRPr="00B37EC3" w:rsidRDefault="00B37EC3" w:rsidP="00B37EC3">
            <w:pPr>
              <w:autoSpaceDE w:val="0"/>
              <w:autoSpaceDN w:val="0"/>
              <w:adjustRightInd w:val="0"/>
              <w:rPr>
                <w:rFonts w:eastAsia="Times New Roman"/>
                <w:szCs w:val="18"/>
              </w:rPr>
            </w:pPr>
          </w:p>
        </w:tc>
        <w:tc>
          <w:tcPr>
            <w:tcW w:w="1080" w:type="dxa"/>
          </w:tcPr>
          <w:p w14:paraId="6C8D323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r>
      <w:tr w:rsidR="00B37EC3" w:rsidRPr="00B37EC3" w14:paraId="6C8D3245" w14:textId="77777777" w:rsidTr="00B37EC3">
        <w:tc>
          <w:tcPr>
            <w:tcW w:w="1080" w:type="dxa"/>
          </w:tcPr>
          <w:p w14:paraId="6C8D324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B-FM020</w:t>
            </w:r>
          </w:p>
        </w:tc>
        <w:tc>
          <w:tcPr>
            <w:tcW w:w="6720" w:type="dxa"/>
          </w:tcPr>
          <w:p w14:paraId="6C8D324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 aanvulling op artikel 14 Basisovereenkomst en § 33 UAV-GC 2005 gelden de eisen en bepalingen in deze paragraaf inzake de betalingsregeling.</w:t>
            </w:r>
          </w:p>
          <w:p w14:paraId="6C8D3243" w14:textId="77777777" w:rsidR="00B37EC3" w:rsidRPr="00B37EC3" w:rsidRDefault="00B37EC3" w:rsidP="00B37EC3">
            <w:pPr>
              <w:autoSpaceDE w:val="0"/>
              <w:autoSpaceDN w:val="0"/>
              <w:adjustRightInd w:val="0"/>
              <w:rPr>
                <w:rFonts w:eastAsia="Times New Roman"/>
                <w:szCs w:val="18"/>
              </w:rPr>
            </w:pPr>
          </w:p>
        </w:tc>
        <w:tc>
          <w:tcPr>
            <w:tcW w:w="1080" w:type="dxa"/>
          </w:tcPr>
          <w:p w14:paraId="6C8D324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p>
        </w:tc>
      </w:tr>
      <w:tr w:rsidR="00B37EC3" w:rsidRPr="00B37EC3" w14:paraId="6C8D324A" w14:textId="77777777" w:rsidTr="00B37EC3">
        <w:tc>
          <w:tcPr>
            <w:tcW w:w="1080" w:type="dxa"/>
          </w:tcPr>
          <w:p w14:paraId="6C8D3246" w14:textId="7B3368E5" w:rsidR="00B37EC3" w:rsidRPr="00B37EC3" w:rsidRDefault="00B37EC3" w:rsidP="00B37EC3">
            <w:pPr>
              <w:autoSpaceDE w:val="0"/>
              <w:autoSpaceDN w:val="0"/>
              <w:adjustRightInd w:val="0"/>
              <w:rPr>
                <w:rFonts w:eastAsia="Times New Roman"/>
                <w:szCs w:val="18"/>
              </w:rPr>
            </w:pPr>
            <w:r w:rsidRPr="00B37EC3">
              <w:rPr>
                <w:rFonts w:eastAsia="Times New Roman"/>
                <w:szCs w:val="18"/>
              </w:rPr>
              <w:t>B-FM025</w:t>
            </w:r>
          </w:p>
        </w:tc>
        <w:tc>
          <w:tcPr>
            <w:tcW w:w="6720" w:type="dxa"/>
          </w:tcPr>
          <w:p w14:paraId="6C8D3247" w14:textId="5CDE7A9A"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in § 33 van de UAV-GC 2005 vermelde termijnstaat is niet van toepassing op de </w:t>
            </w:r>
            <w:r w:rsidR="00A30F35">
              <w:rPr>
                <w:rFonts w:eastAsia="Times New Roman"/>
                <w:szCs w:val="18"/>
              </w:rPr>
              <w:t>Overeenkomst</w:t>
            </w:r>
            <w:r w:rsidRPr="00B37EC3">
              <w:rPr>
                <w:rFonts w:eastAsia="Times New Roman"/>
                <w:szCs w:val="18"/>
              </w:rPr>
              <w:t>.</w:t>
            </w:r>
          </w:p>
          <w:p w14:paraId="6C8D3248" w14:textId="77777777" w:rsidR="00B37EC3" w:rsidRPr="00B37EC3" w:rsidRDefault="00B37EC3" w:rsidP="00B37EC3">
            <w:pPr>
              <w:autoSpaceDE w:val="0"/>
              <w:autoSpaceDN w:val="0"/>
              <w:adjustRightInd w:val="0"/>
              <w:rPr>
                <w:rFonts w:eastAsia="Times New Roman"/>
                <w:szCs w:val="18"/>
              </w:rPr>
            </w:pPr>
          </w:p>
        </w:tc>
        <w:tc>
          <w:tcPr>
            <w:tcW w:w="1080" w:type="dxa"/>
          </w:tcPr>
          <w:p w14:paraId="6C8D3249" w14:textId="77A82DB6"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p>
        </w:tc>
      </w:tr>
      <w:tr w:rsidR="00B37EC3" w:rsidRPr="00B37EC3" w14:paraId="6C8D324F" w14:textId="77777777" w:rsidTr="00B37EC3">
        <w:tc>
          <w:tcPr>
            <w:tcW w:w="1080" w:type="dxa"/>
          </w:tcPr>
          <w:p w14:paraId="6C8D324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B-FM030</w:t>
            </w:r>
          </w:p>
        </w:tc>
        <w:tc>
          <w:tcPr>
            <w:tcW w:w="6720" w:type="dxa"/>
          </w:tcPr>
          <w:p w14:paraId="6C8D324C" w14:textId="5FC65F0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Met “opdrachtsom” wordt in deze betalingsregeling bedoeld het totaalbedrag als genoemd in </w:t>
            </w:r>
            <w:r w:rsidR="00AB6176" w:rsidRPr="008C100E">
              <w:rPr>
                <w:color w:val="000000"/>
              </w:rPr>
              <w:t xml:space="preserve">artikel 2 lid </w:t>
            </w:r>
            <w:r w:rsidR="00AB6176">
              <w:rPr>
                <w:color w:val="000000"/>
              </w:rPr>
              <w:t>6</w:t>
            </w:r>
            <w:r w:rsidR="00AB6176" w:rsidRPr="008C100E">
              <w:rPr>
                <w:color w:val="000000"/>
              </w:rPr>
              <w:t xml:space="preserve"> </w:t>
            </w:r>
            <w:r w:rsidRPr="00B37EC3">
              <w:rPr>
                <w:rFonts w:eastAsia="Times New Roman"/>
                <w:szCs w:val="18"/>
              </w:rPr>
              <w:t>Basisovereenkomst.</w:t>
            </w:r>
          </w:p>
          <w:p w14:paraId="6C8D324D" w14:textId="77777777" w:rsidR="00B37EC3" w:rsidRPr="00B37EC3" w:rsidRDefault="00B37EC3" w:rsidP="00B37EC3">
            <w:pPr>
              <w:autoSpaceDE w:val="0"/>
              <w:autoSpaceDN w:val="0"/>
              <w:adjustRightInd w:val="0"/>
              <w:rPr>
                <w:rFonts w:eastAsia="Times New Roman"/>
                <w:szCs w:val="18"/>
              </w:rPr>
            </w:pPr>
          </w:p>
        </w:tc>
        <w:tc>
          <w:tcPr>
            <w:tcW w:w="1080" w:type="dxa"/>
          </w:tcPr>
          <w:p w14:paraId="6C8D324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p>
        </w:tc>
      </w:tr>
      <w:tr w:rsidR="00B37EC3" w:rsidRPr="00B37EC3" w14:paraId="6C8D3254" w14:textId="77777777" w:rsidTr="00B37EC3">
        <w:tc>
          <w:tcPr>
            <w:tcW w:w="1080" w:type="dxa"/>
          </w:tcPr>
          <w:p w14:paraId="6C8D325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B-FM040</w:t>
            </w:r>
            <w:bookmarkStart w:id="365" w:name="_Toc373236649"/>
            <w:bookmarkEnd w:id="365"/>
          </w:p>
        </w:tc>
        <w:tc>
          <w:tcPr>
            <w:tcW w:w="6720" w:type="dxa"/>
          </w:tcPr>
          <w:p w14:paraId="6C8D3251" w14:textId="5DF9932E" w:rsidR="00B37EC3" w:rsidRPr="00B37EC3" w:rsidRDefault="00B37EC3" w:rsidP="00B37EC3">
            <w:pPr>
              <w:autoSpaceDE w:val="0"/>
              <w:autoSpaceDN w:val="0"/>
              <w:adjustRightInd w:val="0"/>
              <w:rPr>
                <w:rFonts w:eastAsia="Times New Roman"/>
                <w:szCs w:val="18"/>
              </w:rPr>
            </w:pPr>
            <w:r w:rsidRPr="00B37EC3">
              <w:rPr>
                <w:rFonts w:eastAsia="Times New Roman"/>
                <w:szCs w:val="18"/>
              </w:rPr>
              <w:t>Betaling van facturen die voldoen aan de in</w:t>
            </w:r>
            <w:r w:rsidR="00AB6176" w:rsidRPr="00B37EC3">
              <w:rPr>
                <w:szCs w:val="18"/>
              </w:rPr>
              <w:t xml:space="preserve"> § 33 lid 6 UAV-GC 2005 </w:t>
            </w:r>
            <w:r w:rsidR="00AB6176">
              <w:rPr>
                <w:szCs w:val="18"/>
              </w:rPr>
              <w:t>genoemde</w:t>
            </w:r>
            <w:r w:rsidRPr="00B37EC3">
              <w:rPr>
                <w:rFonts w:eastAsia="Times New Roman"/>
                <w:szCs w:val="18"/>
              </w:rPr>
              <w:t xml:space="preserve"> eisen, vindt plaats binnen 30 dagen na ontvangst daarvan op het in de Basisovereenkomst genoemde adres</w:t>
            </w:r>
            <w:bookmarkStart w:id="366" w:name="_Toc373236650"/>
            <w:bookmarkEnd w:id="366"/>
            <w:r w:rsidRPr="00B37EC3">
              <w:rPr>
                <w:rFonts w:eastAsia="Times New Roman"/>
                <w:szCs w:val="18"/>
              </w:rPr>
              <w:t>.</w:t>
            </w:r>
          </w:p>
          <w:p w14:paraId="6C8D3252" w14:textId="77777777" w:rsidR="00B37EC3" w:rsidRPr="00B37EC3" w:rsidRDefault="00B37EC3" w:rsidP="00B37EC3">
            <w:pPr>
              <w:autoSpaceDE w:val="0"/>
              <w:autoSpaceDN w:val="0"/>
              <w:adjustRightInd w:val="0"/>
              <w:rPr>
                <w:rFonts w:eastAsia="Times New Roman"/>
                <w:szCs w:val="18"/>
              </w:rPr>
            </w:pPr>
            <w:bookmarkStart w:id="367" w:name="_Toc373236651"/>
            <w:bookmarkEnd w:id="367"/>
          </w:p>
        </w:tc>
        <w:tc>
          <w:tcPr>
            <w:tcW w:w="1080" w:type="dxa"/>
          </w:tcPr>
          <w:p w14:paraId="6C8D325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bookmarkStart w:id="368" w:name="_Toc373236652"/>
            <w:bookmarkEnd w:id="368"/>
          </w:p>
        </w:tc>
        <w:bookmarkStart w:id="369" w:name="_Toc373236653"/>
        <w:bookmarkEnd w:id="369"/>
      </w:tr>
      <w:tr w:rsidR="00B37EC3" w:rsidRPr="00B37EC3" w14:paraId="6C8D3259" w14:textId="77777777" w:rsidTr="00B37EC3">
        <w:tc>
          <w:tcPr>
            <w:tcW w:w="1080" w:type="dxa"/>
          </w:tcPr>
          <w:p w14:paraId="6C8D325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B-FM050</w:t>
            </w:r>
            <w:bookmarkStart w:id="370" w:name="_Toc373236654"/>
            <w:bookmarkEnd w:id="370"/>
          </w:p>
        </w:tc>
        <w:tc>
          <w:tcPr>
            <w:tcW w:w="6720" w:type="dxa"/>
          </w:tcPr>
          <w:p w14:paraId="6C8D3256" w14:textId="77777777" w:rsidR="00B37EC3" w:rsidRPr="00B37EC3" w:rsidRDefault="00B37EC3" w:rsidP="00B37EC3">
            <w:pPr>
              <w:tabs>
                <w:tab w:val="num" w:pos="0"/>
              </w:tabs>
              <w:autoSpaceDE w:val="0"/>
              <w:autoSpaceDN w:val="0"/>
              <w:adjustRightInd w:val="0"/>
              <w:rPr>
                <w:rFonts w:eastAsia="Times New Roman"/>
                <w:szCs w:val="18"/>
              </w:rPr>
            </w:pPr>
            <w:r w:rsidRPr="00B37EC3">
              <w:rPr>
                <w:rFonts w:eastAsia="Times New Roman"/>
                <w:szCs w:val="18"/>
              </w:rPr>
              <w:t xml:space="preserve">De vergoeding van rente als bedoeld in § 42 lid 1 UAV-GC 2005 vindt plaats overeenkomstig artikel 6:119b Burgerlijk Wetboek en de Opdrachtnemer kan </w:t>
            </w:r>
            <w:r w:rsidRPr="00B37EC3">
              <w:rPr>
                <w:rFonts w:eastAsia="Times New Roman"/>
                <w:szCs w:val="18"/>
                <w:u w:val="single"/>
              </w:rPr>
              <w:t>geen</w:t>
            </w:r>
            <w:r w:rsidRPr="00B37EC3">
              <w:rPr>
                <w:rFonts w:eastAsia="Times New Roman"/>
                <w:szCs w:val="18"/>
              </w:rPr>
              <w:t xml:space="preserve"> aanspraak maken op de verhoging van het percentage met 2 na het verstrijken van 14 dagen als genoemd in § 42 lid 2 UAV-GC 2005.</w:t>
            </w:r>
            <w:bookmarkStart w:id="371" w:name="_Toc373236655"/>
            <w:bookmarkEnd w:id="371"/>
          </w:p>
          <w:p w14:paraId="6C8D3257" w14:textId="77777777" w:rsidR="00B37EC3" w:rsidRPr="00B37EC3" w:rsidRDefault="00B37EC3" w:rsidP="00B37EC3">
            <w:pPr>
              <w:autoSpaceDE w:val="0"/>
              <w:autoSpaceDN w:val="0"/>
              <w:adjustRightInd w:val="0"/>
              <w:rPr>
                <w:rFonts w:eastAsia="Times New Roman"/>
                <w:szCs w:val="18"/>
              </w:rPr>
            </w:pPr>
            <w:bookmarkStart w:id="372" w:name="_Toc373236656"/>
            <w:bookmarkEnd w:id="372"/>
          </w:p>
        </w:tc>
        <w:tc>
          <w:tcPr>
            <w:tcW w:w="1080" w:type="dxa"/>
          </w:tcPr>
          <w:p w14:paraId="6C8D3258" w14:textId="77777777" w:rsidR="00B37EC3" w:rsidRPr="00B37EC3" w:rsidRDefault="00EE797D" w:rsidP="00EE797D">
            <w:pPr>
              <w:autoSpaceDE w:val="0"/>
              <w:autoSpaceDN w:val="0"/>
              <w:adjustRightInd w:val="0"/>
              <w:rPr>
                <w:rFonts w:eastAsia="Times New Roman"/>
                <w:szCs w:val="18"/>
              </w:rPr>
            </w:pPr>
            <w:r>
              <w:rPr>
                <w:rFonts w:eastAsia="Times New Roman"/>
                <w:szCs w:val="18"/>
              </w:rPr>
              <w:t>B-</w:t>
            </w:r>
            <w:r w:rsidR="00B37EC3" w:rsidRPr="00B37EC3">
              <w:rPr>
                <w:rFonts w:eastAsia="Times New Roman"/>
                <w:szCs w:val="18"/>
              </w:rPr>
              <w:t>FM0</w:t>
            </w:r>
            <w:r>
              <w:rPr>
                <w:rFonts w:eastAsia="Times New Roman"/>
                <w:szCs w:val="18"/>
              </w:rPr>
              <w:t>4</w:t>
            </w:r>
            <w:r w:rsidR="00B37EC3" w:rsidRPr="00B37EC3">
              <w:rPr>
                <w:rFonts w:eastAsia="Times New Roman"/>
                <w:szCs w:val="18"/>
              </w:rPr>
              <w:t>0</w:t>
            </w:r>
            <w:bookmarkStart w:id="373" w:name="_Toc373236657"/>
            <w:bookmarkEnd w:id="373"/>
          </w:p>
        </w:tc>
        <w:bookmarkStart w:id="374" w:name="_Toc373236658"/>
        <w:bookmarkEnd w:id="374"/>
      </w:tr>
    </w:tbl>
    <w:p w14:paraId="6C8D325A" w14:textId="6BBDDC0C" w:rsidR="00B37EC3" w:rsidRPr="00B37EC3" w:rsidRDefault="00B37EC3" w:rsidP="006C1303">
      <w:pPr>
        <w:pStyle w:val="Subparagraaf"/>
        <w:numPr>
          <w:ilvl w:val="2"/>
          <w:numId w:val="17"/>
        </w:numPr>
        <w:rPr>
          <w:color w:val="000000"/>
        </w:rPr>
      </w:pPr>
      <w:bookmarkStart w:id="375" w:name="_Toc315707290"/>
      <w:bookmarkStart w:id="376" w:name="_Toc387930001"/>
      <w:bookmarkStart w:id="377" w:name="_Toc483310340"/>
      <w:bookmarkStart w:id="378" w:name="_Toc54776909"/>
      <w:bookmarkStart w:id="379" w:name="_Toc57280748"/>
      <w:bookmarkStart w:id="380" w:name="_Toc64360991"/>
      <w:bookmarkStart w:id="381" w:name="_Toc66172956"/>
      <w:bookmarkStart w:id="382" w:name="_Ref329705697"/>
      <w:bookmarkStart w:id="383" w:name="_Toc329872237"/>
      <w:bookmarkStart w:id="384" w:name="_Toc327815533"/>
      <w:bookmarkStart w:id="385" w:name="_Toc326208310"/>
      <w:bookmarkStart w:id="386" w:name="_Toc326250560"/>
      <w:bookmarkStart w:id="387" w:name="_Toc329347014"/>
      <w:bookmarkStart w:id="388" w:name="_Toc347397686"/>
      <w:bookmarkEnd w:id="364"/>
      <w:r w:rsidRPr="00B37EC3">
        <w:t>Onderbouwen opdrachtsom</w:t>
      </w:r>
      <w:bookmarkEnd w:id="375"/>
      <w:bookmarkEnd w:id="376"/>
      <w:bookmarkEnd w:id="377"/>
      <w:bookmarkEnd w:id="378"/>
      <w:bookmarkEnd w:id="379"/>
      <w:bookmarkEnd w:id="380"/>
      <w:bookmarkEnd w:id="381"/>
      <w:r w:rsidR="00EC6F86" w:rsidRPr="00FA365C">
        <w:rPr>
          <w:strike/>
        </w:rPr>
        <w:t xml:space="preserve"> </w:t>
      </w:r>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5F" w14:textId="77777777" w:rsidTr="00B37EC3">
        <w:tc>
          <w:tcPr>
            <w:tcW w:w="1080" w:type="dxa"/>
          </w:tcPr>
          <w:p w14:paraId="6C8D325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FM100</w:t>
            </w:r>
          </w:p>
        </w:tc>
        <w:tc>
          <w:tcPr>
            <w:tcW w:w="6720" w:type="dxa"/>
          </w:tcPr>
          <w:p w14:paraId="6C8D325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een Staat van ontleding van de opdrachtsom ter kennis te brengen van de Opdrachtgever. </w:t>
            </w:r>
          </w:p>
          <w:p w14:paraId="6C8D325D" w14:textId="77777777" w:rsidR="00B37EC3" w:rsidRPr="00B37EC3" w:rsidRDefault="00B37EC3" w:rsidP="00B37EC3">
            <w:pPr>
              <w:autoSpaceDE w:val="0"/>
              <w:autoSpaceDN w:val="0"/>
              <w:adjustRightInd w:val="0"/>
              <w:rPr>
                <w:rFonts w:eastAsia="Times New Roman"/>
                <w:szCs w:val="18"/>
              </w:rPr>
            </w:pPr>
          </w:p>
        </w:tc>
        <w:tc>
          <w:tcPr>
            <w:tcW w:w="1080" w:type="dxa"/>
          </w:tcPr>
          <w:p w14:paraId="6C8D325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p>
        </w:tc>
      </w:tr>
      <w:tr w:rsidR="00B37EC3" w:rsidRPr="00B37EC3" w14:paraId="6C8D3264" w14:textId="77777777" w:rsidTr="00B37EC3">
        <w:tc>
          <w:tcPr>
            <w:tcW w:w="1080" w:type="dxa"/>
          </w:tcPr>
          <w:p w14:paraId="6C8D326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FM110</w:t>
            </w:r>
          </w:p>
        </w:tc>
        <w:tc>
          <w:tcPr>
            <w:tcW w:w="6720" w:type="dxa"/>
          </w:tcPr>
          <w:p w14:paraId="6C8D326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Staat van ontleding van de opdrachtsom dient uit te gaan van de Concept staat van ontleding van de inschrijvingssom als onderdeel van de Aanbieding.</w:t>
            </w:r>
          </w:p>
          <w:p w14:paraId="6C8D3262" w14:textId="77777777" w:rsidR="00B37EC3" w:rsidRPr="00B37EC3" w:rsidRDefault="00B37EC3" w:rsidP="00B37EC3">
            <w:pPr>
              <w:autoSpaceDE w:val="0"/>
              <w:autoSpaceDN w:val="0"/>
              <w:adjustRightInd w:val="0"/>
              <w:rPr>
                <w:rFonts w:eastAsia="Times New Roman"/>
                <w:szCs w:val="18"/>
              </w:rPr>
            </w:pPr>
          </w:p>
        </w:tc>
        <w:tc>
          <w:tcPr>
            <w:tcW w:w="1080" w:type="dxa"/>
          </w:tcPr>
          <w:p w14:paraId="6C8D326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FM100</w:t>
            </w:r>
          </w:p>
        </w:tc>
      </w:tr>
      <w:tr w:rsidR="00B37EC3" w:rsidRPr="00B37EC3" w14:paraId="6C8D3269" w14:textId="77777777" w:rsidTr="00B37EC3">
        <w:tc>
          <w:tcPr>
            <w:tcW w:w="1080" w:type="dxa"/>
          </w:tcPr>
          <w:p w14:paraId="6C8D326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FM120</w:t>
            </w:r>
          </w:p>
        </w:tc>
        <w:tc>
          <w:tcPr>
            <w:tcW w:w="6720" w:type="dxa"/>
          </w:tcPr>
          <w:p w14:paraId="6C8D32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tevens een detailbegroting ter kennis te brengen van de Opdrachtgever. </w:t>
            </w:r>
          </w:p>
          <w:p w14:paraId="6C8D3267" w14:textId="77777777" w:rsidR="00B37EC3" w:rsidRPr="00B37EC3" w:rsidRDefault="00B37EC3" w:rsidP="00B37EC3">
            <w:pPr>
              <w:autoSpaceDE w:val="0"/>
              <w:autoSpaceDN w:val="0"/>
              <w:adjustRightInd w:val="0"/>
              <w:rPr>
                <w:rFonts w:eastAsia="Times New Roman"/>
                <w:szCs w:val="18"/>
              </w:rPr>
            </w:pPr>
          </w:p>
        </w:tc>
        <w:tc>
          <w:tcPr>
            <w:tcW w:w="1080" w:type="dxa"/>
          </w:tcPr>
          <w:p w14:paraId="6C8D326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FM110</w:t>
            </w:r>
          </w:p>
        </w:tc>
      </w:tr>
      <w:tr w:rsidR="00B37EC3" w:rsidRPr="00B37EC3" w14:paraId="6C8D3276" w14:textId="77777777" w:rsidTr="00B37EC3">
        <w:tc>
          <w:tcPr>
            <w:tcW w:w="1080" w:type="dxa"/>
          </w:tcPr>
          <w:p w14:paraId="6C8D326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FM130</w:t>
            </w:r>
          </w:p>
        </w:tc>
        <w:tc>
          <w:tcPr>
            <w:tcW w:w="6720" w:type="dxa"/>
          </w:tcPr>
          <w:p w14:paraId="6C8D326B" w14:textId="2D5E489F"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In de detailbegroting dient </w:t>
            </w:r>
            <w:r w:rsidR="00F0565E">
              <w:rPr>
                <w:rFonts w:eastAsia="Times New Roman"/>
                <w:szCs w:val="18"/>
              </w:rPr>
              <w:t xml:space="preserve">per tunnel </w:t>
            </w:r>
            <w:r w:rsidRPr="00B37EC3">
              <w:rPr>
                <w:rFonts w:eastAsia="Times New Roman"/>
                <w:szCs w:val="18"/>
              </w:rPr>
              <w:t>te zijn aangegeven:</w:t>
            </w:r>
          </w:p>
          <w:p w14:paraId="6C8D326C" w14:textId="29924F90" w:rsidR="00B37EC3" w:rsidRPr="00B37EC3" w:rsidRDefault="00B37EC3" w:rsidP="00F1459B">
            <w:pPr>
              <w:numPr>
                <w:ilvl w:val="0"/>
                <w:numId w:val="70"/>
              </w:numPr>
              <w:tabs>
                <w:tab w:val="left" w:pos="454"/>
                <w:tab w:val="left" w:pos="680"/>
              </w:tabs>
              <w:autoSpaceDE w:val="0"/>
              <w:autoSpaceDN w:val="0"/>
              <w:adjustRightInd w:val="0"/>
              <w:rPr>
                <w:rFonts w:eastAsia="Times New Roman"/>
                <w:szCs w:val="18"/>
              </w:rPr>
            </w:pPr>
            <w:r w:rsidRPr="00B37EC3">
              <w:rPr>
                <w:rFonts w:eastAsia="Times New Roman"/>
                <w:szCs w:val="18"/>
              </w:rPr>
              <w:t>directe kosten, per post van de Staat van ontleding van de opdrachtsom uitgesplitst naar:</w:t>
            </w:r>
          </w:p>
          <w:p w14:paraId="6C8D326D" w14:textId="77777777" w:rsidR="00B37EC3" w:rsidRPr="00B37EC3" w:rsidRDefault="00B37EC3" w:rsidP="00F1459B">
            <w:pPr>
              <w:numPr>
                <w:ilvl w:val="1"/>
                <w:numId w:val="70"/>
              </w:numPr>
              <w:tabs>
                <w:tab w:val="left" w:pos="372"/>
                <w:tab w:val="left" w:pos="732"/>
              </w:tabs>
              <w:autoSpaceDE w:val="0"/>
              <w:autoSpaceDN w:val="0"/>
              <w:adjustRightInd w:val="0"/>
              <w:rPr>
                <w:rFonts w:eastAsia="Times New Roman"/>
                <w:szCs w:val="18"/>
              </w:rPr>
            </w:pPr>
            <w:r w:rsidRPr="00B37EC3">
              <w:rPr>
                <w:rFonts w:eastAsia="Times New Roman"/>
                <w:szCs w:val="18"/>
              </w:rPr>
              <w:t>hoeveelheden met bijbehorende eenheden;</w:t>
            </w:r>
          </w:p>
          <w:p w14:paraId="6C8D326E" w14:textId="77777777" w:rsidR="00B37EC3" w:rsidRPr="00B37EC3" w:rsidRDefault="00B37EC3" w:rsidP="00F1459B">
            <w:pPr>
              <w:numPr>
                <w:ilvl w:val="1"/>
                <w:numId w:val="70"/>
              </w:numPr>
              <w:tabs>
                <w:tab w:val="left" w:pos="372"/>
                <w:tab w:val="left" w:pos="732"/>
              </w:tabs>
              <w:autoSpaceDE w:val="0"/>
              <w:autoSpaceDN w:val="0"/>
              <w:adjustRightInd w:val="0"/>
              <w:rPr>
                <w:rFonts w:eastAsia="Times New Roman"/>
                <w:szCs w:val="18"/>
              </w:rPr>
            </w:pPr>
            <w:r w:rsidRPr="00B37EC3">
              <w:rPr>
                <w:rFonts w:eastAsia="Times New Roman"/>
                <w:szCs w:val="18"/>
              </w:rPr>
              <w:t>per eenheid productienormen, bestaande uit manuren, materieel en materiaal (indien van toepassing verdeeld naar dag-, nacht- en weekendwerk);</w:t>
            </w:r>
          </w:p>
          <w:p w14:paraId="6C8D326F" w14:textId="24AAC057" w:rsidR="00B37EC3" w:rsidRDefault="00B37EC3" w:rsidP="00F1459B">
            <w:pPr>
              <w:numPr>
                <w:ilvl w:val="1"/>
                <w:numId w:val="70"/>
              </w:numPr>
              <w:tabs>
                <w:tab w:val="left" w:pos="372"/>
                <w:tab w:val="left" w:pos="732"/>
              </w:tabs>
              <w:autoSpaceDE w:val="0"/>
              <w:autoSpaceDN w:val="0"/>
              <w:adjustRightInd w:val="0"/>
              <w:rPr>
                <w:rFonts w:eastAsia="Times New Roman"/>
                <w:szCs w:val="18"/>
              </w:rPr>
            </w:pPr>
            <w:r w:rsidRPr="00B37EC3">
              <w:rPr>
                <w:rFonts w:eastAsia="Times New Roman"/>
                <w:szCs w:val="18"/>
              </w:rPr>
              <w:t>eenheidsprijzen voor manuren, materieel en materiaal (indien van toepassing verdeeld naar dag-, nacht- en weekendwerk);</w:t>
            </w:r>
          </w:p>
          <w:p w14:paraId="6EC4018C" w14:textId="636AD1D1" w:rsidR="009F46EF" w:rsidRDefault="009F46EF" w:rsidP="00484001">
            <w:pPr>
              <w:numPr>
                <w:ilvl w:val="0"/>
                <w:numId w:val="70"/>
              </w:numPr>
              <w:tabs>
                <w:tab w:val="left" w:pos="454"/>
                <w:tab w:val="left" w:pos="680"/>
              </w:tabs>
              <w:autoSpaceDE w:val="0"/>
              <w:autoSpaceDN w:val="0"/>
              <w:adjustRightInd w:val="0"/>
              <w:rPr>
                <w:rFonts w:eastAsia="Times New Roman"/>
                <w:szCs w:val="18"/>
              </w:rPr>
            </w:pPr>
            <w:r>
              <w:rPr>
                <w:rFonts w:eastAsia="Times New Roman"/>
                <w:szCs w:val="18"/>
              </w:rPr>
              <w:t xml:space="preserve">onderbouwing van de in de </w:t>
            </w:r>
            <w:r w:rsidR="00484001" w:rsidRPr="00484001">
              <w:rPr>
                <w:rFonts w:eastAsia="Times New Roman"/>
                <w:szCs w:val="18"/>
              </w:rPr>
              <w:t xml:space="preserve">Staat van ontleding van de opdrachtsom </w:t>
            </w:r>
            <w:r>
              <w:rPr>
                <w:rFonts w:eastAsia="Times New Roman"/>
                <w:szCs w:val="18"/>
              </w:rPr>
              <w:t>opgegeven T-waardes:</w:t>
            </w:r>
          </w:p>
          <w:p w14:paraId="434B1838" w14:textId="77777777" w:rsidR="009F46EF" w:rsidRDefault="009F46EF" w:rsidP="00F1459B">
            <w:pPr>
              <w:numPr>
                <w:ilvl w:val="1"/>
                <w:numId w:val="70"/>
              </w:numPr>
              <w:tabs>
                <w:tab w:val="left" w:pos="372"/>
                <w:tab w:val="left" w:pos="732"/>
              </w:tabs>
              <w:autoSpaceDE w:val="0"/>
              <w:autoSpaceDN w:val="0"/>
              <w:adjustRightInd w:val="0"/>
              <w:rPr>
                <w:rFonts w:eastAsia="Times New Roman"/>
                <w:szCs w:val="18"/>
              </w:rPr>
            </w:pPr>
            <w:r>
              <w:rPr>
                <w:rFonts w:eastAsia="Times New Roman"/>
                <w:szCs w:val="18"/>
              </w:rPr>
              <w:t>d</w:t>
            </w:r>
            <w:r w:rsidRPr="009F46EF">
              <w:rPr>
                <w:rFonts w:eastAsia="Times New Roman"/>
                <w:szCs w:val="18"/>
              </w:rPr>
              <w:t>e hierbij aangehouden uitgangspunten, zowel kwalitatief als kwantitat</w:t>
            </w:r>
            <w:r>
              <w:rPr>
                <w:rFonts w:eastAsia="Times New Roman"/>
                <w:szCs w:val="18"/>
              </w:rPr>
              <w:t>ief;</w:t>
            </w:r>
          </w:p>
          <w:p w14:paraId="2745699D" w14:textId="77777777" w:rsidR="009F46EF" w:rsidRDefault="009F46EF" w:rsidP="00F1459B">
            <w:pPr>
              <w:numPr>
                <w:ilvl w:val="1"/>
                <w:numId w:val="70"/>
              </w:numPr>
              <w:tabs>
                <w:tab w:val="left" w:pos="372"/>
                <w:tab w:val="left" w:pos="732"/>
              </w:tabs>
              <w:autoSpaceDE w:val="0"/>
              <w:autoSpaceDN w:val="0"/>
              <w:adjustRightInd w:val="0"/>
              <w:rPr>
                <w:rFonts w:eastAsia="Times New Roman"/>
                <w:szCs w:val="18"/>
              </w:rPr>
            </w:pPr>
            <w:r w:rsidRPr="009F46EF">
              <w:rPr>
                <w:rFonts w:eastAsia="Times New Roman"/>
                <w:szCs w:val="18"/>
              </w:rPr>
              <w:t xml:space="preserve">de </w:t>
            </w:r>
            <w:r>
              <w:rPr>
                <w:rFonts w:eastAsia="Times New Roman"/>
                <w:szCs w:val="18"/>
              </w:rPr>
              <w:t xml:space="preserve">risico’s </w:t>
            </w:r>
            <w:r w:rsidRPr="009F46EF">
              <w:rPr>
                <w:rFonts w:eastAsia="Times New Roman"/>
                <w:szCs w:val="18"/>
              </w:rPr>
              <w:t>die mogelijk leiden tot hogere kosten dan de opgegeven T-waarde</w:t>
            </w:r>
            <w:r>
              <w:rPr>
                <w:rFonts w:eastAsia="Times New Roman"/>
                <w:szCs w:val="18"/>
              </w:rPr>
              <w:t>;</w:t>
            </w:r>
          </w:p>
          <w:p w14:paraId="26BFD961" w14:textId="05A2990B" w:rsidR="009F46EF" w:rsidRPr="009F46EF" w:rsidRDefault="009F46EF" w:rsidP="00F1459B">
            <w:pPr>
              <w:numPr>
                <w:ilvl w:val="1"/>
                <w:numId w:val="70"/>
              </w:numPr>
              <w:tabs>
                <w:tab w:val="left" w:pos="372"/>
                <w:tab w:val="left" w:pos="732"/>
              </w:tabs>
              <w:autoSpaceDE w:val="0"/>
              <w:autoSpaceDN w:val="0"/>
              <w:adjustRightInd w:val="0"/>
              <w:rPr>
                <w:rFonts w:eastAsia="Times New Roman"/>
                <w:szCs w:val="18"/>
              </w:rPr>
            </w:pPr>
            <w:r w:rsidRPr="009F46EF">
              <w:rPr>
                <w:rFonts w:eastAsia="Times New Roman"/>
                <w:szCs w:val="18"/>
              </w:rPr>
              <w:t xml:space="preserve">en </w:t>
            </w:r>
            <w:r w:rsidR="00C345E9">
              <w:rPr>
                <w:rFonts w:eastAsia="Times New Roman"/>
                <w:szCs w:val="18"/>
              </w:rPr>
              <w:t>de</w:t>
            </w:r>
            <w:r w:rsidRPr="009F46EF">
              <w:rPr>
                <w:rFonts w:eastAsia="Times New Roman"/>
                <w:szCs w:val="18"/>
              </w:rPr>
              <w:t xml:space="preserve"> beheersmaatregelen </w:t>
            </w:r>
            <w:r w:rsidR="00C345E9">
              <w:rPr>
                <w:rFonts w:eastAsia="Times New Roman"/>
                <w:szCs w:val="18"/>
              </w:rPr>
              <w:t xml:space="preserve">waarmee </w:t>
            </w:r>
            <w:r>
              <w:rPr>
                <w:rFonts w:eastAsia="Times New Roman"/>
                <w:szCs w:val="18"/>
              </w:rPr>
              <w:t xml:space="preserve">Opdrachtnemer </w:t>
            </w:r>
            <w:r w:rsidRPr="009F46EF">
              <w:rPr>
                <w:rFonts w:eastAsia="Times New Roman"/>
                <w:szCs w:val="18"/>
              </w:rPr>
              <w:t>ervoor zorgt onder de U-waarde te blijven;</w:t>
            </w:r>
          </w:p>
          <w:p w14:paraId="6C8D3270" w14:textId="331095D7" w:rsidR="00B37EC3" w:rsidRPr="00B37EC3" w:rsidRDefault="00B37EC3" w:rsidP="00F1459B">
            <w:pPr>
              <w:numPr>
                <w:ilvl w:val="0"/>
                <w:numId w:val="70"/>
              </w:numPr>
              <w:tabs>
                <w:tab w:val="left" w:pos="454"/>
                <w:tab w:val="left" w:pos="680"/>
              </w:tabs>
              <w:autoSpaceDE w:val="0"/>
              <w:autoSpaceDN w:val="0"/>
              <w:adjustRightInd w:val="0"/>
              <w:rPr>
                <w:rFonts w:eastAsia="Times New Roman"/>
                <w:szCs w:val="18"/>
              </w:rPr>
            </w:pPr>
            <w:r w:rsidRPr="00B37EC3">
              <w:rPr>
                <w:rFonts w:eastAsia="Times New Roman"/>
                <w:szCs w:val="18"/>
              </w:rPr>
              <w:t>indirecte kosten</w:t>
            </w:r>
            <w:r w:rsidR="00365FC3" w:rsidRPr="00A166A9">
              <w:t>, uitsplitsing van hieronder genoemde kostenposten conform bijlage III Standaard Systematiek voor Kostenramingen (SSK 2010)</w:t>
            </w:r>
            <w:r w:rsidRPr="00B37EC3">
              <w:rPr>
                <w:rFonts w:eastAsia="Times New Roman"/>
                <w:szCs w:val="18"/>
              </w:rPr>
              <w:t>:</w:t>
            </w:r>
          </w:p>
          <w:p w14:paraId="6C8D3271" w14:textId="77777777" w:rsidR="00B37EC3" w:rsidRPr="00B37EC3" w:rsidRDefault="00B37EC3" w:rsidP="00F1459B">
            <w:pPr>
              <w:numPr>
                <w:ilvl w:val="1"/>
                <w:numId w:val="70"/>
              </w:numPr>
              <w:tabs>
                <w:tab w:val="left" w:pos="720"/>
              </w:tabs>
              <w:autoSpaceDE w:val="0"/>
              <w:autoSpaceDN w:val="0"/>
              <w:adjustRightInd w:val="0"/>
              <w:rPr>
                <w:rFonts w:eastAsia="Times New Roman"/>
                <w:szCs w:val="18"/>
              </w:rPr>
            </w:pPr>
            <w:r w:rsidRPr="00B37EC3">
              <w:rPr>
                <w:rFonts w:eastAsia="Times New Roman"/>
                <w:szCs w:val="18"/>
              </w:rPr>
              <w:t>nadere uitsplitsing van eenmalige uitvoeringskosten;</w:t>
            </w:r>
          </w:p>
          <w:p w14:paraId="6C8D3272" w14:textId="77777777" w:rsidR="00B37EC3" w:rsidRPr="00B37EC3" w:rsidRDefault="00B37EC3" w:rsidP="00F1459B">
            <w:pPr>
              <w:numPr>
                <w:ilvl w:val="1"/>
                <w:numId w:val="70"/>
              </w:numPr>
              <w:tabs>
                <w:tab w:val="left" w:pos="720"/>
              </w:tabs>
              <w:autoSpaceDE w:val="0"/>
              <w:autoSpaceDN w:val="0"/>
              <w:adjustRightInd w:val="0"/>
              <w:rPr>
                <w:rFonts w:eastAsia="Times New Roman"/>
                <w:szCs w:val="18"/>
              </w:rPr>
            </w:pPr>
            <w:r w:rsidRPr="00B37EC3">
              <w:rPr>
                <w:rFonts w:eastAsia="Times New Roman"/>
                <w:szCs w:val="18"/>
              </w:rPr>
              <w:t>nadere uitsplitsing van tijdgebonden uitvoeringskosten;</w:t>
            </w:r>
          </w:p>
          <w:p w14:paraId="0FA11E02" w14:textId="77777777" w:rsidR="005C7F6C" w:rsidRPr="00A166A9" w:rsidRDefault="005C7F6C" w:rsidP="00F1459B">
            <w:pPr>
              <w:pStyle w:val="broodtekst0"/>
              <w:numPr>
                <w:ilvl w:val="1"/>
                <w:numId w:val="70"/>
              </w:numPr>
            </w:pPr>
            <w:r w:rsidRPr="00A166A9">
              <w:t>nadere uitsplitsing van de uitvoeringskosten;</w:t>
            </w:r>
          </w:p>
          <w:p w14:paraId="3308F078" w14:textId="77777777" w:rsidR="005C7F6C" w:rsidRPr="00A166A9" w:rsidRDefault="005C7F6C" w:rsidP="00F1459B">
            <w:pPr>
              <w:pStyle w:val="broodtekst0"/>
              <w:numPr>
                <w:ilvl w:val="1"/>
                <w:numId w:val="70"/>
              </w:numPr>
            </w:pPr>
            <w:r w:rsidRPr="00A166A9">
              <w:t>nadere uitsplitsing van de projectmanagementkosten (incl. staf/koepel);</w:t>
            </w:r>
          </w:p>
          <w:p w14:paraId="78FDF8D7" w14:textId="77777777" w:rsidR="005C7F6C" w:rsidRPr="00A166A9" w:rsidRDefault="005C7F6C" w:rsidP="00F1459B">
            <w:pPr>
              <w:pStyle w:val="broodtekst0"/>
              <w:numPr>
                <w:ilvl w:val="1"/>
                <w:numId w:val="70"/>
              </w:numPr>
            </w:pPr>
            <w:r w:rsidRPr="00A166A9">
              <w:t>opslagpercentage voor algemene kosten;</w:t>
            </w:r>
          </w:p>
          <w:p w14:paraId="42405AB9" w14:textId="77777777" w:rsidR="005C7F6C" w:rsidRPr="00A166A9" w:rsidRDefault="005C7F6C" w:rsidP="00F1459B">
            <w:pPr>
              <w:pStyle w:val="broodtekst0"/>
              <w:numPr>
                <w:ilvl w:val="1"/>
                <w:numId w:val="70"/>
              </w:numPr>
              <w:rPr>
                <w:color w:val="000000"/>
              </w:rPr>
            </w:pPr>
            <w:r w:rsidRPr="00A166A9">
              <w:t>opslagpercentage voor winst;</w:t>
            </w:r>
          </w:p>
          <w:p w14:paraId="39E5468C" w14:textId="77777777" w:rsidR="005C7F6C" w:rsidRPr="00A166A9" w:rsidRDefault="005C7F6C" w:rsidP="00F1459B">
            <w:pPr>
              <w:pStyle w:val="broodtekst0"/>
              <w:numPr>
                <w:ilvl w:val="1"/>
                <w:numId w:val="70"/>
              </w:numPr>
              <w:rPr>
                <w:color w:val="000000"/>
              </w:rPr>
            </w:pPr>
            <w:r w:rsidRPr="00A166A9">
              <w:t>opslagpercentage voor risico.</w:t>
            </w:r>
          </w:p>
          <w:p w14:paraId="6C8D3274" w14:textId="77777777" w:rsidR="00B37EC3" w:rsidRPr="00B37EC3" w:rsidRDefault="00B37EC3" w:rsidP="00B37EC3">
            <w:pPr>
              <w:autoSpaceDE w:val="0"/>
              <w:autoSpaceDN w:val="0"/>
              <w:adjustRightInd w:val="0"/>
              <w:rPr>
                <w:rFonts w:eastAsia="Times New Roman"/>
                <w:szCs w:val="18"/>
              </w:rPr>
            </w:pPr>
          </w:p>
        </w:tc>
        <w:tc>
          <w:tcPr>
            <w:tcW w:w="1080" w:type="dxa"/>
          </w:tcPr>
          <w:p w14:paraId="6C8D327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FM120</w:t>
            </w:r>
          </w:p>
        </w:tc>
      </w:tr>
      <w:tr w:rsidR="00B37EC3" w:rsidRPr="00B37EC3" w14:paraId="6C8D327B" w14:textId="77777777" w:rsidTr="00B37EC3">
        <w:tc>
          <w:tcPr>
            <w:tcW w:w="1080" w:type="dxa"/>
          </w:tcPr>
          <w:p w14:paraId="6C8D327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FM140</w:t>
            </w:r>
          </w:p>
        </w:tc>
        <w:tc>
          <w:tcPr>
            <w:tcW w:w="6720" w:type="dxa"/>
          </w:tcPr>
          <w:p w14:paraId="6C8D327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uitsplitsing voor een post moet sluiten op het bedrag dat voor die post is opgenomen in de Staat van ontleding van de opdrachtsom dan wel op de prijs per eenheid in de Staat van prijzen per eenheid Raamactiviteiten.</w:t>
            </w:r>
          </w:p>
          <w:p w14:paraId="6C8D3279" w14:textId="77777777" w:rsidR="00B37EC3" w:rsidRPr="00B37EC3" w:rsidRDefault="00B37EC3" w:rsidP="00B37EC3">
            <w:pPr>
              <w:autoSpaceDE w:val="0"/>
              <w:autoSpaceDN w:val="0"/>
              <w:adjustRightInd w:val="0"/>
              <w:rPr>
                <w:rFonts w:eastAsia="Times New Roman"/>
                <w:szCs w:val="18"/>
              </w:rPr>
            </w:pPr>
          </w:p>
        </w:tc>
        <w:tc>
          <w:tcPr>
            <w:tcW w:w="1080" w:type="dxa"/>
          </w:tcPr>
          <w:p w14:paraId="6C8D327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FM130</w:t>
            </w:r>
          </w:p>
        </w:tc>
      </w:tr>
      <w:tr w:rsidR="00B37EC3" w:rsidRPr="00B37EC3" w14:paraId="6C8D3281" w14:textId="77777777" w:rsidTr="00B37EC3">
        <w:tc>
          <w:tcPr>
            <w:tcW w:w="1080" w:type="dxa"/>
          </w:tcPr>
          <w:p w14:paraId="6C8D327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FM150</w:t>
            </w:r>
          </w:p>
        </w:tc>
        <w:tc>
          <w:tcPr>
            <w:tcW w:w="6720" w:type="dxa"/>
          </w:tcPr>
          <w:p w14:paraId="6C8D327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in de Staat van ontleding van de opdrachtsom en de detailbegroting op te nemen bedragen, hoeveelheden, productienormen, prijzen e.d. dienen realistisch te zijn en in redelijke verhouding te staan tot aard en omvang van de te verrichten Werkzaamheden.</w:t>
            </w:r>
          </w:p>
          <w:p w14:paraId="6C8D327E" w14:textId="77777777" w:rsidR="00B37EC3" w:rsidRPr="00B37EC3" w:rsidRDefault="00B37EC3" w:rsidP="00B37EC3">
            <w:pPr>
              <w:autoSpaceDE w:val="0"/>
              <w:autoSpaceDN w:val="0"/>
              <w:adjustRightInd w:val="0"/>
              <w:rPr>
                <w:rFonts w:eastAsia="Times New Roman"/>
                <w:szCs w:val="18"/>
              </w:rPr>
            </w:pPr>
          </w:p>
        </w:tc>
        <w:tc>
          <w:tcPr>
            <w:tcW w:w="1080" w:type="dxa"/>
          </w:tcPr>
          <w:p w14:paraId="6C8D327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FM110</w:t>
            </w:r>
          </w:p>
          <w:p w14:paraId="6C8D328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FM130</w:t>
            </w:r>
          </w:p>
        </w:tc>
      </w:tr>
      <w:tr w:rsidR="00B37EC3" w:rsidRPr="00B37EC3" w14:paraId="6C8D3286" w14:textId="77777777" w:rsidTr="00B37EC3">
        <w:tc>
          <w:tcPr>
            <w:tcW w:w="1080" w:type="dxa"/>
          </w:tcPr>
          <w:p w14:paraId="6C8D328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B-FM160</w:t>
            </w:r>
          </w:p>
        </w:tc>
        <w:tc>
          <w:tcPr>
            <w:tcW w:w="6720" w:type="dxa"/>
          </w:tcPr>
          <w:p w14:paraId="6C8D328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Opdrachtgever is gerechtigd te verlangen dat de bedragen, hoeveelheden, productienormen, prijzen e.d. vermeld in de Staat van ontleding van de opdrachtsom en/of in de detailbegroting worden aangepast, zonder dat de opdrachtsom wordt gewijzigd.</w:t>
            </w:r>
          </w:p>
          <w:p w14:paraId="6C8D3284" w14:textId="77777777" w:rsidR="00B37EC3" w:rsidRPr="00B37EC3" w:rsidRDefault="00B37EC3" w:rsidP="00B37EC3">
            <w:pPr>
              <w:autoSpaceDE w:val="0"/>
              <w:autoSpaceDN w:val="0"/>
              <w:adjustRightInd w:val="0"/>
              <w:rPr>
                <w:rFonts w:eastAsia="Times New Roman"/>
                <w:szCs w:val="18"/>
              </w:rPr>
            </w:pPr>
          </w:p>
        </w:tc>
        <w:tc>
          <w:tcPr>
            <w:tcW w:w="1080" w:type="dxa"/>
          </w:tcPr>
          <w:p w14:paraId="6C8D328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FM150</w:t>
            </w:r>
          </w:p>
        </w:tc>
      </w:tr>
      <w:tr w:rsidR="00B37EC3" w:rsidRPr="00B37EC3" w14:paraId="6C8D328C" w14:textId="77777777" w:rsidTr="00B37EC3">
        <w:tc>
          <w:tcPr>
            <w:tcW w:w="1080" w:type="dxa"/>
          </w:tcPr>
          <w:p w14:paraId="6C8D328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B-FM170</w:t>
            </w:r>
          </w:p>
        </w:tc>
        <w:tc>
          <w:tcPr>
            <w:tcW w:w="6720" w:type="dxa"/>
          </w:tcPr>
          <w:p w14:paraId="6C8D328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Afwijkingen van in de Staat van ontleding van de opdrachtsom en/of de detailbegroting vermelde bedragen, hoeveelheden, normen, prijzen e.d. geven de Opdrachtnemer of de Opdrachtgever geen enkel recht op verrekening, kostenvergoeding of schadevergoeding.</w:t>
            </w:r>
          </w:p>
          <w:p w14:paraId="6C8D3289" w14:textId="77777777" w:rsidR="00B37EC3" w:rsidRPr="00B37EC3" w:rsidRDefault="00B37EC3" w:rsidP="00B37EC3">
            <w:pPr>
              <w:autoSpaceDE w:val="0"/>
              <w:autoSpaceDN w:val="0"/>
              <w:adjustRightInd w:val="0"/>
              <w:rPr>
                <w:rFonts w:eastAsia="Times New Roman"/>
                <w:szCs w:val="18"/>
              </w:rPr>
            </w:pPr>
          </w:p>
        </w:tc>
        <w:tc>
          <w:tcPr>
            <w:tcW w:w="1080" w:type="dxa"/>
          </w:tcPr>
          <w:p w14:paraId="6C8D328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FM110</w:t>
            </w:r>
          </w:p>
          <w:p w14:paraId="6C8D328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FM130</w:t>
            </w:r>
          </w:p>
        </w:tc>
      </w:tr>
      <w:tr w:rsidR="00B37EC3" w:rsidRPr="00B37EC3" w14:paraId="6C8D3291" w14:textId="77777777" w:rsidTr="00B37EC3">
        <w:tc>
          <w:tcPr>
            <w:tcW w:w="1080" w:type="dxa"/>
          </w:tcPr>
          <w:p w14:paraId="6C8D328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FM180</w:t>
            </w:r>
          </w:p>
        </w:tc>
        <w:tc>
          <w:tcPr>
            <w:tcW w:w="6720" w:type="dxa"/>
          </w:tcPr>
          <w:p w14:paraId="6C8D328E" w14:textId="1755FDD5" w:rsidR="00B37EC3" w:rsidRPr="00B37EC3" w:rsidRDefault="004C4476" w:rsidP="00B37EC3">
            <w:pPr>
              <w:autoSpaceDE w:val="0"/>
              <w:autoSpaceDN w:val="0"/>
              <w:adjustRightInd w:val="0"/>
              <w:rPr>
                <w:rFonts w:eastAsia="Times New Roman"/>
                <w:szCs w:val="18"/>
              </w:rPr>
            </w:pPr>
            <w:r>
              <w:rPr>
                <w:rFonts w:eastAsia="Times New Roman"/>
                <w:szCs w:val="18"/>
              </w:rPr>
              <w:t>De Opdrachtnemer dient b</w:t>
            </w:r>
            <w:r w:rsidR="00B37EC3" w:rsidRPr="00B37EC3">
              <w:rPr>
                <w:rFonts w:eastAsia="Times New Roman"/>
                <w:szCs w:val="18"/>
              </w:rPr>
              <w:t xml:space="preserve">ij Wijzigingen overeenkomstig de § 14, 15 en 45 UAV-GC 2005 en bij de berekening van aanspraken van de Opdrachtnemer op grond van § 44 UAV-GC 2005 de in de detailbegroting opgenomen </w:t>
            </w:r>
            <w:r>
              <w:rPr>
                <w:rFonts w:eastAsia="Times New Roman"/>
                <w:szCs w:val="18"/>
              </w:rPr>
              <w:t xml:space="preserve">en van toepassing zijnde </w:t>
            </w:r>
            <w:r w:rsidR="00B37EC3" w:rsidRPr="00B37EC3">
              <w:rPr>
                <w:rFonts w:eastAsia="Times New Roman"/>
                <w:szCs w:val="18"/>
              </w:rPr>
              <w:t xml:space="preserve">bedragen, hoeveelheden, normen, prijzen e.d. en opslagpercentages </w:t>
            </w:r>
            <w:r>
              <w:rPr>
                <w:rFonts w:eastAsia="Times New Roman"/>
                <w:szCs w:val="18"/>
              </w:rPr>
              <w:t>te hanteren</w:t>
            </w:r>
            <w:r w:rsidR="00B37EC3" w:rsidRPr="00B37EC3">
              <w:rPr>
                <w:rFonts w:eastAsia="Times New Roman"/>
                <w:szCs w:val="18"/>
              </w:rPr>
              <w:t>, tenzij dit gegeven de aard van die Wijzigingen of aanspraak tot een onredelijke uitkomst zou leiden.</w:t>
            </w:r>
          </w:p>
          <w:p w14:paraId="6C8D328F" w14:textId="77777777" w:rsidR="00B37EC3" w:rsidRPr="00B37EC3" w:rsidRDefault="00B37EC3" w:rsidP="00B37EC3">
            <w:pPr>
              <w:autoSpaceDE w:val="0"/>
              <w:autoSpaceDN w:val="0"/>
              <w:adjustRightInd w:val="0"/>
              <w:rPr>
                <w:rFonts w:eastAsia="Times New Roman"/>
                <w:szCs w:val="18"/>
              </w:rPr>
            </w:pPr>
          </w:p>
        </w:tc>
        <w:tc>
          <w:tcPr>
            <w:tcW w:w="1080" w:type="dxa"/>
          </w:tcPr>
          <w:p w14:paraId="6C8D329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p>
        </w:tc>
      </w:tr>
      <w:tr w:rsidR="00014792" w:rsidRPr="00B37EC3" w14:paraId="6C8D3298" w14:textId="77777777" w:rsidTr="00B37EC3">
        <w:tc>
          <w:tcPr>
            <w:tcW w:w="1080" w:type="dxa"/>
          </w:tcPr>
          <w:p w14:paraId="6C8D3292" w14:textId="77777777" w:rsidR="00014792" w:rsidRPr="00B37EC3" w:rsidRDefault="00014792" w:rsidP="00B37EC3">
            <w:pPr>
              <w:autoSpaceDE w:val="0"/>
              <w:autoSpaceDN w:val="0"/>
              <w:adjustRightInd w:val="0"/>
              <w:rPr>
                <w:rFonts w:eastAsia="Times New Roman"/>
                <w:szCs w:val="18"/>
              </w:rPr>
            </w:pPr>
            <w:r>
              <w:rPr>
                <w:rFonts w:eastAsia="Times New Roman"/>
                <w:szCs w:val="18"/>
              </w:rPr>
              <w:t>FM190</w:t>
            </w:r>
          </w:p>
        </w:tc>
        <w:tc>
          <w:tcPr>
            <w:tcW w:w="6720" w:type="dxa"/>
          </w:tcPr>
          <w:p w14:paraId="6C8D3295" w14:textId="7469688D" w:rsidR="00014792" w:rsidRPr="00922AE3" w:rsidRDefault="00014792" w:rsidP="00014792">
            <w:pPr>
              <w:rPr>
                <w:color w:val="000000"/>
                <w:sz w:val="16"/>
                <w:szCs w:val="16"/>
              </w:rPr>
            </w:pPr>
            <w:r w:rsidRPr="00922AE3">
              <w:rPr>
                <w:szCs w:val="18"/>
              </w:rPr>
              <w:t>Niet van toepassing</w:t>
            </w:r>
            <w:r w:rsidR="006E0C58">
              <w:rPr>
                <w:szCs w:val="18"/>
              </w:rPr>
              <w:t>.</w:t>
            </w:r>
          </w:p>
          <w:p w14:paraId="6C8D3296" w14:textId="77777777" w:rsidR="00014792" w:rsidRPr="00B37EC3" w:rsidRDefault="00014792" w:rsidP="00B37EC3">
            <w:pPr>
              <w:autoSpaceDE w:val="0"/>
              <w:autoSpaceDN w:val="0"/>
              <w:adjustRightInd w:val="0"/>
              <w:rPr>
                <w:rFonts w:eastAsia="Times New Roman"/>
                <w:szCs w:val="18"/>
              </w:rPr>
            </w:pPr>
          </w:p>
        </w:tc>
        <w:tc>
          <w:tcPr>
            <w:tcW w:w="1080" w:type="dxa"/>
          </w:tcPr>
          <w:p w14:paraId="6C8D3297" w14:textId="77777777" w:rsidR="00014792" w:rsidRPr="00B37EC3" w:rsidRDefault="00B96BB9" w:rsidP="00B37EC3">
            <w:pPr>
              <w:autoSpaceDE w:val="0"/>
              <w:autoSpaceDN w:val="0"/>
              <w:adjustRightInd w:val="0"/>
              <w:rPr>
                <w:rFonts w:eastAsia="Times New Roman"/>
                <w:szCs w:val="18"/>
              </w:rPr>
            </w:pPr>
            <w:r>
              <w:rPr>
                <w:rFonts w:eastAsia="Times New Roman"/>
                <w:szCs w:val="18"/>
              </w:rPr>
              <w:t>FM110</w:t>
            </w:r>
          </w:p>
        </w:tc>
      </w:tr>
      <w:tr w:rsidR="00C31BD0" w:rsidRPr="00B37EC3" w14:paraId="412DAA18" w14:textId="77777777" w:rsidTr="00B37EC3">
        <w:tc>
          <w:tcPr>
            <w:tcW w:w="1080" w:type="dxa"/>
          </w:tcPr>
          <w:p w14:paraId="2F395FE9" w14:textId="4CCEFAEC" w:rsidR="00C31BD0" w:rsidRPr="00C31BD0" w:rsidRDefault="00C31BD0" w:rsidP="00B37EC3">
            <w:pPr>
              <w:autoSpaceDE w:val="0"/>
              <w:autoSpaceDN w:val="0"/>
              <w:adjustRightInd w:val="0"/>
              <w:rPr>
                <w:rFonts w:eastAsia="Times New Roman"/>
                <w:szCs w:val="18"/>
              </w:rPr>
            </w:pPr>
            <w:r>
              <w:rPr>
                <w:rFonts w:eastAsia="Times New Roman"/>
                <w:szCs w:val="18"/>
              </w:rPr>
              <w:t>FM195</w:t>
            </w:r>
          </w:p>
        </w:tc>
        <w:tc>
          <w:tcPr>
            <w:tcW w:w="6720" w:type="dxa"/>
          </w:tcPr>
          <w:p w14:paraId="0FA7D58D" w14:textId="1782A89F" w:rsidR="00C31BD0" w:rsidRPr="00C31BD0" w:rsidRDefault="00C31BD0" w:rsidP="00C31BD0">
            <w:pPr>
              <w:autoSpaceDE w:val="0"/>
              <w:autoSpaceDN w:val="0"/>
              <w:adjustRightInd w:val="0"/>
              <w:rPr>
                <w:rFonts w:eastAsia="Times New Roman"/>
                <w:szCs w:val="18"/>
              </w:rPr>
            </w:pPr>
            <w:r w:rsidRPr="00C31BD0">
              <w:rPr>
                <w:rFonts w:eastAsia="Times New Roman"/>
                <w:szCs w:val="18"/>
              </w:rPr>
              <w:t xml:space="preserve">Indien </w:t>
            </w:r>
            <w:r w:rsidR="005373F9">
              <w:rPr>
                <w:rFonts w:eastAsia="Times New Roman"/>
                <w:szCs w:val="18"/>
              </w:rPr>
              <w:t xml:space="preserve">de </w:t>
            </w:r>
            <w:r w:rsidRPr="00C31BD0">
              <w:rPr>
                <w:rFonts w:eastAsia="Times New Roman"/>
                <w:szCs w:val="18"/>
              </w:rPr>
              <w:t xml:space="preserve">Opdrachtnemer gebruik wil maken van </w:t>
            </w:r>
            <w:r w:rsidR="00F26139">
              <w:rPr>
                <w:rFonts w:eastAsia="Times New Roman"/>
                <w:szCs w:val="18"/>
              </w:rPr>
              <w:t>de</w:t>
            </w:r>
            <w:r w:rsidRPr="00C31BD0">
              <w:rPr>
                <w:rFonts w:eastAsia="Times New Roman"/>
                <w:szCs w:val="18"/>
              </w:rPr>
              <w:t xml:space="preserve"> bij inschrijving </w:t>
            </w:r>
            <w:r w:rsidRPr="008D2BAF">
              <w:rPr>
                <w:rFonts w:eastAsia="Times New Roman"/>
                <w:szCs w:val="18"/>
              </w:rPr>
              <w:t xml:space="preserve">opgegeven </w:t>
            </w:r>
            <w:r w:rsidR="005553F5">
              <w:rPr>
                <w:rFonts w:eastAsia="Times New Roman"/>
                <w:szCs w:val="18"/>
              </w:rPr>
              <w:t>b</w:t>
            </w:r>
            <w:r w:rsidR="00F26139">
              <w:rPr>
                <w:rFonts w:eastAsia="Times New Roman"/>
                <w:szCs w:val="18"/>
              </w:rPr>
              <w:t>andbreedte (</w:t>
            </w:r>
            <w:r w:rsidRPr="008D2BAF">
              <w:rPr>
                <w:rFonts w:eastAsia="Times New Roman"/>
                <w:szCs w:val="18"/>
              </w:rPr>
              <w:t xml:space="preserve">L- </w:t>
            </w:r>
            <w:r w:rsidR="00F26139">
              <w:rPr>
                <w:rFonts w:eastAsia="Times New Roman"/>
                <w:szCs w:val="18"/>
              </w:rPr>
              <w:t>en</w:t>
            </w:r>
            <w:r w:rsidRPr="008D2BAF">
              <w:rPr>
                <w:rFonts w:eastAsia="Times New Roman"/>
                <w:szCs w:val="18"/>
              </w:rPr>
              <w:t xml:space="preserve"> U-waarde</w:t>
            </w:r>
            <w:r w:rsidR="005553F5">
              <w:rPr>
                <w:rFonts w:eastAsia="Times New Roman"/>
                <w:szCs w:val="18"/>
              </w:rPr>
              <w:t>)</w:t>
            </w:r>
            <w:r w:rsidRPr="008D2BAF">
              <w:rPr>
                <w:rFonts w:eastAsia="Times New Roman"/>
                <w:szCs w:val="18"/>
              </w:rPr>
              <w:t xml:space="preserve"> dient Opdrachtnemer hiervoor tijdens het ontwerpoverleg een</w:t>
            </w:r>
            <w:r w:rsidRPr="00C31BD0">
              <w:rPr>
                <w:rFonts w:eastAsia="Times New Roman"/>
                <w:szCs w:val="18"/>
              </w:rPr>
              <w:t xml:space="preserve"> onderbouwd voorstel ter Acceptatie voor te leggen aan de Opdrachtgever. </w:t>
            </w:r>
          </w:p>
          <w:p w14:paraId="79657FDE" w14:textId="77777777" w:rsidR="00C31BD0" w:rsidRDefault="00C31BD0" w:rsidP="00C31BD0">
            <w:pPr>
              <w:pStyle w:val="verborgentekst0"/>
              <w:rPr>
                <w:rFonts w:cs="Times New Roman"/>
                <w:b w:val="0"/>
                <w:i w:val="0"/>
                <w:noProof w:val="0"/>
                <w:vanish w:val="0"/>
                <w:color w:val="auto"/>
                <w:sz w:val="18"/>
                <w:szCs w:val="18"/>
              </w:rPr>
            </w:pPr>
            <w:r w:rsidRPr="00C31BD0">
              <w:rPr>
                <w:rFonts w:cs="Times New Roman"/>
                <w:b w:val="0"/>
                <w:i w:val="0"/>
                <w:noProof w:val="0"/>
                <w:vanish w:val="0"/>
                <w:color w:val="auto"/>
                <w:sz w:val="18"/>
                <w:szCs w:val="18"/>
              </w:rPr>
              <w:t xml:space="preserve">De Opdrachtgever zal bij de beoordeling van dit voorstel onder andere kijken naar hetgeen Opdrachtnemer over punt 2 uit eis FM130 van de Vraagspecificatie Proces heeft vastgelegd in de geaccepteerde detailbegroting en hetgeen Opdrachtnemer heeft aangeboden op het BPKV-criteria 1.3 ‘Financiële beheersing </w:t>
            </w:r>
            <w:r w:rsidR="00BB64E6">
              <w:rPr>
                <w:rFonts w:cs="Times New Roman"/>
                <w:b w:val="0"/>
                <w:i w:val="0"/>
                <w:noProof w:val="0"/>
                <w:vanish w:val="0"/>
                <w:color w:val="auto"/>
                <w:sz w:val="18"/>
                <w:szCs w:val="18"/>
              </w:rPr>
              <w:t xml:space="preserve">fase </w:t>
            </w:r>
            <w:r w:rsidRPr="00C31BD0">
              <w:rPr>
                <w:rFonts w:cs="Times New Roman"/>
                <w:b w:val="0"/>
                <w:i w:val="0"/>
                <w:noProof w:val="0"/>
                <w:vanish w:val="0"/>
                <w:color w:val="auto"/>
                <w:sz w:val="18"/>
                <w:szCs w:val="18"/>
              </w:rPr>
              <w:t>1 en 2</w:t>
            </w:r>
            <w:r w:rsidR="00BB64E6">
              <w:rPr>
                <w:rFonts w:cs="Times New Roman"/>
                <w:b w:val="0"/>
                <w:i w:val="0"/>
                <w:noProof w:val="0"/>
                <w:vanish w:val="0"/>
                <w:color w:val="auto"/>
                <w:sz w:val="18"/>
                <w:szCs w:val="18"/>
              </w:rPr>
              <w:t>’</w:t>
            </w:r>
            <w:r w:rsidR="00F370F5">
              <w:rPr>
                <w:rFonts w:cs="Times New Roman"/>
                <w:b w:val="0"/>
                <w:i w:val="0"/>
                <w:noProof w:val="0"/>
                <w:vanish w:val="0"/>
                <w:color w:val="auto"/>
                <w:sz w:val="18"/>
                <w:szCs w:val="18"/>
              </w:rPr>
              <w:t>.</w:t>
            </w:r>
          </w:p>
          <w:p w14:paraId="47214B01" w14:textId="4223FB1E" w:rsidR="006C35D8" w:rsidRPr="00C31BD0" w:rsidRDefault="006C35D8" w:rsidP="00C31BD0">
            <w:pPr>
              <w:pStyle w:val="verborgentekst0"/>
              <w:rPr>
                <w:rFonts w:cs="Times New Roman"/>
                <w:b w:val="0"/>
                <w:i w:val="0"/>
                <w:noProof w:val="0"/>
                <w:vanish w:val="0"/>
                <w:color w:val="auto"/>
                <w:sz w:val="18"/>
                <w:szCs w:val="18"/>
              </w:rPr>
            </w:pPr>
          </w:p>
        </w:tc>
        <w:tc>
          <w:tcPr>
            <w:tcW w:w="1080" w:type="dxa"/>
          </w:tcPr>
          <w:p w14:paraId="63474BA3" w14:textId="417B0DB5" w:rsidR="00C31BD0" w:rsidRDefault="00C31BD0" w:rsidP="00B37EC3">
            <w:pPr>
              <w:autoSpaceDE w:val="0"/>
              <w:autoSpaceDN w:val="0"/>
              <w:adjustRightInd w:val="0"/>
              <w:rPr>
                <w:rFonts w:eastAsia="Times New Roman"/>
                <w:szCs w:val="18"/>
              </w:rPr>
            </w:pPr>
            <w:r>
              <w:rPr>
                <w:rFonts w:eastAsia="Times New Roman"/>
                <w:szCs w:val="18"/>
              </w:rPr>
              <w:t>FM130</w:t>
            </w:r>
          </w:p>
        </w:tc>
      </w:tr>
    </w:tbl>
    <w:p w14:paraId="6C8D3299" w14:textId="00A17F1C" w:rsidR="00B37EC3" w:rsidRPr="0057711A" w:rsidRDefault="00B37EC3" w:rsidP="006C1303">
      <w:pPr>
        <w:pStyle w:val="Subparagraaf"/>
        <w:numPr>
          <w:ilvl w:val="2"/>
          <w:numId w:val="17"/>
        </w:numPr>
      </w:pPr>
      <w:bookmarkStart w:id="389" w:name="bwBR1_cursor"/>
      <w:bookmarkStart w:id="390" w:name="_Toc387930002"/>
      <w:bookmarkStart w:id="391" w:name="_Toc483310341"/>
      <w:bookmarkStart w:id="392" w:name="_Toc64360992"/>
      <w:bookmarkStart w:id="393" w:name="_Toc66172957"/>
      <w:bookmarkStart w:id="394" w:name="_Toc54776911"/>
      <w:bookmarkStart w:id="395" w:name="_Toc57280750"/>
      <w:bookmarkEnd w:id="389"/>
      <w:r w:rsidRPr="0057711A">
        <w:t>Opbouw termijn en termijnbedragen</w:t>
      </w:r>
      <w:bookmarkEnd w:id="390"/>
      <w:bookmarkEnd w:id="391"/>
      <w:bookmarkEnd w:id="392"/>
      <w:bookmarkEnd w:id="393"/>
      <w:r w:rsidR="00C02968">
        <w:t xml:space="preserve"> </w:t>
      </w:r>
      <w:bookmarkEnd w:id="394"/>
      <w:bookmarkEnd w:id="39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9E" w14:textId="77777777" w:rsidTr="00B37EC3">
        <w:tc>
          <w:tcPr>
            <w:tcW w:w="1080" w:type="dxa"/>
          </w:tcPr>
          <w:p w14:paraId="6C8D329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B-FM200</w:t>
            </w:r>
          </w:p>
        </w:tc>
        <w:tc>
          <w:tcPr>
            <w:tcW w:w="6720" w:type="dxa"/>
          </w:tcPr>
          <w:p w14:paraId="6C8D329B" w14:textId="77777777" w:rsidR="00B37EC3" w:rsidRPr="00B37EC3" w:rsidRDefault="00B37EC3" w:rsidP="00B37EC3">
            <w:pPr>
              <w:autoSpaceDE w:val="0"/>
              <w:autoSpaceDN w:val="0"/>
              <w:adjustRightInd w:val="0"/>
              <w:ind w:left="12"/>
              <w:rPr>
                <w:rFonts w:eastAsia="Times New Roman"/>
                <w:szCs w:val="18"/>
              </w:rPr>
            </w:pPr>
            <w:r w:rsidRPr="00B37EC3">
              <w:rPr>
                <w:rFonts w:eastAsia="Times New Roman"/>
                <w:szCs w:val="18"/>
              </w:rPr>
              <w:t>De betaling van hetgeen de Opdrachtnemer krachtens de Overeenkomst toekomt, geschiedt in termijnen.</w:t>
            </w:r>
          </w:p>
          <w:p w14:paraId="6C8D329C" w14:textId="77777777" w:rsidR="00B37EC3" w:rsidRPr="00B37EC3" w:rsidRDefault="00B37EC3" w:rsidP="00B37EC3">
            <w:pPr>
              <w:autoSpaceDE w:val="0"/>
              <w:autoSpaceDN w:val="0"/>
              <w:adjustRightInd w:val="0"/>
              <w:outlineLvl w:val="0"/>
              <w:rPr>
                <w:rFonts w:eastAsia="Times New Roman"/>
                <w:szCs w:val="18"/>
              </w:rPr>
            </w:pPr>
          </w:p>
        </w:tc>
        <w:tc>
          <w:tcPr>
            <w:tcW w:w="1080" w:type="dxa"/>
          </w:tcPr>
          <w:p w14:paraId="6C8D329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p>
        </w:tc>
      </w:tr>
      <w:tr w:rsidR="00B37EC3" w:rsidRPr="00B37EC3" w14:paraId="6C8D32A3" w14:textId="77777777" w:rsidTr="00B37EC3">
        <w:tc>
          <w:tcPr>
            <w:tcW w:w="1080" w:type="dxa"/>
          </w:tcPr>
          <w:p w14:paraId="6C8D329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B-FM210</w:t>
            </w:r>
          </w:p>
        </w:tc>
        <w:tc>
          <w:tcPr>
            <w:tcW w:w="6720" w:type="dxa"/>
          </w:tcPr>
          <w:p w14:paraId="6C8D32A0" w14:textId="77777777" w:rsidR="00B37EC3" w:rsidRPr="00B37EC3" w:rsidRDefault="00B37EC3" w:rsidP="00B37EC3">
            <w:r w:rsidRPr="00B37EC3">
              <w:t xml:space="preserve">De eerste termijn eindigt nadat de “transitieperiode bij aanvang Overeenkomst” is geëindigd </w:t>
            </w:r>
            <w:r w:rsidRPr="00B37EC3">
              <w:rPr>
                <w:color w:val="000000"/>
              </w:rPr>
              <w:t>op de datum zoals genoemd in artikel 2 lid 1 Basisovereenkomst</w:t>
            </w:r>
            <w:r w:rsidRPr="00B37EC3">
              <w:t xml:space="preserve"> </w:t>
            </w:r>
            <w:r w:rsidRPr="00B37EC3">
              <w:rPr>
                <w:color w:val="000000"/>
              </w:rPr>
              <w:t>om 24:00 uur.</w:t>
            </w:r>
          </w:p>
          <w:p w14:paraId="6C8D32A1" w14:textId="77777777" w:rsidR="00B37EC3" w:rsidRPr="00B37EC3" w:rsidRDefault="00B37EC3" w:rsidP="00B37EC3">
            <w:pPr>
              <w:autoSpaceDE w:val="0"/>
              <w:autoSpaceDN w:val="0"/>
              <w:adjustRightInd w:val="0"/>
              <w:outlineLvl w:val="0"/>
              <w:rPr>
                <w:rFonts w:eastAsia="Times New Roman"/>
                <w:szCs w:val="18"/>
              </w:rPr>
            </w:pPr>
          </w:p>
        </w:tc>
        <w:tc>
          <w:tcPr>
            <w:tcW w:w="1080" w:type="dxa"/>
          </w:tcPr>
          <w:p w14:paraId="6C8D32A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B-FM200</w:t>
            </w:r>
          </w:p>
        </w:tc>
      </w:tr>
      <w:tr w:rsidR="00B37EC3" w:rsidRPr="00B37EC3" w14:paraId="6C8D32A8" w14:textId="77777777" w:rsidTr="00B37EC3">
        <w:tc>
          <w:tcPr>
            <w:tcW w:w="1080" w:type="dxa"/>
          </w:tcPr>
          <w:p w14:paraId="6C8D32A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B-FM220</w:t>
            </w:r>
          </w:p>
        </w:tc>
        <w:tc>
          <w:tcPr>
            <w:tcW w:w="6720" w:type="dxa"/>
          </w:tcPr>
          <w:p w14:paraId="6C8D32A5" w14:textId="77777777" w:rsidR="00B37EC3" w:rsidRPr="00B37EC3" w:rsidRDefault="00B37EC3" w:rsidP="00B37EC3">
            <w:r w:rsidRPr="00B37EC3">
              <w:t>De volgende termijnen eindigen telkens exact 2 maanden na de datum van de vorige termijn om 24:00 uur.</w:t>
            </w:r>
          </w:p>
          <w:p w14:paraId="6C8D32A6" w14:textId="77777777" w:rsidR="00B37EC3" w:rsidRPr="00B37EC3" w:rsidRDefault="00B37EC3" w:rsidP="00B37EC3">
            <w:pPr>
              <w:autoSpaceDE w:val="0"/>
              <w:autoSpaceDN w:val="0"/>
              <w:adjustRightInd w:val="0"/>
              <w:outlineLvl w:val="0"/>
              <w:rPr>
                <w:rFonts w:eastAsia="Times New Roman"/>
                <w:szCs w:val="18"/>
              </w:rPr>
            </w:pPr>
          </w:p>
        </w:tc>
        <w:tc>
          <w:tcPr>
            <w:tcW w:w="1080" w:type="dxa"/>
          </w:tcPr>
          <w:p w14:paraId="6C8D32A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B-FM200</w:t>
            </w:r>
          </w:p>
        </w:tc>
      </w:tr>
      <w:tr w:rsidR="00B37EC3" w:rsidRPr="00B37EC3" w14:paraId="6C8D32AD" w14:textId="77777777" w:rsidTr="00B37EC3">
        <w:tc>
          <w:tcPr>
            <w:tcW w:w="1080" w:type="dxa"/>
          </w:tcPr>
          <w:p w14:paraId="6C8D32A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B-FM230</w:t>
            </w:r>
          </w:p>
        </w:tc>
        <w:tc>
          <w:tcPr>
            <w:tcW w:w="6720" w:type="dxa"/>
          </w:tcPr>
          <w:p w14:paraId="6C8D32AA" w14:textId="77777777" w:rsidR="00B37EC3" w:rsidRPr="00B37EC3" w:rsidRDefault="00B37EC3" w:rsidP="00E46BDB">
            <w:pPr>
              <w:pStyle w:val="Broodtekst"/>
            </w:pPr>
            <w:r w:rsidRPr="00B37EC3">
              <w:t>De laatste termijn eindigt bij het einde van de Meerjarige Onderhoudsperiode om 24:00 uur.</w:t>
            </w:r>
          </w:p>
          <w:p w14:paraId="6C8D32AB" w14:textId="77777777" w:rsidR="00B37EC3" w:rsidRPr="00B37EC3" w:rsidRDefault="00B37EC3" w:rsidP="00B37EC3">
            <w:pPr>
              <w:autoSpaceDE w:val="0"/>
              <w:autoSpaceDN w:val="0"/>
              <w:adjustRightInd w:val="0"/>
              <w:outlineLvl w:val="0"/>
              <w:rPr>
                <w:rFonts w:eastAsia="Times New Roman"/>
                <w:szCs w:val="18"/>
              </w:rPr>
            </w:pPr>
          </w:p>
        </w:tc>
        <w:tc>
          <w:tcPr>
            <w:tcW w:w="1080" w:type="dxa"/>
          </w:tcPr>
          <w:p w14:paraId="6C8D32A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B-FM200</w:t>
            </w:r>
          </w:p>
        </w:tc>
      </w:tr>
      <w:tr w:rsidR="00B37EC3" w:rsidRPr="00B37EC3" w14:paraId="6C8D32B6" w14:textId="77777777" w:rsidTr="00B37EC3">
        <w:tc>
          <w:tcPr>
            <w:tcW w:w="1080" w:type="dxa"/>
          </w:tcPr>
          <w:p w14:paraId="6C8D32A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B-FM240</w:t>
            </w:r>
          </w:p>
        </w:tc>
        <w:tc>
          <w:tcPr>
            <w:tcW w:w="6720" w:type="dxa"/>
          </w:tcPr>
          <w:p w14:paraId="6C8D32AF" w14:textId="0F3229DB" w:rsidR="00B37EC3" w:rsidRDefault="00B37EC3" w:rsidP="00E46BDB">
            <w:pPr>
              <w:pStyle w:val="Broodtekst"/>
            </w:pPr>
            <w:r w:rsidRPr="00B37EC3">
              <w:t>De betaling geschiedt in termijnen die kunnen bestaan uit de termijnbedragen voor:</w:t>
            </w:r>
          </w:p>
          <w:p w14:paraId="127C7A72" w14:textId="02B49009" w:rsidR="001637BE" w:rsidRPr="00B37EC3" w:rsidRDefault="001637BE" w:rsidP="00F1459B">
            <w:pPr>
              <w:pStyle w:val="Broodtekst"/>
              <w:numPr>
                <w:ilvl w:val="0"/>
                <w:numId w:val="88"/>
              </w:numPr>
              <w:tabs>
                <w:tab w:val="clear" w:pos="227"/>
                <w:tab w:val="clear" w:pos="454"/>
                <w:tab w:val="clear" w:pos="680"/>
              </w:tabs>
              <w:ind w:left="357" w:hanging="357"/>
            </w:pPr>
            <w:r>
              <w:t>Ontwerpwerkzaamheden</w:t>
            </w:r>
            <w:r w:rsidR="00827A4F">
              <w:t xml:space="preserve"> </w:t>
            </w:r>
            <w:r>
              <w:t>voorgeschreven Activiteiten TTI;</w:t>
            </w:r>
          </w:p>
          <w:p w14:paraId="6C8D32B1" w14:textId="2D5F11A0" w:rsidR="00B37EC3" w:rsidRPr="00B37EC3" w:rsidRDefault="00B37EC3" w:rsidP="00F1459B">
            <w:pPr>
              <w:pStyle w:val="Broodtekst"/>
              <w:numPr>
                <w:ilvl w:val="0"/>
                <w:numId w:val="88"/>
              </w:numPr>
              <w:tabs>
                <w:tab w:val="clear" w:pos="227"/>
                <w:tab w:val="clear" w:pos="454"/>
                <w:tab w:val="clear" w:pos="680"/>
              </w:tabs>
              <w:ind w:left="357" w:hanging="357"/>
            </w:pPr>
            <w:r w:rsidRPr="00B37EC3">
              <w:t>het Meerjarig Onderhoud;</w:t>
            </w:r>
            <w:r w:rsidR="00353C1B">
              <w:t xml:space="preserve"> </w:t>
            </w:r>
            <w:r w:rsidRPr="00B37EC3">
              <w:t>upgradewerkzaamheden (Activiteiten niet zijnde Raamactiviteiten);</w:t>
            </w:r>
          </w:p>
          <w:p w14:paraId="6C8D32B2" w14:textId="2B72978D" w:rsidR="00B37EC3" w:rsidRPr="006C35D8" w:rsidRDefault="006C35D8" w:rsidP="00F1459B">
            <w:pPr>
              <w:pStyle w:val="Broodtekst"/>
              <w:numPr>
                <w:ilvl w:val="0"/>
                <w:numId w:val="88"/>
              </w:numPr>
              <w:tabs>
                <w:tab w:val="clear" w:pos="227"/>
                <w:tab w:val="clear" w:pos="454"/>
                <w:tab w:val="clear" w:pos="680"/>
              </w:tabs>
              <w:ind w:left="357" w:hanging="357"/>
            </w:pPr>
            <w:r w:rsidRPr="006C35D8">
              <w:t>niet van toepassing</w:t>
            </w:r>
            <w:r w:rsidR="00B37EC3" w:rsidRPr="006C35D8">
              <w:t>;</w:t>
            </w:r>
          </w:p>
          <w:p w14:paraId="6C8D32B3" w14:textId="1A1482EC" w:rsidR="00B37EC3" w:rsidRDefault="00BF4E40" w:rsidP="00F1459B">
            <w:pPr>
              <w:pStyle w:val="Broodtekst"/>
              <w:numPr>
                <w:ilvl w:val="0"/>
                <w:numId w:val="88"/>
              </w:numPr>
              <w:tabs>
                <w:tab w:val="clear" w:pos="227"/>
                <w:tab w:val="clear" w:pos="454"/>
                <w:tab w:val="clear" w:pos="680"/>
              </w:tabs>
              <w:ind w:left="357" w:hanging="357"/>
            </w:pPr>
            <w:r>
              <w:t>V</w:t>
            </w:r>
            <w:r w:rsidR="00B37EC3" w:rsidRPr="00B37EC3">
              <w:t>errekenbare Werkzaamheden.</w:t>
            </w:r>
          </w:p>
          <w:p w14:paraId="6C8D32B4" w14:textId="77777777" w:rsidR="00B37EC3" w:rsidRPr="00B37EC3" w:rsidRDefault="00B37EC3" w:rsidP="00E46BDB">
            <w:pPr>
              <w:pStyle w:val="Broodtekst"/>
            </w:pPr>
          </w:p>
        </w:tc>
        <w:tc>
          <w:tcPr>
            <w:tcW w:w="1080" w:type="dxa"/>
          </w:tcPr>
          <w:p w14:paraId="6C8D32B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FM010</w:t>
            </w:r>
          </w:p>
        </w:tc>
      </w:tr>
    </w:tbl>
    <w:p w14:paraId="7FFC4711" w14:textId="3AE2DE1A" w:rsidR="0057711A" w:rsidRDefault="0057711A" w:rsidP="006C1303">
      <w:pPr>
        <w:pStyle w:val="Subparagraaf"/>
        <w:numPr>
          <w:ilvl w:val="2"/>
          <w:numId w:val="17"/>
        </w:numPr>
      </w:pPr>
      <w:bookmarkStart w:id="396" w:name="_Toc387930003"/>
      <w:bookmarkStart w:id="397" w:name="_Toc483310342"/>
      <w:bookmarkStart w:id="398" w:name="_Toc54776912"/>
      <w:bookmarkStart w:id="399" w:name="_Toc57280751"/>
      <w:bookmarkStart w:id="400" w:name="_Toc64360993"/>
      <w:bookmarkStart w:id="401" w:name="_Toc66172958"/>
      <w:bookmarkEnd w:id="382"/>
      <w:bookmarkEnd w:id="383"/>
      <w:bookmarkEnd w:id="384"/>
      <w:bookmarkEnd w:id="385"/>
      <w:bookmarkEnd w:id="386"/>
      <w:bookmarkEnd w:id="387"/>
      <w:bookmarkEnd w:id="388"/>
      <w:bookmarkEnd w:id="396"/>
      <w:bookmarkEnd w:id="397"/>
      <w:r>
        <w:t>Betaling</w:t>
      </w:r>
      <w:r w:rsidR="00B1500D">
        <w:t xml:space="preserve"> </w:t>
      </w:r>
      <w:r w:rsidR="00C02968" w:rsidRPr="00C02968">
        <w:t>Ontwerpwerkzaamh</w:t>
      </w:r>
      <w:r w:rsidR="007A5CF9">
        <w:t>eden</w:t>
      </w:r>
      <w:r w:rsidR="00C02968" w:rsidRPr="00C02968">
        <w:t xml:space="preserve"> </w:t>
      </w:r>
      <w:r w:rsidR="00827A4F">
        <w:t>v</w:t>
      </w:r>
      <w:r w:rsidR="00C02968" w:rsidRPr="00C02968">
        <w:t>oorgeschreven Activiteiten TTI</w:t>
      </w:r>
      <w:bookmarkEnd w:id="398"/>
      <w:bookmarkEnd w:id="399"/>
      <w:bookmarkEnd w:id="400"/>
      <w:bookmarkEnd w:id="401"/>
    </w:p>
    <w:tbl>
      <w:tblPr>
        <w:tblW w:w="8880" w:type="dxa"/>
        <w:tblInd w:w="-1092" w:type="dxa"/>
        <w:tblLayout w:type="fixed"/>
        <w:tblLook w:val="01E0" w:firstRow="1" w:lastRow="1" w:firstColumn="1" w:lastColumn="1" w:noHBand="0" w:noVBand="0"/>
      </w:tblPr>
      <w:tblGrid>
        <w:gridCol w:w="1080"/>
        <w:gridCol w:w="6720"/>
        <w:gridCol w:w="1080"/>
      </w:tblGrid>
      <w:tr w:rsidR="001637BE" w:rsidRPr="00B37EC3" w14:paraId="3199DC00" w14:textId="77777777" w:rsidTr="007A5CF9">
        <w:tc>
          <w:tcPr>
            <w:tcW w:w="1080" w:type="dxa"/>
          </w:tcPr>
          <w:p w14:paraId="1F09A551" w14:textId="065D3849" w:rsidR="001637BE" w:rsidRPr="00B37EC3" w:rsidRDefault="001637BE" w:rsidP="002670DB">
            <w:pPr>
              <w:autoSpaceDE w:val="0"/>
              <w:autoSpaceDN w:val="0"/>
              <w:adjustRightInd w:val="0"/>
              <w:rPr>
                <w:rFonts w:eastAsia="Times New Roman"/>
                <w:szCs w:val="18"/>
              </w:rPr>
            </w:pPr>
            <w:bookmarkStart w:id="402" w:name="_Toc54776913"/>
            <w:bookmarkStart w:id="403" w:name="_Toc57280752"/>
            <w:r w:rsidRPr="00B37EC3">
              <w:rPr>
                <w:rFonts w:eastAsia="Times New Roman"/>
                <w:szCs w:val="18"/>
              </w:rPr>
              <w:t>B-FM</w:t>
            </w:r>
            <w:r w:rsidR="002670DB">
              <w:rPr>
                <w:rFonts w:eastAsia="Times New Roman"/>
                <w:szCs w:val="18"/>
              </w:rPr>
              <w:t>250</w:t>
            </w:r>
          </w:p>
        </w:tc>
        <w:tc>
          <w:tcPr>
            <w:tcW w:w="6720" w:type="dxa"/>
          </w:tcPr>
          <w:p w14:paraId="7BB738DC" w14:textId="77777777" w:rsidR="00B47481" w:rsidRDefault="00B47481" w:rsidP="002670DB">
            <w:pPr>
              <w:autoSpaceDE w:val="0"/>
              <w:autoSpaceDN w:val="0"/>
              <w:adjustRightInd w:val="0"/>
            </w:pPr>
            <w:r w:rsidRPr="00B47481">
              <w:t>De betaling van het in artikel 2 lid 6 Basisovereenkomst voor ontwerpwerkzaamheden voorgeschreven Activiteiten TTI genoemde bedrag geschiedt in termijnbedragen.</w:t>
            </w:r>
          </w:p>
          <w:p w14:paraId="3EF49135" w14:textId="77777777" w:rsidR="001637BE" w:rsidRPr="00B37EC3" w:rsidRDefault="001637BE" w:rsidP="002670DB">
            <w:pPr>
              <w:autoSpaceDE w:val="0"/>
              <w:autoSpaceDN w:val="0"/>
              <w:adjustRightInd w:val="0"/>
              <w:rPr>
                <w:rFonts w:eastAsia="Times New Roman"/>
                <w:szCs w:val="18"/>
              </w:rPr>
            </w:pPr>
          </w:p>
        </w:tc>
        <w:tc>
          <w:tcPr>
            <w:tcW w:w="1080" w:type="dxa"/>
          </w:tcPr>
          <w:p w14:paraId="47736942" w14:textId="77777777" w:rsidR="001637BE" w:rsidRPr="00B37EC3" w:rsidRDefault="001637BE" w:rsidP="002670DB">
            <w:pPr>
              <w:autoSpaceDE w:val="0"/>
              <w:autoSpaceDN w:val="0"/>
              <w:adjustRightInd w:val="0"/>
              <w:rPr>
                <w:rFonts w:eastAsia="Times New Roman"/>
                <w:szCs w:val="18"/>
              </w:rPr>
            </w:pPr>
            <w:r w:rsidRPr="00B37EC3">
              <w:rPr>
                <w:rFonts w:eastAsia="Times New Roman"/>
                <w:szCs w:val="18"/>
              </w:rPr>
              <w:t>B-FM240</w:t>
            </w:r>
          </w:p>
        </w:tc>
      </w:tr>
      <w:tr w:rsidR="001637BE" w:rsidRPr="00B37EC3" w14:paraId="227CCF1E" w14:textId="77777777" w:rsidTr="007A5CF9">
        <w:tc>
          <w:tcPr>
            <w:tcW w:w="1080" w:type="dxa"/>
          </w:tcPr>
          <w:p w14:paraId="7699A95D" w14:textId="1BD88C48" w:rsidR="001637BE" w:rsidRPr="00B37EC3" w:rsidRDefault="001A03B6" w:rsidP="002670DB">
            <w:pPr>
              <w:autoSpaceDE w:val="0"/>
              <w:autoSpaceDN w:val="0"/>
              <w:adjustRightInd w:val="0"/>
              <w:rPr>
                <w:rFonts w:eastAsia="Times New Roman"/>
                <w:szCs w:val="18"/>
              </w:rPr>
            </w:pPr>
            <w:r>
              <w:rPr>
                <w:rFonts w:eastAsia="Times New Roman"/>
                <w:szCs w:val="18"/>
              </w:rPr>
              <w:t>B-FM260</w:t>
            </w:r>
          </w:p>
        </w:tc>
        <w:tc>
          <w:tcPr>
            <w:tcW w:w="6720" w:type="dxa"/>
          </w:tcPr>
          <w:p w14:paraId="20332332" w14:textId="77777777" w:rsidR="00B47481" w:rsidRDefault="00B47481" w:rsidP="00B47481">
            <w:r>
              <w:t>Het eerste termijnbedrag voor ontwerpwerkzaamheden voorgeschreven Activiteiten TTI bedraagt 5% van het in artikel 2 lid 6 Basisovereenkomst genoemde bedrag voor ontwerpwerkzaamheden voorgeschreven Activiteiten TTI, tenzij:</w:t>
            </w:r>
          </w:p>
          <w:p w14:paraId="64DA0A6E" w14:textId="7A257E57" w:rsidR="00B47481" w:rsidRDefault="00B47481" w:rsidP="00F1459B">
            <w:pPr>
              <w:numPr>
                <w:ilvl w:val="0"/>
                <w:numId w:val="73"/>
              </w:numPr>
            </w:pPr>
            <w:r>
              <w:t xml:space="preserve">het berekende termijnbedrag lager is dan € 150.000,= (exclusief omzetbelasting), in welk geval het termijnbedrag € 150.000,= (exclusief omzetbelasting) bedraagt, of </w:t>
            </w:r>
          </w:p>
          <w:p w14:paraId="2703A222" w14:textId="6EB0656E" w:rsidR="001637BE" w:rsidRDefault="00B47481" w:rsidP="00F1459B">
            <w:pPr>
              <w:numPr>
                <w:ilvl w:val="0"/>
                <w:numId w:val="73"/>
              </w:numPr>
            </w:pPr>
            <w:r>
              <w:t>het berekende termijnbedrag hoger is dan € 400.000,= (exclusief omzetbelasting), in welk geval het termijnbedrag € 400.000,= (exclusief omzetbelasting) bedraagt</w:t>
            </w:r>
            <w:r w:rsidR="006C35D8">
              <w:t>.</w:t>
            </w:r>
          </w:p>
          <w:p w14:paraId="26A5859D" w14:textId="57EC8052" w:rsidR="001A03B6" w:rsidRPr="00B37EC3" w:rsidRDefault="001A03B6" w:rsidP="00B47481">
            <w:pPr>
              <w:rPr>
                <w:color w:val="000000"/>
              </w:rPr>
            </w:pPr>
          </w:p>
        </w:tc>
        <w:tc>
          <w:tcPr>
            <w:tcW w:w="1080" w:type="dxa"/>
          </w:tcPr>
          <w:p w14:paraId="3703A925" w14:textId="7E0FE4F1" w:rsidR="001637BE" w:rsidRPr="00B37EC3" w:rsidRDefault="001A03B6" w:rsidP="002670DB">
            <w:pPr>
              <w:autoSpaceDE w:val="0"/>
              <w:autoSpaceDN w:val="0"/>
              <w:adjustRightInd w:val="0"/>
              <w:rPr>
                <w:rFonts w:eastAsia="Times New Roman"/>
                <w:szCs w:val="18"/>
              </w:rPr>
            </w:pPr>
            <w:r>
              <w:rPr>
                <w:rFonts w:eastAsia="Times New Roman"/>
                <w:szCs w:val="18"/>
              </w:rPr>
              <w:t>B-FM250</w:t>
            </w:r>
          </w:p>
        </w:tc>
      </w:tr>
      <w:tr w:rsidR="001637BE" w:rsidRPr="00B37EC3" w14:paraId="5F7CE3EE" w14:textId="77777777" w:rsidTr="007A5CF9">
        <w:tc>
          <w:tcPr>
            <w:tcW w:w="1080" w:type="dxa"/>
          </w:tcPr>
          <w:p w14:paraId="444F71A8" w14:textId="552DBB59" w:rsidR="001637BE" w:rsidRPr="00B37EC3" w:rsidRDefault="001637BE" w:rsidP="002670DB">
            <w:pPr>
              <w:autoSpaceDE w:val="0"/>
              <w:autoSpaceDN w:val="0"/>
              <w:adjustRightInd w:val="0"/>
              <w:rPr>
                <w:rFonts w:eastAsia="Times New Roman"/>
                <w:szCs w:val="18"/>
              </w:rPr>
            </w:pPr>
            <w:r w:rsidRPr="00B37EC3">
              <w:rPr>
                <w:rFonts w:eastAsia="Times New Roman"/>
                <w:szCs w:val="18"/>
              </w:rPr>
              <w:t>B-FM</w:t>
            </w:r>
            <w:r w:rsidR="001A03B6">
              <w:rPr>
                <w:rFonts w:eastAsia="Times New Roman"/>
                <w:szCs w:val="18"/>
              </w:rPr>
              <w:t>27</w:t>
            </w:r>
            <w:r w:rsidR="002670DB">
              <w:rPr>
                <w:rFonts w:eastAsia="Times New Roman"/>
                <w:szCs w:val="18"/>
              </w:rPr>
              <w:t>0</w:t>
            </w:r>
          </w:p>
        </w:tc>
        <w:tc>
          <w:tcPr>
            <w:tcW w:w="6720" w:type="dxa"/>
          </w:tcPr>
          <w:p w14:paraId="039DD2EF" w14:textId="77777777" w:rsidR="00B47481" w:rsidRDefault="00B47481" w:rsidP="002670DB">
            <w:r w:rsidRPr="00B47481">
              <w:t>De overige termijnbedragen voor ontwerpwerkzaamheden voorgeschreven Activiteiten TTI zijn gelijk en worden bepaald door het in artikel 2 lid 6 Basisovereenkomst genoemde bedrag voor ontwerpwerkzaamheden voorgeschreven Activiteiten TTI te verminderen met het eerste termijnbedrag voor ontwerpwerkzaamheden voorgeschreven Activiteiten TTI en het dan resterende bedrag te delen door het aantal termijnen dat resteert tot en met het einde van de Ontwerpfase VenR.</w:t>
            </w:r>
          </w:p>
          <w:p w14:paraId="35671B68" w14:textId="77777777" w:rsidR="001637BE" w:rsidRPr="00B37EC3" w:rsidRDefault="001637BE" w:rsidP="002670DB"/>
        </w:tc>
        <w:tc>
          <w:tcPr>
            <w:tcW w:w="1080" w:type="dxa"/>
          </w:tcPr>
          <w:p w14:paraId="4F9342F7" w14:textId="563688C2" w:rsidR="001637BE" w:rsidRPr="00B37EC3" w:rsidRDefault="001637BE" w:rsidP="002670DB">
            <w:pPr>
              <w:autoSpaceDE w:val="0"/>
              <w:autoSpaceDN w:val="0"/>
              <w:adjustRightInd w:val="0"/>
              <w:rPr>
                <w:rFonts w:eastAsia="Times New Roman"/>
                <w:szCs w:val="18"/>
              </w:rPr>
            </w:pPr>
            <w:r w:rsidRPr="00B37EC3">
              <w:rPr>
                <w:rFonts w:eastAsia="Times New Roman"/>
                <w:szCs w:val="18"/>
              </w:rPr>
              <w:t>B-FM</w:t>
            </w:r>
            <w:r w:rsidR="002670DB">
              <w:rPr>
                <w:rFonts w:eastAsia="Times New Roman"/>
                <w:szCs w:val="18"/>
              </w:rPr>
              <w:t>250</w:t>
            </w:r>
          </w:p>
        </w:tc>
      </w:tr>
      <w:tr w:rsidR="001637BE" w:rsidRPr="00B37EC3" w14:paraId="3363DEBC" w14:textId="77777777" w:rsidTr="007A5CF9">
        <w:tc>
          <w:tcPr>
            <w:tcW w:w="1080" w:type="dxa"/>
          </w:tcPr>
          <w:p w14:paraId="5541185F" w14:textId="57D7085E" w:rsidR="001637BE" w:rsidRPr="00B37EC3" w:rsidRDefault="001A03B6" w:rsidP="002670DB">
            <w:pPr>
              <w:autoSpaceDE w:val="0"/>
              <w:autoSpaceDN w:val="0"/>
              <w:adjustRightInd w:val="0"/>
              <w:rPr>
                <w:rFonts w:eastAsia="Times New Roman"/>
                <w:szCs w:val="18"/>
              </w:rPr>
            </w:pPr>
            <w:r>
              <w:rPr>
                <w:rFonts w:eastAsia="Times New Roman"/>
                <w:szCs w:val="18"/>
              </w:rPr>
              <w:t>B-FM28</w:t>
            </w:r>
            <w:r w:rsidR="001637BE" w:rsidRPr="00B37EC3">
              <w:rPr>
                <w:rFonts w:eastAsia="Times New Roman"/>
                <w:szCs w:val="18"/>
              </w:rPr>
              <w:t>0</w:t>
            </w:r>
          </w:p>
        </w:tc>
        <w:tc>
          <w:tcPr>
            <w:tcW w:w="6720" w:type="dxa"/>
          </w:tcPr>
          <w:p w14:paraId="10C7D352" w14:textId="77777777" w:rsidR="001A03B6" w:rsidRDefault="001A03B6" w:rsidP="002670DB">
            <w:r w:rsidRPr="001A03B6">
              <w:t>Het eerste termijnbedrag voor ontwerpwerkzaamheden voorgeschreven Activiteiten TTI verschijnt nadat de Documenten als genoemd in hoofdstuk 2 van de Vraagspecificatie Proces door de Opdrachtgever zijn geaccepteerd.</w:t>
            </w:r>
          </w:p>
          <w:p w14:paraId="618D32E8" w14:textId="1C9810C3" w:rsidR="001637BE" w:rsidRPr="00B37EC3" w:rsidRDefault="001637BE" w:rsidP="002670DB"/>
        </w:tc>
        <w:tc>
          <w:tcPr>
            <w:tcW w:w="1080" w:type="dxa"/>
          </w:tcPr>
          <w:p w14:paraId="00E6DAC8" w14:textId="6620E767" w:rsidR="001637BE" w:rsidRPr="00B37EC3" w:rsidRDefault="001A03B6" w:rsidP="002670DB">
            <w:pPr>
              <w:autoSpaceDE w:val="0"/>
              <w:autoSpaceDN w:val="0"/>
              <w:adjustRightInd w:val="0"/>
              <w:rPr>
                <w:rFonts w:eastAsia="Times New Roman"/>
                <w:szCs w:val="18"/>
              </w:rPr>
            </w:pPr>
            <w:r>
              <w:rPr>
                <w:rFonts w:eastAsia="Times New Roman"/>
                <w:szCs w:val="18"/>
              </w:rPr>
              <w:t>B-FM260</w:t>
            </w:r>
          </w:p>
        </w:tc>
      </w:tr>
      <w:tr w:rsidR="001637BE" w:rsidRPr="00B37EC3" w14:paraId="628050EC" w14:textId="77777777" w:rsidTr="007A5CF9">
        <w:tc>
          <w:tcPr>
            <w:tcW w:w="1080" w:type="dxa"/>
          </w:tcPr>
          <w:p w14:paraId="19648EFE" w14:textId="4047A672" w:rsidR="001637BE" w:rsidRPr="00B37EC3" w:rsidRDefault="001637BE" w:rsidP="002670DB">
            <w:pPr>
              <w:autoSpaceDE w:val="0"/>
              <w:autoSpaceDN w:val="0"/>
              <w:adjustRightInd w:val="0"/>
              <w:rPr>
                <w:rFonts w:eastAsia="Times New Roman"/>
                <w:szCs w:val="18"/>
              </w:rPr>
            </w:pPr>
          </w:p>
        </w:tc>
        <w:tc>
          <w:tcPr>
            <w:tcW w:w="6720" w:type="dxa"/>
          </w:tcPr>
          <w:p w14:paraId="0C26F302" w14:textId="77777777" w:rsidR="001A03B6" w:rsidRDefault="001A03B6" w:rsidP="002670DB">
            <w:r w:rsidRPr="001A03B6">
              <w:t>Het tweede termijnbedrag voor ontwerpwerkzaamheden voorgeschreven Activiteiten TTI verschijnt nadat de ontwerpwerkzaamheden voorgeschreven Activiteiten TTI daadwerkelijk zijn begonnen.</w:t>
            </w:r>
          </w:p>
          <w:p w14:paraId="26CCE009" w14:textId="74AF824E" w:rsidR="001637BE" w:rsidRPr="00B37EC3" w:rsidRDefault="001637BE" w:rsidP="002670DB">
            <w:pPr>
              <w:rPr>
                <w:color w:val="000000"/>
              </w:rPr>
            </w:pPr>
          </w:p>
        </w:tc>
        <w:tc>
          <w:tcPr>
            <w:tcW w:w="1080" w:type="dxa"/>
          </w:tcPr>
          <w:p w14:paraId="1CBB8F97" w14:textId="4106705B" w:rsidR="001637BE" w:rsidRPr="00B37EC3" w:rsidRDefault="001637BE" w:rsidP="002670DB">
            <w:pPr>
              <w:autoSpaceDE w:val="0"/>
              <w:autoSpaceDN w:val="0"/>
              <w:adjustRightInd w:val="0"/>
              <w:rPr>
                <w:rFonts w:eastAsia="Times New Roman"/>
                <w:szCs w:val="18"/>
              </w:rPr>
            </w:pPr>
          </w:p>
        </w:tc>
      </w:tr>
      <w:tr w:rsidR="001637BE" w:rsidRPr="00B37EC3" w14:paraId="05504D33" w14:textId="77777777" w:rsidTr="007A5CF9">
        <w:tc>
          <w:tcPr>
            <w:tcW w:w="1080" w:type="dxa"/>
          </w:tcPr>
          <w:p w14:paraId="6FAD48FF" w14:textId="3D855481" w:rsidR="001637BE" w:rsidRPr="00B37EC3" w:rsidRDefault="001A03B6" w:rsidP="002670DB">
            <w:pPr>
              <w:autoSpaceDE w:val="0"/>
              <w:autoSpaceDN w:val="0"/>
              <w:adjustRightInd w:val="0"/>
              <w:rPr>
                <w:rFonts w:eastAsia="Times New Roman"/>
                <w:szCs w:val="18"/>
              </w:rPr>
            </w:pPr>
            <w:r>
              <w:rPr>
                <w:rFonts w:eastAsia="Times New Roman"/>
                <w:szCs w:val="18"/>
              </w:rPr>
              <w:t>B-FM290</w:t>
            </w:r>
          </w:p>
        </w:tc>
        <w:tc>
          <w:tcPr>
            <w:tcW w:w="6720" w:type="dxa"/>
          </w:tcPr>
          <w:p w14:paraId="4BE2579C" w14:textId="77777777" w:rsidR="001637BE" w:rsidRDefault="001A03B6" w:rsidP="0021019F">
            <w:r w:rsidRPr="001A03B6">
              <w:t>Het laatste termijnbedrag voor ontwerpwerkzaamheden voorgeschreven Activiteiten TTI verschijnt nadat de Ontwerpfase VenR is voltooid en het Definitief Ontwerp is geaccepteerd.</w:t>
            </w:r>
          </w:p>
          <w:p w14:paraId="65D6419D" w14:textId="406A5F99" w:rsidR="00E86C77" w:rsidRPr="006E715D" w:rsidRDefault="00E86C77" w:rsidP="0021019F"/>
        </w:tc>
        <w:tc>
          <w:tcPr>
            <w:tcW w:w="1080" w:type="dxa"/>
          </w:tcPr>
          <w:p w14:paraId="67A0224A" w14:textId="1795296E" w:rsidR="001637BE" w:rsidRPr="00B37EC3" w:rsidRDefault="001A03B6" w:rsidP="002670DB">
            <w:pPr>
              <w:autoSpaceDE w:val="0"/>
              <w:autoSpaceDN w:val="0"/>
              <w:adjustRightInd w:val="0"/>
              <w:rPr>
                <w:rFonts w:eastAsia="Times New Roman"/>
                <w:szCs w:val="18"/>
              </w:rPr>
            </w:pPr>
            <w:r>
              <w:rPr>
                <w:rFonts w:eastAsia="Times New Roman"/>
                <w:szCs w:val="18"/>
              </w:rPr>
              <w:t>B-FM270</w:t>
            </w:r>
          </w:p>
        </w:tc>
      </w:tr>
    </w:tbl>
    <w:p w14:paraId="3F0F683F" w14:textId="72133A7F" w:rsidR="0057711A" w:rsidRPr="0057711A" w:rsidRDefault="00242571" w:rsidP="006C1303">
      <w:pPr>
        <w:pStyle w:val="Subparagraaf"/>
        <w:numPr>
          <w:ilvl w:val="2"/>
          <w:numId w:val="17"/>
        </w:numPr>
      </w:pPr>
      <w:bookmarkStart w:id="404" w:name="_Toc64360994"/>
      <w:bookmarkStart w:id="405" w:name="_Toc66172959"/>
      <w:r w:rsidRPr="00242571">
        <w:t>Betaling Meerjarig Onderhoud</w:t>
      </w:r>
      <w:bookmarkEnd w:id="402"/>
      <w:bookmarkEnd w:id="403"/>
      <w:bookmarkEnd w:id="404"/>
      <w:bookmarkEnd w:id="405"/>
      <w:r w:rsidR="00F2574A">
        <w:t xml:space="preserve"> </w:t>
      </w:r>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BC" w14:textId="77777777" w:rsidTr="00B37EC3">
        <w:tc>
          <w:tcPr>
            <w:tcW w:w="1080" w:type="dxa"/>
          </w:tcPr>
          <w:p w14:paraId="6C8D32B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B-FM300</w:t>
            </w:r>
          </w:p>
        </w:tc>
        <w:tc>
          <w:tcPr>
            <w:tcW w:w="6720" w:type="dxa"/>
          </w:tcPr>
          <w:p w14:paraId="6C8D32B9" w14:textId="6C6E2070" w:rsidR="00B37EC3" w:rsidRPr="00B37EC3" w:rsidRDefault="00B37EC3" w:rsidP="00FB4E77">
            <w:r w:rsidRPr="00B37EC3">
              <w:t xml:space="preserve">De betaling van het in artikel 2 lid </w:t>
            </w:r>
            <w:r w:rsidR="0057711A">
              <w:t>6</w:t>
            </w:r>
            <w:r w:rsidR="0057711A" w:rsidRPr="00B37EC3">
              <w:t xml:space="preserve"> </w:t>
            </w:r>
            <w:r w:rsidRPr="00B37EC3">
              <w:t>Basisovereenkomst voor Meerjarig Onderhoud genoemde bedrag</w:t>
            </w:r>
            <w:r w:rsidR="00FB4E77">
              <w:t>, verminderd met het bedrag van de</w:t>
            </w:r>
            <w:r w:rsidR="008F72EC">
              <w:t xml:space="preserve"> </w:t>
            </w:r>
            <w:r w:rsidR="00FB4E77">
              <w:t>eventuele stelpost,</w:t>
            </w:r>
            <w:r w:rsidRPr="00B37EC3">
              <w:t xml:space="preserve"> geschiedt in termijnbedragen. </w:t>
            </w:r>
          </w:p>
          <w:p w14:paraId="6C8D32BA" w14:textId="77777777" w:rsidR="00B37EC3" w:rsidRPr="00B37EC3" w:rsidRDefault="00B37EC3" w:rsidP="00B37EC3">
            <w:pPr>
              <w:autoSpaceDE w:val="0"/>
              <w:autoSpaceDN w:val="0"/>
              <w:adjustRightInd w:val="0"/>
              <w:rPr>
                <w:rFonts w:eastAsia="Times New Roman"/>
                <w:szCs w:val="18"/>
              </w:rPr>
            </w:pPr>
          </w:p>
        </w:tc>
        <w:tc>
          <w:tcPr>
            <w:tcW w:w="1080" w:type="dxa"/>
          </w:tcPr>
          <w:p w14:paraId="6C8D32B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B-FM240</w:t>
            </w:r>
          </w:p>
        </w:tc>
      </w:tr>
      <w:tr w:rsidR="00B37EC3" w:rsidRPr="00B37EC3" w14:paraId="6C8D32C3" w14:textId="77777777" w:rsidTr="00B37EC3">
        <w:tc>
          <w:tcPr>
            <w:tcW w:w="1080" w:type="dxa"/>
          </w:tcPr>
          <w:p w14:paraId="6C8D32B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B-FM310</w:t>
            </w:r>
          </w:p>
        </w:tc>
        <w:tc>
          <w:tcPr>
            <w:tcW w:w="6720" w:type="dxa"/>
          </w:tcPr>
          <w:p w14:paraId="6C8D32BE" w14:textId="25AACE3F" w:rsidR="00B37EC3" w:rsidRPr="00B37EC3" w:rsidRDefault="00B37EC3" w:rsidP="00FB4E77">
            <w:bookmarkStart w:id="406" w:name="bwTermijnstaat7_3_3_2"/>
            <w:r w:rsidRPr="00B37EC3">
              <w:t xml:space="preserve">Het eerste termijnbedrag voor Meerjarig Onderhoud bedraagt 2% van het in artikel 2 lid </w:t>
            </w:r>
            <w:r w:rsidR="002670DB">
              <w:t>6</w:t>
            </w:r>
            <w:r w:rsidR="002670DB" w:rsidRPr="00B37EC3">
              <w:t xml:space="preserve"> </w:t>
            </w:r>
            <w:r w:rsidRPr="00B37EC3">
              <w:t xml:space="preserve">Basisovereenkomst genoemde bedrag voor Meerjarig Onderhoud, </w:t>
            </w:r>
            <w:r w:rsidR="00FB4E77">
              <w:t xml:space="preserve">verminderd met het bedrag van de eventuele stelpost, </w:t>
            </w:r>
            <w:r w:rsidRPr="00B37EC3">
              <w:t>tenzij:</w:t>
            </w:r>
          </w:p>
          <w:p w14:paraId="6C8D32BF" w14:textId="77777777" w:rsidR="00B37EC3" w:rsidRPr="00B37EC3" w:rsidRDefault="00B37EC3" w:rsidP="00F1459B">
            <w:pPr>
              <w:numPr>
                <w:ilvl w:val="0"/>
                <w:numId w:val="73"/>
              </w:numPr>
            </w:pPr>
            <w:r w:rsidRPr="00B37EC3">
              <w:t xml:space="preserve">het berekende termijnbedrag lager is dan € 100.000,= (exclusief omzetbelasting), in welk geval het termijnbedrag € 100.000,= (exclusief omzetbelasting) bedraagt, of </w:t>
            </w:r>
          </w:p>
          <w:p w14:paraId="6C8D32C0" w14:textId="77777777" w:rsidR="00B37EC3" w:rsidRPr="00B37EC3" w:rsidRDefault="00B37EC3" w:rsidP="00F1459B">
            <w:pPr>
              <w:numPr>
                <w:ilvl w:val="0"/>
                <w:numId w:val="73"/>
              </w:numPr>
            </w:pPr>
            <w:r w:rsidRPr="00B37EC3">
              <w:t>het berekende termijnbedrag hoger is dan € 400.000,= (exclusief omzetbelasting), in welk geval het termijnbedrag € 400.000,= (exclusief omzetbelasting) bedraagt.</w:t>
            </w:r>
          </w:p>
          <w:bookmarkEnd w:id="406"/>
          <w:p w14:paraId="6C8D32C1" w14:textId="29276A66" w:rsidR="00D470A1" w:rsidRPr="00B37EC3" w:rsidRDefault="00D470A1" w:rsidP="00B37EC3">
            <w:pPr>
              <w:rPr>
                <w:color w:val="000000"/>
              </w:rPr>
            </w:pPr>
          </w:p>
        </w:tc>
        <w:tc>
          <w:tcPr>
            <w:tcW w:w="1080" w:type="dxa"/>
          </w:tcPr>
          <w:p w14:paraId="6C8D32C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B-FM300</w:t>
            </w:r>
          </w:p>
        </w:tc>
      </w:tr>
      <w:tr w:rsidR="00D470A1" w:rsidRPr="00B37EC3" w14:paraId="7301C588" w14:textId="77777777" w:rsidTr="00B37EC3">
        <w:tc>
          <w:tcPr>
            <w:tcW w:w="1080" w:type="dxa"/>
          </w:tcPr>
          <w:p w14:paraId="220FC7C7" w14:textId="35FA4BCE" w:rsidR="00D470A1" w:rsidRPr="00B37EC3" w:rsidRDefault="00D470A1" w:rsidP="00D470A1">
            <w:pPr>
              <w:autoSpaceDE w:val="0"/>
              <w:autoSpaceDN w:val="0"/>
              <w:adjustRightInd w:val="0"/>
              <w:rPr>
                <w:rFonts w:eastAsia="Times New Roman"/>
                <w:szCs w:val="18"/>
              </w:rPr>
            </w:pPr>
            <w:r>
              <w:rPr>
                <w:rFonts w:eastAsia="Times New Roman"/>
                <w:szCs w:val="18"/>
              </w:rPr>
              <w:t>B-FM312</w:t>
            </w:r>
          </w:p>
        </w:tc>
        <w:tc>
          <w:tcPr>
            <w:tcW w:w="6720" w:type="dxa"/>
          </w:tcPr>
          <w:p w14:paraId="021BFC5E" w14:textId="464CE04D" w:rsidR="00D470A1" w:rsidRPr="00B37EC3" w:rsidRDefault="00D470A1" w:rsidP="00FB4E77">
            <w:r>
              <w:t>Het laatste</w:t>
            </w:r>
            <w:r w:rsidRPr="00B37EC3">
              <w:t xml:space="preserve"> termijnbedrag voo</w:t>
            </w:r>
            <w:r>
              <w:t>r Meerjarig Onderhoud bedraagt 5</w:t>
            </w:r>
            <w:r w:rsidRPr="00B37EC3">
              <w:t xml:space="preserve">% van het in artikel 2 lid </w:t>
            </w:r>
            <w:r>
              <w:t>6</w:t>
            </w:r>
            <w:r w:rsidRPr="00B37EC3">
              <w:t xml:space="preserve"> Basisovereenkomst genoemde bedrag voor Meerjarig Onderhoud, </w:t>
            </w:r>
            <w:r w:rsidR="00FB4E77">
              <w:t>verminderd met het bedrag van de eventuele stelpost,</w:t>
            </w:r>
            <w:r w:rsidR="00256755">
              <w:t xml:space="preserve"> </w:t>
            </w:r>
            <w:r w:rsidRPr="00B37EC3">
              <w:t>tenzij:</w:t>
            </w:r>
          </w:p>
          <w:p w14:paraId="06AD4E36" w14:textId="1A48DAC7" w:rsidR="00D470A1" w:rsidRPr="00B37EC3" w:rsidRDefault="00D470A1" w:rsidP="00D470A1">
            <w:pPr>
              <w:numPr>
                <w:ilvl w:val="0"/>
                <w:numId w:val="73"/>
              </w:numPr>
            </w:pPr>
            <w:r w:rsidRPr="00B37EC3">
              <w:t>het berekende</w:t>
            </w:r>
            <w:r>
              <w:t xml:space="preserve"> termijnbedrag lager is dan € </w:t>
            </w:r>
            <w:r w:rsidR="00256755">
              <w:t>500</w:t>
            </w:r>
            <w:r w:rsidRPr="00B37EC3">
              <w:t>.000,= (exclusief omzetbelasting), in w</w:t>
            </w:r>
            <w:r>
              <w:t>elk geval het termijnbedrag € </w:t>
            </w:r>
            <w:r w:rsidR="00256755">
              <w:t>500</w:t>
            </w:r>
            <w:r w:rsidRPr="00B37EC3">
              <w:t xml:space="preserve">.000,= (exclusief omzetbelasting) bedraagt, of </w:t>
            </w:r>
          </w:p>
          <w:p w14:paraId="419E199A" w14:textId="63F09B99" w:rsidR="00D470A1" w:rsidRPr="00B37EC3" w:rsidRDefault="00D470A1" w:rsidP="00D470A1">
            <w:pPr>
              <w:numPr>
                <w:ilvl w:val="0"/>
                <w:numId w:val="73"/>
              </w:numPr>
            </w:pPr>
            <w:r w:rsidRPr="00B37EC3">
              <w:t>het berekende termijnbedrag hoger is dan €</w:t>
            </w:r>
            <w:r>
              <w:t> </w:t>
            </w:r>
            <w:r w:rsidR="00256755">
              <w:t>750</w:t>
            </w:r>
            <w:r w:rsidRPr="00B37EC3">
              <w:t xml:space="preserve">.000,= (exclusief omzetbelasting), in </w:t>
            </w:r>
            <w:r>
              <w:t>welk geval het termijnbedrag € </w:t>
            </w:r>
            <w:r w:rsidR="00256755">
              <w:t>75</w:t>
            </w:r>
            <w:r w:rsidRPr="00B37EC3">
              <w:t>0.000,= (exclusief omzetbelasting) bedraagt.</w:t>
            </w:r>
          </w:p>
          <w:p w14:paraId="526FF0FD" w14:textId="77777777" w:rsidR="00D470A1" w:rsidRPr="00B37EC3" w:rsidRDefault="00D470A1" w:rsidP="00D470A1"/>
        </w:tc>
        <w:tc>
          <w:tcPr>
            <w:tcW w:w="1080" w:type="dxa"/>
          </w:tcPr>
          <w:p w14:paraId="2B7CEFA1" w14:textId="265352DD" w:rsidR="00D470A1" w:rsidRPr="00B37EC3" w:rsidRDefault="00D470A1" w:rsidP="00D470A1">
            <w:pPr>
              <w:autoSpaceDE w:val="0"/>
              <w:autoSpaceDN w:val="0"/>
              <w:adjustRightInd w:val="0"/>
              <w:rPr>
                <w:rFonts w:eastAsia="Times New Roman"/>
                <w:szCs w:val="18"/>
              </w:rPr>
            </w:pPr>
            <w:r w:rsidRPr="00B37EC3">
              <w:rPr>
                <w:rFonts w:eastAsia="Times New Roman"/>
                <w:szCs w:val="18"/>
              </w:rPr>
              <w:t>B-FM300</w:t>
            </w:r>
          </w:p>
        </w:tc>
      </w:tr>
      <w:tr w:rsidR="00B37EC3" w:rsidRPr="00B37EC3" w14:paraId="6C8D32CB" w14:textId="77777777" w:rsidTr="00B37EC3">
        <w:tc>
          <w:tcPr>
            <w:tcW w:w="1080" w:type="dxa"/>
          </w:tcPr>
          <w:p w14:paraId="6C8D32C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B-FM315</w:t>
            </w:r>
          </w:p>
        </w:tc>
        <w:tc>
          <w:tcPr>
            <w:tcW w:w="6720" w:type="dxa"/>
          </w:tcPr>
          <w:p w14:paraId="6C8D32C8" w14:textId="2854CA86" w:rsidR="00B37EC3" w:rsidRPr="004966FC" w:rsidRDefault="00B37EC3" w:rsidP="004966FC">
            <w:pPr>
              <w:rPr>
                <w:szCs w:val="18"/>
              </w:rPr>
            </w:pPr>
            <w:r w:rsidRPr="00B37EC3">
              <w:rPr>
                <w:rFonts w:eastAsia="Times New Roman"/>
                <w:szCs w:val="18"/>
              </w:rPr>
              <w:t>Niet van toepassing</w:t>
            </w:r>
          </w:p>
          <w:p w14:paraId="6C8D32C9" w14:textId="77777777" w:rsidR="00B37EC3" w:rsidRPr="00B37EC3" w:rsidRDefault="00B37EC3" w:rsidP="00B37EC3"/>
        </w:tc>
        <w:tc>
          <w:tcPr>
            <w:tcW w:w="1080" w:type="dxa"/>
          </w:tcPr>
          <w:p w14:paraId="6C8D32C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B-FM310</w:t>
            </w:r>
          </w:p>
        </w:tc>
      </w:tr>
      <w:tr w:rsidR="00B37EC3" w:rsidRPr="00B37EC3" w14:paraId="6C8D32D0" w14:textId="77777777" w:rsidTr="00B37EC3">
        <w:tc>
          <w:tcPr>
            <w:tcW w:w="1080" w:type="dxa"/>
          </w:tcPr>
          <w:p w14:paraId="6C8D32C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B-FM320</w:t>
            </w:r>
          </w:p>
        </w:tc>
        <w:tc>
          <w:tcPr>
            <w:tcW w:w="6720" w:type="dxa"/>
          </w:tcPr>
          <w:p w14:paraId="6C8D32CD" w14:textId="42C1797E" w:rsidR="00B37EC3" w:rsidRPr="00B37EC3" w:rsidRDefault="00B37EC3" w:rsidP="00FB4E77">
            <w:r w:rsidRPr="00B37EC3">
              <w:t xml:space="preserve">De overige termijnbedragen voor Meerjarig Onderhoud zijn gelijk en worden bepaald door het in artikel 2 lid </w:t>
            </w:r>
            <w:r w:rsidR="009D56AB">
              <w:t>6</w:t>
            </w:r>
            <w:r w:rsidRPr="00B37EC3">
              <w:t xml:space="preserve"> Basisovereenkomst genoemde bedrag voor Meerjarig Onderhoud</w:t>
            </w:r>
            <w:r w:rsidR="00FB4E77">
              <w:t>, verminderd met het bedrag van de eventuele stelpost,</w:t>
            </w:r>
            <w:r w:rsidRPr="00B37EC3">
              <w:t xml:space="preserve"> te verminderen met het eerste </w:t>
            </w:r>
            <w:r w:rsidR="00CA27CD">
              <w:t xml:space="preserve">en laatste </w:t>
            </w:r>
            <w:r w:rsidRPr="00B37EC3">
              <w:t xml:space="preserve">termijnbedrag voor Meerjarig Onderhoud en het dan resterende bedrag te delen door het aantal termijnen dat resteert tot </w:t>
            </w:r>
            <w:r w:rsidR="00CA27CD">
              <w:t xml:space="preserve">de laatste termijn </w:t>
            </w:r>
            <w:r w:rsidRPr="00B37EC3">
              <w:t>van de Meerjarige Onderhoudsperiode.</w:t>
            </w:r>
          </w:p>
          <w:p w14:paraId="6C8D32CE" w14:textId="77777777" w:rsidR="00B37EC3" w:rsidRPr="00B37EC3" w:rsidRDefault="00B37EC3" w:rsidP="00B37EC3"/>
        </w:tc>
        <w:tc>
          <w:tcPr>
            <w:tcW w:w="1080" w:type="dxa"/>
          </w:tcPr>
          <w:p w14:paraId="6C8D32C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B-FM300</w:t>
            </w:r>
          </w:p>
        </w:tc>
      </w:tr>
      <w:tr w:rsidR="00B37EC3" w:rsidRPr="00B37EC3" w14:paraId="6C8D32D5" w14:textId="77777777" w:rsidTr="00B37EC3">
        <w:tc>
          <w:tcPr>
            <w:tcW w:w="1080" w:type="dxa"/>
          </w:tcPr>
          <w:p w14:paraId="6C8D32D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B-FM330</w:t>
            </w:r>
          </w:p>
        </w:tc>
        <w:tc>
          <w:tcPr>
            <w:tcW w:w="6720" w:type="dxa"/>
          </w:tcPr>
          <w:p w14:paraId="6C8D32D2" w14:textId="77777777" w:rsidR="00B37EC3" w:rsidRPr="00B37EC3" w:rsidRDefault="00B37EC3" w:rsidP="00B37EC3">
            <w:r w:rsidRPr="00B37EC3">
              <w:t>Het eerste termijnbedrag voor Meerjarig Onderhoud verschijnt nadat de Documenten als genoemd in hoofdstuk 2 van de Vraagspecificatie Proces door de Opdrachtgever zijn geaccepteerd.</w:t>
            </w:r>
          </w:p>
          <w:p w14:paraId="6C8D32D3" w14:textId="77777777" w:rsidR="00B37EC3" w:rsidRPr="00B37EC3" w:rsidRDefault="00B37EC3" w:rsidP="00B37EC3"/>
        </w:tc>
        <w:tc>
          <w:tcPr>
            <w:tcW w:w="1080" w:type="dxa"/>
          </w:tcPr>
          <w:p w14:paraId="6C8D32D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B-FM310</w:t>
            </w:r>
          </w:p>
        </w:tc>
      </w:tr>
      <w:tr w:rsidR="00B37EC3" w:rsidRPr="00B37EC3" w14:paraId="6C8D32DA" w14:textId="77777777" w:rsidTr="00B37EC3">
        <w:tc>
          <w:tcPr>
            <w:tcW w:w="1080" w:type="dxa"/>
          </w:tcPr>
          <w:p w14:paraId="6C8D32D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B-FM340</w:t>
            </w:r>
          </w:p>
        </w:tc>
        <w:tc>
          <w:tcPr>
            <w:tcW w:w="6720" w:type="dxa"/>
          </w:tcPr>
          <w:p w14:paraId="6C8D32D7" w14:textId="77777777" w:rsidR="00B37EC3" w:rsidRPr="00B37EC3" w:rsidRDefault="00B37EC3" w:rsidP="00B37EC3">
            <w:r w:rsidRPr="00B37EC3">
              <w:t>Het tweede termijnbedrag voor Meerjarig Onderhoud verschijnt nadat de Onderhoudswerkzaamheden daadwerkelijk zijn begonnen.</w:t>
            </w:r>
          </w:p>
          <w:p w14:paraId="6C8D32D8" w14:textId="77777777" w:rsidR="00B37EC3" w:rsidRPr="00B37EC3" w:rsidRDefault="00B37EC3" w:rsidP="00B37EC3">
            <w:pPr>
              <w:rPr>
                <w:color w:val="000000"/>
              </w:rPr>
            </w:pPr>
          </w:p>
        </w:tc>
        <w:tc>
          <w:tcPr>
            <w:tcW w:w="1080" w:type="dxa"/>
          </w:tcPr>
          <w:p w14:paraId="6C8D32D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B-FM320</w:t>
            </w:r>
          </w:p>
        </w:tc>
      </w:tr>
      <w:tr w:rsidR="00B37EC3" w:rsidRPr="00B37EC3" w14:paraId="6C8D32DF" w14:textId="77777777" w:rsidTr="00B37EC3">
        <w:tc>
          <w:tcPr>
            <w:tcW w:w="1080" w:type="dxa"/>
          </w:tcPr>
          <w:p w14:paraId="6C8D32D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B-FM350</w:t>
            </w:r>
          </w:p>
        </w:tc>
        <w:tc>
          <w:tcPr>
            <w:tcW w:w="6720" w:type="dxa"/>
          </w:tcPr>
          <w:p w14:paraId="78CE284B" w14:textId="77777777" w:rsidR="00272875" w:rsidRDefault="00B37EC3" w:rsidP="00B37EC3">
            <w:r w:rsidRPr="00B37EC3">
              <w:t>Het laatste termijnbedrag voor Meerjarig Onderhoud verschijnt nadat de “transitieperiode bij einde Overeenkomst” is voltooid en het Meerjarig Onderhoud en het op</w:t>
            </w:r>
            <w:r w:rsidR="006E715D">
              <w:t>leverdossier zijn geaccepteerd.</w:t>
            </w:r>
          </w:p>
          <w:p w14:paraId="6C8D32DD" w14:textId="5F8E7FEA" w:rsidR="00FB4E77" w:rsidRPr="006E715D" w:rsidRDefault="00FB4E77" w:rsidP="00B37EC3"/>
        </w:tc>
        <w:tc>
          <w:tcPr>
            <w:tcW w:w="1080" w:type="dxa"/>
          </w:tcPr>
          <w:p w14:paraId="6C8D32D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B-FM320</w:t>
            </w:r>
          </w:p>
        </w:tc>
      </w:tr>
      <w:tr w:rsidR="00FB4E77" w:rsidRPr="00B37EC3" w14:paraId="20749201" w14:textId="77777777" w:rsidTr="00B37EC3">
        <w:tc>
          <w:tcPr>
            <w:tcW w:w="1080" w:type="dxa"/>
          </w:tcPr>
          <w:p w14:paraId="3BF35488" w14:textId="03D2A3F3" w:rsidR="00FB4E77" w:rsidRPr="00B37EC3" w:rsidRDefault="00FB4E77" w:rsidP="00B37EC3">
            <w:pPr>
              <w:autoSpaceDE w:val="0"/>
              <w:autoSpaceDN w:val="0"/>
              <w:adjustRightInd w:val="0"/>
              <w:rPr>
                <w:rFonts w:eastAsia="Times New Roman"/>
                <w:szCs w:val="18"/>
              </w:rPr>
            </w:pPr>
            <w:r>
              <w:rPr>
                <w:rFonts w:eastAsia="Times New Roman"/>
                <w:szCs w:val="18"/>
              </w:rPr>
              <w:t>FM360</w:t>
            </w:r>
          </w:p>
        </w:tc>
        <w:tc>
          <w:tcPr>
            <w:tcW w:w="6720" w:type="dxa"/>
          </w:tcPr>
          <w:p w14:paraId="24B80081" w14:textId="77777777" w:rsidR="00FB4E77" w:rsidRDefault="00520E25" w:rsidP="00520E25">
            <w:r>
              <w:t>Betaling van een stelpost geschiedt op afzonderlijke factuur onafhankelijk van termijnen, tegen overlegging van bewijsstukken.</w:t>
            </w:r>
          </w:p>
          <w:p w14:paraId="00FEAC4B" w14:textId="518CE19C" w:rsidR="007D2E0C" w:rsidRPr="00B37EC3" w:rsidRDefault="007D2E0C" w:rsidP="00520E25"/>
        </w:tc>
        <w:tc>
          <w:tcPr>
            <w:tcW w:w="1080" w:type="dxa"/>
          </w:tcPr>
          <w:p w14:paraId="45246647" w14:textId="260CAB1E" w:rsidR="00FB4E77" w:rsidRPr="00B37EC3" w:rsidRDefault="00520E25" w:rsidP="00B37EC3">
            <w:pPr>
              <w:autoSpaceDE w:val="0"/>
              <w:autoSpaceDN w:val="0"/>
              <w:adjustRightInd w:val="0"/>
              <w:rPr>
                <w:rFonts w:eastAsia="Times New Roman"/>
                <w:szCs w:val="18"/>
              </w:rPr>
            </w:pPr>
            <w:r>
              <w:rPr>
                <w:rFonts w:eastAsia="Times New Roman"/>
                <w:szCs w:val="18"/>
              </w:rPr>
              <w:t>B-FM300</w:t>
            </w:r>
          </w:p>
        </w:tc>
      </w:tr>
    </w:tbl>
    <w:p w14:paraId="6C8D32E0" w14:textId="6C1485D0" w:rsidR="00B37EC3" w:rsidRPr="00B37EC3" w:rsidRDefault="00B37EC3" w:rsidP="00C01B08">
      <w:pPr>
        <w:pStyle w:val="Subparagraaf"/>
        <w:numPr>
          <w:ilvl w:val="2"/>
          <w:numId w:val="17"/>
        </w:numPr>
      </w:pPr>
      <w:bookmarkStart w:id="407" w:name="_Toc231799986"/>
      <w:bookmarkStart w:id="408" w:name="_Toc329872238"/>
      <w:bookmarkStart w:id="409" w:name="_Toc327815534"/>
      <w:bookmarkStart w:id="410" w:name="_Toc326208311"/>
      <w:bookmarkStart w:id="411" w:name="_Toc326250561"/>
      <w:bookmarkStart w:id="412" w:name="_Toc329347015"/>
      <w:bookmarkStart w:id="413" w:name="_Toc347397687"/>
      <w:bookmarkStart w:id="414" w:name="_Toc387930009"/>
      <w:bookmarkStart w:id="415" w:name="_Toc483310343"/>
      <w:bookmarkStart w:id="416" w:name="_Toc64360995"/>
      <w:bookmarkStart w:id="417" w:name="_Toc66172960"/>
      <w:bookmarkEnd w:id="407"/>
      <w:r w:rsidRPr="00B37EC3">
        <w:t>Betaling upgradewerkzaamheden</w:t>
      </w:r>
      <w:bookmarkEnd w:id="408"/>
      <w:bookmarkEnd w:id="409"/>
      <w:bookmarkEnd w:id="410"/>
      <w:bookmarkEnd w:id="411"/>
      <w:bookmarkEnd w:id="412"/>
      <w:bookmarkEnd w:id="413"/>
      <w:r w:rsidR="00FF5FA6">
        <w:t xml:space="preserve"> </w:t>
      </w:r>
      <w:r w:rsidRPr="00B37EC3">
        <w:t>(Activiteiten niet zijnde Raamactiviteiten)</w:t>
      </w:r>
      <w:bookmarkEnd w:id="414"/>
      <w:bookmarkEnd w:id="415"/>
      <w:bookmarkEnd w:id="416"/>
      <w:bookmarkEnd w:id="417"/>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2E5" w14:textId="77777777" w:rsidTr="00B37EC3">
        <w:tc>
          <w:tcPr>
            <w:tcW w:w="1080" w:type="dxa"/>
          </w:tcPr>
          <w:p w14:paraId="6C8D32E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B-FM400</w:t>
            </w:r>
          </w:p>
        </w:tc>
        <w:tc>
          <w:tcPr>
            <w:tcW w:w="6720" w:type="dxa"/>
          </w:tcPr>
          <w:p w14:paraId="20D4A10C" w14:textId="77777777" w:rsidR="00B37EC3" w:rsidRDefault="005F42B2" w:rsidP="00DE69B2">
            <w:pPr>
              <w:rPr>
                <w:rFonts w:eastAsia="Verdana"/>
                <w:szCs w:val="18"/>
                <w:lang w:eastAsia="en-US"/>
              </w:rPr>
            </w:pPr>
            <w:r w:rsidRPr="00B37EC3">
              <w:t xml:space="preserve">De betaling van de upgradewerkzaamheden volgens </w:t>
            </w:r>
            <w:r w:rsidRPr="000D6120">
              <w:rPr>
                <w:rFonts w:eastAsia="Verdana"/>
                <w:szCs w:val="18"/>
                <w:lang w:eastAsia="en-US"/>
              </w:rPr>
              <w:t>artikel 2 lid 3 sub</w:t>
            </w:r>
            <w:r w:rsidRPr="000D6120">
              <w:rPr>
                <w:rFonts w:eastAsia="Verdana"/>
                <w:szCs w:val="18"/>
                <w:u w:val="single"/>
                <w:lang w:eastAsia="en-US"/>
              </w:rPr>
              <w:t xml:space="preserve"> </w:t>
            </w:r>
            <w:r w:rsidRPr="000D6120">
              <w:t>a en artikel 2 lid 4 sub a</w:t>
            </w:r>
            <w:r w:rsidRPr="00B37EC3">
              <w:t xml:space="preserve"> van de Basisovereenkomst geschiedt per Activiteit </w:t>
            </w:r>
            <w:r w:rsidRPr="00E438DD">
              <w:rPr>
                <w:rFonts w:eastAsia="Verdana"/>
                <w:szCs w:val="18"/>
                <w:lang w:eastAsia="en-US"/>
              </w:rPr>
              <w:t xml:space="preserve">in </w:t>
            </w:r>
            <w:r w:rsidRPr="00DE69B2">
              <w:rPr>
                <w:rFonts w:eastAsia="Verdana"/>
                <w:szCs w:val="18"/>
                <w:lang w:eastAsia="en-US"/>
              </w:rPr>
              <w:t>twee termijnen</w:t>
            </w:r>
            <w:r w:rsidRPr="00E438DD">
              <w:rPr>
                <w:rFonts w:eastAsia="Verdana"/>
                <w:szCs w:val="18"/>
                <w:lang w:eastAsia="en-US"/>
              </w:rPr>
              <w:t>.</w:t>
            </w:r>
          </w:p>
          <w:p w14:paraId="6C8D32E3" w14:textId="0B9CFE4E" w:rsidR="00B37EC3" w:rsidRPr="00B37EC3" w:rsidRDefault="00B37EC3" w:rsidP="00DE69B2"/>
        </w:tc>
        <w:tc>
          <w:tcPr>
            <w:tcW w:w="1080" w:type="dxa"/>
          </w:tcPr>
          <w:p w14:paraId="6C8D32E4" w14:textId="77777777" w:rsidR="00B37EC3" w:rsidRPr="00B37EC3" w:rsidRDefault="00EE163F" w:rsidP="00EE163F">
            <w:pPr>
              <w:autoSpaceDE w:val="0"/>
              <w:autoSpaceDN w:val="0"/>
              <w:adjustRightInd w:val="0"/>
              <w:rPr>
                <w:rFonts w:eastAsia="Times New Roman"/>
                <w:szCs w:val="18"/>
              </w:rPr>
            </w:pPr>
            <w:r>
              <w:rPr>
                <w:rFonts w:eastAsia="Times New Roman"/>
                <w:szCs w:val="18"/>
              </w:rPr>
              <w:t>B-</w:t>
            </w:r>
            <w:r w:rsidR="00B37EC3" w:rsidRPr="00B37EC3">
              <w:rPr>
                <w:rFonts w:eastAsia="Times New Roman"/>
                <w:szCs w:val="18"/>
              </w:rPr>
              <w:t>FM</w:t>
            </w:r>
            <w:r>
              <w:rPr>
                <w:rFonts w:eastAsia="Times New Roman"/>
                <w:szCs w:val="18"/>
              </w:rPr>
              <w:t>240</w:t>
            </w:r>
          </w:p>
        </w:tc>
      </w:tr>
      <w:tr w:rsidR="005F42B2" w:rsidRPr="00B37EC3" w14:paraId="20B778E5" w14:textId="77777777" w:rsidTr="00B37EC3">
        <w:tc>
          <w:tcPr>
            <w:tcW w:w="1080" w:type="dxa"/>
          </w:tcPr>
          <w:p w14:paraId="00212FBF" w14:textId="0E012EAB" w:rsidR="005F42B2" w:rsidRPr="00DE69B2" w:rsidRDefault="005F42B2" w:rsidP="00B37EC3">
            <w:pPr>
              <w:autoSpaceDE w:val="0"/>
              <w:autoSpaceDN w:val="0"/>
              <w:adjustRightInd w:val="0"/>
              <w:rPr>
                <w:rFonts w:eastAsia="Times New Roman"/>
                <w:szCs w:val="18"/>
              </w:rPr>
            </w:pPr>
            <w:r w:rsidRPr="00DE69B2">
              <w:rPr>
                <w:rFonts w:eastAsia="Verdana"/>
                <w:szCs w:val="18"/>
              </w:rPr>
              <w:t>B-FM403</w:t>
            </w:r>
          </w:p>
        </w:tc>
        <w:tc>
          <w:tcPr>
            <w:tcW w:w="6720" w:type="dxa"/>
          </w:tcPr>
          <w:p w14:paraId="4FA1C1AE" w14:textId="77777777" w:rsidR="005F42B2" w:rsidRPr="00DE69B2" w:rsidRDefault="005F42B2" w:rsidP="005F42B2">
            <w:pPr>
              <w:rPr>
                <w:rFonts w:eastAsia="Verdana"/>
                <w:szCs w:val="18"/>
              </w:rPr>
            </w:pPr>
            <w:r w:rsidRPr="00DE69B2">
              <w:rPr>
                <w:rFonts w:eastAsia="Verdana"/>
                <w:szCs w:val="18"/>
              </w:rPr>
              <w:t>Het eerste termijnbedrag als bedoeld in B-FM400, ter grootte van 90% van het totaalbedrag van de Activiteit verschijnt nadat de betreffende Werkzaamheden zijn voltooid.</w:t>
            </w:r>
          </w:p>
          <w:p w14:paraId="29098749" w14:textId="77777777" w:rsidR="005F42B2" w:rsidRDefault="005F42B2" w:rsidP="00B37EC3">
            <w:pPr>
              <w:rPr>
                <w:rFonts w:eastAsia="Verdana"/>
                <w:szCs w:val="18"/>
              </w:rPr>
            </w:pPr>
            <w:r w:rsidRPr="00DE69B2">
              <w:rPr>
                <w:rFonts w:eastAsia="Verdana"/>
                <w:szCs w:val="18"/>
              </w:rPr>
              <w:t>Het tweede termijnbedrag als bedoeld in B-FM400, ter grootte van 10% van het totaalbedrag van de Activiteit verschijnt nadat de betreffen</w:t>
            </w:r>
            <w:r w:rsidR="009D56AB">
              <w:rPr>
                <w:rFonts w:eastAsia="Verdana"/>
                <w:szCs w:val="18"/>
              </w:rPr>
              <w:t>de Werkzaamheden zijn voltooid e</w:t>
            </w:r>
            <w:r w:rsidRPr="00DE69B2">
              <w:rPr>
                <w:rFonts w:eastAsia="Verdana"/>
                <w:szCs w:val="18"/>
              </w:rPr>
              <w:t>n het afleverdossier is geaccepteerd.</w:t>
            </w:r>
          </w:p>
          <w:p w14:paraId="143174DA" w14:textId="41CE7920" w:rsidR="005F42B2" w:rsidRPr="00DE69B2" w:rsidRDefault="005F42B2" w:rsidP="00B37EC3">
            <w:pPr>
              <w:rPr>
                <w:rFonts w:eastAsia="Verdana"/>
                <w:szCs w:val="18"/>
              </w:rPr>
            </w:pPr>
          </w:p>
        </w:tc>
        <w:tc>
          <w:tcPr>
            <w:tcW w:w="1080" w:type="dxa"/>
          </w:tcPr>
          <w:p w14:paraId="485C8718" w14:textId="5B7B98B1" w:rsidR="005F42B2" w:rsidRDefault="005F42B2" w:rsidP="00EE163F">
            <w:pPr>
              <w:autoSpaceDE w:val="0"/>
              <w:autoSpaceDN w:val="0"/>
              <w:adjustRightInd w:val="0"/>
              <w:rPr>
                <w:rFonts w:eastAsia="Times New Roman"/>
                <w:szCs w:val="18"/>
              </w:rPr>
            </w:pPr>
            <w:r w:rsidRPr="00E438DD">
              <w:rPr>
                <w:rFonts w:eastAsia="Verdana"/>
                <w:szCs w:val="18"/>
              </w:rPr>
              <w:t>B-FM400</w:t>
            </w:r>
          </w:p>
        </w:tc>
      </w:tr>
      <w:tr w:rsidR="005F42B2" w:rsidRPr="00B37EC3" w14:paraId="54FFA938" w14:textId="77777777" w:rsidTr="00B37EC3">
        <w:tc>
          <w:tcPr>
            <w:tcW w:w="1080" w:type="dxa"/>
          </w:tcPr>
          <w:p w14:paraId="2F23FB69" w14:textId="3A762A09" w:rsidR="005F42B2" w:rsidRPr="00DE69B2" w:rsidRDefault="005F42B2" w:rsidP="005F42B2">
            <w:pPr>
              <w:autoSpaceDE w:val="0"/>
              <w:autoSpaceDN w:val="0"/>
              <w:adjustRightInd w:val="0"/>
              <w:rPr>
                <w:rFonts w:eastAsia="Times New Roman"/>
                <w:szCs w:val="18"/>
              </w:rPr>
            </w:pPr>
            <w:r w:rsidRPr="00DE69B2">
              <w:rPr>
                <w:rFonts w:eastAsia="Verdana"/>
                <w:szCs w:val="18"/>
                <w:lang w:eastAsia="en-US"/>
              </w:rPr>
              <w:t>B-FM405</w:t>
            </w:r>
          </w:p>
        </w:tc>
        <w:tc>
          <w:tcPr>
            <w:tcW w:w="6720" w:type="dxa"/>
          </w:tcPr>
          <w:p w14:paraId="2E7251F1" w14:textId="77777777" w:rsidR="005F42B2" w:rsidRDefault="005F42B2" w:rsidP="00DE69B2">
            <w:pPr>
              <w:spacing w:line="240" w:lineRule="auto"/>
              <w:rPr>
                <w:rFonts w:eastAsia="Verdana"/>
                <w:szCs w:val="18"/>
                <w:lang w:eastAsia="en-US"/>
              </w:rPr>
            </w:pPr>
            <w:r w:rsidRPr="00DE69B2">
              <w:rPr>
                <w:rFonts w:eastAsia="Verdana"/>
                <w:szCs w:val="18"/>
                <w:lang w:eastAsia="en-US"/>
              </w:rPr>
              <w:t xml:space="preserve">De betaling van de upgradewerkzaamheden, indien daarvoor nader opdracht is gegeven, volgens </w:t>
            </w:r>
            <w:r w:rsidRPr="000D6120">
              <w:rPr>
                <w:rFonts w:eastAsia="Verdana"/>
                <w:szCs w:val="18"/>
                <w:lang w:eastAsia="en-US"/>
              </w:rPr>
              <w:t>artikel 2 lid 4 sub b en c</w:t>
            </w:r>
            <w:r w:rsidRPr="00DE69B2">
              <w:rPr>
                <w:rFonts w:eastAsia="Verdana"/>
                <w:szCs w:val="18"/>
                <w:lang w:eastAsia="en-US"/>
              </w:rPr>
              <w:t xml:space="preserve"> van de Basisovereenkomst geschiedt per Activiteit of</w:t>
            </w:r>
            <w:r w:rsidR="00DE69B2" w:rsidRPr="00DE69B2">
              <w:rPr>
                <w:rFonts w:eastAsia="Verdana"/>
                <w:szCs w:val="18"/>
                <w:lang w:eastAsia="en-US"/>
              </w:rPr>
              <w:t xml:space="preserve"> voorstel in één termijnbedrag.</w:t>
            </w:r>
          </w:p>
          <w:p w14:paraId="1270AA9D" w14:textId="3EDC8F4D" w:rsidR="005F42B2" w:rsidRPr="00DE69B2" w:rsidRDefault="005F42B2" w:rsidP="00DE69B2">
            <w:pPr>
              <w:spacing w:line="240" w:lineRule="auto"/>
              <w:rPr>
                <w:rFonts w:eastAsia="Verdana"/>
                <w:szCs w:val="18"/>
                <w:lang w:eastAsia="en-US"/>
              </w:rPr>
            </w:pPr>
          </w:p>
        </w:tc>
        <w:tc>
          <w:tcPr>
            <w:tcW w:w="1080" w:type="dxa"/>
          </w:tcPr>
          <w:p w14:paraId="074DF6BF" w14:textId="031AE956" w:rsidR="005F42B2" w:rsidRDefault="005F42B2" w:rsidP="005F42B2">
            <w:pPr>
              <w:autoSpaceDE w:val="0"/>
              <w:autoSpaceDN w:val="0"/>
              <w:adjustRightInd w:val="0"/>
              <w:rPr>
                <w:rFonts w:eastAsia="Times New Roman"/>
                <w:szCs w:val="18"/>
              </w:rPr>
            </w:pPr>
            <w:r w:rsidRPr="00E438DD">
              <w:rPr>
                <w:rFonts w:eastAsia="Verdana"/>
                <w:szCs w:val="18"/>
                <w:lang w:eastAsia="en-US"/>
              </w:rPr>
              <w:t>B-FM240</w:t>
            </w:r>
          </w:p>
        </w:tc>
      </w:tr>
      <w:tr w:rsidR="00B37EC3" w:rsidRPr="00B37EC3" w14:paraId="6C8D32EA" w14:textId="77777777" w:rsidTr="00B37EC3">
        <w:tc>
          <w:tcPr>
            <w:tcW w:w="1080" w:type="dxa"/>
          </w:tcPr>
          <w:p w14:paraId="6C8D32E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B-FM410</w:t>
            </w:r>
          </w:p>
        </w:tc>
        <w:tc>
          <w:tcPr>
            <w:tcW w:w="6720" w:type="dxa"/>
          </w:tcPr>
          <w:p w14:paraId="439F1A8C" w14:textId="77777777" w:rsidR="00B37EC3" w:rsidRDefault="00B37EC3" w:rsidP="00B37EC3">
            <w:r w:rsidRPr="00B37EC3">
              <w:t>Het termijnbedrag voor upgradewerk</w:t>
            </w:r>
            <w:r w:rsidR="005F42B2">
              <w:t>zaamheden als bedoeld in B</w:t>
            </w:r>
            <w:r w:rsidR="005F42B2">
              <w:noBreakHyphen/>
              <w:t>FM405</w:t>
            </w:r>
            <w:r w:rsidRPr="00B37EC3">
              <w:t xml:space="preserve"> verschijnt nadat de betreffende Werkzaamheden zijn voltooid en het afleverdossier </w:t>
            </w:r>
            <w:r w:rsidR="00C42BFE">
              <w:t>is</w:t>
            </w:r>
            <w:r w:rsidR="00DE69B2">
              <w:t xml:space="preserve"> geaccepteerd.</w:t>
            </w:r>
          </w:p>
          <w:p w14:paraId="6C8D32E8" w14:textId="5D669641" w:rsidR="00624EB1" w:rsidRPr="00B37EC3" w:rsidRDefault="00624EB1" w:rsidP="00B37EC3"/>
        </w:tc>
        <w:tc>
          <w:tcPr>
            <w:tcW w:w="1080" w:type="dxa"/>
          </w:tcPr>
          <w:p w14:paraId="6C8D32E9" w14:textId="0AE945E2" w:rsidR="00B37EC3" w:rsidRPr="00B37EC3" w:rsidRDefault="00DE69B2" w:rsidP="00B37EC3">
            <w:pPr>
              <w:autoSpaceDE w:val="0"/>
              <w:autoSpaceDN w:val="0"/>
              <w:adjustRightInd w:val="0"/>
              <w:rPr>
                <w:rFonts w:eastAsia="Times New Roman"/>
                <w:szCs w:val="18"/>
              </w:rPr>
            </w:pPr>
            <w:r>
              <w:rPr>
                <w:rFonts w:eastAsia="Times New Roman"/>
                <w:szCs w:val="18"/>
              </w:rPr>
              <w:t>B-FM405</w:t>
            </w:r>
          </w:p>
        </w:tc>
      </w:tr>
    </w:tbl>
    <w:p w14:paraId="6C8D32EB" w14:textId="02E8D902" w:rsidR="00B37EC3" w:rsidRDefault="00B37EC3" w:rsidP="006C1303">
      <w:pPr>
        <w:pStyle w:val="Subparagraaf"/>
        <w:numPr>
          <w:ilvl w:val="2"/>
          <w:numId w:val="17"/>
        </w:numPr>
      </w:pPr>
      <w:bookmarkStart w:id="418" w:name="_Toc326195264"/>
      <w:bookmarkStart w:id="419" w:name="_Toc326197170"/>
      <w:bookmarkStart w:id="420" w:name="_Toc326207910"/>
      <w:bookmarkStart w:id="421" w:name="_Toc326208312"/>
      <w:bookmarkStart w:id="422" w:name="_Toc387761235"/>
      <w:bookmarkStart w:id="423" w:name="_Toc387930010"/>
      <w:bookmarkStart w:id="424" w:name="_Toc483310344"/>
      <w:bookmarkStart w:id="425" w:name="_Toc64360996"/>
      <w:bookmarkStart w:id="426" w:name="_Toc66172961"/>
      <w:bookmarkStart w:id="427" w:name="_Toc329872239"/>
      <w:bookmarkStart w:id="428" w:name="_Toc327815535"/>
      <w:bookmarkStart w:id="429" w:name="_Toc329347016"/>
      <w:bookmarkStart w:id="430" w:name="_Toc347397688"/>
      <w:bookmarkEnd w:id="418"/>
      <w:bookmarkEnd w:id="419"/>
      <w:bookmarkEnd w:id="420"/>
      <w:bookmarkEnd w:id="421"/>
      <w:r w:rsidRPr="00B37EC3">
        <w:t>Betaling upgradewerkzaamheden (zijnde Raamactiviteiten)</w:t>
      </w:r>
      <w:bookmarkEnd w:id="422"/>
      <w:bookmarkEnd w:id="423"/>
      <w:bookmarkEnd w:id="424"/>
      <w:bookmarkEnd w:id="425"/>
      <w:bookmarkEnd w:id="426"/>
    </w:p>
    <w:p w14:paraId="39D9CC49" w14:textId="7A009977" w:rsidR="00C20E4E" w:rsidRDefault="00C20E4E" w:rsidP="00C20E4E">
      <w:pPr>
        <w:pStyle w:val="Broodtekst"/>
      </w:pPr>
      <w:r>
        <w:t>Niet van toepassing</w:t>
      </w:r>
    </w:p>
    <w:p w14:paraId="0A71076A" w14:textId="77777777" w:rsidR="00E86C77" w:rsidRPr="00C20E4E" w:rsidRDefault="00E86C77" w:rsidP="00C20E4E">
      <w:pPr>
        <w:pStyle w:val="Broodtekst"/>
      </w:pPr>
    </w:p>
    <w:p w14:paraId="6C8D32FB" w14:textId="77777777" w:rsidR="00B37EC3" w:rsidRPr="0057711A" w:rsidRDefault="00B37EC3" w:rsidP="006C1303">
      <w:pPr>
        <w:pStyle w:val="Subparagraaf"/>
        <w:numPr>
          <w:ilvl w:val="2"/>
          <w:numId w:val="17"/>
        </w:numPr>
      </w:pPr>
      <w:bookmarkStart w:id="431" w:name="_Toc387930011"/>
      <w:bookmarkStart w:id="432" w:name="_Toc483310345"/>
      <w:bookmarkStart w:id="433" w:name="_Toc64360997"/>
      <w:bookmarkStart w:id="434" w:name="_Toc66172962"/>
      <w:r w:rsidRPr="0057711A">
        <w:t>Betaling Verrekenbare Werkzaamheden</w:t>
      </w:r>
      <w:bookmarkEnd w:id="427"/>
      <w:bookmarkEnd w:id="428"/>
      <w:bookmarkEnd w:id="429"/>
      <w:bookmarkEnd w:id="430"/>
      <w:bookmarkEnd w:id="431"/>
      <w:bookmarkEnd w:id="432"/>
      <w:bookmarkEnd w:id="433"/>
      <w:bookmarkEnd w:id="43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01" w14:textId="77777777" w:rsidTr="00B37EC3">
        <w:tc>
          <w:tcPr>
            <w:tcW w:w="1080" w:type="dxa"/>
          </w:tcPr>
          <w:p w14:paraId="6C8D32F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B-FM600</w:t>
            </w:r>
          </w:p>
        </w:tc>
        <w:tc>
          <w:tcPr>
            <w:tcW w:w="6720" w:type="dxa"/>
          </w:tcPr>
          <w:p w14:paraId="6C8D32FD" w14:textId="1C6FE7FF" w:rsidR="00B37EC3" w:rsidRPr="00B37EC3" w:rsidRDefault="00B37EC3" w:rsidP="00B37EC3">
            <w:r w:rsidRPr="00B37EC3">
              <w:t xml:space="preserve">Betaling van de kosten in verband met Verrekenbare Werkzaamheden volgens artikel 2 lid </w:t>
            </w:r>
            <w:r w:rsidR="00935857">
              <w:t>4</w:t>
            </w:r>
            <w:r w:rsidRPr="00B37EC3">
              <w:t xml:space="preserve"> sub e Basisovereenkomst en nader aangeduid in § 4.</w:t>
            </w:r>
            <w:r w:rsidR="003C3524">
              <w:t>3</w:t>
            </w:r>
            <w:r w:rsidRPr="00B37EC3">
              <w:t>.5 van de Vraagspecificatie Algemeen, worden met betrekking tot calamiteiten en incidenten met de Opdrachtnemer verrekend tegen de prijzen per eenheid zoals opgenomen in bijlage R “Staat van prijzen per eenheid calamiteiten en incidenten” bij de Vraagspecificatie.</w:t>
            </w:r>
          </w:p>
          <w:p w14:paraId="6C8D32FE" w14:textId="59BABF7E" w:rsidR="00B37EC3" w:rsidRPr="00B37EC3" w:rsidRDefault="00B37EC3" w:rsidP="00B37EC3">
            <w:r w:rsidRPr="00B37EC3">
              <w:t xml:space="preserve">Betaling van de kosten in verband met Verrekenbare Werkzaamheden volgens artikel 2 lid </w:t>
            </w:r>
            <w:r w:rsidR="00686C52">
              <w:t>4</w:t>
            </w:r>
            <w:r w:rsidRPr="00B37EC3">
              <w:t xml:space="preserve"> sub e Basisovereenkomst en nader aangeduid in § 4.</w:t>
            </w:r>
            <w:r w:rsidR="003C3524">
              <w:t>3</w:t>
            </w:r>
            <w:r w:rsidRPr="00B37EC3">
              <w:t xml:space="preserve">.5 van de Vraagspecificatie Algemeen, worden met betrekking tot nader door de Opdrachtgever op te dragen Werkzaamheden die niet tot de instandhoudingsverplichting van de Opdrachtnemer behoren, met de Opdrachtnemer verrekend tegen prijzen </w:t>
            </w:r>
            <w:r w:rsidR="00C40A01">
              <w:t xml:space="preserve">per eenheid zoals opgenomen in </w:t>
            </w:r>
            <w:r w:rsidR="002232BD">
              <w:t>bijlage AW “</w:t>
            </w:r>
            <w:r w:rsidR="00D629B8" w:rsidRPr="00D629B8">
              <w:t>Staat van prijzen per eenheid (nader door de Opdrachtgever op te dragen Werkzaamheden die niet tot de instandhoudingsverplichting van de Opdrachtnemer behoren)</w:t>
            </w:r>
            <w:r w:rsidR="002232BD">
              <w:t>”</w:t>
            </w:r>
            <w:r w:rsidR="00624EB1">
              <w:t xml:space="preserve"> </w:t>
            </w:r>
            <w:r w:rsidR="00624EB1" w:rsidRPr="00624EB1">
              <w:t>bij de Vraagspecificatie</w:t>
            </w:r>
            <w:r w:rsidR="00C40A01" w:rsidRPr="00C40A01">
              <w:t>.</w:t>
            </w:r>
          </w:p>
          <w:p w14:paraId="6C8D32FF" w14:textId="77777777" w:rsidR="00B37EC3" w:rsidRPr="00B37EC3" w:rsidRDefault="00B37EC3" w:rsidP="00B37EC3"/>
        </w:tc>
        <w:tc>
          <w:tcPr>
            <w:tcW w:w="1080" w:type="dxa"/>
          </w:tcPr>
          <w:p w14:paraId="6C8D330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B-FM240</w:t>
            </w:r>
          </w:p>
        </w:tc>
      </w:tr>
      <w:tr w:rsidR="00C40A01" w:rsidRPr="00B37EC3" w14:paraId="7955F38B" w14:textId="77777777" w:rsidTr="00B37EC3">
        <w:tc>
          <w:tcPr>
            <w:tcW w:w="1080" w:type="dxa"/>
          </w:tcPr>
          <w:p w14:paraId="15954BF3" w14:textId="0DAC9859" w:rsidR="00C40A01" w:rsidRPr="00B37EC3" w:rsidRDefault="00C40A01" w:rsidP="00C40A01">
            <w:pPr>
              <w:autoSpaceDE w:val="0"/>
              <w:autoSpaceDN w:val="0"/>
              <w:adjustRightInd w:val="0"/>
              <w:rPr>
                <w:rFonts w:eastAsia="Times New Roman"/>
                <w:szCs w:val="18"/>
              </w:rPr>
            </w:pPr>
            <w:r>
              <w:rPr>
                <w:rFonts w:eastAsia="Times New Roman"/>
                <w:szCs w:val="18"/>
              </w:rPr>
              <w:t>B-FM605</w:t>
            </w:r>
          </w:p>
        </w:tc>
        <w:tc>
          <w:tcPr>
            <w:tcW w:w="6720" w:type="dxa"/>
          </w:tcPr>
          <w:p w14:paraId="49497402" w14:textId="2024D80C" w:rsidR="00C40A01" w:rsidRPr="00B37EC3" w:rsidRDefault="00C40A01" w:rsidP="00C40A01">
            <w:r w:rsidRPr="00B37EC3">
              <w:t xml:space="preserve">Betaling van de kosten in verband met Verrekenbare Werkzaamheden volgens artikel 2 lid </w:t>
            </w:r>
            <w:r w:rsidR="0018654D">
              <w:t>4</w:t>
            </w:r>
            <w:r w:rsidRPr="00B37EC3">
              <w:t xml:space="preserve"> sub e Basisovereenkomst en nader aangeduid in § 4.</w:t>
            </w:r>
            <w:r>
              <w:t>3</w:t>
            </w:r>
            <w:r w:rsidRPr="00B37EC3">
              <w:t>.5 van de Vraagspecificatie Algemeen, worden met betrekking tot nader door de Opdrachtgever op te dragen Werkzaamheden die niet tot de instandhoudingsverplichtin</w:t>
            </w:r>
            <w:r w:rsidR="0030583E">
              <w:t xml:space="preserve">g van de Opdrachtnemer behoren en die niet zijn opgenomen in </w:t>
            </w:r>
            <w:r w:rsidR="002232BD" w:rsidRPr="002232BD">
              <w:t>bijlage AW “</w:t>
            </w:r>
            <w:r w:rsidR="00D629B8" w:rsidRPr="00D629B8">
              <w:t>Staat van prijzen per eenheid (nader door de Opdrachtgever op te dragen Werkzaamheden die niet tot de instandhoudingsverplichti</w:t>
            </w:r>
            <w:r w:rsidR="00D629B8">
              <w:t>ng van de Opdrachtnemer behoren</w:t>
            </w:r>
            <w:r w:rsidR="002232BD">
              <w:t>)”</w:t>
            </w:r>
            <w:r w:rsidR="00624EB1">
              <w:t xml:space="preserve"> </w:t>
            </w:r>
            <w:r w:rsidR="00624EB1" w:rsidRPr="00624EB1">
              <w:t>bij de Vraagspecificatie</w:t>
            </w:r>
            <w:r w:rsidR="002232BD">
              <w:t xml:space="preserve">, </w:t>
            </w:r>
            <w:r w:rsidRPr="00B37EC3">
              <w:t>met de Opdrachtnemer verrekend tegen prijzen die door partijen nader worden overeengekomen.</w:t>
            </w:r>
          </w:p>
          <w:p w14:paraId="1B8F5470" w14:textId="77777777" w:rsidR="00C40A01" w:rsidRPr="00B37EC3" w:rsidRDefault="00C40A01" w:rsidP="00C40A01"/>
        </w:tc>
        <w:tc>
          <w:tcPr>
            <w:tcW w:w="1080" w:type="dxa"/>
          </w:tcPr>
          <w:p w14:paraId="64A71823" w14:textId="433E3880" w:rsidR="00C40A01" w:rsidRPr="00B37EC3" w:rsidRDefault="00C40A01" w:rsidP="00C40A01">
            <w:pPr>
              <w:autoSpaceDE w:val="0"/>
              <w:autoSpaceDN w:val="0"/>
              <w:adjustRightInd w:val="0"/>
              <w:rPr>
                <w:rFonts w:eastAsia="Times New Roman"/>
                <w:szCs w:val="18"/>
              </w:rPr>
            </w:pPr>
            <w:r w:rsidRPr="00B37EC3">
              <w:rPr>
                <w:rFonts w:eastAsia="Times New Roman"/>
                <w:szCs w:val="18"/>
              </w:rPr>
              <w:t>B-FM240</w:t>
            </w:r>
          </w:p>
        </w:tc>
      </w:tr>
      <w:tr w:rsidR="00B37EC3" w:rsidRPr="00B37EC3" w14:paraId="6C8D3306" w14:textId="77777777" w:rsidTr="00B37EC3">
        <w:tc>
          <w:tcPr>
            <w:tcW w:w="1080" w:type="dxa"/>
          </w:tcPr>
          <w:p w14:paraId="6C8D330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B-FM610</w:t>
            </w:r>
          </w:p>
        </w:tc>
        <w:tc>
          <w:tcPr>
            <w:tcW w:w="6720" w:type="dxa"/>
          </w:tcPr>
          <w:p w14:paraId="34D4D676" w14:textId="279AF06C" w:rsidR="00B37EC3" w:rsidRDefault="00B37EC3" w:rsidP="00B37EC3">
            <w:r w:rsidRPr="00B37EC3">
              <w:t xml:space="preserve">Het termijnbedrag voor Verrekenbare Werkzaamheden verschijnt nadat de Verrekenbare Werkzaamheden door de Opdrachtnemer zijn voltooid en de bijbehorende rapportage of het </w:t>
            </w:r>
            <w:r w:rsidR="003C5856">
              <w:t>afleverdossier is geaccepteerd.</w:t>
            </w:r>
          </w:p>
          <w:p w14:paraId="6C8D3304" w14:textId="5B325432" w:rsidR="00272875" w:rsidRPr="00B37EC3" w:rsidRDefault="00272875" w:rsidP="00B37EC3"/>
        </w:tc>
        <w:tc>
          <w:tcPr>
            <w:tcW w:w="1080" w:type="dxa"/>
          </w:tcPr>
          <w:p w14:paraId="6C8D330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B-FM600</w:t>
            </w:r>
          </w:p>
        </w:tc>
      </w:tr>
    </w:tbl>
    <w:p w14:paraId="6C8D3307" w14:textId="77777777" w:rsidR="00B37EC3" w:rsidRPr="00D8602E" w:rsidRDefault="00B37EC3" w:rsidP="006C1303">
      <w:pPr>
        <w:pStyle w:val="Subparagraaf"/>
        <w:numPr>
          <w:ilvl w:val="2"/>
          <w:numId w:val="17"/>
        </w:numPr>
      </w:pPr>
      <w:bookmarkStart w:id="435" w:name="_Toc329872240"/>
      <w:bookmarkStart w:id="436" w:name="_Toc327815536"/>
      <w:bookmarkStart w:id="437" w:name="_Toc326208318"/>
      <w:bookmarkStart w:id="438" w:name="_Toc326250563"/>
      <w:bookmarkStart w:id="439" w:name="_Toc329347017"/>
      <w:bookmarkStart w:id="440" w:name="_Toc347397689"/>
      <w:bookmarkStart w:id="441" w:name="_Toc387930012"/>
      <w:bookmarkStart w:id="442" w:name="_Toc483310346"/>
      <w:bookmarkStart w:id="443" w:name="_Toc64360998"/>
      <w:bookmarkStart w:id="444" w:name="_Toc66172963"/>
      <w:r w:rsidRPr="00D8602E">
        <w:t>Betaling bonus/malusregeling</w:t>
      </w:r>
      <w:bookmarkEnd w:id="435"/>
      <w:bookmarkEnd w:id="436"/>
      <w:bookmarkEnd w:id="437"/>
      <w:bookmarkEnd w:id="438"/>
      <w:bookmarkEnd w:id="439"/>
      <w:bookmarkEnd w:id="440"/>
      <w:bookmarkEnd w:id="441"/>
      <w:bookmarkEnd w:id="442"/>
      <w:bookmarkEnd w:id="443"/>
      <w:bookmarkEnd w:id="44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0C" w14:textId="77777777" w:rsidTr="00B37EC3">
        <w:tc>
          <w:tcPr>
            <w:tcW w:w="1080" w:type="dxa"/>
          </w:tcPr>
          <w:p w14:paraId="6C8D330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B-FM700</w:t>
            </w:r>
          </w:p>
        </w:tc>
        <w:tc>
          <w:tcPr>
            <w:tcW w:w="6720" w:type="dxa"/>
          </w:tcPr>
          <w:p w14:paraId="6C8D3309" w14:textId="77777777" w:rsidR="00B37EC3" w:rsidRPr="00B37EC3" w:rsidRDefault="00B37EC3" w:rsidP="00B37EC3">
            <w:r w:rsidRPr="00B37EC3">
              <w:t xml:space="preserve">Betaling van bonusbedragen die de Opdrachtnemer toekomen op basis van de bonus/malusregeling, geschiedt jaarlijks na afloop van een contractjaar op afzonderlijke factuur onafhankelijk van de termijnen als bedoeld in § 3.3.2 van de Vraagspecificatie Proces. </w:t>
            </w:r>
          </w:p>
          <w:p w14:paraId="6C8D330A" w14:textId="77777777" w:rsidR="00B37EC3" w:rsidRPr="00B37EC3" w:rsidRDefault="00B37EC3" w:rsidP="00B37EC3"/>
        </w:tc>
        <w:tc>
          <w:tcPr>
            <w:tcW w:w="1080" w:type="dxa"/>
          </w:tcPr>
          <w:p w14:paraId="6C8D330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r>
      <w:tr w:rsidR="00B37EC3" w:rsidRPr="00B37EC3" w14:paraId="6C8D3311" w14:textId="77777777" w:rsidTr="00B37EC3">
        <w:tc>
          <w:tcPr>
            <w:tcW w:w="1080" w:type="dxa"/>
          </w:tcPr>
          <w:p w14:paraId="6C8D330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B-FM710</w:t>
            </w:r>
          </w:p>
        </w:tc>
        <w:tc>
          <w:tcPr>
            <w:tcW w:w="6720" w:type="dxa"/>
          </w:tcPr>
          <w:p w14:paraId="6C8D330E" w14:textId="77777777" w:rsidR="00B37EC3" w:rsidRPr="00B37EC3" w:rsidRDefault="00B37EC3" w:rsidP="00B37EC3">
            <w:r w:rsidRPr="00B37EC3">
              <w:t>De verrekening van malusbedragen voortvloeiende uit de bonus/malusregeling, zal plaatsvinden door deze in te houden op het eerstvolgende te betalen termijnbedrag als bedoeld in B-FM240.</w:t>
            </w:r>
          </w:p>
          <w:p w14:paraId="6C8D330F" w14:textId="77777777" w:rsidR="00B37EC3" w:rsidRPr="00B37EC3" w:rsidRDefault="00B37EC3" w:rsidP="00B37EC3"/>
        </w:tc>
        <w:tc>
          <w:tcPr>
            <w:tcW w:w="1080" w:type="dxa"/>
          </w:tcPr>
          <w:p w14:paraId="6C8D331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B-FM700</w:t>
            </w:r>
          </w:p>
        </w:tc>
      </w:tr>
      <w:tr w:rsidR="00B37EC3" w:rsidRPr="00B37EC3" w14:paraId="6C8D3316" w14:textId="77777777" w:rsidTr="00B37EC3">
        <w:tc>
          <w:tcPr>
            <w:tcW w:w="1080" w:type="dxa"/>
          </w:tcPr>
          <w:p w14:paraId="6C8D331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B-FM720</w:t>
            </w:r>
          </w:p>
        </w:tc>
        <w:tc>
          <w:tcPr>
            <w:tcW w:w="6720" w:type="dxa"/>
          </w:tcPr>
          <w:p w14:paraId="6C8D3313" w14:textId="77777777" w:rsidR="00B37EC3" w:rsidRPr="00B37EC3" w:rsidRDefault="00B37EC3" w:rsidP="00B37EC3">
            <w:r w:rsidRPr="00B37EC3">
              <w:t>Indien het malusbedrag hoger is dan het eerstvolgende termijnbedrag, zal het resterende bedrag worden ingehouden op het (de) daaropvolgende te betalen termijnbedrag(en) als bedoeld in B-FM240.</w:t>
            </w:r>
          </w:p>
          <w:p w14:paraId="6C8D3314" w14:textId="77777777" w:rsidR="00B37EC3" w:rsidRPr="00B37EC3" w:rsidRDefault="00B37EC3" w:rsidP="00B37EC3"/>
        </w:tc>
        <w:tc>
          <w:tcPr>
            <w:tcW w:w="1080" w:type="dxa"/>
          </w:tcPr>
          <w:p w14:paraId="6C8D331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B-FM700</w:t>
            </w:r>
          </w:p>
        </w:tc>
      </w:tr>
    </w:tbl>
    <w:p w14:paraId="0B940121" w14:textId="41E14E8F" w:rsidR="0057711A" w:rsidRPr="0057711A" w:rsidRDefault="00B37EC3" w:rsidP="006C1303">
      <w:pPr>
        <w:pStyle w:val="Subparagraaf"/>
        <w:numPr>
          <w:ilvl w:val="2"/>
          <w:numId w:val="17"/>
        </w:numPr>
      </w:pPr>
      <w:bookmarkStart w:id="445" w:name="_Toc329872241"/>
      <w:bookmarkStart w:id="446" w:name="_Toc327815537"/>
      <w:bookmarkStart w:id="447" w:name="_Toc326208319"/>
      <w:bookmarkStart w:id="448" w:name="_Toc326250564"/>
      <w:bookmarkStart w:id="449" w:name="_Toc329347018"/>
      <w:bookmarkStart w:id="450" w:name="_Toc347397690"/>
      <w:bookmarkStart w:id="451" w:name="_Toc387930013"/>
      <w:bookmarkStart w:id="452" w:name="_Toc483310347"/>
      <w:bookmarkStart w:id="453" w:name="_Toc54776914"/>
      <w:bookmarkStart w:id="454" w:name="_Toc57280753"/>
      <w:bookmarkStart w:id="455" w:name="_Toc64360999"/>
      <w:bookmarkStart w:id="456" w:name="_Toc66172964"/>
      <w:r w:rsidRPr="00D8602E">
        <w:t>Opschorting van de betaling</w:t>
      </w:r>
      <w:bookmarkEnd w:id="445"/>
      <w:bookmarkEnd w:id="446"/>
      <w:bookmarkEnd w:id="447"/>
      <w:bookmarkEnd w:id="448"/>
      <w:bookmarkEnd w:id="449"/>
      <w:bookmarkEnd w:id="450"/>
      <w:bookmarkEnd w:id="451"/>
      <w:bookmarkEnd w:id="452"/>
      <w:bookmarkEnd w:id="453"/>
      <w:bookmarkEnd w:id="454"/>
      <w:bookmarkEnd w:id="455"/>
      <w:bookmarkEnd w:id="45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1C" w14:textId="77777777" w:rsidTr="00B37EC3">
        <w:tc>
          <w:tcPr>
            <w:tcW w:w="1080" w:type="dxa"/>
          </w:tcPr>
          <w:p w14:paraId="6C8D331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B-FM800</w:t>
            </w:r>
          </w:p>
        </w:tc>
        <w:tc>
          <w:tcPr>
            <w:tcW w:w="6720" w:type="dxa"/>
          </w:tcPr>
          <w:p w14:paraId="6C8D3319" w14:textId="2B0F4A3C"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betaling van een termijnbedrag voor Meerjarig Onderhoud </w:t>
            </w:r>
            <w:r w:rsidR="00E86C77">
              <w:rPr>
                <w:rFonts w:eastAsia="Times New Roman"/>
                <w:szCs w:val="18"/>
              </w:rPr>
              <w:t>en</w:t>
            </w:r>
            <w:r w:rsidR="003E15F7">
              <w:rPr>
                <w:rFonts w:eastAsia="Times New Roman"/>
                <w:szCs w:val="18"/>
              </w:rPr>
              <w:t>/ of</w:t>
            </w:r>
            <w:r w:rsidR="00E86C77">
              <w:rPr>
                <w:rFonts w:eastAsia="Times New Roman"/>
                <w:szCs w:val="18"/>
              </w:rPr>
              <w:t xml:space="preserve"> </w:t>
            </w:r>
            <w:r w:rsidR="00E86C77" w:rsidRPr="00E86C77">
              <w:rPr>
                <w:rFonts w:eastAsia="Times New Roman"/>
                <w:szCs w:val="18"/>
              </w:rPr>
              <w:t xml:space="preserve">ontwerpwerkzaamheden voorgeschreven Activiteiten TTI </w:t>
            </w:r>
            <w:r w:rsidRPr="00B37EC3">
              <w:rPr>
                <w:rFonts w:eastAsia="Times New Roman"/>
                <w:szCs w:val="18"/>
              </w:rPr>
              <w:t>kan geheel worden opgeschort.</w:t>
            </w:r>
          </w:p>
          <w:p w14:paraId="6C8D331A" w14:textId="77777777" w:rsidR="00B37EC3" w:rsidRPr="00B37EC3" w:rsidRDefault="00B37EC3" w:rsidP="00B37EC3">
            <w:pPr>
              <w:autoSpaceDE w:val="0"/>
              <w:autoSpaceDN w:val="0"/>
              <w:adjustRightInd w:val="0"/>
              <w:rPr>
                <w:rFonts w:eastAsia="Times New Roman"/>
                <w:szCs w:val="18"/>
              </w:rPr>
            </w:pPr>
          </w:p>
        </w:tc>
        <w:tc>
          <w:tcPr>
            <w:tcW w:w="1080" w:type="dxa"/>
          </w:tcPr>
          <w:p w14:paraId="6C8D331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r>
      <w:tr w:rsidR="00B37EC3" w:rsidRPr="00B37EC3" w14:paraId="6C8D3322" w14:textId="77777777" w:rsidTr="00B37EC3">
        <w:tc>
          <w:tcPr>
            <w:tcW w:w="1080" w:type="dxa"/>
          </w:tcPr>
          <w:p w14:paraId="6C8D331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B-FM810</w:t>
            </w:r>
          </w:p>
        </w:tc>
        <w:tc>
          <w:tcPr>
            <w:tcW w:w="6720" w:type="dxa"/>
          </w:tcPr>
          <w:p w14:paraId="6C8D331E" w14:textId="7CF7BA4D"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Het opschorten van de betaling van het gehele termijnbedrag voor Meerjarig Onderhoud </w:t>
            </w:r>
            <w:r w:rsidR="003E15F7">
              <w:rPr>
                <w:rFonts w:eastAsia="Times New Roman"/>
                <w:szCs w:val="18"/>
              </w:rPr>
              <w:t xml:space="preserve">en/of </w:t>
            </w:r>
            <w:r w:rsidR="003E15F7" w:rsidRPr="003E15F7">
              <w:rPr>
                <w:rFonts w:eastAsia="Times New Roman"/>
                <w:szCs w:val="18"/>
              </w:rPr>
              <w:t xml:space="preserve">ontwerpwerkzaamheden voorgeschreven Activiteiten TTI </w:t>
            </w:r>
            <w:r w:rsidRPr="00B37EC3">
              <w:rPr>
                <w:rFonts w:eastAsia="Times New Roman"/>
                <w:szCs w:val="18"/>
              </w:rPr>
              <w:t>geschiedt door het niet afgeven van een prestatieverklaring, als bedoeld in § 33 UAV-GC 2005.</w:t>
            </w:r>
          </w:p>
          <w:p w14:paraId="6C8D331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Een prestatieverklaring wordt niet afgegeven, indien naar het oordeel van de Opdrachtgever een tekortkoming in de nakoming van Opdrachtnemers contractuele verplichtingen is geconstateerd en aan de Opdrachtnemer is gemeld (conform § 20 lid 4, § 21 lid 10 UAV-GC 2005) en die nog niet is hersteld of op andere wijze afdoende is opgelost.</w:t>
            </w:r>
          </w:p>
          <w:p w14:paraId="6C8D3320" w14:textId="77777777" w:rsidR="00B37EC3" w:rsidRPr="00B37EC3" w:rsidRDefault="00B37EC3" w:rsidP="00B37EC3">
            <w:pPr>
              <w:autoSpaceDE w:val="0"/>
              <w:autoSpaceDN w:val="0"/>
              <w:adjustRightInd w:val="0"/>
              <w:rPr>
                <w:rFonts w:eastAsia="Times New Roman"/>
                <w:szCs w:val="18"/>
              </w:rPr>
            </w:pPr>
          </w:p>
        </w:tc>
        <w:tc>
          <w:tcPr>
            <w:tcW w:w="1080" w:type="dxa"/>
          </w:tcPr>
          <w:p w14:paraId="6C8D332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B-FM800</w:t>
            </w:r>
          </w:p>
        </w:tc>
      </w:tr>
      <w:tr w:rsidR="00B37EC3" w:rsidRPr="00B37EC3" w14:paraId="6C8D3329" w14:textId="77777777" w:rsidTr="00B37EC3">
        <w:tc>
          <w:tcPr>
            <w:tcW w:w="1080" w:type="dxa"/>
          </w:tcPr>
          <w:p w14:paraId="6C8D332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B-FM820</w:t>
            </w:r>
          </w:p>
        </w:tc>
        <w:tc>
          <w:tcPr>
            <w:tcW w:w="6720" w:type="dxa"/>
          </w:tcPr>
          <w:p w14:paraId="75E47E20" w14:textId="035FC3B1" w:rsidR="00053DBA" w:rsidRPr="003C5856" w:rsidRDefault="00B37EC3" w:rsidP="003C5856">
            <w:pPr>
              <w:autoSpaceDE w:val="0"/>
              <w:autoSpaceDN w:val="0"/>
              <w:adjustRightInd w:val="0"/>
              <w:rPr>
                <w:rFonts w:eastAsia="Times New Roman"/>
                <w:szCs w:val="18"/>
              </w:rPr>
            </w:pPr>
            <w:r w:rsidRPr="00B37EC3">
              <w:rPr>
                <w:rFonts w:eastAsia="Times New Roman"/>
                <w:szCs w:val="18"/>
              </w:rPr>
              <w:t>Als tekortkoming als bedoeld in de voorgaande bepalingen wordt in ieder geval aangemerkt:</w:t>
            </w:r>
          </w:p>
          <w:p w14:paraId="6C8D3325" w14:textId="5BEEF925" w:rsidR="00B37EC3" w:rsidRPr="00B37EC3" w:rsidRDefault="00B37EC3" w:rsidP="00F1459B">
            <w:pPr>
              <w:numPr>
                <w:ilvl w:val="0"/>
                <w:numId w:val="129"/>
              </w:numPr>
              <w:tabs>
                <w:tab w:val="num" w:pos="1920"/>
              </w:tabs>
              <w:rPr>
                <w:szCs w:val="18"/>
              </w:rPr>
            </w:pPr>
            <w:r w:rsidRPr="00B37EC3">
              <w:t>het niet hebben van een geaccepteerde Staat van ontleding van de opdrachtsom of bijbehorende detailbegroting</w:t>
            </w:r>
            <w:r w:rsidR="00C20E4E">
              <w:t>.</w:t>
            </w:r>
          </w:p>
          <w:p w14:paraId="6C8D3327" w14:textId="77777777" w:rsidR="00E15524" w:rsidRPr="00B37EC3" w:rsidRDefault="00E15524" w:rsidP="00E15524">
            <w:pPr>
              <w:ind w:left="360"/>
              <w:rPr>
                <w:color w:val="000000"/>
              </w:rPr>
            </w:pPr>
          </w:p>
        </w:tc>
        <w:tc>
          <w:tcPr>
            <w:tcW w:w="1080" w:type="dxa"/>
          </w:tcPr>
          <w:p w14:paraId="6C8D332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B-FM810</w:t>
            </w:r>
          </w:p>
        </w:tc>
      </w:tr>
      <w:tr w:rsidR="00B37EC3" w:rsidRPr="00B37EC3" w14:paraId="6C8D332F" w14:textId="77777777" w:rsidTr="00B37EC3">
        <w:tc>
          <w:tcPr>
            <w:tcW w:w="1080" w:type="dxa"/>
          </w:tcPr>
          <w:p w14:paraId="6C8D332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B-FM830</w:t>
            </w:r>
          </w:p>
        </w:tc>
        <w:tc>
          <w:tcPr>
            <w:tcW w:w="6720" w:type="dxa"/>
          </w:tcPr>
          <w:p w14:paraId="0EB27B2F" w14:textId="77777777" w:rsidR="00A052B7" w:rsidRDefault="00B37EC3" w:rsidP="00272875">
            <w:pPr>
              <w:autoSpaceDE w:val="0"/>
              <w:autoSpaceDN w:val="0"/>
              <w:adjustRightInd w:val="0"/>
              <w:rPr>
                <w:rFonts w:eastAsia="Times New Roman"/>
                <w:szCs w:val="18"/>
              </w:rPr>
            </w:pPr>
            <w:r w:rsidRPr="00B37EC3">
              <w:rPr>
                <w:rFonts w:eastAsia="Times New Roman"/>
                <w:szCs w:val="18"/>
              </w:rPr>
              <w:t>De Opdrachtnemer heeft in geval van opschorting van betaling geen recht op vergoeding van rente en indexering.</w:t>
            </w:r>
          </w:p>
          <w:p w14:paraId="6C8D332C" w14:textId="0A8AECFE" w:rsidR="00B37EC3" w:rsidRPr="00272875" w:rsidRDefault="00B37EC3" w:rsidP="00272875">
            <w:pPr>
              <w:autoSpaceDE w:val="0"/>
              <w:autoSpaceDN w:val="0"/>
              <w:adjustRightInd w:val="0"/>
              <w:rPr>
                <w:rFonts w:eastAsia="Times New Roman"/>
                <w:szCs w:val="18"/>
              </w:rPr>
            </w:pPr>
          </w:p>
        </w:tc>
        <w:tc>
          <w:tcPr>
            <w:tcW w:w="1080" w:type="dxa"/>
          </w:tcPr>
          <w:p w14:paraId="6C8D332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B-FM800</w:t>
            </w:r>
          </w:p>
          <w:p w14:paraId="6C8D332E" w14:textId="77777777" w:rsidR="00B37EC3" w:rsidRPr="00B37EC3" w:rsidRDefault="00B37EC3" w:rsidP="00B37EC3">
            <w:pPr>
              <w:autoSpaceDE w:val="0"/>
              <w:autoSpaceDN w:val="0"/>
              <w:adjustRightInd w:val="0"/>
              <w:rPr>
                <w:rFonts w:eastAsia="Times New Roman"/>
                <w:szCs w:val="18"/>
              </w:rPr>
            </w:pPr>
          </w:p>
        </w:tc>
      </w:tr>
    </w:tbl>
    <w:p w14:paraId="6C8D3330" w14:textId="6B3D13F9" w:rsidR="00B37EC3" w:rsidRDefault="00B37EC3" w:rsidP="006C1303">
      <w:pPr>
        <w:pStyle w:val="Subparagraaf"/>
        <w:numPr>
          <w:ilvl w:val="2"/>
          <w:numId w:val="17"/>
        </w:numPr>
      </w:pPr>
      <w:bookmarkStart w:id="457" w:name="_Toc329872242"/>
      <w:bookmarkStart w:id="458" w:name="_Toc327815538"/>
      <w:bookmarkStart w:id="459" w:name="_Toc326208320"/>
      <w:bookmarkStart w:id="460" w:name="_Toc326250565"/>
      <w:bookmarkStart w:id="461" w:name="_Toc329347019"/>
      <w:bookmarkStart w:id="462" w:name="_Toc347397691"/>
      <w:bookmarkStart w:id="463" w:name="_Toc387930014"/>
      <w:bookmarkStart w:id="464" w:name="_Toc483310348"/>
      <w:bookmarkStart w:id="465" w:name="_Toc54776915"/>
      <w:bookmarkStart w:id="466" w:name="_Toc57280754"/>
      <w:bookmarkStart w:id="467" w:name="_Toc64361000"/>
      <w:bookmarkStart w:id="468" w:name="_Toc66172965"/>
      <w:r w:rsidRPr="00D8602E">
        <w:t>Betaling bij tussentijdse beëindiging</w:t>
      </w:r>
      <w:bookmarkEnd w:id="457"/>
      <w:bookmarkEnd w:id="458"/>
      <w:bookmarkEnd w:id="459"/>
      <w:bookmarkEnd w:id="460"/>
      <w:bookmarkEnd w:id="461"/>
      <w:bookmarkEnd w:id="462"/>
      <w:bookmarkEnd w:id="463"/>
      <w:bookmarkEnd w:id="464"/>
      <w:bookmarkEnd w:id="465"/>
      <w:bookmarkEnd w:id="466"/>
      <w:bookmarkEnd w:id="467"/>
      <w:bookmarkEnd w:id="46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36" w14:textId="77777777" w:rsidTr="00B37EC3">
        <w:tc>
          <w:tcPr>
            <w:tcW w:w="1080" w:type="dxa"/>
          </w:tcPr>
          <w:p w14:paraId="6C8D3332" w14:textId="14538218" w:rsidR="00B37EC3" w:rsidRPr="00B37EC3" w:rsidRDefault="00AC1CD8" w:rsidP="00B37EC3">
            <w:pPr>
              <w:autoSpaceDE w:val="0"/>
              <w:autoSpaceDN w:val="0"/>
              <w:adjustRightInd w:val="0"/>
              <w:rPr>
                <w:rFonts w:eastAsia="Times New Roman"/>
                <w:szCs w:val="18"/>
              </w:rPr>
            </w:pPr>
            <w:bookmarkStart w:id="469" w:name="_Toc54771528"/>
            <w:bookmarkStart w:id="470" w:name="_Toc54771705"/>
            <w:bookmarkStart w:id="471" w:name="_Toc54776916"/>
            <w:bookmarkEnd w:id="469"/>
            <w:bookmarkEnd w:id="470"/>
            <w:bookmarkEnd w:id="471"/>
            <w:r>
              <w:rPr>
                <w:rFonts w:eastAsia="Times New Roman"/>
                <w:szCs w:val="18"/>
              </w:rPr>
              <w:t>B</w:t>
            </w:r>
            <w:r w:rsidR="00B37EC3" w:rsidRPr="00B37EC3">
              <w:rPr>
                <w:rFonts w:eastAsia="Times New Roman"/>
                <w:szCs w:val="18"/>
              </w:rPr>
              <w:t>-FM900</w:t>
            </w:r>
          </w:p>
        </w:tc>
        <w:tc>
          <w:tcPr>
            <w:tcW w:w="6720" w:type="dxa"/>
          </w:tcPr>
          <w:p w14:paraId="6FF6D899" w14:textId="0A593047" w:rsidR="00272875" w:rsidRDefault="00B37EC3" w:rsidP="00272875">
            <w:r w:rsidRPr="00B37EC3">
              <w:t xml:space="preserve">Indien de Overeenkomst door de Opdrachtgever tussentijds wordt beëindigd overeenkomstig </w:t>
            </w:r>
            <w:r w:rsidRPr="00937063">
              <w:t>artikel 2 lid 10</w:t>
            </w:r>
            <w:r w:rsidRPr="00B37EC3">
              <w:t xml:space="preserve"> Basisovereenkomst, wordt het bedrag dat de Opdrachtnemer voor het Meerjarig Onderhoud toekomt</w:t>
            </w:r>
            <w:r w:rsidR="00EC6F86">
              <w:t xml:space="preserve"> </w:t>
            </w:r>
            <w:r w:rsidRPr="00B37EC3">
              <w:t>hernieuwd vastgesteld. Dat bedrag wordt bepaald door de som van de termijnbedragen, als genoemd in § 3.3.</w:t>
            </w:r>
            <w:r w:rsidR="00315844">
              <w:t>4</w:t>
            </w:r>
            <w:r w:rsidR="00315844" w:rsidRPr="00B37EC3">
              <w:t xml:space="preserve"> </w:t>
            </w:r>
            <w:r w:rsidRPr="00B37EC3">
              <w:t xml:space="preserve">van Vraagspecificatie Proces, die voorafgaan aan de beëindiging van de Overeenkomst. Dit bedrag wordt verhoogd met 1% van het in artikel 2 lid </w:t>
            </w:r>
            <w:r w:rsidR="00315844">
              <w:t>6</w:t>
            </w:r>
            <w:r w:rsidR="00315844" w:rsidRPr="00B37EC3">
              <w:t xml:space="preserve"> </w:t>
            </w:r>
            <w:r w:rsidRPr="00B37EC3">
              <w:t>Basisovereenkomst genoemde bedrag voor Meerjarig Onderhoud voor elk jaar dat de Overeenkomst eerder wordt beëindigd dan de einddatum genoemd in artikel 2 lid 1 van de Basisovereenkomst.</w:t>
            </w:r>
          </w:p>
          <w:p w14:paraId="6C8D3334" w14:textId="0643BEAE" w:rsidR="00B37EC3" w:rsidRPr="00B37EC3" w:rsidRDefault="00B37EC3" w:rsidP="00272875"/>
        </w:tc>
        <w:tc>
          <w:tcPr>
            <w:tcW w:w="1080" w:type="dxa"/>
          </w:tcPr>
          <w:p w14:paraId="6C8D333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r>
      <w:tr w:rsidR="00B37EC3" w:rsidRPr="00B37EC3" w14:paraId="6C8D333B" w14:textId="77777777" w:rsidTr="00B37EC3">
        <w:tc>
          <w:tcPr>
            <w:tcW w:w="1080" w:type="dxa"/>
          </w:tcPr>
          <w:p w14:paraId="6C8D333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B-FM910</w:t>
            </w:r>
          </w:p>
        </w:tc>
        <w:tc>
          <w:tcPr>
            <w:tcW w:w="6720" w:type="dxa"/>
          </w:tcPr>
          <w:p w14:paraId="6C8D3338" w14:textId="77777777" w:rsidR="00B37EC3" w:rsidRPr="00B37EC3" w:rsidRDefault="00B37EC3" w:rsidP="00B37EC3">
            <w:r w:rsidRPr="00B37EC3">
              <w:t>Hetgeen aan de Opdrachtnemer teveel of te weinig is betaald, wordt met hem verrekend.</w:t>
            </w:r>
          </w:p>
          <w:p w14:paraId="6C8D3339" w14:textId="77777777" w:rsidR="00B37EC3" w:rsidRPr="00B37EC3" w:rsidRDefault="00B37EC3" w:rsidP="00B37EC3"/>
        </w:tc>
        <w:tc>
          <w:tcPr>
            <w:tcW w:w="1080" w:type="dxa"/>
          </w:tcPr>
          <w:p w14:paraId="6C8D333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B-FM900</w:t>
            </w:r>
          </w:p>
        </w:tc>
      </w:tr>
      <w:tr w:rsidR="00B37EC3" w:rsidRPr="00B37EC3" w14:paraId="6C8D3340" w14:textId="77777777" w:rsidTr="00B37EC3">
        <w:tc>
          <w:tcPr>
            <w:tcW w:w="1080" w:type="dxa"/>
          </w:tcPr>
          <w:p w14:paraId="6C8D333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B-FM920</w:t>
            </w:r>
          </w:p>
        </w:tc>
        <w:tc>
          <w:tcPr>
            <w:tcW w:w="6720" w:type="dxa"/>
          </w:tcPr>
          <w:p w14:paraId="6C8D333D" w14:textId="77777777" w:rsidR="00B37EC3" w:rsidRPr="00B37EC3" w:rsidRDefault="00B37EC3" w:rsidP="00B37EC3">
            <w:r w:rsidRPr="00B37EC3">
              <w:t>Het bepaalde in §16 UAV-GC 2005 is uitdrukkelijk niet van toepassing bij beëindiging op grond van het bepaalde in artikel 2 lid 10 Basisovereenkomst.</w:t>
            </w:r>
          </w:p>
          <w:p w14:paraId="6C8D333E" w14:textId="0D73A0C7" w:rsidR="00A82F92" w:rsidRPr="00B37EC3" w:rsidRDefault="00A82F92" w:rsidP="00B37EC3"/>
        </w:tc>
        <w:tc>
          <w:tcPr>
            <w:tcW w:w="1080" w:type="dxa"/>
          </w:tcPr>
          <w:p w14:paraId="6C8D333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B-FM900</w:t>
            </w:r>
          </w:p>
        </w:tc>
      </w:tr>
    </w:tbl>
    <w:p w14:paraId="6C8D3342" w14:textId="5B48D9CB" w:rsidR="00B37EC3" w:rsidRPr="00B37EC3" w:rsidRDefault="00B37EC3" w:rsidP="006C1303">
      <w:pPr>
        <w:pStyle w:val="Paragraaf"/>
        <w:numPr>
          <w:ilvl w:val="1"/>
          <w:numId w:val="17"/>
        </w:numPr>
      </w:pPr>
      <w:bookmarkStart w:id="472" w:name="_Toc301881224"/>
      <w:bookmarkStart w:id="473" w:name="_Toc301964635"/>
      <w:bookmarkStart w:id="474" w:name="_Toc329872243"/>
      <w:bookmarkStart w:id="475" w:name="_Toc327815539"/>
      <w:bookmarkStart w:id="476" w:name="_Toc326208321"/>
      <w:bookmarkStart w:id="477" w:name="_Toc326250566"/>
      <w:bookmarkStart w:id="478" w:name="_Toc329347020"/>
      <w:bookmarkStart w:id="479" w:name="_Toc347397692"/>
      <w:bookmarkStart w:id="480" w:name="_Toc387930015"/>
      <w:bookmarkStart w:id="481" w:name="_Toc483310349"/>
      <w:bookmarkStart w:id="482" w:name="_Toc54776918"/>
      <w:bookmarkStart w:id="483" w:name="_Toc57280756"/>
      <w:bookmarkStart w:id="484" w:name="_Toc64361001"/>
      <w:bookmarkStart w:id="485" w:name="_Toc66172966"/>
      <w:r w:rsidRPr="00B37EC3">
        <w:t>Risicomanagement</w:t>
      </w:r>
      <w:bookmarkEnd w:id="472"/>
      <w:bookmarkEnd w:id="473"/>
      <w:r w:rsidRPr="00B37EC3">
        <w:t xml:space="preserve"> (RM)</w:t>
      </w:r>
      <w:bookmarkEnd w:id="474"/>
      <w:bookmarkEnd w:id="475"/>
      <w:bookmarkEnd w:id="476"/>
      <w:bookmarkEnd w:id="477"/>
      <w:bookmarkEnd w:id="478"/>
      <w:bookmarkEnd w:id="479"/>
      <w:bookmarkEnd w:id="480"/>
      <w:bookmarkEnd w:id="481"/>
      <w:bookmarkEnd w:id="482"/>
      <w:bookmarkEnd w:id="483"/>
      <w:bookmarkEnd w:id="484"/>
      <w:bookmarkEnd w:id="48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48" w14:textId="77777777" w:rsidTr="00B37EC3">
        <w:tc>
          <w:tcPr>
            <w:tcW w:w="1080" w:type="dxa"/>
          </w:tcPr>
          <w:p w14:paraId="6C8D334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RM010</w:t>
            </w:r>
          </w:p>
        </w:tc>
        <w:tc>
          <w:tcPr>
            <w:tcW w:w="6720" w:type="dxa"/>
          </w:tcPr>
          <w:p w14:paraId="6C8D3345" w14:textId="52ADF531"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Werkzaamheden met betrekking tot risicomanagement te verrichten, zodanig dat de kans van optreden dan wel het gevolg van ongewenste gebeurtenissen voor de Opdrachtnemer en waar mogelijk de Opdrachtgever wordt geminimaliseerd.</w:t>
            </w:r>
          </w:p>
        </w:tc>
        <w:tc>
          <w:tcPr>
            <w:tcW w:w="1080" w:type="dxa"/>
          </w:tcPr>
          <w:p w14:paraId="6C8D334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p w14:paraId="6C8D3347" w14:textId="77777777" w:rsidR="00B37EC3" w:rsidRPr="00B37EC3" w:rsidRDefault="00B37EC3" w:rsidP="00B37EC3">
            <w:pPr>
              <w:autoSpaceDE w:val="0"/>
              <w:autoSpaceDN w:val="0"/>
              <w:adjustRightInd w:val="0"/>
              <w:rPr>
                <w:rFonts w:eastAsia="Times New Roman"/>
                <w:szCs w:val="18"/>
              </w:rPr>
            </w:pPr>
          </w:p>
        </w:tc>
      </w:tr>
    </w:tbl>
    <w:p w14:paraId="6C8D3349" w14:textId="77777777" w:rsidR="00B37EC3" w:rsidRPr="00D8602E" w:rsidRDefault="00B37EC3" w:rsidP="006C1303">
      <w:pPr>
        <w:pStyle w:val="Subparagraaf"/>
        <w:numPr>
          <w:ilvl w:val="2"/>
          <w:numId w:val="17"/>
        </w:numPr>
      </w:pPr>
      <w:bookmarkStart w:id="486" w:name="_Toc329872244"/>
      <w:bookmarkStart w:id="487" w:name="_Toc327815540"/>
      <w:bookmarkStart w:id="488" w:name="_Toc326208322"/>
      <w:bookmarkStart w:id="489" w:name="_Toc326250567"/>
      <w:bookmarkStart w:id="490" w:name="_Toc329347021"/>
      <w:bookmarkStart w:id="491" w:name="_Toc347397693"/>
      <w:bookmarkStart w:id="492" w:name="_Toc387930016"/>
      <w:bookmarkStart w:id="493" w:name="_Toc483310350"/>
      <w:bookmarkStart w:id="494" w:name="_Toc54776919"/>
      <w:bookmarkStart w:id="495" w:name="_Toc57280757"/>
      <w:bookmarkStart w:id="496" w:name="_Toc64361002"/>
      <w:bookmarkStart w:id="497" w:name="_Toc66172967"/>
      <w:r w:rsidRPr="00D8602E">
        <w:t>Opstellen risicoregister</w:t>
      </w:r>
      <w:bookmarkEnd w:id="486"/>
      <w:bookmarkEnd w:id="487"/>
      <w:bookmarkEnd w:id="488"/>
      <w:bookmarkEnd w:id="489"/>
      <w:bookmarkEnd w:id="490"/>
      <w:bookmarkEnd w:id="491"/>
      <w:bookmarkEnd w:id="492"/>
      <w:bookmarkEnd w:id="493"/>
      <w:bookmarkEnd w:id="494"/>
      <w:bookmarkEnd w:id="495"/>
      <w:bookmarkEnd w:id="496"/>
      <w:bookmarkEnd w:id="497"/>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4E" w14:textId="77777777" w:rsidTr="00B37EC3">
        <w:tc>
          <w:tcPr>
            <w:tcW w:w="1080" w:type="dxa"/>
          </w:tcPr>
          <w:p w14:paraId="6C8D334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RM100</w:t>
            </w:r>
          </w:p>
        </w:tc>
        <w:tc>
          <w:tcPr>
            <w:tcW w:w="6720" w:type="dxa"/>
          </w:tcPr>
          <w:p w14:paraId="6C8D334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een risicoregister op te stellen en actueel te houden.</w:t>
            </w:r>
          </w:p>
          <w:p w14:paraId="6C8D334C" w14:textId="77777777" w:rsidR="00B37EC3" w:rsidRPr="00F13CE9" w:rsidRDefault="00B37EC3" w:rsidP="00B37EC3">
            <w:pPr>
              <w:rPr>
                <w:rFonts w:eastAsia="Times New Roman"/>
                <w:szCs w:val="18"/>
              </w:rPr>
            </w:pPr>
          </w:p>
        </w:tc>
        <w:tc>
          <w:tcPr>
            <w:tcW w:w="1080" w:type="dxa"/>
          </w:tcPr>
          <w:p w14:paraId="6C8D334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RM010</w:t>
            </w:r>
          </w:p>
        </w:tc>
      </w:tr>
      <w:tr w:rsidR="00B37EC3" w:rsidRPr="00B37EC3" w14:paraId="6C8D335B" w14:textId="77777777" w:rsidTr="00B37EC3">
        <w:tc>
          <w:tcPr>
            <w:tcW w:w="1080" w:type="dxa"/>
          </w:tcPr>
          <w:p w14:paraId="6C8D334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RM110</w:t>
            </w:r>
          </w:p>
        </w:tc>
        <w:tc>
          <w:tcPr>
            <w:tcW w:w="6720" w:type="dxa"/>
          </w:tcPr>
          <w:p w14:paraId="6C8D3350" w14:textId="398CF751"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in het risicoregister ten minste:</w:t>
            </w:r>
          </w:p>
          <w:p w14:paraId="5F681F9B" w14:textId="0C6DBC99" w:rsidR="00363DEC" w:rsidRPr="00363DEC" w:rsidRDefault="00363DEC" w:rsidP="00F1459B">
            <w:pPr>
              <w:numPr>
                <w:ilvl w:val="0"/>
                <w:numId w:val="28"/>
              </w:numPr>
              <w:contextualSpacing/>
              <w:rPr>
                <w:szCs w:val="18"/>
              </w:rPr>
            </w:pPr>
            <w:r w:rsidRPr="00B37EC3">
              <w:t>n</w:t>
            </w:r>
            <w:r>
              <w:t>iet van toepassing</w:t>
            </w:r>
          </w:p>
          <w:p w14:paraId="6C8D3352" w14:textId="38916828" w:rsidR="00B37EC3" w:rsidRPr="002C2C86" w:rsidRDefault="00B37EC3" w:rsidP="00F1459B">
            <w:pPr>
              <w:numPr>
                <w:ilvl w:val="0"/>
                <w:numId w:val="28"/>
              </w:numPr>
              <w:contextualSpacing/>
              <w:rPr>
                <w:szCs w:val="18"/>
              </w:rPr>
            </w:pPr>
            <w:r w:rsidRPr="00B37EC3">
              <w:t>de risico’s op te nemen als genoemd in bijlage H “Projectrisicolijst” bij de Vraagspecificatie;</w:t>
            </w:r>
          </w:p>
          <w:p w14:paraId="6C8D3353" w14:textId="77777777" w:rsidR="00B37EC3" w:rsidRPr="00B37EC3" w:rsidRDefault="00B37EC3" w:rsidP="00F1459B">
            <w:pPr>
              <w:numPr>
                <w:ilvl w:val="0"/>
                <w:numId w:val="28"/>
              </w:numPr>
              <w:spacing w:line="240" w:lineRule="auto"/>
              <w:rPr>
                <w:szCs w:val="18"/>
              </w:rPr>
            </w:pPr>
            <w:r w:rsidRPr="00B37EC3">
              <w:t>de risico’s op te nemen als genoemd in bijlage K “Integraal Veiligheidsplan” bij de Vraagspecificatie;</w:t>
            </w:r>
          </w:p>
          <w:p w14:paraId="6C8D3354" w14:textId="77777777" w:rsidR="00B37EC3" w:rsidRPr="00B37EC3" w:rsidRDefault="00B37EC3" w:rsidP="00F1459B">
            <w:pPr>
              <w:numPr>
                <w:ilvl w:val="0"/>
                <w:numId w:val="28"/>
              </w:numPr>
              <w:spacing w:line="240" w:lineRule="auto"/>
              <w:rPr>
                <w:szCs w:val="18"/>
              </w:rPr>
            </w:pPr>
            <w:r w:rsidRPr="00B37EC3">
              <w:rPr>
                <w:szCs w:val="18"/>
              </w:rPr>
              <w:t>risico’s te inventariseren en te analyseren;</w:t>
            </w:r>
          </w:p>
          <w:p w14:paraId="6C8D3355" w14:textId="77777777" w:rsidR="00B37EC3" w:rsidRPr="00B37EC3" w:rsidRDefault="00B37EC3" w:rsidP="00F1459B">
            <w:pPr>
              <w:numPr>
                <w:ilvl w:val="0"/>
                <w:numId w:val="28"/>
              </w:numPr>
              <w:spacing w:line="240" w:lineRule="auto"/>
              <w:rPr>
                <w:szCs w:val="18"/>
              </w:rPr>
            </w:pPr>
            <w:r w:rsidRPr="00B37EC3">
              <w:rPr>
                <w:szCs w:val="18"/>
              </w:rPr>
              <w:t>risico’s te koppelen aan werkpakketten/uitvoeringspakketten en risico-eigenaren;</w:t>
            </w:r>
          </w:p>
          <w:p w14:paraId="6C8D3356" w14:textId="77777777" w:rsidR="00B37EC3" w:rsidRPr="00B37EC3" w:rsidRDefault="00B37EC3" w:rsidP="00F1459B">
            <w:pPr>
              <w:numPr>
                <w:ilvl w:val="0"/>
                <w:numId w:val="28"/>
              </w:numPr>
              <w:spacing w:line="240" w:lineRule="auto"/>
              <w:rPr>
                <w:szCs w:val="18"/>
              </w:rPr>
            </w:pPr>
            <w:r w:rsidRPr="00B37EC3">
              <w:rPr>
                <w:szCs w:val="18"/>
              </w:rPr>
              <w:t>risico’s te kwantificeren;</w:t>
            </w:r>
          </w:p>
          <w:p w14:paraId="6C8D3357" w14:textId="77777777" w:rsidR="00B37EC3" w:rsidRPr="00B37EC3" w:rsidRDefault="00B37EC3" w:rsidP="00F1459B">
            <w:pPr>
              <w:numPr>
                <w:ilvl w:val="0"/>
                <w:numId w:val="28"/>
              </w:numPr>
              <w:spacing w:line="240" w:lineRule="auto"/>
              <w:rPr>
                <w:szCs w:val="18"/>
              </w:rPr>
            </w:pPr>
            <w:r w:rsidRPr="00B37EC3">
              <w:rPr>
                <w:szCs w:val="18"/>
              </w:rPr>
              <w:t>beheersmaatregelen vast te stellen en te treffen;</w:t>
            </w:r>
          </w:p>
          <w:p w14:paraId="6C8D3358" w14:textId="51997450" w:rsidR="00B37EC3" w:rsidRPr="00B37EC3" w:rsidRDefault="00B37EC3" w:rsidP="00F1459B">
            <w:pPr>
              <w:numPr>
                <w:ilvl w:val="0"/>
                <w:numId w:val="28"/>
              </w:numPr>
              <w:spacing w:line="240" w:lineRule="auto"/>
              <w:rPr>
                <w:szCs w:val="18"/>
              </w:rPr>
            </w:pPr>
            <w:r w:rsidRPr="00B37EC3">
              <w:rPr>
                <w:szCs w:val="18"/>
              </w:rPr>
              <w:t>de beheersmaatregelen na uitvoering te evalueren.</w:t>
            </w:r>
          </w:p>
          <w:p w14:paraId="6C8D3359" w14:textId="28174E4D" w:rsidR="00B37EC3" w:rsidRPr="00B37EC3" w:rsidRDefault="00B37EC3" w:rsidP="00B37EC3">
            <w:pPr>
              <w:spacing w:line="240" w:lineRule="auto"/>
              <w:rPr>
                <w:szCs w:val="18"/>
              </w:rPr>
            </w:pPr>
          </w:p>
        </w:tc>
        <w:tc>
          <w:tcPr>
            <w:tcW w:w="1080" w:type="dxa"/>
          </w:tcPr>
          <w:p w14:paraId="6C8D335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RM100</w:t>
            </w:r>
          </w:p>
        </w:tc>
      </w:tr>
      <w:tr w:rsidR="00B37EC3" w:rsidRPr="00B37EC3" w14:paraId="6C8D3363" w14:textId="77777777" w:rsidTr="00B37EC3">
        <w:tc>
          <w:tcPr>
            <w:tcW w:w="1080" w:type="dxa"/>
          </w:tcPr>
          <w:p w14:paraId="6C8D335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RM120</w:t>
            </w:r>
          </w:p>
          <w:p w14:paraId="6C8D335D" w14:textId="77777777" w:rsidR="00B37EC3" w:rsidRPr="00B37EC3" w:rsidRDefault="00B37EC3" w:rsidP="00B37EC3">
            <w:pPr>
              <w:autoSpaceDE w:val="0"/>
              <w:autoSpaceDN w:val="0"/>
              <w:adjustRightInd w:val="0"/>
              <w:rPr>
                <w:rFonts w:eastAsia="Times New Roman"/>
                <w:szCs w:val="18"/>
              </w:rPr>
            </w:pPr>
          </w:p>
        </w:tc>
        <w:tc>
          <w:tcPr>
            <w:tcW w:w="6720" w:type="dxa"/>
          </w:tcPr>
          <w:p w14:paraId="6C8D335E" w14:textId="77777777" w:rsidR="00B37EC3" w:rsidRPr="00B37EC3" w:rsidRDefault="00B37EC3" w:rsidP="00B37EC3">
            <w:r w:rsidRPr="00B37EC3">
              <w:t>De Opdrachtnemer en de Opdrachtgever stemmen samen, op daartoe geëigende momenten, risico’s en beheersmaatregelen af, met daarbij aandacht voor het treffen van beheersmaatregelen in relatie tot elkaars risico’s.</w:t>
            </w:r>
          </w:p>
          <w:p w14:paraId="6C8D335F" w14:textId="77777777" w:rsidR="00B37EC3" w:rsidRPr="00B37EC3" w:rsidRDefault="00B37EC3" w:rsidP="00B37EC3"/>
        </w:tc>
        <w:tc>
          <w:tcPr>
            <w:tcW w:w="1080" w:type="dxa"/>
          </w:tcPr>
          <w:p w14:paraId="6C8D336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RM010</w:t>
            </w:r>
          </w:p>
          <w:p w14:paraId="6C8D336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p w14:paraId="6C8D3362" w14:textId="77777777" w:rsidR="00B37EC3" w:rsidRPr="00B37EC3" w:rsidRDefault="00B37EC3" w:rsidP="00B37EC3">
            <w:pPr>
              <w:autoSpaceDE w:val="0"/>
              <w:autoSpaceDN w:val="0"/>
              <w:adjustRightInd w:val="0"/>
              <w:rPr>
                <w:rFonts w:eastAsia="Times New Roman"/>
                <w:szCs w:val="18"/>
              </w:rPr>
            </w:pPr>
          </w:p>
        </w:tc>
      </w:tr>
      <w:tr w:rsidR="00B37EC3" w:rsidRPr="00B37EC3" w14:paraId="6C8D3368" w14:textId="77777777" w:rsidTr="00B37EC3">
        <w:tc>
          <w:tcPr>
            <w:tcW w:w="1080" w:type="dxa"/>
          </w:tcPr>
          <w:p w14:paraId="6C8D3364" w14:textId="33882EBE" w:rsidR="00B37EC3" w:rsidRPr="00D05569" w:rsidRDefault="00B37EC3" w:rsidP="00B37EC3">
            <w:pPr>
              <w:autoSpaceDE w:val="0"/>
              <w:autoSpaceDN w:val="0"/>
              <w:adjustRightInd w:val="0"/>
              <w:rPr>
                <w:rFonts w:eastAsia="Times New Roman"/>
                <w:szCs w:val="18"/>
              </w:rPr>
            </w:pPr>
            <w:bookmarkStart w:id="498" w:name="_Toc329872245"/>
            <w:bookmarkStart w:id="499" w:name="_Toc327815541"/>
            <w:bookmarkStart w:id="500" w:name="_Toc326208323"/>
            <w:bookmarkStart w:id="501" w:name="_Toc326250568"/>
            <w:bookmarkStart w:id="502" w:name="_Toc329347022"/>
            <w:bookmarkStart w:id="503" w:name="_Toc347397694"/>
            <w:bookmarkStart w:id="504" w:name="_Toc387930017"/>
            <w:r w:rsidRPr="00D05569">
              <w:rPr>
                <w:rFonts w:eastAsia="Times New Roman"/>
                <w:szCs w:val="18"/>
              </w:rPr>
              <w:t>RM130</w:t>
            </w:r>
            <w:r w:rsidR="00B57B32" w:rsidRPr="00D05569">
              <w:rPr>
                <w:rFonts w:eastAsia="Times New Roman"/>
                <w:szCs w:val="18"/>
              </w:rPr>
              <w:t>c</w:t>
            </w:r>
          </w:p>
        </w:tc>
        <w:tc>
          <w:tcPr>
            <w:tcW w:w="6720" w:type="dxa"/>
          </w:tcPr>
          <w:p w14:paraId="6C8D3365" w14:textId="2AC9FEAC" w:rsidR="00B37EC3" w:rsidRPr="00D05569" w:rsidRDefault="00B37EC3" w:rsidP="00B37EC3">
            <w:pPr>
              <w:rPr>
                <w:szCs w:val="18"/>
              </w:rPr>
            </w:pPr>
            <w:r w:rsidRPr="00D05569">
              <w:rPr>
                <w:szCs w:val="18"/>
              </w:rPr>
              <w:t>De Opdrachtnemer dient ten aanzien van cybersecurity ten minste jaarlijks een risicoanalyse en risicoafweging conform NEN</w:t>
            </w:r>
            <w:r w:rsidR="003A592C" w:rsidRPr="00D05569">
              <w:rPr>
                <w:szCs w:val="18"/>
              </w:rPr>
              <w:t xml:space="preserve"> </w:t>
            </w:r>
            <w:r w:rsidRPr="00D05569">
              <w:rPr>
                <w:szCs w:val="18"/>
              </w:rPr>
              <w:t xml:space="preserve">ISO/IEC-27005 </w:t>
            </w:r>
            <w:r w:rsidR="008923F7" w:rsidRPr="00D05569">
              <w:rPr>
                <w:szCs w:val="18"/>
              </w:rPr>
              <w:t>(Information security risk management)</w:t>
            </w:r>
            <w:r w:rsidR="00BE0F06" w:rsidRPr="00D05569">
              <w:rPr>
                <w:szCs w:val="18"/>
              </w:rPr>
              <w:t xml:space="preserve"> </w:t>
            </w:r>
            <w:r w:rsidRPr="00D05569">
              <w:rPr>
                <w:szCs w:val="18"/>
              </w:rPr>
              <w:t>te maken en</w:t>
            </w:r>
            <w:r w:rsidRPr="00D05569">
              <w:rPr>
                <w:i/>
                <w:szCs w:val="18"/>
              </w:rPr>
              <w:t xml:space="preserve"> </w:t>
            </w:r>
            <w:r w:rsidRPr="00D05569">
              <w:rPr>
                <w:szCs w:val="18"/>
              </w:rPr>
              <w:t xml:space="preserve">de Opdrachtgever te adviseren over </w:t>
            </w:r>
            <w:r w:rsidR="00B57B32" w:rsidRPr="00D05569">
              <w:rPr>
                <w:szCs w:val="18"/>
              </w:rPr>
              <w:t xml:space="preserve">de beheersmaatregelen van de </w:t>
            </w:r>
            <w:r w:rsidRPr="00D05569">
              <w:rPr>
                <w:szCs w:val="18"/>
              </w:rPr>
              <w:t>cybersecurityrisico’s.</w:t>
            </w:r>
          </w:p>
          <w:p w14:paraId="6C8D3366" w14:textId="77777777" w:rsidR="00B37EC3" w:rsidRPr="00D05569" w:rsidRDefault="00B37EC3" w:rsidP="00B37EC3">
            <w:pPr>
              <w:autoSpaceDE w:val="0"/>
              <w:autoSpaceDN w:val="0"/>
              <w:adjustRightInd w:val="0"/>
              <w:rPr>
                <w:rFonts w:eastAsia="Times New Roman"/>
                <w:szCs w:val="18"/>
              </w:rPr>
            </w:pPr>
          </w:p>
        </w:tc>
        <w:tc>
          <w:tcPr>
            <w:tcW w:w="1080" w:type="dxa"/>
          </w:tcPr>
          <w:p w14:paraId="6C8D3367" w14:textId="77777777" w:rsidR="00B37EC3" w:rsidRPr="00D05569" w:rsidRDefault="00B37EC3" w:rsidP="00B37EC3">
            <w:pPr>
              <w:autoSpaceDE w:val="0"/>
              <w:autoSpaceDN w:val="0"/>
              <w:adjustRightInd w:val="0"/>
              <w:rPr>
                <w:rFonts w:eastAsia="Times New Roman"/>
                <w:szCs w:val="18"/>
              </w:rPr>
            </w:pPr>
            <w:r w:rsidRPr="00D05569">
              <w:rPr>
                <w:rFonts w:eastAsia="Times New Roman"/>
                <w:szCs w:val="18"/>
              </w:rPr>
              <w:t>RM100</w:t>
            </w:r>
          </w:p>
        </w:tc>
      </w:tr>
      <w:tr w:rsidR="00B37EC3" w:rsidRPr="00B37EC3" w14:paraId="6C8D336D" w14:textId="77777777" w:rsidTr="00B37EC3">
        <w:tc>
          <w:tcPr>
            <w:tcW w:w="1080" w:type="dxa"/>
          </w:tcPr>
          <w:p w14:paraId="6C8D336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B-RM140</w:t>
            </w:r>
          </w:p>
        </w:tc>
        <w:tc>
          <w:tcPr>
            <w:tcW w:w="6720" w:type="dxa"/>
          </w:tcPr>
          <w:p w14:paraId="47BC05CD" w14:textId="33E5C479" w:rsidR="00A743BA" w:rsidRDefault="00A743BA" w:rsidP="00B37EC3">
            <w:pPr>
              <w:rPr>
                <w:rFonts w:eastAsia="Times New Roman"/>
                <w:szCs w:val="18"/>
              </w:rPr>
            </w:pPr>
            <w:r w:rsidRPr="00B37EC3">
              <w:rPr>
                <w:rFonts w:eastAsia="Times New Roman"/>
                <w:szCs w:val="18"/>
              </w:rPr>
              <w:t>Niet van toepassing</w:t>
            </w:r>
          </w:p>
          <w:p w14:paraId="6C8D336B" w14:textId="47998481" w:rsidR="00AB3CFD" w:rsidRPr="00B37EC3" w:rsidRDefault="00AB3CFD" w:rsidP="00B37EC3">
            <w:pPr>
              <w:rPr>
                <w:szCs w:val="18"/>
              </w:rPr>
            </w:pPr>
          </w:p>
        </w:tc>
        <w:tc>
          <w:tcPr>
            <w:tcW w:w="1080" w:type="dxa"/>
          </w:tcPr>
          <w:p w14:paraId="6C8D336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RM120</w:t>
            </w:r>
          </w:p>
        </w:tc>
      </w:tr>
      <w:tr w:rsidR="00B37EC3" w:rsidRPr="00B37EC3" w14:paraId="6C8D3373" w14:textId="77777777" w:rsidTr="00B37EC3">
        <w:tc>
          <w:tcPr>
            <w:tcW w:w="1080" w:type="dxa"/>
          </w:tcPr>
          <w:p w14:paraId="6C8D336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B-RM150</w:t>
            </w:r>
          </w:p>
        </w:tc>
        <w:tc>
          <w:tcPr>
            <w:tcW w:w="6720" w:type="dxa"/>
          </w:tcPr>
          <w:p w14:paraId="0922F66B" w14:textId="4B122D08" w:rsidR="00DC3E92" w:rsidRDefault="00B37EC3" w:rsidP="00B37EC3">
            <w:pPr>
              <w:autoSpaceDE w:val="0"/>
              <w:autoSpaceDN w:val="0"/>
              <w:adjustRightInd w:val="0"/>
              <w:rPr>
                <w:rFonts w:eastAsia="Times New Roman"/>
                <w:szCs w:val="18"/>
              </w:rPr>
            </w:pPr>
            <w:r w:rsidRPr="00B37EC3">
              <w:rPr>
                <w:rFonts w:eastAsia="Times New Roman"/>
                <w:szCs w:val="18"/>
              </w:rPr>
              <w:t>Niet van toepassing</w:t>
            </w:r>
          </w:p>
          <w:p w14:paraId="6C8D3371" w14:textId="3667B801" w:rsidR="00436565" w:rsidRPr="00436565" w:rsidRDefault="00436565" w:rsidP="00436565">
            <w:pPr>
              <w:autoSpaceDE w:val="0"/>
              <w:autoSpaceDN w:val="0"/>
              <w:adjustRightInd w:val="0"/>
              <w:rPr>
                <w:rFonts w:eastAsia="Times New Roman"/>
                <w:b/>
                <w:i/>
                <w:vanish/>
                <w:color w:val="3266FF"/>
                <w:sz w:val="16"/>
                <w:szCs w:val="18"/>
              </w:rPr>
            </w:pPr>
          </w:p>
        </w:tc>
        <w:tc>
          <w:tcPr>
            <w:tcW w:w="1080" w:type="dxa"/>
          </w:tcPr>
          <w:p w14:paraId="6C8D337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RM120</w:t>
            </w:r>
          </w:p>
        </w:tc>
      </w:tr>
    </w:tbl>
    <w:p w14:paraId="796F912E" w14:textId="00BA6C86" w:rsidR="00404A14" w:rsidRDefault="00404A14" w:rsidP="006C1303">
      <w:pPr>
        <w:pStyle w:val="Paragraaf"/>
        <w:numPr>
          <w:ilvl w:val="1"/>
          <w:numId w:val="17"/>
        </w:numPr>
      </w:pPr>
      <w:bookmarkStart w:id="505" w:name="_Toc54776920"/>
      <w:bookmarkStart w:id="506" w:name="_Toc57280758"/>
      <w:bookmarkStart w:id="507" w:name="_Toc64361003"/>
      <w:bookmarkStart w:id="508" w:name="_Toc66172968"/>
      <w:bookmarkStart w:id="509" w:name="_Toc483310351"/>
      <w:r>
        <w:rPr>
          <w:rStyle w:val="Paginanummer"/>
        </w:rPr>
        <w:t>Vreemdelingen, arbeidsvoorwaarden en buitenlandse dienstverrichters</w:t>
      </w:r>
      <w:bookmarkEnd w:id="505"/>
      <w:bookmarkEnd w:id="506"/>
      <w:bookmarkEnd w:id="507"/>
      <w:bookmarkEnd w:id="508"/>
    </w:p>
    <w:p w14:paraId="6C8D3375" w14:textId="53F3F13F" w:rsidR="00B37EC3" w:rsidRPr="00C81C23" w:rsidRDefault="00B37EC3" w:rsidP="00B37EC3">
      <w:pPr>
        <w:pStyle w:val="Subparagraaf"/>
        <w:numPr>
          <w:ilvl w:val="2"/>
          <w:numId w:val="17"/>
        </w:numPr>
      </w:pPr>
      <w:bookmarkStart w:id="510" w:name="_Toc54776921"/>
      <w:bookmarkStart w:id="511" w:name="_Toc57280759"/>
      <w:bookmarkStart w:id="512" w:name="_Toc64361004"/>
      <w:bookmarkStart w:id="513" w:name="_Toc66172969"/>
      <w:r w:rsidRPr="00B37EC3">
        <w:t>Voldoen aan de Wet arbeid vreemdelingen (AV)</w:t>
      </w:r>
      <w:bookmarkEnd w:id="498"/>
      <w:bookmarkEnd w:id="499"/>
      <w:bookmarkEnd w:id="500"/>
      <w:bookmarkEnd w:id="501"/>
      <w:bookmarkEnd w:id="502"/>
      <w:bookmarkEnd w:id="503"/>
      <w:bookmarkEnd w:id="504"/>
      <w:bookmarkEnd w:id="509"/>
      <w:bookmarkEnd w:id="510"/>
      <w:bookmarkEnd w:id="511"/>
      <w:bookmarkEnd w:id="512"/>
      <w:bookmarkEnd w:id="513"/>
    </w:p>
    <w:tbl>
      <w:tblPr>
        <w:tblW w:w="8858" w:type="dxa"/>
        <w:tblInd w:w="-1092" w:type="dxa"/>
        <w:tblLayout w:type="fixed"/>
        <w:tblLook w:val="01E0" w:firstRow="1" w:lastRow="1" w:firstColumn="1" w:lastColumn="1" w:noHBand="0" w:noVBand="0"/>
      </w:tblPr>
      <w:tblGrid>
        <w:gridCol w:w="1058"/>
        <w:gridCol w:w="6720"/>
        <w:gridCol w:w="1080"/>
      </w:tblGrid>
      <w:tr w:rsidR="00B37EC3" w:rsidRPr="00157907" w14:paraId="6C8D3390" w14:textId="77777777" w:rsidTr="00436565">
        <w:tc>
          <w:tcPr>
            <w:tcW w:w="1058" w:type="dxa"/>
          </w:tcPr>
          <w:p w14:paraId="6C8D337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AV010</w:t>
            </w:r>
          </w:p>
        </w:tc>
        <w:tc>
          <w:tcPr>
            <w:tcW w:w="6720" w:type="dxa"/>
          </w:tcPr>
          <w:p w14:paraId="6C8D337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Onder verwijzing naar § 11 UAV-GC 2005 wordt de Opdrachtnemer geacht bekend te zijn met hetgeen in de Wet arbeid vreemdelingen (Wav) bepaald is omtrent het verbod om vreemdelingen in Nederland arbeid te laten verrichten zonder tewerkstellingsvergunning, alsmede met de overige verplichtingen die uit de Wav voortvloeien.</w:t>
            </w:r>
          </w:p>
          <w:p w14:paraId="6C8D3378" w14:textId="77777777" w:rsidR="00B37EC3" w:rsidRPr="00B37EC3" w:rsidRDefault="00B37EC3" w:rsidP="00B37EC3">
            <w:pPr>
              <w:autoSpaceDE w:val="0"/>
              <w:autoSpaceDN w:val="0"/>
              <w:adjustRightInd w:val="0"/>
              <w:rPr>
                <w:rFonts w:eastAsia="Times New Roman"/>
                <w:szCs w:val="18"/>
              </w:rPr>
            </w:pPr>
          </w:p>
          <w:p w14:paraId="6C8D337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leeft de bepalingen van de Wav na.</w:t>
            </w:r>
          </w:p>
          <w:p w14:paraId="6C8D337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zorgt er tevens voor dat zijn zelfstandige hulppersonen op de bepalingen van de Wav gewezen worden en dat zij deze bepalingen naleven.</w:t>
            </w:r>
          </w:p>
          <w:p w14:paraId="6C8D337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aan de naleving verbonden gevolgen en kosten zijn voor rekening van de Opdrachtnemer.</w:t>
            </w:r>
          </w:p>
          <w:p w14:paraId="6C8D337C" w14:textId="77777777" w:rsidR="00B37EC3" w:rsidRPr="00B37EC3" w:rsidRDefault="00B37EC3" w:rsidP="00B37EC3">
            <w:pPr>
              <w:autoSpaceDE w:val="0"/>
              <w:autoSpaceDN w:val="0"/>
              <w:adjustRightInd w:val="0"/>
              <w:rPr>
                <w:rFonts w:eastAsia="Times New Roman"/>
                <w:szCs w:val="18"/>
              </w:rPr>
            </w:pPr>
          </w:p>
          <w:p w14:paraId="6C8D337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Mede namens de Opdrachtgever houdt de Opdrachtnemer een administratie bij van alle op het werkterrein aanwezige vreemdelingen.</w:t>
            </w:r>
          </w:p>
          <w:p w14:paraId="6C8D337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Deze administratie voldoet aan artikel 15 van de Wav.</w:t>
            </w:r>
          </w:p>
          <w:p w14:paraId="6C8D337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Deze administratie bevat afschriften van de identiteitsbewijzen en zo nodig tewerkstellingsvergunningen van alle op het werkterrein aanwezige vreemdelingen. </w:t>
            </w:r>
          </w:p>
          <w:p w14:paraId="6C8D338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Documenten dienen, indien nodig, te worden geactualiseerd en dienen mede namens de Opdrachtgever door de Opdrachtnemer te worden bewaard.</w:t>
            </w:r>
          </w:p>
          <w:p w14:paraId="6C8D338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identiteit van de vreemdelingen dient mede namens de Opdrachtgever door de Opdrachtnemer te worden gecontroleerd. Dat deze controle heeft plaatsgevonden dient te blijken uit de administratie.</w:t>
            </w:r>
          </w:p>
          <w:p w14:paraId="6C8D3382" w14:textId="77777777" w:rsidR="00B37EC3" w:rsidRPr="00B37EC3" w:rsidRDefault="00B37EC3" w:rsidP="00B37EC3">
            <w:pPr>
              <w:autoSpaceDE w:val="0"/>
              <w:autoSpaceDN w:val="0"/>
              <w:adjustRightInd w:val="0"/>
              <w:rPr>
                <w:rFonts w:eastAsia="Times New Roman"/>
                <w:szCs w:val="18"/>
              </w:rPr>
            </w:pPr>
          </w:p>
          <w:p w14:paraId="6C8D338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Ten behoeve van de administratie kan door de Opdrachtnemer gebruik worden gemaakt van elektronische middelen.</w:t>
            </w:r>
          </w:p>
          <w:p w14:paraId="6C8D3384" w14:textId="77777777" w:rsidR="00B37EC3" w:rsidRPr="00B37EC3" w:rsidRDefault="00B37EC3" w:rsidP="00B37EC3">
            <w:pPr>
              <w:autoSpaceDE w:val="0"/>
              <w:autoSpaceDN w:val="0"/>
              <w:adjustRightInd w:val="0"/>
              <w:rPr>
                <w:rFonts w:eastAsia="Times New Roman"/>
                <w:szCs w:val="18"/>
              </w:rPr>
            </w:pPr>
          </w:p>
          <w:p w14:paraId="6C8D338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verleent de Opdrachtgever, dan wel door de Opdrachtgever aan te wijzen personen, op eerste verzoek toegang tot de bij de Opdrachtnemer aanwezige administratie. </w:t>
            </w:r>
          </w:p>
          <w:p w14:paraId="6C8D3386" w14:textId="77777777" w:rsidR="00B37EC3" w:rsidRPr="00B37EC3" w:rsidRDefault="00B37EC3" w:rsidP="00B37EC3">
            <w:pPr>
              <w:autoSpaceDE w:val="0"/>
              <w:autoSpaceDN w:val="0"/>
              <w:adjustRightInd w:val="0"/>
              <w:rPr>
                <w:rFonts w:eastAsia="Times New Roman"/>
                <w:szCs w:val="18"/>
              </w:rPr>
            </w:pPr>
          </w:p>
          <w:p w14:paraId="6C8D338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toont de Opdrachtgever aan dat hij de bepalingen van de Wav naleeft. </w:t>
            </w:r>
          </w:p>
          <w:p w14:paraId="6C8D338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Tijdens de uitvoering van de Werkzaamheden zal de Opdrachtgever toetsen op het aantoonbaar naleven door de Opdrachtnemer van de Wav alsmede op het aantoonbaar naleven van de verplichtingen, die de Opdrachtnemer namens de Opdrachtgever nakomt. </w:t>
            </w:r>
          </w:p>
          <w:p w14:paraId="14965D29" w14:textId="26DABB44" w:rsidR="00272875" w:rsidRPr="00B37EC3" w:rsidRDefault="00272875" w:rsidP="00B37EC3">
            <w:pPr>
              <w:autoSpaceDE w:val="0"/>
              <w:autoSpaceDN w:val="0"/>
              <w:adjustRightInd w:val="0"/>
              <w:rPr>
                <w:rFonts w:eastAsia="Times New Roman"/>
                <w:szCs w:val="18"/>
              </w:rPr>
            </w:pPr>
          </w:p>
          <w:p w14:paraId="6C8D338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Bij elk overleg waarin de voortgangsrapportage als bedoeld in IN110 wordt besproken zorgt de Opdrachtnemer ervoor dat ‘de tewerkstelling van vreemdelingen’ wordt geagendeerd.</w:t>
            </w:r>
          </w:p>
          <w:p w14:paraId="6C8D338B" w14:textId="77777777" w:rsidR="00B37EC3" w:rsidRPr="00B37EC3" w:rsidRDefault="00B37EC3" w:rsidP="00B37EC3">
            <w:pPr>
              <w:autoSpaceDE w:val="0"/>
              <w:autoSpaceDN w:val="0"/>
              <w:adjustRightInd w:val="0"/>
              <w:rPr>
                <w:rFonts w:eastAsia="Times New Roman"/>
                <w:szCs w:val="18"/>
              </w:rPr>
            </w:pPr>
          </w:p>
          <w:p w14:paraId="6C8D338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Bij welke overtreding dan ook van de Wav, geconstateerd door de Inspectie SZW of enig ander orgaan, komen boetes, die daaruit voor de Opdrachtgever voortvloeien, voor rekening van de Opdrachtnemer en vrijwaart de Opdrachtnemer de Opdrachtgever ter zake.</w:t>
            </w:r>
          </w:p>
          <w:p w14:paraId="6C8D338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Opdrachtgever zal deze boetes aan de Opdrachtnemer doorbelasten en de Opdrachtnemer zal deze op eerste verzoek aan de Opdrachtgever vergoeden dan wel zal de Opdrachtgever deze boetes verrekenen met de eerstvolgende (termijn)betaling(en) door de Opdrachtgever aan de Opdrachtnemer te doen, zonder dat deswege een ingebrekestelling nodig is. </w:t>
            </w:r>
          </w:p>
          <w:p w14:paraId="158E21FD" w14:textId="77777777" w:rsidR="00B37EC3" w:rsidRDefault="00B37EC3" w:rsidP="00B37EC3">
            <w:pPr>
              <w:autoSpaceDE w:val="0"/>
              <w:autoSpaceDN w:val="0"/>
              <w:adjustRightInd w:val="0"/>
              <w:rPr>
                <w:rFonts w:eastAsia="Times New Roman"/>
                <w:szCs w:val="18"/>
              </w:rPr>
            </w:pPr>
          </w:p>
          <w:p w14:paraId="626490AC" w14:textId="77777777" w:rsidR="007D2E0C" w:rsidRDefault="007D2E0C" w:rsidP="00B37EC3">
            <w:pPr>
              <w:autoSpaceDE w:val="0"/>
              <w:autoSpaceDN w:val="0"/>
              <w:adjustRightInd w:val="0"/>
              <w:rPr>
                <w:rFonts w:eastAsia="Times New Roman"/>
                <w:szCs w:val="18"/>
              </w:rPr>
            </w:pPr>
          </w:p>
          <w:p w14:paraId="42823443" w14:textId="77777777" w:rsidR="007D2E0C" w:rsidRDefault="007D2E0C" w:rsidP="00B37EC3">
            <w:pPr>
              <w:autoSpaceDE w:val="0"/>
              <w:autoSpaceDN w:val="0"/>
              <w:adjustRightInd w:val="0"/>
              <w:rPr>
                <w:rFonts w:eastAsia="Times New Roman"/>
                <w:szCs w:val="18"/>
              </w:rPr>
            </w:pPr>
          </w:p>
          <w:p w14:paraId="363DDE3C" w14:textId="77777777" w:rsidR="007D2E0C" w:rsidRDefault="007D2E0C" w:rsidP="00B37EC3">
            <w:pPr>
              <w:autoSpaceDE w:val="0"/>
              <w:autoSpaceDN w:val="0"/>
              <w:adjustRightInd w:val="0"/>
              <w:rPr>
                <w:rFonts w:eastAsia="Times New Roman"/>
                <w:szCs w:val="18"/>
              </w:rPr>
            </w:pPr>
          </w:p>
          <w:p w14:paraId="6C8D338E" w14:textId="568B3A06" w:rsidR="007D2E0C" w:rsidRPr="00B37EC3" w:rsidRDefault="007D2E0C" w:rsidP="00B37EC3">
            <w:pPr>
              <w:autoSpaceDE w:val="0"/>
              <w:autoSpaceDN w:val="0"/>
              <w:adjustRightInd w:val="0"/>
              <w:rPr>
                <w:rFonts w:eastAsia="Times New Roman"/>
                <w:szCs w:val="18"/>
              </w:rPr>
            </w:pPr>
          </w:p>
        </w:tc>
        <w:tc>
          <w:tcPr>
            <w:tcW w:w="1080" w:type="dxa"/>
          </w:tcPr>
          <w:p w14:paraId="6C8D338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PB010</w:t>
            </w:r>
          </w:p>
        </w:tc>
      </w:tr>
    </w:tbl>
    <w:p w14:paraId="770E142A" w14:textId="12FCC09D" w:rsidR="00404A14" w:rsidRDefault="00404A14" w:rsidP="006C1303">
      <w:pPr>
        <w:pStyle w:val="Subparagraaf"/>
        <w:numPr>
          <w:ilvl w:val="2"/>
          <w:numId w:val="17"/>
        </w:numPr>
      </w:pPr>
      <w:bookmarkStart w:id="514" w:name="_Toc54776922"/>
      <w:bookmarkStart w:id="515" w:name="_Toc57280760"/>
      <w:bookmarkStart w:id="516" w:name="_Toc64361005"/>
      <w:bookmarkStart w:id="517" w:name="_Toc66172970"/>
      <w:bookmarkStart w:id="518" w:name="_Toc301881228"/>
      <w:bookmarkStart w:id="519" w:name="_Toc301964639"/>
      <w:bookmarkStart w:id="520" w:name="_Toc329872246"/>
      <w:bookmarkStart w:id="521" w:name="_Toc327815542"/>
      <w:bookmarkStart w:id="522" w:name="_Toc326208324"/>
      <w:bookmarkStart w:id="523" w:name="_Toc326250569"/>
      <w:bookmarkStart w:id="524" w:name="_Toc329347023"/>
      <w:bookmarkStart w:id="525" w:name="_Toc347397695"/>
      <w:bookmarkStart w:id="526" w:name="_Toc387930018"/>
      <w:bookmarkStart w:id="527" w:name="_Toc483310352"/>
      <w:r w:rsidRPr="00B37EC3">
        <w:t>Arbeidsvoorwaardelijke bepalingen (AB)</w:t>
      </w:r>
      <w:bookmarkEnd w:id="514"/>
      <w:bookmarkEnd w:id="515"/>
      <w:bookmarkEnd w:id="516"/>
      <w:bookmarkEnd w:id="517"/>
    </w:p>
    <w:tbl>
      <w:tblPr>
        <w:tblW w:w="8880" w:type="dxa"/>
        <w:tblInd w:w="-1092" w:type="dxa"/>
        <w:tblLayout w:type="fixed"/>
        <w:tblLook w:val="01E0" w:firstRow="1" w:lastRow="1" w:firstColumn="1" w:lastColumn="1" w:noHBand="0" w:noVBand="0"/>
      </w:tblPr>
      <w:tblGrid>
        <w:gridCol w:w="1080"/>
        <w:gridCol w:w="6720"/>
        <w:gridCol w:w="1080"/>
      </w:tblGrid>
      <w:tr w:rsidR="00404A14" w:rsidRPr="00B37EC3" w14:paraId="14C7C3E1" w14:textId="77777777" w:rsidTr="00B44A5D">
        <w:tc>
          <w:tcPr>
            <w:tcW w:w="1080" w:type="dxa"/>
          </w:tcPr>
          <w:p w14:paraId="63D50458" w14:textId="77777777" w:rsidR="00404A14" w:rsidRPr="00B37EC3" w:rsidRDefault="00404A14" w:rsidP="00B44A5D">
            <w:pPr>
              <w:autoSpaceDE w:val="0"/>
              <w:autoSpaceDN w:val="0"/>
              <w:adjustRightInd w:val="0"/>
              <w:rPr>
                <w:rFonts w:eastAsia="Times New Roman"/>
                <w:szCs w:val="18"/>
              </w:rPr>
            </w:pPr>
            <w:r w:rsidRPr="00B37EC3">
              <w:rPr>
                <w:rFonts w:eastAsia="Times New Roman"/>
                <w:szCs w:val="18"/>
              </w:rPr>
              <w:t>AB010</w:t>
            </w:r>
          </w:p>
        </w:tc>
        <w:tc>
          <w:tcPr>
            <w:tcW w:w="6720" w:type="dxa"/>
          </w:tcPr>
          <w:p w14:paraId="7E147D0E" w14:textId="77777777" w:rsidR="00404A14" w:rsidRPr="00B37EC3" w:rsidRDefault="00404A14" w:rsidP="00B44A5D">
            <w:pPr>
              <w:rPr>
                <w:szCs w:val="18"/>
              </w:rPr>
            </w:pPr>
            <w:r w:rsidRPr="00B37EC3">
              <w:rPr>
                <w:szCs w:val="18"/>
              </w:rPr>
              <w:t>De Opdrachtnemer dient zich bij de uitvoering van de Overeenkomst te houden aan geldende wet- en regelgeving op het gebied van loontarieven en -betaling.</w:t>
            </w:r>
          </w:p>
          <w:p w14:paraId="0E7E047F" w14:textId="5CB077BF" w:rsidR="00404A14" w:rsidRPr="00B37EC3" w:rsidRDefault="00404A14" w:rsidP="00B44A5D">
            <w:pPr>
              <w:rPr>
                <w:szCs w:val="18"/>
              </w:rPr>
            </w:pPr>
          </w:p>
        </w:tc>
        <w:tc>
          <w:tcPr>
            <w:tcW w:w="1080" w:type="dxa"/>
          </w:tcPr>
          <w:p w14:paraId="137F46B2" w14:textId="77777777" w:rsidR="00404A14" w:rsidRPr="00B37EC3" w:rsidRDefault="00404A14" w:rsidP="00B44A5D">
            <w:pPr>
              <w:autoSpaceDE w:val="0"/>
              <w:autoSpaceDN w:val="0"/>
              <w:adjustRightInd w:val="0"/>
              <w:rPr>
                <w:rFonts w:eastAsia="Times New Roman"/>
                <w:szCs w:val="18"/>
              </w:rPr>
            </w:pPr>
            <w:r w:rsidRPr="00B37EC3">
              <w:rPr>
                <w:rFonts w:eastAsia="Times New Roman"/>
                <w:szCs w:val="18"/>
              </w:rPr>
              <w:t>PB010</w:t>
            </w:r>
          </w:p>
        </w:tc>
      </w:tr>
    </w:tbl>
    <w:p w14:paraId="32046464" w14:textId="77777777" w:rsidR="00E13FCD" w:rsidRPr="00E13FCD" w:rsidRDefault="00E13FCD" w:rsidP="00F1459B">
      <w:pPr>
        <w:pStyle w:val="subsubparagraaf"/>
        <w:numPr>
          <w:ilvl w:val="0"/>
          <w:numId w:val="127"/>
        </w:numPr>
      </w:pPr>
      <w:bookmarkStart w:id="528" w:name="_Toc53065736"/>
      <w:bookmarkStart w:id="529" w:name="_Toc54776923"/>
      <w:bookmarkStart w:id="530" w:name="_Toc57280761"/>
      <w:bookmarkStart w:id="531" w:name="_Toc64361006"/>
      <w:bookmarkStart w:id="532" w:name="_Toc66172971"/>
      <w:r w:rsidRPr="00E13FCD">
        <w:t>Informatieplicht</w:t>
      </w:r>
      <w:bookmarkEnd w:id="528"/>
      <w:bookmarkEnd w:id="529"/>
      <w:bookmarkEnd w:id="530"/>
      <w:bookmarkEnd w:id="531"/>
      <w:bookmarkEnd w:id="532"/>
    </w:p>
    <w:tbl>
      <w:tblPr>
        <w:tblW w:w="8880" w:type="dxa"/>
        <w:tblInd w:w="-1092" w:type="dxa"/>
        <w:tblLayout w:type="fixed"/>
        <w:tblLook w:val="01E0" w:firstRow="1" w:lastRow="1" w:firstColumn="1" w:lastColumn="1" w:noHBand="0" w:noVBand="0"/>
      </w:tblPr>
      <w:tblGrid>
        <w:gridCol w:w="1080"/>
        <w:gridCol w:w="6720"/>
        <w:gridCol w:w="1080"/>
      </w:tblGrid>
      <w:tr w:rsidR="00404A14" w:rsidRPr="00B37EC3" w14:paraId="756C9499" w14:textId="77777777" w:rsidTr="00404A14">
        <w:tc>
          <w:tcPr>
            <w:tcW w:w="1080" w:type="dxa"/>
          </w:tcPr>
          <w:p w14:paraId="2713501F"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AB100</w:t>
            </w:r>
          </w:p>
        </w:tc>
        <w:tc>
          <w:tcPr>
            <w:tcW w:w="6720" w:type="dxa"/>
          </w:tcPr>
          <w:p w14:paraId="2AF57687" w14:textId="77777777" w:rsidR="00404A14" w:rsidRPr="00B37EC3" w:rsidRDefault="00404A14" w:rsidP="00E13FCD">
            <w:r w:rsidRPr="00B37EC3">
              <w:t>De Opdrachtnemer dient alle arbeidsvoorwaardelijke afspraken met betrekking tot (voldoening van) verschuldigd loon ten behoeve van (zelfstandige) hulppersonen op een inzichtelijke en toegankelijke wijze (loonadministratie) vast te leggen.</w:t>
            </w:r>
          </w:p>
          <w:p w14:paraId="25D0D48A" w14:textId="77777777" w:rsidR="00404A14" w:rsidRPr="00B37EC3" w:rsidRDefault="00404A14" w:rsidP="00E13FCD">
            <w:pPr>
              <w:rPr>
                <w:szCs w:val="18"/>
              </w:rPr>
            </w:pPr>
          </w:p>
        </w:tc>
        <w:tc>
          <w:tcPr>
            <w:tcW w:w="1080" w:type="dxa"/>
          </w:tcPr>
          <w:p w14:paraId="57766E26"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AB010</w:t>
            </w:r>
          </w:p>
        </w:tc>
      </w:tr>
      <w:tr w:rsidR="00404A14" w:rsidRPr="00B37EC3" w14:paraId="5587964A" w14:textId="77777777" w:rsidTr="00404A14">
        <w:tc>
          <w:tcPr>
            <w:tcW w:w="1080" w:type="dxa"/>
          </w:tcPr>
          <w:p w14:paraId="618DA7E4"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AB110</w:t>
            </w:r>
          </w:p>
        </w:tc>
        <w:tc>
          <w:tcPr>
            <w:tcW w:w="6720" w:type="dxa"/>
          </w:tcPr>
          <w:p w14:paraId="126ECED7"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De Opdrachtnemer dient desgevraagd aan de Opdrachtgever onvoorwaardelijke toegang te verschaffen tot deze vastgelegde arbeidsvoorwaardelijke afspraken indien deze dit noodzakelijk acht in verband met het voorkomen van en/of de behandeling van een loonvordering aangaande verrichte arbeid ten behoeve van de Overeenkomst.</w:t>
            </w:r>
          </w:p>
          <w:p w14:paraId="4001CEFE" w14:textId="77777777" w:rsidR="00404A14" w:rsidRPr="00B37EC3" w:rsidRDefault="00404A14" w:rsidP="00404A14">
            <w:pPr>
              <w:autoSpaceDE w:val="0"/>
              <w:autoSpaceDN w:val="0"/>
              <w:adjustRightInd w:val="0"/>
              <w:rPr>
                <w:rFonts w:eastAsia="Times New Roman" w:cs="Verdana"/>
                <w:szCs w:val="18"/>
              </w:rPr>
            </w:pPr>
          </w:p>
        </w:tc>
        <w:tc>
          <w:tcPr>
            <w:tcW w:w="1080" w:type="dxa"/>
          </w:tcPr>
          <w:p w14:paraId="206ECBA7"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AB100</w:t>
            </w:r>
          </w:p>
        </w:tc>
      </w:tr>
    </w:tbl>
    <w:p w14:paraId="4D9D7FCE" w14:textId="77777777" w:rsidR="00404A14" w:rsidRPr="00D8602E" w:rsidRDefault="00404A14" w:rsidP="00E13FCD">
      <w:pPr>
        <w:pStyle w:val="subsubparagraaf"/>
      </w:pPr>
      <w:bookmarkStart w:id="533" w:name="_Toc54776924"/>
      <w:bookmarkStart w:id="534" w:name="_Toc57280762"/>
      <w:bookmarkStart w:id="535" w:name="_Toc64361007"/>
      <w:bookmarkStart w:id="536" w:name="_Toc66172972"/>
      <w:r w:rsidRPr="00D8602E">
        <w:t>Toetsen, controleren, inwinnen van informatie</w:t>
      </w:r>
      <w:bookmarkEnd w:id="533"/>
      <w:bookmarkEnd w:id="534"/>
      <w:bookmarkEnd w:id="535"/>
      <w:bookmarkEnd w:id="536"/>
    </w:p>
    <w:tbl>
      <w:tblPr>
        <w:tblW w:w="8880" w:type="dxa"/>
        <w:tblInd w:w="-1092" w:type="dxa"/>
        <w:tblLayout w:type="fixed"/>
        <w:tblLook w:val="01E0" w:firstRow="1" w:lastRow="1" w:firstColumn="1" w:lastColumn="1" w:noHBand="0" w:noVBand="0"/>
      </w:tblPr>
      <w:tblGrid>
        <w:gridCol w:w="1080"/>
        <w:gridCol w:w="6720"/>
        <w:gridCol w:w="1080"/>
      </w:tblGrid>
      <w:tr w:rsidR="00404A14" w:rsidRPr="00B37EC3" w14:paraId="3AC14B87" w14:textId="77777777" w:rsidTr="00404A14">
        <w:tc>
          <w:tcPr>
            <w:tcW w:w="1080" w:type="dxa"/>
          </w:tcPr>
          <w:p w14:paraId="2E3CE365"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AB200</w:t>
            </w:r>
          </w:p>
        </w:tc>
        <w:tc>
          <w:tcPr>
            <w:tcW w:w="6720" w:type="dxa"/>
          </w:tcPr>
          <w:p w14:paraId="70EC6032" w14:textId="77777777" w:rsidR="00404A14" w:rsidRPr="00B37EC3" w:rsidRDefault="00404A14" w:rsidP="00404A14">
            <w:pPr>
              <w:autoSpaceDE w:val="0"/>
              <w:autoSpaceDN w:val="0"/>
              <w:adjustRightInd w:val="0"/>
              <w:rPr>
                <w:rFonts w:eastAsia="Times New Roman" w:cs="Verdana"/>
                <w:szCs w:val="18"/>
              </w:rPr>
            </w:pPr>
            <w:r w:rsidRPr="00B37EC3">
              <w:rPr>
                <w:rFonts w:eastAsia="Times New Roman" w:cs="Verdana"/>
                <w:szCs w:val="18"/>
              </w:rPr>
              <w:t>De Opdrachtnemer dient desgevraagd onvoorwaardelijke medewerking te verlenen aan alle onderzoeken (waaronder controles, toetsen, audits en loonvalidaties) die bevoegde instanties en/of de Opdrachtgever noodzakelijk achten om voldoening van verschuldigd loon ten behoeve van (zelfstandige) hulppersonen te verifiëren. De Opdrachtnemer dient hiertoe desgevraagd onvoorwaardelijke toegang te verschaffen tot de bewaarplaats van de arbeidsvoorwaardelijke afspraken.</w:t>
            </w:r>
          </w:p>
          <w:p w14:paraId="37335B72" w14:textId="77777777" w:rsidR="00404A14" w:rsidRPr="00B37EC3" w:rsidRDefault="00404A14" w:rsidP="00404A14">
            <w:pPr>
              <w:autoSpaceDE w:val="0"/>
              <w:autoSpaceDN w:val="0"/>
              <w:adjustRightInd w:val="0"/>
              <w:rPr>
                <w:rFonts w:eastAsia="Times New Roman"/>
                <w:szCs w:val="18"/>
              </w:rPr>
            </w:pPr>
          </w:p>
        </w:tc>
        <w:tc>
          <w:tcPr>
            <w:tcW w:w="1080" w:type="dxa"/>
          </w:tcPr>
          <w:p w14:paraId="4847F2DD"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AB100</w:t>
            </w:r>
          </w:p>
          <w:p w14:paraId="0B3CE8F2"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IN110</w:t>
            </w:r>
          </w:p>
        </w:tc>
      </w:tr>
      <w:tr w:rsidR="00404A14" w:rsidRPr="00B37EC3" w14:paraId="777F6B7F" w14:textId="77777777" w:rsidTr="00404A14">
        <w:tc>
          <w:tcPr>
            <w:tcW w:w="1080" w:type="dxa"/>
          </w:tcPr>
          <w:p w14:paraId="247B5C0D"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AB210</w:t>
            </w:r>
          </w:p>
        </w:tc>
        <w:tc>
          <w:tcPr>
            <w:tcW w:w="6720" w:type="dxa"/>
          </w:tcPr>
          <w:p w14:paraId="2B8728AE" w14:textId="77777777" w:rsidR="00404A14" w:rsidRPr="00B37EC3" w:rsidRDefault="00404A14" w:rsidP="00404A14">
            <w:pPr>
              <w:autoSpaceDE w:val="0"/>
              <w:autoSpaceDN w:val="0"/>
              <w:adjustRightInd w:val="0"/>
              <w:rPr>
                <w:rFonts w:eastAsia="Times New Roman" w:cs="Verdana"/>
                <w:szCs w:val="18"/>
              </w:rPr>
            </w:pPr>
            <w:r w:rsidRPr="00B37EC3">
              <w:rPr>
                <w:rFonts w:eastAsia="Times New Roman" w:cs="Verdana"/>
                <w:szCs w:val="18"/>
              </w:rPr>
              <w:t xml:space="preserve">Indien de Opdrachtnemer bij de uitvoering van de Overeenkomst een zelfstandige hulppersoon wil betrekken, dient de Opdrachtnemer bij vakorganisaties en bij bevoegde instanties te informeren of deze beschikken over informatie aangaande geconstateerde onderbetaling door deze te betrekken zelfstandige hulppersoon. De Opdrachtnemer dient zijn bevindingen hiervan vast te leggen als onderdeel van de in AB100 genoemde arbeidsvoorwaardelijke afspraken. </w:t>
            </w:r>
          </w:p>
          <w:p w14:paraId="7B305966" w14:textId="77777777" w:rsidR="00404A14" w:rsidRPr="00B37EC3" w:rsidRDefault="00404A14" w:rsidP="00404A14">
            <w:pPr>
              <w:autoSpaceDE w:val="0"/>
              <w:autoSpaceDN w:val="0"/>
              <w:adjustRightInd w:val="0"/>
              <w:rPr>
                <w:rFonts w:eastAsia="Times New Roman" w:cs="Verdana"/>
                <w:szCs w:val="18"/>
              </w:rPr>
            </w:pPr>
          </w:p>
        </w:tc>
        <w:tc>
          <w:tcPr>
            <w:tcW w:w="1080" w:type="dxa"/>
          </w:tcPr>
          <w:p w14:paraId="08E2951F"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AB200 IN110</w:t>
            </w:r>
          </w:p>
        </w:tc>
      </w:tr>
      <w:tr w:rsidR="00404A14" w:rsidRPr="00B37EC3" w14:paraId="09A01685" w14:textId="77777777" w:rsidTr="00404A14">
        <w:tc>
          <w:tcPr>
            <w:tcW w:w="1080" w:type="dxa"/>
          </w:tcPr>
          <w:p w14:paraId="6E4BF1E7"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AB220</w:t>
            </w:r>
          </w:p>
        </w:tc>
        <w:tc>
          <w:tcPr>
            <w:tcW w:w="6720" w:type="dxa"/>
          </w:tcPr>
          <w:p w14:paraId="728C140A"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De Opdrachtnemer dient een kopie van de Bouw ID-pas administratie ter kennis te brengen van de Opdrachtgever.</w:t>
            </w:r>
          </w:p>
          <w:p w14:paraId="02E9BDD8" w14:textId="77777777" w:rsidR="00404A14" w:rsidRPr="00B37EC3" w:rsidRDefault="00404A14" w:rsidP="00404A14">
            <w:pPr>
              <w:autoSpaceDE w:val="0"/>
              <w:autoSpaceDN w:val="0"/>
              <w:adjustRightInd w:val="0"/>
              <w:rPr>
                <w:rFonts w:eastAsia="Times New Roman" w:cs="Verdana"/>
                <w:szCs w:val="18"/>
              </w:rPr>
            </w:pPr>
          </w:p>
        </w:tc>
        <w:tc>
          <w:tcPr>
            <w:tcW w:w="1080" w:type="dxa"/>
          </w:tcPr>
          <w:p w14:paraId="5C24C4D5"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AB200</w:t>
            </w:r>
          </w:p>
        </w:tc>
      </w:tr>
      <w:tr w:rsidR="00404A14" w:rsidRPr="00B37EC3" w14:paraId="64A3044A" w14:textId="77777777" w:rsidTr="00404A14">
        <w:tc>
          <w:tcPr>
            <w:tcW w:w="1080" w:type="dxa"/>
          </w:tcPr>
          <w:p w14:paraId="5D8CAF73"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AB230</w:t>
            </w:r>
          </w:p>
        </w:tc>
        <w:tc>
          <w:tcPr>
            <w:tcW w:w="6720" w:type="dxa"/>
          </w:tcPr>
          <w:p w14:paraId="7933C563"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De Opdrachtnemer dient desgevraagd aan vakorganisaties toegang te verschaffen tot alle locaties waar ten behoeve van de uitvoering van de Overeenkomst Werkzaamheden worden verricht, indien deze zich op de hoogte willen stellen van de voldoening van verschuldigd loon ten behoeve van (zelfstandige) hulppersonen.</w:t>
            </w:r>
          </w:p>
          <w:p w14:paraId="52285569" w14:textId="77777777" w:rsidR="00404A14" w:rsidRPr="00B37EC3" w:rsidRDefault="00404A14" w:rsidP="00404A14">
            <w:pPr>
              <w:autoSpaceDE w:val="0"/>
              <w:autoSpaceDN w:val="0"/>
              <w:adjustRightInd w:val="0"/>
              <w:rPr>
                <w:rFonts w:eastAsia="Times New Roman"/>
                <w:szCs w:val="18"/>
              </w:rPr>
            </w:pPr>
          </w:p>
        </w:tc>
        <w:tc>
          <w:tcPr>
            <w:tcW w:w="1080" w:type="dxa"/>
          </w:tcPr>
          <w:p w14:paraId="70616D17"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AB200</w:t>
            </w:r>
          </w:p>
        </w:tc>
      </w:tr>
    </w:tbl>
    <w:p w14:paraId="5CE86B50" w14:textId="77777777" w:rsidR="00404A14" w:rsidRPr="00D8602E" w:rsidRDefault="00404A14" w:rsidP="00E13FCD">
      <w:pPr>
        <w:pStyle w:val="subsubparagraaf"/>
      </w:pPr>
      <w:bookmarkStart w:id="537" w:name="_Toc54776925"/>
      <w:bookmarkStart w:id="538" w:name="_Toc57280763"/>
      <w:bookmarkStart w:id="539" w:name="_Toc64361008"/>
      <w:bookmarkStart w:id="540" w:name="_Toc66172973"/>
      <w:r w:rsidRPr="00D8602E">
        <w:t>Verhaalsrecht van toegewezen loonvordering</w:t>
      </w:r>
      <w:bookmarkEnd w:id="537"/>
      <w:bookmarkEnd w:id="538"/>
      <w:bookmarkEnd w:id="539"/>
      <w:bookmarkEnd w:id="540"/>
    </w:p>
    <w:tbl>
      <w:tblPr>
        <w:tblW w:w="8880" w:type="dxa"/>
        <w:tblInd w:w="-1092" w:type="dxa"/>
        <w:tblLayout w:type="fixed"/>
        <w:tblLook w:val="01E0" w:firstRow="1" w:lastRow="1" w:firstColumn="1" w:lastColumn="1" w:noHBand="0" w:noVBand="0"/>
      </w:tblPr>
      <w:tblGrid>
        <w:gridCol w:w="1080"/>
        <w:gridCol w:w="6720"/>
        <w:gridCol w:w="1080"/>
      </w:tblGrid>
      <w:tr w:rsidR="00404A14" w:rsidRPr="00B37EC3" w14:paraId="7AF8F8D0" w14:textId="77777777" w:rsidTr="00404A14">
        <w:tc>
          <w:tcPr>
            <w:tcW w:w="1080" w:type="dxa"/>
          </w:tcPr>
          <w:p w14:paraId="5B69D37F" w14:textId="77777777" w:rsidR="00404A14" w:rsidRPr="00B37EC3" w:rsidRDefault="00404A14" w:rsidP="00404A14">
            <w:pPr>
              <w:autoSpaceDE w:val="0"/>
              <w:autoSpaceDN w:val="0"/>
              <w:adjustRightInd w:val="0"/>
              <w:rPr>
                <w:rFonts w:eastAsia="Times New Roman"/>
                <w:i/>
                <w:szCs w:val="18"/>
              </w:rPr>
            </w:pPr>
            <w:r w:rsidRPr="00B37EC3">
              <w:rPr>
                <w:rFonts w:eastAsia="Times New Roman"/>
                <w:szCs w:val="18"/>
              </w:rPr>
              <w:t>B-AB300</w:t>
            </w:r>
          </w:p>
        </w:tc>
        <w:tc>
          <w:tcPr>
            <w:tcW w:w="6720" w:type="dxa"/>
          </w:tcPr>
          <w:p w14:paraId="05E39D83" w14:textId="77777777" w:rsidR="00404A14" w:rsidRPr="00B37EC3" w:rsidRDefault="00404A14" w:rsidP="00404A14">
            <w:pPr>
              <w:autoSpaceDE w:val="0"/>
              <w:autoSpaceDN w:val="0"/>
              <w:adjustRightInd w:val="0"/>
              <w:rPr>
                <w:rFonts w:eastAsia="Times New Roman" w:cs="Verdana"/>
                <w:szCs w:val="18"/>
              </w:rPr>
            </w:pPr>
            <w:r w:rsidRPr="00B37EC3">
              <w:rPr>
                <w:rFonts w:eastAsia="Times New Roman" w:cs="Verdana"/>
                <w:szCs w:val="18"/>
              </w:rPr>
              <w:t>Indien de Opdrachtgever een ingevolge artikel 7:616b BW toegewezen loonvordering heeft voldaan en op de Opdrachtnemer verhaalt, dient de Opdrachtnemer deze op eerste aanzegging te voldoen, bij gebreke waaraan de Opdrachtgever gerechtigd is deze op de eerstvolgende termijn in te houden dan wel op andere wijze te verhalen.</w:t>
            </w:r>
          </w:p>
          <w:p w14:paraId="5C5E100A" w14:textId="77777777" w:rsidR="00404A14" w:rsidRPr="00B37EC3" w:rsidRDefault="00404A14" w:rsidP="00404A14">
            <w:pPr>
              <w:autoSpaceDE w:val="0"/>
              <w:autoSpaceDN w:val="0"/>
              <w:adjustRightInd w:val="0"/>
              <w:rPr>
                <w:rFonts w:eastAsia="Times New Roman"/>
                <w:i/>
                <w:szCs w:val="18"/>
              </w:rPr>
            </w:pPr>
          </w:p>
        </w:tc>
        <w:tc>
          <w:tcPr>
            <w:tcW w:w="1080" w:type="dxa"/>
          </w:tcPr>
          <w:p w14:paraId="1F9A3BE8" w14:textId="77777777" w:rsidR="00404A14" w:rsidRPr="00B37EC3" w:rsidRDefault="00404A14" w:rsidP="00404A14">
            <w:pPr>
              <w:autoSpaceDE w:val="0"/>
              <w:autoSpaceDN w:val="0"/>
              <w:adjustRightInd w:val="0"/>
              <w:rPr>
                <w:rFonts w:eastAsia="Times New Roman"/>
                <w:i/>
                <w:szCs w:val="18"/>
              </w:rPr>
            </w:pPr>
            <w:r w:rsidRPr="00B37EC3">
              <w:rPr>
                <w:rFonts w:eastAsia="Times New Roman"/>
                <w:szCs w:val="18"/>
              </w:rPr>
              <w:t>AB010</w:t>
            </w:r>
          </w:p>
        </w:tc>
      </w:tr>
    </w:tbl>
    <w:p w14:paraId="3C6E32FB" w14:textId="77777777" w:rsidR="00404A14" w:rsidRPr="00D8602E" w:rsidRDefault="00404A14" w:rsidP="00E13FCD">
      <w:pPr>
        <w:pStyle w:val="subsubparagraaf"/>
      </w:pPr>
      <w:bookmarkStart w:id="541" w:name="_Toc54776926"/>
      <w:bookmarkStart w:id="542" w:name="_Toc57280764"/>
      <w:bookmarkStart w:id="543" w:name="_Toc64361009"/>
      <w:bookmarkStart w:id="544" w:name="_Toc66172974"/>
      <w:r w:rsidRPr="00D8602E">
        <w:t>Doorgeefverplichting (“kettingbeding”)</w:t>
      </w:r>
      <w:bookmarkEnd w:id="541"/>
      <w:bookmarkEnd w:id="542"/>
      <w:bookmarkEnd w:id="543"/>
      <w:bookmarkEnd w:id="544"/>
    </w:p>
    <w:tbl>
      <w:tblPr>
        <w:tblW w:w="8880" w:type="dxa"/>
        <w:tblInd w:w="-1092" w:type="dxa"/>
        <w:tblLayout w:type="fixed"/>
        <w:tblLook w:val="01E0" w:firstRow="1" w:lastRow="1" w:firstColumn="1" w:lastColumn="1" w:noHBand="0" w:noVBand="0"/>
      </w:tblPr>
      <w:tblGrid>
        <w:gridCol w:w="1080"/>
        <w:gridCol w:w="6720"/>
        <w:gridCol w:w="1080"/>
      </w:tblGrid>
      <w:tr w:rsidR="00404A14" w:rsidRPr="00B37EC3" w14:paraId="24B906B2" w14:textId="77777777" w:rsidTr="00404A14">
        <w:tc>
          <w:tcPr>
            <w:tcW w:w="1080" w:type="dxa"/>
          </w:tcPr>
          <w:p w14:paraId="6AA6A4EB"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AB400</w:t>
            </w:r>
          </w:p>
        </w:tc>
        <w:tc>
          <w:tcPr>
            <w:tcW w:w="6720" w:type="dxa"/>
          </w:tcPr>
          <w:p w14:paraId="1611AE21" w14:textId="77777777" w:rsidR="00404A14" w:rsidRPr="00B37EC3" w:rsidRDefault="00404A14" w:rsidP="00404A14">
            <w:pPr>
              <w:autoSpaceDE w:val="0"/>
              <w:autoSpaceDN w:val="0"/>
              <w:adjustRightInd w:val="0"/>
              <w:rPr>
                <w:rFonts w:eastAsia="Times New Roman" w:cs="Verdana"/>
                <w:szCs w:val="18"/>
              </w:rPr>
            </w:pPr>
            <w:r w:rsidRPr="00B37EC3">
              <w:rPr>
                <w:rFonts w:eastAsia="Times New Roman" w:cs="Verdana"/>
                <w:szCs w:val="18"/>
              </w:rPr>
              <w:t>De Opdrachtnemer dient alle in voorgaande subparagrafen beschreven contractverplichtingen onverkort op te leggen aan alle zelfstandige hulppersonen.</w:t>
            </w:r>
          </w:p>
          <w:p w14:paraId="3F51EAE6" w14:textId="77777777" w:rsidR="00404A14" w:rsidRPr="00B37EC3" w:rsidRDefault="00404A14" w:rsidP="00404A14">
            <w:pPr>
              <w:autoSpaceDE w:val="0"/>
              <w:autoSpaceDN w:val="0"/>
              <w:adjustRightInd w:val="0"/>
              <w:rPr>
                <w:rFonts w:eastAsia="Times New Roman" w:cs="Verdana"/>
                <w:szCs w:val="18"/>
              </w:rPr>
            </w:pPr>
          </w:p>
        </w:tc>
        <w:tc>
          <w:tcPr>
            <w:tcW w:w="1080" w:type="dxa"/>
          </w:tcPr>
          <w:p w14:paraId="44AD5B43"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 xml:space="preserve">AB100 AB200 </w:t>
            </w:r>
          </w:p>
          <w:p w14:paraId="4992EDC9"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B-AB300</w:t>
            </w:r>
          </w:p>
        </w:tc>
      </w:tr>
      <w:tr w:rsidR="00404A14" w:rsidRPr="00B37EC3" w14:paraId="21D21C9E" w14:textId="77777777" w:rsidTr="00404A14">
        <w:tc>
          <w:tcPr>
            <w:tcW w:w="1080" w:type="dxa"/>
          </w:tcPr>
          <w:p w14:paraId="6942A9DC"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AB410</w:t>
            </w:r>
          </w:p>
        </w:tc>
        <w:tc>
          <w:tcPr>
            <w:tcW w:w="6720" w:type="dxa"/>
          </w:tcPr>
          <w:p w14:paraId="3D7B5CE6" w14:textId="77777777" w:rsidR="00404A14" w:rsidRPr="00B37EC3" w:rsidRDefault="00404A14" w:rsidP="00404A14">
            <w:pPr>
              <w:autoSpaceDE w:val="0"/>
              <w:autoSpaceDN w:val="0"/>
              <w:adjustRightInd w:val="0"/>
              <w:rPr>
                <w:rFonts w:eastAsia="Times New Roman" w:cs="Verdana"/>
                <w:szCs w:val="18"/>
              </w:rPr>
            </w:pPr>
            <w:r w:rsidRPr="00B37EC3">
              <w:rPr>
                <w:rFonts w:eastAsia="Times New Roman" w:cs="Verdana"/>
                <w:szCs w:val="18"/>
              </w:rPr>
              <w:t>De Opdrachtnemer dient hierbij tevens te bedingen dat al deze zelfstandige hulppersonen alle in de voorgaande subparagrafen beschreven contractverplichtingen onverkort opnemen in afspraken die zij maken en/of contracten die zij aangaan ten behoeve van de uitvoering van de Overeenkomst.</w:t>
            </w:r>
          </w:p>
          <w:p w14:paraId="40A7C6AF" w14:textId="77777777" w:rsidR="00404A14" w:rsidRPr="00B37EC3" w:rsidRDefault="00404A14" w:rsidP="00404A14">
            <w:pPr>
              <w:autoSpaceDE w:val="0"/>
              <w:autoSpaceDN w:val="0"/>
              <w:adjustRightInd w:val="0"/>
              <w:rPr>
                <w:rFonts w:eastAsia="Times New Roman" w:cs="Verdana"/>
                <w:szCs w:val="18"/>
              </w:rPr>
            </w:pPr>
          </w:p>
        </w:tc>
        <w:tc>
          <w:tcPr>
            <w:tcW w:w="1080" w:type="dxa"/>
          </w:tcPr>
          <w:p w14:paraId="7F7E0D53"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 xml:space="preserve">AB400 </w:t>
            </w:r>
          </w:p>
        </w:tc>
      </w:tr>
      <w:tr w:rsidR="00404A14" w:rsidRPr="00B37EC3" w14:paraId="48E8FA8A" w14:textId="77777777" w:rsidTr="00404A14">
        <w:tc>
          <w:tcPr>
            <w:tcW w:w="1080" w:type="dxa"/>
          </w:tcPr>
          <w:p w14:paraId="14A0AFCB"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AB420</w:t>
            </w:r>
          </w:p>
        </w:tc>
        <w:tc>
          <w:tcPr>
            <w:tcW w:w="6720" w:type="dxa"/>
          </w:tcPr>
          <w:p w14:paraId="303F74AC" w14:textId="77777777" w:rsidR="00404A14" w:rsidRDefault="00404A14" w:rsidP="00404A14">
            <w:pPr>
              <w:autoSpaceDE w:val="0"/>
              <w:autoSpaceDN w:val="0"/>
              <w:adjustRightInd w:val="0"/>
              <w:rPr>
                <w:rFonts w:eastAsia="Times New Roman"/>
                <w:szCs w:val="18"/>
              </w:rPr>
            </w:pPr>
            <w:r w:rsidRPr="00B37EC3">
              <w:rPr>
                <w:rFonts w:eastAsia="Times New Roman"/>
                <w:szCs w:val="18"/>
              </w:rPr>
              <w:t>De Opdrachtnemer dient een centrale vastlegging van arbeidsvoorwaardelijke afspraken te beheren. De Opdrachtnemer dient daartoe te bedingen dat al zijn zelfstandige hulppersonen de vast te leggen arbeidsvoorwaardelijke afspraken voegen bij de door de Opdrachtnemer vastgelegde arbeidsvoorwaardelijke afspraken conform het hierin door de Opdrachtnemer gehanteerde format, zodat er voor de Overeenkomst één centrale vastlegging van arbeidsvoorwaardeli</w:t>
            </w:r>
            <w:r>
              <w:rPr>
                <w:rFonts w:eastAsia="Times New Roman"/>
                <w:szCs w:val="18"/>
              </w:rPr>
              <w:t xml:space="preserve">jke afspraken ontstaat. </w:t>
            </w:r>
          </w:p>
          <w:p w14:paraId="7384C2C7" w14:textId="49251FBD" w:rsidR="00404A14" w:rsidRPr="00AB3CFD" w:rsidRDefault="00404A14" w:rsidP="00404A14">
            <w:pPr>
              <w:autoSpaceDE w:val="0"/>
              <w:autoSpaceDN w:val="0"/>
              <w:adjustRightInd w:val="0"/>
              <w:rPr>
                <w:rFonts w:eastAsia="Times New Roman"/>
                <w:szCs w:val="18"/>
              </w:rPr>
            </w:pPr>
          </w:p>
        </w:tc>
        <w:tc>
          <w:tcPr>
            <w:tcW w:w="1080" w:type="dxa"/>
          </w:tcPr>
          <w:p w14:paraId="473149CC"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AB400</w:t>
            </w:r>
          </w:p>
        </w:tc>
      </w:tr>
    </w:tbl>
    <w:p w14:paraId="2CE05B66" w14:textId="77777777" w:rsidR="00404A14" w:rsidRPr="00D8602E" w:rsidRDefault="00404A14" w:rsidP="00E13FCD">
      <w:pPr>
        <w:pStyle w:val="subsubparagraaf"/>
      </w:pPr>
      <w:bookmarkStart w:id="545" w:name="_Toc54776927"/>
      <w:bookmarkStart w:id="546" w:name="_Toc57280765"/>
      <w:bookmarkStart w:id="547" w:name="_Toc64361010"/>
      <w:bookmarkStart w:id="548" w:name="_Toc66172975"/>
      <w:r w:rsidRPr="00D8602E">
        <w:t>Procedure voor omgang met signalen over onderbetaling</w:t>
      </w:r>
      <w:bookmarkEnd w:id="545"/>
      <w:bookmarkEnd w:id="546"/>
      <w:bookmarkEnd w:id="547"/>
      <w:bookmarkEnd w:id="548"/>
    </w:p>
    <w:tbl>
      <w:tblPr>
        <w:tblW w:w="8880" w:type="dxa"/>
        <w:tblInd w:w="-1092" w:type="dxa"/>
        <w:tblLayout w:type="fixed"/>
        <w:tblLook w:val="01E0" w:firstRow="1" w:lastRow="1" w:firstColumn="1" w:lastColumn="1" w:noHBand="0" w:noVBand="0"/>
      </w:tblPr>
      <w:tblGrid>
        <w:gridCol w:w="1080"/>
        <w:gridCol w:w="6720"/>
        <w:gridCol w:w="1080"/>
      </w:tblGrid>
      <w:tr w:rsidR="00404A14" w:rsidRPr="00B37EC3" w14:paraId="6AF713BF" w14:textId="77777777" w:rsidTr="00404A14">
        <w:tc>
          <w:tcPr>
            <w:tcW w:w="1080" w:type="dxa"/>
          </w:tcPr>
          <w:p w14:paraId="361F14AC"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B-AB500</w:t>
            </w:r>
          </w:p>
        </w:tc>
        <w:tc>
          <w:tcPr>
            <w:tcW w:w="6720" w:type="dxa"/>
          </w:tcPr>
          <w:p w14:paraId="6168E24C"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Indien de Opdrachtgever signalen ontvangt over onderbetaling bij de uitvoering van de Overeenkomst, spreekt hij meteen de Opdrachtnemer hierop aan.</w:t>
            </w:r>
          </w:p>
          <w:p w14:paraId="0FBE7952" w14:textId="77777777" w:rsidR="00404A14" w:rsidRPr="00B37EC3" w:rsidRDefault="00404A14" w:rsidP="00404A14">
            <w:pPr>
              <w:autoSpaceDE w:val="0"/>
              <w:autoSpaceDN w:val="0"/>
              <w:adjustRightInd w:val="0"/>
              <w:rPr>
                <w:rFonts w:eastAsia="Times New Roman"/>
                <w:szCs w:val="18"/>
              </w:rPr>
            </w:pPr>
          </w:p>
        </w:tc>
        <w:tc>
          <w:tcPr>
            <w:tcW w:w="1080" w:type="dxa"/>
          </w:tcPr>
          <w:p w14:paraId="1940EDFF"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AB010</w:t>
            </w:r>
          </w:p>
        </w:tc>
      </w:tr>
      <w:tr w:rsidR="00404A14" w:rsidRPr="00B37EC3" w14:paraId="0DB72816" w14:textId="77777777" w:rsidTr="00404A14">
        <w:tc>
          <w:tcPr>
            <w:tcW w:w="1080" w:type="dxa"/>
          </w:tcPr>
          <w:p w14:paraId="23BD6480"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B-AB510</w:t>
            </w:r>
          </w:p>
        </w:tc>
        <w:tc>
          <w:tcPr>
            <w:tcW w:w="6720" w:type="dxa"/>
          </w:tcPr>
          <w:p w14:paraId="33C53B5F" w14:textId="77777777" w:rsidR="00404A14" w:rsidRPr="00B37EC3" w:rsidRDefault="00404A14" w:rsidP="00404A14">
            <w:pPr>
              <w:autoSpaceDE w:val="0"/>
              <w:autoSpaceDN w:val="0"/>
              <w:adjustRightInd w:val="0"/>
              <w:rPr>
                <w:rFonts w:eastAsia="Times New Roman" w:cs="Verdana"/>
                <w:szCs w:val="18"/>
              </w:rPr>
            </w:pPr>
            <w:r w:rsidRPr="00B37EC3">
              <w:rPr>
                <w:rFonts w:eastAsia="Times New Roman" w:cs="Verdana"/>
                <w:szCs w:val="18"/>
              </w:rPr>
              <w:t>De Opdrachtgever spant zich in om de ontvangen signalen over onderbetaling te laten valideren. Afhankelijk van de situatie kan de Opdrachtgever hiertoe vakorganisaties en/of bevoegde instanties om medewerking verzoeken.</w:t>
            </w:r>
          </w:p>
          <w:p w14:paraId="3083802F" w14:textId="77777777" w:rsidR="00404A14" w:rsidRPr="00B37EC3" w:rsidRDefault="00404A14" w:rsidP="00404A14">
            <w:pPr>
              <w:autoSpaceDE w:val="0"/>
              <w:autoSpaceDN w:val="0"/>
              <w:adjustRightInd w:val="0"/>
              <w:rPr>
                <w:rFonts w:eastAsia="Times New Roman"/>
                <w:szCs w:val="18"/>
              </w:rPr>
            </w:pPr>
          </w:p>
        </w:tc>
        <w:tc>
          <w:tcPr>
            <w:tcW w:w="1080" w:type="dxa"/>
          </w:tcPr>
          <w:p w14:paraId="3FD9484A"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B-AB500</w:t>
            </w:r>
          </w:p>
        </w:tc>
      </w:tr>
      <w:tr w:rsidR="00404A14" w:rsidRPr="00B37EC3" w14:paraId="182E6361" w14:textId="77777777" w:rsidTr="00404A14">
        <w:tc>
          <w:tcPr>
            <w:tcW w:w="1080" w:type="dxa"/>
          </w:tcPr>
          <w:p w14:paraId="4689885E"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AB520</w:t>
            </w:r>
          </w:p>
        </w:tc>
        <w:tc>
          <w:tcPr>
            <w:tcW w:w="6720" w:type="dxa"/>
          </w:tcPr>
          <w:p w14:paraId="38B29597" w14:textId="77777777" w:rsidR="00404A14" w:rsidRDefault="00404A14" w:rsidP="00404A14">
            <w:pPr>
              <w:autoSpaceDE w:val="0"/>
              <w:autoSpaceDN w:val="0"/>
              <w:adjustRightInd w:val="0"/>
              <w:rPr>
                <w:rFonts w:eastAsia="Times New Roman"/>
                <w:szCs w:val="18"/>
              </w:rPr>
            </w:pPr>
            <w:r w:rsidRPr="00B37EC3">
              <w:rPr>
                <w:rFonts w:eastAsia="Times New Roman"/>
                <w:szCs w:val="18"/>
              </w:rPr>
              <w:t xml:space="preserve">De Opdrachtnemer dient passende maatregelen te treffen die leiden tot afhandeling van de gesignaleerde onderbetaling. Hiertoe behoren onder meer het medewerking verlenen aan het valideren van de signalen en de </w:t>
            </w:r>
            <w:r>
              <w:rPr>
                <w:rFonts w:eastAsia="Times New Roman"/>
                <w:szCs w:val="18"/>
              </w:rPr>
              <w:t>omgang met bevoegde instanties.</w:t>
            </w:r>
          </w:p>
          <w:p w14:paraId="254156B7" w14:textId="37CC6E5C" w:rsidR="007D2E0C" w:rsidRPr="00AB3CFD" w:rsidRDefault="007D2E0C" w:rsidP="00404A14">
            <w:pPr>
              <w:autoSpaceDE w:val="0"/>
              <w:autoSpaceDN w:val="0"/>
              <w:adjustRightInd w:val="0"/>
              <w:rPr>
                <w:rFonts w:eastAsia="Times New Roman"/>
                <w:szCs w:val="18"/>
              </w:rPr>
            </w:pPr>
          </w:p>
        </w:tc>
        <w:tc>
          <w:tcPr>
            <w:tcW w:w="1080" w:type="dxa"/>
          </w:tcPr>
          <w:p w14:paraId="56A878C8" w14:textId="77777777" w:rsidR="00404A14" w:rsidRPr="00B37EC3" w:rsidRDefault="00404A14" w:rsidP="00404A14">
            <w:pPr>
              <w:autoSpaceDE w:val="0"/>
              <w:autoSpaceDN w:val="0"/>
              <w:adjustRightInd w:val="0"/>
              <w:rPr>
                <w:rFonts w:eastAsia="Times New Roman"/>
                <w:szCs w:val="18"/>
              </w:rPr>
            </w:pPr>
            <w:r w:rsidRPr="00B37EC3">
              <w:rPr>
                <w:rFonts w:eastAsia="Times New Roman"/>
                <w:szCs w:val="18"/>
              </w:rPr>
              <w:t>B-AB500</w:t>
            </w:r>
          </w:p>
        </w:tc>
      </w:tr>
    </w:tbl>
    <w:p w14:paraId="56B652AA" w14:textId="77777777" w:rsidR="00E13FCD" w:rsidRPr="00E13FCD" w:rsidRDefault="00E13FCD" w:rsidP="006C1303">
      <w:pPr>
        <w:pStyle w:val="Subparagraaf"/>
        <w:numPr>
          <w:ilvl w:val="2"/>
          <w:numId w:val="17"/>
        </w:numPr>
      </w:pPr>
      <w:bookmarkStart w:id="549" w:name="_Toc53065741"/>
      <w:bookmarkStart w:id="550" w:name="_Toc54776928"/>
      <w:bookmarkStart w:id="551" w:name="_Toc57280766"/>
      <w:bookmarkStart w:id="552" w:name="_Toc64361011"/>
      <w:bookmarkStart w:id="553" w:name="_Toc66172976"/>
      <w:r w:rsidRPr="00E13FCD">
        <w:t>Transnationale dienstverrichting (TD)</w:t>
      </w:r>
      <w:bookmarkEnd w:id="549"/>
      <w:bookmarkEnd w:id="550"/>
      <w:bookmarkEnd w:id="551"/>
      <w:bookmarkEnd w:id="552"/>
      <w:bookmarkEnd w:id="553"/>
    </w:p>
    <w:tbl>
      <w:tblPr>
        <w:tblStyle w:val="Tabelraster"/>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804"/>
        <w:gridCol w:w="850"/>
      </w:tblGrid>
      <w:tr w:rsidR="00E13FCD" w:rsidRPr="00E13FCD" w14:paraId="7AE77A71" w14:textId="77777777" w:rsidTr="00B44A5D">
        <w:tc>
          <w:tcPr>
            <w:tcW w:w="993" w:type="dxa"/>
          </w:tcPr>
          <w:p w14:paraId="2B8E2491"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TD010</w:t>
            </w:r>
          </w:p>
        </w:tc>
        <w:tc>
          <w:tcPr>
            <w:tcW w:w="6804" w:type="dxa"/>
          </w:tcPr>
          <w:p w14:paraId="04D35086" w14:textId="77777777" w:rsid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Onder verwijzing naar § 11 UAV-GC 2005 wordt de Opdrachtnemer geacht bekend te zijn met hetgeen in de Wet arbeid gedetacheerde werknemers in de Europese Unie (WagwEU) bepaald is omtrent transnationale dienstverrichting en arbeidsvoorwaarden van gedetacheerde werknemers.</w:t>
            </w:r>
          </w:p>
          <w:p w14:paraId="071D9C3B" w14:textId="0BEFAD2D" w:rsidR="00C20E4E" w:rsidRPr="00E13FCD" w:rsidRDefault="00C20E4E" w:rsidP="00E13FCD">
            <w:pPr>
              <w:tabs>
                <w:tab w:val="left" w:pos="227"/>
                <w:tab w:val="left" w:pos="454"/>
                <w:tab w:val="left" w:pos="680"/>
              </w:tabs>
              <w:autoSpaceDE w:val="0"/>
              <w:autoSpaceDN w:val="0"/>
              <w:adjustRightInd w:val="0"/>
              <w:rPr>
                <w:rFonts w:eastAsia="Times New Roman"/>
                <w:szCs w:val="18"/>
              </w:rPr>
            </w:pPr>
          </w:p>
        </w:tc>
        <w:tc>
          <w:tcPr>
            <w:tcW w:w="850" w:type="dxa"/>
          </w:tcPr>
          <w:p w14:paraId="15FF36D6"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PB010</w:t>
            </w:r>
          </w:p>
        </w:tc>
      </w:tr>
      <w:tr w:rsidR="00E13FCD" w:rsidRPr="00E13FCD" w14:paraId="6441E898" w14:textId="77777777" w:rsidTr="00B44A5D">
        <w:tc>
          <w:tcPr>
            <w:tcW w:w="993" w:type="dxa"/>
          </w:tcPr>
          <w:p w14:paraId="1D5144ED" w14:textId="77777777" w:rsidR="00E13FCD" w:rsidRPr="00E13FCD" w:rsidRDefault="00E13FCD" w:rsidP="00E13FCD">
            <w:pPr>
              <w:tabs>
                <w:tab w:val="left" w:pos="227"/>
                <w:tab w:val="left" w:pos="454"/>
                <w:tab w:val="left" w:pos="680"/>
              </w:tabs>
              <w:autoSpaceDE w:val="0"/>
              <w:autoSpaceDN w:val="0"/>
              <w:adjustRightInd w:val="0"/>
              <w:rPr>
                <w:rFonts w:eastAsia="Times New Roman"/>
                <w:b/>
                <w:szCs w:val="18"/>
              </w:rPr>
            </w:pPr>
            <w:r w:rsidRPr="00E13FCD">
              <w:rPr>
                <w:rFonts w:eastAsia="Times New Roman"/>
                <w:szCs w:val="18"/>
              </w:rPr>
              <w:t>TD020</w:t>
            </w:r>
          </w:p>
        </w:tc>
        <w:tc>
          <w:tcPr>
            <w:tcW w:w="6804" w:type="dxa"/>
          </w:tcPr>
          <w:p w14:paraId="51CE05F3" w14:textId="5B54BADA" w:rsidR="00E13FCD" w:rsidRPr="00E13FCD" w:rsidRDefault="00E13FCD" w:rsidP="00E13FCD">
            <w:pPr>
              <w:tabs>
                <w:tab w:val="left" w:pos="227"/>
                <w:tab w:val="left" w:pos="454"/>
                <w:tab w:val="left" w:pos="680"/>
              </w:tabs>
              <w:autoSpaceDE w:val="0"/>
              <w:autoSpaceDN w:val="0"/>
              <w:adjustRightInd w:val="0"/>
              <w:rPr>
                <w:rFonts w:eastAsia="Times New Roman"/>
                <w:b/>
                <w:szCs w:val="18"/>
              </w:rPr>
            </w:pPr>
            <w:r w:rsidRPr="00E13FCD">
              <w:rPr>
                <w:rFonts w:eastAsia="Times New Roman"/>
                <w:szCs w:val="18"/>
              </w:rPr>
              <w:t xml:space="preserve">Indien de Opdrachtnemer, een eigen werknemer uit een EER-land of Zwitserland detacheert naar Nederland, dan dient hij, bij het door hem voldoen aan de meldingsplicht ex artikel 8 Wet arbeid gedetacheerde werknemers in de Europese Unie (WagwEU), voor deze Overeenkomst het e-mailadres </w:t>
            </w:r>
            <w:r w:rsidR="005373F9" w:rsidRPr="005373F9">
              <w:rPr>
                <w:rFonts w:eastAsia="Times New Roman" w:cs="Arial"/>
                <w:szCs w:val="18"/>
                <w:highlight w:val="lightGray"/>
              </w:rPr>
              <w:t>&lt;nader te bepalen&gt;</w:t>
            </w:r>
            <w:r w:rsidRPr="00E13FCD">
              <w:rPr>
                <w:rFonts w:eastAsia="Times New Roman"/>
                <w:szCs w:val="18"/>
              </w:rPr>
              <w:t xml:space="preserve"> door te geven aan het online Meldloket van de Inspectie SZW (ISZW).</w:t>
            </w:r>
          </w:p>
          <w:p w14:paraId="59ECA3CE" w14:textId="77777777" w:rsidR="00E13FCD" w:rsidRPr="00E13FCD" w:rsidRDefault="00E13FCD" w:rsidP="007D2E0C">
            <w:pPr>
              <w:tabs>
                <w:tab w:val="left" w:pos="227"/>
                <w:tab w:val="left" w:pos="454"/>
                <w:tab w:val="left" w:pos="680"/>
              </w:tabs>
              <w:autoSpaceDE w:val="0"/>
              <w:autoSpaceDN w:val="0"/>
              <w:adjustRightInd w:val="0"/>
              <w:rPr>
                <w:rFonts w:eastAsia="Times New Roman"/>
                <w:b/>
                <w:szCs w:val="18"/>
              </w:rPr>
            </w:pPr>
          </w:p>
        </w:tc>
        <w:tc>
          <w:tcPr>
            <w:tcW w:w="850" w:type="dxa"/>
          </w:tcPr>
          <w:p w14:paraId="6654F4D8"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TD010</w:t>
            </w:r>
          </w:p>
        </w:tc>
      </w:tr>
      <w:tr w:rsidR="00E13FCD" w:rsidRPr="00E13FCD" w14:paraId="3B97D54B" w14:textId="77777777" w:rsidTr="00B44A5D">
        <w:tc>
          <w:tcPr>
            <w:tcW w:w="993" w:type="dxa"/>
          </w:tcPr>
          <w:p w14:paraId="4F84FF29"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TD030</w:t>
            </w:r>
          </w:p>
        </w:tc>
        <w:tc>
          <w:tcPr>
            <w:tcW w:w="6804" w:type="dxa"/>
          </w:tcPr>
          <w:p w14:paraId="3C3DAFF8"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Indien de Inspectie SZW of enig ander orgaan constateert dat er niet of niet tijdig is gemeld als bedoeld in artikel 8 WagwEU, dan komen boetes, die daaruit voor de Opdrachtgever voortvloeien, voor rekening van de Opdrachtnemer en vrijwaart de Opdrachtnemer de Opdrachtgever ter zake.</w:t>
            </w:r>
          </w:p>
          <w:p w14:paraId="2594A266"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De Opdrachtgever zal deze boetes aan de Opdrachtnemer doorbelasten en de Opdrachtnemer zal deze op eerste verzoek aan de Opdrachtgever vergoeden dan wel zal de Opdrachtgever deze boetes verrekenen met de eerstvolgende (termijn)betaling(en) door de Opdrachtgever aan de Opdrachtnemer te doen, zonder dat deswege een ingebrekestelling nodig is.</w:t>
            </w:r>
          </w:p>
          <w:p w14:paraId="5226ECB5"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p>
        </w:tc>
        <w:tc>
          <w:tcPr>
            <w:tcW w:w="850" w:type="dxa"/>
          </w:tcPr>
          <w:p w14:paraId="3A53CACC" w14:textId="77777777" w:rsidR="00E13FCD" w:rsidRPr="00E13FCD" w:rsidRDefault="00E13FCD" w:rsidP="00E13FCD">
            <w:pPr>
              <w:tabs>
                <w:tab w:val="left" w:pos="227"/>
                <w:tab w:val="left" w:pos="454"/>
                <w:tab w:val="left" w:pos="680"/>
              </w:tabs>
              <w:autoSpaceDE w:val="0"/>
              <w:autoSpaceDN w:val="0"/>
              <w:adjustRightInd w:val="0"/>
              <w:rPr>
                <w:rFonts w:eastAsia="Times New Roman"/>
                <w:szCs w:val="18"/>
              </w:rPr>
            </w:pPr>
            <w:r w:rsidRPr="00E13FCD">
              <w:rPr>
                <w:rFonts w:eastAsia="Times New Roman"/>
                <w:szCs w:val="18"/>
              </w:rPr>
              <w:t>TD010</w:t>
            </w:r>
          </w:p>
        </w:tc>
      </w:tr>
    </w:tbl>
    <w:p w14:paraId="4B975094" w14:textId="77777777" w:rsidR="00E13FCD" w:rsidRPr="00404A14" w:rsidRDefault="00E13FCD" w:rsidP="00404A14">
      <w:pPr>
        <w:pStyle w:val="Broodtekst"/>
      </w:pPr>
    </w:p>
    <w:p w14:paraId="6C8D3391" w14:textId="51C7BF98" w:rsidR="00B37EC3" w:rsidRDefault="00B37EC3" w:rsidP="006C1303">
      <w:pPr>
        <w:pStyle w:val="Paragraaf"/>
        <w:numPr>
          <w:ilvl w:val="1"/>
          <w:numId w:val="17"/>
        </w:numPr>
      </w:pPr>
      <w:bookmarkStart w:id="554" w:name="_Toc54776929"/>
      <w:bookmarkStart w:id="555" w:name="_Toc57280767"/>
      <w:bookmarkStart w:id="556" w:name="_Toc64361012"/>
      <w:bookmarkStart w:id="557" w:name="_Toc66172977"/>
      <w:r w:rsidRPr="00B37EC3">
        <w:t>Integraal veiligheidsmanagement</w:t>
      </w:r>
      <w:bookmarkEnd w:id="518"/>
      <w:bookmarkEnd w:id="519"/>
      <w:r w:rsidRPr="00B37EC3">
        <w:t xml:space="preserve"> (VH)</w:t>
      </w:r>
      <w:bookmarkEnd w:id="520"/>
      <w:bookmarkEnd w:id="521"/>
      <w:bookmarkEnd w:id="522"/>
      <w:bookmarkEnd w:id="523"/>
      <w:bookmarkEnd w:id="524"/>
      <w:bookmarkEnd w:id="525"/>
      <w:bookmarkEnd w:id="526"/>
      <w:bookmarkEnd w:id="527"/>
      <w:bookmarkEnd w:id="554"/>
      <w:bookmarkEnd w:id="555"/>
      <w:bookmarkEnd w:id="556"/>
      <w:bookmarkEnd w:id="557"/>
    </w:p>
    <w:p w14:paraId="6C8D3393" w14:textId="77777777" w:rsidR="00101083" w:rsidRDefault="00101083" w:rsidP="00101083">
      <w:pPr>
        <w:pStyle w:val="Broodtekst"/>
      </w:pPr>
      <w:r>
        <w:t>Vervallen.</w:t>
      </w:r>
      <w:r w:rsidR="00D764D6">
        <w:t xml:space="preserve"> Zie paragraaf 2.3.</w:t>
      </w:r>
    </w:p>
    <w:p w14:paraId="6C8D3394" w14:textId="77777777" w:rsidR="0003683A" w:rsidRPr="00101083" w:rsidRDefault="0003683A" w:rsidP="00101083">
      <w:pPr>
        <w:pStyle w:val="Broodtekst"/>
      </w:pPr>
    </w:p>
    <w:p w14:paraId="6C8D3395" w14:textId="02401F04" w:rsidR="00B37EC3" w:rsidRPr="00BA38C4" w:rsidRDefault="00B37EC3" w:rsidP="006C1303">
      <w:pPr>
        <w:pStyle w:val="Paragraaf"/>
        <w:numPr>
          <w:ilvl w:val="1"/>
          <w:numId w:val="17"/>
        </w:numPr>
        <w:rPr>
          <w:lang w:val="en-US"/>
        </w:rPr>
      </w:pPr>
      <w:bookmarkStart w:id="558" w:name="_Toc12608206"/>
      <w:bookmarkStart w:id="559" w:name="_Toc12608207"/>
      <w:bookmarkStart w:id="560" w:name="_Toc12608208"/>
      <w:bookmarkStart w:id="561" w:name="_Toc12608209"/>
      <w:bookmarkStart w:id="562" w:name="_Toc12608229"/>
      <w:bookmarkStart w:id="563" w:name="_Toc12608230"/>
      <w:bookmarkStart w:id="564" w:name="_Toc12608231"/>
      <w:bookmarkStart w:id="565" w:name="_Toc301881230"/>
      <w:bookmarkStart w:id="566" w:name="_Toc301964641"/>
      <w:bookmarkStart w:id="567" w:name="_Toc329872249"/>
      <w:bookmarkStart w:id="568" w:name="_Toc327815545"/>
      <w:bookmarkStart w:id="569" w:name="_Toc326208327"/>
      <w:bookmarkStart w:id="570" w:name="_Toc326250572"/>
      <w:bookmarkStart w:id="571" w:name="_Toc329347026"/>
      <w:bookmarkStart w:id="572" w:name="_Toc347397698"/>
      <w:bookmarkStart w:id="573" w:name="_Toc387930026"/>
      <w:bookmarkStart w:id="574" w:name="_Toc483310355"/>
      <w:bookmarkStart w:id="575" w:name="_Toc54776930"/>
      <w:bookmarkStart w:id="576" w:name="_Toc57280768"/>
      <w:bookmarkStart w:id="577" w:name="_Toc64361013"/>
      <w:bookmarkStart w:id="578" w:name="_Toc66172978"/>
      <w:bookmarkEnd w:id="558"/>
      <w:bookmarkEnd w:id="559"/>
      <w:bookmarkEnd w:id="560"/>
      <w:bookmarkEnd w:id="561"/>
      <w:bookmarkEnd w:id="562"/>
      <w:bookmarkEnd w:id="563"/>
      <w:bookmarkEnd w:id="564"/>
      <w:r w:rsidRPr="00BA38C4">
        <w:rPr>
          <w:lang w:val="en-US"/>
        </w:rPr>
        <w:t>CO</w:t>
      </w:r>
      <w:r w:rsidRPr="00BA38C4">
        <w:rPr>
          <w:vertAlign w:val="subscript"/>
          <w:lang w:val="en-US"/>
        </w:rPr>
        <w:t>2</w:t>
      </w:r>
      <w:r w:rsidRPr="00BA38C4">
        <w:rPr>
          <w:lang w:val="en-US"/>
        </w:rPr>
        <w:t xml:space="preserve"> reductie</w:t>
      </w:r>
      <w:bookmarkEnd w:id="565"/>
      <w:bookmarkEnd w:id="566"/>
      <w:r w:rsidRPr="00BA38C4">
        <w:rPr>
          <w:lang w:val="en-US"/>
        </w:rPr>
        <w:t xml:space="preserve"> (CO)</w:t>
      </w:r>
      <w:bookmarkEnd w:id="567"/>
      <w:bookmarkEnd w:id="568"/>
      <w:bookmarkEnd w:id="569"/>
      <w:bookmarkEnd w:id="570"/>
      <w:bookmarkEnd w:id="571"/>
      <w:bookmarkEnd w:id="572"/>
      <w:bookmarkEnd w:id="573"/>
      <w:bookmarkEnd w:id="574"/>
      <w:r w:rsidR="002B701B" w:rsidRPr="00BA38C4">
        <w:rPr>
          <w:lang w:val="en-US"/>
        </w:rPr>
        <w:t xml:space="preserve"> en electriciteitsreductie</w:t>
      </w:r>
      <w:bookmarkEnd w:id="575"/>
      <w:bookmarkEnd w:id="576"/>
      <w:bookmarkEnd w:id="577"/>
      <w:bookmarkEnd w:id="57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9A" w14:textId="77777777" w:rsidTr="00B37EC3">
        <w:tc>
          <w:tcPr>
            <w:tcW w:w="1080" w:type="dxa"/>
          </w:tcPr>
          <w:p w14:paraId="6C8D339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CO010</w:t>
            </w:r>
          </w:p>
        </w:tc>
        <w:tc>
          <w:tcPr>
            <w:tcW w:w="6720" w:type="dxa"/>
          </w:tcPr>
          <w:p w14:paraId="6C8D3397"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De Opdrachtnemer dient de Werkzaamheden te verrichten, zodanig dat CO</w:t>
            </w:r>
            <w:r w:rsidRPr="00B37EC3">
              <w:rPr>
                <w:rFonts w:eastAsia="Times New Roman" w:cs="Verdana"/>
                <w:szCs w:val="18"/>
                <w:vertAlign w:val="subscript"/>
              </w:rPr>
              <w:t>2</w:t>
            </w:r>
            <w:r w:rsidRPr="00B37EC3">
              <w:rPr>
                <w:rFonts w:eastAsia="Times New Roman" w:cs="Verdana"/>
                <w:szCs w:val="18"/>
              </w:rPr>
              <w:t xml:space="preserve"> emissie wordt gereduceerd conform zijn Aanbieding.</w:t>
            </w:r>
          </w:p>
          <w:p w14:paraId="6C8D3398"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39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r w:rsidR="00B37EC3" w:rsidRPr="00B37EC3" w14:paraId="6C8D33A1" w14:textId="77777777" w:rsidTr="00B37EC3">
        <w:tc>
          <w:tcPr>
            <w:tcW w:w="1080" w:type="dxa"/>
          </w:tcPr>
          <w:p w14:paraId="6C8D339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B-CO020</w:t>
            </w:r>
          </w:p>
        </w:tc>
        <w:tc>
          <w:tcPr>
            <w:tcW w:w="6720" w:type="dxa"/>
          </w:tcPr>
          <w:p w14:paraId="6C8D339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CO</w:t>
            </w:r>
            <w:r w:rsidRPr="00B37EC3">
              <w:rPr>
                <w:rFonts w:eastAsia="Times New Roman"/>
                <w:szCs w:val="18"/>
                <w:vertAlign w:val="subscript"/>
              </w:rPr>
              <w:t>2</w:t>
            </w:r>
            <w:r w:rsidRPr="00B37EC3">
              <w:rPr>
                <w:rFonts w:eastAsia="Times New Roman"/>
                <w:szCs w:val="18"/>
              </w:rPr>
              <w:t>-ambitie</w:t>
            </w:r>
          </w:p>
          <w:p w14:paraId="6C8D339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Opdrachtgever heeft als ambitie CO</w:t>
            </w:r>
            <w:r w:rsidRPr="00B37EC3">
              <w:rPr>
                <w:rFonts w:eastAsia="Times New Roman"/>
                <w:szCs w:val="18"/>
                <w:vertAlign w:val="subscript"/>
              </w:rPr>
              <w:t>2</w:t>
            </w:r>
            <w:r w:rsidRPr="00B37EC3">
              <w:rPr>
                <w:rFonts w:eastAsia="Times New Roman"/>
                <w:szCs w:val="18"/>
              </w:rPr>
              <w:t>-emissie te reduceren bij de uitvoering van infrastructurele werken. Dat kan alleen door en met actieve inzet van marktpartijen. De Opdrachtgever heeft gekozen een kader te hanteren waarbij de marktpartijen, die invulling geven aan deze CO</w:t>
            </w:r>
            <w:r w:rsidRPr="00B37EC3">
              <w:rPr>
                <w:rFonts w:eastAsia="Times New Roman"/>
                <w:szCs w:val="18"/>
                <w:vertAlign w:val="subscript"/>
              </w:rPr>
              <w:t>2</w:t>
            </w:r>
            <w:r w:rsidRPr="00B37EC3">
              <w:rPr>
                <w:rFonts w:eastAsia="Times New Roman"/>
                <w:szCs w:val="18"/>
              </w:rPr>
              <w:t>-ambitie tijdens uitvoering, een voordeel verkrijgen bij gunning.</w:t>
            </w:r>
          </w:p>
          <w:p w14:paraId="6C8D339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Het CO</w:t>
            </w:r>
            <w:r w:rsidRPr="00B37EC3">
              <w:rPr>
                <w:rFonts w:eastAsia="Times New Roman"/>
                <w:szCs w:val="18"/>
                <w:vertAlign w:val="subscript"/>
              </w:rPr>
              <w:t>2</w:t>
            </w:r>
            <w:r w:rsidRPr="00B37EC3">
              <w:rPr>
                <w:rFonts w:eastAsia="Times New Roman"/>
                <w:szCs w:val="18"/>
              </w:rPr>
              <w:t>-ambitieniveau van de Opdrachtnemer is aangegeven op het inschrijvingsbiljet. Aan het aangeboden CO</w:t>
            </w:r>
            <w:r w:rsidRPr="00B37EC3">
              <w:rPr>
                <w:rFonts w:eastAsia="Times New Roman"/>
                <w:szCs w:val="18"/>
                <w:vertAlign w:val="subscript"/>
              </w:rPr>
              <w:t>2</w:t>
            </w:r>
            <w:r w:rsidRPr="00B37EC3">
              <w:rPr>
                <w:rFonts w:eastAsia="Times New Roman"/>
                <w:szCs w:val="18"/>
              </w:rPr>
              <w:t>-ambitieniveau hoeft pas invulling te worden gegeven na gunning.</w:t>
            </w:r>
          </w:p>
          <w:p w14:paraId="6C8D339F"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3A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CO010</w:t>
            </w:r>
          </w:p>
        </w:tc>
      </w:tr>
      <w:tr w:rsidR="00B37EC3" w:rsidRPr="00B37EC3" w14:paraId="6C8D33A8" w14:textId="77777777" w:rsidTr="00B37EC3">
        <w:tc>
          <w:tcPr>
            <w:tcW w:w="1080" w:type="dxa"/>
          </w:tcPr>
          <w:p w14:paraId="6C8D33A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CO030</w:t>
            </w:r>
          </w:p>
        </w:tc>
        <w:tc>
          <w:tcPr>
            <w:tcW w:w="6720" w:type="dxa"/>
          </w:tcPr>
          <w:p w14:paraId="6C8D33A3" w14:textId="77777777" w:rsidR="00B37EC3" w:rsidRPr="00B37EC3" w:rsidRDefault="00B37EC3" w:rsidP="00B37EC3">
            <w:pPr>
              <w:tabs>
                <w:tab w:val="left" w:pos="-900"/>
                <w:tab w:val="right" w:pos="7740"/>
              </w:tabs>
              <w:rPr>
                <w:rFonts w:cs="V&amp;W Syntax (Adobe)"/>
                <w:szCs w:val="18"/>
              </w:rPr>
            </w:pPr>
            <w:r w:rsidRPr="00B37EC3">
              <w:rPr>
                <w:szCs w:val="18"/>
              </w:rPr>
              <w:t>De Opdrachtnemer dient, gedurende de looptijd van de Overeenkomst en ten minste jaarlijks, aan te tonen dat tijdens de verdere uitvoering aan ten minste het aangeboden CO</w:t>
            </w:r>
            <w:r w:rsidRPr="00B37EC3">
              <w:rPr>
                <w:szCs w:val="18"/>
                <w:vertAlign w:val="subscript"/>
              </w:rPr>
              <w:t>2</w:t>
            </w:r>
            <w:r w:rsidRPr="00B37EC3">
              <w:rPr>
                <w:szCs w:val="18"/>
              </w:rPr>
              <w:t>-ambitieniveau is voldaan. Dit kan volgens twee methoden:</w:t>
            </w:r>
          </w:p>
          <w:p w14:paraId="6C8D33A4" w14:textId="77777777" w:rsidR="00B37EC3" w:rsidRPr="00B37EC3" w:rsidRDefault="00B37EC3" w:rsidP="00F1459B">
            <w:pPr>
              <w:numPr>
                <w:ilvl w:val="0"/>
                <w:numId w:val="85"/>
              </w:numPr>
              <w:ind w:left="390" w:hanging="418"/>
            </w:pPr>
            <w:r w:rsidRPr="00B37EC3">
              <w:rPr>
                <w:rFonts w:cs="V&amp;W Syntax (Adobe)"/>
                <w:szCs w:val="18"/>
              </w:rPr>
              <w:t>door een CO</w:t>
            </w:r>
            <w:r w:rsidRPr="00B37EC3">
              <w:rPr>
                <w:rFonts w:cs="V&amp;W Syntax (Adobe)"/>
                <w:szCs w:val="18"/>
                <w:vertAlign w:val="subscript"/>
              </w:rPr>
              <w:t>2</w:t>
            </w:r>
            <w:r w:rsidRPr="00B37EC3">
              <w:rPr>
                <w:rFonts w:cs="V&amp;W Syntax (Adobe)"/>
                <w:szCs w:val="18"/>
              </w:rPr>
              <w:t>-Bewust certificaat dat past bij het aangeboden CO</w:t>
            </w:r>
            <w:r w:rsidRPr="00B37EC3">
              <w:rPr>
                <w:rFonts w:cs="V&amp;W Syntax (Adobe)"/>
                <w:szCs w:val="18"/>
                <w:vertAlign w:val="subscript"/>
              </w:rPr>
              <w:t>2</w:t>
            </w:r>
            <w:r w:rsidRPr="00B37EC3">
              <w:rPr>
                <w:rFonts w:cs="V&amp;W Syntax (Adobe)"/>
                <w:szCs w:val="18"/>
              </w:rPr>
              <w:t>-ambitieniveau ter kennis te brengen van de Opdrachtgever. Indien de Opdrachtnemer bestaat uit een samenwerkingsverband van bedrijven, dient iedere deelnemer in dat samenwerkingsverband een CO</w:t>
            </w:r>
            <w:r w:rsidRPr="00B37EC3">
              <w:rPr>
                <w:rFonts w:cs="V&amp;W Syntax (Adobe)"/>
                <w:szCs w:val="18"/>
                <w:vertAlign w:val="subscript"/>
              </w:rPr>
              <w:t>2</w:t>
            </w:r>
            <w:r w:rsidRPr="00B37EC3">
              <w:rPr>
                <w:rFonts w:cs="V&amp;W Syntax (Adobe)"/>
                <w:szCs w:val="18"/>
              </w:rPr>
              <w:t>-Bewust certificaat dat ten minste past bij het aangeboden CO</w:t>
            </w:r>
            <w:r w:rsidRPr="00B37EC3">
              <w:rPr>
                <w:rFonts w:cs="V&amp;W Syntax (Adobe)"/>
                <w:szCs w:val="18"/>
                <w:vertAlign w:val="subscript"/>
              </w:rPr>
              <w:t>2</w:t>
            </w:r>
            <w:r w:rsidRPr="00B37EC3">
              <w:rPr>
                <w:rFonts w:cs="V&amp;W Syntax (Adobe)"/>
                <w:szCs w:val="18"/>
              </w:rPr>
              <w:t>-ambitieniveau ter kennis te brengen van de Opdrachtgever, of</w:t>
            </w:r>
          </w:p>
          <w:p w14:paraId="6C8D33A5" w14:textId="1457BD0D" w:rsidR="00B37EC3" w:rsidRPr="00B37EC3" w:rsidRDefault="00B37EC3" w:rsidP="00F1459B">
            <w:pPr>
              <w:numPr>
                <w:ilvl w:val="0"/>
                <w:numId w:val="85"/>
              </w:numPr>
              <w:ind w:left="390" w:hanging="418"/>
            </w:pPr>
            <w:r w:rsidRPr="00B37EC3">
              <w:rPr>
                <w:rFonts w:cs="V&amp;W Syntax (Adobe)"/>
                <w:szCs w:val="18"/>
              </w:rPr>
              <w:t xml:space="preserve">door projectspecifiek bewijsstukken ter kennis te brengen van de Opdrachtgever, met inachtneming van de voorwaarden die zijn vermeld in </w:t>
            </w:r>
            <w:r w:rsidR="00077301">
              <w:rPr>
                <w:rFonts w:cs="V&amp;W Syntax (Adobe)"/>
                <w:szCs w:val="18"/>
              </w:rPr>
              <w:t>de aanbestedingsleidraad</w:t>
            </w:r>
            <w:r w:rsidRPr="00B37EC3">
              <w:rPr>
                <w:rFonts w:cs="V&amp;W Syntax (Adobe)"/>
                <w:szCs w:val="18"/>
              </w:rPr>
              <w:t>, dat de opdracht wordt uitgevoerd conform het aangeboden CO</w:t>
            </w:r>
            <w:r w:rsidRPr="00B37EC3">
              <w:rPr>
                <w:rFonts w:cs="V&amp;W Syntax (Adobe)"/>
                <w:szCs w:val="18"/>
                <w:vertAlign w:val="subscript"/>
              </w:rPr>
              <w:t>2</w:t>
            </w:r>
            <w:r w:rsidRPr="00B37EC3">
              <w:rPr>
                <w:rFonts w:cs="V&amp;W Syntax (Adobe)"/>
                <w:szCs w:val="18"/>
              </w:rPr>
              <w:t>-ambitieniveau, met toepassing van de criteria zoals vermeld in de tabellen opgenomen in het document “Handreiking Aanbesteden Versie 3.0: Het BPKV criterium CO</w:t>
            </w:r>
            <w:r w:rsidRPr="00B37EC3">
              <w:rPr>
                <w:rFonts w:cs="V&amp;W Syntax (Adobe)"/>
                <w:szCs w:val="18"/>
                <w:vertAlign w:val="subscript"/>
              </w:rPr>
              <w:t>2</w:t>
            </w:r>
            <w:r w:rsidRPr="00B37EC3">
              <w:rPr>
                <w:rFonts w:cs="V&amp;W Syntax (Adobe)"/>
                <w:szCs w:val="18"/>
              </w:rPr>
              <w:t xml:space="preserve">-Prestatieladder voor aanbestedende diensten” (05-02-2016, Stichting Klimaatvriendelijk Aanbesteden &amp; Ondernemen). De criteria zijn tevens opgenomen in bijlage </w:t>
            </w:r>
            <w:r w:rsidR="003A7600">
              <w:rPr>
                <w:rFonts w:cs="V&amp;W Syntax (Adobe)"/>
                <w:szCs w:val="18"/>
              </w:rPr>
              <w:t>K</w:t>
            </w:r>
            <w:r w:rsidRPr="00B37EC3">
              <w:rPr>
                <w:rFonts w:cs="V&amp;W Syntax (Adobe)"/>
                <w:szCs w:val="18"/>
              </w:rPr>
              <w:t xml:space="preserve"> Ambitieniveau CO</w:t>
            </w:r>
            <w:r w:rsidRPr="00B37EC3">
              <w:rPr>
                <w:rFonts w:cs="V&amp;W Syntax (Adobe)"/>
                <w:szCs w:val="18"/>
                <w:vertAlign w:val="subscript"/>
              </w:rPr>
              <w:t>2</w:t>
            </w:r>
            <w:r w:rsidRPr="00B37EC3">
              <w:rPr>
                <w:rFonts w:cs="V&amp;W Syntax (Adobe)"/>
                <w:szCs w:val="18"/>
              </w:rPr>
              <w:t xml:space="preserve"> reductie bij </w:t>
            </w:r>
            <w:r w:rsidR="00077301">
              <w:rPr>
                <w:rFonts w:cs="V&amp;W Syntax (Adobe)"/>
                <w:szCs w:val="18"/>
              </w:rPr>
              <w:t>de aanbestedingsleidraad</w:t>
            </w:r>
            <w:r w:rsidRPr="00B37EC3">
              <w:rPr>
                <w:rFonts w:cs="V&amp;W Syntax (Adobe)"/>
                <w:szCs w:val="18"/>
              </w:rPr>
              <w:t>.</w:t>
            </w:r>
          </w:p>
          <w:p w14:paraId="6C8D33A6" w14:textId="77777777" w:rsidR="00B37EC3" w:rsidRPr="00B37EC3" w:rsidRDefault="00B37EC3" w:rsidP="00F13CE9">
            <w:pPr>
              <w:pStyle w:val="Broodtekst"/>
            </w:pPr>
          </w:p>
        </w:tc>
        <w:tc>
          <w:tcPr>
            <w:tcW w:w="1080" w:type="dxa"/>
          </w:tcPr>
          <w:p w14:paraId="6C8D33A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CO010</w:t>
            </w:r>
          </w:p>
        </w:tc>
      </w:tr>
      <w:tr w:rsidR="005F168E" w:rsidRPr="00B37EC3" w14:paraId="7632EA6B" w14:textId="77777777" w:rsidTr="00B37EC3">
        <w:tc>
          <w:tcPr>
            <w:tcW w:w="1080" w:type="dxa"/>
          </w:tcPr>
          <w:p w14:paraId="1C5AC721" w14:textId="6FF8374C" w:rsidR="005F168E" w:rsidRDefault="005F168E" w:rsidP="00B37EC3">
            <w:pPr>
              <w:autoSpaceDE w:val="0"/>
              <w:autoSpaceDN w:val="0"/>
              <w:adjustRightInd w:val="0"/>
              <w:rPr>
                <w:rFonts w:eastAsia="Times New Roman"/>
                <w:szCs w:val="18"/>
              </w:rPr>
            </w:pPr>
            <w:r w:rsidRPr="005F168E">
              <w:rPr>
                <w:rFonts w:eastAsia="Times New Roman"/>
                <w:szCs w:val="18"/>
              </w:rPr>
              <w:t>CO040t</w:t>
            </w:r>
          </w:p>
        </w:tc>
        <w:tc>
          <w:tcPr>
            <w:tcW w:w="6720" w:type="dxa"/>
          </w:tcPr>
          <w:p w14:paraId="4FB3D41C" w14:textId="13241534" w:rsidR="005F168E" w:rsidRPr="005F168E" w:rsidRDefault="00C3753D" w:rsidP="005F168E">
            <w:pPr>
              <w:tabs>
                <w:tab w:val="left" w:pos="-900"/>
                <w:tab w:val="right" w:pos="7740"/>
              </w:tabs>
              <w:rPr>
                <w:szCs w:val="18"/>
              </w:rPr>
            </w:pPr>
            <w:r>
              <w:rPr>
                <w:szCs w:val="18"/>
              </w:rPr>
              <w:t>De Opdrachtnemer dient in 2026</w:t>
            </w:r>
            <w:r w:rsidR="005F168E" w:rsidRPr="005F168E">
              <w:rPr>
                <w:szCs w:val="18"/>
              </w:rPr>
              <w:t xml:space="preserve"> het jaarlijkse energieverbruik met minimaal</w:t>
            </w:r>
            <w:r w:rsidR="005F168E">
              <w:rPr>
                <w:szCs w:val="18"/>
              </w:rPr>
              <w:t xml:space="preserve"> </w:t>
            </w:r>
            <w:r w:rsidR="005F168E" w:rsidRPr="005F168E">
              <w:rPr>
                <w:szCs w:val="18"/>
              </w:rPr>
              <w:t>5% energie per jaar te reduceren. Electra wordt vergeleken</w:t>
            </w:r>
          </w:p>
          <w:p w14:paraId="12DE2B2E" w14:textId="21FEC8A9" w:rsidR="005F168E" w:rsidRDefault="005F168E" w:rsidP="005F168E">
            <w:pPr>
              <w:tabs>
                <w:tab w:val="left" w:pos="-900"/>
                <w:tab w:val="right" w:pos="7740"/>
              </w:tabs>
              <w:rPr>
                <w:szCs w:val="18"/>
              </w:rPr>
            </w:pPr>
            <w:r w:rsidRPr="005F168E">
              <w:rPr>
                <w:szCs w:val="18"/>
              </w:rPr>
              <w:t>met het jaarlijkse energieverbru</w:t>
            </w:r>
            <w:r w:rsidR="00C3753D">
              <w:rPr>
                <w:szCs w:val="18"/>
              </w:rPr>
              <w:t>ik in 2020</w:t>
            </w:r>
            <w:r w:rsidRPr="005F168E">
              <w:rPr>
                <w:szCs w:val="18"/>
              </w:rPr>
              <w:t xml:space="preserve">. </w:t>
            </w:r>
          </w:p>
          <w:p w14:paraId="1190DBBA" w14:textId="77777777" w:rsidR="000B2317" w:rsidRDefault="00C3753D" w:rsidP="005F168E">
            <w:pPr>
              <w:tabs>
                <w:tab w:val="left" w:pos="-900"/>
                <w:tab w:val="right" w:pos="7740"/>
              </w:tabs>
              <w:rPr>
                <w:szCs w:val="18"/>
              </w:rPr>
            </w:pPr>
            <w:r w:rsidRPr="00C3753D">
              <w:rPr>
                <w:szCs w:val="18"/>
              </w:rPr>
              <w:t>De besparin</w:t>
            </w:r>
            <w:r>
              <w:rPr>
                <w:szCs w:val="18"/>
              </w:rPr>
              <w:t xml:space="preserve">g dient gerealiseerd te worden </w:t>
            </w:r>
            <w:r w:rsidRPr="00C3753D">
              <w:rPr>
                <w:szCs w:val="18"/>
              </w:rPr>
              <w:t>waarbij de v</w:t>
            </w:r>
            <w:r>
              <w:rPr>
                <w:szCs w:val="18"/>
              </w:rPr>
              <w:t xml:space="preserve">ervanging van de verlichting </w:t>
            </w:r>
            <w:r w:rsidRPr="00C3753D">
              <w:rPr>
                <w:szCs w:val="18"/>
              </w:rPr>
              <w:t xml:space="preserve">van </w:t>
            </w:r>
            <w:r>
              <w:rPr>
                <w:szCs w:val="18"/>
              </w:rPr>
              <w:t>de tunnel Swalmen (Voo02) is uitgezonderd.</w:t>
            </w:r>
          </w:p>
          <w:p w14:paraId="6195F542" w14:textId="482D6BE4" w:rsidR="00C3753D" w:rsidRPr="00B37EC3" w:rsidRDefault="00C3753D" w:rsidP="005F168E">
            <w:pPr>
              <w:tabs>
                <w:tab w:val="left" w:pos="-900"/>
                <w:tab w:val="right" w:pos="7740"/>
              </w:tabs>
              <w:rPr>
                <w:szCs w:val="18"/>
              </w:rPr>
            </w:pPr>
          </w:p>
        </w:tc>
        <w:tc>
          <w:tcPr>
            <w:tcW w:w="1080" w:type="dxa"/>
          </w:tcPr>
          <w:p w14:paraId="50EEDA20" w14:textId="54E34AEC" w:rsidR="005F168E" w:rsidRDefault="00C3753D" w:rsidP="00B37EC3">
            <w:pPr>
              <w:autoSpaceDE w:val="0"/>
              <w:autoSpaceDN w:val="0"/>
              <w:adjustRightInd w:val="0"/>
              <w:rPr>
                <w:rFonts w:eastAsia="Times New Roman"/>
                <w:szCs w:val="18"/>
              </w:rPr>
            </w:pPr>
            <w:r w:rsidRPr="00C3753D">
              <w:rPr>
                <w:rFonts w:eastAsia="Times New Roman"/>
                <w:szCs w:val="18"/>
              </w:rPr>
              <w:t>PM010</w:t>
            </w:r>
          </w:p>
        </w:tc>
      </w:tr>
      <w:tr w:rsidR="005F168E" w:rsidRPr="00B37EC3" w14:paraId="32ECA0A2" w14:textId="77777777" w:rsidTr="00B37EC3">
        <w:tc>
          <w:tcPr>
            <w:tcW w:w="1080" w:type="dxa"/>
          </w:tcPr>
          <w:p w14:paraId="53401F1F" w14:textId="062C57D2" w:rsidR="005F168E" w:rsidRPr="00B37EC3" w:rsidRDefault="005F168E" w:rsidP="00B37EC3">
            <w:pPr>
              <w:autoSpaceDE w:val="0"/>
              <w:autoSpaceDN w:val="0"/>
              <w:adjustRightInd w:val="0"/>
              <w:rPr>
                <w:rFonts w:eastAsia="Times New Roman"/>
                <w:szCs w:val="18"/>
              </w:rPr>
            </w:pPr>
            <w:r w:rsidRPr="005F168E">
              <w:rPr>
                <w:rFonts w:eastAsia="Times New Roman"/>
                <w:szCs w:val="18"/>
              </w:rPr>
              <w:t>B</w:t>
            </w:r>
            <w:r w:rsidR="00C3753D">
              <w:rPr>
                <w:rFonts w:eastAsia="Times New Roman"/>
                <w:szCs w:val="18"/>
              </w:rPr>
              <w:t>-</w:t>
            </w:r>
            <w:r w:rsidRPr="005F168E">
              <w:rPr>
                <w:rFonts w:eastAsia="Times New Roman"/>
                <w:szCs w:val="18"/>
              </w:rPr>
              <w:t>CO050t</w:t>
            </w:r>
          </w:p>
        </w:tc>
        <w:tc>
          <w:tcPr>
            <w:tcW w:w="6720" w:type="dxa"/>
          </w:tcPr>
          <w:p w14:paraId="700ED6C2" w14:textId="77777777" w:rsidR="005F168E" w:rsidRPr="005F168E" w:rsidRDefault="005F168E" w:rsidP="005F168E">
            <w:pPr>
              <w:tabs>
                <w:tab w:val="left" w:pos="-900"/>
                <w:tab w:val="right" w:pos="7740"/>
              </w:tabs>
              <w:rPr>
                <w:szCs w:val="18"/>
              </w:rPr>
            </w:pPr>
            <w:r w:rsidRPr="005F168E">
              <w:rPr>
                <w:szCs w:val="18"/>
              </w:rPr>
              <w:t>De kosten voor de energiereductie worden geacht te zijn begrepen in</w:t>
            </w:r>
          </w:p>
          <w:p w14:paraId="383FECF4" w14:textId="77777777" w:rsidR="005F168E" w:rsidRDefault="005F168E" w:rsidP="005F168E">
            <w:pPr>
              <w:tabs>
                <w:tab w:val="left" w:pos="-900"/>
                <w:tab w:val="right" w:pos="7740"/>
              </w:tabs>
              <w:rPr>
                <w:szCs w:val="18"/>
              </w:rPr>
            </w:pPr>
            <w:r w:rsidRPr="005F168E">
              <w:rPr>
                <w:szCs w:val="18"/>
              </w:rPr>
              <w:t>de opdrachtsom.</w:t>
            </w:r>
          </w:p>
          <w:p w14:paraId="5DF6C28C" w14:textId="54BB8090" w:rsidR="000B2317" w:rsidRPr="00B37EC3" w:rsidRDefault="000B2317" w:rsidP="005F168E">
            <w:pPr>
              <w:tabs>
                <w:tab w:val="left" w:pos="-900"/>
                <w:tab w:val="right" w:pos="7740"/>
              </w:tabs>
              <w:rPr>
                <w:szCs w:val="18"/>
              </w:rPr>
            </w:pPr>
          </w:p>
        </w:tc>
        <w:tc>
          <w:tcPr>
            <w:tcW w:w="1080" w:type="dxa"/>
          </w:tcPr>
          <w:p w14:paraId="5E927057" w14:textId="17D0D612" w:rsidR="005F168E" w:rsidRPr="00B37EC3" w:rsidRDefault="00C3753D" w:rsidP="00B37EC3">
            <w:pPr>
              <w:autoSpaceDE w:val="0"/>
              <w:autoSpaceDN w:val="0"/>
              <w:adjustRightInd w:val="0"/>
              <w:rPr>
                <w:rFonts w:eastAsia="Times New Roman"/>
                <w:szCs w:val="18"/>
              </w:rPr>
            </w:pPr>
            <w:r w:rsidRPr="00C3753D">
              <w:rPr>
                <w:rFonts w:eastAsia="Times New Roman"/>
                <w:szCs w:val="18"/>
              </w:rPr>
              <w:t>CO040t</w:t>
            </w:r>
          </w:p>
        </w:tc>
      </w:tr>
      <w:tr w:rsidR="00512ABD" w:rsidRPr="00B37EC3" w14:paraId="606B79E0" w14:textId="77777777" w:rsidTr="00B37EC3">
        <w:tc>
          <w:tcPr>
            <w:tcW w:w="1080" w:type="dxa"/>
          </w:tcPr>
          <w:p w14:paraId="63F41715" w14:textId="5B5933AA" w:rsidR="00512ABD" w:rsidDel="001164AD" w:rsidRDefault="005F168E" w:rsidP="00512ABD">
            <w:pPr>
              <w:autoSpaceDE w:val="0"/>
              <w:autoSpaceDN w:val="0"/>
              <w:adjustRightInd w:val="0"/>
              <w:rPr>
                <w:rFonts w:eastAsia="Times New Roman"/>
                <w:szCs w:val="18"/>
              </w:rPr>
            </w:pPr>
            <w:r>
              <w:rPr>
                <w:rFonts w:eastAsia="Times New Roman"/>
                <w:szCs w:val="18"/>
              </w:rPr>
              <w:t>B-C0</w:t>
            </w:r>
            <w:r w:rsidR="00C3753D">
              <w:rPr>
                <w:rFonts w:eastAsia="Times New Roman"/>
                <w:szCs w:val="18"/>
              </w:rPr>
              <w:t>6</w:t>
            </w:r>
            <w:r>
              <w:rPr>
                <w:rFonts w:eastAsia="Times New Roman"/>
                <w:szCs w:val="18"/>
              </w:rPr>
              <w:t>0</w:t>
            </w:r>
            <w:r w:rsidR="00512ABD" w:rsidRPr="004E364D">
              <w:rPr>
                <w:rFonts w:eastAsia="Times New Roman"/>
                <w:szCs w:val="18"/>
              </w:rPr>
              <w:t>t</w:t>
            </w:r>
          </w:p>
        </w:tc>
        <w:tc>
          <w:tcPr>
            <w:tcW w:w="6720" w:type="dxa"/>
          </w:tcPr>
          <w:p w14:paraId="0EAF0AC0" w14:textId="77777777" w:rsidR="008705F5" w:rsidRDefault="00512ABD" w:rsidP="00343A64">
            <w:pPr>
              <w:tabs>
                <w:tab w:val="left" w:pos="-900"/>
                <w:tab w:val="right" w:pos="7740"/>
              </w:tabs>
            </w:pPr>
            <w:r w:rsidRPr="00B363E3">
              <w:t>De Opdrachtnemer ma</w:t>
            </w:r>
            <w:r w:rsidR="000C15DB">
              <w:t>g niet</w:t>
            </w:r>
            <w:r w:rsidRPr="00B363E3">
              <w:t xml:space="preserve"> lokaal energie opwekken. </w:t>
            </w:r>
          </w:p>
          <w:p w14:paraId="26265F6A" w14:textId="5E30BC27" w:rsidR="00512ABD" w:rsidDel="001164AD" w:rsidRDefault="00512ABD" w:rsidP="00343A64">
            <w:pPr>
              <w:tabs>
                <w:tab w:val="left" w:pos="-900"/>
                <w:tab w:val="right" w:pos="7740"/>
              </w:tabs>
              <w:rPr>
                <w:szCs w:val="18"/>
              </w:rPr>
            </w:pPr>
          </w:p>
        </w:tc>
        <w:tc>
          <w:tcPr>
            <w:tcW w:w="1080" w:type="dxa"/>
          </w:tcPr>
          <w:p w14:paraId="292736BB" w14:textId="73D56D45" w:rsidR="00512ABD" w:rsidDel="001164AD" w:rsidRDefault="00512ABD" w:rsidP="00512ABD">
            <w:pPr>
              <w:autoSpaceDE w:val="0"/>
              <w:autoSpaceDN w:val="0"/>
              <w:adjustRightInd w:val="0"/>
              <w:rPr>
                <w:rFonts w:eastAsia="Times New Roman"/>
                <w:szCs w:val="18"/>
              </w:rPr>
            </w:pPr>
            <w:r>
              <w:rPr>
                <w:rFonts w:eastAsia="Times New Roman"/>
                <w:szCs w:val="18"/>
              </w:rPr>
              <w:t>CO010</w:t>
            </w:r>
          </w:p>
        </w:tc>
      </w:tr>
    </w:tbl>
    <w:p w14:paraId="5399296F" w14:textId="025CF943" w:rsidR="00A44FEC" w:rsidRDefault="00A44FEC" w:rsidP="006C1303">
      <w:pPr>
        <w:pStyle w:val="Paragraaf"/>
        <w:numPr>
          <w:ilvl w:val="1"/>
          <w:numId w:val="17"/>
        </w:numPr>
      </w:pPr>
      <w:bookmarkStart w:id="579" w:name="_Toc54776931"/>
      <w:bookmarkStart w:id="580" w:name="_Toc57280769"/>
      <w:bookmarkStart w:id="581" w:name="_Toc64361014"/>
      <w:bookmarkStart w:id="582" w:name="_Toc66172979"/>
      <w:bookmarkStart w:id="583" w:name="_Toc329872250"/>
      <w:bookmarkStart w:id="584" w:name="_Toc327815546"/>
      <w:bookmarkStart w:id="585" w:name="_Toc326208328"/>
      <w:bookmarkStart w:id="586" w:name="_Toc326250573"/>
      <w:bookmarkStart w:id="587" w:name="_Toc329347027"/>
      <w:bookmarkStart w:id="588" w:name="_Toc347397699"/>
      <w:bookmarkStart w:id="589" w:name="_Toc387930028"/>
      <w:bookmarkStart w:id="590" w:name="_Toc483310356"/>
      <w:r>
        <w:t>MKI waarde</w:t>
      </w:r>
      <w:bookmarkEnd w:id="579"/>
      <w:bookmarkEnd w:id="580"/>
      <w:bookmarkEnd w:id="581"/>
      <w:bookmarkEnd w:id="582"/>
    </w:p>
    <w:tbl>
      <w:tblPr>
        <w:tblW w:w="8880" w:type="dxa"/>
        <w:tblInd w:w="-1092" w:type="dxa"/>
        <w:tblLayout w:type="fixed"/>
        <w:tblLook w:val="01E0" w:firstRow="1" w:lastRow="1" w:firstColumn="1" w:lastColumn="1" w:noHBand="0" w:noVBand="0"/>
      </w:tblPr>
      <w:tblGrid>
        <w:gridCol w:w="1080"/>
        <w:gridCol w:w="6720"/>
        <w:gridCol w:w="1080"/>
      </w:tblGrid>
      <w:tr w:rsidR="00157907" w:rsidRPr="00B37EC3" w14:paraId="054C0006" w14:textId="77777777" w:rsidTr="00157907">
        <w:tc>
          <w:tcPr>
            <w:tcW w:w="1080" w:type="dxa"/>
          </w:tcPr>
          <w:p w14:paraId="456EBE35" w14:textId="69ACC8F5" w:rsidR="00157907" w:rsidRPr="00B37EC3" w:rsidRDefault="00157907" w:rsidP="00CE18DD">
            <w:pPr>
              <w:autoSpaceDE w:val="0"/>
              <w:autoSpaceDN w:val="0"/>
              <w:adjustRightInd w:val="0"/>
              <w:rPr>
                <w:rFonts w:eastAsia="Times New Roman"/>
                <w:szCs w:val="18"/>
              </w:rPr>
            </w:pPr>
            <w:r>
              <w:rPr>
                <w:rFonts w:eastAsia="Times New Roman"/>
                <w:szCs w:val="18"/>
              </w:rPr>
              <w:t>DU</w:t>
            </w:r>
            <w:r w:rsidRPr="00B37EC3">
              <w:rPr>
                <w:rFonts w:eastAsia="Times New Roman"/>
                <w:szCs w:val="18"/>
              </w:rPr>
              <w:t>010</w:t>
            </w:r>
          </w:p>
        </w:tc>
        <w:tc>
          <w:tcPr>
            <w:tcW w:w="6720" w:type="dxa"/>
          </w:tcPr>
          <w:p w14:paraId="725A12E7" w14:textId="77777777" w:rsidR="00157907" w:rsidRDefault="00157907" w:rsidP="00157907">
            <w:pPr>
              <w:autoSpaceDE w:val="0"/>
              <w:autoSpaceDN w:val="0"/>
              <w:adjustRightInd w:val="0"/>
              <w:rPr>
                <w:rFonts w:eastAsia="Times New Roman" w:cs="Verdana"/>
                <w:szCs w:val="18"/>
              </w:rPr>
            </w:pPr>
            <w:r w:rsidRPr="00CA3A96">
              <w:rPr>
                <w:rFonts w:eastAsia="Batang" w:cs="Arial"/>
                <w:szCs w:val="18"/>
              </w:rPr>
              <w:t xml:space="preserve">De Opdrachtnemer dient de beschrijving van zijn processen met betrekking tot het BPKV-criterium </w:t>
            </w:r>
            <w:r>
              <w:rPr>
                <w:rFonts w:eastAsia="Batang" w:cs="Arial"/>
                <w:szCs w:val="18"/>
              </w:rPr>
              <w:t>m</w:t>
            </w:r>
            <w:r w:rsidRPr="00CA3A96">
              <w:rPr>
                <w:rFonts w:eastAsia="Batang" w:cs="Arial"/>
                <w:szCs w:val="18"/>
              </w:rPr>
              <w:t>ilieukosten (MKI-waarde), waarmee de Opdrachtnemer het vertrouwen geeft dat de aangeboden MKI-waarde</w:t>
            </w:r>
            <w:r>
              <w:rPr>
                <w:rFonts w:eastAsia="Batang" w:cs="Arial"/>
                <w:szCs w:val="18"/>
              </w:rPr>
              <w:t xml:space="preserve"> </w:t>
            </w:r>
            <w:r w:rsidRPr="00CA3A96">
              <w:rPr>
                <w:rFonts w:eastAsia="Batang" w:cs="Arial"/>
                <w:szCs w:val="18"/>
              </w:rPr>
              <w:t xml:space="preserve">op een betrouwbare en beheerste wijze </w:t>
            </w:r>
            <w:r>
              <w:rPr>
                <w:rFonts w:eastAsia="Batang" w:cs="Arial"/>
                <w:szCs w:val="18"/>
              </w:rPr>
              <w:t xml:space="preserve">wordt </w:t>
            </w:r>
            <w:r w:rsidRPr="00CA3A96">
              <w:rPr>
                <w:rFonts w:eastAsia="Batang" w:cs="Arial"/>
                <w:szCs w:val="18"/>
              </w:rPr>
              <w:t>gerealiseerd, ter kennis te brengen van de Opdrachtgever</w:t>
            </w:r>
            <w:r w:rsidRPr="00B37EC3">
              <w:rPr>
                <w:rFonts w:eastAsia="Times New Roman" w:cs="Verdana"/>
                <w:szCs w:val="18"/>
              </w:rPr>
              <w:t>.</w:t>
            </w:r>
          </w:p>
          <w:p w14:paraId="0E24CC79" w14:textId="6B250772" w:rsidR="00157907" w:rsidRPr="00B37EC3" w:rsidRDefault="00157907" w:rsidP="00157907">
            <w:pPr>
              <w:autoSpaceDE w:val="0"/>
              <w:autoSpaceDN w:val="0"/>
              <w:adjustRightInd w:val="0"/>
              <w:rPr>
                <w:rFonts w:eastAsia="Times New Roman" w:cs="Verdana"/>
                <w:szCs w:val="18"/>
              </w:rPr>
            </w:pPr>
          </w:p>
        </w:tc>
        <w:tc>
          <w:tcPr>
            <w:tcW w:w="1080" w:type="dxa"/>
          </w:tcPr>
          <w:p w14:paraId="6916E8F8" w14:textId="77777777" w:rsidR="00157907" w:rsidRDefault="00157907" w:rsidP="00CE18DD">
            <w:pPr>
              <w:autoSpaceDE w:val="0"/>
              <w:autoSpaceDN w:val="0"/>
              <w:adjustRightInd w:val="0"/>
              <w:rPr>
                <w:rFonts w:eastAsia="Times New Roman"/>
                <w:szCs w:val="18"/>
              </w:rPr>
            </w:pPr>
            <w:r w:rsidRPr="00B37EC3">
              <w:rPr>
                <w:rFonts w:eastAsia="Times New Roman"/>
                <w:szCs w:val="18"/>
              </w:rPr>
              <w:t>PM010</w:t>
            </w:r>
          </w:p>
          <w:p w14:paraId="34C5048A" w14:textId="36C0DFEC" w:rsidR="00157907" w:rsidRPr="00B37EC3" w:rsidRDefault="00157907" w:rsidP="00CE18DD">
            <w:pPr>
              <w:autoSpaceDE w:val="0"/>
              <w:autoSpaceDN w:val="0"/>
              <w:adjustRightInd w:val="0"/>
              <w:rPr>
                <w:rFonts w:eastAsia="Times New Roman"/>
                <w:szCs w:val="18"/>
              </w:rPr>
            </w:pPr>
            <w:r>
              <w:rPr>
                <w:rFonts w:eastAsia="Times New Roman"/>
                <w:szCs w:val="18"/>
              </w:rPr>
              <w:t>PM120</w:t>
            </w:r>
          </w:p>
        </w:tc>
      </w:tr>
      <w:tr w:rsidR="00157907" w:rsidRPr="00B37EC3" w14:paraId="02DFDADC" w14:textId="77777777" w:rsidTr="00157907">
        <w:tc>
          <w:tcPr>
            <w:tcW w:w="1080" w:type="dxa"/>
          </w:tcPr>
          <w:p w14:paraId="582441E1" w14:textId="16D542DE" w:rsidR="00157907" w:rsidRDefault="00157907" w:rsidP="00CE18DD">
            <w:pPr>
              <w:autoSpaceDE w:val="0"/>
              <w:autoSpaceDN w:val="0"/>
              <w:adjustRightInd w:val="0"/>
              <w:rPr>
                <w:rFonts w:eastAsia="Times New Roman"/>
                <w:szCs w:val="18"/>
              </w:rPr>
            </w:pPr>
            <w:r>
              <w:rPr>
                <w:rFonts w:eastAsia="Times New Roman"/>
                <w:szCs w:val="18"/>
              </w:rPr>
              <w:t>DU020</w:t>
            </w:r>
          </w:p>
        </w:tc>
        <w:tc>
          <w:tcPr>
            <w:tcW w:w="6720" w:type="dxa"/>
          </w:tcPr>
          <w:p w14:paraId="21C49B44" w14:textId="132C2E49" w:rsidR="00157907" w:rsidRDefault="00CE0129" w:rsidP="00393119">
            <w:pPr>
              <w:rPr>
                <w:rFonts w:eastAsia="Batang" w:cs="Arial"/>
                <w:szCs w:val="18"/>
              </w:rPr>
            </w:pPr>
            <w:r w:rsidRPr="00CE0129">
              <w:rPr>
                <w:rFonts w:eastAsia="Batang" w:cs="Arial"/>
                <w:szCs w:val="18"/>
              </w:rPr>
              <w:t>De Opdrachtnemer dient de MKI-waarde te bepalen voor asfalt en de energie-dragers voor de uitvoering van het vast onderhoud en de voorgeschreven Activiteiten.</w:t>
            </w:r>
          </w:p>
          <w:p w14:paraId="02004609" w14:textId="77777777" w:rsidR="00157907" w:rsidRPr="00CA3A96" w:rsidRDefault="00157907" w:rsidP="00CE18DD">
            <w:pPr>
              <w:autoSpaceDE w:val="0"/>
              <w:autoSpaceDN w:val="0"/>
              <w:adjustRightInd w:val="0"/>
              <w:rPr>
                <w:rFonts w:eastAsia="Batang" w:cs="Arial"/>
                <w:szCs w:val="18"/>
              </w:rPr>
            </w:pPr>
          </w:p>
        </w:tc>
        <w:tc>
          <w:tcPr>
            <w:tcW w:w="1080" w:type="dxa"/>
          </w:tcPr>
          <w:p w14:paraId="5F8B6CF5" w14:textId="591A6402" w:rsidR="00157907" w:rsidRPr="00B37EC3" w:rsidRDefault="00157907" w:rsidP="00CE18DD">
            <w:pPr>
              <w:autoSpaceDE w:val="0"/>
              <w:autoSpaceDN w:val="0"/>
              <w:adjustRightInd w:val="0"/>
              <w:rPr>
                <w:rFonts w:eastAsia="Times New Roman"/>
                <w:szCs w:val="18"/>
              </w:rPr>
            </w:pPr>
            <w:r>
              <w:rPr>
                <w:rFonts w:eastAsia="Times New Roman"/>
                <w:szCs w:val="18"/>
              </w:rPr>
              <w:t>DU010</w:t>
            </w:r>
          </w:p>
        </w:tc>
      </w:tr>
      <w:tr w:rsidR="00157907" w:rsidRPr="00B37EC3" w14:paraId="2205B7ED" w14:textId="77777777" w:rsidTr="00157907">
        <w:tc>
          <w:tcPr>
            <w:tcW w:w="1080" w:type="dxa"/>
          </w:tcPr>
          <w:p w14:paraId="0810886C" w14:textId="60DE64E7" w:rsidR="00157907" w:rsidRDefault="00157907" w:rsidP="00CE18DD">
            <w:pPr>
              <w:autoSpaceDE w:val="0"/>
              <w:autoSpaceDN w:val="0"/>
              <w:adjustRightInd w:val="0"/>
              <w:rPr>
                <w:rFonts w:eastAsia="Times New Roman"/>
                <w:szCs w:val="18"/>
              </w:rPr>
            </w:pPr>
            <w:r w:rsidDel="00CE0129">
              <w:rPr>
                <w:rFonts w:eastAsia="Times New Roman"/>
                <w:szCs w:val="18"/>
              </w:rPr>
              <w:t>DU030</w:t>
            </w:r>
          </w:p>
        </w:tc>
        <w:tc>
          <w:tcPr>
            <w:tcW w:w="6720" w:type="dxa"/>
          </w:tcPr>
          <w:p w14:paraId="3798B272" w14:textId="0D7B7ACF" w:rsidR="00157907" w:rsidDel="00CE0129" w:rsidRDefault="00157907" w:rsidP="00157907">
            <w:pPr>
              <w:rPr>
                <w:rFonts w:eastAsia="Batang" w:cs="Arial"/>
                <w:szCs w:val="18"/>
              </w:rPr>
            </w:pPr>
            <w:r w:rsidRPr="00CA3A96" w:rsidDel="00CE0129">
              <w:rPr>
                <w:rFonts w:eastAsia="Batang" w:cs="Arial"/>
                <w:szCs w:val="18"/>
              </w:rPr>
              <w:t>De</w:t>
            </w:r>
            <w:r w:rsidDel="00CE0129">
              <w:rPr>
                <w:rFonts w:eastAsia="Batang" w:cs="Arial"/>
                <w:szCs w:val="18"/>
              </w:rPr>
              <w:t xml:space="preserve"> </w:t>
            </w:r>
            <w:r w:rsidRPr="00CA3A96" w:rsidDel="00CE0129">
              <w:rPr>
                <w:rFonts w:eastAsia="Batang" w:cs="Arial"/>
                <w:szCs w:val="18"/>
              </w:rPr>
              <w:t xml:space="preserve">procesbeschrijving </w:t>
            </w:r>
            <w:r w:rsidDel="00CE0129">
              <w:rPr>
                <w:rFonts w:eastAsia="Batang" w:cs="Arial"/>
                <w:szCs w:val="18"/>
              </w:rPr>
              <w:t xml:space="preserve">en de berekening van de MKI-waarde dienen te voldoen aan de eisen zoals gesteld in </w:t>
            </w:r>
            <w:r w:rsidRPr="00CA3A96" w:rsidDel="00CE0129">
              <w:rPr>
                <w:rFonts w:eastAsia="Batang" w:cs="Arial"/>
                <w:szCs w:val="18"/>
              </w:rPr>
              <w:t>“</w:t>
            </w:r>
            <w:r w:rsidDel="00CE0129">
              <w:rPr>
                <w:rFonts w:eastAsia="Batang" w:cs="Arial"/>
                <w:szCs w:val="18"/>
              </w:rPr>
              <w:t xml:space="preserve">Protocol berekenen en aantonen </w:t>
            </w:r>
            <w:r w:rsidRPr="00CA3A96" w:rsidDel="00CE0129">
              <w:rPr>
                <w:rFonts w:eastAsia="Batang" w:cs="Arial"/>
                <w:szCs w:val="18"/>
              </w:rPr>
              <w:t>MKI-waarde</w:t>
            </w:r>
            <w:r w:rsidR="00717FB6" w:rsidRPr="00717FB6">
              <w:rPr>
                <w:rFonts w:eastAsia="Batang" w:cs="Arial"/>
                <w:szCs w:val="18"/>
              </w:rPr>
              <w:t xml:space="preserve"> Projectspecifieke versie voor contract A73 tunnels versie 2.5 Tunnels</w:t>
            </w:r>
            <w:r w:rsidRPr="00CA3A96" w:rsidDel="00CE0129">
              <w:rPr>
                <w:rFonts w:eastAsia="Batang" w:cs="Arial"/>
                <w:szCs w:val="18"/>
              </w:rPr>
              <w:t>”</w:t>
            </w:r>
            <w:r w:rsidDel="00CE0129">
              <w:rPr>
                <w:rFonts w:eastAsia="Batang" w:cs="Arial"/>
                <w:szCs w:val="18"/>
              </w:rPr>
              <w:t xml:space="preserve"> dat als bijlage </w:t>
            </w:r>
            <w:r w:rsidRPr="005644F2" w:rsidDel="00CE0129">
              <w:rPr>
                <w:rFonts w:eastAsia="Batang" w:cs="Arial"/>
                <w:szCs w:val="18"/>
              </w:rPr>
              <w:t>A</w:t>
            </w:r>
            <w:r w:rsidR="00095807" w:rsidRPr="005644F2" w:rsidDel="00CE0129">
              <w:rPr>
                <w:rFonts w:eastAsia="Batang" w:cs="Arial"/>
                <w:szCs w:val="18"/>
              </w:rPr>
              <w:t>H</w:t>
            </w:r>
            <w:r w:rsidR="00D771C3" w:rsidDel="00CE0129">
              <w:rPr>
                <w:rFonts w:eastAsia="Batang" w:cs="Arial"/>
                <w:szCs w:val="18"/>
              </w:rPr>
              <w:t xml:space="preserve"> bij de Vraagspecificatie</w:t>
            </w:r>
            <w:r w:rsidDel="00CE0129">
              <w:rPr>
                <w:rFonts w:eastAsia="Batang" w:cs="Arial"/>
                <w:szCs w:val="18"/>
              </w:rPr>
              <w:t xml:space="preserve"> is gevoegd.</w:t>
            </w:r>
          </w:p>
          <w:p w14:paraId="7D4E4948" w14:textId="77777777" w:rsidR="00157907" w:rsidRDefault="00157907" w:rsidP="00157907">
            <w:pPr>
              <w:ind w:left="394"/>
              <w:rPr>
                <w:rFonts w:eastAsia="Batang" w:cs="Arial"/>
                <w:szCs w:val="18"/>
              </w:rPr>
            </w:pPr>
          </w:p>
        </w:tc>
        <w:tc>
          <w:tcPr>
            <w:tcW w:w="1080" w:type="dxa"/>
          </w:tcPr>
          <w:p w14:paraId="34EE2BD0" w14:textId="77777777" w:rsidR="00157907" w:rsidDel="00CE0129" w:rsidRDefault="00157907" w:rsidP="00157907">
            <w:pPr>
              <w:rPr>
                <w:rFonts w:eastAsia="Batang" w:cs="Arial"/>
                <w:szCs w:val="18"/>
              </w:rPr>
            </w:pPr>
            <w:r w:rsidDel="00CE0129">
              <w:rPr>
                <w:rFonts w:eastAsia="Batang" w:cs="Arial"/>
                <w:szCs w:val="18"/>
              </w:rPr>
              <w:t>DU010</w:t>
            </w:r>
          </w:p>
          <w:p w14:paraId="3F5E5C3F" w14:textId="30138F6C" w:rsidR="00157907" w:rsidRDefault="00157907" w:rsidP="00157907">
            <w:pPr>
              <w:autoSpaceDE w:val="0"/>
              <w:autoSpaceDN w:val="0"/>
              <w:adjustRightInd w:val="0"/>
              <w:rPr>
                <w:rFonts w:eastAsia="Times New Roman"/>
                <w:szCs w:val="18"/>
              </w:rPr>
            </w:pPr>
            <w:r w:rsidDel="00CE0129">
              <w:rPr>
                <w:rFonts w:eastAsia="Batang" w:cs="Arial"/>
                <w:szCs w:val="18"/>
              </w:rPr>
              <w:t>DU020</w:t>
            </w:r>
          </w:p>
        </w:tc>
      </w:tr>
      <w:tr w:rsidR="00157907" w:rsidRPr="00B37EC3" w14:paraId="5B4C6CEF" w14:textId="77777777" w:rsidTr="00157907">
        <w:tc>
          <w:tcPr>
            <w:tcW w:w="1080" w:type="dxa"/>
          </w:tcPr>
          <w:p w14:paraId="7CE908C4" w14:textId="5F22E9C4" w:rsidR="00157907" w:rsidRDefault="00157907" w:rsidP="00157907">
            <w:pPr>
              <w:autoSpaceDE w:val="0"/>
              <w:autoSpaceDN w:val="0"/>
              <w:adjustRightInd w:val="0"/>
              <w:rPr>
                <w:rFonts w:eastAsia="Times New Roman"/>
                <w:szCs w:val="18"/>
              </w:rPr>
            </w:pPr>
            <w:r>
              <w:rPr>
                <w:rFonts w:eastAsia="Times New Roman"/>
                <w:szCs w:val="18"/>
              </w:rPr>
              <w:t>DU040</w:t>
            </w:r>
          </w:p>
        </w:tc>
        <w:tc>
          <w:tcPr>
            <w:tcW w:w="6720" w:type="dxa"/>
          </w:tcPr>
          <w:p w14:paraId="46D71AE6" w14:textId="77777777" w:rsidR="00CE0129" w:rsidRPr="00CE0129" w:rsidRDefault="00CE0129" w:rsidP="00CE0129">
            <w:pPr>
              <w:rPr>
                <w:rFonts w:eastAsia="Batang" w:cs="Arial"/>
                <w:szCs w:val="18"/>
              </w:rPr>
            </w:pPr>
            <w:r w:rsidRPr="00CE0129">
              <w:rPr>
                <w:rFonts w:eastAsia="Batang" w:cs="Arial"/>
                <w:szCs w:val="18"/>
              </w:rPr>
              <w:t>De Opdrachtnemer dient de MKI-waarde te berekenen en daarbij gebruik te maken van:</w:t>
            </w:r>
          </w:p>
          <w:p w14:paraId="73531F75" w14:textId="466A37BE" w:rsidR="00157907" w:rsidRPr="007410A5" w:rsidRDefault="00CE0129" w:rsidP="007410A5">
            <w:pPr>
              <w:pStyle w:val="Lijstalinea"/>
              <w:numPr>
                <w:ilvl w:val="0"/>
                <w:numId w:val="148"/>
              </w:numPr>
              <w:rPr>
                <w:rFonts w:eastAsia="Batang" w:cs="Arial"/>
                <w:szCs w:val="18"/>
              </w:rPr>
            </w:pPr>
            <w:r w:rsidRPr="007410A5">
              <w:rPr>
                <w:rFonts w:eastAsia="Batang" w:cs="Arial"/>
                <w:szCs w:val="18"/>
              </w:rPr>
              <w:t>Voor categorie 1 data:</w:t>
            </w:r>
            <w:r w:rsidR="007410A5" w:rsidRPr="007410A5">
              <w:rPr>
                <w:rFonts w:eastAsia="Batang" w:cs="Arial"/>
                <w:szCs w:val="18"/>
              </w:rPr>
              <w:t xml:space="preserve"> Ecoinvent database versie 3.6.</w:t>
            </w:r>
          </w:p>
          <w:p w14:paraId="13024FF3" w14:textId="77777777" w:rsidR="007410A5" w:rsidRPr="007410A5" w:rsidRDefault="007410A5" w:rsidP="007410A5">
            <w:pPr>
              <w:rPr>
                <w:rFonts w:eastAsia="Batang" w:cs="Arial"/>
                <w:szCs w:val="18"/>
              </w:rPr>
            </w:pPr>
          </w:p>
        </w:tc>
        <w:tc>
          <w:tcPr>
            <w:tcW w:w="1080" w:type="dxa"/>
          </w:tcPr>
          <w:p w14:paraId="1BF2FDBD" w14:textId="77777777" w:rsidR="00157907" w:rsidRDefault="00157907" w:rsidP="00157907">
            <w:pPr>
              <w:rPr>
                <w:rFonts w:eastAsia="Batang" w:cs="Arial"/>
                <w:szCs w:val="18"/>
              </w:rPr>
            </w:pPr>
            <w:r>
              <w:rPr>
                <w:rFonts w:eastAsia="Batang" w:cs="Arial"/>
                <w:szCs w:val="18"/>
              </w:rPr>
              <w:t>DU020</w:t>
            </w:r>
          </w:p>
          <w:p w14:paraId="5AC1E3C9" w14:textId="3D541E80" w:rsidR="00157907" w:rsidRDefault="00157907" w:rsidP="00157907">
            <w:pPr>
              <w:rPr>
                <w:rFonts w:eastAsia="Batang" w:cs="Arial"/>
                <w:szCs w:val="18"/>
              </w:rPr>
            </w:pPr>
          </w:p>
        </w:tc>
      </w:tr>
      <w:tr w:rsidR="00157907" w:rsidRPr="00B37EC3" w14:paraId="1C638F6E" w14:textId="77777777" w:rsidTr="00157907">
        <w:tc>
          <w:tcPr>
            <w:tcW w:w="1080" w:type="dxa"/>
          </w:tcPr>
          <w:p w14:paraId="0CBF5478" w14:textId="76426005" w:rsidR="00157907" w:rsidRDefault="00157907" w:rsidP="00157907">
            <w:pPr>
              <w:autoSpaceDE w:val="0"/>
              <w:autoSpaceDN w:val="0"/>
              <w:adjustRightInd w:val="0"/>
              <w:rPr>
                <w:rFonts w:eastAsia="Times New Roman"/>
                <w:szCs w:val="18"/>
              </w:rPr>
            </w:pPr>
            <w:r>
              <w:rPr>
                <w:rFonts w:eastAsia="Times New Roman"/>
                <w:szCs w:val="18"/>
              </w:rPr>
              <w:t>DU050</w:t>
            </w:r>
          </w:p>
        </w:tc>
        <w:tc>
          <w:tcPr>
            <w:tcW w:w="6720" w:type="dxa"/>
          </w:tcPr>
          <w:p w14:paraId="79CF0AA9" w14:textId="282051DE" w:rsidR="00CE0129" w:rsidRPr="00CE0129" w:rsidRDefault="00CE0129" w:rsidP="00CE0129">
            <w:pPr>
              <w:rPr>
                <w:rFonts w:eastAsia="Batang" w:cs="Arial"/>
                <w:szCs w:val="18"/>
              </w:rPr>
            </w:pPr>
            <w:r w:rsidRPr="00CE0129">
              <w:rPr>
                <w:rFonts w:eastAsia="Batang" w:cs="Arial"/>
                <w:szCs w:val="18"/>
              </w:rPr>
              <w:t>Indien de Opdrachtnemer categorie 1 data opstelt als onderbouwing van de MKI-waarde, dan dient de Opdrachtnemer voor de onderstaande materialen (onderdelen) aan te tonen dat de MKI-waarde klopt door middel van een toets met het As Built Toetsprotocol, conform de bepalingen in “Protocol berekenen en aantonen M</w:t>
            </w:r>
            <w:r>
              <w:rPr>
                <w:rFonts w:eastAsia="Batang" w:cs="Arial"/>
                <w:szCs w:val="18"/>
              </w:rPr>
              <w:t>KI-waarde” dat als bijlage AH</w:t>
            </w:r>
            <w:r w:rsidRPr="00CE0129">
              <w:rPr>
                <w:rFonts w:eastAsia="Batang" w:cs="Arial"/>
                <w:szCs w:val="18"/>
              </w:rPr>
              <w:t xml:space="preserve"> bij deze Vraagspecificatie Proces is gevoegd:</w:t>
            </w:r>
          </w:p>
          <w:p w14:paraId="65519ED3" w14:textId="77777777" w:rsidR="00157907" w:rsidRDefault="00CE0129" w:rsidP="00157907">
            <w:pPr>
              <w:rPr>
                <w:rFonts w:eastAsia="Batang" w:cs="Arial"/>
                <w:szCs w:val="18"/>
              </w:rPr>
            </w:pPr>
            <w:r w:rsidRPr="00CE0129">
              <w:rPr>
                <w:rFonts w:eastAsia="Batang" w:cs="Arial"/>
                <w:szCs w:val="18"/>
              </w:rPr>
              <w:t>-</w:t>
            </w:r>
            <w:r w:rsidRPr="00CE0129">
              <w:rPr>
                <w:rFonts w:eastAsia="Batang" w:cs="Arial"/>
                <w:szCs w:val="18"/>
              </w:rPr>
              <w:tab/>
              <w:t>Asfalt</w:t>
            </w:r>
          </w:p>
          <w:p w14:paraId="23183219" w14:textId="77777777" w:rsidR="007410A5" w:rsidRDefault="007410A5" w:rsidP="00157907">
            <w:pPr>
              <w:rPr>
                <w:rFonts w:eastAsia="Batang" w:cs="Arial"/>
                <w:szCs w:val="18"/>
              </w:rPr>
            </w:pPr>
          </w:p>
        </w:tc>
        <w:tc>
          <w:tcPr>
            <w:tcW w:w="1080" w:type="dxa"/>
          </w:tcPr>
          <w:p w14:paraId="7246ACE4" w14:textId="27719539" w:rsidR="00157907" w:rsidRDefault="00157907" w:rsidP="00157907">
            <w:pPr>
              <w:rPr>
                <w:rFonts w:eastAsia="Batang" w:cs="Arial"/>
                <w:szCs w:val="18"/>
              </w:rPr>
            </w:pPr>
            <w:r>
              <w:rPr>
                <w:rFonts w:eastAsia="Batang" w:cs="Arial"/>
                <w:szCs w:val="18"/>
              </w:rPr>
              <w:t>DU020</w:t>
            </w:r>
          </w:p>
        </w:tc>
      </w:tr>
      <w:tr w:rsidR="00CE0129" w:rsidRPr="004E735B" w14:paraId="430BDA68" w14:textId="77777777" w:rsidTr="00A8581E">
        <w:tc>
          <w:tcPr>
            <w:tcW w:w="1080" w:type="dxa"/>
          </w:tcPr>
          <w:p w14:paraId="4A261988" w14:textId="77777777" w:rsidR="00CE0129" w:rsidRPr="001C54CB" w:rsidRDefault="00CE0129" w:rsidP="00A8581E">
            <w:pPr>
              <w:pStyle w:val="broodtekst0"/>
            </w:pPr>
            <w:r w:rsidRPr="001C54CB">
              <w:t>DU0</w:t>
            </w:r>
            <w:r>
              <w:t>6</w:t>
            </w:r>
            <w:r w:rsidRPr="001C54CB">
              <w:t>0</w:t>
            </w:r>
          </w:p>
          <w:p w14:paraId="32AE55CB" w14:textId="77777777" w:rsidR="00CE0129" w:rsidRPr="001C54CB" w:rsidRDefault="00CE0129" w:rsidP="00A8581E">
            <w:pPr>
              <w:pStyle w:val="broodtekst0"/>
            </w:pPr>
          </w:p>
        </w:tc>
        <w:tc>
          <w:tcPr>
            <w:tcW w:w="6720" w:type="dxa"/>
          </w:tcPr>
          <w:p w14:paraId="651E08FD" w14:textId="77777777" w:rsidR="00CE0129" w:rsidRDefault="00CE0129" w:rsidP="00A8581E">
            <w:pPr>
              <w:pStyle w:val="broodtekst0"/>
            </w:pPr>
            <w:r w:rsidRPr="004E735B">
              <w:t xml:space="preserve">De Opdrachtnemer dient voor de berekening van de MKI-waarde een levensduur aan te houden </w:t>
            </w:r>
            <w:r w:rsidRPr="006972D8">
              <w:t>van de lengte van het contract.</w:t>
            </w:r>
          </w:p>
          <w:p w14:paraId="4C4BAD3F" w14:textId="77777777" w:rsidR="00CE0129" w:rsidRPr="004E735B" w:rsidRDefault="00CE0129" w:rsidP="00A8581E">
            <w:pPr>
              <w:pStyle w:val="broodtekst0"/>
            </w:pPr>
          </w:p>
        </w:tc>
        <w:tc>
          <w:tcPr>
            <w:tcW w:w="1080" w:type="dxa"/>
          </w:tcPr>
          <w:p w14:paraId="0E4233D7" w14:textId="77777777" w:rsidR="00CE0129" w:rsidRDefault="00CE0129" w:rsidP="00A8581E">
            <w:pPr>
              <w:pStyle w:val="broodtekst0"/>
            </w:pPr>
            <w:r>
              <w:t>DU020</w:t>
            </w:r>
          </w:p>
          <w:p w14:paraId="1CCB6C71" w14:textId="77777777" w:rsidR="00CE0129" w:rsidRPr="004E735B" w:rsidRDefault="00CE0129" w:rsidP="00A8581E">
            <w:pPr>
              <w:pStyle w:val="broodtekst0"/>
            </w:pPr>
          </w:p>
        </w:tc>
      </w:tr>
      <w:tr w:rsidR="00157907" w:rsidRPr="00B37EC3" w14:paraId="2B802C61" w14:textId="77777777" w:rsidTr="00157907">
        <w:tc>
          <w:tcPr>
            <w:tcW w:w="1080" w:type="dxa"/>
          </w:tcPr>
          <w:p w14:paraId="53157AEA" w14:textId="38F0FAE4" w:rsidR="00157907" w:rsidRDefault="00157907" w:rsidP="00157907">
            <w:pPr>
              <w:autoSpaceDE w:val="0"/>
              <w:autoSpaceDN w:val="0"/>
              <w:adjustRightInd w:val="0"/>
              <w:rPr>
                <w:rFonts w:eastAsia="Times New Roman"/>
                <w:szCs w:val="18"/>
              </w:rPr>
            </w:pPr>
            <w:r>
              <w:rPr>
                <w:rFonts w:eastAsia="Times New Roman"/>
                <w:szCs w:val="18"/>
              </w:rPr>
              <w:t>DU0</w:t>
            </w:r>
            <w:r w:rsidR="00CE0129">
              <w:rPr>
                <w:rFonts w:eastAsia="Times New Roman"/>
                <w:szCs w:val="18"/>
              </w:rPr>
              <w:t>7</w:t>
            </w:r>
            <w:r>
              <w:rPr>
                <w:rFonts w:eastAsia="Times New Roman"/>
                <w:szCs w:val="18"/>
              </w:rPr>
              <w:t>0</w:t>
            </w:r>
          </w:p>
        </w:tc>
        <w:tc>
          <w:tcPr>
            <w:tcW w:w="6720" w:type="dxa"/>
          </w:tcPr>
          <w:p w14:paraId="3D8DFAED" w14:textId="6BF08E44" w:rsidR="00157907" w:rsidRDefault="00157907" w:rsidP="00157907">
            <w:pPr>
              <w:rPr>
                <w:rFonts w:eastAsia="Batang" w:cs="Arial"/>
                <w:szCs w:val="18"/>
              </w:rPr>
            </w:pPr>
            <w:r w:rsidRPr="00CA3A96">
              <w:rPr>
                <w:rFonts w:eastAsia="Batang" w:cs="Arial"/>
                <w:szCs w:val="18"/>
              </w:rPr>
              <w:t xml:space="preserve">De Opdrachtnemer dient </w:t>
            </w:r>
            <w:r>
              <w:rPr>
                <w:rFonts w:eastAsia="Batang" w:cs="Arial"/>
                <w:szCs w:val="18"/>
              </w:rPr>
              <w:t xml:space="preserve">bij oplevering </w:t>
            </w:r>
            <w:r w:rsidRPr="00CA3A96">
              <w:rPr>
                <w:rFonts w:eastAsia="Batang" w:cs="Arial"/>
                <w:szCs w:val="18"/>
              </w:rPr>
              <w:t xml:space="preserve">de eindrapportage </w:t>
            </w:r>
            <w:r>
              <w:rPr>
                <w:rFonts w:eastAsia="Batang" w:cs="Arial"/>
                <w:szCs w:val="18"/>
              </w:rPr>
              <w:t>MKI-waarde</w:t>
            </w:r>
            <w:r w:rsidRPr="00CA3A96">
              <w:rPr>
                <w:rFonts w:eastAsia="Batang" w:cs="Arial"/>
                <w:szCs w:val="18"/>
              </w:rPr>
              <w:t xml:space="preserve"> te</w:t>
            </w:r>
            <w:r>
              <w:rPr>
                <w:rFonts w:eastAsia="Batang" w:cs="Arial"/>
                <w:szCs w:val="18"/>
              </w:rPr>
              <w:t>r kennis te brengen van de Opdrachtgever</w:t>
            </w:r>
            <w:r w:rsidRPr="00CA3A96">
              <w:rPr>
                <w:rFonts w:eastAsia="Batang" w:cs="Arial"/>
                <w:szCs w:val="18"/>
              </w:rPr>
              <w:t xml:space="preserve"> </w:t>
            </w:r>
            <w:r>
              <w:rPr>
                <w:rFonts w:eastAsia="Batang" w:cs="Arial"/>
                <w:szCs w:val="18"/>
              </w:rPr>
              <w:t xml:space="preserve">die </w:t>
            </w:r>
            <w:r w:rsidRPr="00CA3A96">
              <w:rPr>
                <w:rFonts w:eastAsia="Batang" w:cs="Arial"/>
                <w:szCs w:val="18"/>
              </w:rPr>
              <w:t xml:space="preserve">ten minste de onderdelen </w:t>
            </w:r>
            <w:r>
              <w:rPr>
                <w:rFonts w:eastAsia="Batang" w:cs="Arial"/>
                <w:szCs w:val="18"/>
              </w:rPr>
              <w:t xml:space="preserve">bevat </w:t>
            </w:r>
            <w:r w:rsidRPr="00CA3A96">
              <w:rPr>
                <w:rFonts w:eastAsia="Batang" w:cs="Arial"/>
                <w:szCs w:val="18"/>
              </w:rPr>
              <w:t>zoals beschreven in “</w:t>
            </w:r>
            <w:r>
              <w:rPr>
                <w:rFonts w:eastAsia="Batang" w:cs="Arial"/>
                <w:szCs w:val="18"/>
              </w:rPr>
              <w:t>Protocol berekenen en aantonen</w:t>
            </w:r>
            <w:r w:rsidR="007C5066">
              <w:rPr>
                <w:rFonts w:eastAsia="Batang" w:cs="Arial"/>
                <w:szCs w:val="18"/>
              </w:rPr>
              <w:t xml:space="preserve"> </w:t>
            </w:r>
            <w:r w:rsidRPr="00CA3A96">
              <w:rPr>
                <w:rFonts w:eastAsia="Batang" w:cs="Arial"/>
                <w:szCs w:val="18"/>
              </w:rPr>
              <w:t xml:space="preserve">MKI-waarde” </w:t>
            </w:r>
            <w:r>
              <w:rPr>
                <w:rFonts w:eastAsia="Batang" w:cs="Arial"/>
                <w:szCs w:val="18"/>
              </w:rPr>
              <w:t>dat als bijlage A</w:t>
            </w:r>
            <w:r w:rsidR="00E81841">
              <w:rPr>
                <w:rFonts w:eastAsia="Batang" w:cs="Arial"/>
                <w:szCs w:val="18"/>
              </w:rPr>
              <w:t>H</w:t>
            </w:r>
            <w:r>
              <w:rPr>
                <w:rFonts w:eastAsia="Batang" w:cs="Arial"/>
                <w:szCs w:val="18"/>
              </w:rPr>
              <w:t xml:space="preserve"> bij </w:t>
            </w:r>
            <w:r w:rsidR="00D771C3">
              <w:rPr>
                <w:rFonts w:eastAsia="Batang" w:cs="Arial"/>
                <w:szCs w:val="18"/>
              </w:rPr>
              <w:t>de Vraagspecificatie</w:t>
            </w:r>
            <w:r w:rsidR="00EC102A">
              <w:rPr>
                <w:rFonts w:eastAsia="Batang" w:cs="Arial"/>
                <w:szCs w:val="18"/>
              </w:rPr>
              <w:t xml:space="preserve"> </w:t>
            </w:r>
            <w:r w:rsidRPr="00CA3A96">
              <w:rPr>
                <w:rFonts w:eastAsia="Batang" w:cs="Arial"/>
                <w:szCs w:val="18"/>
              </w:rPr>
              <w:t>Proces</w:t>
            </w:r>
            <w:r>
              <w:rPr>
                <w:rFonts w:eastAsia="Batang" w:cs="Arial"/>
                <w:szCs w:val="18"/>
              </w:rPr>
              <w:t xml:space="preserve"> is gevoegd</w:t>
            </w:r>
            <w:r w:rsidRPr="00CA3A96">
              <w:rPr>
                <w:rFonts w:eastAsia="Batang" w:cs="Arial"/>
                <w:szCs w:val="18"/>
              </w:rPr>
              <w:t>.</w:t>
            </w:r>
          </w:p>
          <w:p w14:paraId="7A1943A9" w14:textId="38E637B0" w:rsidR="00272875" w:rsidRDefault="00272875" w:rsidP="00404A14">
            <w:pPr>
              <w:rPr>
                <w:rFonts w:eastAsia="Batang" w:cs="Arial"/>
                <w:szCs w:val="18"/>
              </w:rPr>
            </w:pPr>
          </w:p>
        </w:tc>
        <w:tc>
          <w:tcPr>
            <w:tcW w:w="1080" w:type="dxa"/>
          </w:tcPr>
          <w:p w14:paraId="3965DAA9" w14:textId="77777777" w:rsidR="00157907" w:rsidRDefault="00157907" w:rsidP="00157907">
            <w:pPr>
              <w:rPr>
                <w:rFonts w:eastAsia="Batang" w:cs="Arial"/>
                <w:szCs w:val="18"/>
              </w:rPr>
            </w:pPr>
            <w:r>
              <w:rPr>
                <w:rFonts w:eastAsia="Batang" w:cs="Arial"/>
                <w:szCs w:val="18"/>
              </w:rPr>
              <w:t>DU020</w:t>
            </w:r>
          </w:p>
          <w:p w14:paraId="3645B6BC" w14:textId="164B954C" w:rsidR="00157907" w:rsidRDefault="00157907" w:rsidP="00157907">
            <w:pPr>
              <w:rPr>
                <w:rFonts w:eastAsia="Batang" w:cs="Arial"/>
                <w:szCs w:val="18"/>
              </w:rPr>
            </w:pPr>
            <w:r>
              <w:rPr>
                <w:rFonts w:eastAsia="Batang" w:cs="Arial"/>
                <w:szCs w:val="18"/>
              </w:rPr>
              <w:t>OP200</w:t>
            </w:r>
          </w:p>
        </w:tc>
      </w:tr>
    </w:tbl>
    <w:p w14:paraId="6C8D33A9" w14:textId="165872A6" w:rsidR="00B37EC3" w:rsidRPr="00B37EC3" w:rsidRDefault="00B37EC3" w:rsidP="00402722">
      <w:pPr>
        <w:pStyle w:val="Paragraaf"/>
        <w:numPr>
          <w:ilvl w:val="1"/>
          <w:numId w:val="17"/>
        </w:numPr>
      </w:pPr>
      <w:bookmarkStart w:id="591" w:name="_Toc54776933"/>
      <w:bookmarkStart w:id="592" w:name="_Toc57280771"/>
      <w:bookmarkStart w:id="593" w:name="_Toc64361015"/>
      <w:bookmarkStart w:id="594" w:name="_Toc66172980"/>
      <w:r w:rsidRPr="00B37EC3">
        <w:t>Configuratiemanagement (CM)</w:t>
      </w:r>
      <w:bookmarkEnd w:id="583"/>
      <w:bookmarkEnd w:id="584"/>
      <w:bookmarkEnd w:id="585"/>
      <w:bookmarkEnd w:id="586"/>
      <w:bookmarkEnd w:id="587"/>
      <w:bookmarkEnd w:id="588"/>
      <w:bookmarkEnd w:id="589"/>
      <w:bookmarkEnd w:id="590"/>
      <w:bookmarkEnd w:id="591"/>
      <w:bookmarkEnd w:id="592"/>
      <w:bookmarkEnd w:id="593"/>
      <w:bookmarkEnd w:id="594"/>
    </w:p>
    <w:p w14:paraId="6C8D33AA" w14:textId="77777777" w:rsidR="00B37EC3" w:rsidRPr="00D8602E" w:rsidRDefault="00B37EC3" w:rsidP="00402722">
      <w:pPr>
        <w:pStyle w:val="Subparagraaf"/>
        <w:numPr>
          <w:ilvl w:val="2"/>
          <w:numId w:val="17"/>
        </w:numPr>
      </w:pPr>
      <w:bookmarkStart w:id="595" w:name="_Toc329872251"/>
      <w:bookmarkStart w:id="596" w:name="_Toc327815547"/>
      <w:bookmarkStart w:id="597" w:name="_Toc326208329"/>
      <w:bookmarkStart w:id="598" w:name="_Toc326250574"/>
      <w:bookmarkStart w:id="599" w:name="_Toc329347028"/>
      <w:bookmarkStart w:id="600" w:name="_Toc347397700"/>
      <w:bookmarkStart w:id="601" w:name="_Toc387930029"/>
      <w:bookmarkStart w:id="602" w:name="_Toc483310357"/>
      <w:bookmarkStart w:id="603" w:name="_Toc54776934"/>
      <w:bookmarkStart w:id="604" w:name="_Toc57280772"/>
      <w:bookmarkStart w:id="605" w:name="_Toc64361016"/>
      <w:bookmarkStart w:id="606" w:name="_Toc66172981"/>
      <w:r w:rsidRPr="00D8602E">
        <w:t>Gegevensbeheer OMS</w:t>
      </w:r>
      <w:bookmarkEnd w:id="595"/>
      <w:bookmarkEnd w:id="596"/>
      <w:bookmarkEnd w:id="597"/>
      <w:bookmarkEnd w:id="598"/>
      <w:bookmarkEnd w:id="599"/>
      <w:bookmarkEnd w:id="600"/>
      <w:bookmarkEnd w:id="601"/>
      <w:bookmarkEnd w:id="602"/>
      <w:bookmarkEnd w:id="603"/>
      <w:bookmarkEnd w:id="604"/>
      <w:bookmarkEnd w:id="605"/>
      <w:bookmarkEnd w:id="60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3AF" w14:textId="77777777" w:rsidTr="00B37EC3">
        <w:tc>
          <w:tcPr>
            <w:tcW w:w="1080" w:type="dxa"/>
          </w:tcPr>
          <w:p w14:paraId="6C8D33A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CM010</w:t>
            </w:r>
          </w:p>
        </w:tc>
        <w:tc>
          <w:tcPr>
            <w:tcW w:w="6720" w:type="dxa"/>
          </w:tcPr>
          <w:p w14:paraId="6C8D33AC" w14:textId="77777777" w:rsidR="00B37EC3" w:rsidRPr="00B37EC3" w:rsidRDefault="00B37EC3" w:rsidP="00B37EC3">
            <w:r w:rsidRPr="00B37EC3">
              <w:t>De Opdrachtnemer dient Werkzaamheden met betrekking tot configuratiemanagement te verrichten, zodanig dat te allen tijde een actuele, betrouwbare en complete status van het Functioneren en Presteren evenals (de ontwikkeling van) de toestand van (onderdelen van) het Areaal verkregen kan worden en de ontwikkeling van deze status (na)volgbaar is, en zodanig dat de Opdrachtgever voorzien kan worden van de gegevens die de Opdrachtgever nodig heeft in het kader van zijn verantwoordelijkheid en aansprakelijkheid als beheerder van het Areaal.</w:t>
            </w:r>
            <w:r w:rsidRPr="00B37EC3">
              <w:br/>
            </w:r>
          </w:p>
        </w:tc>
        <w:tc>
          <w:tcPr>
            <w:tcW w:w="1080" w:type="dxa"/>
          </w:tcPr>
          <w:p w14:paraId="6C8D33AD"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p w14:paraId="6C8D33AE"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US300</w:t>
            </w:r>
          </w:p>
        </w:tc>
      </w:tr>
      <w:tr w:rsidR="00B37EC3" w:rsidRPr="00B37EC3" w14:paraId="6C8D33B5" w14:textId="77777777" w:rsidTr="00B37EC3">
        <w:tc>
          <w:tcPr>
            <w:tcW w:w="1080" w:type="dxa"/>
          </w:tcPr>
          <w:p w14:paraId="6C8D33B0"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CM020</w:t>
            </w:r>
          </w:p>
          <w:p w14:paraId="6C8D33B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ab/>
            </w:r>
          </w:p>
        </w:tc>
        <w:tc>
          <w:tcPr>
            <w:tcW w:w="6720" w:type="dxa"/>
          </w:tcPr>
          <w:p w14:paraId="6C8D33B2" w14:textId="77777777" w:rsidR="00B37EC3" w:rsidRPr="00B37EC3" w:rsidRDefault="00B37EC3" w:rsidP="00B37EC3">
            <w:r w:rsidRPr="00B37EC3">
              <w:t>De Opdrachtnemer dient zijn Werkzaamheden met betrekking tot configuratiemanagement te verrichten met behulp van een configuratiemanagement database Onderhoud Management Systeem (OMS), zodanig dat ten minste de gegevens voortvloeiende uit de eisen in de Vraagspecificatie (in het bijzonder bijlage A “Informatie Areaal” bij de Vraagspecificatie) en de gegevens voortvloeiende uit verplichtingen van de Opdrachtnemer, evenals wijzigingen van deze gegevens geregistreerd en beheerd worden.</w:t>
            </w:r>
          </w:p>
          <w:p w14:paraId="6C8D33B3" w14:textId="77777777" w:rsidR="00B37EC3" w:rsidRPr="00B37EC3" w:rsidRDefault="00B37EC3" w:rsidP="00B37EC3"/>
        </w:tc>
        <w:tc>
          <w:tcPr>
            <w:tcW w:w="1080" w:type="dxa"/>
          </w:tcPr>
          <w:p w14:paraId="6C8D33B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CM010</w:t>
            </w:r>
          </w:p>
        </w:tc>
      </w:tr>
      <w:tr w:rsidR="00B37EC3" w:rsidRPr="00B37EC3" w14:paraId="6C8D33BA" w14:textId="77777777" w:rsidTr="00B37EC3">
        <w:tc>
          <w:tcPr>
            <w:tcW w:w="1080" w:type="dxa"/>
          </w:tcPr>
          <w:p w14:paraId="6C8D33B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CM030</w:t>
            </w:r>
          </w:p>
        </w:tc>
        <w:tc>
          <w:tcPr>
            <w:tcW w:w="6720" w:type="dxa"/>
          </w:tcPr>
          <w:p w14:paraId="6C8D33B7" w14:textId="77777777" w:rsidR="00B37EC3" w:rsidRPr="00B37EC3" w:rsidRDefault="00B37EC3" w:rsidP="00B37EC3">
            <w:pPr>
              <w:autoSpaceDE w:val="0"/>
              <w:autoSpaceDN w:val="0"/>
              <w:adjustRightInd w:val="0"/>
              <w:rPr>
                <w:rFonts w:eastAsia="Times New Roman"/>
                <w:szCs w:val="18"/>
                <w:lang w:val="nl"/>
              </w:rPr>
            </w:pPr>
            <w:r w:rsidRPr="00B37EC3">
              <w:rPr>
                <w:rFonts w:eastAsia="Times New Roman"/>
                <w:szCs w:val="18"/>
                <w:lang w:val="nl"/>
              </w:rPr>
              <w:t xml:space="preserve">De Opdrachtnemer dient gegevens in zijn OMS te structureren conform de </w:t>
            </w:r>
            <w:r w:rsidR="00B71D29">
              <w:rPr>
                <w:rFonts w:eastAsia="Times New Roman"/>
                <w:szCs w:val="18"/>
              </w:rPr>
              <w:t>decompositie</w:t>
            </w:r>
            <w:r w:rsidRPr="00B37EC3">
              <w:rPr>
                <w:rFonts w:eastAsia="Times New Roman"/>
                <w:szCs w:val="18"/>
                <w:lang w:val="nl"/>
              </w:rPr>
              <w:t xml:space="preserve"> verstrekt in bijlage A “Informatie Areaal” bij de Vraagspecificatie. De Opdrachtnemer mag in zijn OMS, indien nodig, de verstrekte </w:t>
            </w:r>
            <w:r w:rsidR="00B71D29">
              <w:rPr>
                <w:rFonts w:eastAsia="Times New Roman"/>
                <w:szCs w:val="18"/>
              </w:rPr>
              <w:t>decompositie</w:t>
            </w:r>
            <w:r w:rsidRPr="00B37EC3">
              <w:rPr>
                <w:rFonts w:eastAsia="Times New Roman"/>
                <w:szCs w:val="18"/>
                <w:lang w:val="nl"/>
              </w:rPr>
              <w:t xml:space="preserve"> en de daarin aanwezige opgeboste elementen of bouwdelen splitsen en verder detailleren (decomponeren) conform § 3.1</w:t>
            </w:r>
            <w:r w:rsidRPr="00B37EC3">
              <w:rPr>
                <w:rFonts w:eastAsia="Times New Roman"/>
                <w:szCs w:val="18"/>
              </w:rPr>
              <w:t xml:space="preserve"> van bijlage B “Levering areaalgegevens” bij de Vraagspecificatie</w:t>
            </w:r>
            <w:r w:rsidRPr="00B37EC3">
              <w:rPr>
                <w:rFonts w:eastAsia="Times New Roman"/>
                <w:szCs w:val="18"/>
                <w:lang w:val="nl"/>
              </w:rPr>
              <w:t>.</w:t>
            </w:r>
          </w:p>
          <w:p w14:paraId="6C8D33B8" w14:textId="77777777" w:rsidR="00B37EC3" w:rsidRPr="00B37EC3" w:rsidRDefault="00B37EC3" w:rsidP="00B37EC3">
            <w:pPr>
              <w:autoSpaceDE w:val="0"/>
              <w:autoSpaceDN w:val="0"/>
              <w:adjustRightInd w:val="0"/>
              <w:rPr>
                <w:rFonts w:eastAsia="Times New Roman"/>
                <w:szCs w:val="18"/>
                <w:lang w:val="nl"/>
              </w:rPr>
            </w:pPr>
          </w:p>
        </w:tc>
        <w:tc>
          <w:tcPr>
            <w:tcW w:w="1080" w:type="dxa"/>
          </w:tcPr>
          <w:p w14:paraId="6C8D33B9"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CM020</w:t>
            </w:r>
          </w:p>
        </w:tc>
      </w:tr>
      <w:tr w:rsidR="00B37EC3" w:rsidRPr="00B37EC3" w14:paraId="6C8D33BF" w14:textId="77777777" w:rsidTr="00B37EC3">
        <w:tc>
          <w:tcPr>
            <w:tcW w:w="1080" w:type="dxa"/>
          </w:tcPr>
          <w:p w14:paraId="6C8D33B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CM040</w:t>
            </w:r>
          </w:p>
        </w:tc>
        <w:tc>
          <w:tcPr>
            <w:tcW w:w="6720" w:type="dxa"/>
          </w:tcPr>
          <w:p w14:paraId="6C8D33BC" w14:textId="77777777" w:rsidR="00B37EC3" w:rsidRPr="00B37EC3" w:rsidRDefault="00B37EC3" w:rsidP="00B37EC3">
            <w:r w:rsidRPr="00B37EC3">
              <w:t>Het OMS dient rapportages te kunnen genereren</w:t>
            </w:r>
            <w:r w:rsidR="00462187">
              <w:t xml:space="preserve"> </w:t>
            </w:r>
            <w:r w:rsidR="00462187" w:rsidRPr="00462187">
              <w:t>en gegevenslevering te faciliteren</w:t>
            </w:r>
            <w:r w:rsidRPr="00B37EC3">
              <w:t>, zodanig dat alle benodigde gegevens en ten minste de gegevens als genoemd in de Vraagspecificatie beschikbaar kunnen worden gesteld conform de eisen in de Vraagspecificatie, en zodanig dat de verkregen rapportages kunnen worden opgeslagen in het Beheer Management Systeem (BMS) van de Opdrachtgever.</w:t>
            </w:r>
          </w:p>
          <w:p w14:paraId="6C8D33BD" w14:textId="77777777" w:rsidR="00B37EC3" w:rsidRPr="00B37EC3" w:rsidRDefault="00B37EC3" w:rsidP="00B37EC3"/>
        </w:tc>
        <w:tc>
          <w:tcPr>
            <w:tcW w:w="1080" w:type="dxa"/>
          </w:tcPr>
          <w:p w14:paraId="6C8D33BE"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CM020</w:t>
            </w:r>
          </w:p>
        </w:tc>
      </w:tr>
      <w:tr w:rsidR="00B37EC3" w:rsidRPr="00B37EC3" w14:paraId="6C8D33C5" w14:textId="77777777" w:rsidTr="00B37EC3">
        <w:tc>
          <w:tcPr>
            <w:tcW w:w="1080" w:type="dxa"/>
          </w:tcPr>
          <w:p w14:paraId="6C8D33C0"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CM050</w:t>
            </w:r>
          </w:p>
          <w:p w14:paraId="6C8D33C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3C2" w14:textId="77777777" w:rsidR="00B37EC3" w:rsidRPr="00B37EC3" w:rsidRDefault="00B37EC3" w:rsidP="00B37EC3">
            <w:r w:rsidRPr="00B37EC3">
              <w:t>De Opdrachtnemer dient wijziging van gegevens, voortvloeiend uit Werkzaamheden of verplichtingen van de Opdrachtnemer, binnen maximaal twee weken na de betreffende Werkzaamheden of status- verandering in het OMS te hebben verwerkt tenzij elders in de Vraagspecificatie een andere termijn wordt geëist.</w:t>
            </w:r>
          </w:p>
          <w:p w14:paraId="6C8D33C3" w14:textId="307947EB" w:rsidR="00272875" w:rsidRPr="00B37EC3" w:rsidRDefault="00272875" w:rsidP="00404A14"/>
        </w:tc>
        <w:tc>
          <w:tcPr>
            <w:tcW w:w="1080" w:type="dxa"/>
          </w:tcPr>
          <w:p w14:paraId="6C8D33C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CM020</w:t>
            </w:r>
          </w:p>
        </w:tc>
      </w:tr>
      <w:tr w:rsidR="00B37EC3" w:rsidRPr="00B37EC3" w14:paraId="6C8D33EB" w14:textId="77777777" w:rsidTr="00B37EC3">
        <w:tc>
          <w:tcPr>
            <w:tcW w:w="1080" w:type="dxa"/>
          </w:tcPr>
          <w:p w14:paraId="6C8D33C7" w14:textId="1427D2A1"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CM060</w:t>
            </w:r>
          </w:p>
        </w:tc>
        <w:tc>
          <w:tcPr>
            <w:tcW w:w="6720" w:type="dxa"/>
          </w:tcPr>
          <w:p w14:paraId="6C8D33C8" w14:textId="77777777" w:rsidR="00B37EC3" w:rsidRPr="00B37EC3" w:rsidRDefault="00B37EC3" w:rsidP="00B37EC3">
            <w:r w:rsidRPr="00B37EC3">
              <w:t>De Opdrachtnemer dient de Opdrachtgever 24 uur per kalenderdag toegang te verschaffen tot het OMS van de Opdrachtnemer en de daarin aanwezige gegevens en functionaliteit conform de beschikbaarheidvereisten als beschreven in onderstaande tabel, zodanig dat de Opdrachtgever langs elektronische weg, op afstand en real time de gegevens met meerdere standaard pc's, die zijn aangesloten op het bedrijfsnetwerk van Opdrachtgever, tegelijkertijd kan bekijken zonder dat hiervoor specifieke hard- of software benodigd is.</w:t>
            </w:r>
          </w:p>
          <w:p w14:paraId="6C8D33C9" w14:textId="77777777" w:rsidR="00B37EC3" w:rsidRPr="00B37EC3" w:rsidRDefault="00B37EC3" w:rsidP="00B37EC3"/>
          <w:tbl>
            <w:tblPr>
              <w:tblW w:w="6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1"/>
              <w:gridCol w:w="1604"/>
              <w:gridCol w:w="1972"/>
            </w:tblGrid>
            <w:tr w:rsidR="00B37EC3" w:rsidRPr="00B37EC3" w14:paraId="6C8D33CD" w14:textId="77777777" w:rsidTr="00B37EC3">
              <w:tc>
                <w:tcPr>
                  <w:tcW w:w="2791" w:type="dxa"/>
                  <w:shd w:val="clear" w:color="auto" w:fill="auto"/>
                </w:tcPr>
                <w:p w14:paraId="6C8D33CA" w14:textId="77777777" w:rsidR="00B37EC3" w:rsidRPr="00B37EC3" w:rsidRDefault="00B37EC3" w:rsidP="00B37EC3">
                  <w:pPr>
                    <w:rPr>
                      <w:b/>
                    </w:rPr>
                  </w:pPr>
                  <w:r w:rsidRPr="00B37EC3">
                    <w:rPr>
                      <w:b/>
                    </w:rPr>
                    <w:t>Betreffend</w:t>
                  </w:r>
                </w:p>
              </w:tc>
              <w:tc>
                <w:tcPr>
                  <w:tcW w:w="1604" w:type="dxa"/>
                  <w:shd w:val="clear" w:color="auto" w:fill="auto"/>
                </w:tcPr>
                <w:p w14:paraId="6C8D33CB" w14:textId="77777777" w:rsidR="00B37EC3" w:rsidRPr="00B37EC3" w:rsidRDefault="00B37EC3" w:rsidP="00B37EC3">
                  <w:pPr>
                    <w:rPr>
                      <w:b/>
                    </w:rPr>
                  </w:pPr>
                  <w:r w:rsidRPr="00B37EC3">
                    <w:rPr>
                      <w:b/>
                    </w:rPr>
                    <w:t>Periode in één etmaal</w:t>
                  </w:r>
                </w:p>
              </w:tc>
              <w:tc>
                <w:tcPr>
                  <w:tcW w:w="1972" w:type="dxa"/>
                  <w:shd w:val="clear" w:color="auto" w:fill="auto"/>
                </w:tcPr>
                <w:p w14:paraId="6C8D33CC" w14:textId="77777777" w:rsidR="00B37EC3" w:rsidRPr="00B37EC3" w:rsidRDefault="00B37EC3" w:rsidP="00B37EC3">
                  <w:pPr>
                    <w:rPr>
                      <w:b/>
                    </w:rPr>
                  </w:pPr>
                  <w:r w:rsidRPr="00B37EC3">
                    <w:rPr>
                      <w:b/>
                    </w:rPr>
                    <w:t>Beschikbaarheidspercentage</w:t>
                  </w:r>
                </w:p>
              </w:tc>
            </w:tr>
            <w:tr w:rsidR="00B37EC3" w:rsidRPr="00B37EC3" w14:paraId="6C8D33D1" w14:textId="77777777" w:rsidTr="00B37EC3">
              <w:tc>
                <w:tcPr>
                  <w:tcW w:w="2791" w:type="dxa"/>
                  <w:vMerge w:val="restart"/>
                  <w:shd w:val="clear" w:color="auto" w:fill="auto"/>
                </w:tcPr>
                <w:p w14:paraId="6C8D33CE" w14:textId="77777777" w:rsidR="00B37EC3" w:rsidRPr="00B37EC3" w:rsidRDefault="00B37EC3" w:rsidP="00F1459B">
                  <w:pPr>
                    <w:numPr>
                      <w:ilvl w:val="0"/>
                      <w:numId w:val="31"/>
                    </w:numPr>
                  </w:pPr>
                  <w:r w:rsidRPr="00B37EC3">
                    <w:t>storingen- en schaderegister</w:t>
                  </w:r>
                </w:p>
              </w:tc>
              <w:tc>
                <w:tcPr>
                  <w:tcW w:w="1604" w:type="dxa"/>
                  <w:shd w:val="clear" w:color="auto" w:fill="auto"/>
                </w:tcPr>
                <w:p w14:paraId="6C8D33CF" w14:textId="77777777" w:rsidR="00B37EC3" w:rsidRPr="00B37EC3" w:rsidRDefault="00B37EC3" w:rsidP="00B37EC3">
                  <w:r w:rsidRPr="00B37EC3">
                    <w:t>23.00 – 04.00 uur</w:t>
                  </w:r>
                </w:p>
              </w:tc>
              <w:tc>
                <w:tcPr>
                  <w:tcW w:w="1972" w:type="dxa"/>
                  <w:shd w:val="clear" w:color="auto" w:fill="auto"/>
                </w:tcPr>
                <w:p w14:paraId="6C8D33D0" w14:textId="77777777" w:rsidR="00B37EC3" w:rsidRPr="00B37EC3" w:rsidRDefault="00B37EC3" w:rsidP="00B37EC3">
                  <w:r w:rsidRPr="00B37EC3">
                    <w:t>50%</w:t>
                  </w:r>
                </w:p>
              </w:tc>
            </w:tr>
            <w:tr w:rsidR="00B37EC3" w:rsidRPr="00B37EC3" w14:paraId="6C8D33D5" w14:textId="77777777" w:rsidTr="00B37EC3">
              <w:tc>
                <w:tcPr>
                  <w:tcW w:w="2791" w:type="dxa"/>
                  <w:vMerge/>
                  <w:shd w:val="clear" w:color="auto" w:fill="auto"/>
                </w:tcPr>
                <w:p w14:paraId="6C8D33D2" w14:textId="77777777" w:rsidR="00B37EC3" w:rsidRPr="00B37EC3" w:rsidRDefault="00B37EC3" w:rsidP="00B37EC3"/>
              </w:tc>
              <w:tc>
                <w:tcPr>
                  <w:tcW w:w="1604" w:type="dxa"/>
                  <w:shd w:val="clear" w:color="auto" w:fill="auto"/>
                </w:tcPr>
                <w:p w14:paraId="6C8D33D3" w14:textId="77777777" w:rsidR="00B37EC3" w:rsidRPr="00B37EC3" w:rsidRDefault="00B37EC3" w:rsidP="00B37EC3">
                  <w:r w:rsidRPr="00B37EC3">
                    <w:t>04.00 – 23.00 uur</w:t>
                  </w:r>
                </w:p>
              </w:tc>
              <w:tc>
                <w:tcPr>
                  <w:tcW w:w="1972" w:type="dxa"/>
                  <w:shd w:val="clear" w:color="auto" w:fill="auto"/>
                </w:tcPr>
                <w:p w14:paraId="6C8D33D4" w14:textId="77777777" w:rsidR="00B37EC3" w:rsidRPr="00B37EC3" w:rsidRDefault="00B37EC3" w:rsidP="00B37EC3">
                  <w:r w:rsidRPr="00B37EC3">
                    <w:t>99,6%</w:t>
                  </w:r>
                </w:p>
              </w:tc>
            </w:tr>
            <w:tr w:rsidR="00B37EC3" w:rsidRPr="00B37EC3" w14:paraId="6C8D33DB" w14:textId="77777777" w:rsidTr="00B37EC3">
              <w:trPr>
                <w:trHeight w:val="490"/>
              </w:trPr>
              <w:tc>
                <w:tcPr>
                  <w:tcW w:w="2791" w:type="dxa"/>
                  <w:shd w:val="clear" w:color="auto" w:fill="auto"/>
                </w:tcPr>
                <w:p w14:paraId="6C8D33D6" w14:textId="77777777" w:rsidR="00B37EC3" w:rsidRPr="00B37EC3" w:rsidRDefault="00B37EC3" w:rsidP="00F1459B">
                  <w:pPr>
                    <w:numPr>
                      <w:ilvl w:val="0"/>
                      <w:numId w:val="31"/>
                    </w:numPr>
                  </w:pPr>
                  <w:r w:rsidRPr="00B37EC3">
                    <w:t>status Areaal</w:t>
                  </w:r>
                </w:p>
                <w:p w14:paraId="6C8D33D7" w14:textId="77777777" w:rsidR="00B37EC3" w:rsidRPr="00B37EC3" w:rsidRDefault="00B37EC3" w:rsidP="00F1459B">
                  <w:pPr>
                    <w:numPr>
                      <w:ilvl w:val="0"/>
                      <w:numId w:val="31"/>
                    </w:numPr>
                  </w:pPr>
                  <w:r w:rsidRPr="00B37EC3">
                    <w:t>(bijna)ongevallenregister</w:t>
                  </w:r>
                </w:p>
              </w:tc>
              <w:tc>
                <w:tcPr>
                  <w:tcW w:w="1604" w:type="dxa"/>
                  <w:shd w:val="clear" w:color="auto" w:fill="auto"/>
                </w:tcPr>
                <w:p w14:paraId="6C8D33D8" w14:textId="77777777" w:rsidR="00B37EC3" w:rsidRPr="00B37EC3" w:rsidRDefault="00B37EC3" w:rsidP="00B37EC3">
                  <w:r w:rsidRPr="00B37EC3">
                    <w:t>05.00 – 21.00 uur</w:t>
                  </w:r>
                </w:p>
              </w:tc>
              <w:tc>
                <w:tcPr>
                  <w:tcW w:w="1972" w:type="dxa"/>
                  <w:shd w:val="clear" w:color="auto" w:fill="auto"/>
                </w:tcPr>
                <w:p w14:paraId="6C8D33D9" w14:textId="77777777" w:rsidR="00B37EC3" w:rsidRPr="00B37EC3" w:rsidRDefault="00B37EC3" w:rsidP="00B37EC3">
                  <w:r w:rsidRPr="00B37EC3">
                    <w:t>99,4%</w:t>
                  </w:r>
                </w:p>
                <w:p w14:paraId="6C8D33DA" w14:textId="77777777" w:rsidR="00B37EC3" w:rsidRPr="00B37EC3" w:rsidRDefault="00B37EC3" w:rsidP="00B37EC3"/>
              </w:tc>
            </w:tr>
            <w:tr w:rsidR="00B37EC3" w:rsidRPr="00B37EC3" w14:paraId="6C8D33E3" w14:textId="77777777" w:rsidTr="00B37EC3">
              <w:tc>
                <w:tcPr>
                  <w:tcW w:w="2791" w:type="dxa"/>
                  <w:vMerge w:val="restart"/>
                  <w:shd w:val="clear" w:color="auto" w:fill="auto"/>
                </w:tcPr>
                <w:p w14:paraId="6C8D33DC" w14:textId="77777777" w:rsidR="00B37EC3" w:rsidRPr="00B37EC3" w:rsidRDefault="00B37EC3" w:rsidP="00F1459B">
                  <w:pPr>
                    <w:numPr>
                      <w:ilvl w:val="0"/>
                      <w:numId w:val="31"/>
                    </w:numPr>
                  </w:pPr>
                  <w:r w:rsidRPr="00B37EC3">
                    <w:t>afwijkingenregister</w:t>
                  </w:r>
                </w:p>
                <w:p w14:paraId="6C8D33DD" w14:textId="77777777" w:rsidR="00B37EC3" w:rsidRPr="00B37EC3" w:rsidRDefault="00B37EC3" w:rsidP="00F1459B">
                  <w:pPr>
                    <w:numPr>
                      <w:ilvl w:val="0"/>
                      <w:numId w:val="31"/>
                    </w:numPr>
                  </w:pPr>
                  <w:r w:rsidRPr="00B37EC3">
                    <w:t>risicoregister</w:t>
                  </w:r>
                </w:p>
                <w:p w14:paraId="6C8D33DE" w14:textId="77777777" w:rsidR="00B37EC3" w:rsidRPr="00B37EC3" w:rsidRDefault="00B37EC3" w:rsidP="00F1459B">
                  <w:pPr>
                    <w:numPr>
                      <w:ilvl w:val="0"/>
                      <w:numId w:val="31"/>
                    </w:numPr>
                  </w:pPr>
                  <w:r w:rsidRPr="00B37EC3">
                    <w:t xml:space="preserve">verificatie- en validatiedossier </w:t>
                  </w:r>
                </w:p>
                <w:p w14:paraId="6C8D33DF" w14:textId="77777777" w:rsidR="00B37EC3" w:rsidRPr="00B37EC3" w:rsidRDefault="00B37EC3" w:rsidP="00F1459B">
                  <w:pPr>
                    <w:numPr>
                      <w:ilvl w:val="0"/>
                      <w:numId w:val="31"/>
                    </w:numPr>
                  </w:pPr>
                  <w:r w:rsidRPr="00B37EC3">
                    <w:t>klachtenregister</w:t>
                  </w:r>
                </w:p>
                <w:p w14:paraId="6C8D33E0" w14:textId="77777777" w:rsidR="00B37EC3" w:rsidRPr="00B37EC3" w:rsidRDefault="00B37EC3" w:rsidP="00F1459B">
                  <w:pPr>
                    <w:numPr>
                      <w:ilvl w:val="0"/>
                      <w:numId w:val="31"/>
                    </w:numPr>
                  </w:pPr>
                  <w:r w:rsidRPr="00B37EC3">
                    <w:t>vrijkomende materialen en afvalstoffen</w:t>
                  </w:r>
                </w:p>
              </w:tc>
              <w:tc>
                <w:tcPr>
                  <w:tcW w:w="1604" w:type="dxa"/>
                  <w:shd w:val="clear" w:color="auto" w:fill="auto"/>
                </w:tcPr>
                <w:p w14:paraId="6C8D33E1" w14:textId="77777777" w:rsidR="00B37EC3" w:rsidRPr="00B37EC3" w:rsidRDefault="00B37EC3" w:rsidP="00B37EC3">
                  <w:r w:rsidRPr="00B37EC3">
                    <w:t>21.00 – 05.00 uur</w:t>
                  </w:r>
                </w:p>
              </w:tc>
              <w:tc>
                <w:tcPr>
                  <w:tcW w:w="1972" w:type="dxa"/>
                  <w:shd w:val="clear" w:color="auto" w:fill="auto"/>
                </w:tcPr>
                <w:p w14:paraId="6C8D33E2" w14:textId="77777777" w:rsidR="00B37EC3" w:rsidRPr="00B37EC3" w:rsidRDefault="00B37EC3" w:rsidP="00B37EC3">
                  <w:r w:rsidRPr="00B37EC3">
                    <w:t>50 %</w:t>
                  </w:r>
                </w:p>
              </w:tc>
            </w:tr>
            <w:tr w:rsidR="00B37EC3" w:rsidRPr="00B37EC3" w14:paraId="6C8D33E7" w14:textId="77777777" w:rsidTr="00B37EC3">
              <w:tc>
                <w:tcPr>
                  <w:tcW w:w="2791" w:type="dxa"/>
                  <w:vMerge/>
                  <w:shd w:val="clear" w:color="auto" w:fill="auto"/>
                </w:tcPr>
                <w:p w14:paraId="6C8D33E4" w14:textId="77777777" w:rsidR="00B37EC3" w:rsidRPr="00B37EC3" w:rsidRDefault="00B37EC3" w:rsidP="00B37EC3"/>
              </w:tc>
              <w:tc>
                <w:tcPr>
                  <w:tcW w:w="1604" w:type="dxa"/>
                  <w:shd w:val="clear" w:color="auto" w:fill="auto"/>
                </w:tcPr>
                <w:p w14:paraId="6C8D33E5" w14:textId="77777777" w:rsidR="00B37EC3" w:rsidRPr="00B37EC3" w:rsidRDefault="00B37EC3" w:rsidP="00B37EC3">
                  <w:r w:rsidRPr="00B37EC3">
                    <w:t>05.00 – 21.00 uur</w:t>
                  </w:r>
                </w:p>
              </w:tc>
              <w:tc>
                <w:tcPr>
                  <w:tcW w:w="1972" w:type="dxa"/>
                  <w:shd w:val="clear" w:color="auto" w:fill="auto"/>
                </w:tcPr>
                <w:p w14:paraId="6C8D33E6" w14:textId="77777777" w:rsidR="00B37EC3" w:rsidRPr="00B37EC3" w:rsidRDefault="00B37EC3" w:rsidP="00B37EC3">
                  <w:r w:rsidRPr="00B37EC3">
                    <w:t>99%</w:t>
                  </w:r>
                </w:p>
              </w:tc>
            </w:tr>
          </w:tbl>
          <w:p w14:paraId="6C8D33E8" w14:textId="77777777" w:rsidR="00B37EC3" w:rsidRPr="00B37EC3" w:rsidRDefault="002B332E" w:rsidP="00B37EC3">
            <w:r>
              <w:t>Tabel Beschikbaarheidsvereisten</w:t>
            </w:r>
          </w:p>
          <w:p w14:paraId="6C8D33E9" w14:textId="77777777" w:rsidR="00B37EC3" w:rsidRPr="00B37EC3" w:rsidRDefault="00B37EC3" w:rsidP="00B37EC3"/>
        </w:tc>
        <w:tc>
          <w:tcPr>
            <w:tcW w:w="1080" w:type="dxa"/>
          </w:tcPr>
          <w:p w14:paraId="6C8D33EA"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CM020</w:t>
            </w:r>
          </w:p>
        </w:tc>
      </w:tr>
      <w:tr w:rsidR="00B37EC3" w:rsidRPr="00B37EC3" w14:paraId="6C8D33F2" w14:textId="77777777" w:rsidTr="00B37EC3">
        <w:tc>
          <w:tcPr>
            <w:tcW w:w="1080" w:type="dxa"/>
          </w:tcPr>
          <w:p w14:paraId="6C8D33E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CM070</w:t>
            </w:r>
          </w:p>
          <w:p w14:paraId="6C8D33ED" w14:textId="77777777" w:rsidR="00B37EC3" w:rsidRPr="00B37EC3" w:rsidRDefault="00B37EC3" w:rsidP="00B37EC3">
            <w:pPr>
              <w:autoSpaceDE w:val="0"/>
              <w:autoSpaceDN w:val="0"/>
              <w:adjustRightInd w:val="0"/>
              <w:rPr>
                <w:rFonts w:eastAsia="Times New Roman"/>
                <w:szCs w:val="18"/>
              </w:rPr>
            </w:pPr>
          </w:p>
        </w:tc>
        <w:tc>
          <w:tcPr>
            <w:tcW w:w="6720" w:type="dxa"/>
          </w:tcPr>
          <w:p w14:paraId="6C8D33EE" w14:textId="77777777" w:rsidR="00B37EC3" w:rsidRPr="00B37EC3" w:rsidRDefault="00B37EC3" w:rsidP="00B37EC3">
            <w:r w:rsidRPr="00B37EC3">
              <w:t>De Opdrachtnemer dient zijn OMS volledig werkend en toegankelijk te hebben ingericht voor het einde van de “transitieperiode bij aanvang Overeenkomst”.</w:t>
            </w:r>
          </w:p>
          <w:p w14:paraId="6C8D33EF" w14:textId="77777777" w:rsidR="00B37EC3" w:rsidRPr="00B37EC3" w:rsidRDefault="00B37EC3" w:rsidP="00B37EC3"/>
        </w:tc>
        <w:tc>
          <w:tcPr>
            <w:tcW w:w="1080" w:type="dxa"/>
          </w:tcPr>
          <w:p w14:paraId="6C8D33F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CM020</w:t>
            </w:r>
          </w:p>
          <w:p w14:paraId="6C8D33F1" w14:textId="77777777" w:rsidR="00B37EC3" w:rsidRPr="00B37EC3" w:rsidRDefault="00B37EC3" w:rsidP="00B37EC3">
            <w:pPr>
              <w:autoSpaceDE w:val="0"/>
              <w:autoSpaceDN w:val="0"/>
              <w:adjustRightInd w:val="0"/>
              <w:rPr>
                <w:rFonts w:eastAsia="Times New Roman"/>
                <w:szCs w:val="18"/>
              </w:rPr>
            </w:pPr>
          </w:p>
        </w:tc>
      </w:tr>
    </w:tbl>
    <w:p w14:paraId="1956B6E9" w14:textId="21AFF7B1" w:rsidR="00B57B32" w:rsidRPr="004A6BDB" w:rsidRDefault="00B57B32" w:rsidP="00402722">
      <w:pPr>
        <w:pStyle w:val="Subparagraaf"/>
        <w:numPr>
          <w:ilvl w:val="2"/>
          <w:numId w:val="144"/>
        </w:numPr>
      </w:pPr>
      <w:bookmarkStart w:id="607" w:name="_Toc54776935"/>
      <w:bookmarkStart w:id="608" w:name="_Toc57280773"/>
      <w:bookmarkStart w:id="609" w:name="_Toc64361017"/>
      <w:bookmarkStart w:id="610" w:name="_Toc66172982"/>
      <w:r w:rsidRPr="004A6BDB">
        <w:t>Gegevensbeheer</w:t>
      </w:r>
      <w:bookmarkEnd w:id="607"/>
      <w:bookmarkEnd w:id="608"/>
      <w:bookmarkEnd w:id="609"/>
      <w:bookmarkEnd w:id="610"/>
    </w:p>
    <w:p w14:paraId="23734CD1" w14:textId="77777777" w:rsidR="00B57B32" w:rsidRDefault="00B57B32"/>
    <w:tbl>
      <w:tblPr>
        <w:tblW w:w="8880" w:type="dxa"/>
        <w:tblInd w:w="-1092" w:type="dxa"/>
        <w:tblLayout w:type="fixed"/>
        <w:tblLook w:val="01E0" w:firstRow="1" w:lastRow="1" w:firstColumn="1" w:lastColumn="1" w:noHBand="0" w:noVBand="0"/>
      </w:tblPr>
      <w:tblGrid>
        <w:gridCol w:w="1080"/>
        <w:gridCol w:w="6720"/>
        <w:gridCol w:w="1080"/>
      </w:tblGrid>
      <w:tr w:rsidR="00551C86" w:rsidRPr="00A6532A" w14:paraId="4025E767" w14:textId="77777777" w:rsidTr="00B37EC3">
        <w:tc>
          <w:tcPr>
            <w:tcW w:w="1080" w:type="dxa"/>
          </w:tcPr>
          <w:p w14:paraId="3F380B7E" w14:textId="11657876" w:rsidR="00551C86" w:rsidRPr="004A6BDB" w:rsidRDefault="00551C86" w:rsidP="00551C86">
            <w:pPr>
              <w:autoSpaceDE w:val="0"/>
              <w:autoSpaceDN w:val="0"/>
              <w:adjustRightInd w:val="0"/>
              <w:rPr>
                <w:rFonts w:eastAsia="Times New Roman"/>
                <w:szCs w:val="18"/>
              </w:rPr>
            </w:pPr>
            <w:r w:rsidRPr="004A6BDB">
              <w:rPr>
                <w:rFonts w:eastAsia="Times New Roman"/>
                <w:szCs w:val="18"/>
              </w:rPr>
              <w:t>CM075c</w:t>
            </w:r>
          </w:p>
        </w:tc>
        <w:tc>
          <w:tcPr>
            <w:tcW w:w="6720" w:type="dxa"/>
          </w:tcPr>
          <w:p w14:paraId="410222AF" w14:textId="32CB5FB8" w:rsidR="00551C86" w:rsidRPr="004A6BDB" w:rsidRDefault="00551C86" w:rsidP="00551C86">
            <w:pPr>
              <w:rPr>
                <w:szCs w:val="18"/>
              </w:rPr>
            </w:pPr>
            <w:r w:rsidRPr="004A6BDB">
              <w:rPr>
                <w:szCs w:val="18"/>
              </w:rPr>
              <w:t xml:space="preserve">De Opdrachtnemer dient Documenten met betrekking tot de Tunnels, ICT en IA (waaronder documentatie, offertes, contracten, </w:t>
            </w:r>
            <w:r w:rsidRPr="004A6BDB">
              <w:rPr>
                <w:rFonts w:ascii="Calibri" w:eastAsia="Times New Roman" w:hAnsi="Calibri" w:cs="Calibri"/>
                <w:sz w:val="22"/>
                <w:szCs w:val="22"/>
              </w:rPr>
              <w:t>IP-tabellen,</w:t>
            </w:r>
            <w:r w:rsidRPr="004A6BDB">
              <w:rPr>
                <w:szCs w:val="18"/>
              </w:rPr>
              <w:t xml:space="preserve"> datanetwerkschema's, modellen, tekeningen en berekeningen) </w:t>
            </w:r>
            <w:r w:rsidR="003A358E" w:rsidRPr="004A6BDB">
              <w:rPr>
                <w:szCs w:val="18"/>
              </w:rPr>
              <w:t xml:space="preserve">volgens de richtlijn </w:t>
            </w:r>
            <w:r w:rsidRPr="004A6BDB">
              <w:rPr>
                <w:szCs w:val="18"/>
              </w:rPr>
              <w:t xml:space="preserve">CSR1 </w:t>
            </w:r>
            <w:r w:rsidR="00ED18C7" w:rsidRPr="004A6BDB">
              <w:rPr>
                <w:szCs w:val="18"/>
              </w:rPr>
              <w:t>“</w:t>
            </w:r>
            <w:r w:rsidRPr="004A6BDB">
              <w:rPr>
                <w:rFonts w:ascii="Calibri" w:eastAsia="Times New Roman" w:hAnsi="Calibri" w:cs="Calibri"/>
                <w:sz w:val="22"/>
                <w:szCs w:val="22"/>
              </w:rPr>
              <w:t>Omgaan met vertrouwelijke Informatie en Documenten</w:t>
            </w:r>
            <w:r w:rsidRPr="004A6BDB">
              <w:rPr>
                <w:szCs w:val="18"/>
              </w:rPr>
              <w:t>”</w:t>
            </w:r>
            <w:r w:rsidR="00E84D83" w:rsidRPr="004A6BDB">
              <w:rPr>
                <w:szCs w:val="18"/>
              </w:rPr>
              <w:t>,</w:t>
            </w:r>
            <w:r w:rsidRPr="004A6BDB">
              <w:rPr>
                <w:szCs w:val="18"/>
              </w:rPr>
              <w:t xml:space="preserve"> </w:t>
            </w:r>
            <w:r w:rsidR="00E84D83" w:rsidRPr="004A6BDB">
              <w:rPr>
                <w:color w:val="000000"/>
              </w:rPr>
              <w:t xml:space="preserve">opgenomen in </w:t>
            </w:r>
            <w:r w:rsidR="00002373">
              <w:rPr>
                <w:color w:val="000000"/>
              </w:rPr>
              <w:t>Bijlage V “Cybersecurity Implementatierichtlijn Objecten”</w:t>
            </w:r>
            <w:r w:rsidR="00F455A7" w:rsidRPr="004A6BDB">
              <w:rPr>
                <w:color w:val="000000"/>
              </w:rPr>
              <w:t xml:space="preserve"> </w:t>
            </w:r>
            <w:r w:rsidR="00E84D83" w:rsidRPr="004A6BDB">
              <w:rPr>
                <w:color w:val="000000"/>
              </w:rPr>
              <w:t>bij de Vraagspecificatie,</w:t>
            </w:r>
            <w:r w:rsidR="00E84D83" w:rsidRPr="004A6BDB">
              <w:rPr>
                <w:rFonts w:ascii="Calibri" w:hAnsi="Calibri" w:cs="Calibri"/>
                <w:color w:val="000000"/>
                <w:sz w:val="22"/>
                <w:szCs w:val="22"/>
              </w:rPr>
              <w:t xml:space="preserve"> </w:t>
            </w:r>
            <w:r w:rsidRPr="004A6BDB">
              <w:rPr>
                <w:szCs w:val="18"/>
              </w:rPr>
              <w:t>te classificeren</w:t>
            </w:r>
            <w:r w:rsidR="007B7B5D" w:rsidRPr="004A6BDB">
              <w:rPr>
                <w:szCs w:val="18"/>
              </w:rPr>
              <w:t xml:space="preserve"> en de </w:t>
            </w:r>
            <w:r w:rsidR="001529B4" w:rsidRPr="004A6BDB">
              <w:rPr>
                <w:szCs w:val="18"/>
              </w:rPr>
              <w:t>cybersecurity</w:t>
            </w:r>
            <w:r w:rsidR="003A358E" w:rsidRPr="004A6BDB">
              <w:rPr>
                <w:szCs w:val="18"/>
              </w:rPr>
              <w:t xml:space="preserve"> </w:t>
            </w:r>
            <w:r w:rsidR="007B7B5D" w:rsidRPr="004A6BDB">
              <w:rPr>
                <w:szCs w:val="18"/>
              </w:rPr>
              <w:t>maatregelen toe te passen</w:t>
            </w:r>
            <w:r w:rsidR="003A358E" w:rsidRPr="004A6BDB">
              <w:rPr>
                <w:szCs w:val="18"/>
              </w:rPr>
              <w:t>.</w:t>
            </w:r>
            <w:r w:rsidRPr="004A6BDB">
              <w:rPr>
                <w:szCs w:val="18"/>
              </w:rPr>
              <w:t xml:space="preserve"> </w:t>
            </w:r>
          </w:p>
          <w:p w14:paraId="641DAE19" w14:textId="7063D57D" w:rsidR="00551C86" w:rsidRPr="004A6BDB" w:rsidRDefault="00551C86" w:rsidP="00551C86">
            <w:pPr>
              <w:rPr>
                <w:szCs w:val="18"/>
              </w:rPr>
            </w:pPr>
          </w:p>
        </w:tc>
        <w:tc>
          <w:tcPr>
            <w:tcW w:w="1080" w:type="dxa"/>
          </w:tcPr>
          <w:p w14:paraId="61ACE04D" w14:textId="527D63AD" w:rsidR="00551C86" w:rsidRPr="004A6BDB" w:rsidRDefault="00551C86" w:rsidP="00551C86">
            <w:pPr>
              <w:autoSpaceDE w:val="0"/>
              <w:autoSpaceDN w:val="0"/>
              <w:adjustRightInd w:val="0"/>
              <w:rPr>
                <w:rFonts w:eastAsia="Times New Roman"/>
                <w:szCs w:val="18"/>
              </w:rPr>
            </w:pPr>
            <w:r w:rsidRPr="004A6BDB">
              <w:rPr>
                <w:rFonts w:eastAsia="Times New Roman"/>
                <w:szCs w:val="18"/>
              </w:rPr>
              <w:t>CM010</w:t>
            </w:r>
          </w:p>
        </w:tc>
      </w:tr>
      <w:tr w:rsidR="00551C86" w:rsidRPr="00A6532A" w14:paraId="6C8D33FA" w14:textId="77777777" w:rsidTr="00B37EC3">
        <w:tc>
          <w:tcPr>
            <w:tcW w:w="1080" w:type="dxa"/>
          </w:tcPr>
          <w:p w14:paraId="6C8D33F3" w14:textId="2C3E83F2" w:rsidR="00551C86" w:rsidRPr="004A6BDB" w:rsidRDefault="00551C86" w:rsidP="00551C86">
            <w:pPr>
              <w:autoSpaceDE w:val="0"/>
              <w:autoSpaceDN w:val="0"/>
              <w:adjustRightInd w:val="0"/>
              <w:rPr>
                <w:rFonts w:eastAsia="Times New Roman"/>
                <w:szCs w:val="18"/>
              </w:rPr>
            </w:pPr>
            <w:r w:rsidRPr="004A6BDB">
              <w:rPr>
                <w:rFonts w:eastAsia="Times New Roman"/>
                <w:szCs w:val="18"/>
              </w:rPr>
              <w:t>CM080c</w:t>
            </w:r>
          </w:p>
          <w:p w14:paraId="6C8D33F4" w14:textId="77777777" w:rsidR="00551C86" w:rsidRPr="004A6BDB" w:rsidRDefault="00551C86" w:rsidP="00551C86">
            <w:pPr>
              <w:autoSpaceDE w:val="0"/>
              <w:autoSpaceDN w:val="0"/>
              <w:adjustRightInd w:val="0"/>
              <w:rPr>
                <w:rFonts w:eastAsia="Times New Roman"/>
                <w:szCs w:val="18"/>
              </w:rPr>
            </w:pPr>
          </w:p>
        </w:tc>
        <w:tc>
          <w:tcPr>
            <w:tcW w:w="6720" w:type="dxa"/>
          </w:tcPr>
          <w:p w14:paraId="6C8D33F5" w14:textId="1DF59DB8" w:rsidR="00551C86" w:rsidRPr="004A6BDB" w:rsidRDefault="00551C86" w:rsidP="00551C86">
            <w:pPr>
              <w:rPr>
                <w:szCs w:val="18"/>
              </w:rPr>
            </w:pPr>
            <w:r w:rsidRPr="004A6BDB">
              <w:rPr>
                <w:szCs w:val="18"/>
              </w:rPr>
              <w:t>De Opdrachtnemer dient op basis van risicoanalyse maatregelen tegen spionage te nemen zodanig dat de Documenten zijn beschermd tegen verlies en ongeautoriseerde kennisname en ongeautoriseerde wijziging.</w:t>
            </w:r>
          </w:p>
          <w:p w14:paraId="6C8D33F6" w14:textId="77777777" w:rsidR="00551C86" w:rsidRPr="004A6BDB" w:rsidRDefault="00551C86" w:rsidP="00551C86"/>
        </w:tc>
        <w:tc>
          <w:tcPr>
            <w:tcW w:w="1080" w:type="dxa"/>
          </w:tcPr>
          <w:p w14:paraId="6C8D33F7" w14:textId="1F4AFD0D" w:rsidR="00551C86" w:rsidRPr="004A6BDB" w:rsidRDefault="00551C86" w:rsidP="00551C86">
            <w:pPr>
              <w:autoSpaceDE w:val="0"/>
              <w:autoSpaceDN w:val="0"/>
              <w:adjustRightInd w:val="0"/>
              <w:rPr>
                <w:rFonts w:eastAsia="Times New Roman"/>
                <w:szCs w:val="18"/>
              </w:rPr>
            </w:pPr>
            <w:r w:rsidRPr="004A6BDB">
              <w:rPr>
                <w:rFonts w:eastAsia="Times New Roman"/>
                <w:szCs w:val="18"/>
              </w:rPr>
              <w:t>CM075c CM010</w:t>
            </w:r>
          </w:p>
          <w:p w14:paraId="6C8D33F8" w14:textId="77777777" w:rsidR="00551C86" w:rsidRPr="004A6BDB" w:rsidRDefault="00551C86" w:rsidP="00551C86">
            <w:pPr>
              <w:autoSpaceDE w:val="0"/>
              <w:autoSpaceDN w:val="0"/>
              <w:adjustRightInd w:val="0"/>
              <w:rPr>
                <w:rFonts w:eastAsia="Times New Roman"/>
                <w:szCs w:val="18"/>
              </w:rPr>
            </w:pPr>
            <w:r w:rsidRPr="004A6BDB">
              <w:rPr>
                <w:rFonts w:eastAsia="Times New Roman"/>
                <w:szCs w:val="18"/>
              </w:rPr>
              <w:t>CM020</w:t>
            </w:r>
          </w:p>
          <w:p w14:paraId="6C8D33F9" w14:textId="77777777" w:rsidR="00551C86" w:rsidRPr="004A6BDB" w:rsidRDefault="00551C86" w:rsidP="00551C86">
            <w:pPr>
              <w:autoSpaceDE w:val="0"/>
              <w:autoSpaceDN w:val="0"/>
              <w:adjustRightInd w:val="0"/>
              <w:rPr>
                <w:rFonts w:eastAsia="Times New Roman"/>
                <w:szCs w:val="18"/>
              </w:rPr>
            </w:pPr>
          </w:p>
        </w:tc>
      </w:tr>
      <w:tr w:rsidR="00551C86" w:rsidRPr="00A6532A" w14:paraId="6C8D3401" w14:textId="77777777" w:rsidTr="00B37EC3">
        <w:tc>
          <w:tcPr>
            <w:tcW w:w="1080" w:type="dxa"/>
          </w:tcPr>
          <w:p w14:paraId="6C8D33FB" w14:textId="7558931B" w:rsidR="00551C86" w:rsidRPr="004A6BDB" w:rsidRDefault="00551C86" w:rsidP="00551C86">
            <w:pPr>
              <w:autoSpaceDE w:val="0"/>
              <w:autoSpaceDN w:val="0"/>
              <w:adjustRightInd w:val="0"/>
              <w:rPr>
                <w:rFonts w:eastAsia="Times New Roman"/>
                <w:szCs w:val="18"/>
              </w:rPr>
            </w:pPr>
            <w:r w:rsidRPr="004A6BDB">
              <w:rPr>
                <w:rFonts w:eastAsia="Times New Roman"/>
                <w:szCs w:val="18"/>
              </w:rPr>
              <w:t>CM090c</w:t>
            </w:r>
          </w:p>
        </w:tc>
        <w:tc>
          <w:tcPr>
            <w:tcW w:w="6720" w:type="dxa"/>
          </w:tcPr>
          <w:p w14:paraId="6E859DF6" w14:textId="2644CE21" w:rsidR="00551C86" w:rsidRPr="004A6BDB" w:rsidRDefault="00551C86" w:rsidP="00551C86">
            <w:pPr>
              <w:rPr>
                <w:szCs w:val="18"/>
              </w:rPr>
            </w:pPr>
            <w:r w:rsidRPr="004A6BDB">
              <w:rPr>
                <w:szCs w:val="18"/>
              </w:rPr>
              <w:t>De Opdrachtnemer dient het deel van zijn informatievoorziening dat benodigd is voor de door de Opdrachtgever gevraagde registraties en bestanden en dat benodigd is bij de verwerking van de door de Opdrachtgever geclassificeerde informatie en Documenten, te beveiligen zodanig dat deze zijn beschermd tegen verlies en ongeautoriseerde kennisname en ongeautoriseerde wijziging</w:t>
            </w:r>
            <w:r w:rsidR="00FD710E" w:rsidRPr="004A6BDB">
              <w:rPr>
                <w:szCs w:val="18"/>
              </w:rPr>
              <w:t>.</w:t>
            </w:r>
            <w:r w:rsidRPr="004A6BDB">
              <w:rPr>
                <w:szCs w:val="18"/>
              </w:rPr>
              <w:t xml:space="preserve"> </w:t>
            </w:r>
          </w:p>
          <w:p w14:paraId="6C8D33FD" w14:textId="77777777" w:rsidR="00551C86" w:rsidRPr="004A6BDB" w:rsidRDefault="00551C86" w:rsidP="00551C86"/>
        </w:tc>
        <w:tc>
          <w:tcPr>
            <w:tcW w:w="1080" w:type="dxa"/>
          </w:tcPr>
          <w:p w14:paraId="7A369BFF" w14:textId="77777777" w:rsidR="00551C86" w:rsidRPr="004A6BDB" w:rsidRDefault="00551C86" w:rsidP="00551C86">
            <w:pPr>
              <w:autoSpaceDE w:val="0"/>
              <w:autoSpaceDN w:val="0"/>
              <w:adjustRightInd w:val="0"/>
              <w:rPr>
                <w:rFonts w:eastAsia="Times New Roman"/>
                <w:szCs w:val="18"/>
              </w:rPr>
            </w:pPr>
            <w:r w:rsidRPr="004A6BDB">
              <w:rPr>
                <w:rFonts w:eastAsia="Times New Roman"/>
                <w:szCs w:val="18"/>
              </w:rPr>
              <w:t>CM075c</w:t>
            </w:r>
          </w:p>
          <w:p w14:paraId="6C8D33FE" w14:textId="367D2664" w:rsidR="00551C86" w:rsidRPr="004A6BDB" w:rsidRDefault="00551C86" w:rsidP="00551C86">
            <w:pPr>
              <w:autoSpaceDE w:val="0"/>
              <w:autoSpaceDN w:val="0"/>
              <w:adjustRightInd w:val="0"/>
              <w:rPr>
                <w:rFonts w:eastAsia="Times New Roman"/>
                <w:szCs w:val="18"/>
              </w:rPr>
            </w:pPr>
            <w:r w:rsidRPr="004A6BDB">
              <w:rPr>
                <w:rFonts w:eastAsia="Times New Roman"/>
                <w:szCs w:val="18"/>
              </w:rPr>
              <w:t>CM010</w:t>
            </w:r>
          </w:p>
          <w:p w14:paraId="6C8D33FF" w14:textId="77777777" w:rsidR="00551C86" w:rsidRPr="004A6BDB" w:rsidRDefault="00551C86" w:rsidP="00551C86">
            <w:pPr>
              <w:autoSpaceDE w:val="0"/>
              <w:autoSpaceDN w:val="0"/>
              <w:adjustRightInd w:val="0"/>
              <w:rPr>
                <w:rFonts w:eastAsia="Times New Roman"/>
                <w:szCs w:val="18"/>
              </w:rPr>
            </w:pPr>
            <w:r w:rsidRPr="004A6BDB">
              <w:rPr>
                <w:rFonts w:eastAsia="Times New Roman"/>
                <w:szCs w:val="18"/>
              </w:rPr>
              <w:t>CM020</w:t>
            </w:r>
          </w:p>
          <w:p w14:paraId="6C8D3400" w14:textId="77777777" w:rsidR="00551C86" w:rsidRPr="004A6BDB" w:rsidRDefault="00551C86" w:rsidP="00551C86">
            <w:pPr>
              <w:autoSpaceDE w:val="0"/>
              <w:autoSpaceDN w:val="0"/>
              <w:adjustRightInd w:val="0"/>
              <w:rPr>
                <w:rFonts w:eastAsia="Times New Roman"/>
                <w:szCs w:val="18"/>
              </w:rPr>
            </w:pPr>
          </w:p>
        </w:tc>
      </w:tr>
      <w:tr w:rsidR="00551C86" w:rsidRPr="00B37EC3" w14:paraId="03B6A592" w14:textId="77777777" w:rsidTr="00B37EC3">
        <w:tc>
          <w:tcPr>
            <w:tcW w:w="1080" w:type="dxa"/>
          </w:tcPr>
          <w:p w14:paraId="459527EC" w14:textId="7A90674E" w:rsidR="00551C86" w:rsidRPr="004A6BDB" w:rsidRDefault="00551C86" w:rsidP="00551C86">
            <w:pPr>
              <w:autoSpaceDE w:val="0"/>
              <w:autoSpaceDN w:val="0"/>
              <w:adjustRightInd w:val="0"/>
              <w:rPr>
                <w:rFonts w:eastAsia="Times New Roman"/>
                <w:szCs w:val="18"/>
              </w:rPr>
            </w:pPr>
            <w:r w:rsidRPr="004A6BDB">
              <w:rPr>
                <w:rFonts w:eastAsia="Times New Roman"/>
                <w:szCs w:val="18"/>
              </w:rPr>
              <w:t>CM0100c</w:t>
            </w:r>
          </w:p>
        </w:tc>
        <w:tc>
          <w:tcPr>
            <w:tcW w:w="6720" w:type="dxa"/>
          </w:tcPr>
          <w:p w14:paraId="3FFCD87E" w14:textId="6BB1B977" w:rsidR="00551C86" w:rsidRPr="007D2E0C" w:rsidRDefault="00551C86" w:rsidP="006C081C">
            <w:pPr>
              <w:rPr>
                <w:rFonts w:eastAsia="Times New Roman" w:cs="Calibri"/>
                <w:szCs w:val="18"/>
              </w:rPr>
            </w:pPr>
            <w:r w:rsidRPr="007D2E0C">
              <w:rPr>
                <w:rFonts w:eastAsia="Times New Roman" w:cs="Calibri"/>
                <w:szCs w:val="18"/>
              </w:rPr>
              <w:t xml:space="preserve">De Opdrachtnemer dient </w:t>
            </w:r>
            <w:r w:rsidR="000E1D4D" w:rsidRPr="007D2E0C">
              <w:rPr>
                <w:rFonts w:eastAsia="Times New Roman" w:cs="Calibri"/>
                <w:szCs w:val="18"/>
              </w:rPr>
              <w:t xml:space="preserve">aan het einde van de Meerjarig Onderhoudsperiode </w:t>
            </w:r>
            <w:r w:rsidRPr="007D2E0C">
              <w:rPr>
                <w:rFonts w:eastAsia="Times New Roman" w:cs="Calibri"/>
                <w:szCs w:val="18"/>
              </w:rPr>
              <w:t xml:space="preserve">alle informatie, registraties en bestanden over te dragen aan </w:t>
            </w:r>
            <w:r w:rsidR="000E1D4D" w:rsidRPr="007D2E0C">
              <w:rPr>
                <w:rFonts w:eastAsia="Times New Roman" w:cs="Calibri"/>
                <w:szCs w:val="18"/>
              </w:rPr>
              <w:t xml:space="preserve">de </w:t>
            </w:r>
            <w:r w:rsidRPr="007D2E0C">
              <w:rPr>
                <w:rFonts w:eastAsia="Times New Roman" w:cs="Calibri"/>
                <w:szCs w:val="18"/>
              </w:rPr>
              <w:t>Opdrachtgever</w:t>
            </w:r>
            <w:r w:rsidR="000E1D4D" w:rsidRPr="007D2E0C">
              <w:rPr>
                <w:rFonts w:eastAsia="Times New Roman" w:cs="Calibri"/>
                <w:szCs w:val="18"/>
              </w:rPr>
              <w:t>.</w:t>
            </w:r>
            <w:r w:rsidR="00C204AB" w:rsidRPr="007D2E0C">
              <w:rPr>
                <w:rFonts w:eastAsia="Times New Roman" w:cs="Calibri"/>
                <w:szCs w:val="18"/>
              </w:rPr>
              <w:t xml:space="preserve"> </w:t>
            </w:r>
            <w:r w:rsidRPr="007D2E0C">
              <w:rPr>
                <w:rFonts w:eastAsia="Times New Roman" w:cs="Calibri"/>
                <w:szCs w:val="18"/>
              </w:rPr>
              <w:t xml:space="preserve">Datgene wat achterblijft in de Informatievoorziening van </w:t>
            </w:r>
            <w:r w:rsidR="000E1D4D" w:rsidRPr="007D2E0C">
              <w:rPr>
                <w:rFonts w:eastAsia="Times New Roman" w:cs="Calibri"/>
                <w:szCs w:val="18"/>
              </w:rPr>
              <w:t xml:space="preserve">de </w:t>
            </w:r>
            <w:r w:rsidRPr="007D2E0C">
              <w:rPr>
                <w:rFonts w:eastAsia="Times New Roman" w:cs="Calibri"/>
                <w:szCs w:val="18"/>
              </w:rPr>
              <w:t>Opdrachtnemer dient aantoonbaar verwijderd en vernietigd en/of gewist te worden</w:t>
            </w:r>
            <w:r w:rsidR="00C44302" w:rsidRPr="007D2E0C">
              <w:rPr>
                <w:rFonts w:eastAsia="Times New Roman" w:cs="Calibri"/>
                <w:szCs w:val="18"/>
              </w:rPr>
              <w:t xml:space="preserve"> conform bijlage CSR 23 "Verwijdering en vernietiging van informatie en apparatuur</w:t>
            </w:r>
            <w:r w:rsidR="00A304C5" w:rsidRPr="007D2E0C">
              <w:rPr>
                <w:rFonts w:eastAsia="Times New Roman" w:cs="Calibri"/>
                <w:szCs w:val="18"/>
              </w:rPr>
              <w:t>”</w:t>
            </w:r>
            <w:r w:rsidR="00E84D83" w:rsidRPr="007D2E0C">
              <w:rPr>
                <w:rFonts w:eastAsia="Times New Roman" w:cs="Calibri"/>
                <w:szCs w:val="18"/>
              </w:rPr>
              <w:t xml:space="preserve"> </w:t>
            </w:r>
            <w:r w:rsidR="00E84D83" w:rsidRPr="007D2E0C">
              <w:rPr>
                <w:rFonts w:cs="Verdana"/>
                <w:szCs w:val="18"/>
              </w:rPr>
              <w:t>,</w:t>
            </w:r>
            <w:r w:rsidR="00E84D83" w:rsidRPr="007D2E0C">
              <w:rPr>
                <w:color w:val="000000"/>
                <w:szCs w:val="18"/>
              </w:rPr>
              <w:t xml:space="preserve"> opgenomen in </w:t>
            </w:r>
            <w:r w:rsidR="00002373" w:rsidRPr="007D2E0C">
              <w:rPr>
                <w:color w:val="000000"/>
                <w:szCs w:val="18"/>
              </w:rPr>
              <w:t>Bijlage V “Cybersecurity Implementatierichtlijn Objecten”</w:t>
            </w:r>
            <w:r w:rsidR="00F455A7" w:rsidRPr="007D2E0C">
              <w:rPr>
                <w:color w:val="000000"/>
                <w:szCs w:val="18"/>
              </w:rPr>
              <w:t xml:space="preserve"> </w:t>
            </w:r>
            <w:r w:rsidR="00E84D83" w:rsidRPr="007D2E0C">
              <w:rPr>
                <w:color w:val="000000"/>
                <w:szCs w:val="18"/>
              </w:rPr>
              <w:t>bij de Vraagspecificatie</w:t>
            </w:r>
            <w:r w:rsidR="00A304C5" w:rsidRPr="007D2E0C">
              <w:rPr>
                <w:rFonts w:eastAsia="Times New Roman" w:cs="Calibri"/>
                <w:szCs w:val="18"/>
              </w:rPr>
              <w:t>.</w:t>
            </w:r>
            <w:r w:rsidR="000E1D4D" w:rsidRPr="007D2E0C">
              <w:rPr>
                <w:rFonts w:eastAsia="Times New Roman" w:cs="Calibri"/>
                <w:szCs w:val="18"/>
              </w:rPr>
              <w:t xml:space="preserve"> </w:t>
            </w:r>
          </w:p>
          <w:p w14:paraId="062951F1" w14:textId="3D103A11" w:rsidR="003A166C" w:rsidRPr="004A6BDB" w:rsidRDefault="003A166C" w:rsidP="006C081C">
            <w:pPr>
              <w:rPr>
                <w:szCs w:val="18"/>
              </w:rPr>
            </w:pPr>
          </w:p>
        </w:tc>
        <w:tc>
          <w:tcPr>
            <w:tcW w:w="1080" w:type="dxa"/>
          </w:tcPr>
          <w:p w14:paraId="14C1DD8C" w14:textId="77777777" w:rsidR="00551C86" w:rsidRPr="004A6BDB" w:rsidRDefault="000E1D4D" w:rsidP="00551C86">
            <w:pPr>
              <w:autoSpaceDE w:val="0"/>
              <w:autoSpaceDN w:val="0"/>
              <w:adjustRightInd w:val="0"/>
              <w:rPr>
                <w:rFonts w:eastAsia="Times New Roman"/>
                <w:szCs w:val="18"/>
              </w:rPr>
            </w:pPr>
            <w:r w:rsidRPr="004A6BDB">
              <w:rPr>
                <w:rFonts w:eastAsia="Times New Roman"/>
                <w:szCs w:val="18"/>
              </w:rPr>
              <w:t>CM075c</w:t>
            </w:r>
          </w:p>
          <w:p w14:paraId="7A394FC8" w14:textId="5A30949B" w:rsidR="000E1D4D" w:rsidRPr="004A6BDB" w:rsidRDefault="000E1D4D" w:rsidP="00551C86">
            <w:pPr>
              <w:autoSpaceDE w:val="0"/>
              <w:autoSpaceDN w:val="0"/>
              <w:adjustRightInd w:val="0"/>
              <w:rPr>
                <w:rFonts w:eastAsia="Times New Roman"/>
                <w:szCs w:val="18"/>
              </w:rPr>
            </w:pPr>
          </w:p>
        </w:tc>
      </w:tr>
    </w:tbl>
    <w:p w14:paraId="6C8D3450" w14:textId="4CA79228" w:rsidR="00F13CE9" w:rsidRPr="00F13CE9" w:rsidRDefault="00F13CE9" w:rsidP="00402722">
      <w:pPr>
        <w:pStyle w:val="Paragraaf"/>
        <w:numPr>
          <w:ilvl w:val="1"/>
          <w:numId w:val="144"/>
        </w:numPr>
      </w:pPr>
      <w:bookmarkStart w:id="611" w:name="_Toc483310364"/>
      <w:bookmarkStart w:id="612" w:name="_Toc54776936"/>
      <w:bookmarkStart w:id="613" w:name="_Toc57280774"/>
      <w:bookmarkStart w:id="614" w:name="_Toc64361018"/>
      <w:bookmarkStart w:id="615" w:name="_Toc66172983"/>
      <w:r w:rsidRPr="00F13CE9">
        <w:t>Organisatiemanagement (OR)</w:t>
      </w:r>
      <w:bookmarkEnd w:id="611"/>
      <w:bookmarkEnd w:id="612"/>
      <w:bookmarkEnd w:id="613"/>
      <w:bookmarkEnd w:id="614"/>
      <w:bookmarkEnd w:id="615"/>
    </w:p>
    <w:p w14:paraId="6C8D3451" w14:textId="646E2235" w:rsidR="00F13CE9" w:rsidRDefault="001918C4">
      <w:r>
        <w:t>Niet van toepassing</w:t>
      </w:r>
    </w:p>
    <w:p w14:paraId="6C8D3465" w14:textId="77777777" w:rsidR="00B37EC3" w:rsidRPr="00B37EC3" w:rsidRDefault="00B37EC3" w:rsidP="00B37EC3">
      <w:pPr>
        <w:pStyle w:val="HoofdstukGenummerd"/>
      </w:pPr>
      <w:bookmarkStart w:id="616" w:name="_Toc301881231"/>
      <w:bookmarkStart w:id="617" w:name="_Toc301964642"/>
      <w:bookmarkStart w:id="618" w:name="_Toc329872252"/>
      <w:bookmarkStart w:id="619" w:name="_Toc327815548"/>
      <w:bookmarkStart w:id="620" w:name="_Toc326208330"/>
      <w:bookmarkStart w:id="621" w:name="_Toc326250575"/>
      <w:bookmarkStart w:id="622" w:name="_Toc329347029"/>
      <w:bookmarkStart w:id="623" w:name="_Toc347397701"/>
      <w:bookmarkStart w:id="624" w:name="_Toc387930030"/>
      <w:bookmarkStart w:id="625" w:name="_Toc483310365"/>
      <w:bookmarkStart w:id="626" w:name="_Toc54776937"/>
      <w:bookmarkStart w:id="627" w:name="_Toc57280775"/>
      <w:bookmarkStart w:id="628" w:name="_Toc64361019"/>
      <w:bookmarkStart w:id="629" w:name="_Toc66172984"/>
      <w:r w:rsidRPr="00B37EC3">
        <w:t>Omgevingsmanagement</w:t>
      </w:r>
      <w:bookmarkEnd w:id="616"/>
      <w:bookmarkEnd w:id="617"/>
      <w:r w:rsidRPr="00B37EC3">
        <w:t xml:space="preserve"> (OM)</w:t>
      </w:r>
      <w:bookmarkEnd w:id="618"/>
      <w:bookmarkEnd w:id="619"/>
      <w:bookmarkEnd w:id="620"/>
      <w:bookmarkEnd w:id="621"/>
      <w:bookmarkEnd w:id="622"/>
      <w:bookmarkEnd w:id="623"/>
      <w:bookmarkEnd w:id="624"/>
      <w:bookmarkEnd w:id="625"/>
      <w:bookmarkEnd w:id="626"/>
      <w:bookmarkEnd w:id="627"/>
      <w:bookmarkEnd w:id="628"/>
      <w:bookmarkEnd w:id="62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6A" w14:textId="77777777" w:rsidTr="00B37EC3">
        <w:tc>
          <w:tcPr>
            <w:tcW w:w="1080" w:type="dxa"/>
          </w:tcPr>
          <w:p w14:paraId="6C8D34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OM010</w:t>
            </w:r>
          </w:p>
        </w:tc>
        <w:tc>
          <w:tcPr>
            <w:tcW w:w="6720" w:type="dxa"/>
          </w:tcPr>
          <w:p w14:paraId="6C8D346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Werkzaamheden te managen (plannen, organiseren, bewaken, beheersen, rapporteren en corrigeren), zodanig dat het Meerjarig Onderhoud en het Werk wordt gerealiseerd met minimale hinder voor de omgeving en optimaal past in zijn omgeving, conform de uit de Overeenkomst voortvloeiende eisen.</w:t>
            </w:r>
          </w:p>
          <w:p w14:paraId="6C8D3468" w14:textId="77777777" w:rsidR="00B37EC3" w:rsidRPr="00B37EC3" w:rsidRDefault="00B37EC3" w:rsidP="00B37EC3">
            <w:pPr>
              <w:autoSpaceDE w:val="0"/>
              <w:autoSpaceDN w:val="0"/>
              <w:adjustRightInd w:val="0"/>
              <w:rPr>
                <w:rFonts w:eastAsia="Times New Roman"/>
                <w:szCs w:val="18"/>
              </w:rPr>
            </w:pPr>
          </w:p>
        </w:tc>
        <w:tc>
          <w:tcPr>
            <w:tcW w:w="1080" w:type="dxa"/>
          </w:tcPr>
          <w:p w14:paraId="6C8D346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r w:rsidR="00B37EC3" w:rsidRPr="00B37EC3" w14:paraId="6C8D346F" w14:textId="77777777" w:rsidTr="00B37EC3">
        <w:tc>
          <w:tcPr>
            <w:tcW w:w="1080" w:type="dxa"/>
          </w:tcPr>
          <w:p w14:paraId="6C8D346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B-OM020</w:t>
            </w:r>
          </w:p>
        </w:tc>
        <w:tc>
          <w:tcPr>
            <w:tcW w:w="6720" w:type="dxa"/>
          </w:tcPr>
          <w:p w14:paraId="24EF5D18" w14:textId="77777777" w:rsidR="00B37EC3" w:rsidRDefault="00B37EC3" w:rsidP="00B37EC3">
            <w:pPr>
              <w:autoSpaceDE w:val="0"/>
              <w:autoSpaceDN w:val="0"/>
              <w:adjustRightInd w:val="0"/>
              <w:rPr>
                <w:rFonts w:eastAsia="Times New Roman"/>
                <w:szCs w:val="18"/>
              </w:rPr>
            </w:pPr>
            <w:r w:rsidRPr="00B37EC3">
              <w:rPr>
                <w:rFonts w:eastAsia="Times New Roman"/>
                <w:szCs w:val="18"/>
              </w:rPr>
              <w:t>Onder hinder wordt verstaan: een negatieve beïnvloeding van de bereikbaarheid, leefbaarheid en</w:t>
            </w:r>
            <w:r w:rsidR="00300FD4">
              <w:rPr>
                <w:rFonts w:eastAsia="Times New Roman"/>
                <w:szCs w:val="18"/>
              </w:rPr>
              <w:t>/of veiligheid voor de omgeving.</w:t>
            </w:r>
          </w:p>
          <w:p w14:paraId="6C8D346D" w14:textId="57459EF1" w:rsidR="007D2E0C" w:rsidRPr="00B37EC3" w:rsidRDefault="007D2E0C" w:rsidP="00B37EC3">
            <w:pPr>
              <w:autoSpaceDE w:val="0"/>
              <w:autoSpaceDN w:val="0"/>
              <w:adjustRightInd w:val="0"/>
              <w:rPr>
                <w:rFonts w:eastAsia="Times New Roman"/>
                <w:szCs w:val="18"/>
              </w:rPr>
            </w:pPr>
          </w:p>
        </w:tc>
        <w:tc>
          <w:tcPr>
            <w:tcW w:w="1080" w:type="dxa"/>
          </w:tcPr>
          <w:p w14:paraId="6C8D346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OM010</w:t>
            </w:r>
          </w:p>
        </w:tc>
      </w:tr>
    </w:tbl>
    <w:p w14:paraId="6C8D3470" w14:textId="77777777" w:rsidR="00B37EC3" w:rsidRPr="00B37EC3" w:rsidRDefault="00B37EC3" w:rsidP="00402722">
      <w:pPr>
        <w:pStyle w:val="Paragraaf"/>
        <w:numPr>
          <w:ilvl w:val="1"/>
          <w:numId w:val="144"/>
        </w:numPr>
      </w:pPr>
      <w:bookmarkStart w:id="630" w:name="_Toc257264788"/>
      <w:bookmarkStart w:id="631" w:name="_Toc265824343"/>
      <w:bookmarkStart w:id="632" w:name="_Toc301881232"/>
      <w:bookmarkStart w:id="633" w:name="_Toc301964643"/>
      <w:bookmarkStart w:id="634" w:name="_Toc329872253"/>
      <w:bookmarkStart w:id="635" w:name="_Toc327815549"/>
      <w:bookmarkStart w:id="636" w:name="_Toc326208331"/>
      <w:bookmarkStart w:id="637" w:name="_Toc326250576"/>
      <w:bookmarkStart w:id="638" w:name="_Toc329347030"/>
      <w:bookmarkStart w:id="639" w:name="_Toc347397702"/>
      <w:bookmarkStart w:id="640" w:name="_Toc387930031"/>
      <w:bookmarkStart w:id="641" w:name="_Toc483310366"/>
      <w:bookmarkStart w:id="642" w:name="_Toc54776938"/>
      <w:bookmarkStart w:id="643" w:name="_Toc57280776"/>
      <w:bookmarkStart w:id="644" w:name="_Toc64361020"/>
      <w:bookmarkStart w:id="645" w:name="_Toc66172985"/>
      <w:bookmarkStart w:id="646" w:name="bw4_1"/>
      <w:r w:rsidRPr="00867D29">
        <w:rPr>
          <w:rStyle w:val="ParagraafChar"/>
          <w:b/>
        </w:rPr>
        <w:t>Verkrijgen vergunningen, ontheffingen, beschikkingen en/of</w:t>
      </w:r>
      <w:r w:rsidRPr="00102E75">
        <w:rPr>
          <w:b w:val="0"/>
        </w:rPr>
        <w:t xml:space="preserve"> </w:t>
      </w:r>
      <w:r w:rsidRPr="00A5684C">
        <w:t>toestemmingen</w:t>
      </w:r>
      <w:bookmarkStart w:id="647" w:name="_Toc263420862"/>
      <w:bookmarkEnd w:id="630"/>
      <w:bookmarkEnd w:id="631"/>
      <w:bookmarkEnd w:id="632"/>
      <w:bookmarkEnd w:id="633"/>
      <w:bookmarkEnd w:id="647"/>
      <w:r w:rsidRPr="00B37EC3">
        <w:t xml:space="preserve"> </w:t>
      </w:r>
      <w:bookmarkStart w:id="648" w:name="_Toc263428878"/>
      <w:bookmarkEnd w:id="648"/>
      <w:r w:rsidRPr="00B37EC3">
        <w:t>(VE)</w:t>
      </w:r>
      <w:bookmarkEnd w:id="634"/>
      <w:bookmarkEnd w:id="635"/>
      <w:bookmarkEnd w:id="636"/>
      <w:bookmarkEnd w:id="637"/>
      <w:bookmarkEnd w:id="638"/>
      <w:bookmarkEnd w:id="639"/>
      <w:bookmarkEnd w:id="640"/>
      <w:bookmarkEnd w:id="641"/>
      <w:bookmarkEnd w:id="642"/>
      <w:bookmarkEnd w:id="643"/>
      <w:bookmarkEnd w:id="644"/>
      <w:bookmarkEnd w:id="64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77" w14:textId="77777777" w:rsidTr="00B37EC3">
        <w:tc>
          <w:tcPr>
            <w:tcW w:w="1080" w:type="dxa"/>
          </w:tcPr>
          <w:bookmarkEnd w:id="646"/>
          <w:p w14:paraId="6C8D347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VE010</w:t>
            </w:r>
          </w:p>
          <w:p w14:paraId="6C8D3472" w14:textId="77777777" w:rsidR="00B37EC3" w:rsidRPr="00B37EC3" w:rsidRDefault="00B37EC3" w:rsidP="00B37EC3">
            <w:pPr>
              <w:autoSpaceDE w:val="0"/>
              <w:autoSpaceDN w:val="0"/>
              <w:adjustRightInd w:val="0"/>
              <w:rPr>
                <w:rFonts w:eastAsia="Times New Roman"/>
                <w:szCs w:val="16"/>
              </w:rPr>
            </w:pPr>
          </w:p>
        </w:tc>
        <w:tc>
          <w:tcPr>
            <w:tcW w:w="6720" w:type="dxa"/>
          </w:tcPr>
          <w:p w14:paraId="17535199" w14:textId="77777777" w:rsidR="00B37EC3" w:rsidRDefault="00B37EC3" w:rsidP="00027ECA">
            <w:pPr>
              <w:autoSpaceDE w:val="0"/>
              <w:autoSpaceDN w:val="0"/>
              <w:adjustRightInd w:val="0"/>
              <w:rPr>
                <w:rFonts w:eastAsia="Times New Roman"/>
                <w:szCs w:val="18"/>
              </w:rPr>
            </w:pPr>
            <w:r w:rsidRPr="00B37EC3">
              <w:rPr>
                <w:rFonts w:eastAsia="Times New Roman"/>
                <w:szCs w:val="18"/>
              </w:rPr>
              <w:t>De Opdrachtnemer dient de Werkzaamheden met betrekking tot het verkrijgen van vergunningen, ontheffingen, beschikkingen en/of toestemmingen (hierna te noemen vergunning(en) etc.) e verrichten, zodanig dat de voortgang van de Werkzaamheden niet wordt belemmerd.</w:t>
            </w:r>
          </w:p>
          <w:p w14:paraId="6C8D3474" w14:textId="69FC83A5" w:rsidR="007D2E0C" w:rsidRPr="00B37EC3" w:rsidRDefault="007D2E0C" w:rsidP="00027ECA">
            <w:pPr>
              <w:autoSpaceDE w:val="0"/>
              <w:autoSpaceDN w:val="0"/>
              <w:adjustRightInd w:val="0"/>
              <w:rPr>
                <w:rFonts w:eastAsia="Times New Roman"/>
                <w:szCs w:val="18"/>
              </w:rPr>
            </w:pPr>
          </w:p>
        </w:tc>
        <w:tc>
          <w:tcPr>
            <w:tcW w:w="1080" w:type="dxa"/>
          </w:tcPr>
          <w:p w14:paraId="6C8D347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OM010</w:t>
            </w:r>
          </w:p>
          <w:p w14:paraId="6C8D3476" w14:textId="77777777" w:rsidR="00B37EC3" w:rsidRPr="00B37EC3" w:rsidRDefault="00B37EC3" w:rsidP="00B37EC3">
            <w:pPr>
              <w:autoSpaceDE w:val="0"/>
              <w:autoSpaceDN w:val="0"/>
              <w:adjustRightInd w:val="0"/>
              <w:rPr>
                <w:rFonts w:eastAsia="Times New Roman"/>
                <w:szCs w:val="18"/>
              </w:rPr>
            </w:pPr>
          </w:p>
        </w:tc>
      </w:tr>
    </w:tbl>
    <w:p w14:paraId="6C8D3478" w14:textId="77777777" w:rsidR="00B37EC3" w:rsidRPr="00B37EC3" w:rsidRDefault="00B37EC3" w:rsidP="00402722">
      <w:pPr>
        <w:pStyle w:val="Subparagraaf"/>
        <w:numPr>
          <w:ilvl w:val="2"/>
          <w:numId w:val="144"/>
        </w:numPr>
      </w:pPr>
      <w:bookmarkStart w:id="649" w:name="_Toc301881233"/>
      <w:bookmarkStart w:id="650" w:name="_Toc301964644"/>
      <w:bookmarkStart w:id="651" w:name="_Toc329872254"/>
      <w:bookmarkStart w:id="652" w:name="_Toc327815550"/>
      <w:bookmarkStart w:id="653" w:name="_Toc326208332"/>
      <w:bookmarkStart w:id="654" w:name="_Toc326250577"/>
      <w:bookmarkStart w:id="655" w:name="_Toc329347031"/>
      <w:bookmarkStart w:id="656" w:name="_Toc347397703"/>
      <w:bookmarkStart w:id="657" w:name="_Toc387930032"/>
      <w:bookmarkStart w:id="658" w:name="_Toc483310367"/>
      <w:bookmarkStart w:id="659" w:name="_Toc54776939"/>
      <w:bookmarkStart w:id="660" w:name="_Toc57280777"/>
      <w:bookmarkStart w:id="661" w:name="_Toc64361021"/>
      <w:bookmarkStart w:id="662" w:name="_Toc66172986"/>
      <w:bookmarkStart w:id="663" w:name="bw4_1_Header5"/>
      <w:r w:rsidRPr="00B37EC3">
        <w:t>Aanvragen en verkrijgen vergunningen</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7D" w14:textId="77777777" w:rsidTr="00B37EC3">
        <w:tc>
          <w:tcPr>
            <w:tcW w:w="1080" w:type="dxa"/>
          </w:tcPr>
          <w:bookmarkEnd w:id="663"/>
          <w:p w14:paraId="6C8D347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VE100</w:t>
            </w:r>
          </w:p>
        </w:tc>
        <w:tc>
          <w:tcPr>
            <w:tcW w:w="6720" w:type="dxa"/>
          </w:tcPr>
          <w:p w14:paraId="6C8D347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de vergunningen etc. op eigen naam aan te vragen en draagt er zorg voor dat hij zelf vergunninghouder wordt. </w:t>
            </w:r>
          </w:p>
          <w:p w14:paraId="6C8D347B" w14:textId="77777777" w:rsidR="00B37EC3" w:rsidRPr="00B37EC3" w:rsidRDefault="00B37EC3" w:rsidP="00B37EC3">
            <w:pPr>
              <w:autoSpaceDE w:val="0"/>
              <w:autoSpaceDN w:val="0"/>
              <w:adjustRightInd w:val="0"/>
              <w:rPr>
                <w:rFonts w:eastAsia="Times New Roman"/>
                <w:szCs w:val="18"/>
              </w:rPr>
            </w:pPr>
          </w:p>
        </w:tc>
        <w:tc>
          <w:tcPr>
            <w:tcW w:w="1080" w:type="dxa"/>
          </w:tcPr>
          <w:p w14:paraId="6C8D347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VE010</w:t>
            </w:r>
          </w:p>
        </w:tc>
      </w:tr>
      <w:tr w:rsidR="00B37EC3" w:rsidRPr="00B37EC3" w14:paraId="6C8D3482" w14:textId="77777777" w:rsidTr="00B37EC3">
        <w:tc>
          <w:tcPr>
            <w:tcW w:w="1080" w:type="dxa"/>
          </w:tcPr>
          <w:p w14:paraId="6C8D347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VE110</w:t>
            </w:r>
          </w:p>
        </w:tc>
        <w:tc>
          <w:tcPr>
            <w:tcW w:w="6720" w:type="dxa"/>
          </w:tcPr>
          <w:p w14:paraId="6C8D347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een vergunning etc. niet op naam van de Opdrachtnemer aangevraagd kan worden dient de Opdrachtnemer een gemotiveerd verzoek in bij de Opdrachtgever voor het verkrijgen van een machtiging voor het aanvragen van de vergunning uit naam van de Opdrachtgever.</w:t>
            </w:r>
          </w:p>
          <w:p w14:paraId="6C8D3480" w14:textId="77777777" w:rsidR="00B37EC3" w:rsidRPr="00B37EC3" w:rsidRDefault="00B37EC3" w:rsidP="00B37EC3">
            <w:pPr>
              <w:autoSpaceDE w:val="0"/>
              <w:autoSpaceDN w:val="0"/>
              <w:adjustRightInd w:val="0"/>
              <w:rPr>
                <w:rFonts w:eastAsia="Times New Roman"/>
                <w:szCs w:val="18"/>
              </w:rPr>
            </w:pPr>
          </w:p>
        </w:tc>
        <w:tc>
          <w:tcPr>
            <w:tcW w:w="1080" w:type="dxa"/>
          </w:tcPr>
          <w:p w14:paraId="6C8D348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VE100</w:t>
            </w:r>
          </w:p>
        </w:tc>
      </w:tr>
      <w:tr w:rsidR="00B37EC3" w:rsidRPr="00B37EC3" w14:paraId="6C8D3487" w14:textId="77777777" w:rsidTr="00B37EC3">
        <w:tc>
          <w:tcPr>
            <w:tcW w:w="1080" w:type="dxa"/>
          </w:tcPr>
          <w:p w14:paraId="6C8D348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B-VE120</w:t>
            </w:r>
          </w:p>
        </w:tc>
        <w:tc>
          <w:tcPr>
            <w:tcW w:w="6720" w:type="dxa"/>
          </w:tcPr>
          <w:p w14:paraId="6C8D348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Opdrachtgever reageert binnen uiterlijk 14 dagen op het ingediende verzoek tot machtiging. </w:t>
            </w:r>
          </w:p>
          <w:p w14:paraId="6C8D3485" w14:textId="77777777" w:rsidR="00B37EC3" w:rsidRPr="00B37EC3" w:rsidRDefault="00B37EC3" w:rsidP="00B37EC3">
            <w:pPr>
              <w:autoSpaceDE w:val="0"/>
              <w:autoSpaceDN w:val="0"/>
              <w:adjustRightInd w:val="0"/>
              <w:rPr>
                <w:rFonts w:eastAsia="Times New Roman"/>
                <w:szCs w:val="18"/>
              </w:rPr>
            </w:pPr>
          </w:p>
        </w:tc>
        <w:tc>
          <w:tcPr>
            <w:tcW w:w="1080" w:type="dxa"/>
          </w:tcPr>
          <w:p w14:paraId="6C8D348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VE110</w:t>
            </w:r>
          </w:p>
        </w:tc>
      </w:tr>
      <w:tr w:rsidR="00B37EC3" w:rsidRPr="00B37EC3" w14:paraId="6C8D348C" w14:textId="77777777" w:rsidTr="00B37EC3">
        <w:tc>
          <w:tcPr>
            <w:tcW w:w="1080" w:type="dxa"/>
          </w:tcPr>
          <w:p w14:paraId="6C8D348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VE130</w:t>
            </w:r>
          </w:p>
        </w:tc>
        <w:tc>
          <w:tcPr>
            <w:tcW w:w="6720" w:type="dxa"/>
          </w:tcPr>
          <w:p w14:paraId="6C8D348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de Opdrachtgever te informeren over de voortgang van aanvragen en verkrijgen van de vergunning(en) etc. waartoe een machtiging is verstrekt. </w:t>
            </w:r>
          </w:p>
          <w:p w14:paraId="6C8D348A" w14:textId="77777777" w:rsidR="00B37EC3" w:rsidRPr="00B37EC3" w:rsidRDefault="00B37EC3" w:rsidP="00B37EC3">
            <w:pPr>
              <w:autoSpaceDE w:val="0"/>
              <w:autoSpaceDN w:val="0"/>
              <w:adjustRightInd w:val="0"/>
              <w:rPr>
                <w:rFonts w:eastAsia="Times New Roman"/>
                <w:szCs w:val="18"/>
              </w:rPr>
            </w:pPr>
          </w:p>
        </w:tc>
        <w:tc>
          <w:tcPr>
            <w:tcW w:w="1080" w:type="dxa"/>
          </w:tcPr>
          <w:p w14:paraId="6C8D348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VE110</w:t>
            </w:r>
          </w:p>
        </w:tc>
      </w:tr>
      <w:tr w:rsidR="00B37EC3" w:rsidRPr="00B37EC3" w14:paraId="6C8D3491" w14:textId="77777777" w:rsidTr="00B37EC3">
        <w:tc>
          <w:tcPr>
            <w:tcW w:w="1080" w:type="dxa"/>
          </w:tcPr>
          <w:p w14:paraId="6C8D348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VE140</w:t>
            </w:r>
          </w:p>
        </w:tc>
        <w:tc>
          <w:tcPr>
            <w:tcW w:w="6720" w:type="dxa"/>
          </w:tcPr>
          <w:p w14:paraId="6C8D348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voor de vertegenwoordiging in en buiten rechte te zorgen bij eventuele bedenkingen, bezwaren</w:t>
            </w:r>
            <w:r w:rsidR="00C33264">
              <w:rPr>
                <w:rFonts w:eastAsia="Times New Roman"/>
                <w:szCs w:val="18"/>
              </w:rPr>
              <w:t>, zienswijzen</w:t>
            </w:r>
            <w:r w:rsidRPr="00B37EC3">
              <w:rPr>
                <w:rFonts w:eastAsia="Times New Roman"/>
                <w:szCs w:val="18"/>
              </w:rPr>
              <w:t xml:space="preserve"> en/of beroepen alsmede bij voorlopige voorzieningen die door derden of door hemzelf worden ingediend tegen door hem aangevraagde vergunningen etc. </w:t>
            </w:r>
          </w:p>
          <w:p w14:paraId="6C8D348F" w14:textId="77777777" w:rsidR="00B37EC3" w:rsidRPr="00B37EC3" w:rsidRDefault="00B37EC3" w:rsidP="00B37EC3">
            <w:pPr>
              <w:autoSpaceDE w:val="0"/>
              <w:autoSpaceDN w:val="0"/>
              <w:adjustRightInd w:val="0"/>
              <w:rPr>
                <w:rFonts w:eastAsia="Times New Roman"/>
                <w:szCs w:val="18"/>
              </w:rPr>
            </w:pPr>
          </w:p>
        </w:tc>
        <w:tc>
          <w:tcPr>
            <w:tcW w:w="1080" w:type="dxa"/>
          </w:tcPr>
          <w:p w14:paraId="6C8D349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VE010</w:t>
            </w:r>
          </w:p>
        </w:tc>
      </w:tr>
      <w:tr w:rsidR="00B37EC3" w:rsidRPr="00B37EC3" w14:paraId="6C8D3496" w14:textId="77777777" w:rsidTr="00B37EC3">
        <w:tc>
          <w:tcPr>
            <w:tcW w:w="1080" w:type="dxa"/>
          </w:tcPr>
          <w:p w14:paraId="6C8D349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VE150</w:t>
            </w:r>
          </w:p>
        </w:tc>
        <w:tc>
          <w:tcPr>
            <w:tcW w:w="6720" w:type="dxa"/>
          </w:tcPr>
          <w:p w14:paraId="6C8D349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in dit kader alles te doen wat in zijn macht ligt om instandhouding van door hem aangevraagde vergunningen etc. te bewerkstelligen, tenzij de Opdrachtnemer, in het belang van het Werk, zelf bedenkingen, </w:t>
            </w:r>
            <w:r w:rsidR="00C33264">
              <w:rPr>
                <w:rFonts w:eastAsia="Times New Roman"/>
                <w:szCs w:val="18"/>
              </w:rPr>
              <w:t xml:space="preserve">zienswijzen, </w:t>
            </w:r>
            <w:r w:rsidRPr="00B37EC3">
              <w:rPr>
                <w:rFonts w:eastAsia="Times New Roman"/>
                <w:szCs w:val="18"/>
              </w:rPr>
              <w:t>bezwaar of beroep heeft ingediend tegen de (voorschriften, nadere eisen of voorwaarden van de) betreffende vergunning etc.</w:t>
            </w:r>
          </w:p>
          <w:p w14:paraId="6C8D3494" w14:textId="77777777" w:rsidR="00B37EC3" w:rsidRPr="00B37EC3" w:rsidRDefault="00B37EC3" w:rsidP="00B37EC3">
            <w:pPr>
              <w:autoSpaceDE w:val="0"/>
              <w:autoSpaceDN w:val="0"/>
              <w:adjustRightInd w:val="0"/>
              <w:rPr>
                <w:rFonts w:eastAsia="Times New Roman"/>
                <w:szCs w:val="18"/>
              </w:rPr>
            </w:pPr>
          </w:p>
        </w:tc>
        <w:tc>
          <w:tcPr>
            <w:tcW w:w="1080" w:type="dxa"/>
          </w:tcPr>
          <w:p w14:paraId="6C8D349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VE140</w:t>
            </w:r>
          </w:p>
        </w:tc>
      </w:tr>
      <w:tr w:rsidR="00B37EC3" w:rsidRPr="00B37EC3" w14:paraId="6C8D349B" w14:textId="77777777" w:rsidTr="00B37EC3">
        <w:tc>
          <w:tcPr>
            <w:tcW w:w="1080" w:type="dxa"/>
          </w:tcPr>
          <w:p w14:paraId="6C8D349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B-VE160</w:t>
            </w:r>
          </w:p>
        </w:tc>
        <w:tc>
          <w:tcPr>
            <w:tcW w:w="6720" w:type="dxa"/>
          </w:tcPr>
          <w:p w14:paraId="6C8D349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draagt het risico en de rekening voor alle kosten samenhangende met het aanvragen en verkrijgen van vergunningen etc., tenzij deze, conform annex I “Vergunningen etc.”, door de Opdrachtgever zijn of moeten worden verkregen.</w:t>
            </w:r>
          </w:p>
          <w:p w14:paraId="6C8D3499" w14:textId="77777777" w:rsidR="00B37EC3" w:rsidRPr="00B37EC3" w:rsidRDefault="00B37EC3" w:rsidP="00B37EC3">
            <w:pPr>
              <w:autoSpaceDE w:val="0"/>
              <w:autoSpaceDN w:val="0"/>
              <w:adjustRightInd w:val="0"/>
              <w:rPr>
                <w:rFonts w:eastAsia="Times New Roman"/>
                <w:szCs w:val="18"/>
              </w:rPr>
            </w:pPr>
          </w:p>
        </w:tc>
        <w:tc>
          <w:tcPr>
            <w:tcW w:w="1080" w:type="dxa"/>
          </w:tcPr>
          <w:p w14:paraId="6C8D349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VE010</w:t>
            </w:r>
          </w:p>
        </w:tc>
      </w:tr>
      <w:tr w:rsidR="00B37EC3" w:rsidRPr="00B37EC3" w14:paraId="6C8D34A0" w14:textId="77777777" w:rsidTr="00B37EC3">
        <w:tc>
          <w:tcPr>
            <w:tcW w:w="1080" w:type="dxa"/>
          </w:tcPr>
          <w:p w14:paraId="6C8D349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B-VE170</w:t>
            </w:r>
          </w:p>
        </w:tc>
        <w:tc>
          <w:tcPr>
            <w:tcW w:w="6720" w:type="dxa"/>
          </w:tcPr>
          <w:p w14:paraId="6C8D349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Alle kosten samenhangende met het naleven van vergunningen etc., ook van de vergunningen etc. vermeld in annex I “Vergunningen etc.”, komen voor rekening en risico van de Opdrachtnemer.</w:t>
            </w:r>
          </w:p>
          <w:p w14:paraId="6C8D349E" w14:textId="77777777" w:rsidR="00B37EC3" w:rsidRPr="00B37EC3" w:rsidRDefault="00B37EC3" w:rsidP="00B37EC3">
            <w:pPr>
              <w:autoSpaceDE w:val="0"/>
              <w:autoSpaceDN w:val="0"/>
              <w:adjustRightInd w:val="0"/>
              <w:rPr>
                <w:rFonts w:eastAsia="Times New Roman"/>
                <w:szCs w:val="18"/>
              </w:rPr>
            </w:pPr>
          </w:p>
        </w:tc>
        <w:tc>
          <w:tcPr>
            <w:tcW w:w="1080" w:type="dxa"/>
          </w:tcPr>
          <w:p w14:paraId="6C8D349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VE010</w:t>
            </w:r>
          </w:p>
        </w:tc>
      </w:tr>
      <w:tr w:rsidR="00F77938" w:rsidRPr="00B37EC3" w14:paraId="5DFD13FC" w14:textId="77777777" w:rsidTr="00B37EC3">
        <w:tc>
          <w:tcPr>
            <w:tcW w:w="1080" w:type="dxa"/>
          </w:tcPr>
          <w:p w14:paraId="0D131217" w14:textId="6CE1FC21" w:rsidR="00F77938" w:rsidRPr="00B37EC3" w:rsidRDefault="00F77938" w:rsidP="00F77938">
            <w:pPr>
              <w:autoSpaceDE w:val="0"/>
              <w:autoSpaceDN w:val="0"/>
              <w:adjustRightInd w:val="0"/>
              <w:rPr>
                <w:rFonts w:eastAsia="Times New Roman"/>
                <w:szCs w:val="18"/>
              </w:rPr>
            </w:pPr>
            <w:r>
              <w:rPr>
                <w:rFonts w:eastAsia="Times New Roman"/>
                <w:szCs w:val="18"/>
              </w:rPr>
              <w:t>VE180t</w:t>
            </w:r>
          </w:p>
        </w:tc>
        <w:tc>
          <w:tcPr>
            <w:tcW w:w="6720" w:type="dxa"/>
          </w:tcPr>
          <w:p w14:paraId="7BE8BAFB" w14:textId="6FFC1FC2" w:rsidR="00F77938" w:rsidRDefault="00F77938" w:rsidP="00EE7CD4">
            <w:pPr>
              <w:autoSpaceDE w:val="0"/>
              <w:autoSpaceDN w:val="0"/>
              <w:adjustRightInd w:val="0"/>
              <w:rPr>
                <w:rFonts w:eastAsia="Times New Roman" w:cs="Verdana"/>
                <w:szCs w:val="18"/>
              </w:rPr>
            </w:pPr>
            <w:r w:rsidRPr="00EA2847">
              <w:rPr>
                <w:rFonts w:eastAsia="Times New Roman" w:cs="Verdana"/>
                <w:szCs w:val="18"/>
              </w:rPr>
              <w:t xml:space="preserve">De Opdrachtnemer mag pas </w:t>
            </w:r>
            <w:r w:rsidR="004C05C5">
              <w:rPr>
                <w:rFonts w:eastAsia="Times New Roman" w:cs="Verdana"/>
                <w:szCs w:val="18"/>
              </w:rPr>
              <w:t>start</w:t>
            </w:r>
            <w:r w:rsidRPr="00EA2847">
              <w:rPr>
                <w:rFonts w:eastAsia="Times New Roman" w:cs="Verdana"/>
                <w:szCs w:val="18"/>
              </w:rPr>
              <w:t xml:space="preserve">en met </w:t>
            </w:r>
            <w:r w:rsidR="004C05C5">
              <w:rPr>
                <w:rFonts w:eastAsia="Times New Roman" w:cs="Verdana"/>
                <w:szCs w:val="18"/>
              </w:rPr>
              <w:t xml:space="preserve">de </w:t>
            </w:r>
            <w:r w:rsidRPr="00EA2847">
              <w:rPr>
                <w:rFonts w:eastAsia="Times New Roman" w:cs="Verdana"/>
                <w:szCs w:val="18"/>
              </w:rPr>
              <w:t>Onderhoudswerkzaamheden en Uitvoeringswerkzaamheden aan het RWS Tunnelsysteem nadat een werkvergunning</w:t>
            </w:r>
            <w:r w:rsidR="001918C4">
              <w:rPr>
                <w:rFonts w:eastAsia="Times New Roman" w:cs="Verdana"/>
                <w:szCs w:val="18"/>
              </w:rPr>
              <w:t>,</w:t>
            </w:r>
            <w:r w:rsidRPr="00EA2847">
              <w:rPr>
                <w:rFonts w:eastAsia="Times New Roman" w:cs="Verdana"/>
                <w:szCs w:val="18"/>
              </w:rPr>
              <w:t xml:space="preserve"> </w:t>
            </w:r>
            <w:r w:rsidR="00F905FA">
              <w:rPr>
                <w:rFonts w:eastAsia="Times New Roman" w:cs="Verdana"/>
                <w:szCs w:val="18"/>
              </w:rPr>
              <w:t xml:space="preserve">conform het format zoals </w:t>
            </w:r>
            <w:r w:rsidR="00251CF3">
              <w:t xml:space="preserve">opgenomen in </w:t>
            </w:r>
            <w:r w:rsidR="00692758">
              <w:t xml:space="preserve">LTS </w:t>
            </w:r>
            <w:r w:rsidR="000C0A33">
              <w:t>document “</w:t>
            </w:r>
            <w:r w:rsidR="00692758" w:rsidRPr="00692758">
              <w:t>R1.2 SP2 B2-2.1.8 Kader Werkvergunningen</w:t>
            </w:r>
            <w:r w:rsidR="00692758">
              <w:t>”</w:t>
            </w:r>
            <w:r w:rsidR="001918C4">
              <w:t xml:space="preserve">, </w:t>
            </w:r>
            <w:r w:rsidRPr="00EA2847">
              <w:rPr>
                <w:rFonts w:eastAsia="Times New Roman" w:cs="Verdana"/>
                <w:szCs w:val="18"/>
              </w:rPr>
              <w:t>voor deze werkzaamheden is verstrekt</w:t>
            </w:r>
            <w:r w:rsidR="002F007D">
              <w:rPr>
                <w:rFonts w:eastAsia="Times New Roman" w:cs="Verdana"/>
                <w:szCs w:val="18"/>
              </w:rPr>
              <w:t>.</w:t>
            </w:r>
          </w:p>
          <w:p w14:paraId="2FA9AA70" w14:textId="77777777" w:rsidR="00F77938" w:rsidRPr="00B37EC3" w:rsidRDefault="00F77938" w:rsidP="00B37EC3">
            <w:pPr>
              <w:autoSpaceDE w:val="0"/>
              <w:autoSpaceDN w:val="0"/>
              <w:adjustRightInd w:val="0"/>
              <w:rPr>
                <w:rFonts w:eastAsia="Times New Roman"/>
                <w:szCs w:val="18"/>
              </w:rPr>
            </w:pPr>
          </w:p>
        </w:tc>
        <w:tc>
          <w:tcPr>
            <w:tcW w:w="1080" w:type="dxa"/>
          </w:tcPr>
          <w:p w14:paraId="1AFC595D" w14:textId="77F39B16" w:rsidR="00F77938" w:rsidRPr="00B37EC3" w:rsidRDefault="00F905FA" w:rsidP="00B37EC3">
            <w:pPr>
              <w:autoSpaceDE w:val="0"/>
              <w:autoSpaceDN w:val="0"/>
              <w:adjustRightInd w:val="0"/>
              <w:rPr>
                <w:rFonts w:eastAsia="Times New Roman"/>
                <w:szCs w:val="18"/>
              </w:rPr>
            </w:pPr>
            <w:r w:rsidRPr="00B37EC3">
              <w:rPr>
                <w:rFonts w:eastAsia="Times New Roman"/>
                <w:szCs w:val="18"/>
              </w:rPr>
              <w:t>VE010</w:t>
            </w:r>
          </w:p>
        </w:tc>
      </w:tr>
    </w:tbl>
    <w:p w14:paraId="6C8D34A1" w14:textId="77777777" w:rsidR="00B37EC3" w:rsidRPr="00B37EC3" w:rsidRDefault="00B37EC3" w:rsidP="00402722">
      <w:pPr>
        <w:pStyle w:val="Subparagraaf"/>
        <w:numPr>
          <w:ilvl w:val="2"/>
          <w:numId w:val="144"/>
        </w:numPr>
      </w:pPr>
      <w:bookmarkStart w:id="664" w:name="_Toc387848359"/>
      <w:bookmarkStart w:id="665" w:name="_Toc387927747"/>
      <w:bookmarkStart w:id="666" w:name="_Toc387930033"/>
      <w:bookmarkStart w:id="667" w:name="_Toc301881234"/>
      <w:bookmarkStart w:id="668" w:name="_Toc301964645"/>
      <w:bookmarkStart w:id="669" w:name="_Toc329872255"/>
      <w:bookmarkStart w:id="670" w:name="_Toc327815551"/>
      <w:bookmarkStart w:id="671" w:name="_Toc326208333"/>
      <w:bookmarkStart w:id="672" w:name="_Toc326250578"/>
      <w:bookmarkStart w:id="673" w:name="_Toc329347032"/>
      <w:bookmarkStart w:id="674" w:name="_Toc347397704"/>
      <w:bookmarkStart w:id="675" w:name="_Toc387930036"/>
      <w:bookmarkStart w:id="676" w:name="_Toc483310368"/>
      <w:bookmarkStart w:id="677" w:name="_Toc54776940"/>
      <w:bookmarkStart w:id="678" w:name="_Toc57280778"/>
      <w:bookmarkStart w:id="679" w:name="_Toc64361022"/>
      <w:bookmarkStart w:id="680" w:name="_Toc66172987"/>
      <w:bookmarkEnd w:id="664"/>
      <w:bookmarkEnd w:id="665"/>
      <w:bookmarkEnd w:id="666"/>
      <w:r w:rsidRPr="00B37EC3">
        <w:t>Resultaatsverplichting</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A6" w14:textId="77777777" w:rsidTr="00B37EC3">
        <w:tc>
          <w:tcPr>
            <w:tcW w:w="1080" w:type="dxa"/>
          </w:tcPr>
          <w:p w14:paraId="6C8D34A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VE200</w:t>
            </w:r>
          </w:p>
        </w:tc>
        <w:tc>
          <w:tcPr>
            <w:tcW w:w="6720" w:type="dxa"/>
          </w:tcPr>
          <w:p w14:paraId="6C8D34A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heeft - in afwijking van § 10 lid 1 UAV-GC 2005 - voor vergunningen etc. die nodig zijn voor de opzet of het gebruik van het Werk een resultaatverplichting.</w:t>
            </w:r>
          </w:p>
          <w:p w14:paraId="6C8D34A4" w14:textId="77777777" w:rsidR="00B37EC3" w:rsidRPr="00B37EC3" w:rsidRDefault="00B37EC3" w:rsidP="00B37EC3">
            <w:pPr>
              <w:autoSpaceDE w:val="0"/>
              <w:autoSpaceDN w:val="0"/>
              <w:adjustRightInd w:val="0"/>
              <w:rPr>
                <w:rFonts w:eastAsia="Times New Roman"/>
                <w:szCs w:val="18"/>
              </w:rPr>
            </w:pPr>
          </w:p>
        </w:tc>
        <w:tc>
          <w:tcPr>
            <w:tcW w:w="1080" w:type="dxa"/>
          </w:tcPr>
          <w:p w14:paraId="6C8D34A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VE010</w:t>
            </w:r>
          </w:p>
        </w:tc>
      </w:tr>
      <w:tr w:rsidR="00B37EC3" w:rsidRPr="00B37EC3" w14:paraId="6C8D34B0" w14:textId="77777777" w:rsidTr="00B37EC3">
        <w:tc>
          <w:tcPr>
            <w:tcW w:w="1080" w:type="dxa"/>
          </w:tcPr>
          <w:p w14:paraId="6C8D34A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B-VE210</w:t>
            </w:r>
          </w:p>
        </w:tc>
        <w:tc>
          <w:tcPr>
            <w:tcW w:w="6720" w:type="dxa"/>
          </w:tcPr>
          <w:p w14:paraId="6C8D34A8" w14:textId="77777777" w:rsidR="00B37EC3" w:rsidRPr="00B37EC3" w:rsidRDefault="00B37EC3" w:rsidP="00B37EC3">
            <w:pPr>
              <w:rPr>
                <w:color w:val="000000"/>
              </w:rPr>
            </w:pPr>
            <w:r w:rsidRPr="00B37EC3">
              <w:rPr>
                <w:color w:val="000000"/>
              </w:rPr>
              <w:t>Indien een in de Basisovereenkomst genoemde termijn niet wordt gehaald doordat een hiervoor bedoelde vergunning etc. niet tijdig is verkregen, komen de gevolgen van deze vertraging volledig voor rekening van de Opdrachtnemer, tenzij de Opdrachtnemer aantoont dat het niet tijdig beschikbaar zijn van de vergunning etc. niet aan hem te wijten is, omdat geen van de volgende omstandigheden aan de orde is:</w:t>
            </w:r>
          </w:p>
          <w:p w14:paraId="6C8D34A9" w14:textId="77777777" w:rsidR="00B37EC3" w:rsidRPr="00B37EC3" w:rsidRDefault="00B37EC3" w:rsidP="00F1459B">
            <w:pPr>
              <w:numPr>
                <w:ilvl w:val="0"/>
                <w:numId w:val="86"/>
              </w:numPr>
              <w:tabs>
                <w:tab w:val="num" w:pos="1440"/>
              </w:tabs>
              <w:ind w:left="372"/>
              <w:rPr>
                <w:color w:val="000000"/>
              </w:rPr>
            </w:pPr>
            <w:r w:rsidRPr="00B37EC3">
              <w:rPr>
                <w:color w:val="000000"/>
              </w:rPr>
              <w:t xml:space="preserve">onvolledigheden of onjuistheden in de vergunningaanvraag; </w:t>
            </w:r>
          </w:p>
          <w:p w14:paraId="6C8D34AA" w14:textId="77777777" w:rsidR="00B37EC3" w:rsidRPr="00B37EC3" w:rsidRDefault="00B37EC3" w:rsidP="00F1459B">
            <w:pPr>
              <w:numPr>
                <w:ilvl w:val="0"/>
                <w:numId w:val="86"/>
              </w:numPr>
              <w:tabs>
                <w:tab w:val="num" w:pos="1440"/>
              </w:tabs>
              <w:ind w:left="372"/>
              <w:rPr>
                <w:color w:val="000000"/>
              </w:rPr>
            </w:pPr>
            <w:r w:rsidRPr="00B37EC3">
              <w:rPr>
                <w:color w:val="000000"/>
              </w:rPr>
              <w:t>onvolkomenheden in het aan de vergunningaanvraag ten grondslag liggende ontwerp;</w:t>
            </w:r>
          </w:p>
          <w:p w14:paraId="6C8D34AB" w14:textId="77777777" w:rsidR="00B37EC3" w:rsidRPr="00B37EC3" w:rsidRDefault="00B37EC3" w:rsidP="00F1459B">
            <w:pPr>
              <w:numPr>
                <w:ilvl w:val="0"/>
                <w:numId w:val="86"/>
              </w:numPr>
              <w:tabs>
                <w:tab w:val="num" w:pos="1440"/>
              </w:tabs>
              <w:ind w:left="372"/>
              <w:rPr>
                <w:color w:val="000000"/>
              </w:rPr>
            </w:pPr>
            <w:r w:rsidRPr="00B37EC3">
              <w:rPr>
                <w:color w:val="000000"/>
              </w:rPr>
              <w:t>de Opdrachtnemer heeft niet al het mogelijke gedaan om de vergunning etc. tijdig te verkrijgen;</w:t>
            </w:r>
          </w:p>
          <w:p w14:paraId="6C8D34AC" w14:textId="77777777" w:rsidR="00B37EC3" w:rsidRPr="00B37EC3" w:rsidRDefault="00B37EC3" w:rsidP="00F1459B">
            <w:pPr>
              <w:numPr>
                <w:ilvl w:val="0"/>
                <w:numId w:val="86"/>
              </w:numPr>
              <w:tabs>
                <w:tab w:val="num" w:pos="1440"/>
              </w:tabs>
              <w:ind w:left="372"/>
              <w:rPr>
                <w:color w:val="000000"/>
              </w:rPr>
            </w:pPr>
            <w:r w:rsidRPr="00B37EC3">
              <w:rPr>
                <w:color w:val="000000"/>
              </w:rPr>
              <w:t>de Opdrachtnemer heeft in de planning onvoldoende rekening gehouden met mogelijke vertraging in het vergunningenproces en onvoldoende maatregelen genomen om te voorkomen dat de vergunning etc. op het kritieke pad zouden komen te liggen.</w:t>
            </w:r>
          </w:p>
          <w:p w14:paraId="6C8D34AD" w14:textId="77777777" w:rsidR="00B37EC3" w:rsidRPr="00B37EC3" w:rsidRDefault="00B37EC3" w:rsidP="00B37EC3">
            <w:pPr>
              <w:rPr>
                <w:color w:val="000000"/>
              </w:rPr>
            </w:pPr>
            <w:r w:rsidRPr="00B37EC3">
              <w:rPr>
                <w:color w:val="000000"/>
              </w:rPr>
              <w:t>Slaagt de Opdrachtnemer erin conform het gestelde in de voorgaande zin aan te tonen dat hem geen verwijt treft, dan komen alleen de gevolgen van de eerste 4 weken van deze vertraging voor rekening van de Opdrachtnemer.</w:t>
            </w:r>
          </w:p>
          <w:p w14:paraId="6C8D34AE" w14:textId="77777777" w:rsidR="00B37EC3" w:rsidRPr="00B37EC3" w:rsidRDefault="00B37EC3" w:rsidP="00B37EC3">
            <w:pPr>
              <w:autoSpaceDE w:val="0"/>
              <w:autoSpaceDN w:val="0"/>
              <w:adjustRightInd w:val="0"/>
              <w:rPr>
                <w:rFonts w:eastAsia="Times New Roman"/>
                <w:szCs w:val="18"/>
              </w:rPr>
            </w:pPr>
          </w:p>
        </w:tc>
        <w:tc>
          <w:tcPr>
            <w:tcW w:w="1080" w:type="dxa"/>
          </w:tcPr>
          <w:p w14:paraId="6C8D34A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VE200</w:t>
            </w:r>
          </w:p>
        </w:tc>
      </w:tr>
    </w:tbl>
    <w:p w14:paraId="6C8D34B1" w14:textId="556A6A00" w:rsidR="00B37EC3" w:rsidRPr="00B37EC3" w:rsidRDefault="00B105E5" w:rsidP="00402722">
      <w:pPr>
        <w:pStyle w:val="Paragraaf"/>
        <w:numPr>
          <w:ilvl w:val="1"/>
          <w:numId w:val="144"/>
        </w:numPr>
      </w:pPr>
      <w:bookmarkStart w:id="681" w:name="_Toc422828281"/>
      <w:bookmarkStart w:id="682" w:name="_Toc301881236"/>
      <w:bookmarkStart w:id="683" w:name="_Toc301964647"/>
      <w:bookmarkStart w:id="684" w:name="_Toc329872256"/>
      <w:bookmarkStart w:id="685" w:name="_Toc327815552"/>
      <w:bookmarkStart w:id="686" w:name="_Toc326208334"/>
      <w:bookmarkStart w:id="687" w:name="_Toc326250579"/>
      <w:bookmarkStart w:id="688" w:name="_Toc329347033"/>
      <w:bookmarkStart w:id="689" w:name="_Toc347397705"/>
      <w:bookmarkStart w:id="690" w:name="_Toc387930039"/>
      <w:bookmarkStart w:id="691" w:name="_Toc483310369"/>
      <w:bookmarkStart w:id="692" w:name="_Toc54776941"/>
      <w:bookmarkStart w:id="693" w:name="_Toc57280779"/>
      <w:bookmarkStart w:id="694" w:name="_Toc64361023"/>
      <w:bookmarkStart w:id="695" w:name="_Toc66172988"/>
      <w:bookmarkEnd w:id="681"/>
      <w:r>
        <w:t>In stand houden, l</w:t>
      </w:r>
      <w:r w:rsidR="00B37EC3" w:rsidRPr="00B37EC3">
        <w:t>eggen of verleggen van kabels en leidingen</w:t>
      </w:r>
      <w:bookmarkEnd w:id="682"/>
      <w:bookmarkEnd w:id="683"/>
      <w:r w:rsidR="00B37EC3" w:rsidRPr="00B37EC3">
        <w:t xml:space="preserve"> (KL)</w:t>
      </w:r>
      <w:bookmarkEnd w:id="684"/>
      <w:bookmarkEnd w:id="685"/>
      <w:bookmarkEnd w:id="686"/>
      <w:bookmarkEnd w:id="687"/>
      <w:bookmarkEnd w:id="688"/>
      <w:bookmarkEnd w:id="689"/>
      <w:bookmarkEnd w:id="690"/>
      <w:bookmarkEnd w:id="691"/>
      <w:bookmarkEnd w:id="692"/>
      <w:bookmarkEnd w:id="693"/>
      <w:bookmarkEnd w:id="694"/>
      <w:bookmarkEnd w:id="69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B6" w14:textId="77777777" w:rsidTr="00B37EC3">
        <w:tc>
          <w:tcPr>
            <w:tcW w:w="1080" w:type="dxa"/>
          </w:tcPr>
          <w:p w14:paraId="6C8D34B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c>
          <w:tcPr>
            <w:tcW w:w="6720" w:type="dxa"/>
          </w:tcPr>
          <w:p w14:paraId="6C8D34B3" w14:textId="56AB1AEB"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de Werkzaamheden met betrekking tot het </w:t>
            </w:r>
            <w:r w:rsidR="00B105E5">
              <w:rPr>
                <w:rFonts w:eastAsia="Times New Roman"/>
                <w:szCs w:val="18"/>
              </w:rPr>
              <w:t xml:space="preserve">in stand houden, </w:t>
            </w:r>
            <w:r w:rsidRPr="00B37EC3">
              <w:rPr>
                <w:rFonts w:eastAsia="Times New Roman"/>
                <w:szCs w:val="18"/>
              </w:rPr>
              <w:t>leggen of verleggen van kabels en leidingen te verrichten, zodanig dat de functies van kabels en leidingen zo veel mogelijk ongestoord in stand worden gehouden en de voortgang van de Werkzaamheden niet wordt belemmerd.</w:t>
            </w:r>
          </w:p>
          <w:p w14:paraId="6C8D34B4" w14:textId="2CCB8E25" w:rsidR="00300FD4" w:rsidRPr="00B37EC3" w:rsidRDefault="00300FD4" w:rsidP="00B37EC3">
            <w:pPr>
              <w:autoSpaceDE w:val="0"/>
              <w:autoSpaceDN w:val="0"/>
              <w:adjustRightInd w:val="0"/>
              <w:rPr>
                <w:rFonts w:eastAsia="Times New Roman"/>
                <w:szCs w:val="18"/>
              </w:rPr>
            </w:pPr>
          </w:p>
        </w:tc>
        <w:tc>
          <w:tcPr>
            <w:tcW w:w="1080" w:type="dxa"/>
          </w:tcPr>
          <w:p w14:paraId="6C8D34B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OM010</w:t>
            </w:r>
          </w:p>
        </w:tc>
      </w:tr>
    </w:tbl>
    <w:p w14:paraId="6C8D34B7" w14:textId="77777777" w:rsidR="00B37EC3" w:rsidRPr="00B37EC3" w:rsidRDefault="00B37EC3" w:rsidP="00402722">
      <w:pPr>
        <w:pStyle w:val="Subparagraaf"/>
        <w:numPr>
          <w:ilvl w:val="2"/>
          <w:numId w:val="144"/>
        </w:numPr>
      </w:pPr>
      <w:bookmarkStart w:id="696" w:name="_Toc301881237"/>
      <w:bookmarkStart w:id="697" w:name="_Toc301964648"/>
      <w:bookmarkStart w:id="698" w:name="_Toc329872257"/>
      <w:bookmarkStart w:id="699" w:name="_Toc327815553"/>
      <w:bookmarkStart w:id="700" w:name="_Toc326208335"/>
      <w:bookmarkStart w:id="701" w:name="_Toc326250580"/>
      <w:bookmarkStart w:id="702" w:name="_Toc329347034"/>
      <w:bookmarkStart w:id="703" w:name="_Toc347397706"/>
      <w:bookmarkStart w:id="704" w:name="_Toc387930040"/>
      <w:bookmarkStart w:id="705" w:name="_Toc483310370"/>
      <w:bookmarkStart w:id="706" w:name="_Toc54776942"/>
      <w:bookmarkStart w:id="707" w:name="_Toc57280780"/>
      <w:bookmarkStart w:id="708" w:name="_Toc64361024"/>
      <w:bookmarkStart w:id="709" w:name="_Toc66172989"/>
      <w:r w:rsidRPr="00B37EC3">
        <w:t>Algemeen</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D5" w14:textId="77777777" w:rsidTr="00B37EC3">
        <w:tc>
          <w:tcPr>
            <w:tcW w:w="1080" w:type="dxa"/>
          </w:tcPr>
          <w:p w14:paraId="6C8D34B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B-KL100</w:t>
            </w:r>
          </w:p>
          <w:p w14:paraId="6C8D34B9" w14:textId="77777777" w:rsidR="00B37EC3" w:rsidRPr="00B37EC3" w:rsidRDefault="00B37EC3" w:rsidP="00B37EC3">
            <w:pPr>
              <w:autoSpaceDE w:val="0"/>
              <w:autoSpaceDN w:val="0"/>
              <w:adjustRightInd w:val="0"/>
              <w:rPr>
                <w:rFonts w:eastAsia="Times New Roman"/>
                <w:szCs w:val="18"/>
              </w:rPr>
            </w:pPr>
          </w:p>
        </w:tc>
        <w:tc>
          <w:tcPr>
            <w:tcW w:w="6720" w:type="dxa"/>
          </w:tcPr>
          <w:p w14:paraId="6C8D34B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Definities in het kader van deze paragraaf.</w:t>
            </w:r>
          </w:p>
          <w:p w14:paraId="6C8D34BB" w14:textId="77777777" w:rsidR="00B37EC3" w:rsidRPr="00B37EC3" w:rsidRDefault="00B37EC3" w:rsidP="00B37EC3">
            <w:pPr>
              <w:autoSpaceDE w:val="0"/>
              <w:autoSpaceDN w:val="0"/>
              <w:adjustRightInd w:val="0"/>
              <w:rPr>
                <w:rFonts w:eastAsia="Times New Roman"/>
                <w:szCs w:val="18"/>
              </w:rPr>
            </w:pPr>
          </w:p>
          <w:p w14:paraId="6C8D34BC" w14:textId="77777777" w:rsidR="00B37EC3" w:rsidRPr="00B37EC3" w:rsidRDefault="00B37EC3" w:rsidP="00B37EC3">
            <w:pPr>
              <w:autoSpaceDE w:val="0"/>
              <w:autoSpaceDN w:val="0"/>
              <w:adjustRightInd w:val="0"/>
              <w:rPr>
                <w:rFonts w:eastAsia="Times New Roman"/>
                <w:i/>
                <w:szCs w:val="18"/>
              </w:rPr>
            </w:pPr>
            <w:r w:rsidRPr="00B37EC3">
              <w:rPr>
                <w:rFonts w:eastAsia="Times New Roman"/>
                <w:i/>
                <w:szCs w:val="18"/>
              </w:rPr>
              <w:t>Kabels en Leidingen Rijkswaterstaat</w:t>
            </w:r>
          </w:p>
          <w:p w14:paraId="6C8D34B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Alle kabels en leidingen die in beheer zijn of komen bij Rijkswaterstaat.</w:t>
            </w:r>
          </w:p>
          <w:p w14:paraId="6C8D34BE" w14:textId="77777777" w:rsidR="00B37EC3" w:rsidRPr="00B37EC3" w:rsidRDefault="00B37EC3" w:rsidP="00B37EC3">
            <w:pPr>
              <w:autoSpaceDE w:val="0"/>
              <w:autoSpaceDN w:val="0"/>
              <w:adjustRightInd w:val="0"/>
              <w:rPr>
                <w:rFonts w:eastAsia="Times New Roman"/>
                <w:szCs w:val="18"/>
              </w:rPr>
            </w:pPr>
          </w:p>
          <w:p w14:paraId="6C8D34BF" w14:textId="77777777" w:rsidR="00B37EC3" w:rsidRPr="00B37EC3" w:rsidRDefault="00B37EC3" w:rsidP="00B37EC3">
            <w:pPr>
              <w:autoSpaceDE w:val="0"/>
              <w:autoSpaceDN w:val="0"/>
              <w:adjustRightInd w:val="0"/>
              <w:rPr>
                <w:rFonts w:eastAsia="Times New Roman"/>
                <w:i/>
                <w:szCs w:val="18"/>
              </w:rPr>
            </w:pPr>
            <w:r w:rsidRPr="00B37EC3">
              <w:rPr>
                <w:rFonts w:eastAsia="Times New Roman"/>
                <w:i/>
                <w:szCs w:val="18"/>
              </w:rPr>
              <w:t xml:space="preserve">Kabels en Leidingen Derden </w:t>
            </w:r>
          </w:p>
          <w:p w14:paraId="6C8D34C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Alle kabels en leidingen die niet in beheer zijn bij Rijkswaterstaat.</w:t>
            </w:r>
          </w:p>
          <w:p w14:paraId="6C8D34C1" w14:textId="77777777" w:rsidR="00B37EC3" w:rsidRPr="00B37EC3" w:rsidRDefault="00B37EC3" w:rsidP="00B37EC3">
            <w:pPr>
              <w:autoSpaceDE w:val="0"/>
              <w:autoSpaceDN w:val="0"/>
              <w:adjustRightInd w:val="0"/>
              <w:rPr>
                <w:rFonts w:eastAsia="Times New Roman"/>
                <w:szCs w:val="18"/>
              </w:rPr>
            </w:pPr>
          </w:p>
          <w:p w14:paraId="6C8D34C2" w14:textId="77777777" w:rsidR="00B37EC3" w:rsidRPr="00B37EC3" w:rsidRDefault="00B37EC3" w:rsidP="00B37EC3">
            <w:pPr>
              <w:autoSpaceDE w:val="0"/>
              <w:autoSpaceDN w:val="0"/>
              <w:adjustRightInd w:val="0"/>
              <w:rPr>
                <w:rFonts w:eastAsia="Times New Roman"/>
                <w:i/>
                <w:szCs w:val="18"/>
              </w:rPr>
            </w:pPr>
            <w:r w:rsidRPr="00B37EC3">
              <w:rPr>
                <w:rFonts w:eastAsia="Times New Roman"/>
                <w:i/>
                <w:szCs w:val="18"/>
              </w:rPr>
              <w:t>Kabels en Leidingen Derden Categorie 1</w:t>
            </w:r>
          </w:p>
          <w:p w14:paraId="6C8D34C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Kabels en Leidingen Derden opgenomen in annex I “Vergunningen etc.”, tabel 1. Deze zijn reeds aangepast vóór de datum van opdracht of mogen niet worden aangepast.</w:t>
            </w:r>
          </w:p>
          <w:p w14:paraId="6C8D34C4" w14:textId="77777777" w:rsidR="00B37EC3" w:rsidRPr="00B37EC3" w:rsidRDefault="00B37EC3" w:rsidP="00B37EC3">
            <w:pPr>
              <w:autoSpaceDE w:val="0"/>
              <w:autoSpaceDN w:val="0"/>
              <w:adjustRightInd w:val="0"/>
              <w:rPr>
                <w:rFonts w:eastAsia="Times New Roman"/>
                <w:szCs w:val="18"/>
              </w:rPr>
            </w:pPr>
          </w:p>
          <w:p w14:paraId="6C8D34C5" w14:textId="77777777" w:rsidR="00B37EC3" w:rsidRPr="00B37EC3" w:rsidRDefault="00B37EC3" w:rsidP="00B37EC3">
            <w:pPr>
              <w:autoSpaceDE w:val="0"/>
              <w:autoSpaceDN w:val="0"/>
              <w:adjustRightInd w:val="0"/>
              <w:rPr>
                <w:rFonts w:eastAsia="Times New Roman"/>
                <w:i/>
                <w:szCs w:val="18"/>
              </w:rPr>
            </w:pPr>
            <w:r w:rsidRPr="00B37EC3">
              <w:rPr>
                <w:rFonts w:eastAsia="Times New Roman"/>
                <w:i/>
                <w:szCs w:val="18"/>
              </w:rPr>
              <w:t>Kabels en Leidingen Derden Categorie 2</w:t>
            </w:r>
          </w:p>
          <w:p w14:paraId="6C8D34C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Kabels en Leidingen Derden opgenomen in annex I “Vergunningen etc.”, tabel 2. Hiervoor heeft de Opdrachtgever met de kabel- en leidingbeheerders vóór de datum van opdracht afspraken gemaakt over minimaal de technische oplossing en doorlooptijden (al dan niet vastgelegd in Projectovereenstemmingen). Tijdens het verrichten van de Werkzaamheden zullen deze kabels en leidingen moeten worden aangepast.</w:t>
            </w:r>
          </w:p>
          <w:p w14:paraId="6C8D34C7" w14:textId="77777777" w:rsidR="00B37EC3" w:rsidRPr="00B37EC3" w:rsidRDefault="00B37EC3" w:rsidP="00B37EC3">
            <w:pPr>
              <w:autoSpaceDE w:val="0"/>
              <w:autoSpaceDN w:val="0"/>
              <w:adjustRightInd w:val="0"/>
              <w:rPr>
                <w:rFonts w:eastAsia="Times New Roman"/>
                <w:szCs w:val="18"/>
              </w:rPr>
            </w:pPr>
          </w:p>
          <w:p w14:paraId="6C8D34C8" w14:textId="77777777" w:rsidR="00B37EC3" w:rsidRPr="00B37EC3" w:rsidRDefault="00B37EC3" w:rsidP="00B37EC3">
            <w:pPr>
              <w:autoSpaceDE w:val="0"/>
              <w:autoSpaceDN w:val="0"/>
              <w:adjustRightInd w:val="0"/>
              <w:rPr>
                <w:rFonts w:eastAsia="Times New Roman"/>
                <w:i/>
                <w:szCs w:val="18"/>
              </w:rPr>
            </w:pPr>
            <w:r w:rsidRPr="00B37EC3">
              <w:rPr>
                <w:rFonts w:eastAsia="Times New Roman"/>
                <w:i/>
                <w:szCs w:val="18"/>
              </w:rPr>
              <w:t>Kabels en Leidingen Derden Categorie 3</w:t>
            </w:r>
          </w:p>
          <w:p w14:paraId="6C8D34C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Kabels en Leidingen Derden die niet behoren tot de Kabels en Leidingen Derden Categorie 1 of 2. Hiervoor dient de Opdrachtnemer namens de Opdrachtgever alle afspraken met de kabel- en leidingbeheerders te maken.</w:t>
            </w:r>
          </w:p>
          <w:p w14:paraId="6C8D34CA" w14:textId="77777777" w:rsidR="00B37EC3" w:rsidRPr="00B37EC3" w:rsidRDefault="00B37EC3" w:rsidP="00B37EC3">
            <w:pPr>
              <w:autoSpaceDE w:val="0"/>
              <w:autoSpaceDN w:val="0"/>
              <w:adjustRightInd w:val="0"/>
              <w:rPr>
                <w:rFonts w:eastAsia="Times New Roman"/>
                <w:szCs w:val="18"/>
              </w:rPr>
            </w:pPr>
          </w:p>
          <w:p w14:paraId="6C8D34CB" w14:textId="77777777" w:rsidR="00B37EC3" w:rsidRPr="00B37EC3" w:rsidRDefault="00B37EC3" w:rsidP="00B37EC3">
            <w:pPr>
              <w:autoSpaceDE w:val="0"/>
              <w:autoSpaceDN w:val="0"/>
              <w:adjustRightInd w:val="0"/>
              <w:rPr>
                <w:rFonts w:eastAsia="Times New Roman"/>
                <w:i/>
                <w:szCs w:val="18"/>
              </w:rPr>
            </w:pPr>
            <w:bookmarkStart w:id="710" w:name="_Toc301964625"/>
            <w:bookmarkStart w:id="711" w:name="_Toc301964649"/>
            <w:bookmarkStart w:id="712" w:name="_Toc301964681"/>
            <w:r w:rsidRPr="00B37EC3">
              <w:rPr>
                <w:rFonts w:eastAsia="Times New Roman"/>
                <w:i/>
                <w:szCs w:val="18"/>
              </w:rPr>
              <w:t>Projectovereenstemming</w:t>
            </w:r>
            <w:bookmarkEnd w:id="710"/>
            <w:bookmarkEnd w:id="711"/>
            <w:bookmarkEnd w:id="712"/>
          </w:p>
          <w:p w14:paraId="6C8D34C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Een overeenkomst tussen de Opdrachtgever en een kabel- of leidingbeheerder over de verlegging, de verwijdering of de permanente bescherming van een Kabel of Leiding Derden Categorie 2 of 3, conform het toepasselijke model ingevolge bijlage M “Regelingenschema Kabels en Leidingen Derden” bij de Vraagspecificatie.</w:t>
            </w:r>
          </w:p>
          <w:p w14:paraId="6C8D34CD" w14:textId="77777777" w:rsidR="00B37EC3" w:rsidRPr="00B37EC3" w:rsidRDefault="00B37EC3" w:rsidP="00B37EC3">
            <w:pPr>
              <w:autoSpaceDE w:val="0"/>
              <w:autoSpaceDN w:val="0"/>
              <w:adjustRightInd w:val="0"/>
              <w:rPr>
                <w:rFonts w:eastAsia="Times New Roman"/>
                <w:szCs w:val="18"/>
              </w:rPr>
            </w:pPr>
          </w:p>
          <w:p w14:paraId="6C8D34CE" w14:textId="77777777" w:rsidR="00B37EC3" w:rsidRPr="00B37EC3" w:rsidRDefault="00B37EC3" w:rsidP="00B37EC3">
            <w:pPr>
              <w:autoSpaceDE w:val="0"/>
              <w:autoSpaceDN w:val="0"/>
              <w:adjustRightInd w:val="0"/>
              <w:rPr>
                <w:rFonts w:eastAsia="Times New Roman"/>
                <w:i/>
                <w:szCs w:val="18"/>
              </w:rPr>
            </w:pPr>
            <w:r w:rsidRPr="00B37EC3">
              <w:rPr>
                <w:rFonts w:eastAsia="Times New Roman"/>
                <w:i/>
                <w:szCs w:val="18"/>
              </w:rPr>
              <w:t>Regelingen inzake Kabels en Leidingen Derden</w:t>
            </w:r>
          </w:p>
          <w:p w14:paraId="6C8D34C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toepasselijke regeling(en) ingevolge bijlage M “Regelingenschema Kabels en Leidingen Derden” bij de Vraagspecificatie.</w:t>
            </w:r>
          </w:p>
          <w:p w14:paraId="6C8D34D0" w14:textId="77777777" w:rsidR="00B37EC3" w:rsidRPr="00B37EC3" w:rsidRDefault="00B37EC3" w:rsidP="00B37EC3">
            <w:pPr>
              <w:autoSpaceDE w:val="0"/>
              <w:autoSpaceDN w:val="0"/>
              <w:adjustRightInd w:val="0"/>
              <w:rPr>
                <w:rFonts w:eastAsia="Times New Roman"/>
                <w:szCs w:val="18"/>
              </w:rPr>
            </w:pPr>
          </w:p>
          <w:p w14:paraId="6C8D34D1" w14:textId="77777777" w:rsidR="00B37EC3" w:rsidRPr="00B37EC3" w:rsidRDefault="00B37EC3" w:rsidP="00B37EC3">
            <w:pPr>
              <w:autoSpaceDE w:val="0"/>
              <w:autoSpaceDN w:val="0"/>
              <w:adjustRightInd w:val="0"/>
              <w:rPr>
                <w:rFonts w:eastAsia="Times New Roman"/>
                <w:i/>
                <w:szCs w:val="18"/>
              </w:rPr>
            </w:pPr>
            <w:r w:rsidRPr="00B37EC3">
              <w:rPr>
                <w:rFonts w:eastAsia="Times New Roman"/>
                <w:i/>
                <w:szCs w:val="18"/>
              </w:rPr>
              <w:t>Verzoek tot Aanpassing</w:t>
            </w:r>
          </w:p>
          <w:p w14:paraId="6C8D34D2" w14:textId="305D4904" w:rsidR="00B37EC3" w:rsidRDefault="00B37EC3" w:rsidP="00B37EC3">
            <w:pPr>
              <w:autoSpaceDE w:val="0"/>
              <w:autoSpaceDN w:val="0"/>
              <w:adjustRightInd w:val="0"/>
              <w:rPr>
                <w:rFonts w:eastAsia="Times New Roman"/>
                <w:szCs w:val="18"/>
              </w:rPr>
            </w:pPr>
            <w:r w:rsidRPr="00B37EC3">
              <w:rPr>
                <w:rFonts w:eastAsia="Times New Roman"/>
                <w:szCs w:val="18"/>
              </w:rPr>
              <w:t>Een verzoek van de Opdrachtgever</w:t>
            </w:r>
            <w:r w:rsidR="00604B0D" w:rsidRPr="00F419A8">
              <w:rPr>
                <w:rFonts w:eastAsia="Times New Roman"/>
                <w:szCs w:val="18"/>
              </w:rPr>
              <w:t>, waaronder mede wordt bedoeld een verzoek tot het nemen van maatregelen conform hoofdstuk 5 van de Telecommunicatiewet,</w:t>
            </w:r>
            <w:r w:rsidR="00604B0D">
              <w:rPr>
                <w:rFonts w:eastAsia="Times New Roman"/>
                <w:szCs w:val="18"/>
              </w:rPr>
              <w:t xml:space="preserve"> </w:t>
            </w:r>
            <w:r w:rsidRPr="00B37EC3">
              <w:rPr>
                <w:rFonts w:eastAsia="Times New Roman"/>
                <w:szCs w:val="18"/>
              </w:rPr>
              <w:t>aan een kabel- of leidingbeheerder om over te gaan tot de verlegging, verwijdering of permanente bescherming van een Kabel of Leiding Derden Categorie 3.</w:t>
            </w:r>
          </w:p>
          <w:p w14:paraId="05C6E68A" w14:textId="5E86FA22" w:rsidR="007D2E0C" w:rsidRDefault="007D2E0C" w:rsidP="00B37EC3">
            <w:pPr>
              <w:autoSpaceDE w:val="0"/>
              <w:autoSpaceDN w:val="0"/>
              <w:adjustRightInd w:val="0"/>
              <w:rPr>
                <w:rFonts w:eastAsia="Times New Roman"/>
                <w:szCs w:val="18"/>
              </w:rPr>
            </w:pPr>
          </w:p>
          <w:p w14:paraId="7B36C370" w14:textId="7A00FB35" w:rsidR="007D2E0C" w:rsidRDefault="007D2E0C" w:rsidP="00B37EC3">
            <w:pPr>
              <w:autoSpaceDE w:val="0"/>
              <w:autoSpaceDN w:val="0"/>
              <w:adjustRightInd w:val="0"/>
              <w:rPr>
                <w:rFonts w:eastAsia="Times New Roman"/>
                <w:szCs w:val="18"/>
              </w:rPr>
            </w:pPr>
          </w:p>
          <w:p w14:paraId="12B216CC" w14:textId="6598E331" w:rsidR="007D2E0C" w:rsidRDefault="007D2E0C" w:rsidP="00B37EC3">
            <w:pPr>
              <w:autoSpaceDE w:val="0"/>
              <w:autoSpaceDN w:val="0"/>
              <w:adjustRightInd w:val="0"/>
              <w:rPr>
                <w:rFonts w:eastAsia="Times New Roman"/>
                <w:szCs w:val="18"/>
              </w:rPr>
            </w:pPr>
          </w:p>
          <w:p w14:paraId="3550BF92" w14:textId="77777777" w:rsidR="007D2E0C" w:rsidRPr="00B37EC3" w:rsidRDefault="007D2E0C" w:rsidP="00B37EC3">
            <w:pPr>
              <w:autoSpaceDE w:val="0"/>
              <w:autoSpaceDN w:val="0"/>
              <w:adjustRightInd w:val="0"/>
              <w:rPr>
                <w:rFonts w:eastAsia="Times New Roman"/>
                <w:szCs w:val="18"/>
              </w:rPr>
            </w:pPr>
          </w:p>
          <w:p w14:paraId="6C8D34D3" w14:textId="0E347C53" w:rsidR="00300FD4" w:rsidRPr="00B37EC3" w:rsidRDefault="00300FD4" w:rsidP="00BC62CC">
            <w:pPr>
              <w:autoSpaceDE w:val="0"/>
              <w:autoSpaceDN w:val="0"/>
              <w:adjustRightInd w:val="0"/>
              <w:rPr>
                <w:rFonts w:eastAsia="Times New Roman"/>
                <w:szCs w:val="18"/>
              </w:rPr>
            </w:pPr>
          </w:p>
        </w:tc>
        <w:tc>
          <w:tcPr>
            <w:tcW w:w="1080" w:type="dxa"/>
          </w:tcPr>
          <w:p w14:paraId="6C8D34D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r>
    </w:tbl>
    <w:p w14:paraId="6C8D34D6" w14:textId="77777777" w:rsidR="00B37EC3" w:rsidRPr="00D8602E" w:rsidRDefault="00B37EC3" w:rsidP="00402722">
      <w:pPr>
        <w:pStyle w:val="Subparagraaf"/>
        <w:numPr>
          <w:ilvl w:val="2"/>
          <w:numId w:val="144"/>
        </w:numPr>
      </w:pPr>
      <w:bookmarkStart w:id="713" w:name="_Toc301881238"/>
      <w:bookmarkStart w:id="714" w:name="_Toc301964650"/>
      <w:bookmarkStart w:id="715" w:name="_Toc329872258"/>
      <w:bookmarkStart w:id="716" w:name="_Toc327815554"/>
      <w:bookmarkStart w:id="717" w:name="_Toc326208336"/>
      <w:bookmarkStart w:id="718" w:name="_Toc326250581"/>
      <w:bookmarkStart w:id="719" w:name="_Toc329347035"/>
      <w:bookmarkStart w:id="720" w:name="_Toc347397707"/>
      <w:bookmarkStart w:id="721" w:name="_Toc387930041"/>
      <w:bookmarkStart w:id="722" w:name="_Toc483310371"/>
      <w:bookmarkStart w:id="723" w:name="_Toc54776943"/>
      <w:bookmarkStart w:id="724" w:name="_Toc57280781"/>
      <w:bookmarkStart w:id="725" w:name="_Toc64361025"/>
      <w:bookmarkStart w:id="726" w:name="_Toc66172990"/>
      <w:r w:rsidRPr="00D8602E">
        <w:t>Instandhouden en tijdelijk beschermen</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DB" w14:textId="77777777" w:rsidTr="00B37EC3">
        <w:tc>
          <w:tcPr>
            <w:tcW w:w="1080" w:type="dxa"/>
          </w:tcPr>
          <w:p w14:paraId="6C8D34D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KL200</w:t>
            </w:r>
          </w:p>
        </w:tc>
        <w:tc>
          <w:tcPr>
            <w:tcW w:w="6720" w:type="dxa"/>
          </w:tcPr>
          <w:p w14:paraId="6C8D34D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te zorgen voor de ongestoorde instandhouding van alle kabels en leidingen tijdens het verrichten van de Werkzaamheden, behoudens voor zover met kabel- en leidingbeheerders anders is overeengekomen. Hiertoe behoort het in acht nemen van de (veiligheids)voorschriften van onder andere de kabel- en leidingbeheerders.</w:t>
            </w:r>
          </w:p>
          <w:p w14:paraId="6C8D34D9" w14:textId="77777777" w:rsidR="00B37EC3" w:rsidRPr="00B37EC3" w:rsidRDefault="00B37EC3" w:rsidP="00B37EC3">
            <w:pPr>
              <w:autoSpaceDE w:val="0"/>
              <w:autoSpaceDN w:val="0"/>
              <w:adjustRightInd w:val="0"/>
              <w:rPr>
                <w:rFonts w:eastAsia="Times New Roman"/>
                <w:szCs w:val="18"/>
              </w:rPr>
            </w:pPr>
          </w:p>
        </w:tc>
        <w:tc>
          <w:tcPr>
            <w:tcW w:w="1080" w:type="dxa"/>
          </w:tcPr>
          <w:p w14:paraId="6C8D34D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r>
      <w:tr w:rsidR="00B37EC3" w:rsidRPr="00B37EC3" w14:paraId="6C8D34E0" w14:textId="77777777" w:rsidTr="00B37EC3">
        <w:tc>
          <w:tcPr>
            <w:tcW w:w="1080" w:type="dxa"/>
          </w:tcPr>
          <w:p w14:paraId="6C8D34D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KL210</w:t>
            </w:r>
          </w:p>
        </w:tc>
        <w:tc>
          <w:tcPr>
            <w:tcW w:w="6720" w:type="dxa"/>
          </w:tcPr>
          <w:p w14:paraId="6C8D34DD" w14:textId="77777777" w:rsidR="00B37EC3" w:rsidRPr="00B37EC3" w:rsidRDefault="00B37EC3" w:rsidP="00B37EC3">
            <w:pPr>
              <w:tabs>
                <w:tab w:val="left" w:pos="227"/>
                <w:tab w:val="left" w:pos="454"/>
                <w:tab w:val="left" w:pos="680"/>
              </w:tabs>
              <w:autoSpaceDE w:val="0"/>
              <w:autoSpaceDN w:val="0"/>
              <w:adjustRightInd w:val="0"/>
              <w:rPr>
                <w:szCs w:val="18"/>
              </w:rPr>
            </w:pPr>
            <w:r w:rsidRPr="00B37EC3">
              <w:rPr>
                <w:szCs w:val="18"/>
              </w:rPr>
              <w:t xml:space="preserve">De Opdrachtnemer dient zijn Werkzaamheden te verrichten conform de CROW-publicatie </w:t>
            </w:r>
            <w:r w:rsidRPr="00B37EC3">
              <w:rPr>
                <w:color w:val="000000"/>
                <w:szCs w:val="18"/>
              </w:rPr>
              <w:t xml:space="preserve">500 “Schade voorkomen aan kabels en leidingen, Richtlijn zorgvuldig grondroeren van initiatief- tot gebruiksfase”. </w:t>
            </w:r>
          </w:p>
          <w:p w14:paraId="6C8D34DE" w14:textId="77777777" w:rsidR="00B37EC3" w:rsidRPr="00B37EC3" w:rsidRDefault="00B37EC3" w:rsidP="00B37EC3">
            <w:pPr>
              <w:autoSpaceDE w:val="0"/>
              <w:autoSpaceDN w:val="0"/>
              <w:adjustRightInd w:val="0"/>
              <w:rPr>
                <w:rFonts w:eastAsia="Times New Roman"/>
                <w:szCs w:val="18"/>
              </w:rPr>
            </w:pPr>
          </w:p>
        </w:tc>
        <w:tc>
          <w:tcPr>
            <w:tcW w:w="1080" w:type="dxa"/>
          </w:tcPr>
          <w:p w14:paraId="6C8D34D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KL200</w:t>
            </w:r>
          </w:p>
        </w:tc>
      </w:tr>
      <w:tr w:rsidR="00B37EC3" w:rsidRPr="00B37EC3" w14:paraId="6C8D34E5" w14:textId="77777777" w:rsidTr="00B37EC3">
        <w:tc>
          <w:tcPr>
            <w:tcW w:w="1080" w:type="dxa"/>
          </w:tcPr>
          <w:p w14:paraId="6C8D34E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KL220</w:t>
            </w:r>
          </w:p>
        </w:tc>
        <w:tc>
          <w:tcPr>
            <w:tcW w:w="6720" w:type="dxa"/>
          </w:tcPr>
          <w:p w14:paraId="0A157424" w14:textId="77777777" w:rsidR="00604B0D" w:rsidRPr="00554131" w:rsidRDefault="00604B0D" w:rsidP="00604B0D">
            <w:pPr>
              <w:pStyle w:val="broodtekst0"/>
              <w:rPr>
                <w:color w:val="000000"/>
              </w:rPr>
            </w:pPr>
            <w:r w:rsidRPr="00554131">
              <w:rPr>
                <w:color w:val="000000"/>
              </w:rPr>
              <w:t>De Opdrachtnemer dient een oriëntatieverzoek te doen, de verkregen gebiedsinformatie te beoordelen en een risico-inventarisatie te maken conform bovengenoemde richtlijn.</w:t>
            </w:r>
          </w:p>
          <w:p w14:paraId="6C8D34E3" w14:textId="77777777" w:rsidR="00B37EC3" w:rsidRPr="00B37EC3" w:rsidRDefault="00B37EC3" w:rsidP="00B37EC3">
            <w:pPr>
              <w:autoSpaceDE w:val="0"/>
              <w:autoSpaceDN w:val="0"/>
              <w:adjustRightInd w:val="0"/>
              <w:rPr>
                <w:rFonts w:eastAsia="Times New Roman"/>
                <w:szCs w:val="18"/>
              </w:rPr>
            </w:pPr>
          </w:p>
        </w:tc>
        <w:tc>
          <w:tcPr>
            <w:tcW w:w="1080" w:type="dxa"/>
          </w:tcPr>
          <w:p w14:paraId="6C8D34E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KL210</w:t>
            </w:r>
          </w:p>
        </w:tc>
      </w:tr>
      <w:tr w:rsidR="00B37EC3" w:rsidRPr="00B37EC3" w14:paraId="6C8D34EA" w14:textId="77777777" w:rsidTr="00B37EC3">
        <w:tc>
          <w:tcPr>
            <w:tcW w:w="1080" w:type="dxa"/>
          </w:tcPr>
          <w:p w14:paraId="6C8D34E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KL230</w:t>
            </w:r>
          </w:p>
        </w:tc>
        <w:tc>
          <w:tcPr>
            <w:tcW w:w="6720" w:type="dxa"/>
          </w:tcPr>
          <w:p w14:paraId="20F062AB" w14:textId="77777777" w:rsidR="00604B0D" w:rsidRPr="00554131" w:rsidRDefault="00604B0D" w:rsidP="00604B0D">
            <w:pPr>
              <w:pStyle w:val="broodtekst0"/>
              <w:rPr>
                <w:color w:val="000000"/>
              </w:rPr>
            </w:pPr>
            <w:r w:rsidRPr="00554131">
              <w:rPr>
                <w:color w:val="000000"/>
              </w:rPr>
              <w:t>De Opdrachtnemer dient zijn ontwerp af te stemmen op de gebiedsinformatie conform bovengenoemde richtlijn.</w:t>
            </w:r>
          </w:p>
          <w:p w14:paraId="6C8D34E8" w14:textId="77777777" w:rsidR="00B37EC3" w:rsidRPr="00B37EC3" w:rsidRDefault="00B37EC3" w:rsidP="00B37EC3">
            <w:pPr>
              <w:autoSpaceDE w:val="0"/>
              <w:autoSpaceDN w:val="0"/>
              <w:adjustRightInd w:val="0"/>
              <w:rPr>
                <w:rFonts w:eastAsia="Times New Roman"/>
                <w:szCs w:val="18"/>
              </w:rPr>
            </w:pPr>
          </w:p>
        </w:tc>
        <w:tc>
          <w:tcPr>
            <w:tcW w:w="1080" w:type="dxa"/>
          </w:tcPr>
          <w:p w14:paraId="6C8D34E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KL210</w:t>
            </w:r>
          </w:p>
        </w:tc>
      </w:tr>
      <w:tr w:rsidR="00B37EC3" w:rsidRPr="00B37EC3" w14:paraId="6C8D34EF" w14:textId="77777777" w:rsidTr="00B37EC3">
        <w:tc>
          <w:tcPr>
            <w:tcW w:w="1080" w:type="dxa"/>
          </w:tcPr>
          <w:p w14:paraId="6C8D34E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KL240</w:t>
            </w:r>
          </w:p>
        </w:tc>
        <w:tc>
          <w:tcPr>
            <w:tcW w:w="6720" w:type="dxa"/>
          </w:tcPr>
          <w:p w14:paraId="6C8D34E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de Opdrachtnemer bij het verrichten van de Werkzaamheden een kabel of leiding beschadigt, dient de Opdrachtnemer dit terstond te melden aan de betrokken kabel- of leidingbeheerder en hierover de Opdrachtgever onverwijld schriftelijk in kennis te stellen.</w:t>
            </w:r>
          </w:p>
          <w:p w14:paraId="6C8D34ED" w14:textId="77777777" w:rsidR="00B37EC3" w:rsidRPr="00B37EC3" w:rsidRDefault="00B37EC3" w:rsidP="00B37EC3">
            <w:pPr>
              <w:autoSpaceDE w:val="0"/>
              <w:autoSpaceDN w:val="0"/>
              <w:adjustRightInd w:val="0"/>
              <w:rPr>
                <w:rFonts w:eastAsia="Times New Roman"/>
                <w:szCs w:val="18"/>
              </w:rPr>
            </w:pPr>
          </w:p>
        </w:tc>
        <w:tc>
          <w:tcPr>
            <w:tcW w:w="1080" w:type="dxa"/>
          </w:tcPr>
          <w:p w14:paraId="6C8D34E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KL200</w:t>
            </w:r>
          </w:p>
        </w:tc>
      </w:tr>
      <w:tr w:rsidR="00B37EC3" w:rsidRPr="00B37EC3" w14:paraId="6C8D34F4" w14:textId="77777777" w:rsidTr="00B37EC3">
        <w:tc>
          <w:tcPr>
            <w:tcW w:w="1080" w:type="dxa"/>
          </w:tcPr>
          <w:p w14:paraId="6C8D34F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KL250</w:t>
            </w:r>
          </w:p>
        </w:tc>
        <w:tc>
          <w:tcPr>
            <w:tcW w:w="6720" w:type="dxa"/>
          </w:tcPr>
          <w:p w14:paraId="6C8D34F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Indien tijdelijke bescherming van een kabel of leiding noodzakelijk is in verband met de Werkzaamheden, dient de Opdrachtnemer de noodzakelijke maatregelen te nemen. </w:t>
            </w:r>
          </w:p>
          <w:p w14:paraId="6C8D34F2" w14:textId="77777777" w:rsidR="00B37EC3" w:rsidRPr="00B37EC3" w:rsidRDefault="00B37EC3" w:rsidP="00B37EC3">
            <w:pPr>
              <w:autoSpaceDE w:val="0"/>
              <w:autoSpaceDN w:val="0"/>
              <w:adjustRightInd w:val="0"/>
              <w:rPr>
                <w:rFonts w:eastAsia="Times New Roman"/>
                <w:szCs w:val="18"/>
              </w:rPr>
            </w:pPr>
          </w:p>
        </w:tc>
        <w:tc>
          <w:tcPr>
            <w:tcW w:w="1080" w:type="dxa"/>
          </w:tcPr>
          <w:p w14:paraId="6C8D34F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KL200</w:t>
            </w:r>
          </w:p>
        </w:tc>
      </w:tr>
      <w:tr w:rsidR="00B37EC3" w:rsidRPr="00B37EC3" w14:paraId="6C8D34F9" w14:textId="77777777" w:rsidTr="00B37EC3">
        <w:tc>
          <w:tcPr>
            <w:tcW w:w="1080" w:type="dxa"/>
          </w:tcPr>
          <w:p w14:paraId="6C8D34F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KL260</w:t>
            </w:r>
          </w:p>
        </w:tc>
        <w:tc>
          <w:tcPr>
            <w:tcW w:w="6720" w:type="dxa"/>
          </w:tcPr>
          <w:p w14:paraId="0EFE2238" w14:textId="77777777" w:rsidR="00B37EC3" w:rsidRDefault="00B37EC3" w:rsidP="00B37EC3">
            <w:pPr>
              <w:autoSpaceDE w:val="0"/>
              <w:autoSpaceDN w:val="0"/>
              <w:adjustRightInd w:val="0"/>
              <w:rPr>
                <w:rFonts w:eastAsia="Times New Roman"/>
                <w:szCs w:val="18"/>
              </w:rPr>
            </w:pPr>
            <w:r w:rsidRPr="00B37EC3">
              <w:rPr>
                <w:rFonts w:eastAsia="Times New Roman"/>
                <w:szCs w:val="18"/>
              </w:rPr>
              <w:t>De Opdrachtnemer dient van de kabel- of leidingbeheerder instemming met de te n</w:t>
            </w:r>
            <w:r w:rsidR="00300FD4">
              <w:rPr>
                <w:rFonts w:eastAsia="Times New Roman"/>
                <w:szCs w:val="18"/>
              </w:rPr>
              <w:t>emen maatregelen te verkrijgen.</w:t>
            </w:r>
          </w:p>
          <w:p w14:paraId="6C8D34F7" w14:textId="49CB1554" w:rsidR="007D2E0C" w:rsidRPr="00B37EC3" w:rsidRDefault="007D2E0C" w:rsidP="00B37EC3">
            <w:pPr>
              <w:autoSpaceDE w:val="0"/>
              <w:autoSpaceDN w:val="0"/>
              <w:adjustRightInd w:val="0"/>
              <w:rPr>
                <w:rFonts w:eastAsia="Times New Roman"/>
                <w:szCs w:val="18"/>
              </w:rPr>
            </w:pPr>
          </w:p>
        </w:tc>
        <w:tc>
          <w:tcPr>
            <w:tcW w:w="1080" w:type="dxa"/>
          </w:tcPr>
          <w:p w14:paraId="6C8D34F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KL250</w:t>
            </w:r>
          </w:p>
        </w:tc>
      </w:tr>
    </w:tbl>
    <w:p w14:paraId="6C8D34FA" w14:textId="77777777" w:rsidR="00B37EC3" w:rsidRPr="00D8602E" w:rsidRDefault="00B37EC3" w:rsidP="00402722">
      <w:pPr>
        <w:pStyle w:val="Subparagraaf"/>
        <w:numPr>
          <w:ilvl w:val="2"/>
          <w:numId w:val="144"/>
        </w:numPr>
      </w:pPr>
      <w:bookmarkStart w:id="727" w:name="_Toc301881239"/>
      <w:bookmarkStart w:id="728" w:name="_Toc301964651"/>
      <w:bookmarkStart w:id="729" w:name="_Toc329872259"/>
      <w:bookmarkStart w:id="730" w:name="_Toc327815555"/>
      <w:bookmarkStart w:id="731" w:name="_Toc326208337"/>
      <w:bookmarkStart w:id="732" w:name="_Toc326250582"/>
      <w:bookmarkStart w:id="733" w:name="_Toc329347036"/>
      <w:bookmarkStart w:id="734" w:name="_Toc347397708"/>
      <w:bookmarkStart w:id="735" w:name="_Toc387930042"/>
      <w:bookmarkStart w:id="736" w:name="_Toc483310372"/>
      <w:bookmarkStart w:id="737" w:name="_Toc54776944"/>
      <w:bookmarkStart w:id="738" w:name="_Toc57280782"/>
      <w:bookmarkStart w:id="739" w:name="_Toc64361026"/>
      <w:bookmarkStart w:id="740" w:name="_Toc66172991"/>
      <w:r w:rsidRPr="00D8602E">
        <w:t>Gegevens verstrekken Kabels en Leidingen Rijkswaterstaat</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4FF" w14:textId="77777777" w:rsidTr="00B37EC3">
        <w:tc>
          <w:tcPr>
            <w:tcW w:w="1080" w:type="dxa"/>
          </w:tcPr>
          <w:p w14:paraId="6C8D34F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KL300</w:t>
            </w:r>
          </w:p>
        </w:tc>
        <w:tc>
          <w:tcPr>
            <w:tcW w:w="6720" w:type="dxa"/>
          </w:tcPr>
          <w:p w14:paraId="1ECE937E" w14:textId="77777777" w:rsidR="0089542C" w:rsidRDefault="0089542C" w:rsidP="0089542C">
            <w:pPr>
              <w:pStyle w:val="broodtekst0"/>
              <w:rPr>
                <w:sz w:val="20"/>
                <w:szCs w:val="20"/>
              </w:rPr>
            </w:pPr>
            <w:r>
              <w:t>Indien kabels en leidingen waarvan Rijkswaterstaat beheerder wordt of is, worden gelegd of verlegd, dan dient de Opdrachtnemer uiterlijk 30 werkdagen voor de geplande startdatum aan de Opdrachtgever de geplande legginggegevens met betrekking tot de betreffende kabels en leidingen te leveren, middels:</w:t>
            </w:r>
          </w:p>
          <w:p w14:paraId="75FD198B" w14:textId="77777777" w:rsidR="0089542C" w:rsidRPr="00221662" w:rsidRDefault="0089542C" w:rsidP="00F1459B">
            <w:pPr>
              <w:numPr>
                <w:ilvl w:val="0"/>
                <w:numId w:val="132"/>
              </w:numPr>
              <w:autoSpaceDE w:val="0"/>
              <w:autoSpaceDN w:val="0"/>
            </w:pPr>
            <w:r w:rsidRPr="00221662">
              <w:t>de kabel &amp; leidingtekeningen conform § 4.2 van bijlage B “Levering areaalgegevens” bij de Vraagspecificatie;</w:t>
            </w:r>
          </w:p>
          <w:p w14:paraId="09C9EDDC" w14:textId="77777777" w:rsidR="0089542C" w:rsidRPr="005E4421" w:rsidRDefault="0089542C" w:rsidP="00F1459B">
            <w:pPr>
              <w:numPr>
                <w:ilvl w:val="0"/>
                <w:numId w:val="132"/>
              </w:numPr>
            </w:pPr>
            <w:r w:rsidRPr="005E4421">
              <w:t>Kerngis conform § 4.4 van bijlage B “Levering areaalgegevens” bij de Vraagspecificatie.</w:t>
            </w:r>
          </w:p>
          <w:p w14:paraId="6C8D34FD" w14:textId="77777777" w:rsidR="00B37EC3" w:rsidRPr="00B37EC3" w:rsidRDefault="00B37EC3" w:rsidP="00B37EC3">
            <w:pPr>
              <w:autoSpaceDE w:val="0"/>
              <w:autoSpaceDN w:val="0"/>
              <w:adjustRightInd w:val="0"/>
              <w:rPr>
                <w:rFonts w:eastAsia="Times New Roman"/>
                <w:szCs w:val="18"/>
              </w:rPr>
            </w:pPr>
          </w:p>
        </w:tc>
        <w:tc>
          <w:tcPr>
            <w:tcW w:w="1080" w:type="dxa"/>
          </w:tcPr>
          <w:p w14:paraId="6C8D34F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r>
      <w:tr w:rsidR="00B37EC3" w:rsidRPr="00B37EC3" w14:paraId="6C8D3504" w14:textId="77777777" w:rsidTr="00B37EC3">
        <w:tc>
          <w:tcPr>
            <w:tcW w:w="1080" w:type="dxa"/>
          </w:tcPr>
          <w:p w14:paraId="6C8D350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KL310</w:t>
            </w:r>
          </w:p>
        </w:tc>
        <w:tc>
          <w:tcPr>
            <w:tcW w:w="6720" w:type="dxa"/>
          </w:tcPr>
          <w:p w14:paraId="1DA47283" w14:textId="77777777" w:rsidR="0089542C" w:rsidRPr="00221662" w:rsidRDefault="0089542C" w:rsidP="0089542C">
            <w:pPr>
              <w:autoSpaceDE w:val="0"/>
              <w:autoSpaceDN w:val="0"/>
            </w:pPr>
            <w:r>
              <w:t xml:space="preserve">De Opdrachtnemer dient uiterlijk 15 werkdagen na voltooiing van de Werkzaamheden met betrekking tot het </w:t>
            </w:r>
            <w:r w:rsidRPr="00221662">
              <w:t>leggen of verleggen van kabels en leidingen in (toekomstig) beheer van Rijkswaterstaat, de ligging-gegevens op kabel- &amp; leidingtekeningen aanpassen en in Kerngis te leveren, waarbij de Opdrachtgever tevens hierover wordt geïnformeerd:</w:t>
            </w:r>
          </w:p>
          <w:p w14:paraId="48C9C91B" w14:textId="77777777" w:rsidR="0089542C" w:rsidRPr="00221662" w:rsidRDefault="0089542C" w:rsidP="00F1459B">
            <w:pPr>
              <w:numPr>
                <w:ilvl w:val="0"/>
                <w:numId w:val="133"/>
              </w:numPr>
              <w:autoSpaceDE w:val="0"/>
              <w:autoSpaceDN w:val="0"/>
            </w:pPr>
            <w:r w:rsidRPr="00221662">
              <w:t>de kabel &amp; leidingtekeningen conform § 4.2 van bijlage B “Levering areaalgegevens” bij de Vraagspecificatie;</w:t>
            </w:r>
          </w:p>
          <w:p w14:paraId="0034EF86" w14:textId="77777777" w:rsidR="0089542C" w:rsidRPr="005E4421" w:rsidRDefault="0089542C" w:rsidP="00F1459B">
            <w:pPr>
              <w:numPr>
                <w:ilvl w:val="0"/>
                <w:numId w:val="133"/>
              </w:numPr>
            </w:pPr>
            <w:r w:rsidRPr="005E4421">
              <w:t>Kerngis conform § 4.4 van bijlage B “Levering areaalgegevens” bij de Vraagspecificatie.</w:t>
            </w:r>
          </w:p>
          <w:p w14:paraId="6C8D3502" w14:textId="4A798126" w:rsidR="00B37EC3" w:rsidRPr="00B37EC3" w:rsidRDefault="00B37EC3" w:rsidP="00B37EC3">
            <w:pPr>
              <w:autoSpaceDE w:val="0"/>
              <w:autoSpaceDN w:val="0"/>
              <w:adjustRightInd w:val="0"/>
              <w:rPr>
                <w:rFonts w:eastAsia="Times New Roman"/>
                <w:szCs w:val="18"/>
              </w:rPr>
            </w:pPr>
          </w:p>
        </w:tc>
        <w:tc>
          <w:tcPr>
            <w:tcW w:w="1080" w:type="dxa"/>
          </w:tcPr>
          <w:p w14:paraId="6C8D350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r>
    </w:tbl>
    <w:p w14:paraId="6C8D350C" w14:textId="77777777" w:rsidR="00B37EC3" w:rsidRPr="00D8602E" w:rsidRDefault="00B37EC3" w:rsidP="00402722">
      <w:pPr>
        <w:pStyle w:val="Subparagraaf"/>
        <w:numPr>
          <w:ilvl w:val="2"/>
          <w:numId w:val="144"/>
        </w:numPr>
      </w:pPr>
      <w:bookmarkStart w:id="741" w:name="_Toc301881241"/>
      <w:bookmarkStart w:id="742" w:name="_Toc301964653"/>
      <w:bookmarkStart w:id="743" w:name="_Toc329872260"/>
      <w:bookmarkStart w:id="744" w:name="_Toc327815556"/>
      <w:bookmarkStart w:id="745" w:name="_Toc326208338"/>
      <w:bookmarkStart w:id="746" w:name="_Toc326250583"/>
      <w:bookmarkStart w:id="747" w:name="_Toc329347037"/>
      <w:bookmarkStart w:id="748" w:name="_Toc347397709"/>
      <w:bookmarkStart w:id="749" w:name="_Toc387930043"/>
      <w:bookmarkStart w:id="750" w:name="_Toc483310373"/>
      <w:bookmarkStart w:id="751" w:name="_Toc54776945"/>
      <w:bookmarkStart w:id="752" w:name="_Toc57280783"/>
      <w:bookmarkStart w:id="753" w:name="_Toc64361027"/>
      <w:bookmarkStart w:id="754" w:name="_Toc66172992"/>
      <w:r w:rsidRPr="00D8602E">
        <w:t>Handhaven Kabels en Leidingen Derden Categorie 1</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11" w14:textId="77777777" w:rsidTr="00B37EC3">
        <w:tc>
          <w:tcPr>
            <w:tcW w:w="1080" w:type="dxa"/>
          </w:tcPr>
          <w:p w14:paraId="6C8D350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KL500</w:t>
            </w:r>
          </w:p>
        </w:tc>
        <w:tc>
          <w:tcPr>
            <w:tcW w:w="6720" w:type="dxa"/>
          </w:tcPr>
          <w:p w14:paraId="6C8D350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ligging van de Kabels en Leidingen Derden Categorie 1 te handhaven.</w:t>
            </w:r>
          </w:p>
          <w:p w14:paraId="6C8D350F" w14:textId="77777777" w:rsidR="00B37EC3" w:rsidRPr="00B37EC3" w:rsidRDefault="00B37EC3" w:rsidP="00B37EC3">
            <w:pPr>
              <w:autoSpaceDE w:val="0"/>
              <w:autoSpaceDN w:val="0"/>
              <w:adjustRightInd w:val="0"/>
              <w:rPr>
                <w:rFonts w:eastAsia="Times New Roman"/>
                <w:szCs w:val="18"/>
              </w:rPr>
            </w:pPr>
          </w:p>
        </w:tc>
        <w:tc>
          <w:tcPr>
            <w:tcW w:w="1080" w:type="dxa"/>
          </w:tcPr>
          <w:p w14:paraId="6C8D351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r>
    </w:tbl>
    <w:p w14:paraId="6C8D3512" w14:textId="77777777" w:rsidR="00B37EC3" w:rsidRPr="00D8602E" w:rsidRDefault="00B37EC3" w:rsidP="00402722">
      <w:pPr>
        <w:pStyle w:val="Subparagraaf"/>
        <w:numPr>
          <w:ilvl w:val="2"/>
          <w:numId w:val="144"/>
        </w:numPr>
      </w:pPr>
      <w:bookmarkStart w:id="755" w:name="_Toc301881242"/>
      <w:bookmarkStart w:id="756" w:name="_Toc301964654"/>
      <w:bookmarkStart w:id="757" w:name="_Toc329872261"/>
      <w:bookmarkStart w:id="758" w:name="_Toc327815557"/>
      <w:bookmarkStart w:id="759" w:name="_Toc326208339"/>
      <w:bookmarkStart w:id="760" w:name="_Toc326250584"/>
      <w:bookmarkStart w:id="761" w:name="_Toc329347038"/>
      <w:bookmarkStart w:id="762" w:name="_Toc347397710"/>
      <w:bookmarkStart w:id="763" w:name="_Toc387930044"/>
      <w:bookmarkStart w:id="764" w:name="_Toc483310374"/>
      <w:bookmarkStart w:id="765" w:name="_Toc54776946"/>
      <w:bookmarkStart w:id="766" w:name="_Toc57280784"/>
      <w:bookmarkStart w:id="767" w:name="_Toc64361028"/>
      <w:bookmarkStart w:id="768" w:name="_Toc66172993"/>
      <w:r w:rsidRPr="00D8602E">
        <w:t>Afstemmen Kabels en Leidingen Derden Categorie 2</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17" w14:textId="77777777" w:rsidTr="00B37EC3">
        <w:tc>
          <w:tcPr>
            <w:tcW w:w="1080" w:type="dxa"/>
          </w:tcPr>
          <w:p w14:paraId="6C8D351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KL600</w:t>
            </w:r>
          </w:p>
        </w:tc>
        <w:tc>
          <w:tcPr>
            <w:tcW w:w="6720" w:type="dxa"/>
          </w:tcPr>
          <w:p w14:paraId="6C8D351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bij het verrichten van zijn Werkzaamheden de afspraken in acht te nemen die de Opdrachtgever heeft gemaakt met betrekking tot de verlegging, verwijdering of permanente bescherming van de Kabels en Leidingen Derden Categorie 2. </w:t>
            </w:r>
          </w:p>
          <w:p w14:paraId="6C8D3515" w14:textId="77777777" w:rsidR="00B37EC3" w:rsidRPr="00B37EC3" w:rsidRDefault="00B37EC3" w:rsidP="00B37EC3">
            <w:pPr>
              <w:autoSpaceDE w:val="0"/>
              <w:autoSpaceDN w:val="0"/>
              <w:adjustRightInd w:val="0"/>
              <w:rPr>
                <w:rFonts w:eastAsia="Times New Roman"/>
                <w:szCs w:val="18"/>
              </w:rPr>
            </w:pPr>
          </w:p>
        </w:tc>
        <w:tc>
          <w:tcPr>
            <w:tcW w:w="1080" w:type="dxa"/>
          </w:tcPr>
          <w:p w14:paraId="6C8D351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r>
      <w:tr w:rsidR="00B37EC3" w:rsidRPr="00B37EC3" w14:paraId="6C8D351C" w14:textId="77777777" w:rsidTr="00B37EC3">
        <w:tc>
          <w:tcPr>
            <w:tcW w:w="1080" w:type="dxa"/>
          </w:tcPr>
          <w:p w14:paraId="6C8D351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KL610</w:t>
            </w:r>
          </w:p>
        </w:tc>
        <w:tc>
          <w:tcPr>
            <w:tcW w:w="6720" w:type="dxa"/>
          </w:tcPr>
          <w:p w14:paraId="6C8D3519" w14:textId="77777777" w:rsidR="00B37EC3" w:rsidRPr="00B37EC3" w:rsidRDefault="00B37EC3" w:rsidP="00B37EC3">
            <w:pPr>
              <w:autoSpaceDE w:val="0"/>
              <w:autoSpaceDN w:val="0"/>
              <w:adjustRightInd w:val="0"/>
              <w:rPr>
                <w:rFonts w:eastAsia="Times New Roman"/>
                <w:color w:val="000000"/>
                <w:szCs w:val="18"/>
              </w:rPr>
            </w:pPr>
            <w:r w:rsidRPr="00B37EC3">
              <w:rPr>
                <w:rFonts w:eastAsia="Times New Roman"/>
                <w:color w:val="000000"/>
                <w:szCs w:val="18"/>
              </w:rPr>
              <w:t>De Opdrachtnemer dient, namens de Opdrachtgever, alle Werkzaamheden welke noodzakelijk zijn voor het goed verlopen van het kabels- en leidingenproces van leggen, verleggen, verwijderen of permanent beschermen van Kabels en Leidingen Derden categorie 2, af te stemmen met de kabels- en leidingenbeheerders en overig betrokkenen in deze, waaronder en zo nodig het maken van nadere afspraken.</w:t>
            </w:r>
          </w:p>
          <w:p w14:paraId="6C8D351A"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51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KL600</w:t>
            </w:r>
          </w:p>
        </w:tc>
      </w:tr>
      <w:tr w:rsidR="00B37EC3" w:rsidRPr="00B37EC3" w14:paraId="6C8D3521" w14:textId="77777777" w:rsidTr="00B37EC3">
        <w:tc>
          <w:tcPr>
            <w:tcW w:w="1080" w:type="dxa"/>
          </w:tcPr>
          <w:p w14:paraId="6C8D351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KL620</w:t>
            </w:r>
          </w:p>
        </w:tc>
        <w:tc>
          <w:tcPr>
            <w:tcW w:w="6720" w:type="dxa"/>
          </w:tcPr>
          <w:p w14:paraId="6C8D351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het verrichten van de Werkzaamheden af te stemmen met degenen die de Kabels en Leidingen Derden Categorie 2 feitelijk verleggen, verwijderen of permanent beschermen.</w:t>
            </w:r>
          </w:p>
          <w:p w14:paraId="6C8D351F" w14:textId="77777777" w:rsidR="00B37EC3" w:rsidRPr="00B37EC3" w:rsidRDefault="00B37EC3" w:rsidP="00B37EC3">
            <w:pPr>
              <w:autoSpaceDE w:val="0"/>
              <w:autoSpaceDN w:val="0"/>
              <w:adjustRightInd w:val="0"/>
              <w:rPr>
                <w:rFonts w:eastAsia="Times New Roman"/>
                <w:szCs w:val="18"/>
              </w:rPr>
            </w:pPr>
          </w:p>
        </w:tc>
        <w:tc>
          <w:tcPr>
            <w:tcW w:w="1080" w:type="dxa"/>
          </w:tcPr>
          <w:p w14:paraId="6C8D352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KL600</w:t>
            </w:r>
          </w:p>
        </w:tc>
      </w:tr>
      <w:tr w:rsidR="00B37EC3" w:rsidRPr="00B37EC3" w14:paraId="6C8D3526" w14:textId="77777777" w:rsidTr="00B37EC3">
        <w:tc>
          <w:tcPr>
            <w:tcW w:w="1080" w:type="dxa"/>
          </w:tcPr>
          <w:p w14:paraId="6C8D352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B-KL630</w:t>
            </w:r>
          </w:p>
        </w:tc>
        <w:tc>
          <w:tcPr>
            <w:tcW w:w="6720" w:type="dxa"/>
          </w:tcPr>
          <w:p w14:paraId="6C8D352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vergoedingen aan de kabel- en leidingbeheerders voor de verlegging, verwijdering en permanente bescherming van de Kabels en Leidingen Derden Categorie 2 komen voor rekening van de Opdrachtgever.</w:t>
            </w:r>
          </w:p>
          <w:p w14:paraId="6C8D3524" w14:textId="77777777" w:rsidR="00B37EC3" w:rsidRPr="00B37EC3" w:rsidRDefault="00B37EC3" w:rsidP="00B37EC3">
            <w:pPr>
              <w:autoSpaceDE w:val="0"/>
              <w:autoSpaceDN w:val="0"/>
              <w:adjustRightInd w:val="0"/>
              <w:rPr>
                <w:rFonts w:eastAsia="Times New Roman"/>
                <w:szCs w:val="18"/>
              </w:rPr>
            </w:pPr>
          </w:p>
        </w:tc>
        <w:tc>
          <w:tcPr>
            <w:tcW w:w="1080" w:type="dxa"/>
          </w:tcPr>
          <w:p w14:paraId="6C8D352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KL600</w:t>
            </w:r>
          </w:p>
        </w:tc>
      </w:tr>
    </w:tbl>
    <w:p w14:paraId="6C8D3527" w14:textId="77777777" w:rsidR="00B37EC3" w:rsidRPr="00D8602E" w:rsidRDefault="00B37EC3" w:rsidP="00402722">
      <w:pPr>
        <w:pStyle w:val="Subparagraaf"/>
        <w:numPr>
          <w:ilvl w:val="2"/>
          <w:numId w:val="144"/>
        </w:numPr>
      </w:pPr>
      <w:bookmarkStart w:id="769" w:name="_Toc301881243"/>
      <w:bookmarkStart w:id="770" w:name="_Toc301964655"/>
      <w:bookmarkStart w:id="771" w:name="_Toc329872262"/>
      <w:bookmarkStart w:id="772" w:name="_Toc327815558"/>
      <w:bookmarkStart w:id="773" w:name="_Toc326208340"/>
      <w:bookmarkStart w:id="774" w:name="_Toc326250585"/>
      <w:bookmarkStart w:id="775" w:name="_Toc329347039"/>
      <w:bookmarkStart w:id="776" w:name="_Toc347397711"/>
      <w:bookmarkStart w:id="777" w:name="_Toc387930045"/>
      <w:bookmarkStart w:id="778" w:name="_Toc483310375"/>
      <w:bookmarkStart w:id="779" w:name="_Toc54776947"/>
      <w:bookmarkStart w:id="780" w:name="_Toc57280785"/>
      <w:bookmarkStart w:id="781" w:name="_Toc64361029"/>
      <w:bookmarkStart w:id="782" w:name="_Toc66172994"/>
      <w:r w:rsidRPr="00D8602E">
        <w:t>Aanpassen Kabels en Leidingen Derden Categorie 3</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2C" w14:textId="77777777" w:rsidTr="00B37EC3">
        <w:tc>
          <w:tcPr>
            <w:tcW w:w="1080" w:type="dxa"/>
          </w:tcPr>
          <w:p w14:paraId="6C8D352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KL700</w:t>
            </w:r>
          </w:p>
        </w:tc>
        <w:tc>
          <w:tcPr>
            <w:tcW w:w="6720" w:type="dxa"/>
          </w:tcPr>
          <w:p w14:paraId="6C8D352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verlegging, verwijdering of permanente bescherming van een Kabel of Leiding Derden Categorie 3 noodzakelijk is in verband met de Werkzaamheden of de daaruit resulterende beheersituatie, dient de Opdrachtnemer tijdig een Verzoek tot Aanpassing op te stellen en ter ondertekening aan de Opdrachtgever voor te leggen. Binnen 15 werkdagen na ontvangst kan de Opdrachtgever aan de Opdrachtnemer laten weten dat hij het Verzoek tot Aanpassing weigert te ondertekenen. Weigering kan echter alleen indien niet voldaan wordt aan de in KL730 genoemde voorwaarden.</w:t>
            </w:r>
          </w:p>
          <w:p w14:paraId="6C8D352A" w14:textId="77777777" w:rsidR="00B37EC3" w:rsidRPr="00B37EC3" w:rsidRDefault="00B37EC3" w:rsidP="00B37EC3">
            <w:pPr>
              <w:autoSpaceDE w:val="0"/>
              <w:autoSpaceDN w:val="0"/>
              <w:adjustRightInd w:val="0"/>
              <w:rPr>
                <w:rFonts w:eastAsia="Times New Roman"/>
                <w:szCs w:val="18"/>
              </w:rPr>
            </w:pPr>
          </w:p>
        </w:tc>
        <w:tc>
          <w:tcPr>
            <w:tcW w:w="1080" w:type="dxa"/>
          </w:tcPr>
          <w:p w14:paraId="6C8D352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KL010</w:t>
            </w:r>
          </w:p>
        </w:tc>
      </w:tr>
      <w:tr w:rsidR="00B37EC3" w:rsidRPr="00B37EC3" w14:paraId="6C8D3531" w14:textId="77777777" w:rsidTr="00B37EC3">
        <w:tc>
          <w:tcPr>
            <w:tcW w:w="1080" w:type="dxa"/>
          </w:tcPr>
          <w:p w14:paraId="6C8D352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KL710</w:t>
            </w:r>
          </w:p>
        </w:tc>
        <w:tc>
          <w:tcPr>
            <w:tcW w:w="6720" w:type="dxa"/>
          </w:tcPr>
          <w:p w14:paraId="6C8D352E" w14:textId="3B33B8A6"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na </w:t>
            </w:r>
            <w:r w:rsidR="00604B0D">
              <w:rPr>
                <w:rFonts w:eastAsia="Times New Roman"/>
                <w:szCs w:val="18"/>
              </w:rPr>
              <w:t xml:space="preserve">ondertekening van </w:t>
            </w:r>
            <w:r w:rsidRPr="00B37EC3">
              <w:rPr>
                <w:rFonts w:eastAsia="Times New Roman"/>
                <w:szCs w:val="18"/>
              </w:rPr>
              <w:t>het Verzoek tot Aanpassing met de kabel- of leidingbeheerder tijdig overeenstemming te bereiken over de inhoud van de Projectovereenstemming. Dit dient te geschieden namens de Opdrachtgever, onder het voorbehoud van diens goedkeuring. Indien de Opdrachtnemer ondanks voldoende inspanningen niet tot een akkoord met de kabel- of leidingbeheerder kan komen, dan kan hij om assistentie van de Opdrachtgever vragen.</w:t>
            </w:r>
          </w:p>
          <w:p w14:paraId="6C8D352F" w14:textId="66D64030" w:rsidR="00300FD4" w:rsidRPr="00B37EC3" w:rsidRDefault="00300FD4" w:rsidP="00B37EC3">
            <w:pPr>
              <w:autoSpaceDE w:val="0"/>
              <w:autoSpaceDN w:val="0"/>
              <w:adjustRightInd w:val="0"/>
              <w:rPr>
                <w:rFonts w:eastAsia="Times New Roman"/>
                <w:szCs w:val="18"/>
              </w:rPr>
            </w:pPr>
          </w:p>
        </w:tc>
        <w:tc>
          <w:tcPr>
            <w:tcW w:w="1080" w:type="dxa"/>
          </w:tcPr>
          <w:p w14:paraId="6C8D3530" w14:textId="126FC43F" w:rsidR="00B37EC3" w:rsidRPr="00B37EC3" w:rsidRDefault="00B37EC3" w:rsidP="002F007D">
            <w:pPr>
              <w:autoSpaceDE w:val="0"/>
              <w:autoSpaceDN w:val="0"/>
              <w:adjustRightInd w:val="0"/>
              <w:rPr>
                <w:rFonts w:eastAsia="Times New Roman"/>
                <w:szCs w:val="18"/>
              </w:rPr>
            </w:pPr>
            <w:r w:rsidRPr="00B37EC3">
              <w:rPr>
                <w:rFonts w:eastAsia="Times New Roman"/>
                <w:szCs w:val="18"/>
              </w:rPr>
              <w:t>KL</w:t>
            </w:r>
            <w:r w:rsidR="002F007D">
              <w:rPr>
                <w:rFonts w:eastAsia="Times New Roman"/>
                <w:szCs w:val="18"/>
              </w:rPr>
              <w:t>700</w:t>
            </w:r>
          </w:p>
        </w:tc>
      </w:tr>
      <w:tr w:rsidR="00B37EC3" w:rsidRPr="00B37EC3" w14:paraId="6C8D3536" w14:textId="77777777" w:rsidTr="00B37EC3">
        <w:tc>
          <w:tcPr>
            <w:tcW w:w="1080" w:type="dxa"/>
          </w:tcPr>
          <w:p w14:paraId="6C8D353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KL720</w:t>
            </w:r>
          </w:p>
        </w:tc>
        <w:tc>
          <w:tcPr>
            <w:tcW w:w="6720" w:type="dxa"/>
          </w:tcPr>
          <w:p w14:paraId="6C8D353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bereikte Projectovereenstemming dient ter ondertekening aan de Opdrachtgever te worden voorgelegd. Binnen 15 werkdagen na ontvangst kan de Opdrachtgever aan de Opdrachtnemer laten weten dat hij de Projectovereenstemming weigert te ondertekenen. Weigering kan echter alleen indien niet voldaan wordt aan de in KL730 genoemde voorwaarden.</w:t>
            </w:r>
          </w:p>
          <w:p w14:paraId="6C8D3534"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53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KL710</w:t>
            </w:r>
          </w:p>
        </w:tc>
      </w:tr>
      <w:tr w:rsidR="00B37EC3" w:rsidRPr="00B37EC3" w14:paraId="6C8D3540" w14:textId="77777777" w:rsidTr="00B37EC3">
        <w:tc>
          <w:tcPr>
            <w:tcW w:w="1080" w:type="dxa"/>
          </w:tcPr>
          <w:p w14:paraId="6C8D353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KL730</w:t>
            </w:r>
          </w:p>
        </w:tc>
        <w:tc>
          <w:tcPr>
            <w:tcW w:w="6720" w:type="dxa"/>
          </w:tcPr>
          <w:p w14:paraId="6C8D353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Het Verzoek tot Aanpassing en de Projectovereenstemming dienen te voldoen aan de volgende voorwaarden:</w:t>
            </w:r>
          </w:p>
          <w:p w14:paraId="6C8D3539" w14:textId="77777777" w:rsidR="00B37EC3" w:rsidRPr="00B37EC3" w:rsidRDefault="00B37EC3" w:rsidP="00F1459B">
            <w:pPr>
              <w:numPr>
                <w:ilvl w:val="0"/>
                <w:numId w:val="34"/>
              </w:numPr>
            </w:pPr>
            <w:r w:rsidRPr="00B37EC3">
              <w:t>ze zijn duidelijk en volledig (inclusief bijlagen);</w:t>
            </w:r>
          </w:p>
          <w:p w14:paraId="6C8D353A" w14:textId="77777777" w:rsidR="00B37EC3" w:rsidRPr="00B37EC3" w:rsidRDefault="00B37EC3" w:rsidP="00F1459B">
            <w:pPr>
              <w:numPr>
                <w:ilvl w:val="0"/>
                <w:numId w:val="34"/>
              </w:numPr>
            </w:pPr>
            <w:r w:rsidRPr="00B37EC3">
              <w:t>ze zijn in overeenstemming met de Regelingen inzake Kabels en Leidingen Derden;</w:t>
            </w:r>
          </w:p>
          <w:p w14:paraId="6C8D353B" w14:textId="77777777" w:rsidR="00B37EC3" w:rsidRPr="00B37EC3" w:rsidRDefault="00B37EC3" w:rsidP="00F1459B">
            <w:pPr>
              <w:numPr>
                <w:ilvl w:val="0"/>
                <w:numId w:val="34"/>
              </w:numPr>
            </w:pPr>
            <w:r w:rsidRPr="00B37EC3">
              <w:t xml:space="preserve">de vermelde technische oplossing is in overeenstemming met de vigerende NEN-normen; </w:t>
            </w:r>
          </w:p>
          <w:p w14:paraId="6C8D353C" w14:textId="77777777" w:rsidR="00B37EC3" w:rsidRPr="00B37EC3" w:rsidRDefault="00B37EC3" w:rsidP="00F1459B">
            <w:pPr>
              <w:numPr>
                <w:ilvl w:val="0"/>
                <w:numId w:val="34"/>
              </w:numPr>
            </w:pPr>
            <w:r w:rsidRPr="00B37EC3">
              <w:t>de vermelde technische oplossing doet geen afbreuk aan de in de Waterwet en/of Wet beheer rijkswaterstaatswerken genoemde belangen (bescherming, doelmatig en veilig gebruik, verruiming en wijziging van de waterstaatswerken).</w:t>
            </w:r>
          </w:p>
          <w:p w14:paraId="6C8D353D" w14:textId="77777777" w:rsidR="00B37EC3" w:rsidRPr="00B37EC3" w:rsidRDefault="00B37EC3" w:rsidP="00B37EC3">
            <w:pPr>
              <w:rPr>
                <w:color w:val="000000"/>
              </w:rPr>
            </w:pPr>
          </w:p>
        </w:tc>
        <w:tc>
          <w:tcPr>
            <w:tcW w:w="1080" w:type="dxa"/>
          </w:tcPr>
          <w:p w14:paraId="6C8D353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KL700</w:t>
            </w:r>
          </w:p>
          <w:p w14:paraId="6C8D353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KL720</w:t>
            </w:r>
          </w:p>
        </w:tc>
      </w:tr>
      <w:tr w:rsidR="00B37EC3" w:rsidRPr="00B37EC3" w14:paraId="6C8D3545" w14:textId="77777777" w:rsidTr="00B37EC3">
        <w:tc>
          <w:tcPr>
            <w:tcW w:w="1080" w:type="dxa"/>
          </w:tcPr>
          <w:p w14:paraId="6C8D354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KL740</w:t>
            </w:r>
          </w:p>
        </w:tc>
        <w:tc>
          <w:tcPr>
            <w:tcW w:w="6720" w:type="dxa"/>
          </w:tcPr>
          <w:p w14:paraId="6C8D354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vergoedingen aan de kabel- en leidingbeheerders voor de verlegging, verwijdering en permanente bescherming van de Kabels en Leidingen Derden Categorie 3 komen voor rekening van de Opdrachtgever.</w:t>
            </w:r>
          </w:p>
          <w:p w14:paraId="6C8D3543" w14:textId="77777777" w:rsidR="00B37EC3" w:rsidRPr="00B37EC3" w:rsidRDefault="00B37EC3" w:rsidP="00B37EC3">
            <w:pPr>
              <w:autoSpaceDE w:val="0"/>
              <w:autoSpaceDN w:val="0"/>
              <w:adjustRightInd w:val="0"/>
              <w:rPr>
                <w:rFonts w:eastAsia="Times New Roman"/>
                <w:szCs w:val="18"/>
              </w:rPr>
            </w:pPr>
          </w:p>
        </w:tc>
        <w:tc>
          <w:tcPr>
            <w:tcW w:w="1080" w:type="dxa"/>
          </w:tcPr>
          <w:p w14:paraId="6C8D354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KL700</w:t>
            </w:r>
          </w:p>
        </w:tc>
      </w:tr>
      <w:tr w:rsidR="00B37EC3" w:rsidRPr="00B37EC3" w14:paraId="6C8D354A" w14:textId="77777777" w:rsidTr="00B37EC3">
        <w:tc>
          <w:tcPr>
            <w:tcW w:w="1080" w:type="dxa"/>
          </w:tcPr>
          <w:p w14:paraId="6C8D354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KL750</w:t>
            </w:r>
          </w:p>
        </w:tc>
        <w:tc>
          <w:tcPr>
            <w:tcW w:w="6720" w:type="dxa"/>
          </w:tcPr>
          <w:p w14:paraId="6C8D354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mag niet eerder beginnen met Werkzaamheden waarvoor een verlegging, verwijdering of permanente bescherming van een Kabel of Leiding Derden Categorie 3 noodzakelijk is, dan nadat daarvoor een Projectovereenstemming is gesloten. </w:t>
            </w:r>
          </w:p>
          <w:p w14:paraId="6C8D3548" w14:textId="77777777" w:rsidR="00B37EC3" w:rsidRPr="00B37EC3" w:rsidRDefault="00B37EC3" w:rsidP="00B37EC3">
            <w:pPr>
              <w:autoSpaceDE w:val="0"/>
              <w:autoSpaceDN w:val="0"/>
              <w:adjustRightInd w:val="0"/>
              <w:rPr>
                <w:rFonts w:eastAsia="Times New Roman"/>
                <w:szCs w:val="18"/>
              </w:rPr>
            </w:pPr>
          </w:p>
        </w:tc>
        <w:tc>
          <w:tcPr>
            <w:tcW w:w="1080" w:type="dxa"/>
          </w:tcPr>
          <w:p w14:paraId="6C8D354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KL700</w:t>
            </w:r>
          </w:p>
        </w:tc>
      </w:tr>
      <w:tr w:rsidR="00B37EC3" w:rsidRPr="00B37EC3" w14:paraId="6C8D354F" w14:textId="77777777" w:rsidTr="00B37EC3">
        <w:tc>
          <w:tcPr>
            <w:tcW w:w="1080" w:type="dxa"/>
          </w:tcPr>
          <w:p w14:paraId="6C8D354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KL760</w:t>
            </w:r>
          </w:p>
        </w:tc>
        <w:tc>
          <w:tcPr>
            <w:tcW w:w="6720" w:type="dxa"/>
          </w:tcPr>
          <w:p w14:paraId="6C8D354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bij het verrichten van deze Werkzaamheden de afspraken in acht te nemen die zijn vastgelegd in de desbetreffende Projectovereenstemming.</w:t>
            </w:r>
          </w:p>
          <w:p w14:paraId="6C8D354D"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54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KL750</w:t>
            </w:r>
          </w:p>
        </w:tc>
      </w:tr>
      <w:tr w:rsidR="00B37EC3" w:rsidRPr="00B37EC3" w14:paraId="6C8D3554" w14:textId="77777777" w:rsidTr="00B37EC3">
        <w:tc>
          <w:tcPr>
            <w:tcW w:w="1080" w:type="dxa"/>
          </w:tcPr>
          <w:p w14:paraId="6C8D355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KL770</w:t>
            </w:r>
          </w:p>
        </w:tc>
        <w:tc>
          <w:tcPr>
            <w:tcW w:w="6720" w:type="dxa"/>
          </w:tcPr>
          <w:p w14:paraId="6C8D355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het verrichten van de Werkzaamheden af te stemmen met diegenen die de Kabels en Leidingen Derden Categorie 3 feitelijk verleggen, verwijderen of permanent beschermen.</w:t>
            </w:r>
          </w:p>
          <w:p w14:paraId="6C8D3552" w14:textId="77777777" w:rsidR="00B37EC3" w:rsidRPr="00B37EC3" w:rsidRDefault="00B37EC3" w:rsidP="00B37EC3">
            <w:pPr>
              <w:autoSpaceDE w:val="0"/>
              <w:autoSpaceDN w:val="0"/>
              <w:adjustRightInd w:val="0"/>
              <w:rPr>
                <w:rFonts w:eastAsia="Times New Roman"/>
                <w:szCs w:val="18"/>
              </w:rPr>
            </w:pPr>
          </w:p>
        </w:tc>
        <w:tc>
          <w:tcPr>
            <w:tcW w:w="1080" w:type="dxa"/>
          </w:tcPr>
          <w:p w14:paraId="6C8D355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KL700</w:t>
            </w:r>
          </w:p>
        </w:tc>
      </w:tr>
    </w:tbl>
    <w:p w14:paraId="6C8D3555" w14:textId="77777777" w:rsidR="00B37EC3" w:rsidRPr="00B37EC3" w:rsidRDefault="00B37EC3" w:rsidP="00402722">
      <w:pPr>
        <w:pStyle w:val="Paragraaf"/>
        <w:numPr>
          <w:ilvl w:val="1"/>
          <w:numId w:val="144"/>
        </w:numPr>
      </w:pPr>
      <w:bookmarkStart w:id="783" w:name="_Toc387927760"/>
      <w:bookmarkStart w:id="784" w:name="_Toc387930046"/>
      <w:bookmarkStart w:id="785" w:name="_Toc301881245"/>
      <w:bookmarkStart w:id="786" w:name="_Toc301964657"/>
      <w:bookmarkStart w:id="787" w:name="_Toc329872263"/>
      <w:bookmarkStart w:id="788" w:name="_Toc327815559"/>
      <w:bookmarkStart w:id="789" w:name="_Toc326208341"/>
      <w:bookmarkStart w:id="790" w:name="_Toc326250586"/>
      <w:bookmarkStart w:id="791" w:name="_Toc329347040"/>
      <w:bookmarkStart w:id="792" w:name="_Toc347397712"/>
      <w:bookmarkStart w:id="793" w:name="_Toc387930047"/>
      <w:bookmarkStart w:id="794" w:name="_Toc483310376"/>
      <w:bookmarkStart w:id="795" w:name="_Toc54776948"/>
      <w:bookmarkStart w:id="796" w:name="_Toc57280786"/>
      <w:bookmarkStart w:id="797" w:name="_Toc64361030"/>
      <w:bookmarkStart w:id="798" w:name="_Toc66172995"/>
      <w:bookmarkEnd w:id="783"/>
      <w:bookmarkEnd w:id="784"/>
      <w:r w:rsidRPr="00B37EC3">
        <w:t>Communiceren met derden</w:t>
      </w:r>
      <w:bookmarkEnd w:id="785"/>
      <w:bookmarkEnd w:id="786"/>
      <w:r w:rsidRPr="00B37EC3">
        <w:t xml:space="preserve"> (CD)</w:t>
      </w:r>
      <w:bookmarkEnd w:id="787"/>
      <w:bookmarkEnd w:id="788"/>
      <w:bookmarkEnd w:id="789"/>
      <w:bookmarkEnd w:id="790"/>
      <w:bookmarkEnd w:id="791"/>
      <w:bookmarkEnd w:id="792"/>
      <w:bookmarkEnd w:id="793"/>
      <w:bookmarkEnd w:id="794"/>
      <w:bookmarkEnd w:id="795"/>
      <w:bookmarkEnd w:id="796"/>
      <w:bookmarkEnd w:id="797"/>
      <w:bookmarkEnd w:id="79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5B" w14:textId="77777777" w:rsidTr="00B37EC3">
        <w:tc>
          <w:tcPr>
            <w:tcW w:w="1080" w:type="dxa"/>
          </w:tcPr>
          <w:p w14:paraId="6C8D355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c>
          <w:tcPr>
            <w:tcW w:w="6720" w:type="dxa"/>
          </w:tcPr>
          <w:p w14:paraId="6C8D355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de Werkzaamheden met betrekking tot communicatie met derden zo publieksvriendelijk mogelijk te verrichten en een zo goed mogelijke (lange termijn) relatie met betrokkenen na te streven. </w:t>
            </w:r>
          </w:p>
          <w:p w14:paraId="6C8D3558" w14:textId="77777777" w:rsidR="00B37EC3" w:rsidRPr="00B37EC3" w:rsidRDefault="00B37EC3" w:rsidP="00B37EC3">
            <w:pPr>
              <w:autoSpaceDE w:val="0"/>
              <w:autoSpaceDN w:val="0"/>
              <w:adjustRightInd w:val="0"/>
              <w:rPr>
                <w:rFonts w:eastAsia="Times New Roman"/>
                <w:szCs w:val="18"/>
              </w:rPr>
            </w:pPr>
          </w:p>
        </w:tc>
        <w:tc>
          <w:tcPr>
            <w:tcW w:w="1080" w:type="dxa"/>
          </w:tcPr>
          <w:p w14:paraId="6C8D355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OM010</w:t>
            </w:r>
          </w:p>
          <w:p w14:paraId="6C8D355A" w14:textId="77777777" w:rsidR="00B37EC3" w:rsidRPr="00B37EC3" w:rsidRDefault="00B37EC3" w:rsidP="00B37EC3">
            <w:pPr>
              <w:autoSpaceDE w:val="0"/>
              <w:autoSpaceDN w:val="0"/>
              <w:adjustRightInd w:val="0"/>
              <w:rPr>
                <w:rFonts w:eastAsia="Times New Roman"/>
                <w:szCs w:val="18"/>
              </w:rPr>
            </w:pPr>
          </w:p>
        </w:tc>
      </w:tr>
      <w:tr w:rsidR="00B37EC3" w:rsidRPr="00B37EC3" w14:paraId="6C8D356B" w14:textId="77777777" w:rsidTr="00B37EC3">
        <w:tc>
          <w:tcPr>
            <w:tcW w:w="1080" w:type="dxa"/>
          </w:tcPr>
          <w:p w14:paraId="6C8D355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B-CD020</w:t>
            </w:r>
          </w:p>
        </w:tc>
        <w:tc>
          <w:tcPr>
            <w:tcW w:w="6720" w:type="dxa"/>
          </w:tcPr>
          <w:p w14:paraId="6C8D355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Opdrachtgever is verantwoordelijk voor publiekscommunicatie.</w:t>
            </w:r>
          </w:p>
          <w:p w14:paraId="6C8D355E" w14:textId="77777777" w:rsidR="00B37EC3" w:rsidRPr="00B37EC3" w:rsidRDefault="00B37EC3" w:rsidP="00B37EC3">
            <w:pPr>
              <w:autoSpaceDE w:val="0"/>
              <w:autoSpaceDN w:val="0"/>
              <w:adjustRightInd w:val="0"/>
              <w:rPr>
                <w:rFonts w:eastAsia="Times New Roman"/>
                <w:szCs w:val="18"/>
              </w:rPr>
            </w:pPr>
          </w:p>
          <w:p w14:paraId="6C8D355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Publiekscommunicatie heeft als doel een zichtbaar en herkenbaar Rijkswaterstaat neer te zetten en op uniforme wijze eenduidige informatie over Rijkswaterstaat, de Werkzaamheden en de daardoor veroorzaakte hinder te verstrekken.</w:t>
            </w:r>
          </w:p>
          <w:p w14:paraId="6C8D3560" w14:textId="5354EA82" w:rsidR="00B37EC3" w:rsidRDefault="00B37EC3" w:rsidP="00B37EC3">
            <w:pPr>
              <w:autoSpaceDE w:val="0"/>
              <w:autoSpaceDN w:val="0"/>
              <w:adjustRightInd w:val="0"/>
              <w:rPr>
                <w:rFonts w:eastAsia="Times New Roman"/>
                <w:szCs w:val="18"/>
              </w:rPr>
            </w:pPr>
          </w:p>
          <w:p w14:paraId="7BB57003" w14:textId="77777777" w:rsidR="00300FD4" w:rsidRPr="00B37EC3" w:rsidRDefault="00300FD4" w:rsidP="00B37EC3">
            <w:pPr>
              <w:autoSpaceDE w:val="0"/>
              <w:autoSpaceDN w:val="0"/>
              <w:adjustRightInd w:val="0"/>
              <w:rPr>
                <w:rFonts w:eastAsia="Times New Roman"/>
                <w:szCs w:val="18"/>
              </w:rPr>
            </w:pPr>
          </w:p>
          <w:p w14:paraId="6C8D356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Publiekscommunicatie richt zich onder andere op de volgende doelgroepen:</w:t>
            </w:r>
          </w:p>
          <w:p w14:paraId="6C8D3562" w14:textId="77777777" w:rsidR="00B37EC3" w:rsidRPr="00B37EC3" w:rsidRDefault="00B37EC3" w:rsidP="00F1459B">
            <w:pPr>
              <w:numPr>
                <w:ilvl w:val="0"/>
                <w:numId w:val="42"/>
              </w:numPr>
              <w:tabs>
                <w:tab w:val="left" w:pos="680"/>
              </w:tabs>
              <w:autoSpaceDE w:val="0"/>
              <w:autoSpaceDN w:val="0"/>
              <w:adjustRightInd w:val="0"/>
              <w:rPr>
                <w:rFonts w:eastAsia="Times New Roman" w:cs="V&amp;W Syntax (Adobe)"/>
                <w:szCs w:val="18"/>
              </w:rPr>
            </w:pPr>
            <w:r w:rsidRPr="00B37EC3">
              <w:rPr>
                <w:rFonts w:eastAsia="Times New Roman" w:cs="V&amp;W Syntax (Adobe)"/>
                <w:szCs w:val="18"/>
              </w:rPr>
              <w:t>potentiële weg- en vaarweggebruikers;</w:t>
            </w:r>
          </w:p>
          <w:p w14:paraId="6C8D3563" w14:textId="77777777" w:rsidR="00B37EC3" w:rsidRPr="00B37EC3" w:rsidRDefault="00B37EC3" w:rsidP="00F1459B">
            <w:pPr>
              <w:numPr>
                <w:ilvl w:val="0"/>
                <w:numId w:val="42"/>
              </w:numPr>
              <w:tabs>
                <w:tab w:val="left" w:pos="680"/>
              </w:tabs>
              <w:autoSpaceDE w:val="0"/>
              <w:autoSpaceDN w:val="0"/>
              <w:adjustRightInd w:val="0"/>
              <w:rPr>
                <w:rFonts w:eastAsia="Times New Roman" w:cs="V&amp;W Syntax (Adobe)"/>
                <w:szCs w:val="18"/>
              </w:rPr>
            </w:pPr>
            <w:r w:rsidRPr="00B37EC3">
              <w:rPr>
                <w:rFonts w:eastAsia="Times New Roman" w:cs="V&amp;W Syntax (Adobe)"/>
                <w:szCs w:val="18"/>
              </w:rPr>
              <w:t>omwonenden (bewoners, bedrijven en instellingen van aan- en omliggende wijken, dorpen en gemeenten) welke mede omvatten de doelgroepen als bedoeld in B-CD030;</w:t>
            </w:r>
          </w:p>
          <w:p w14:paraId="6C8D3564" w14:textId="77777777" w:rsidR="00B37EC3" w:rsidRPr="00B37EC3" w:rsidRDefault="00B37EC3" w:rsidP="00F1459B">
            <w:pPr>
              <w:numPr>
                <w:ilvl w:val="0"/>
                <w:numId w:val="42"/>
              </w:numPr>
              <w:tabs>
                <w:tab w:val="left" w:pos="680"/>
              </w:tabs>
              <w:autoSpaceDE w:val="0"/>
              <w:autoSpaceDN w:val="0"/>
              <w:adjustRightInd w:val="0"/>
              <w:rPr>
                <w:rFonts w:eastAsia="Times New Roman" w:cs="V&amp;W Syntax (Adobe)"/>
                <w:szCs w:val="18"/>
              </w:rPr>
            </w:pPr>
            <w:r w:rsidRPr="00B37EC3">
              <w:rPr>
                <w:rFonts w:eastAsia="Times New Roman" w:cs="V&amp;W Syntax (Adobe)"/>
                <w:szCs w:val="18"/>
              </w:rPr>
              <w:t>belangengroepen.</w:t>
            </w:r>
          </w:p>
          <w:p w14:paraId="6C8D3565" w14:textId="77777777" w:rsidR="00B37EC3" w:rsidRPr="00B37EC3" w:rsidRDefault="00B37EC3" w:rsidP="00B37EC3">
            <w:pPr>
              <w:autoSpaceDE w:val="0"/>
              <w:autoSpaceDN w:val="0"/>
              <w:adjustRightInd w:val="0"/>
              <w:rPr>
                <w:rFonts w:eastAsia="Times New Roman" w:cs="V&amp;W Syntax (Adobe)"/>
                <w:szCs w:val="18"/>
              </w:rPr>
            </w:pPr>
          </w:p>
          <w:p w14:paraId="6C8D35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Voor publiekscommunicatie wordt gebruik gemaakt van onder andere de volgende communicatiemiddelen:</w:t>
            </w:r>
          </w:p>
          <w:p w14:paraId="6C8D3567" w14:textId="48561B2B" w:rsidR="00B37EC3" w:rsidRPr="00B37EC3" w:rsidRDefault="00B37EC3" w:rsidP="00F1459B">
            <w:pPr>
              <w:numPr>
                <w:ilvl w:val="0"/>
                <w:numId w:val="35"/>
              </w:numPr>
              <w:tabs>
                <w:tab w:val="left" w:pos="454"/>
                <w:tab w:val="left" w:pos="680"/>
              </w:tabs>
              <w:autoSpaceDE w:val="0"/>
              <w:autoSpaceDN w:val="0"/>
              <w:adjustRightInd w:val="0"/>
              <w:rPr>
                <w:rFonts w:eastAsia="Times New Roman" w:cs="V&amp;W Syntax (Adobe)"/>
                <w:szCs w:val="18"/>
              </w:rPr>
            </w:pPr>
            <w:r w:rsidRPr="00B37EC3">
              <w:rPr>
                <w:rFonts w:eastAsia="Times New Roman" w:cs="V&amp;W Syntax (Adobe)"/>
                <w:szCs w:val="18"/>
              </w:rPr>
              <w:t xml:space="preserve">online en offline informatie volgens de huisstijl, zoals mailings, factsheets, publicaties, advertenties, websites zoals </w:t>
            </w:r>
            <w:hyperlink r:id="rId18" w:history="1">
              <w:r w:rsidRPr="00B37EC3">
                <w:rPr>
                  <w:rFonts w:eastAsia="Times New Roman" w:cs="V&amp;W Syntax (Adobe)"/>
                  <w:color w:val="0000FF"/>
                  <w:szCs w:val="18"/>
                  <w:u w:val="single"/>
                </w:rPr>
                <w:t>www.rijkswaterstaat.nl</w:t>
              </w:r>
            </w:hyperlink>
            <w:r w:rsidRPr="00B37EC3">
              <w:rPr>
                <w:rFonts w:eastAsia="Times New Roman" w:cs="V&amp;W Syntax (Adobe)"/>
                <w:szCs w:val="18"/>
              </w:rPr>
              <w:t xml:space="preserve"> en </w:t>
            </w:r>
            <w:hyperlink r:id="rId19" w:history="1">
              <w:r w:rsidRPr="00B37EC3">
                <w:rPr>
                  <w:rFonts w:eastAsia="Times New Roman" w:cs="V&amp;W Syntax (Adobe)"/>
                  <w:color w:val="0000FF"/>
                  <w:szCs w:val="18"/>
                  <w:u w:val="single"/>
                </w:rPr>
                <w:t>www.vanAnaarBeter.nl</w:t>
              </w:r>
            </w:hyperlink>
            <w:r w:rsidRPr="00B37EC3">
              <w:rPr>
                <w:rFonts w:eastAsia="Times New Roman" w:cs="V&amp;W Syntax (Adobe)"/>
                <w:szCs w:val="18"/>
                <w:u w:val="single"/>
              </w:rPr>
              <w:t>;</w:t>
            </w:r>
          </w:p>
          <w:p w14:paraId="6C8D3568" w14:textId="77777777" w:rsidR="00B37EC3" w:rsidRPr="00B37EC3" w:rsidRDefault="00B37EC3" w:rsidP="00F1459B">
            <w:pPr>
              <w:numPr>
                <w:ilvl w:val="0"/>
                <w:numId w:val="35"/>
              </w:numPr>
              <w:tabs>
                <w:tab w:val="left" w:pos="454"/>
                <w:tab w:val="left" w:pos="680"/>
              </w:tabs>
              <w:autoSpaceDE w:val="0"/>
              <w:autoSpaceDN w:val="0"/>
              <w:adjustRightInd w:val="0"/>
              <w:rPr>
                <w:rFonts w:eastAsia="Times New Roman" w:cs="V&amp;W Syntax (Adobe)"/>
                <w:szCs w:val="18"/>
              </w:rPr>
            </w:pPr>
            <w:r w:rsidRPr="00B37EC3">
              <w:rPr>
                <w:rFonts w:eastAsia="Times New Roman" w:cs="V&amp;W Syntax (Adobe)"/>
                <w:szCs w:val="18"/>
              </w:rPr>
              <w:t>overige communicatiemiddelen, zoals: evenementen, excursies, informatiebijeenkomsten en beantwoorden van vragen welke bij Rijkswaterstaat zijn geuit.</w:t>
            </w:r>
          </w:p>
          <w:p w14:paraId="6C8D3569" w14:textId="77777777" w:rsidR="00B37EC3" w:rsidRPr="00B37EC3" w:rsidRDefault="00B37EC3" w:rsidP="00B37EC3">
            <w:pPr>
              <w:autoSpaceDE w:val="0"/>
              <w:autoSpaceDN w:val="0"/>
              <w:adjustRightInd w:val="0"/>
              <w:rPr>
                <w:rFonts w:eastAsia="Times New Roman"/>
                <w:szCs w:val="18"/>
              </w:rPr>
            </w:pPr>
          </w:p>
        </w:tc>
        <w:tc>
          <w:tcPr>
            <w:tcW w:w="1080" w:type="dxa"/>
          </w:tcPr>
          <w:p w14:paraId="6C8D356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r w:rsidR="00B37EC3" w:rsidRPr="00B37EC3" w14:paraId="6C8D3582" w14:textId="77777777" w:rsidTr="00B37EC3">
        <w:tc>
          <w:tcPr>
            <w:tcW w:w="1080" w:type="dxa"/>
          </w:tcPr>
          <w:p w14:paraId="6C8D356C" w14:textId="77777777" w:rsidR="00B37EC3" w:rsidRPr="00B37EC3" w:rsidRDefault="00B37EC3" w:rsidP="00B37EC3">
            <w:pPr>
              <w:rPr>
                <w:szCs w:val="18"/>
              </w:rPr>
            </w:pPr>
            <w:r w:rsidRPr="00B37EC3">
              <w:rPr>
                <w:szCs w:val="18"/>
              </w:rPr>
              <w:t>B-CD030</w:t>
            </w:r>
          </w:p>
        </w:tc>
        <w:tc>
          <w:tcPr>
            <w:tcW w:w="6720" w:type="dxa"/>
          </w:tcPr>
          <w:p w14:paraId="6C8D356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is verantwoordelijk voor bouwcommunicatie.</w:t>
            </w:r>
          </w:p>
          <w:p w14:paraId="6C8D356E" w14:textId="77777777" w:rsidR="00B37EC3" w:rsidRPr="00B37EC3" w:rsidRDefault="00B37EC3" w:rsidP="00B37EC3">
            <w:pPr>
              <w:autoSpaceDE w:val="0"/>
              <w:autoSpaceDN w:val="0"/>
              <w:adjustRightInd w:val="0"/>
              <w:rPr>
                <w:rFonts w:eastAsia="Times New Roman"/>
                <w:szCs w:val="18"/>
              </w:rPr>
            </w:pPr>
          </w:p>
          <w:p w14:paraId="6C8D356F" w14:textId="00726FE4"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Bouwcommunicatie heeft als doel het afstemmen (onderling aanpassen van activiteiten of plannen) van de Werkzaamheden met de doelgroepen voor bouwcommunicatie en het informeren van weg- en vaarweggebruikers tijdens </w:t>
            </w:r>
            <w:r w:rsidR="0025272C">
              <w:rPr>
                <w:rFonts w:eastAsia="Times New Roman"/>
                <w:szCs w:val="18"/>
              </w:rPr>
              <w:t xml:space="preserve">het Meerjarig Onderhoud en </w:t>
            </w:r>
            <w:r w:rsidRPr="00B37EC3">
              <w:rPr>
                <w:rFonts w:eastAsia="Times New Roman"/>
                <w:szCs w:val="18"/>
              </w:rPr>
              <w:t xml:space="preserve">de </w:t>
            </w:r>
            <w:r w:rsidR="00132BB0">
              <w:rPr>
                <w:rFonts w:eastAsia="Times New Roman"/>
                <w:szCs w:val="18"/>
              </w:rPr>
              <w:t>W</w:t>
            </w:r>
            <w:r w:rsidRPr="00B37EC3">
              <w:rPr>
                <w:rFonts w:eastAsia="Times New Roman"/>
                <w:szCs w:val="18"/>
              </w:rPr>
              <w:t>erkzaamheden.</w:t>
            </w:r>
          </w:p>
          <w:p w14:paraId="6C8D3570" w14:textId="77777777" w:rsidR="00B37EC3" w:rsidRPr="00B37EC3" w:rsidRDefault="00B37EC3" w:rsidP="00B37EC3">
            <w:pPr>
              <w:autoSpaceDE w:val="0"/>
              <w:autoSpaceDN w:val="0"/>
              <w:adjustRightInd w:val="0"/>
              <w:rPr>
                <w:rFonts w:eastAsia="Times New Roman"/>
                <w:i/>
                <w:szCs w:val="18"/>
              </w:rPr>
            </w:pPr>
          </w:p>
          <w:p w14:paraId="6C8D3571"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Bouwcommunicatie richt zich onder andere op de volgende doelgroepen:</w:t>
            </w:r>
          </w:p>
          <w:p w14:paraId="6C8D3572" w14:textId="77777777" w:rsidR="00B37EC3" w:rsidRPr="00B37EC3" w:rsidRDefault="00B37EC3" w:rsidP="00F1459B">
            <w:pPr>
              <w:numPr>
                <w:ilvl w:val="0"/>
                <w:numId w:val="104"/>
              </w:numPr>
              <w:rPr>
                <w:rFonts w:eastAsia="Times New Roman"/>
              </w:rPr>
            </w:pPr>
            <w:r w:rsidRPr="00B37EC3">
              <w:rPr>
                <w:rFonts w:eastAsia="Times New Roman"/>
              </w:rPr>
              <w:t>daadwerkelijke gebruikers van de betreffende weg of vaarweg;</w:t>
            </w:r>
          </w:p>
          <w:p w14:paraId="6C8D3573" w14:textId="77777777" w:rsidR="00B37EC3" w:rsidRPr="00B37EC3" w:rsidRDefault="00B37EC3" w:rsidP="00F1459B">
            <w:pPr>
              <w:numPr>
                <w:ilvl w:val="0"/>
                <w:numId w:val="104"/>
              </w:numPr>
              <w:rPr>
                <w:rFonts w:eastAsia="Times New Roman"/>
              </w:rPr>
            </w:pPr>
            <w:r w:rsidRPr="00B37EC3">
              <w:rPr>
                <w:rFonts w:eastAsia="Times New Roman"/>
              </w:rPr>
              <w:t>bewoners van direct aanliggende percelen;</w:t>
            </w:r>
          </w:p>
          <w:p w14:paraId="6C8D3574" w14:textId="77777777" w:rsidR="00B37EC3" w:rsidRPr="00B37EC3" w:rsidRDefault="00B37EC3" w:rsidP="00F1459B">
            <w:pPr>
              <w:numPr>
                <w:ilvl w:val="0"/>
                <w:numId w:val="104"/>
              </w:numPr>
              <w:rPr>
                <w:rFonts w:eastAsia="Times New Roman"/>
              </w:rPr>
            </w:pPr>
            <w:r w:rsidRPr="00B37EC3">
              <w:rPr>
                <w:rFonts w:eastAsia="Times New Roman"/>
              </w:rPr>
              <w:t>bedrijven en instellingen van direct aanliggende percelen;</w:t>
            </w:r>
          </w:p>
          <w:p w14:paraId="6C8D3575" w14:textId="77777777" w:rsidR="00B37EC3" w:rsidRPr="00B37EC3" w:rsidRDefault="00B37EC3" w:rsidP="00F1459B">
            <w:pPr>
              <w:numPr>
                <w:ilvl w:val="0"/>
                <w:numId w:val="104"/>
              </w:numPr>
              <w:rPr>
                <w:rFonts w:eastAsia="Times New Roman"/>
              </w:rPr>
            </w:pPr>
            <w:r w:rsidRPr="00B37EC3">
              <w:rPr>
                <w:rFonts w:eastAsia="Times New Roman"/>
              </w:rPr>
              <w:t>hulpverleningsdiensten;</w:t>
            </w:r>
          </w:p>
          <w:p w14:paraId="6C8D3576" w14:textId="77777777" w:rsidR="00B37EC3" w:rsidRPr="00B37EC3" w:rsidRDefault="00B37EC3" w:rsidP="00F1459B">
            <w:pPr>
              <w:numPr>
                <w:ilvl w:val="0"/>
                <w:numId w:val="104"/>
              </w:numPr>
              <w:rPr>
                <w:rFonts w:eastAsia="Times New Roman"/>
              </w:rPr>
            </w:pPr>
            <w:r w:rsidRPr="00B37EC3">
              <w:rPr>
                <w:rFonts w:eastAsia="Times New Roman"/>
              </w:rPr>
              <w:t>gemeenten;</w:t>
            </w:r>
          </w:p>
          <w:p w14:paraId="6C8D3577" w14:textId="77777777" w:rsidR="00B37EC3" w:rsidRPr="00B37EC3" w:rsidRDefault="00B37EC3" w:rsidP="00F1459B">
            <w:pPr>
              <w:numPr>
                <w:ilvl w:val="0"/>
                <w:numId w:val="104"/>
              </w:numPr>
              <w:rPr>
                <w:rFonts w:eastAsia="Times New Roman"/>
              </w:rPr>
            </w:pPr>
            <w:r w:rsidRPr="00B37EC3">
              <w:rPr>
                <w:rFonts w:eastAsia="Times New Roman"/>
              </w:rPr>
              <w:t>provincies;</w:t>
            </w:r>
          </w:p>
          <w:p w14:paraId="6C8D3578" w14:textId="77777777" w:rsidR="00B37EC3" w:rsidRPr="00B37EC3" w:rsidRDefault="00B37EC3" w:rsidP="00F1459B">
            <w:pPr>
              <w:numPr>
                <w:ilvl w:val="0"/>
                <w:numId w:val="104"/>
              </w:numPr>
              <w:rPr>
                <w:rFonts w:eastAsia="Times New Roman"/>
              </w:rPr>
            </w:pPr>
            <w:r w:rsidRPr="00B37EC3">
              <w:rPr>
                <w:rFonts w:eastAsia="Times New Roman"/>
              </w:rPr>
              <w:t>weg- en vaarwegbeheerders;</w:t>
            </w:r>
          </w:p>
          <w:p w14:paraId="6C8D3579" w14:textId="77777777" w:rsidR="00B37EC3" w:rsidRPr="00B37EC3" w:rsidRDefault="00B37EC3" w:rsidP="00F1459B">
            <w:pPr>
              <w:numPr>
                <w:ilvl w:val="0"/>
                <w:numId w:val="104"/>
              </w:numPr>
              <w:rPr>
                <w:rFonts w:eastAsia="Times New Roman"/>
              </w:rPr>
            </w:pPr>
            <w:r w:rsidRPr="00B37EC3">
              <w:rPr>
                <w:rFonts w:eastAsia="Times New Roman"/>
              </w:rPr>
              <w:t>brandstofverkooppunten.</w:t>
            </w:r>
          </w:p>
          <w:p w14:paraId="6C8D357A" w14:textId="77777777" w:rsidR="00B37EC3" w:rsidRPr="00B37EC3" w:rsidRDefault="00B37EC3" w:rsidP="00B37EC3">
            <w:pPr>
              <w:autoSpaceDE w:val="0"/>
              <w:autoSpaceDN w:val="0"/>
              <w:adjustRightInd w:val="0"/>
              <w:rPr>
                <w:rFonts w:eastAsia="Times New Roman"/>
              </w:rPr>
            </w:pPr>
          </w:p>
          <w:p w14:paraId="6C8D357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Voor bouwcommunicatie wordt gebruik gemaakt van onder andere de volgende communicatiemiddelen:</w:t>
            </w:r>
          </w:p>
          <w:p w14:paraId="6C8D357C" w14:textId="77777777" w:rsidR="00B37EC3" w:rsidRPr="00B37EC3" w:rsidRDefault="00B37EC3" w:rsidP="00F1459B">
            <w:pPr>
              <w:numPr>
                <w:ilvl w:val="0"/>
                <w:numId w:val="36"/>
              </w:numPr>
              <w:tabs>
                <w:tab w:val="left" w:pos="680"/>
              </w:tabs>
              <w:autoSpaceDE w:val="0"/>
              <w:autoSpaceDN w:val="0"/>
              <w:adjustRightInd w:val="0"/>
              <w:rPr>
                <w:rFonts w:eastAsia="Times New Roman"/>
                <w:szCs w:val="18"/>
              </w:rPr>
            </w:pPr>
            <w:r w:rsidRPr="00B37EC3">
              <w:rPr>
                <w:rFonts w:eastAsia="Times New Roman"/>
                <w:szCs w:val="18"/>
              </w:rPr>
              <w:t>vooraankondigingsborden;</w:t>
            </w:r>
          </w:p>
          <w:p w14:paraId="6C8D357D" w14:textId="2C29B312" w:rsidR="00B37EC3" w:rsidRPr="00B37EC3" w:rsidRDefault="00604B0D" w:rsidP="00F1459B">
            <w:pPr>
              <w:numPr>
                <w:ilvl w:val="0"/>
                <w:numId w:val="36"/>
              </w:numPr>
              <w:tabs>
                <w:tab w:val="left" w:pos="680"/>
              </w:tabs>
              <w:autoSpaceDE w:val="0"/>
              <w:autoSpaceDN w:val="0"/>
              <w:adjustRightInd w:val="0"/>
              <w:rPr>
                <w:rFonts w:eastAsia="Times New Roman"/>
                <w:szCs w:val="18"/>
              </w:rPr>
            </w:pPr>
            <w:r>
              <w:rPr>
                <w:rFonts w:eastAsia="Times New Roman"/>
                <w:szCs w:val="18"/>
              </w:rPr>
              <w:t>informatiewagens</w:t>
            </w:r>
            <w:r w:rsidR="00B37EC3" w:rsidRPr="00B37EC3">
              <w:rPr>
                <w:rFonts w:eastAsia="Times New Roman"/>
                <w:szCs w:val="18"/>
              </w:rPr>
              <w:t>;</w:t>
            </w:r>
          </w:p>
          <w:p w14:paraId="6C8D357E" w14:textId="77777777" w:rsidR="00B37EC3" w:rsidRPr="00B37EC3" w:rsidRDefault="00B37EC3" w:rsidP="00F1459B">
            <w:pPr>
              <w:numPr>
                <w:ilvl w:val="0"/>
                <w:numId w:val="36"/>
              </w:numPr>
              <w:tabs>
                <w:tab w:val="left" w:pos="680"/>
              </w:tabs>
              <w:autoSpaceDE w:val="0"/>
              <w:autoSpaceDN w:val="0"/>
              <w:adjustRightInd w:val="0"/>
              <w:rPr>
                <w:rFonts w:eastAsia="Times New Roman"/>
                <w:szCs w:val="18"/>
              </w:rPr>
            </w:pPr>
            <w:r w:rsidRPr="00B37EC3">
              <w:rPr>
                <w:rFonts w:eastAsia="Times New Roman"/>
                <w:szCs w:val="18"/>
              </w:rPr>
              <w:t>mobiele DRIP’s;</w:t>
            </w:r>
          </w:p>
          <w:p w14:paraId="6C8D357F" w14:textId="77777777" w:rsidR="00B37EC3" w:rsidRPr="00B37EC3" w:rsidRDefault="00B37EC3" w:rsidP="00F1459B">
            <w:pPr>
              <w:numPr>
                <w:ilvl w:val="0"/>
                <w:numId w:val="36"/>
              </w:numPr>
              <w:tabs>
                <w:tab w:val="left" w:pos="680"/>
              </w:tabs>
              <w:autoSpaceDE w:val="0"/>
              <w:autoSpaceDN w:val="0"/>
              <w:adjustRightInd w:val="0"/>
              <w:rPr>
                <w:rFonts w:eastAsia="Times New Roman"/>
                <w:szCs w:val="18"/>
              </w:rPr>
            </w:pPr>
            <w:r w:rsidRPr="00B37EC3">
              <w:rPr>
                <w:rFonts w:eastAsia="Times New Roman"/>
                <w:szCs w:val="18"/>
              </w:rPr>
              <w:t>informatieborden.</w:t>
            </w:r>
          </w:p>
          <w:p w14:paraId="6C8D3580" w14:textId="6A1AD948" w:rsidR="00132BB0" w:rsidRPr="00B37EC3" w:rsidRDefault="00132BB0" w:rsidP="0025272C">
            <w:pPr>
              <w:tabs>
                <w:tab w:val="left" w:pos="12"/>
              </w:tabs>
              <w:rPr>
                <w:color w:val="000000"/>
                <w:szCs w:val="18"/>
              </w:rPr>
            </w:pPr>
          </w:p>
        </w:tc>
        <w:tc>
          <w:tcPr>
            <w:tcW w:w="1080" w:type="dxa"/>
          </w:tcPr>
          <w:p w14:paraId="6C8D358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bl>
    <w:p w14:paraId="6C8D3583" w14:textId="77777777" w:rsidR="00B37EC3" w:rsidRPr="00D8602E" w:rsidRDefault="00B37EC3" w:rsidP="00402722">
      <w:pPr>
        <w:pStyle w:val="Subparagraaf"/>
        <w:numPr>
          <w:ilvl w:val="2"/>
          <w:numId w:val="144"/>
        </w:numPr>
      </w:pPr>
      <w:bookmarkStart w:id="799" w:name="_Toc301881246"/>
      <w:bookmarkStart w:id="800" w:name="_Toc301964658"/>
      <w:bookmarkStart w:id="801" w:name="_Toc329872264"/>
      <w:bookmarkStart w:id="802" w:name="_Toc327815560"/>
      <w:bookmarkStart w:id="803" w:name="_Toc326208342"/>
      <w:bookmarkStart w:id="804" w:name="_Toc326250587"/>
      <w:bookmarkStart w:id="805" w:name="_Toc329347041"/>
      <w:bookmarkStart w:id="806" w:name="_Toc347397713"/>
      <w:bookmarkStart w:id="807" w:name="_Toc387930048"/>
      <w:bookmarkStart w:id="808" w:name="_Toc483310377"/>
      <w:bookmarkStart w:id="809" w:name="_Toc54776949"/>
      <w:bookmarkStart w:id="810" w:name="_Toc57280787"/>
      <w:bookmarkStart w:id="811" w:name="_Toc64361031"/>
      <w:bookmarkStart w:id="812" w:name="_Toc66172996"/>
      <w:r w:rsidRPr="00D8602E">
        <w:t>Communiceren met betrokkenen</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sidRPr="00D8602E">
        <w:t xml:space="preserve"> </w:t>
      </w:r>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88" w14:textId="77777777" w:rsidTr="00B37EC3">
        <w:tc>
          <w:tcPr>
            <w:tcW w:w="1080" w:type="dxa"/>
          </w:tcPr>
          <w:p w14:paraId="6C8D358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CD100</w:t>
            </w:r>
          </w:p>
        </w:tc>
        <w:tc>
          <w:tcPr>
            <w:tcW w:w="6720" w:type="dxa"/>
          </w:tcPr>
          <w:p w14:paraId="6C8D358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bouwcommunicatie, waaronder het doel, de doelgroepen en de communicatiemiddelen nader af te stemmen met de Opdrachtgever.</w:t>
            </w:r>
          </w:p>
          <w:p w14:paraId="6C8D3586" w14:textId="77777777" w:rsidR="00B37EC3" w:rsidRPr="00B37EC3" w:rsidRDefault="00B37EC3" w:rsidP="00B37EC3">
            <w:pPr>
              <w:autoSpaceDE w:val="0"/>
              <w:autoSpaceDN w:val="0"/>
              <w:adjustRightInd w:val="0"/>
              <w:rPr>
                <w:rFonts w:eastAsia="Times New Roman" w:cs="V&amp;W Syntax (Adobe)"/>
                <w:color w:val="000000"/>
                <w:szCs w:val="18"/>
              </w:rPr>
            </w:pPr>
          </w:p>
        </w:tc>
        <w:tc>
          <w:tcPr>
            <w:tcW w:w="1080" w:type="dxa"/>
          </w:tcPr>
          <w:p w14:paraId="6C8D358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r w:rsidR="00B37EC3" w:rsidRPr="00B37EC3" w14:paraId="6C8D358D" w14:textId="77777777" w:rsidTr="00B37EC3">
        <w:tc>
          <w:tcPr>
            <w:tcW w:w="1080" w:type="dxa"/>
          </w:tcPr>
          <w:p w14:paraId="6C8D358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CD110</w:t>
            </w:r>
          </w:p>
        </w:tc>
        <w:tc>
          <w:tcPr>
            <w:tcW w:w="6720" w:type="dxa"/>
          </w:tcPr>
          <w:p w14:paraId="6C8D358A"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 xml:space="preserve">De Opdrachtnemer dient de doelgroepen voor bouwcommunicatie juist en tijdig te informeren over de Werkzaamheden en de directe gevolgen daarvan voor die doelgroepen. </w:t>
            </w:r>
          </w:p>
          <w:p w14:paraId="6C8D358B" w14:textId="77777777" w:rsidR="00B37EC3" w:rsidRPr="00B37EC3" w:rsidRDefault="00B37EC3" w:rsidP="00B37EC3">
            <w:pPr>
              <w:autoSpaceDE w:val="0"/>
              <w:autoSpaceDN w:val="0"/>
              <w:adjustRightInd w:val="0"/>
              <w:rPr>
                <w:rFonts w:eastAsia="Times New Roman" w:cs="V&amp;W Syntax (Adobe)"/>
                <w:color w:val="000000"/>
                <w:szCs w:val="18"/>
              </w:rPr>
            </w:pPr>
          </w:p>
        </w:tc>
        <w:tc>
          <w:tcPr>
            <w:tcW w:w="1080" w:type="dxa"/>
          </w:tcPr>
          <w:p w14:paraId="6C8D358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r w:rsidR="00B37EC3" w:rsidRPr="00B37EC3" w14:paraId="6C8D3592" w14:textId="77777777" w:rsidTr="00B37EC3">
        <w:tc>
          <w:tcPr>
            <w:tcW w:w="1080" w:type="dxa"/>
          </w:tcPr>
          <w:p w14:paraId="6C8D358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CD120</w:t>
            </w:r>
          </w:p>
        </w:tc>
        <w:tc>
          <w:tcPr>
            <w:tcW w:w="6720" w:type="dxa"/>
          </w:tcPr>
          <w:p w14:paraId="6C8D358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hinder wordt veroorzaakt voor de doelgroepen van bouwcommunicatie, dient de Opdrachtnemer voorafgaand aan de Werkzaamheden deze Werkzaamheden af te stemmen met de betreffende doelgroepen en hiervan melding te maken aan de Opdrachtgever.</w:t>
            </w:r>
          </w:p>
          <w:p w14:paraId="6C8D3590" w14:textId="77777777" w:rsidR="00B37EC3" w:rsidRPr="00B37EC3" w:rsidRDefault="00B37EC3" w:rsidP="00B37EC3">
            <w:pPr>
              <w:autoSpaceDE w:val="0"/>
              <w:autoSpaceDN w:val="0"/>
              <w:adjustRightInd w:val="0"/>
              <w:rPr>
                <w:rFonts w:eastAsia="Times New Roman" w:cs="V&amp;W Syntax (Adobe)"/>
                <w:color w:val="000000"/>
                <w:szCs w:val="18"/>
              </w:rPr>
            </w:pPr>
          </w:p>
        </w:tc>
        <w:tc>
          <w:tcPr>
            <w:tcW w:w="1080" w:type="dxa"/>
          </w:tcPr>
          <w:p w14:paraId="6C8D359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r w:rsidR="00B37EC3" w:rsidRPr="00B37EC3" w14:paraId="6C8D3597" w14:textId="77777777" w:rsidTr="00B37EC3">
        <w:tc>
          <w:tcPr>
            <w:tcW w:w="1080" w:type="dxa"/>
          </w:tcPr>
          <w:p w14:paraId="6C8D359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CD130</w:t>
            </w:r>
          </w:p>
        </w:tc>
        <w:tc>
          <w:tcPr>
            <w:tcW w:w="6720" w:type="dxa"/>
          </w:tcPr>
          <w:p w14:paraId="6C8D359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een sleutelfunctionaris aan te stellen die verantwoordelijk is voor de Werkzaamheden met betrekking tot communicatie met derden. </w:t>
            </w:r>
          </w:p>
          <w:p w14:paraId="6C8D359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 </w:t>
            </w:r>
          </w:p>
        </w:tc>
        <w:tc>
          <w:tcPr>
            <w:tcW w:w="1080" w:type="dxa"/>
          </w:tcPr>
          <w:p w14:paraId="6C8D359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CD010 PM120 </w:t>
            </w:r>
          </w:p>
        </w:tc>
      </w:tr>
    </w:tbl>
    <w:p w14:paraId="6C8D3598" w14:textId="77777777" w:rsidR="00B37EC3" w:rsidRPr="00D8602E" w:rsidRDefault="00B37EC3" w:rsidP="00402722">
      <w:pPr>
        <w:pStyle w:val="Subparagraaf"/>
        <w:numPr>
          <w:ilvl w:val="2"/>
          <w:numId w:val="144"/>
        </w:numPr>
      </w:pPr>
      <w:bookmarkStart w:id="813" w:name="_Toc301881247"/>
      <w:bookmarkStart w:id="814" w:name="_Toc301964659"/>
      <w:bookmarkStart w:id="815" w:name="_Toc329872265"/>
      <w:bookmarkStart w:id="816" w:name="_Toc327815561"/>
      <w:bookmarkStart w:id="817" w:name="_Toc326208343"/>
      <w:bookmarkStart w:id="818" w:name="_Toc326250588"/>
      <w:bookmarkStart w:id="819" w:name="_Toc329347042"/>
      <w:bookmarkStart w:id="820" w:name="_Toc347397714"/>
      <w:bookmarkStart w:id="821" w:name="_Toc387930049"/>
      <w:bookmarkStart w:id="822" w:name="_Toc483310378"/>
      <w:bookmarkStart w:id="823" w:name="_Toc54776950"/>
      <w:bookmarkStart w:id="824" w:name="_Toc57280788"/>
      <w:bookmarkStart w:id="825" w:name="_Toc64361032"/>
      <w:bookmarkStart w:id="826" w:name="_Toc66172997"/>
      <w:r w:rsidRPr="00D8602E">
        <w:t>Verstrekken van informatie en verlenen van assistentie</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9E" w14:textId="77777777" w:rsidTr="00B37EC3">
        <w:tc>
          <w:tcPr>
            <w:tcW w:w="1080" w:type="dxa"/>
          </w:tcPr>
          <w:p w14:paraId="6C8D359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CD200</w:t>
            </w:r>
          </w:p>
        </w:tc>
        <w:tc>
          <w:tcPr>
            <w:tcW w:w="6720" w:type="dxa"/>
          </w:tcPr>
          <w:p w14:paraId="6C8D359A"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De Opdrachtnemer dient op verzoek van de Opdrachtgever tijdig alle benodigde informatie te verstrekken en assistentie te verlenen die de Opdrachtgever nodig heeft voor publiekscommunicatie.</w:t>
            </w:r>
          </w:p>
          <w:p w14:paraId="6C8D359B" w14:textId="77777777" w:rsidR="00B37EC3" w:rsidRPr="00B37EC3" w:rsidRDefault="00B37EC3" w:rsidP="00B37EC3">
            <w:pPr>
              <w:autoSpaceDE w:val="0"/>
              <w:autoSpaceDN w:val="0"/>
              <w:adjustRightInd w:val="0"/>
              <w:rPr>
                <w:rFonts w:eastAsia="Times New Roman"/>
                <w:szCs w:val="18"/>
              </w:rPr>
            </w:pPr>
          </w:p>
        </w:tc>
        <w:tc>
          <w:tcPr>
            <w:tcW w:w="1080" w:type="dxa"/>
          </w:tcPr>
          <w:p w14:paraId="6C8D359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p w14:paraId="6C8D359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IN010</w:t>
            </w:r>
          </w:p>
        </w:tc>
      </w:tr>
      <w:tr w:rsidR="00682BF8" w:rsidRPr="00B37EC3" w14:paraId="4DB3719B" w14:textId="77777777" w:rsidTr="00B37EC3">
        <w:tc>
          <w:tcPr>
            <w:tcW w:w="1080" w:type="dxa"/>
          </w:tcPr>
          <w:p w14:paraId="293B3F9B" w14:textId="27DD5968" w:rsidR="00682BF8" w:rsidRPr="00B37EC3" w:rsidRDefault="00682BF8" w:rsidP="00396C28">
            <w:pPr>
              <w:autoSpaceDE w:val="0"/>
              <w:autoSpaceDN w:val="0"/>
              <w:adjustRightInd w:val="0"/>
              <w:rPr>
                <w:rFonts w:eastAsia="Times New Roman"/>
                <w:szCs w:val="18"/>
              </w:rPr>
            </w:pPr>
            <w:r w:rsidRPr="00B37EC3">
              <w:rPr>
                <w:rFonts w:eastAsia="Times New Roman"/>
                <w:szCs w:val="18"/>
              </w:rPr>
              <w:t>B-</w:t>
            </w:r>
            <w:r>
              <w:rPr>
                <w:rFonts w:eastAsia="Times New Roman"/>
                <w:szCs w:val="18"/>
              </w:rPr>
              <w:t>CD205t</w:t>
            </w:r>
          </w:p>
          <w:p w14:paraId="6ACC8F00" w14:textId="23204D1E" w:rsidR="00682BF8" w:rsidRPr="00B37EC3" w:rsidRDefault="00682BF8" w:rsidP="00B37EC3">
            <w:pPr>
              <w:autoSpaceDE w:val="0"/>
              <w:autoSpaceDN w:val="0"/>
              <w:adjustRightInd w:val="0"/>
              <w:rPr>
                <w:rFonts w:eastAsia="Times New Roman"/>
                <w:szCs w:val="18"/>
              </w:rPr>
            </w:pPr>
          </w:p>
        </w:tc>
        <w:tc>
          <w:tcPr>
            <w:tcW w:w="6720" w:type="dxa"/>
          </w:tcPr>
          <w:p w14:paraId="6103F0A1" w14:textId="53E1A643" w:rsidR="00682BF8" w:rsidRPr="00B37EC3" w:rsidRDefault="00682BF8" w:rsidP="00396C28">
            <w:r w:rsidRPr="00B37EC3">
              <w:t xml:space="preserve">De Opdrachtgever behoudt zich het recht voor om na gunning een format van de door de Opdrachtnemer </w:t>
            </w:r>
            <w:r>
              <w:t xml:space="preserve">te </w:t>
            </w:r>
            <w:r w:rsidR="00E35113">
              <w:t>leveren</w:t>
            </w:r>
            <w:r>
              <w:t xml:space="preserve"> informatie te </w:t>
            </w:r>
            <w:r w:rsidRPr="00B37EC3">
              <w:t>verstrekken aan de Opdrachtnemer.</w:t>
            </w:r>
          </w:p>
          <w:p w14:paraId="4496D30F" w14:textId="77777777" w:rsidR="00682BF8" w:rsidRPr="00B37EC3" w:rsidRDefault="00682BF8" w:rsidP="00B37EC3">
            <w:pPr>
              <w:autoSpaceDE w:val="0"/>
              <w:autoSpaceDN w:val="0"/>
              <w:adjustRightInd w:val="0"/>
              <w:rPr>
                <w:rFonts w:eastAsia="Times New Roman"/>
                <w:szCs w:val="18"/>
              </w:rPr>
            </w:pPr>
          </w:p>
        </w:tc>
        <w:tc>
          <w:tcPr>
            <w:tcW w:w="1080" w:type="dxa"/>
          </w:tcPr>
          <w:p w14:paraId="692BBB0B" w14:textId="25DB27D0" w:rsidR="00682BF8" w:rsidRPr="00B37EC3" w:rsidRDefault="00682BF8" w:rsidP="00B37EC3">
            <w:pPr>
              <w:autoSpaceDE w:val="0"/>
              <w:autoSpaceDN w:val="0"/>
              <w:adjustRightInd w:val="0"/>
              <w:rPr>
                <w:rFonts w:eastAsia="Times New Roman"/>
                <w:szCs w:val="18"/>
              </w:rPr>
            </w:pPr>
            <w:r>
              <w:rPr>
                <w:rFonts w:eastAsia="Times New Roman"/>
                <w:szCs w:val="18"/>
              </w:rPr>
              <w:t>CD200</w:t>
            </w:r>
          </w:p>
        </w:tc>
      </w:tr>
      <w:tr w:rsidR="00682BF8" w:rsidRPr="00B37EC3" w14:paraId="6C8D35A3" w14:textId="77777777" w:rsidTr="00B37EC3">
        <w:tc>
          <w:tcPr>
            <w:tcW w:w="1080" w:type="dxa"/>
          </w:tcPr>
          <w:p w14:paraId="6C8D359F"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CD210</w:t>
            </w:r>
          </w:p>
        </w:tc>
        <w:tc>
          <w:tcPr>
            <w:tcW w:w="6720" w:type="dxa"/>
          </w:tcPr>
          <w:p w14:paraId="6C8D35A0"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 xml:space="preserve">Indien hinder wordt veroorzaakt voor de doelgroepen voor publiekscommunicatie, dient de Opdrachtnemer dit ten minste 6 weken voorafgaand aan de betreffende Werkzaamheden te melden aan de Opdrachtgever. </w:t>
            </w:r>
          </w:p>
          <w:p w14:paraId="6C8D35A1" w14:textId="77777777" w:rsidR="00682BF8" w:rsidRPr="00B37EC3" w:rsidRDefault="00682BF8" w:rsidP="00B37EC3">
            <w:pPr>
              <w:autoSpaceDE w:val="0"/>
              <w:autoSpaceDN w:val="0"/>
              <w:adjustRightInd w:val="0"/>
              <w:rPr>
                <w:rFonts w:eastAsia="Times New Roman"/>
                <w:dstrike/>
                <w:szCs w:val="18"/>
              </w:rPr>
            </w:pPr>
          </w:p>
        </w:tc>
        <w:tc>
          <w:tcPr>
            <w:tcW w:w="1080" w:type="dxa"/>
          </w:tcPr>
          <w:p w14:paraId="6C8D35A2"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CD200</w:t>
            </w:r>
          </w:p>
        </w:tc>
      </w:tr>
      <w:tr w:rsidR="00682BF8" w:rsidRPr="00B37EC3" w14:paraId="6C8D35A8" w14:textId="77777777" w:rsidTr="00B37EC3">
        <w:tc>
          <w:tcPr>
            <w:tcW w:w="1080" w:type="dxa"/>
          </w:tcPr>
          <w:p w14:paraId="6C8D35A4"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CD220</w:t>
            </w:r>
          </w:p>
        </w:tc>
        <w:tc>
          <w:tcPr>
            <w:tcW w:w="6720" w:type="dxa"/>
          </w:tcPr>
          <w:p w14:paraId="6C8D35A5"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De Opdrachtnemer dient bij de melding de benodigde definitieve informatie ten behoeve van de publiekscommunicatie te verstrekken.</w:t>
            </w:r>
          </w:p>
          <w:p w14:paraId="6C8D35A6" w14:textId="77777777" w:rsidR="00682BF8" w:rsidRPr="00B37EC3" w:rsidRDefault="00682BF8" w:rsidP="00B37EC3">
            <w:pPr>
              <w:autoSpaceDE w:val="0"/>
              <w:autoSpaceDN w:val="0"/>
              <w:adjustRightInd w:val="0"/>
              <w:rPr>
                <w:rFonts w:eastAsia="Times New Roman"/>
                <w:szCs w:val="18"/>
              </w:rPr>
            </w:pPr>
          </w:p>
        </w:tc>
        <w:tc>
          <w:tcPr>
            <w:tcW w:w="1080" w:type="dxa"/>
          </w:tcPr>
          <w:p w14:paraId="6C8D35A7"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CD210</w:t>
            </w:r>
          </w:p>
        </w:tc>
      </w:tr>
      <w:tr w:rsidR="00682BF8" w:rsidRPr="00B37EC3" w14:paraId="6C8D35B1" w14:textId="77777777" w:rsidTr="00B37EC3">
        <w:tc>
          <w:tcPr>
            <w:tcW w:w="1080" w:type="dxa"/>
          </w:tcPr>
          <w:p w14:paraId="6C8D35A9"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CD230</w:t>
            </w:r>
          </w:p>
        </w:tc>
        <w:tc>
          <w:tcPr>
            <w:tcW w:w="6720" w:type="dxa"/>
          </w:tcPr>
          <w:p w14:paraId="6C8D35AA"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De Opdrachtnemer dient bij afwijkingen in de verstrekte informatie aan de Opdrachtgever en/of aan de doelgroepen voor</w:t>
            </w:r>
          </w:p>
          <w:p w14:paraId="6C8D35AB"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bouwcommunicatie terstond deze afwijkingen aan hen te melden en</w:t>
            </w:r>
          </w:p>
          <w:p w14:paraId="6C8D35AC"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hen terstond te voorzien van de juiste informatie en de ingezette communicatiemiddelen (onder andere vooraankondigingsborden,</w:t>
            </w:r>
          </w:p>
          <w:p w14:paraId="6C8D35AD" w14:textId="39FCA300" w:rsidR="00682BF8" w:rsidRPr="00B37EC3" w:rsidRDefault="00682BF8" w:rsidP="00B37EC3">
            <w:pPr>
              <w:autoSpaceDE w:val="0"/>
              <w:autoSpaceDN w:val="0"/>
              <w:adjustRightInd w:val="0"/>
              <w:rPr>
                <w:rFonts w:eastAsia="Times New Roman"/>
                <w:szCs w:val="18"/>
              </w:rPr>
            </w:pPr>
            <w:r>
              <w:rPr>
                <w:rFonts w:eastAsia="Times New Roman"/>
                <w:szCs w:val="18"/>
              </w:rPr>
              <w:t>informatiewagens</w:t>
            </w:r>
            <w:r w:rsidRPr="00B37EC3">
              <w:rPr>
                <w:rFonts w:eastAsia="Times New Roman"/>
                <w:szCs w:val="18"/>
              </w:rPr>
              <w:t>, mobiele DRIP’s, informatieborden) daarop aan te passen.</w:t>
            </w:r>
          </w:p>
          <w:p w14:paraId="6C8D35AE" w14:textId="77777777" w:rsidR="00682BF8" w:rsidRPr="00B37EC3" w:rsidRDefault="00682BF8" w:rsidP="00B37EC3">
            <w:pPr>
              <w:autoSpaceDE w:val="0"/>
              <w:autoSpaceDN w:val="0"/>
              <w:adjustRightInd w:val="0"/>
              <w:rPr>
                <w:rFonts w:eastAsia="Times New Roman"/>
                <w:szCs w:val="18"/>
              </w:rPr>
            </w:pPr>
          </w:p>
        </w:tc>
        <w:tc>
          <w:tcPr>
            <w:tcW w:w="1080" w:type="dxa"/>
          </w:tcPr>
          <w:p w14:paraId="6C8D35AF"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CD110</w:t>
            </w:r>
          </w:p>
          <w:p w14:paraId="6C8D35B0"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CD200</w:t>
            </w:r>
          </w:p>
        </w:tc>
      </w:tr>
      <w:tr w:rsidR="00682BF8" w:rsidRPr="00B37EC3" w14:paraId="6C8D35B6" w14:textId="77777777" w:rsidTr="00B37EC3">
        <w:tc>
          <w:tcPr>
            <w:tcW w:w="1080" w:type="dxa"/>
          </w:tcPr>
          <w:p w14:paraId="6C8D35B2"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CD240</w:t>
            </w:r>
          </w:p>
        </w:tc>
        <w:tc>
          <w:tcPr>
            <w:tcW w:w="6720" w:type="dxa"/>
          </w:tcPr>
          <w:p w14:paraId="6C8D35B3"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De Opdrachtnemer dient indien mogelijk en passend binnen de Werkzaamheden medewerking te verlenen aan excursies en evenementen en de daarvoor benodigde voorzieningen te treffen.</w:t>
            </w:r>
          </w:p>
          <w:p w14:paraId="6C8D35B4" w14:textId="77777777" w:rsidR="00682BF8" w:rsidRPr="00B37EC3" w:rsidRDefault="00682BF8" w:rsidP="00B37EC3">
            <w:pPr>
              <w:autoSpaceDE w:val="0"/>
              <w:autoSpaceDN w:val="0"/>
              <w:adjustRightInd w:val="0"/>
              <w:rPr>
                <w:rFonts w:eastAsia="Times New Roman"/>
                <w:szCs w:val="18"/>
              </w:rPr>
            </w:pPr>
          </w:p>
        </w:tc>
        <w:tc>
          <w:tcPr>
            <w:tcW w:w="1080" w:type="dxa"/>
          </w:tcPr>
          <w:p w14:paraId="6C8D35B5" w14:textId="77777777" w:rsidR="00682BF8" w:rsidRPr="00B37EC3" w:rsidRDefault="00682BF8" w:rsidP="00B37EC3">
            <w:pPr>
              <w:autoSpaceDE w:val="0"/>
              <w:autoSpaceDN w:val="0"/>
              <w:adjustRightInd w:val="0"/>
              <w:rPr>
                <w:rFonts w:eastAsia="Times New Roman"/>
                <w:szCs w:val="18"/>
              </w:rPr>
            </w:pPr>
            <w:r w:rsidRPr="00B37EC3">
              <w:rPr>
                <w:rFonts w:eastAsia="Times New Roman"/>
                <w:szCs w:val="18"/>
              </w:rPr>
              <w:t>CD200</w:t>
            </w:r>
          </w:p>
        </w:tc>
      </w:tr>
    </w:tbl>
    <w:p w14:paraId="6C8D35B7" w14:textId="77777777" w:rsidR="00B37EC3" w:rsidRPr="00D8602E" w:rsidRDefault="00B37EC3" w:rsidP="00402722">
      <w:pPr>
        <w:pStyle w:val="Subparagraaf"/>
        <w:numPr>
          <w:ilvl w:val="2"/>
          <w:numId w:val="144"/>
        </w:numPr>
      </w:pPr>
      <w:bookmarkStart w:id="827" w:name="_Toc301881250"/>
      <w:bookmarkStart w:id="828" w:name="_Toc301964662"/>
      <w:bookmarkStart w:id="829" w:name="_Toc329872266"/>
      <w:bookmarkStart w:id="830" w:name="_Toc327815562"/>
      <w:bookmarkStart w:id="831" w:name="_Toc326208344"/>
      <w:bookmarkStart w:id="832" w:name="_Toc326250589"/>
      <w:bookmarkStart w:id="833" w:name="_Toc329347043"/>
      <w:bookmarkStart w:id="834" w:name="_Toc347397715"/>
      <w:bookmarkStart w:id="835" w:name="_Toc387930050"/>
      <w:bookmarkStart w:id="836" w:name="_Toc483310379"/>
      <w:bookmarkStart w:id="837" w:name="_Toc54776951"/>
      <w:bookmarkStart w:id="838" w:name="_Toc57280789"/>
      <w:bookmarkStart w:id="839" w:name="_Toc64361033"/>
      <w:bookmarkStart w:id="840" w:name="_Toc66172998"/>
      <w:r w:rsidRPr="00D8602E">
        <w:t>Onderhouden contacten met media</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BC" w14:textId="77777777" w:rsidTr="00B37EC3">
        <w:tc>
          <w:tcPr>
            <w:tcW w:w="1080" w:type="dxa"/>
          </w:tcPr>
          <w:p w14:paraId="6C8D35B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CD300</w:t>
            </w:r>
          </w:p>
        </w:tc>
        <w:tc>
          <w:tcPr>
            <w:tcW w:w="6720" w:type="dxa"/>
          </w:tcPr>
          <w:p w14:paraId="6C8D35B9" w14:textId="46EFD3DC" w:rsid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Alle (pers)contacten met de media aangaande de Werkzaamheden worden verzorgd door de Opdrachtgever. Vragen van de media over het Werk, de Werkzaamheden of algemene vragen over het rijkswegen- en rijksvaarwegennet dient de Opdrachtnemer door te spelen aan de Opdrachtgever. De Opdrachtgever zorgt voor de verdere afhandeling.</w:t>
            </w:r>
          </w:p>
          <w:p w14:paraId="799F8BF0" w14:textId="77777777" w:rsidR="007D2E0C" w:rsidRDefault="007D2E0C" w:rsidP="00B37EC3">
            <w:pPr>
              <w:autoSpaceDE w:val="0"/>
              <w:autoSpaceDN w:val="0"/>
              <w:adjustRightInd w:val="0"/>
              <w:rPr>
                <w:rFonts w:eastAsia="Times New Roman" w:cs="V&amp;W Syntax (Adobe)"/>
                <w:szCs w:val="18"/>
              </w:rPr>
            </w:pPr>
          </w:p>
          <w:p w14:paraId="6C8D35BA" w14:textId="77777777" w:rsidR="00B37EC3" w:rsidRPr="00B37EC3" w:rsidRDefault="00B37EC3" w:rsidP="00B37EC3">
            <w:pPr>
              <w:autoSpaceDE w:val="0"/>
              <w:autoSpaceDN w:val="0"/>
              <w:adjustRightInd w:val="0"/>
              <w:rPr>
                <w:rFonts w:eastAsia="Times New Roman"/>
                <w:szCs w:val="18"/>
              </w:rPr>
            </w:pPr>
          </w:p>
        </w:tc>
        <w:tc>
          <w:tcPr>
            <w:tcW w:w="1080" w:type="dxa"/>
          </w:tcPr>
          <w:p w14:paraId="6C8D35B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bl>
    <w:p w14:paraId="6C8D35BD" w14:textId="77777777" w:rsidR="00B37EC3" w:rsidRPr="00D8602E" w:rsidRDefault="00B37EC3" w:rsidP="00402722">
      <w:pPr>
        <w:pStyle w:val="Subparagraaf"/>
        <w:numPr>
          <w:ilvl w:val="2"/>
          <w:numId w:val="144"/>
        </w:numPr>
      </w:pPr>
      <w:bookmarkStart w:id="841" w:name="_Toc301881251"/>
      <w:bookmarkStart w:id="842" w:name="_Toc301964663"/>
      <w:bookmarkStart w:id="843" w:name="_Toc329872267"/>
      <w:bookmarkStart w:id="844" w:name="_Toc327815563"/>
      <w:bookmarkStart w:id="845" w:name="_Toc326208345"/>
      <w:bookmarkStart w:id="846" w:name="_Toc326250590"/>
      <w:bookmarkStart w:id="847" w:name="_Toc329347044"/>
      <w:bookmarkStart w:id="848" w:name="_Toc347397716"/>
      <w:bookmarkStart w:id="849" w:name="_Toc387930051"/>
      <w:bookmarkStart w:id="850" w:name="_Toc483310380"/>
      <w:bookmarkStart w:id="851" w:name="_Toc54776952"/>
      <w:bookmarkStart w:id="852" w:name="_Toc57280790"/>
      <w:bookmarkStart w:id="853" w:name="_Toc64361034"/>
      <w:bookmarkStart w:id="854" w:name="_Toc66172999"/>
      <w:r w:rsidRPr="00D8602E">
        <w:t>Organiseren van evenementen</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C2" w14:textId="77777777" w:rsidTr="00B37EC3">
        <w:tc>
          <w:tcPr>
            <w:tcW w:w="1080" w:type="dxa"/>
          </w:tcPr>
          <w:p w14:paraId="6C8D35B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CD400</w:t>
            </w:r>
          </w:p>
        </w:tc>
        <w:tc>
          <w:tcPr>
            <w:tcW w:w="6720" w:type="dxa"/>
          </w:tcPr>
          <w:p w14:paraId="6C8D35BF"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Het organiseren van evenementen, waaronder officiële handelingen, is voorbehouden aan de Opdrachtgever. Het organiseren van evenementen door de Opdrachtnemer is niet toegestaan, tenzij hiervoor vooraf een schriftelijk voorstel is geaccepteerd.</w:t>
            </w:r>
          </w:p>
          <w:p w14:paraId="6C8D35C0" w14:textId="77777777" w:rsidR="00B37EC3" w:rsidRPr="00B37EC3" w:rsidRDefault="00B37EC3" w:rsidP="00B37EC3">
            <w:pPr>
              <w:autoSpaceDE w:val="0"/>
              <w:autoSpaceDN w:val="0"/>
              <w:adjustRightInd w:val="0"/>
              <w:rPr>
                <w:rFonts w:eastAsia="Times New Roman"/>
                <w:szCs w:val="18"/>
              </w:rPr>
            </w:pPr>
          </w:p>
        </w:tc>
        <w:tc>
          <w:tcPr>
            <w:tcW w:w="1080" w:type="dxa"/>
          </w:tcPr>
          <w:p w14:paraId="6C8D35C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bl>
    <w:p w14:paraId="6C8D35C3" w14:textId="77777777" w:rsidR="00B37EC3" w:rsidRPr="00D8602E" w:rsidRDefault="00B37EC3" w:rsidP="00402722">
      <w:pPr>
        <w:pStyle w:val="Subparagraaf"/>
        <w:numPr>
          <w:ilvl w:val="2"/>
          <w:numId w:val="144"/>
        </w:numPr>
      </w:pPr>
      <w:bookmarkStart w:id="855" w:name="_Toc301881252"/>
      <w:bookmarkStart w:id="856" w:name="_Toc301964664"/>
      <w:bookmarkStart w:id="857" w:name="_Toc329872268"/>
      <w:bookmarkStart w:id="858" w:name="_Toc327815564"/>
      <w:bookmarkStart w:id="859" w:name="_Toc326208346"/>
      <w:bookmarkStart w:id="860" w:name="_Toc326250591"/>
      <w:bookmarkStart w:id="861" w:name="_Toc329347045"/>
      <w:bookmarkStart w:id="862" w:name="_Toc347397717"/>
      <w:bookmarkStart w:id="863" w:name="_Toc387930052"/>
      <w:bookmarkStart w:id="864" w:name="_Toc483310381"/>
      <w:bookmarkStart w:id="865" w:name="_Toc54776953"/>
      <w:bookmarkStart w:id="866" w:name="_Toc57280791"/>
      <w:bookmarkStart w:id="867" w:name="_Toc64361035"/>
      <w:bookmarkStart w:id="868" w:name="_Toc66173000"/>
      <w:r w:rsidRPr="00D8602E">
        <w:t>Publicaties en reclame-uitingen</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C8" w14:textId="77777777" w:rsidTr="00B37EC3">
        <w:tc>
          <w:tcPr>
            <w:tcW w:w="1080" w:type="dxa"/>
          </w:tcPr>
          <w:p w14:paraId="6C8D35C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CD500</w:t>
            </w:r>
          </w:p>
        </w:tc>
        <w:tc>
          <w:tcPr>
            <w:tcW w:w="6720" w:type="dxa"/>
          </w:tcPr>
          <w:p w14:paraId="6C8D35C5"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Het is de Opdrachtnemer niet toegestaan informatie en/of communicatiemiddelen die tot de verantwoordelijkheid van de Opdrachtgever behoren, zelf te verspreiden, te publiceren of in te zetten tenzij met voorafgaande instemming van de Opdrachtgever.</w:t>
            </w:r>
          </w:p>
          <w:p w14:paraId="6C8D35C6" w14:textId="77777777" w:rsidR="00B37EC3" w:rsidRPr="00B37EC3" w:rsidRDefault="00B37EC3" w:rsidP="00B37EC3">
            <w:pPr>
              <w:autoSpaceDE w:val="0"/>
              <w:autoSpaceDN w:val="0"/>
              <w:adjustRightInd w:val="0"/>
              <w:rPr>
                <w:rFonts w:eastAsia="Times New Roman"/>
                <w:i/>
                <w:szCs w:val="18"/>
              </w:rPr>
            </w:pPr>
          </w:p>
        </w:tc>
        <w:tc>
          <w:tcPr>
            <w:tcW w:w="1080" w:type="dxa"/>
          </w:tcPr>
          <w:p w14:paraId="6C8D35C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r w:rsidR="00B37EC3" w:rsidRPr="00B37EC3" w14:paraId="6C8D35CD" w14:textId="77777777" w:rsidTr="00B37EC3">
        <w:tc>
          <w:tcPr>
            <w:tcW w:w="1080" w:type="dxa"/>
          </w:tcPr>
          <w:p w14:paraId="6C8D35C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CD510</w:t>
            </w:r>
          </w:p>
        </w:tc>
        <w:tc>
          <w:tcPr>
            <w:tcW w:w="6720" w:type="dxa"/>
          </w:tcPr>
          <w:p w14:paraId="6C8D35CA"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Het is de Opdrachtnemer niet toegestaan om reclame-uitingen binnen het Areaal te plaatsen, tenzij hiervoor vooraf een schriftelijk voorstel is geaccepteerd.</w:t>
            </w:r>
          </w:p>
          <w:p w14:paraId="6C8D35CB" w14:textId="77777777" w:rsidR="00B37EC3" w:rsidRPr="00B37EC3" w:rsidRDefault="00B37EC3" w:rsidP="00B37EC3">
            <w:pPr>
              <w:autoSpaceDE w:val="0"/>
              <w:autoSpaceDN w:val="0"/>
              <w:adjustRightInd w:val="0"/>
              <w:rPr>
                <w:rFonts w:eastAsia="Times New Roman"/>
                <w:szCs w:val="18"/>
              </w:rPr>
            </w:pPr>
          </w:p>
        </w:tc>
        <w:tc>
          <w:tcPr>
            <w:tcW w:w="1080" w:type="dxa"/>
          </w:tcPr>
          <w:p w14:paraId="6C8D35C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bl>
    <w:p w14:paraId="6C8D35CE" w14:textId="77777777" w:rsidR="00B37EC3" w:rsidRPr="00D8602E" w:rsidRDefault="00B37EC3" w:rsidP="00C01B08">
      <w:pPr>
        <w:pStyle w:val="Subparagraaf"/>
        <w:numPr>
          <w:ilvl w:val="2"/>
          <w:numId w:val="144"/>
        </w:numPr>
      </w:pPr>
      <w:bookmarkStart w:id="869" w:name="_Toc301881253"/>
      <w:bookmarkStart w:id="870" w:name="_Toc301964665"/>
      <w:bookmarkStart w:id="871" w:name="_Toc329872269"/>
      <w:bookmarkStart w:id="872" w:name="_Toc327815565"/>
      <w:bookmarkStart w:id="873" w:name="_Toc326208347"/>
      <w:bookmarkStart w:id="874" w:name="_Toc326250592"/>
      <w:bookmarkStart w:id="875" w:name="_Toc329347046"/>
      <w:bookmarkStart w:id="876" w:name="_Toc347397718"/>
      <w:bookmarkStart w:id="877" w:name="_Toc387930053"/>
      <w:bookmarkStart w:id="878" w:name="_Toc483310382"/>
      <w:bookmarkStart w:id="879" w:name="_Toc54776954"/>
      <w:bookmarkStart w:id="880" w:name="_Toc57280792"/>
      <w:bookmarkStart w:id="881" w:name="_Toc64361036"/>
      <w:bookmarkStart w:id="882" w:name="_Toc66173001"/>
      <w:r w:rsidRPr="00D8602E">
        <w:t>Afhandelen klachten van derden</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D3" w14:textId="77777777" w:rsidTr="00D21466">
        <w:tc>
          <w:tcPr>
            <w:tcW w:w="1080" w:type="dxa"/>
          </w:tcPr>
          <w:p w14:paraId="6C8D35C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CD600</w:t>
            </w:r>
          </w:p>
        </w:tc>
        <w:tc>
          <w:tcPr>
            <w:tcW w:w="6720" w:type="dxa"/>
          </w:tcPr>
          <w:p w14:paraId="6C8D35D0"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De Opdrachtnemer dient klachten van derden betreffende de Werkzaamheden, die direct of via de Opdrachtgever worden geuit aan de Opdrachtnemer, binnen een redelijke termijn af te handelen.</w:t>
            </w:r>
          </w:p>
          <w:p w14:paraId="6C8D35D1" w14:textId="77777777" w:rsidR="00B37EC3" w:rsidRPr="00B37EC3" w:rsidRDefault="00B37EC3" w:rsidP="00B37EC3">
            <w:pPr>
              <w:autoSpaceDE w:val="0"/>
              <w:autoSpaceDN w:val="0"/>
              <w:adjustRightInd w:val="0"/>
              <w:rPr>
                <w:rFonts w:eastAsia="Times New Roman"/>
                <w:szCs w:val="18"/>
              </w:rPr>
            </w:pPr>
          </w:p>
        </w:tc>
        <w:tc>
          <w:tcPr>
            <w:tcW w:w="1080" w:type="dxa"/>
          </w:tcPr>
          <w:p w14:paraId="6C8D35D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CD010</w:t>
            </w:r>
          </w:p>
        </w:tc>
      </w:tr>
      <w:tr w:rsidR="00B37EC3" w:rsidRPr="00B37EC3" w14:paraId="6C8D35D8" w14:textId="77777777" w:rsidTr="00D21466">
        <w:tc>
          <w:tcPr>
            <w:tcW w:w="1080" w:type="dxa"/>
          </w:tcPr>
          <w:p w14:paraId="6C8D35D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CD610</w:t>
            </w:r>
          </w:p>
        </w:tc>
        <w:tc>
          <w:tcPr>
            <w:tcW w:w="6720" w:type="dxa"/>
          </w:tcPr>
          <w:p w14:paraId="6C8D35D5" w14:textId="77777777"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De Opdrachtnemer dient klachten van derden, welke direct zijn geuit aan de Opdrachtnemer, terstond te melden op het algemene servicenummer van Rijkswaterstaat, te weten 0800-8002, of een daarvoor in de plaats tredend servicenummer.</w:t>
            </w:r>
          </w:p>
          <w:p w14:paraId="6C8D35D6" w14:textId="77777777" w:rsidR="00B37EC3" w:rsidRPr="00B37EC3" w:rsidRDefault="00B37EC3" w:rsidP="00B37EC3">
            <w:pPr>
              <w:autoSpaceDE w:val="0"/>
              <w:autoSpaceDN w:val="0"/>
              <w:adjustRightInd w:val="0"/>
              <w:rPr>
                <w:rFonts w:eastAsia="Times New Roman"/>
                <w:szCs w:val="18"/>
              </w:rPr>
            </w:pPr>
          </w:p>
        </w:tc>
        <w:tc>
          <w:tcPr>
            <w:tcW w:w="1080" w:type="dxa"/>
          </w:tcPr>
          <w:p w14:paraId="6C8D35D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CD600</w:t>
            </w:r>
          </w:p>
        </w:tc>
      </w:tr>
      <w:tr w:rsidR="00B37EC3" w:rsidRPr="00B37EC3" w14:paraId="6C8D35DD" w14:textId="77777777" w:rsidTr="00D21466">
        <w:tc>
          <w:tcPr>
            <w:tcW w:w="1080" w:type="dxa"/>
          </w:tcPr>
          <w:p w14:paraId="6C8D35D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CD620</w:t>
            </w:r>
          </w:p>
        </w:tc>
        <w:tc>
          <w:tcPr>
            <w:tcW w:w="6720" w:type="dxa"/>
          </w:tcPr>
          <w:p w14:paraId="6C8D35DA" w14:textId="4A014545" w:rsidR="00B37EC3" w:rsidRPr="00B37EC3" w:rsidRDefault="00B37EC3" w:rsidP="00B37EC3">
            <w:pPr>
              <w:autoSpaceDE w:val="0"/>
              <w:autoSpaceDN w:val="0"/>
              <w:adjustRightInd w:val="0"/>
              <w:rPr>
                <w:rFonts w:eastAsia="Times New Roman" w:cs="V&amp;W Syntax (Adobe)"/>
                <w:szCs w:val="18"/>
              </w:rPr>
            </w:pPr>
            <w:r w:rsidRPr="00B37EC3">
              <w:rPr>
                <w:rFonts w:eastAsia="Times New Roman" w:cs="V&amp;W Syntax (Adobe)"/>
                <w:szCs w:val="18"/>
              </w:rPr>
              <w:t>De Opdrachtnemer dient met bekwame spoed, doch uiterlijk binnen 2 werkdagen na het uiten van een klacht, aan de Opdrachtgever te melden welke maatregelen hij treft ten einde de oorzaak van de klacht te verhelpen. De Opdrachtnemer dient de Opdrachtgever terstond te voorzien van informatie over actuele vorderingen/verandering v</w:t>
            </w:r>
            <w:r w:rsidR="00223BDA">
              <w:rPr>
                <w:rFonts w:eastAsia="Times New Roman" w:cs="V&amp;W Syntax (Adobe)"/>
                <w:szCs w:val="18"/>
              </w:rPr>
              <w:t>an het afhandelen van de klacht.</w:t>
            </w:r>
          </w:p>
          <w:p w14:paraId="6C8D35DB" w14:textId="77777777" w:rsidR="00B37EC3" w:rsidRPr="00B37EC3" w:rsidRDefault="00B37EC3" w:rsidP="00B37EC3">
            <w:pPr>
              <w:autoSpaceDE w:val="0"/>
              <w:autoSpaceDN w:val="0"/>
              <w:adjustRightInd w:val="0"/>
              <w:rPr>
                <w:rFonts w:eastAsia="Times New Roman" w:cs="V&amp;W Syntax (Adobe)"/>
                <w:color w:val="000000"/>
                <w:szCs w:val="18"/>
              </w:rPr>
            </w:pPr>
          </w:p>
        </w:tc>
        <w:tc>
          <w:tcPr>
            <w:tcW w:w="1080" w:type="dxa"/>
          </w:tcPr>
          <w:p w14:paraId="6C8D35D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CD600</w:t>
            </w:r>
          </w:p>
        </w:tc>
      </w:tr>
      <w:tr w:rsidR="00223BDA" w:rsidRPr="00B37EC3" w14:paraId="13BB35C5" w14:textId="77777777" w:rsidTr="00D21466">
        <w:tc>
          <w:tcPr>
            <w:tcW w:w="1080" w:type="dxa"/>
          </w:tcPr>
          <w:p w14:paraId="39612422" w14:textId="56998588" w:rsidR="00223BDA" w:rsidRPr="00B37EC3" w:rsidRDefault="00223BDA" w:rsidP="00B37EC3">
            <w:pPr>
              <w:autoSpaceDE w:val="0"/>
              <w:autoSpaceDN w:val="0"/>
              <w:adjustRightInd w:val="0"/>
              <w:rPr>
                <w:rFonts w:eastAsia="Times New Roman"/>
                <w:szCs w:val="18"/>
              </w:rPr>
            </w:pPr>
            <w:r>
              <w:rPr>
                <w:rFonts w:eastAsia="Times New Roman"/>
                <w:szCs w:val="18"/>
              </w:rPr>
              <w:t>B-CD-630</w:t>
            </w:r>
          </w:p>
        </w:tc>
        <w:tc>
          <w:tcPr>
            <w:tcW w:w="6720" w:type="dxa"/>
          </w:tcPr>
          <w:p w14:paraId="64FEB666" w14:textId="1CDD2824" w:rsidR="00223BDA" w:rsidRDefault="00223BDA" w:rsidP="00B37EC3">
            <w:pPr>
              <w:autoSpaceDE w:val="0"/>
              <w:autoSpaceDN w:val="0"/>
              <w:adjustRightInd w:val="0"/>
              <w:rPr>
                <w:rFonts w:eastAsia="Times New Roman" w:cs="V&amp;W Syntax (Adobe)"/>
                <w:szCs w:val="18"/>
              </w:rPr>
            </w:pPr>
            <w:r w:rsidRPr="00B37EC3">
              <w:rPr>
                <w:rFonts w:eastAsia="Times New Roman" w:cs="V&amp;W Syntax (Adobe)"/>
                <w:szCs w:val="18"/>
              </w:rPr>
              <w:t>De Opdrachtgever zorgt voor terugkoppeling richting de melder</w:t>
            </w:r>
            <w:r>
              <w:rPr>
                <w:rFonts w:eastAsia="Times New Roman" w:cs="V&amp;W Syntax (Adobe)"/>
                <w:szCs w:val="18"/>
              </w:rPr>
              <w:t xml:space="preserve">, danwel geeft de Opdrachtnemer voor de betreffende </w:t>
            </w:r>
            <w:r w:rsidR="00851D15">
              <w:rPr>
                <w:rFonts w:eastAsia="Times New Roman" w:cs="V&amp;W Syntax (Adobe)"/>
                <w:szCs w:val="18"/>
              </w:rPr>
              <w:t>klacht toestemming om richting de melder de terugkoppeling te verzorgen</w:t>
            </w:r>
            <w:r>
              <w:rPr>
                <w:rFonts w:eastAsia="Times New Roman" w:cs="V&amp;W Syntax (Adobe)"/>
                <w:szCs w:val="18"/>
              </w:rPr>
              <w:t>.</w:t>
            </w:r>
          </w:p>
          <w:p w14:paraId="5EB40537" w14:textId="4A70D095" w:rsidR="00223BDA" w:rsidRPr="00B37EC3" w:rsidRDefault="00223BDA" w:rsidP="00B37EC3">
            <w:pPr>
              <w:autoSpaceDE w:val="0"/>
              <w:autoSpaceDN w:val="0"/>
              <w:adjustRightInd w:val="0"/>
              <w:rPr>
                <w:rFonts w:eastAsia="Times New Roman" w:cs="V&amp;W Syntax (Adobe)"/>
                <w:szCs w:val="18"/>
              </w:rPr>
            </w:pPr>
          </w:p>
        </w:tc>
        <w:tc>
          <w:tcPr>
            <w:tcW w:w="1080" w:type="dxa"/>
          </w:tcPr>
          <w:p w14:paraId="3B38F928" w14:textId="4BAB03BB" w:rsidR="00223BDA" w:rsidRPr="00B37EC3" w:rsidRDefault="00851D15" w:rsidP="00B37EC3">
            <w:pPr>
              <w:autoSpaceDE w:val="0"/>
              <w:autoSpaceDN w:val="0"/>
              <w:adjustRightInd w:val="0"/>
              <w:rPr>
                <w:rFonts w:eastAsia="Times New Roman"/>
                <w:szCs w:val="18"/>
              </w:rPr>
            </w:pPr>
            <w:r>
              <w:rPr>
                <w:rFonts w:eastAsia="Times New Roman"/>
                <w:szCs w:val="18"/>
              </w:rPr>
              <w:t>CD600</w:t>
            </w:r>
          </w:p>
        </w:tc>
      </w:tr>
    </w:tbl>
    <w:p w14:paraId="6C8D35DE" w14:textId="77777777" w:rsidR="00B37EC3" w:rsidRPr="00B37EC3" w:rsidRDefault="00B37EC3" w:rsidP="00402722">
      <w:pPr>
        <w:pStyle w:val="Paragraaf"/>
        <w:numPr>
          <w:ilvl w:val="1"/>
          <w:numId w:val="144"/>
        </w:numPr>
      </w:pPr>
      <w:bookmarkStart w:id="883" w:name="_Toc301881255"/>
      <w:bookmarkStart w:id="884" w:name="_Toc301964667"/>
      <w:bookmarkStart w:id="885" w:name="_Toc329872270"/>
      <w:bookmarkStart w:id="886" w:name="_Toc327815566"/>
      <w:bookmarkStart w:id="887" w:name="_Toc326208348"/>
      <w:bookmarkStart w:id="888" w:name="_Toc326250593"/>
      <w:bookmarkStart w:id="889" w:name="_Toc329347047"/>
      <w:bookmarkStart w:id="890" w:name="_Toc347397719"/>
      <w:bookmarkStart w:id="891" w:name="_Toc387930056"/>
      <w:bookmarkStart w:id="892" w:name="_Toc483310383"/>
      <w:bookmarkStart w:id="893" w:name="_Toc54776955"/>
      <w:bookmarkStart w:id="894" w:name="_Toc57280793"/>
      <w:bookmarkStart w:id="895" w:name="_Toc64361037"/>
      <w:bookmarkStart w:id="896" w:name="_Toc66173002"/>
      <w:r w:rsidRPr="00B37EC3">
        <w:t>Verkeersmanagement</w:t>
      </w:r>
      <w:bookmarkEnd w:id="883"/>
      <w:bookmarkEnd w:id="884"/>
      <w:r w:rsidRPr="00B37EC3">
        <w:t xml:space="preserve"> wegen (VM)</w:t>
      </w:r>
      <w:bookmarkEnd w:id="885"/>
      <w:bookmarkEnd w:id="886"/>
      <w:bookmarkEnd w:id="887"/>
      <w:bookmarkEnd w:id="888"/>
      <w:bookmarkEnd w:id="889"/>
      <w:bookmarkEnd w:id="890"/>
      <w:bookmarkEnd w:id="891"/>
      <w:bookmarkEnd w:id="892"/>
      <w:bookmarkEnd w:id="893"/>
      <w:bookmarkEnd w:id="894"/>
      <w:bookmarkEnd w:id="895"/>
      <w:bookmarkEnd w:id="89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5E4" w14:textId="77777777" w:rsidTr="00B37EC3">
        <w:tc>
          <w:tcPr>
            <w:tcW w:w="1080" w:type="dxa"/>
          </w:tcPr>
          <w:p w14:paraId="6C8D35E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VM010</w:t>
            </w:r>
          </w:p>
        </w:tc>
        <w:tc>
          <w:tcPr>
            <w:tcW w:w="6720" w:type="dxa"/>
          </w:tcPr>
          <w:p w14:paraId="6C8D35E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Werkzaamheden met betrekking tot verkeersmanagement te verrichten, zodanig dat veiligheid en minimale verkeershinder zijn gewaarborgd.</w:t>
            </w:r>
          </w:p>
          <w:p w14:paraId="6C8D35E2" w14:textId="77777777" w:rsidR="00B37EC3" w:rsidRPr="00B37EC3" w:rsidRDefault="00B37EC3" w:rsidP="00B37EC3">
            <w:pPr>
              <w:autoSpaceDE w:val="0"/>
              <w:autoSpaceDN w:val="0"/>
              <w:adjustRightInd w:val="0"/>
              <w:rPr>
                <w:rFonts w:eastAsia="Times New Roman"/>
                <w:szCs w:val="18"/>
              </w:rPr>
            </w:pPr>
          </w:p>
        </w:tc>
        <w:tc>
          <w:tcPr>
            <w:tcW w:w="1080" w:type="dxa"/>
          </w:tcPr>
          <w:p w14:paraId="6C8D35E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OM010</w:t>
            </w:r>
          </w:p>
        </w:tc>
      </w:tr>
      <w:tr w:rsidR="00C2747A" w:rsidRPr="00B37EC3" w14:paraId="6C8D35E9" w14:textId="77777777" w:rsidTr="00C2747A">
        <w:tc>
          <w:tcPr>
            <w:tcW w:w="1080" w:type="dxa"/>
          </w:tcPr>
          <w:p w14:paraId="6C8D35E5" w14:textId="77777777" w:rsidR="00C2747A" w:rsidRPr="00B37EC3" w:rsidRDefault="00C2747A" w:rsidP="00A374C4">
            <w:pPr>
              <w:autoSpaceDE w:val="0"/>
              <w:autoSpaceDN w:val="0"/>
              <w:adjustRightInd w:val="0"/>
              <w:rPr>
                <w:rFonts w:eastAsia="Times New Roman"/>
                <w:szCs w:val="18"/>
              </w:rPr>
            </w:pPr>
            <w:bookmarkStart w:id="897" w:name="_Toc301881256"/>
            <w:bookmarkStart w:id="898" w:name="_Toc301964668"/>
            <w:bookmarkStart w:id="899" w:name="_Toc329872271"/>
            <w:bookmarkStart w:id="900" w:name="_Toc327815567"/>
            <w:bookmarkStart w:id="901" w:name="_Toc326208349"/>
            <w:bookmarkStart w:id="902" w:name="_Toc326250594"/>
            <w:bookmarkStart w:id="903" w:name="_Toc329347048"/>
            <w:bookmarkStart w:id="904" w:name="_Toc347397720"/>
            <w:bookmarkStart w:id="905" w:name="_Toc387930057"/>
            <w:bookmarkStart w:id="906" w:name="_Toc483310384"/>
            <w:r w:rsidRPr="00B37EC3">
              <w:rPr>
                <w:rFonts w:eastAsia="Times New Roman"/>
                <w:szCs w:val="18"/>
              </w:rPr>
              <w:t>VM0</w:t>
            </w:r>
            <w:r w:rsidR="00A374C4">
              <w:rPr>
                <w:rFonts w:eastAsia="Times New Roman"/>
                <w:szCs w:val="18"/>
              </w:rPr>
              <w:t>2</w:t>
            </w:r>
            <w:r w:rsidRPr="00B37EC3">
              <w:rPr>
                <w:rFonts w:eastAsia="Times New Roman"/>
                <w:szCs w:val="18"/>
              </w:rPr>
              <w:t>0</w:t>
            </w:r>
          </w:p>
        </w:tc>
        <w:tc>
          <w:tcPr>
            <w:tcW w:w="6720" w:type="dxa"/>
          </w:tcPr>
          <w:p w14:paraId="6C8D35E6" w14:textId="73B1A0CA" w:rsidR="00C2747A" w:rsidRDefault="00A374C4" w:rsidP="00A374C4">
            <w:pPr>
              <w:autoSpaceDE w:val="0"/>
              <w:autoSpaceDN w:val="0"/>
              <w:adjustRightInd w:val="0"/>
              <w:rPr>
                <w:rFonts w:eastAsia="Times New Roman"/>
                <w:szCs w:val="18"/>
              </w:rPr>
            </w:pPr>
            <w:r w:rsidRPr="00A374C4">
              <w:rPr>
                <w:rFonts w:eastAsia="Times New Roman"/>
                <w:szCs w:val="18"/>
              </w:rPr>
              <w:t>De Opdrachtnemer dient te voldoen aan het gestelde in “Verkeersmanagement voor rijkswegen” die als bijlage AA bij de Vraagspecificatie is gevoegd.</w:t>
            </w:r>
          </w:p>
          <w:p w14:paraId="6C8D35E7" w14:textId="77777777" w:rsidR="00A374C4" w:rsidRPr="00B37EC3" w:rsidRDefault="00A374C4" w:rsidP="00A374C4">
            <w:pPr>
              <w:autoSpaceDE w:val="0"/>
              <w:autoSpaceDN w:val="0"/>
              <w:adjustRightInd w:val="0"/>
              <w:rPr>
                <w:rFonts w:eastAsia="Times New Roman"/>
                <w:szCs w:val="18"/>
              </w:rPr>
            </w:pPr>
          </w:p>
        </w:tc>
        <w:tc>
          <w:tcPr>
            <w:tcW w:w="1080" w:type="dxa"/>
          </w:tcPr>
          <w:p w14:paraId="6C8D35E8" w14:textId="77777777" w:rsidR="00C2747A" w:rsidRPr="00B37EC3" w:rsidRDefault="00793570" w:rsidP="00C2747A">
            <w:pPr>
              <w:autoSpaceDE w:val="0"/>
              <w:autoSpaceDN w:val="0"/>
              <w:adjustRightInd w:val="0"/>
              <w:rPr>
                <w:rFonts w:eastAsia="Times New Roman"/>
                <w:szCs w:val="18"/>
              </w:rPr>
            </w:pPr>
            <w:r>
              <w:rPr>
                <w:rFonts w:eastAsia="Times New Roman"/>
                <w:szCs w:val="18"/>
              </w:rPr>
              <w:t>V</w:t>
            </w:r>
            <w:r w:rsidR="00C2747A" w:rsidRPr="00B37EC3">
              <w:rPr>
                <w:rFonts w:eastAsia="Times New Roman"/>
                <w:szCs w:val="18"/>
              </w:rPr>
              <w:t>M010</w:t>
            </w:r>
          </w:p>
        </w:tc>
      </w:tr>
      <w:tr w:rsidR="000331F5" w:rsidRPr="00B37EC3" w14:paraId="07362035" w14:textId="77777777" w:rsidTr="00C2747A">
        <w:tc>
          <w:tcPr>
            <w:tcW w:w="1080" w:type="dxa"/>
          </w:tcPr>
          <w:p w14:paraId="3826D1DA" w14:textId="6404BE08" w:rsidR="000331F5" w:rsidRPr="00B37EC3" w:rsidRDefault="000331F5" w:rsidP="00A374C4">
            <w:pPr>
              <w:autoSpaceDE w:val="0"/>
              <w:autoSpaceDN w:val="0"/>
              <w:adjustRightInd w:val="0"/>
              <w:rPr>
                <w:rFonts w:eastAsia="Times New Roman"/>
                <w:szCs w:val="18"/>
              </w:rPr>
            </w:pPr>
            <w:r>
              <w:rPr>
                <w:rFonts w:eastAsia="Times New Roman"/>
                <w:szCs w:val="18"/>
              </w:rPr>
              <w:t>B-VM030</w:t>
            </w:r>
            <w:r w:rsidR="0053324C">
              <w:rPr>
                <w:rFonts w:eastAsia="Times New Roman"/>
                <w:szCs w:val="18"/>
              </w:rPr>
              <w:t>t</w:t>
            </w:r>
          </w:p>
        </w:tc>
        <w:tc>
          <w:tcPr>
            <w:tcW w:w="6720" w:type="dxa"/>
          </w:tcPr>
          <w:p w14:paraId="5A2B6844" w14:textId="586C5459" w:rsidR="000331F5" w:rsidRDefault="000331F5" w:rsidP="0053324C">
            <w:pPr>
              <w:autoSpaceDE w:val="0"/>
              <w:autoSpaceDN w:val="0"/>
              <w:adjustRightInd w:val="0"/>
              <w:rPr>
                <w:rFonts w:eastAsia="Times New Roman"/>
                <w:szCs w:val="18"/>
              </w:rPr>
            </w:pPr>
            <w:r>
              <w:rPr>
                <w:rFonts w:eastAsia="Times New Roman"/>
                <w:szCs w:val="18"/>
              </w:rPr>
              <w:t xml:space="preserve">De Opdrachtgever heeft voor het afsluiten van tunnelbuizen </w:t>
            </w:r>
            <w:r w:rsidR="0053324C">
              <w:rPr>
                <w:rFonts w:eastAsia="Times New Roman"/>
                <w:szCs w:val="18"/>
              </w:rPr>
              <w:t xml:space="preserve">verkeersmaatregelplannen opgesteld en ter informatie </w:t>
            </w:r>
            <w:r w:rsidR="0053324C" w:rsidRPr="00B37EC3">
              <w:rPr>
                <w:rFonts w:eastAsia="Times New Roman"/>
                <w:szCs w:val="18"/>
              </w:rPr>
              <w:t xml:space="preserve">vermeld in bijlage </w:t>
            </w:r>
            <w:r w:rsidR="0053324C">
              <w:rPr>
                <w:rFonts w:eastAsia="Times New Roman"/>
                <w:szCs w:val="18"/>
              </w:rPr>
              <w:t>F</w:t>
            </w:r>
            <w:r w:rsidR="0053324C" w:rsidRPr="00B37EC3">
              <w:rPr>
                <w:rFonts w:eastAsia="Times New Roman"/>
                <w:szCs w:val="18"/>
              </w:rPr>
              <w:t xml:space="preserve"> “</w:t>
            </w:r>
            <w:r w:rsidR="0053324C">
              <w:rPr>
                <w:rFonts w:eastAsia="Times New Roman"/>
                <w:szCs w:val="18"/>
              </w:rPr>
              <w:t>Verkeersmaatregelen</w:t>
            </w:r>
            <w:r w:rsidR="0053324C" w:rsidRPr="00B37EC3">
              <w:rPr>
                <w:rFonts w:eastAsia="Times New Roman"/>
                <w:szCs w:val="18"/>
              </w:rPr>
              <w:t>” bij de Vraagspe</w:t>
            </w:r>
            <w:r w:rsidR="000D5614">
              <w:rPr>
                <w:rFonts w:eastAsia="Times New Roman"/>
                <w:szCs w:val="18"/>
              </w:rPr>
              <w:t>cificatie</w:t>
            </w:r>
            <w:r w:rsidR="0053324C">
              <w:rPr>
                <w:rFonts w:eastAsia="Times New Roman"/>
                <w:szCs w:val="18"/>
              </w:rPr>
              <w:t>.</w:t>
            </w:r>
          </w:p>
          <w:p w14:paraId="444D6A51" w14:textId="7258F401" w:rsidR="0053324C" w:rsidRPr="00A374C4" w:rsidRDefault="0053324C" w:rsidP="0053324C">
            <w:pPr>
              <w:autoSpaceDE w:val="0"/>
              <w:autoSpaceDN w:val="0"/>
              <w:adjustRightInd w:val="0"/>
              <w:rPr>
                <w:rFonts w:eastAsia="Times New Roman"/>
                <w:szCs w:val="18"/>
              </w:rPr>
            </w:pPr>
          </w:p>
        </w:tc>
        <w:tc>
          <w:tcPr>
            <w:tcW w:w="1080" w:type="dxa"/>
          </w:tcPr>
          <w:p w14:paraId="68F48242" w14:textId="6B2BDAC3" w:rsidR="000331F5" w:rsidRDefault="003D497B" w:rsidP="00C2747A">
            <w:pPr>
              <w:autoSpaceDE w:val="0"/>
              <w:autoSpaceDN w:val="0"/>
              <w:adjustRightInd w:val="0"/>
              <w:rPr>
                <w:rFonts w:eastAsia="Times New Roman"/>
                <w:szCs w:val="18"/>
              </w:rPr>
            </w:pPr>
            <w:r>
              <w:rPr>
                <w:rFonts w:eastAsia="Times New Roman"/>
                <w:szCs w:val="18"/>
              </w:rPr>
              <w:t>VM010</w:t>
            </w:r>
          </w:p>
        </w:tc>
      </w:tr>
    </w:tbl>
    <w:p w14:paraId="6C8D35F6" w14:textId="17F40298" w:rsidR="00B37EC3" w:rsidRPr="00B37EC3" w:rsidRDefault="00B37EC3" w:rsidP="00402722">
      <w:pPr>
        <w:pStyle w:val="Paragraaf"/>
        <w:numPr>
          <w:ilvl w:val="1"/>
          <w:numId w:val="144"/>
        </w:numPr>
      </w:pPr>
      <w:bookmarkStart w:id="907" w:name="_Toc12608289"/>
      <w:bookmarkStart w:id="908" w:name="_Toc12608337"/>
      <w:bookmarkStart w:id="909" w:name="_Toc12608338"/>
      <w:bookmarkStart w:id="910" w:name="_Toc12608357"/>
      <w:bookmarkStart w:id="911" w:name="_Toc12608358"/>
      <w:bookmarkStart w:id="912" w:name="_Toc12608359"/>
      <w:bookmarkStart w:id="913" w:name="_Toc12608360"/>
      <w:bookmarkStart w:id="914" w:name="_Toc12608361"/>
      <w:bookmarkStart w:id="915" w:name="_Toc12608381"/>
      <w:bookmarkStart w:id="916" w:name="_Toc12608423"/>
      <w:bookmarkStart w:id="917" w:name="_Toc12608461"/>
      <w:bookmarkStart w:id="918" w:name="_Toc12608486"/>
      <w:bookmarkStart w:id="919" w:name="_Toc12608487"/>
      <w:bookmarkStart w:id="920" w:name="_Toc12608488"/>
      <w:bookmarkStart w:id="921" w:name="_Toc12608505"/>
      <w:bookmarkStart w:id="922" w:name="_Toc12608538"/>
      <w:bookmarkStart w:id="923" w:name="_Toc12608602"/>
      <w:bookmarkStart w:id="924" w:name="_Toc12608616"/>
      <w:bookmarkStart w:id="925" w:name="_Toc12608649"/>
      <w:bookmarkStart w:id="926" w:name="_Toc422828418"/>
      <w:bookmarkStart w:id="927" w:name="_Toc422828419"/>
      <w:bookmarkStart w:id="928" w:name="_Toc12608661"/>
      <w:bookmarkStart w:id="929" w:name="_Toc12608698"/>
      <w:bookmarkStart w:id="930" w:name="_Toc12608747"/>
      <w:bookmarkStart w:id="931" w:name="_Toc387927781"/>
      <w:bookmarkStart w:id="932" w:name="_Toc387930067"/>
      <w:bookmarkStart w:id="933" w:name="_Toc329872281"/>
      <w:bookmarkStart w:id="934" w:name="_Toc327815577"/>
      <w:bookmarkStart w:id="935" w:name="_Toc326208359"/>
      <w:bookmarkStart w:id="936" w:name="_Toc326250604"/>
      <w:bookmarkStart w:id="937" w:name="_Toc329347058"/>
      <w:bookmarkStart w:id="938" w:name="_Toc347397730"/>
      <w:bookmarkStart w:id="939" w:name="_Toc387930070"/>
      <w:bookmarkStart w:id="940" w:name="_Toc483310396"/>
      <w:bookmarkStart w:id="941" w:name="_Toc54776956"/>
      <w:bookmarkStart w:id="942" w:name="_Toc57280794"/>
      <w:bookmarkStart w:id="943" w:name="_Toc64361038"/>
      <w:bookmarkStart w:id="944" w:name="_Toc66173003"/>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sidRPr="00B37EC3">
        <w:t>Verkeersmanagement vaarwegen (VN)</w:t>
      </w:r>
      <w:bookmarkEnd w:id="933"/>
      <w:bookmarkEnd w:id="934"/>
      <w:bookmarkEnd w:id="935"/>
      <w:bookmarkEnd w:id="936"/>
      <w:bookmarkEnd w:id="937"/>
      <w:bookmarkEnd w:id="938"/>
      <w:bookmarkEnd w:id="939"/>
      <w:bookmarkEnd w:id="940"/>
      <w:bookmarkEnd w:id="941"/>
      <w:bookmarkEnd w:id="942"/>
      <w:bookmarkEnd w:id="943"/>
      <w:bookmarkEnd w:id="944"/>
    </w:p>
    <w:p w14:paraId="6C8D35FD" w14:textId="7B97F8B1" w:rsidR="00E130B7" w:rsidRPr="009068AD" w:rsidRDefault="00E130B7" w:rsidP="009068AD">
      <w:pPr>
        <w:autoSpaceDE w:val="0"/>
        <w:autoSpaceDN w:val="0"/>
        <w:adjustRightInd w:val="0"/>
        <w:rPr>
          <w:rFonts w:eastAsia="Times New Roman"/>
        </w:rPr>
      </w:pPr>
      <w:bookmarkStart w:id="945" w:name="_Toc329872282"/>
      <w:bookmarkStart w:id="946" w:name="_Toc327815578"/>
      <w:bookmarkStart w:id="947" w:name="_Toc326208360"/>
      <w:bookmarkStart w:id="948" w:name="_Toc326250605"/>
      <w:bookmarkStart w:id="949" w:name="_Toc329347059"/>
      <w:bookmarkStart w:id="950" w:name="_Toc347397731"/>
      <w:bookmarkStart w:id="951" w:name="_Toc387930071"/>
      <w:bookmarkStart w:id="952" w:name="_Toc483310397"/>
      <w:r w:rsidRPr="00B37EC3">
        <w:rPr>
          <w:rFonts w:eastAsia="Times New Roman"/>
          <w:szCs w:val="18"/>
        </w:rPr>
        <w:t xml:space="preserve">Niet van toepassing </w:t>
      </w:r>
    </w:p>
    <w:p w14:paraId="6C8D36DF" w14:textId="77777777" w:rsidR="00B37EC3" w:rsidRDefault="00B37EC3" w:rsidP="00402722">
      <w:pPr>
        <w:pStyle w:val="Paragraaf"/>
        <w:numPr>
          <w:ilvl w:val="1"/>
          <w:numId w:val="144"/>
        </w:numPr>
      </w:pPr>
      <w:bookmarkStart w:id="953" w:name="_Toc301881265"/>
      <w:bookmarkStart w:id="954" w:name="_Toc301964677"/>
      <w:bookmarkStart w:id="955" w:name="_Toc329872290"/>
      <w:bookmarkStart w:id="956" w:name="_Toc327815586"/>
      <w:bookmarkStart w:id="957" w:name="_Toc326208368"/>
      <w:bookmarkStart w:id="958" w:name="_Toc326250613"/>
      <w:bookmarkStart w:id="959" w:name="_Toc329347067"/>
      <w:bookmarkStart w:id="960" w:name="_Toc347397739"/>
      <w:bookmarkStart w:id="961" w:name="_Toc387930081"/>
      <w:bookmarkStart w:id="962" w:name="_Toc483310405"/>
      <w:bookmarkStart w:id="963" w:name="_Toc54776957"/>
      <w:bookmarkStart w:id="964" w:name="_Toc57280795"/>
      <w:bookmarkStart w:id="965" w:name="_Toc64361039"/>
      <w:bookmarkStart w:id="966" w:name="_Toc66173004"/>
      <w:bookmarkEnd w:id="945"/>
      <w:bookmarkEnd w:id="946"/>
      <w:bookmarkEnd w:id="947"/>
      <w:bookmarkEnd w:id="948"/>
      <w:bookmarkEnd w:id="949"/>
      <w:bookmarkEnd w:id="950"/>
      <w:bookmarkEnd w:id="951"/>
      <w:bookmarkEnd w:id="952"/>
      <w:r w:rsidRPr="00B37EC3">
        <w:t>Omgaan met archeologische waarden</w:t>
      </w:r>
      <w:bookmarkEnd w:id="953"/>
      <w:bookmarkEnd w:id="954"/>
      <w:r w:rsidRPr="00B37EC3">
        <w:t xml:space="preserve"> (AW)</w:t>
      </w:r>
      <w:bookmarkEnd w:id="955"/>
      <w:bookmarkEnd w:id="956"/>
      <w:bookmarkEnd w:id="957"/>
      <w:bookmarkEnd w:id="958"/>
      <w:bookmarkEnd w:id="959"/>
      <w:bookmarkEnd w:id="960"/>
      <w:bookmarkEnd w:id="961"/>
      <w:bookmarkEnd w:id="962"/>
      <w:bookmarkEnd w:id="963"/>
      <w:bookmarkEnd w:id="964"/>
      <w:bookmarkEnd w:id="965"/>
      <w:bookmarkEnd w:id="966"/>
    </w:p>
    <w:p w14:paraId="20AAA150" w14:textId="6B6BBACE" w:rsidR="00712A66" w:rsidRPr="004D04E1" w:rsidRDefault="00712A66" w:rsidP="00B6780B">
      <w:pPr>
        <w:pStyle w:val="Broodtekst"/>
      </w:pPr>
      <w:r w:rsidRPr="00B37EC3">
        <w:t>Niet van toepassing</w:t>
      </w:r>
    </w:p>
    <w:p w14:paraId="6C8D371F" w14:textId="302E70DF" w:rsidR="00B37EC3" w:rsidRPr="00B37EC3" w:rsidRDefault="009458DE" w:rsidP="00402722">
      <w:pPr>
        <w:pStyle w:val="Paragraaf"/>
        <w:numPr>
          <w:ilvl w:val="1"/>
          <w:numId w:val="144"/>
        </w:numPr>
      </w:pPr>
      <w:bookmarkStart w:id="967" w:name="_Toc64361040"/>
      <w:bookmarkStart w:id="968" w:name="_Toc66173005"/>
      <w:r w:rsidRPr="009458DE">
        <w:t>Omgaan met ontplofbare oorlogsresten (CE)</w:t>
      </w:r>
      <w:bookmarkEnd w:id="967"/>
      <w:bookmarkEnd w:id="968"/>
    </w:p>
    <w:p w14:paraId="6C8D374A" w14:textId="3D2EC5B4" w:rsidR="00B37EC3" w:rsidRPr="00B37EC3" w:rsidRDefault="00B37EC3" w:rsidP="004273BF">
      <w:pPr>
        <w:pStyle w:val="Broodtekst"/>
      </w:pPr>
      <w:r w:rsidRPr="00B37EC3">
        <w:t>Niet van toepassing</w:t>
      </w:r>
    </w:p>
    <w:p w14:paraId="6C8D374B" w14:textId="77777777" w:rsidR="00B37EC3" w:rsidRPr="00B37EC3" w:rsidRDefault="00B37EC3" w:rsidP="00402722">
      <w:pPr>
        <w:pStyle w:val="Paragraaf"/>
        <w:numPr>
          <w:ilvl w:val="1"/>
          <w:numId w:val="144"/>
        </w:numPr>
      </w:pPr>
      <w:bookmarkStart w:id="969" w:name="_Toc54776959"/>
      <w:bookmarkStart w:id="970" w:name="_Toc57280797"/>
      <w:bookmarkStart w:id="971" w:name="_Toc64361041"/>
      <w:bookmarkStart w:id="972" w:name="_Toc66173006"/>
      <w:r w:rsidRPr="00B37EC3">
        <w:t>Omgaan met flora en fauna (FF)</w:t>
      </w:r>
      <w:bookmarkEnd w:id="969"/>
      <w:bookmarkEnd w:id="970"/>
      <w:bookmarkEnd w:id="971"/>
      <w:bookmarkEnd w:id="97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751" w14:textId="77777777" w:rsidTr="00B37EC3">
        <w:tc>
          <w:tcPr>
            <w:tcW w:w="1080" w:type="dxa"/>
          </w:tcPr>
          <w:p w14:paraId="6C8D374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FF010</w:t>
            </w:r>
          </w:p>
        </w:tc>
        <w:tc>
          <w:tcPr>
            <w:tcW w:w="6720" w:type="dxa"/>
          </w:tcPr>
          <w:p w14:paraId="6C8D374E" w14:textId="77777777" w:rsidR="00B37EC3" w:rsidRPr="00B37EC3" w:rsidRDefault="00B37EC3" w:rsidP="00B37EC3">
            <w:r w:rsidRPr="00B37EC3">
              <w:t>De Opdrachtnemer dient de Werkzaamheden met betrekking tot flora en fauna te verrichten, zodanig dat een beheerste omgang met flora en fauna is gewaarborgd.</w:t>
            </w:r>
          </w:p>
          <w:p w14:paraId="6C8D374F" w14:textId="77777777" w:rsidR="00B37EC3" w:rsidRPr="00B37EC3" w:rsidRDefault="00B37EC3" w:rsidP="00B37EC3">
            <w:pPr>
              <w:autoSpaceDE w:val="0"/>
              <w:autoSpaceDN w:val="0"/>
              <w:adjustRightInd w:val="0"/>
              <w:rPr>
                <w:rFonts w:eastAsia="Times New Roman"/>
                <w:szCs w:val="18"/>
              </w:rPr>
            </w:pPr>
          </w:p>
        </w:tc>
        <w:tc>
          <w:tcPr>
            <w:tcW w:w="1080" w:type="dxa"/>
          </w:tcPr>
          <w:p w14:paraId="6C8D375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OM010</w:t>
            </w:r>
          </w:p>
        </w:tc>
      </w:tr>
      <w:tr w:rsidR="00B37EC3" w:rsidRPr="00B37EC3" w14:paraId="6C8D3756" w14:textId="77777777" w:rsidTr="00B37EC3">
        <w:tc>
          <w:tcPr>
            <w:tcW w:w="1080" w:type="dxa"/>
          </w:tcPr>
          <w:p w14:paraId="6C8D375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FF020</w:t>
            </w:r>
          </w:p>
        </w:tc>
        <w:tc>
          <w:tcPr>
            <w:tcW w:w="6720" w:type="dxa"/>
          </w:tcPr>
          <w:p w14:paraId="6C8D3753" w14:textId="77777777" w:rsidR="00B37EC3" w:rsidRPr="00B37EC3" w:rsidRDefault="00B37EC3" w:rsidP="00B37EC3">
            <w:pPr>
              <w:suppressAutoHyphens/>
              <w:autoSpaceDE w:val="0"/>
              <w:autoSpaceDN w:val="0"/>
              <w:adjustRightInd w:val="0"/>
              <w:rPr>
                <w:rFonts w:eastAsia="Times New Roman"/>
                <w:szCs w:val="18"/>
              </w:rPr>
            </w:pPr>
            <w:r w:rsidRPr="00B37EC3">
              <w:rPr>
                <w:rFonts w:eastAsia="Times New Roman"/>
                <w:szCs w:val="18"/>
              </w:rPr>
              <w:t xml:space="preserve">De Opdrachtnemer dient de Gedragscode </w:t>
            </w:r>
            <w:r w:rsidR="00BC79DE">
              <w:rPr>
                <w:rFonts w:eastAsia="Times New Roman"/>
                <w:szCs w:val="18"/>
              </w:rPr>
              <w:t xml:space="preserve">soortenbescherming Rijkswaterstaat </w:t>
            </w:r>
            <w:r w:rsidRPr="00B37EC3">
              <w:rPr>
                <w:rFonts w:eastAsia="Times New Roman"/>
                <w:szCs w:val="18"/>
              </w:rPr>
              <w:t xml:space="preserve">zoals gepubliceerd op </w:t>
            </w:r>
            <w:hyperlink r:id="rId20" w:history="1">
              <w:r w:rsidRPr="00B37EC3">
                <w:rPr>
                  <w:rFonts w:eastAsia="Times New Roman"/>
                  <w:color w:val="0000FF"/>
                  <w:szCs w:val="18"/>
                  <w:u w:val="single"/>
                </w:rPr>
                <w:t>www.rws.nl/gedragscode-</w:t>
              </w:r>
            </w:hyperlink>
            <w:r w:rsidR="00BC79DE">
              <w:rPr>
                <w:rFonts w:eastAsia="Times New Roman"/>
                <w:color w:val="0000FF"/>
                <w:szCs w:val="18"/>
                <w:u w:val="single"/>
              </w:rPr>
              <w:t>soortenbescherming</w:t>
            </w:r>
            <w:r w:rsidRPr="00B37EC3">
              <w:rPr>
                <w:rFonts w:eastAsia="Times New Roman"/>
                <w:szCs w:val="18"/>
              </w:rPr>
              <w:t xml:space="preserve"> na te leven.</w:t>
            </w:r>
          </w:p>
          <w:p w14:paraId="6C8D3754" w14:textId="77777777" w:rsidR="00B37EC3" w:rsidRPr="00B37EC3" w:rsidRDefault="00B37EC3" w:rsidP="00B37EC3"/>
        </w:tc>
        <w:tc>
          <w:tcPr>
            <w:tcW w:w="1080" w:type="dxa"/>
          </w:tcPr>
          <w:p w14:paraId="6C8D375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FF010</w:t>
            </w:r>
          </w:p>
        </w:tc>
      </w:tr>
      <w:tr w:rsidR="00B37EC3" w:rsidRPr="00B37EC3" w14:paraId="6C8D375B" w14:textId="77777777" w:rsidTr="00B37EC3">
        <w:tc>
          <w:tcPr>
            <w:tcW w:w="1080" w:type="dxa"/>
          </w:tcPr>
          <w:p w14:paraId="6C8D375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FF030</w:t>
            </w:r>
          </w:p>
        </w:tc>
        <w:tc>
          <w:tcPr>
            <w:tcW w:w="6720" w:type="dxa"/>
          </w:tcPr>
          <w:p w14:paraId="6C8D3758" w14:textId="4A92D5E8" w:rsidR="00B37EC3" w:rsidRPr="00B37EC3" w:rsidRDefault="00B37EC3" w:rsidP="00B37EC3">
            <w:pPr>
              <w:suppressAutoHyphens/>
              <w:autoSpaceDE w:val="0"/>
              <w:autoSpaceDN w:val="0"/>
              <w:adjustRightInd w:val="0"/>
              <w:rPr>
                <w:rFonts w:eastAsia="Times New Roman"/>
                <w:szCs w:val="18"/>
              </w:rPr>
            </w:pPr>
            <w:r w:rsidRPr="00B37EC3">
              <w:rPr>
                <w:rFonts w:eastAsia="Times New Roman"/>
                <w:szCs w:val="18"/>
              </w:rPr>
              <w:t>Indien de Opdrachtnemer in het kader van de Werkzaamheden flora- en fauna</w:t>
            </w:r>
            <w:r w:rsidR="002B6522">
              <w:rPr>
                <w:rFonts w:eastAsia="Times New Roman"/>
                <w:szCs w:val="18"/>
              </w:rPr>
              <w:t xml:space="preserve"> </w:t>
            </w:r>
            <w:r w:rsidRPr="00B37EC3">
              <w:rPr>
                <w:rFonts w:eastAsia="Times New Roman"/>
                <w:szCs w:val="18"/>
              </w:rPr>
              <w:t>gegevens inwint dan dienen de gegevens uiterlijk 6 weken na inwinning te zijn opgenomen in de Nationale Databank Flora en Fauna (NDFF) met Rijkswaterstaat vermeld als eigenaar.</w:t>
            </w:r>
          </w:p>
          <w:p w14:paraId="6C8D3759" w14:textId="77777777" w:rsidR="00B37EC3" w:rsidRPr="00B37EC3" w:rsidRDefault="00B37EC3" w:rsidP="00B37EC3">
            <w:pPr>
              <w:suppressAutoHyphens/>
              <w:autoSpaceDE w:val="0"/>
              <w:autoSpaceDN w:val="0"/>
              <w:adjustRightInd w:val="0"/>
              <w:rPr>
                <w:rFonts w:eastAsia="Times New Roman"/>
                <w:szCs w:val="18"/>
              </w:rPr>
            </w:pPr>
          </w:p>
        </w:tc>
        <w:tc>
          <w:tcPr>
            <w:tcW w:w="1080" w:type="dxa"/>
          </w:tcPr>
          <w:p w14:paraId="6C8D375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FF010</w:t>
            </w:r>
          </w:p>
        </w:tc>
      </w:tr>
      <w:tr w:rsidR="00B37EC3" w:rsidRPr="00B37EC3" w14:paraId="6C8D3760" w14:textId="77777777" w:rsidTr="00B37EC3">
        <w:tc>
          <w:tcPr>
            <w:tcW w:w="1080" w:type="dxa"/>
          </w:tcPr>
          <w:p w14:paraId="6C8D375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FF040</w:t>
            </w:r>
          </w:p>
        </w:tc>
        <w:tc>
          <w:tcPr>
            <w:tcW w:w="6720" w:type="dxa"/>
          </w:tcPr>
          <w:p w14:paraId="6C8D375D" w14:textId="77777777" w:rsidR="00B37EC3" w:rsidRPr="00B37EC3" w:rsidRDefault="00B37EC3" w:rsidP="00B37EC3">
            <w:pPr>
              <w:rPr>
                <w:iCs/>
              </w:rPr>
            </w:pPr>
            <w:r w:rsidRPr="00B37EC3">
              <w:rPr>
                <w:iCs/>
              </w:rPr>
              <w:t>De Opdrachtnemer dient</w:t>
            </w:r>
            <w:r w:rsidRPr="00B37EC3">
              <w:rPr>
                <w:szCs w:val="18"/>
              </w:rPr>
              <w:t xml:space="preserve">, aanvullend op de verplichtingen die voor de Opdrachtnemer, namens Rijkswaterstaat, voorvloeien uit de “ontheffing houtopstanden Rijkswaterstaat”, </w:t>
            </w:r>
            <w:r w:rsidR="008E5F45" w:rsidRPr="008E5F45">
              <w:rPr>
                <w:szCs w:val="18"/>
              </w:rPr>
              <w:t>zoals vermeld in artikel 1 van annex I “Vergunning, ontheffingen, beschikkingen en toestemmingen die door de Opdrachtgever moeten worden verkregen”</w:t>
            </w:r>
            <w:r w:rsidRPr="00B37EC3">
              <w:rPr>
                <w:szCs w:val="18"/>
              </w:rPr>
              <w:t>, niet alleen</w:t>
            </w:r>
            <w:r w:rsidRPr="00B37EC3">
              <w:rPr>
                <w:iCs/>
              </w:rPr>
              <w:t xml:space="preserve"> bij oplevering, maar tevens jaarlijks op 1 februari een registratie aan de Opdrachtgever ter kennis te brengen met de hoeveelheid tot dat moment gevelde en de hoeveelheid tot dat moment op dezelfde dan wel op andere gronden herplante houtopstanden.</w:t>
            </w:r>
          </w:p>
          <w:p w14:paraId="6C8D375E" w14:textId="77777777" w:rsidR="00B37EC3" w:rsidRPr="00B37EC3" w:rsidRDefault="00B37EC3" w:rsidP="00B37EC3">
            <w:pPr>
              <w:suppressAutoHyphens/>
              <w:autoSpaceDE w:val="0"/>
              <w:autoSpaceDN w:val="0"/>
              <w:adjustRightInd w:val="0"/>
              <w:rPr>
                <w:rFonts w:eastAsia="Times New Roman"/>
                <w:szCs w:val="18"/>
              </w:rPr>
            </w:pPr>
          </w:p>
        </w:tc>
        <w:tc>
          <w:tcPr>
            <w:tcW w:w="1080" w:type="dxa"/>
          </w:tcPr>
          <w:p w14:paraId="6C8D375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FF010</w:t>
            </w:r>
          </w:p>
        </w:tc>
      </w:tr>
      <w:tr w:rsidR="00B37EC3" w:rsidRPr="00B37EC3" w14:paraId="6C8D3767" w14:textId="77777777" w:rsidTr="00B37EC3">
        <w:tc>
          <w:tcPr>
            <w:tcW w:w="1080" w:type="dxa"/>
          </w:tcPr>
          <w:p w14:paraId="6C8D376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FF050</w:t>
            </w:r>
          </w:p>
        </w:tc>
        <w:tc>
          <w:tcPr>
            <w:tcW w:w="6720" w:type="dxa"/>
          </w:tcPr>
          <w:p w14:paraId="05007ACB" w14:textId="5E3C576D" w:rsidR="002B6522" w:rsidRDefault="00F24B9F" w:rsidP="00F24B9F">
            <w:pPr>
              <w:rPr>
                <w:szCs w:val="18"/>
              </w:rPr>
            </w:pPr>
            <w:r w:rsidRPr="0044162C">
              <w:rPr>
                <w:szCs w:val="18"/>
              </w:rPr>
              <w:t>Niet van toepassing</w:t>
            </w:r>
          </w:p>
          <w:p w14:paraId="6C8D3765" w14:textId="77777777" w:rsidR="00B37EC3" w:rsidRPr="00B37EC3" w:rsidRDefault="00B37EC3" w:rsidP="00B37EC3">
            <w:pPr>
              <w:rPr>
                <w:iCs/>
              </w:rPr>
            </w:pPr>
          </w:p>
        </w:tc>
        <w:tc>
          <w:tcPr>
            <w:tcW w:w="1080" w:type="dxa"/>
          </w:tcPr>
          <w:p w14:paraId="6C8D37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FF010</w:t>
            </w:r>
          </w:p>
        </w:tc>
      </w:tr>
      <w:tr w:rsidR="003F3C31" w:rsidRPr="00B37EC3" w14:paraId="1806AD49" w14:textId="77777777" w:rsidTr="00B37EC3">
        <w:tc>
          <w:tcPr>
            <w:tcW w:w="1080" w:type="dxa"/>
          </w:tcPr>
          <w:p w14:paraId="39D4E8D6" w14:textId="018AFA53" w:rsidR="003F3C31" w:rsidRPr="0006262A" w:rsidRDefault="003F3C31" w:rsidP="003F3C31">
            <w:pPr>
              <w:autoSpaceDE w:val="0"/>
              <w:autoSpaceDN w:val="0"/>
              <w:adjustRightInd w:val="0"/>
            </w:pPr>
            <w:r w:rsidRPr="0006262A">
              <w:t>FF070t</w:t>
            </w:r>
          </w:p>
        </w:tc>
        <w:tc>
          <w:tcPr>
            <w:tcW w:w="6720" w:type="dxa"/>
          </w:tcPr>
          <w:p w14:paraId="48464D5A" w14:textId="60663D38" w:rsidR="003F3C31" w:rsidRDefault="003F3C31" w:rsidP="003F3C31">
            <w:pPr>
              <w:pStyle w:val="verborgentekst0"/>
              <w:rPr>
                <w:rFonts w:eastAsia="DejaVu Sans" w:cs="Times New Roman"/>
                <w:b w:val="0"/>
                <w:i w:val="0"/>
                <w:vanish w:val="0"/>
                <w:color w:val="auto"/>
                <w:sz w:val="18"/>
                <w:szCs w:val="24"/>
              </w:rPr>
            </w:pPr>
            <w:r w:rsidRPr="0006262A">
              <w:rPr>
                <w:rFonts w:eastAsia="DejaVu Sans" w:cs="Times New Roman"/>
                <w:b w:val="0"/>
                <w:i w:val="0"/>
                <w:vanish w:val="0"/>
                <w:color w:val="auto"/>
                <w:sz w:val="18"/>
                <w:szCs w:val="24"/>
              </w:rPr>
              <w:t xml:space="preserve">De Opdrachtnemer dient uitvoering te geven aan en rekening te houden met de maatregelen zoals omschreven </w:t>
            </w:r>
            <w:r w:rsidR="002B6522">
              <w:rPr>
                <w:rFonts w:eastAsia="DejaVu Sans" w:cs="Times New Roman"/>
                <w:b w:val="0"/>
                <w:i w:val="0"/>
                <w:vanish w:val="0"/>
                <w:color w:val="auto"/>
                <w:sz w:val="18"/>
                <w:szCs w:val="24"/>
              </w:rPr>
              <w:t xml:space="preserve">in </w:t>
            </w:r>
            <w:r w:rsidRPr="0006262A">
              <w:rPr>
                <w:rFonts w:eastAsia="DejaVu Sans" w:cs="Times New Roman"/>
                <w:b w:val="0"/>
                <w:i w:val="0"/>
                <w:vanish w:val="0"/>
                <w:color w:val="auto"/>
                <w:sz w:val="18"/>
                <w:szCs w:val="24"/>
              </w:rPr>
              <w:t xml:space="preserve">par 4.2.1 van bijlage AR </w:t>
            </w:r>
            <w:r w:rsidR="00355E1F">
              <w:rPr>
                <w:rFonts w:eastAsia="DejaVu Sans" w:cs="Times New Roman"/>
                <w:b w:val="0"/>
                <w:i w:val="0"/>
                <w:vanish w:val="0"/>
                <w:color w:val="auto"/>
                <w:sz w:val="18"/>
                <w:szCs w:val="24"/>
              </w:rPr>
              <w:t>“</w:t>
            </w:r>
            <w:r w:rsidRPr="0006262A">
              <w:rPr>
                <w:rFonts w:eastAsia="DejaVu Sans" w:cs="Times New Roman"/>
                <w:b w:val="0"/>
                <w:i w:val="0"/>
                <w:vanish w:val="0"/>
                <w:color w:val="auto"/>
                <w:sz w:val="18"/>
                <w:szCs w:val="24"/>
              </w:rPr>
              <w:t>Vervanging en renovatie traject A73, Roertunnel en tunnel Swalmen; Natuurtoets Flora Fauna</w:t>
            </w:r>
            <w:r w:rsidR="00355E1F">
              <w:rPr>
                <w:rFonts w:eastAsia="DejaVu Sans" w:cs="Times New Roman"/>
                <w:b w:val="0"/>
                <w:i w:val="0"/>
                <w:vanish w:val="0"/>
                <w:color w:val="auto"/>
                <w:sz w:val="18"/>
                <w:szCs w:val="24"/>
              </w:rPr>
              <w:t>”.</w:t>
            </w:r>
          </w:p>
          <w:p w14:paraId="4D476E73" w14:textId="666EDAD7" w:rsidR="007D2E0C" w:rsidRDefault="007D2E0C" w:rsidP="003F3C31">
            <w:pPr>
              <w:pStyle w:val="verborgentekst0"/>
              <w:rPr>
                <w:rFonts w:eastAsia="DejaVu Sans" w:cs="Times New Roman"/>
                <w:b w:val="0"/>
                <w:i w:val="0"/>
                <w:iCs/>
                <w:noProof w:val="0"/>
                <w:vanish w:val="0"/>
                <w:color w:val="auto"/>
                <w:sz w:val="18"/>
                <w:szCs w:val="24"/>
              </w:rPr>
            </w:pPr>
          </w:p>
          <w:p w14:paraId="45CE4CA3" w14:textId="77777777" w:rsidR="007D2E0C" w:rsidRPr="0006262A" w:rsidRDefault="007D2E0C" w:rsidP="003F3C31">
            <w:pPr>
              <w:pStyle w:val="verborgentekst0"/>
              <w:rPr>
                <w:rFonts w:eastAsia="DejaVu Sans" w:cs="Times New Roman"/>
                <w:b w:val="0"/>
                <w:i w:val="0"/>
                <w:iCs/>
                <w:noProof w:val="0"/>
                <w:vanish w:val="0"/>
                <w:color w:val="auto"/>
                <w:sz w:val="18"/>
                <w:szCs w:val="24"/>
              </w:rPr>
            </w:pPr>
          </w:p>
          <w:p w14:paraId="37F5329C" w14:textId="1686B123" w:rsidR="003F3C31" w:rsidRPr="0006262A" w:rsidRDefault="003F3C31" w:rsidP="003F3C31">
            <w:pPr>
              <w:pStyle w:val="verborgentekst0"/>
              <w:rPr>
                <w:rFonts w:eastAsia="DejaVu Sans" w:cs="Times New Roman"/>
                <w:b w:val="0"/>
                <w:i w:val="0"/>
                <w:vanish w:val="0"/>
                <w:color w:val="auto"/>
                <w:sz w:val="18"/>
                <w:szCs w:val="24"/>
              </w:rPr>
            </w:pPr>
          </w:p>
        </w:tc>
        <w:tc>
          <w:tcPr>
            <w:tcW w:w="1080" w:type="dxa"/>
          </w:tcPr>
          <w:p w14:paraId="54A34E7B" w14:textId="02BC0F1A" w:rsidR="003F3C31" w:rsidRPr="003F3C31" w:rsidRDefault="003F3C31" w:rsidP="003F3C31">
            <w:pPr>
              <w:autoSpaceDE w:val="0"/>
              <w:autoSpaceDN w:val="0"/>
              <w:adjustRightInd w:val="0"/>
              <w:rPr>
                <w:rFonts w:eastAsia="Times New Roman"/>
                <w:szCs w:val="18"/>
              </w:rPr>
            </w:pPr>
            <w:r w:rsidRPr="003F3C31">
              <w:rPr>
                <w:szCs w:val="18"/>
              </w:rPr>
              <w:t>FF010</w:t>
            </w:r>
          </w:p>
        </w:tc>
      </w:tr>
    </w:tbl>
    <w:p w14:paraId="6C8D3768" w14:textId="77777777" w:rsidR="005856E4" w:rsidRPr="005856E4" w:rsidRDefault="00F704B0" w:rsidP="00C01B08">
      <w:pPr>
        <w:pStyle w:val="Paragraaf"/>
        <w:numPr>
          <w:ilvl w:val="1"/>
          <w:numId w:val="144"/>
        </w:numPr>
        <w:rPr>
          <w:bCs/>
          <w:i/>
          <w:vanish/>
        </w:rPr>
      </w:pPr>
      <w:bookmarkStart w:id="973" w:name="_Toc54776960"/>
      <w:bookmarkStart w:id="974" w:name="_Toc57280798"/>
      <w:bookmarkStart w:id="975" w:name="_Toc64361042"/>
      <w:bookmarkStart w:id="976" w:name="_Toc66173007"/>
      <w:r w:rsidRPr="00B37EC3">
        <w:t xml:space="preserve">Omgaan met </w:t>
      </w:r>
      <w:r>
        <w:t>en beperken van schade als gevolg van de Werkzaamheden (BS)</w:t>
      </w:r>
      <w:bookmarkEnd w:id="973"/>
      <w:bookmarkEnd w:id="974"/>
      <w:bookmarkEnd w:id="975"/>
      <w:bookmarkEnd w:id="976"/>
      <w:r w:rsidR="005856E4" w:rsidRPr="005856E4">
        <w:rPr>
          <w:rFonts w:cs="Lohit Hindi"/>
          <w:b w:val="0"/>
          <w:bCs/>
          <w:i/>
          <w:vanish/>
          <w:color w:val="3366FF"/>
          <w:kern w:val="3"/>
          <w:sz w:val="16"/>
          <w:lang w:eastAsia="zh-CN" w:bidi="hi-IN"/>
        </w:rPr>
        <w:t xml:space="preserve"> </w:t>
      </w:r>
    </w:p>
    <w:p w14:paraId="629A220D" w14:textId="3ECDFB2E" w:rsidR="00290F88" w:rsidRDefault="00477444" w:rsidP="00477444">
      <w:pPr>
        <w:rPr>
          <w:szCs w:val="18"/>
        </w:rPr>
      </w:pPr>
      <w:r w:rsidRPr="0044162C">
        <w:rPr>
          <w:szCs w:val="18"/>
        </w:rPr>
        <w:t xml:space="preserve">Niet van toepassing </w:t>
      </w:r>
    </w:p>
    <w:p w14:paraId="6C8D3837" w14:textId="31232785" w:rsidR="007E019C" w:rsidRDefault="007E019C" w:rsidP="00402722">
      <w:pPr>
        <w:pStyle w:val="Paragraaf"/>
        <w:numPr>
          <w:ilvl w:val="1"/>
          <w:numId w:val="144"/>
        </w:numPr>
      </w:pPr>
      <w:bookmarkStart w:id="977" w:name="_Toc54776961"/>
      <w:bookmarkStart w:id="978" w:name="_Toc57280799"/>
      <w:bookmarkStart w:id="979" w:name="_Toc64361043"/>
      <w:bookmarkStart w:id="980" w:name="_Toc66173008"/>
      <w:r w:rsidRPr="00B37EC3">
        <w:t xml:space="preserve">Omgaan met </w:t>
      </w:r>
      <w:r>
        <w:t>cultuurhistorische waarden (CW)</w:t>
      </w:r>
      <w:bookmarkEnd w:id="977"/>
      <w:bookmarkEnd w:id="978"/>
      <w:bookmarkEnd w:id="979"/>
      <w:bookmarkEnd w:id="980"/>
    </w:p>
    <w:p w14:paraId="2CAFD7E2" w14:textId="444BE253" w:rsidR="005358DC" w:rsidRDefault="005358DC" w:rsidP="005358DC">
      <w:pPr>
        <w:pStyle w:val="Broodtekst"/>
      </w:pPr>
      <w:r>
        <w:t>Niet van toepassing</w:t>
      </w:r>
    </w:p>
    <w:p w14:paraId="71B4BB29" w14:textId="27458166" w:rsidR="00D74973" w:rsidRPr="00B37EC3" w:rsidRDefault="00D74973" w:rsidP="00402722">
      <w:pPr>
        <w:pStyle w:val="Paragraaf"/>
        <w:numPr>
          <w:ilvl w:val="1"/>
          <w:numId w:val="144"/>
        </w:numPr>
      </w:pPr>
      <w:bookmarkStart w:id="981" w:name="_Toc54776962"/>
      <w:bookmarkStart w:id="982" w:name="_Toc57280800"/>
      <w:bookmarkStart w:id="983" w:name="_Toc64361044"/>
      <w:bookmarkStart w:id="984" w:name="_Toc66173009"/>
      <w:r>
        <w:t>Omgang met verkeerscentrales</w:t>
      </w:r>
      <w:bookmarkEnd w:id="981"/>
      <w:bookmarkEnd w:id="982"/>
      <w:bookmarkEnd w:id="983"/>
      <w:bookmarkEnd w:id="984"/>
    </w:p>
    <w:tbl>
      <w:tblPr>
        <w:tblW w:w="8880" w:type="dxa"/>
        <w:tblInd w:w="-1092" w:type="dxa"/>
        <w:tblLayout w:type="fixed"/>
        <w:tblLook w:val="01E0" w:firstRow="1" w:lastRow="1" w:firstColumn="1" w:lastColumn="1" w:noHBand="0" w:noVBand="0"/>
      </w:tblPr>
      <w:tblGrid>
        <w:gridCol w:w="1080"/>
        <w:gridCol w:w="6720"/>
        <w:gridCol w:w="1080"/>
      </w:tblGrid>
      <w:tr w:rsidR="00D74973" w:rsidRPr="00B37EC3" w14:paraId="79BE6C3E" w14:textId="77777777" w:rsidTr="00975774">
        <w:tc>
          <w:tcPr>
            <w:tcW w:w="1080" w:type="dxa"/>
          </w:tcPr>
          <w:p w14:paraId="000BF0C4" w14:textId="0D3A7D36" w:rsidR="00D74973" w:rsidRPr="00B37EC3" w:rsidRDefault="00D74973" w:rsidP="00C020E6">
            <w:pPr>
              <w:autoSpaceDE w:val="0"/>
              <w:autoSpaceDN w:val="0"/>
              <w:adjustRightInd w:val="0"/>
              <w:rPr>
                <w:rFonts w:eastAsia="Times New Roman"/>
                <w:szCs w:val="18"/>
              </w:rPr>
            </w:pPr>
            <w:r w:rsidRPr="00D74973">
              <w:rPr>
                <w:rFonts w:eastAsia="Times New Roman"/>
                <w:szCs w:val="18"/>
              </w:rPr>
              <w:t>VC010</w:t>
            </w:r>
            <w:r w:rsidR="00C020E6">
              <w:rPr>
                <w:rFonts w:eastAsia="Times New Roman"/>
                <w:szCs w:val="18"/>
              </w:rPr>
              <w:t>t</w:t>
            </w:r>
          </w:p>
        </w:tc>
        <w:tc>
          <w:tcPr>
            <w:tcW w:w="6720" w:type="dxa"/>
          </w:tcPr>
          <w:p w14:paraId="6A9E3872" w14:textId="3530D65A" w:rsidR="00D74973" w:rsidRPr="00D74973" w:rsidRDefault="00D74973" w:rsidP="00975774">
            <w:pPr>
              <w:autoSpaceDE w:val="0"/>
              <w:autoSpaceDN w:val="0"/>
              <w:adjustRightInd w:val="0"/>
              <w:rPr>
                <w:rFonts w:eastAsia="Times New Roman"/>
                <w:szCs w:val="18"/>
              </w:rPr>
            </w:pPr>
            <w:r w:rsidRPr="00D74973">
              <w:rPr>
                <w:rFonts w:eastAsia="Times New Roman"/>
                <w:szCs w:val="18"/>
              </w:rPr>
              <w:t xml:space="preserve">De Opdrachtnemer dient de Werkzaamheden met betrekking tot systemen voor dynamisch verkeersmanagement </w:t>
            </w:r>
            <w:r w:rsidR="00C020E6">
              <w:rPr>
                <w:rFonts w:eastAsia="Times New Roman"/>
                <w:szCs w:val="18"/>
              </w:rPr>
              <w:t xml:space="preserve">en tunneltechnische installaties </w:t>
            </w:r>
            <w:r w:rsidRPr="00D74973">
              <w:rPr>
                <w:rFonts w:eastAsia="Times New Roman"/>
                <w:szCs w:val="18"/>
              </w:rPr>
              <w:t>te verrichten, zodanig dat een beheerste omgang met die verkeerscentrale is gewaarborgd. </w:t>
            </w:r>
          </w:p>
          <w:p w14:paraId="652050FD" w14:textId="52E86D8A" w:rsidR="00D74973" w:rsidRPr="00B37EC3" w:rsidRDefault="00D74973" w:rsidP="00975774">
            <w:pPr>
              <w:autoSpaceDE w:val="0"/>
              <w:autoSpaceDN w:val="0"/>
              <w:adjustRightInd w:val="0"/>
              <w:rPr>
                <w:rFonts w:eastAsia="Times New Roman"/>
                <w:szCs w:val="18"/>
              </w:rPr>
            </w:pPr>
            <w:r w:rsidRPr="00D74973">
              <w:rPr>
                <w:rFonts w:eastAsia="Times New Roman"/>
                <w:szCs w:val="18"/>
              </w:rPr>
              <w:t> </w:t>
            </w:r>
          </w:p>
        </w:tc>
        <w:tc>
          <w:tcPr>
            <w:tcW w:w="1080" w:type="dxa"/>
          </w:tcPr>
          <w:p w14:paraId="23CFE62F" w14:textId="68BBBF02" w:rsidR="00D74973" w:rsidRPr="00B37EC3" w:rsidRDefault="00D74973" w:rsidP="00C020E6">
            <w:pPr>
              <w:autoSpaceDE w:val="0"/>
              <w:autoSpaceDN w:val="0"/>
              <w:adjustRightInd w:val="0"/>
              <w:rPr>
                <w:rFonts w:eastAsia="Times New Roman"/>
                <w:szCs w:val="18"/>
              </w:rPr>
            </w:pPr>
            <w:r w:rsidRPr="00D74973">
              <w:rPr>
                <w:rFonts w:eastAsia="Times New Roman"/>
                <w:szCs w:val="18"/>
              </w:rPr>
              <w:t>OM010</w:t>
            </w:r>
          </w:p>
        </w:tc>
      </w:tr>
      <w:tr w:rsidR="00D74973" w:rsidRPr="00D74973" w14:paraId="5CCE7CA8" w14:textId="77777777" w:rsidTr="00D74973">
        <w:tc>
          <w:tcPr>
            <w:tcW w:w="1080" w:type="dxa"/>
          </w:tcPr>
          <w:p w14:paraId="0239C020" w14:textId="5696A416" w:rsidR="00D74973" w:rsidRPr="00D74973" w:rsidRDefault="00D74973" w:rsidP="00C020E6">
            <w:pPr>
              <w:autoSpaceDE w:val="0"/>
              <w:autoSpaceDN w:val="0"/>
              <w:adjustRightInd w:val="0"/>
              <w:rPr>
                <w:rFonts w:eastAsia="Times New Roman"/>
                <w:szCs w:val="18"/>
              </w:rPr>
            </w:pPr>
            <w:r w:rsidRPr="00D74973">
              <w:rPr>
                <w:rFonts w:eastAsia="Times New Roman"/>
                <w:szCs w:val="18"/>
              </w:rPr>
              <w:t>VC020</w:t>
            </w:r>
            <w:r w:rsidR="00C020E6">
              <w:rPr>
                <w:rFonts w:eastAsia="Times New Roman"/>
                <w:szCs w:val="18"/>
              </w:rPr>
              <w:t>t</w:t>
            </w:r>
          </w:p>
        </w:tc>
        <w:tc>
          <w:tcPr>
            <w:tcW w:w="6720" w:type="dxa"/>
          </w:tcPr>
          <w:p w14:paraId="25C2CA4B" w14:textId="77777777" w:rsidR="003F3C31" w:rsidRPr="00D74973" w:rsidRDefault="00D74973" w:rsidP="003F3C31">
            <w:pPr>
              <w:autoSpaceDE w:val="0"/>
              <w:autoSpaceDN w:val="0"/>
              <w:adjustRightInd w:val="0"/>
              <w:rPr>
                <w:szCs w:val="18"/>
              </w:rPr>
            </w:pPr>
            <w:r w:rsidRPr="00D74973">
              <w:rPr>
                <w:rFonts w:eastAsia="Times New Roman"/>
                <w:szCs w:val="18"/>
              </w:rPr>
              <w:t xml:space="preserve">De Opdrachtnemer dient zijn Werkzaamheden met betrekking tot systemen voor dynamisch verkeersmanagement </w:t>
            </w:r>
            <w:r w:rsidR="00C020E6">
              <w:rPr>
                <w:rFonts w:eastAsia="Times New Roman"/>
                <w:szCs w:val="18"/>
              </w:rPr>
              <w:t xml:space="preserve">en tunneltechnische installaties </w:t>
            </w:r>
            <w:r w:rsidRPr="00D74973">
              <w:rPr>
                <w:rFonts w:eastAsia="Times New Roman"/>
                <w:szCs w:val="18"/>
              </w:rPr>
              <w:t xml:space="preserve">te verrichten </w:t>
            </w:r>
            <w:r w:rsidR="003F3C31" w:rsidRPr="00554131">
              <w:rPr>
                <w:color w:val="000000"/>
              </w:rPr>
              <w:t>conform “</w:t>
            </w:r>
            <w:r w:rsidR="003F3C31">
              <w:rPr>
                <w:color w:val="000000"/>
              </w:rPr>
              <w:t xml:space="preserve">Handboek </w:t>
            </w:r>
            <w:r w:rsidR="003F3C31">
              <w:t>CIV VM</w:t>
            </w:r>
            <w:r w:rsidR="003F3C31" w:rsidRPr="00554131">
              <w:rPr>
                <w:color w:val="000000"/>
              </w:rPr>
              <w:t>”</w:t>
            </w:r>
            <w:r w:rsidR="003F3C31">
              <w:rPr>
                <w:color w:val="000000"/>
              </w:rPr>
              <w:t>, “RBA Omgang met Verkeerscentrales”</w:t>
            </w:r>
            <w:r w:rsidR="003F3C31" w:rsidRPr="00554131">
              <w:rPr>
                <w:color w:val="000000"/>
              </w:rPr>
              <w:t xml:space="preserve"> </w:t>
            </w:r>
            <w:r w:rsidR="003F3C31">
              <w:rPr>
                <w:szCs w:val="18"/>
              </w:rPr>
              <w:t>en “Procesbeschrijving Transitiemanagement” opgenomen in bijlage AM bij de Vraagspecificatie</w:t>
            </w:r>
            <w:r w:rsidR="003F3C31" w:rsidRPr="00D74973">
              <w:rPr>
                <w:szCs w:val="18"/>
              </w:rPr>
              <w:t>. </w:t>
            </w:r>
          </w:p>
          <w:p w14:paraId="296F305E" w14:textId="204F8766" w:rsidR="00D74973" w:rsidRPr="00D74973" w:rsidRDefault="00D74973" w:rsidP="00D74973">
            <w:pPr>
              <w:autoSpaceDE w:val="0"/>
              <w:autoSpaceDN w:val="0"/>
              <w:adjustRightInd w:val="0"/>
              <w:rPr>
                <w:rFonts w:eastAsia="Times New Roman"/>
                <w:szCs w:val="18"/>
              </w:rPr>
            </w:pPr>
            <w:r w:rsidRPr="00D74973">
              <w:rPr>
                <w:rFonts w:eastAsia="Times New Roman"/>
                <w:szCs w:val="18"/>
              </w:rPr>
              <w:t> </w:t>
            </w:r>
          </w:p>
        </w:tc>
        <w:tc>
          <w:tcPr>
            <w:tcW w:w="1080" w:type="dxa"/>
          </w:tcPr>
          <w:p w14:paraId="299F3C06" w14:textId="243F2113" w:rsidR="00D74973" w:rsidRPr="00D74973" w:rsidRDefault="00D74973" w:rsidP="00D74973">
            <w:pPr>
              <w:autoSpaceDE w:val="0"/>
              <w:autoSpaceDN w:val="0"/>
              <w:adjustRightInd w:val="0"/>
              <w:rPr>
                <w:rFonts w:eastAsia="Times New Roman"/>
                <w:szCs w:val="18"/>
              </w:rPr>
            </w:pPr>
            <w:r w:rsidRPr="00D74973">
              <w:rPr>
                <w:rFonts w:eastAsia="Times New Roman"/>
                <w:szCs w:val="18"/>
              </w:rPr>
              <w:t>VC010</w:t>
            </w:r>
            <w:r w:rsidR="00C020E6">
              <w:rPr>
                <w:rFonts w:eastAsia="Times New Roman"/>
                <w:szCs w:val="18"/>
              </w:rPr>
              <w:t>t</w:t>
            </w:r>
          </w:p>
        </w:tc>
      </w:tr>
      <w:tr w:rsidR="00BE4909" w:rsidRPr="00D74973" w14:paraId="400AD237" w14:textId="77777777" w:rsidTr="00D74973">
        <w:tc>
          <w:tcPr>
            <w:tcW w:w="1080" w:type="dxa"/>
          </w:tcPr>
          <w:p w14:paraId="0B4D3D23" w14:textId="13395298" w:rsidR="00BE4909" w:rsidRDefault="00BE4909" w:rsidP="001E5649">
            <w:pPr>
              <w:autoSpaceDE w:val="0"/>
              <w:autoSpaceDN w:val="0"/>
              <w:adjustRightInd w:val="0"/>
              <w:rPr>
                <w:rFonts w:eastAsia="Times New Roman"/>
                <w:szCs w:val="18"/>
              </w:rPr>
            </w:pPr>
            <w:r>
              <w:rPr>
                <w:rFonts w:eastAsia="Times New Roman"/>
                <w:szCs w:val="18"/>
              </w:rPr>
              <w:t>VC</w:t>
            </w:r>
            <w:r w:rsidR="00A8644F">
              <w:rPr>
                <w:rFonts w:eastAsia="Times New Roman"/>
                <w:szCs w:val="18"/>
              </w:rPr>
              <w:t>0</w:t>
            </w:r>
            <w:r>
              <w:rPr>
                <w:rFonts w:eastAsia="Times New Roman"/>
                <w:szCs w:val="18"/>
              </w:rPr>
              <w:t>30t</w:t>
            </w:r>
          </w:p>
        </w:tc>
        <w:tc>
          <w:tcPr>
            <w:tcW w:w="6720" w:type="dxa"/>
          </w:tcPr>
          <w:p w14:paraId="4AC1D284" w14:textId="77777777" w:rsidR="00BE4909" w:rsidRDefault="00F852CD" w:rsidP="00F852CD">
            <w:pPr>
              <w:autoSpaceDE w:val="0"/>
              <w:autoSpaceDN w:val="0"/>
              <w:adjustRightInd w:val="0"/>
              <w:rPr>
                <w:rFonts w:eastAsia="Times New Roman"/>
                <w:szCs w:val="18"/>
              </w:rPr>
            </w:pPr>
            <w:r w:rsidRPr="00F852CD">
              <w:rPr>
                <w:rFonts w:eastAsia="Times New Roman"/>
                <w:szCs w:val="18"/>
              </w:rPr>
              <w:t>D</w:t>
            </w:r>
            <w:r>
              <w:rPr>
                <w:rFonts w:eastAsia="Times New Roman"/>
                <w:szCs w:val="18"/>
              </w:rPr>
              <w:t xml:space="preserve">e Opdrachtnemer dient </w:t>
            </w:r>
            <w:r w:rsidRPr="00F852CD">
              <w:rPr>
                <w:rFonts w:eastAsia="Times New Roman"/>
                <w:szCs w:val="18"/>
              </w:rPr>
              <w:t>bij aanvang van het uitvoeren van Werkzaamheden met een tunnelbuissluiting de bediening van de gesloten tunnelbuis over te nemen (in onderhoud nemen) van de wegverkeersleider en na afronding van de Werkzaamheden de bediening weer over te dragen aan de</w:t>
            </w:r>
            <w:r>
              <w:rPr>
                <w:rFonts w:eastAsia="Times New Roman"/>
                <w:szCs w:val="18"/>
              </w:rPr>
              <w:t xml:space="preserve"> </w:t>
            </w:r>
            <w:r w:rsidRPr="00F852CD">
              <w:rPr>
                <w:rFonts w:eastAsia="Times New Roman"/>
                <w:szCs w:val="18"/>
              </w:rPr>
              <w:t>wegverkeersleider.</w:t>
            </w:r>
          </w:p>
          <w:p w14:paraId="2D2F1100" w14:textId="3EFB5392" w:rsidR="00F852CD" w:rsidRDefault="00F852CD" w:rsidP="00F852CD">
            <w:pPr>
              <w:autoSpaceDE w:val="0"/>
              <w:autoSpaceDN w:val="0"/>
              <w:adjustRightInd w:val="0"/>
              <w:rPr>
                <w:rFonts w:eastAsia="Times New Roman"/>
                <w:szCs w:val="18"/>
              </w:rPr>
            </w:pPr>
          </w:p>
        </w:tc>
        <w:tc>
          <w:tcPr>
            <w:tcW w:w="1080" w:type="dxa"/>
          </w:tcPr>
          <w:p w14:paraId="0E8A24E5" w14:textId="7A9C5CD5" w:rsidR="00BE4909" w:rsidRDefault="00BE4909" w:rsidP="00FB47E2">
            <w:pPr>
              <w:autoSpaceDE w:val="0"/>
              <w:autoSpaceDN w:val="0"/>
              <w:adjustRightInd w:val="0"/>
              <w:rPr>
                <w:rFonts w:eastAsia="Times New Roman"/>
                <w:szCs w:val="18"/>
              </w:rPr>
            </w:pPr>
            <w:r>
              <w:rPr>
                <w:rFonts w:eastAsia="Times New Roman"/>
                <w:szCs w:val="18"/>
              </w:rPr>
              <w:t>VC010</w:t>
            </w:r>
            <w:r w:rsidR="00C020E6">
              <w:rPr>
                <w:rFonts w:eastAsia="Times New Roman"/>
                <w:szCs w:val="18"/>
              </w:rPr>
              <w:t>t</w:t>
            </w:r>
          </w:p>
          <w:p w14:paraId="01AC0A11" w14:textId="36F1BC13" w:rsidR="00BE4909" w:rsidRDefault="00BE4909" w:rsidP="00D74973">
            <w:pPr>
              <w:autoSpaceDE w:val="0"/>
              <w:autoSpaceDN w:val="0"/>
              <w:adjustRightInd w:val="0"/>
              <w:rPr>
                <w:rFonts w:eastAsia="Times New Roman"/>
                <w:szCs w:val="18"/>
              </w:rPr>
            </w:pPr>
          </w:p>
        </w:tc>
      </w:tr>
      <w:tr w:rsidR="00BE4909" w:rsidRPr="00D74973" w14:paraId="19FFBC98" w14:textId="77777777" w:rsidTr="00D74973">
        <w:tc>
          <w:tcPr>
            <w:tcW w:w="1080" w:type="dxa"/>
          </w:tcPr>
          <w:p w14:paraId="384E633C" w14:textId="25A57678" w:rsidR="00BE4909" w:rsidRDefault="00BE4909" w:rsidP="001E5649">
            <w:pPr>
              <w:autoSpaceDE w:val="0"/>
              <w:autoSpaceDN w:val="0"/>
              <w:adjustRightInd w:val="0"/>
              <w:rPr>
                <w:rFonts w:eastAsia="Times New Roman"/>
                <w:szCs w:val="18"/>
              </w:rPr>
            </w:pPr>
            <w:r>
              <w:rPr>
                <w:rFonts w:eastAsia="Times New Roman"/>
                <w:szCs w:val="18"/>
              </w:rPr>
              <w:t>VC</w:t>
            </w:r>
            <w:r w:rsidR="00A8644F">
              <w:rPr>
                <w:rFonts w:eastAsia="Times New Roman"/>
                <w:szCs w:val="18"/>
              </w:rPr>
              <w:t>0</w:t>
            </w:r>
            <w:r>
              <w:rPr>
                <w:rFonts w:eastAsia="Times New Roman"/>
                <w:szCs w:val="18"/>
              </w:rPr>
              <w:t>40t</w:t>
            </w:r>
          </w:p>
        </w:tc>
        <w:tc>
          <w:tcPr>
            <w:tcW w:w="6720" w:type="dxa"/>
          </w:tcPr>
          <w:p w14:paraId="67303F06" w14:textId="3EFA082C" w:rsidR="001E5649" w:rsidRPr="00BE4909" w:rsidRDefault="00BE4909" w:rsidP="001E5649">
            <w:pPr>
              <w:autoSpaceDE w:val="0"/>
              <w:autoSpaceDN w:val="0"/>
              <w:adjustRightInd w:val="0"/>
              <w:rPr>
                <w:rFonts w:eastAsia="Times New Roman"/>
                <w:szCs w:val="18"/>
              </w:rPr>
            </w:pPr>
            <w:r>
              <w:rPr>
                <w:rFonts w:eastAsia="Times New Roman"/>
                <w:szCs w:val="18"/>
              </w:rPr>
              <w:t>De Opdrachtnemer dient</w:t>
            </w:r>
            <w:r w:rsidR="005909AD">
              <w:rPr>
                <w:rFonts w:eastAsia="Times New Roman"/>
                <w:szCs w:val="18"/>
              </w:rPr>
              <w:t>,</w:t>
            </w:r>
            <w:r>
              <w:rPr>
                <w:rFonts w:eastAsia="Times New Roman"/>
                <w:szCs w:val="18"/>
              </w:rPr>
              <w:t xml:space="preserve"> </w:t>
            </w:r>
            <w:r w:rsidR="005909AD">
              <w:rPr>
                <w:rFonts w:eastAsia="Times New Roman"/>
                <w:szCs w:val="18"/>
              </w:rPr>
              <w:t xml:space="preserve">voorafgaand aan de eerste tunnelbuissluiting, </w:t>
            </w:r>
            <w:r w:rsidR="003B0B89">
              <w:rPr>
                <w:rFonts w:eastAsia="Times New Roman"/>
                <w:szCs w:val="18"/>
              </w:rPr>
              <w:t>de opleiding</w:t>
            </w:r>
            <w:r>
              <w:rPr>
                <w:rFonts w:eastAsia="Times New Roman"/>
                <w:szCs w:val="18"/>
              </w:rPr>
              <w:t xml:space="preserve"> </w:t>
            </w:r>
            <w:r w:rsidR="003B0B89">
              <w:rPr>
                <w:rFonts w:eastAsia="Times New Roman"/>
                <w:szCs w:val="18"/>
              </w:rPr>
              <w:t xml:space="preserve">voor Wegverkeerleider </w:t>
            </w:r>
            <w:r w:rsidR="00F943E6">
              <w:rPr>
                <w:rFonts w:eastAsia="Times New Roman"/>
                <w:szCs w:val="18"/>
              </w:rPr>
              <w:t>uit “</w:t>
            </w:r>
            <w:r w:rsidR="003B0B89" w:rsidRPr="003B0B89">
              <w:rPr>
                <w:rFonts w:eastAsia="Times New Roman"/>
                <w:szCs w:val="18"/>
              </w:rPr>
              <w:t>Meerjarenplan OTO A73 Tunnels</w:t>
            </w:r>
            <w:r w:rsidR="00F943E6">
              <w:rPr>
                <w:rFonts w:eastAsia="Times New Roman"/>
                <w:szCs w:val="18"/>
              </w:rPr>
              <w:t>”,</w:t>
            </w:r>
            <w:r w:rsidR="003B0B89">
              <w:rPr>
                <w:rFonts w:eastAsia="Times New Roman"/>
                <w:szCs w:val="18"/>
              </w:rPr>
              <w:t xml:space="preserve"> onderdeel v</w:t>
            </w:r>
            <w:r w:rsidR="00F943E6">
              <w:rPr>
                <w:rFonts w:eastAsia="Times New Roman"/>
                <w:szCs w:val="18"/>
              </w:rPr>
              <w:t>an “</w:t>
            </w:r>
            <w:r w:rsidR="00E953AA">
              <w:rPr>
                <w:rFonts w:eastAsia="Times New Roman"/>
                <w:szCs w:val="18"/>
              </w:rPr>
              <w:t>Veiligheidsbeheerplan tunnels A73</w:t>
            </w:r>
            <w:r w:rsidR="00F943E6">
              <w:rPr>
                <w:rFonts w:eastAsia="Times New Roman"/>
                <w:szCs w:val="18"/>
              </w:rPr>
              <w:t>”</w:t>
            </w:r>
            <w:r w:rsidR="00E953AA">
              <w:rPr>
                <w:rFonts w:eastAsia="Times New Roman"/>
                <w:szCs w:val="18"/>
              </w:rPr>
              <w:t xml:space="preserve"> </w:t>
            </w:r>
            <w:r w:rsidR="003B0B89">
              <w:rPr>
                <w:rFonts w:eastAsia="Times New Roman"/>
                <w:szCs w:val="18"/>
              </w:rPr>
              <w:t>opgenomen in Bijlage K “</w:t>
            </w:r>
            <w:r w:rsidR="003B0B89" w:rsidRPr="003B0B89">
              <w:rPr>
                <w:rFonts w:eastAsia="Times New Roman"/>
                <w:szCs w:val="18"/>
              </w:rPr>
              <w:t>Integraal Veiligheidsplan</w:t>
            </w:r>
            <w:r w:rsidR="003B0B89">
              <w:rPr>
                <w:rFonts w:eastAsia="Times New Roman"/>
                <w:szCs w:val="18"/>
              </w:rPr>
              <w:t>”</w:t>
            </w:r>
            <w:r w:rsidR="00F943E6">
              <w:t xml:space="preserve"> </w:t>
            </w:r>
            <w:r w:rsidR="00F943E6" w:rsidRPr="00F943E6">
              <w:rPr>
                <w:rFonts w:eastAsia="Times New Roman"/>
                <w:szCs w:val="18"/>
              </w:rPr>
              <w:t>bij de Vraagspecificatie</w:t>
            </w:r>
            <w:r w:rsidR="003B0B89">
              <w:rPr>
                <w:rFonts w:eastAsia="Times New Roman"/>
                <w:szCs w:val="18"/>
              </w:rPr>
              <w:t xml:space="preserve">, </w:t>
            </w:r>
            <w:r>
              <w:rPr>
                <w:rFonts w:eastAsia="Times New Roman"/>
                <w:szCs w:val="18"/>
              </w:rPr>
              <w:t>te volgen</w:t>
            </w:r>
            <w:r w:rsidR="005909AD">
              <w:rPr>
                <w:rFonts w:eastAsia="Times New Roman"/>
                <w:szCs w:val="18"/>
              </w:rPr>
              <w:t>.</w:t>
            </w:r>
            <w:r w:rsidR="001E5649" w:rsidRPr="00BE4909">
              <w:rPr>
                <w:rFonts w:eastAsia="Times New Roman"/>
                <w:szCs w:val="18"/>
              </w:rPr>
              <w:t> </w:t>
            </w:r>
          </w:p>
          <w:p w14:paraId="3241D65B" w14:textId="77777777" w:rsidR="00BE4909" w:rsidRDefault="00BE4909" w:rsidP="00FB47E2">
            <w:pPr>
              <w:autoSpaceDE w:val="0"/>
              <w:autoSpaceDN w:val="0"/>
              <w:adjustRightInd w:val="0"/>
              <w:rPr>
                <w:rFonts w:eastAsia="Times New Roman"/>
                <w:szCs w:val="18"/>
              </w:rPr>
            </w:pPr>
          </w:p>
        </w:tc>
        <w:tc>
          <w:tcPr>
            <w:tcW w:w="1080" w:type="dxa"/>
          </w:tcPr>
          <w:p w14:paraId="22C92791" w14:textId="2EF6E146" w:rsidR="00BE4909" w:rsidRDefault="00BE4909" w:rsidP="00FB47E2">
            <w:pPr>
              <w:autoSpaceDE w:val="0"/>
              <w:autoSpaceDN w:val="0"/>
              <w:adjustRightInd w:val="0"/>
              <w:rPr>
                <w:rFonts w:eastAsia="Times New Roman"/>
                <w:szCs w:val="18"/>
              </w:rPr>
            </w:pPr>
            <w:r>
              <w:rPr>
                <w:rFonts w:eastAsia="Times New Roman"/>
                <w:szCs w:val="18"/>
              </w:rPr>
              <w:t>VC030t</w:t>
            </w:r>
          </w:p>
        </w:tc>
      </w:tr>
      <w:tr w:rsidR="00BE4909" w:rsidRPr="00D74973" w14:paraId="000F545D" w14:textId="77777777" w:rsidTr="00D74973">
        <w:tc>
          <w:tcPr>
            <w:tcW w:w="1080" w:type="dxa"/>
          </w:tcPr>
          <w:p w14:paraId="5325758E" w14:textId="36B7F8A3" w:rsidR="00BE4909" w:rsidRDefault="00BE4909" w:rsidP="001E5649">
            <w:pPr>
              <w:autoSpaceDE w:val="0"/>
              <w:autoSpaceDN w:val="0"/>
              <w:adjustRightInd w:val="0"/>
              <w:rPr>
                <w:rFonts w:eastAsia="Times New Roman"/>
                <w:szCs w:val="18"/>
              </w:rPr>
            </w:pPr>
            <w:r>
              <w:rPr>
                <w:rFonts w:eastAsia="Times New Roman"/>
                <w:szCs w:val="18"/>
              </w:rPr>
              <w:t>VC</w:t>
            </w:r>
            <w:r w:rsidR="00A8644F">
              <w:rPr>
                <w:rFonts w:eastAsia="Times New Roman"/>
                <w:szCs w:val="18"/>
              </w:rPr>
              <w:t>0</w:t>
            </w:r>
            <w:r>
              <w:rPr>
                <w:rFonts w:eastAsia="Times New Roman"/>
                <w:szCs w:val="18"/>
              </w:rPr>
              <w:t>50t</w:t>
            </w:r>
          </w:p>
        </w:tc>
        <w:tc>
          <w:tcPr>
            <w:tcW w:w="6720" w:type="dxa"/>
          </w:tcPr>
          <w:p w14:paraId="222FDDEF" w14:textId="375726E3" w:rsidR="005909AD" w:rsidRPr="005909AD" w:rsidRDefault="005909AD" w:rsidP="005909AD">
            <w:pPr>
              <w:autoSpaceDE w:val="0"/>
              <w:autoSpaceDN w:val="0"/>
              <w:adjustRightInd w:val="0"/>
              <w:rPr>
                <w:szCs w:val="18"/>
              </w:rPr>
            </w:pPr>
            <w:r w:rsidRPr="005909AD">
              <w:rPr>
                <w:szCs w:val="18"/>
              </w:rPr>
              <w:t xml:space="preserve">De Opdrachtnemer dient voorafgaand aan het uitvoeren van </w:t>
            </w:r>
            <w:r w:rsidR="00D771C3">
              <w:rPr>
                <w:szCs w:val="18"/>
              </w:rPr>
              <w:t>Onderhoudswerkzaamheden</w:t>
            </w:r>
            <w:r w:rsidRPr="005909AD">
              <w:rPr>
                <w:szCs w:val="18"/>
              </w:rPr>
              <w:t xml:space="preserve"> met een tunnelbuissluiting afspraken te maken met de betreffende verkeercentrale hoe de bediening gedurende de </w:t>
            </w:r>
            <w:r w:rsidR="00D771C3">
              <w:rPr>
                <w:szCs w:val="18"/>
              </w:rPr>
              <w:t>Onderhoudswerkzaamheden</w:t>
            </w:r>
            <w:r w:rsidRPr="005909AD">
              <w:rPr>
                <w:szCs w:val="18"/>
              </w:rPr>
              <w:t xml:space="preserve"> met een tunnelbuissluiting wordt overgedragen van de wegverkeersleider naar de Opdrachtnemer en terug.</w:t>
            </w:r>
          </w:p>
          <w:p w14:paraId="5F1BBA7A" w14:textId="77777777" w:rsidR="00BE4909" w:rsidRDefault="00BE4909" w:rsidP="00FB47E2">
            <w:pPr>
              <w:autoSpaceDE w:val="0"/>
              <w:autoSpaceDN w:val="0"/>
              <w:adjustRightInd w:val="0"/>
              <w:rPr>
                <w:rFonts w:eastAsia="Times New Roman"/>
                <w:szCs w:val="18"/>
              </w:rPr>
            </w:pPr>
          </w:p>
        </w:tc>
        <w:tc>
          <w:tcPr>
            <w:tcW w:w="1080" w:type="dxa"/>
          </w:tcPr>
          <w:p w14:paraId="45CDB7C2" w14:textId="10895286" w:rsidR="00BE4909" w:rsidRDefault="00BE4909" w:rsidP="00FB47E2">
            <w:pPr>
              <w:autoSpaceDE w:val="0"/>
              <w:autoSpaceDN w:val="0"/>
              <w:adjustRightInd w:val="0"/>
              <w:rPr>
                <w:rFonts w:eastAsia="Times New Roman"/>
                <w:szCs w:val="18"/>
              </w:rPr>
            </w:pPr>
            <w:r>
              <w:rPr>
                <w:rFonts w:eastAsia="Times New Roman"/>
                <w:szCs w:val="18"/>
              </w:rPr>
              <w:t>VC030t</w:t>
            </w:r>
          </w:p>
        </w:tc>
      </w:tr>
      <w:tr w:rsidR="00BE4909" w:rsidRPr="00D74973" w14:paraId="65E0FE02" w14:textId="77777777" w:rsidTr="00D74973">
        <w:tc>
          <w:tcPr>
            <w:tcW w:w="1080" w:type="dxa"/>
          </w:tcPr>
          <w:p w14:paraId="38BD766F" w14:textId="271FBE70" w:rsidR="00BE4909" w:rsidRDefault="00BE4909" w:rsidP="001E5649">
            <w:pPr>
              <w:autoSpaceDE w:val="0"/>
              <w:autoSpaceDN w:val="0"/>
              <w:adjustRightInd w:val="0"/>
              <w:rPr>
                <w:rFonts w:eastAsia="Times New Roman"/>
                <w:szCs w:val="18"/>
              </w:rPr>
            </w:pPr>
            <w:r>
              <w:rPr>
                <w:rFonts w:eastAsia="Times New Roman"/>
                <w:szCs w:val="18"/>
              </w:rPr>
              <w:t>VC</w:t>
            </w:r>
            <w:r w:rsidR="00A8644F">
              <w:rPr>
                <w:rFonts w:eastAsia="Times New Roman"/>
                <w:szCs w:val="18"/>
              </w:rPr>
              <w:t>0</w:t>
            </w:r>
            <w:r>
              <w:rPr>
                <w:rFonts w:eastAsia="Times New Roman"/>
                <w:szCs w:val="18"/>
              </w:rPr>
              <w:t>60t</w:t>
            </w:r>
          </w:p>
        </w:tc>
        <w:tc>
          <w:tcPr>
            <w:tcW w:w="6720" w:type="dxa"/>
          </w:tcPr>
          <w:p w14:paraId="13B87322" w14:textId="1B93D28F" w:rsidR="00BE4909" w:rsidRDefault="00BE4909" w:rsidP="001E5649">
            <w:pPr>
              <w:autoSpaceDE w:val="0"/>
              <w:autoSpaceDN w:val="0"/>
              <w:adjustRightInd w:val="0"/>
              <w:rPr>
                <w:rFonts w:eastAsia="Times New Roman"/>
                <w:szCs w:val="18"/>
              </w:rPr>
            </w:pPr>
            <w:r w:rsidRPr="00BE4909">
              <w:rPr>
                <w:rFonts w:eastAsia="Times New Roman"/>
                <w:szCs w:val="18"/>
              </w:rPr>
              <w:t xml:space="preserve">De Opdrachtnemer dient bij het uitvoeren van </w:t>
            </w:r>
            <w:r w:rsidR="009F0B33">
              <w:rPr>
                <w:rFonts w:eastAsia="Times New Roman"/>
                <w:szCs w:val="18"/>
              </w:rPr>
              <w:t>We</w:t>
            </w:r>
            <w:r w:rsidR="00D771C3">
              <w:rPr>
                <w:rFonts w:eastAsia="Times New Roman"/>
                <w:szCs w:val="18"/>
              </w:rPr>
              <w:t>rkzaamheden</w:t>
            </w:r>
            <w:r w:rsidRPr="00BE4909">
              <w:rPr>
                <w:rFonts w:eastAsia="Times New Roman"/>
                <w:szCs w:val="18"/>
              </w:rPr>
              <w:t xml:space="preserve"> </w:t>
            </w:r>
            <w:r w:rsidR="00674D42">
              <w:rPr>
                <w:rFonts w:eastAsia="Times New Roman"/>
                <w:szCs w:val="18"/>
              </w:rPr>
              <w:t xml:space="preserve">met een tunnelbuissluiting </w:t>
            </w:r>
            <w:r w:rsidRPr="00BE4909">
              <w:rPr>
                <w:rFonts w:eastAsia="Times New Roman"/>
                <w:szCs w:val="18"/>
              </w:rPr>
              <w:t xml:space="preserve">alle meldingen met betrekking tot die Taken en Services zelf af te handelen. Aan het einde van de </w:t>
            </w:r>
            <w:r w:rsidR="009F0B33">
              <w:rPr>
                <w:rFonts w:eastAsia="Times New Roman"/>
                <w:szCs w:val="18"/>
              </w:rPr>
              <w:t>W</w:t>
            </w:r>
            <w:r w:rsidRPr="00BE4909">
              <w:rPr>
                <w:rFonts w:eastAsia="Times New Roman"/>
                <w:szCs w:val="18"/>
              </w:rPr>
              <w:t>erkzaamheden zorgt de Opdrachtnemer dat er niet meer actuele meldingen open</w:t>
            </w:r>
            <w:r w:rsidR="009F0B33">
              <w:rPr>
                <w:rFonts w:eastAsia="Times New Roman"/>
                <w:szCs w:val="18"/>
              </w:rPr>
              <w:t xml:space="preserve"> staan, dan bij aanvang van de W</w:t>
            </w:r>
            <w:r w:rsidRPr="00BE4909">
              <w:rPr>
                <w:rFonts w:eastAsia="Times New Roman"/>
                <w:szCs w:val="18"/>
              </w:rPr>
              <w:t>erkzaamheden.</w:t>
            </w:r>
          </w:p>
          <w:p w14:paraId="57754003" w14:textId="1966B19C" w:rsidR="00B0349E" w:rsidRPr="00A525CC" w:rsidRDefault="00B0349E" w:rsidP="001E5649">
            <w:pPr>
              <w:autoSpaceDE w:val="0"/>
              <w:autoSpaceDN w:val="0"/>
              <w:adjustRightInd w:val="0"/>
              <w:rPr>
                <w:rFonts w:eastAsia="Times New Roman"/>
                <w:szCs w:val="18"/>
              </w:rPr>
            </w:pPr>
          </w:p>
        </w:tc>
        <w:tc>
          <w:tcPr>
            <w:tcW w:w="1080" w:type="dxa"/>
          </w:tcPr>
          <w:p w14:paraId="48259C10" w14:textId="1262D384" w:rsidR="00BE4909" w:rsidRDefault="00BE4909" w:rsidP="00FB47E2">
            <w:pPr>
              <w:autoSpaceDE w:val="0"/>
              <w:autoSpaceDN w:val="0"/>
              <w:adjustRightInd w:val="0"/>
              <w:rPr>
                <w:rFonts w:eastAsia="Times New Roman"/>
                <w:szCs w:val="18"/>
              </w:rPr>
            </w:pPr>
            <w:r>
              <w:rPr>
                <w:rFonts w:eastAsia="Times New Roman"/>
                <w:szCs w:val="18"/>
              </w:rPr>
              <w:t>VC030t</w:t>
            </w:r>
          </w:p>
        </w:tc>
      </w:tr>
    </w:tbl>
    <w:p w14:paraId="6C8D3878" w14:textId="4FF7582A" w:rsidR="00B37EC3" w:rsidRPr="00B37EC3" w:rsidRDefault="00B37EC3" w:rsidP="00D8602E">
      <w:pPr>
        <w:pStyle w:val="HoofdstukGenummerd"/>
      </w:pPr>
      <w:bookmarkStart w:id="985" w:name="_Toc437877454"/>
      <w:bookmarkStart w:id="986" w:name="_Toc2087047"/>
      <w:bookmarkStart w:id="987" w:name="_Toc11247841"/>
      <w:bookmarkStart w:id="988" w:name="bwVM_kop_aan3"/>
      <w:bookmarkStart w:id="989" w:name="_Toc323406723"/>
      <w:bookmarkStart w:id="990" w:name="_Toc329872292"/>
      <w:bookmarkStart w:id="991" w:name="_Toc327815588"/>
      <w:bookmarkStart w:id="992" w:name="_Toc326208370"/>
      <w:bookmarkStart w:id="993" w:name="_Toc326250615"/>
      <w:bookmarkStart w:id="994" w:name="_Toc329347069"/>
      <w:bookmarkStart w:id="995" w:name="_Toc347397741"/>
      <w:bookmarkStart w:id="996" w:name="_Toc387930085"/>
      <w:bookmarkStart w:id="997" w:name="_Toc483310407"/>
      <w:bookmarkStart w:id="998" w:name="_Toc54776963"/>
      <w:bookmarkStart w:id="999" w:name="_Toc57280801"/>
      <w:bookmarkStart w:id="1000" w:name="_Toc64361045"/>
      <w:bookmarkStart w:id="1001" w:name="_Toc66173010"/>
      <w:bookmarkEnd w:id="985"/>
      <w:bookmarkEnd w:id="986"/>
      <w:bookmarkEnd w:id="987"/>
      <w:bookmarkEnd w:id="988"/>
      <w:r w:rsidRPr="00B37EC3">
        <w:t>Technisch management (TM)</w:t>
      </w:r>
      <w:bookmarkEnd w:id="989"/>
      <w:bookmarkEnd w:id="990"/>
      <w:bookmarkEnd w:id="991"/>
      <w:bookmarkEnd w:id="992"/>
      <w:bookmarkEnd w:id="993"/>
      <w:bookmarkEnd w:id="994"/>
      <w:bookmarkEnd w:id="995"/>
      <w:bookmarkEnd w:id="996"/>
      <w:bookmarkEnd w:id="997"/>
      <w:bookmarkEnd w:id="998"/>
      <w:bookmarkEnd w:id="999"/>
      <w:bookmarkEnd w:id="1000"/>
      <w:bookmarkEnd w:id="100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87D" w14:textId="77777777" w:rsidTr="00B37EC3">
        <w:tc>
          <w:tcPr>
            <w:tcW w:w="1080" w:type="dxa"/>
          </w:tcPr>
          <w:p w14:paraId="6C8D387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tc>
        <w:tc>
          <w:tcPr>
            <w:tcW w:w="6720" w:type="dxa"/>
          </w:tcPr>
          <w:p w14:paraId="6C8D387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Werkzaamheden te verrichten, zodanig dat het Meerjarig Onderhoud, het Werk en de Werkzaamheden, aantoonbaar en traceerbaar voldoen aan de eisen voortvloeiende uit de Overeenkomst.</w:t>
            </w:r>
          </w:p>
          <w:p w14:paraId="6C8D387B" w14:textId="77777777" w:rsidR="00B37EC3" w:rsidRPr="00B37EC3" w:rsidRDefault="00B37EC3" w:rsidP="00B37EC3">
            <w:pPr>
              <w:autoSpaceDE w:val="0"/>
              <w:autoSpaceDN w:val="0"/>
              <w:adjustRightInd w:val="0"/>
              <w:rPr>
                <w:rFonts w:eastAsia="Times New Roman"/>
                <w:szCs w:val="18"/>
              </w:rPr>
            </w:pPr>
          </w:p>
        </w:tc>
        <w:tc>
          <w:tcPr>
            <w:tcW w:w="1080" w:type="dxa"/>
          </w:tcPr>
          <w:p w14:paraId="6C8D387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r w:rsidR="00B37EC3" w:rsidRPr="00B37EC3" w14:paraId="6C8D3882" w14:textId="77777777" w:rsidTr="00B37EC3">
        <w:tc>
          <w:tcPr>
            <w:tcW w:w="1080" w:type="dxa"/>
          </w:tcPr>
          <w:p w14:paraId="6C8D387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B-TM020</w:t>
            </w:r>
          </w:p>
        </w:tc>
        <w:tc>
          <w:tcPr>
            <w:tcW w:w="6720" w:type="dxa"/>
          </w:tcPr>
          <w:p w14:paraId="6C8D387F" w14:textId="77777777" w:rsidR="00B37EC3" w:rsidRPr="00B37EC3" w:rsidRDefault="00B37EC3" w:rsidP="00B37EC3">
            <w:pPr>
              <w:autoSpaceDE w:val="0"/>
              <w:autoSpaceDN w:val="0"/>
              <w:rPr>
                <w:szCs w:val="18"/>
              </w:rPr>
            </w:pPr>
            <w:r w:rsidRPr="00B37EC3">
              <w:rPr>
                <w:szCs w:val="18"/>
              </w:rPr>
              <w:t>In dit hoofdstuk 5 Technisch management is voor de begrippen en de uitwerking aangesloten bij de “Leidraad voor Systems Engineering binnen de GWW-sector”.</w:t>
            </w:r>
          </w:p>
          <w:p w14:paraId="6C8D3880" w14:textId="77777777" w:rsidR="00B37EC3" w:rsidRPr="00B37EC3" w:rsidRDefault="00B37EC3" w:rsidP="00B37EC3">
            <w:pPr>
              <w:autoSpaceDE w:val="0"/>
              <w:autoSpaceDN w:val="0"/>
              <w:adjustRightInd w:val="0"/>
              <w:rPr>
                <w:rFonts w:eastAsia="Times New Roman"/>
                <w:szCs w:val="18"/>
              </w:rPr>
            </w:pPr>
          </w:p>
        </w:tc>
        <w:tc>
          <w:tcPr>
            <w:tcW w:w="1080" w:type="dxa"/>
          </w:tcPr>
          <w:p w14:paraId="6C8D388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tc>
      </w:tr>
      <w:tr w:rsidR="00B37EC3" w:rsidRPr="00B37EC3" w14:paraId="6C8D3887" w14:textId="77777777" w:rsidTr="00B37EC3">
        <w:tc>
          <w:tcPr>
            <w:tcW w:w="1080" w:type="dxa"/>
          </w:tcPr>
          <w:p w14:paraId="6C8D388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B-TM030</w:t>
            </w:r>
          </w:p>
        </w:tc>
        <w:tc>
          <w:tcPr>
            <w:tcW w:w="6720" w:type="dxa"/>
          </w:tcPr>
          <w:p w14:paraId="6C8D388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Daar waar in de “Leidraad voor Systems Engineering binnen de GWW-sector” en in de Vraagspecificatie Eisen het begrip “(deel)systeem” wordt gehanteerd, wordt in de Vraagspecificatie Proces het begrip “(onderdelen van) het Werk” gehanteerd. Beide begrippen zijn aan elkaar gelijk.</w:t>
            </w:r>
          </w:p>
          <w:p w14:paraId="6C8D3885" w14:textId="77777777" w:rsidR="00B37EC3" w:rsidRPr="00B37EC3" w:rsidRDefault="00B37EC3" w:rsidP="00B37EC3">
            <w:pPr>
              <w:autoSpaceDE w:val="0"/>
              <w:autoSpaceDN w:val="0"/>
              <w:adjustRightInd w:val="0"/>
              <w:rPr>
                <w:rFonts w:eastAsia="Times New Roman"/>
                <w:szCs w:val="18"/>
              </w:rPr>
            </w:pPr>
          </w:p>
        </w:tc>
        <w:tc>
          <w:tcPr>
            <w:tcW w:w="1080" w:type="dxa"/>
          </w:tcPr>
          <w:p w14:paraId="6C8D388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B-TM020</w:t>
            </w:r>
          </w:p>
        </w:tc>
      </w:tr>
      <w:tr w:rsidR="00B37EC3" w:rsidRPr="00B37EC3" w14:paraId="6C8D388E" w14:textId="77777777" w:rsidTr="00B37EC3">
        <w:tc>
          <w:tcPr>
            <w:tcW w:w="1080" w:type="dxa"/>
          </w:tcPr>
          <w:p w14:paraId="6C8D388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TM040</w:t>
            </w:r>
          </w:p>
        </w:tc>
        <w:tc>
          <w:tcPr>
            <w:tcW w:w="6720" w:type="dxa"/>
          </w:tcPr>
          <w:p w14:paraId="6C8D3889"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 xml:space="preserve">De Opdrachtnemer dient een sleutelfunctionaris voor technisch management aan te stellen. </w:t>
            </w:r>
          </w:p>
          <w:p w14:paraId="6C8D388A"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88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88C" w14:textId="77777777" w:rsidR="00B37EC3" w:rsidRPr="00B37EC3" w:rsidRDefault="000E0C16" w:rsidP="00B37EC3">
            <w:pPr>
              <w:autoSpaceDE w:val="0"/>
              <w:autoSpaceDN w:val="0"/>
              <w:adjustRightInd w:val="0"/>
              <w:rPr>
                <w:rFonts w:eastAsia="Times New Roman"/>
                <w:szCs w:val="18"/>
              </w:rPr>
            </w:pPr>
            <w:r>
              <w:rPr>
                <w:rFonts w:eastAsia="Times New Roman"/>
                <w:szCs w:val="18"/>
              </w:rPr>
              <w:t>IV</w:t>
            </w:r>
            <w:r w:rsidR="00B37EC3" w:rsidRPr="00B37EC3">
              <w:rPr>
                <w:rFonts w:eastAsia="Times New Roman"/>
                <w:szCs w:val="18"/>
              </w:rPr>
              <w:t>010</w:t>
            </w:r>
          </w:p>
          <w:p w14:paraId="6C8D388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PM120</w:t>
            </w:r>
          </w:p>
        </w:tc>
      </w:tr>
      <w:tr w:rsidR="00247208" w:rsidRPr="00B37EC3" w14:paraId="6D41F366" w14:textId="77777777" w:rsidTr="00B37EC3">
        <w:tc>
          <w:tcPr>
            <w:tcW w:w="1080" w:type="dxa"/>
          </w:tcPr>
          <w:p w14:paraId="72B4AA80" w14:textId="499694E3" w:rsidR="00247208" w:rsidRPr="00B37EC3" w:rsidRDefault="00247208" w:rsidP="00B37EC3">
            <w:pPr>
              <w:autoSpaceDE w:val="0"/>
              <w:autoSpaceDN w:val="0"/>
              <w:adjustRightInd w:val="0"/>
              <w:rPr>
                <w:rFonts w:eastAsia="Times New Roman"/>
                <w:szCs w:val="18"/>
              </w:rPr>
            </w:pPr>
            <w:r>
              <w:rPr>
                <w:rFonts w:eastAsia="Times New Roman"/>
                <w:szCs w:val="18"/>
              </w:rPr>
              <w:t>TM050t</w:t>
            </w:r>
          </w:p>
        </w:tc>
        <w:tc>
          <w:tcPr>
            <w:tcW w:w="6720" w:type="dxa"/>
          </w:tcPr>
          <w:p w14:paraId="30DA9438" w14:textId="19265286" w:rsidR="00247208" w:rsidRDefault="00247208" w:rsidP="00247208">
            <w:pPr>
              <w:suppressAutoHyphens/>
              <w:autoSpaceDE w:val="0"/>
              <w:autoSpaceDN w:val="0"/>
              <w:adjustRightInd w:val="0"/>
              <w:rPr>
                <w:rFonts w:eastAsia="Times New Roman"/>
                <w:szCs w:val="18"/>
              </w:rPr>
            </w:pPr>
            <w:r>
              <w:rPr>
                <w:rFonts w:eastAsia="Times New Roman"/>
                <w:szCs w:val="18"/>
              </w:rPr>
              <w:t>De Opdrachtnemer dient een sleutelfunctionaris voor ieder ITIL proces</w:t>
            </w:r>
            <w:r w:rsidR="0090360C">
              <w:rPr>
                <w:rFonts w:eastAsia="Times New Roman"/>
                <w:szCs w:val="18"/>
              </w:rPr>
              <w:t xml:space="preserve"> zoals beschreven in </w:t>
            </w:r>
            <w:r w:rsidR="000C0A33">
              <w:rPr>
                <w:rFonts w:eastAsia="Times New Roman"/>
                <w:szCs w:val="18"/>
              </w:rPr>
              <w:t>LTS document “</w:t>
            </w:r>
            <w:r w:rsidR="00692758" w:rsidRPr="00692758">
              <w:rPr>
                <w:szCs w:val="18"/>
              </w:rPr>
              <w:t>R1.2 SP2 B2-1.5 Leidraad Operationele</w:t>
            </w:r>
            <w:r w:rsidR="00160B7E" w:rsidRPr="00692758">
              <w:rPr>
                <w:szCs w:val="18"/>
              </w:rPr>
              <w:t xml:space="preserve"> tunnelbeheer</w:t>
            </w:r>
            <w:r w:rsidR="0090360C" w:rsidRPr="00692758">
              <w:rPr>
                <w:szCs w:val="18"/>
              </w:rPr>
              <w:t>processen</w:t>
            </w:r>
            <w:r w:rsidR="00692758">
              <w:rPr>
                <w:szCs w:val="18"/>
              </w:rPr>
              <w:t>”</w:t>
            </w:r>
            <w:r w:rsidR="00B01FF6">
              <w:rPr>
                <w:szCs w:val="18"/>
              </w:rPr>
              <w:t xml:space="preserve"> </w:t>
            </w:r>
            <w:r>
              <w:rPr>
                <w:rFonts w:eastAsia="Times New Roman"/>
                <w:szCs w:val="18"/>
              </w:rPr>
              <w:t>aan te stellen.</w:t>
            </w:r>
          </w:p>
          <w:p w14:paraId="17FDD462" w14:textId="77777777" w:rsidR="00247208" w:rsidRPr="00B37EC3" w:rsidRDefault="00247208" w:rsidP="00B37EC3">
            <w:pPr>
              <w:autoSpaceDE w:val="0"/>
              <w:autoSpaceDN w:val="0"/>
              <w:adjustRightInd w:val="0"/>
              <w:rPr>
                <w:rFonts w:eastAsia="Times New Roman" w:cs="Verdana"/>
                <w:szCs w:val="18"/>
              </w:rPr>
            </w:pPr>
          </w:p>
        </w:tc>
        <w:tc>
          <w:tcPr>
            <w:tcW w:w="1080" w:type="dxa"/>
          </w:tcPr>
          <w:p w14:paraId="7FC96C05" w14:textId="2C5524D4" w:rsidR="00247208" w:rsidRPr="00B37EC3" w:rsidRDefault="00247208" w:rsidP="00B37EC3">
            <w:pPr>
              <w:autoSpaceDE w:val="0"/>
              <w:autoSpaceDN w:val="0"/>
              <w:adjustRightInd w:val="0"/>
              <w:rPr>
                <w:rFonts w:eastAsia="Times New Roman"/>
                <w:szCs w:val="18"/>
              </w:rPr>
            </w:pPr>
            <w:r>
              <w:rPr>
                <w:rFonts w:eastAsia="Times New Roman"/>
                <w:szCs w:val="18"/>
              </w:rPr>
              <w:t>TM040</w:t>
            </w:r>
          </w:p>
        </w:tc>
      </w:tr>
    </w:tbl>
    <w:p w14:paraId="6C8D388F" w14:textId="77777777" w:rsidR="00B37EC3" w:rsidRPr="00B37EC3" w:rsidRDefault="00B37EC3" w:rsidP="00402722">
      <w:pPr>
        <w:pStyle w:val="Paragraaf"/>
        <w:numPr>
          <w:ilvl w:val="1"/>
          <w:numId w:val="144"/>
        </w:numPr>
      </w:pPr>
      <w:bookmarkStart w:id="1002" w:name="_Toc323406724"/>
      <w:bookmarkStart w:id="1003" w:name="_Toc329872293"/>
      <w:bookmarkStart w:id="1004" w:name="_Toc327815589"/>
      <w:bookmarkStart w:id="1005" w:name="_Toc326208371"/>
      <w:bookmarkStart w:id="1006" w:name="_Toc326250616"/>
      <w:bookmarkStart w:id="1007" w:name="_Toc329347070"/>
      <w:bookmarkStart w:id="1008" w:name="_Toc347397742"/>
      <w:bookmarkStart w:id="1009" w:name="_Toc387930086"/>
      <w:bookmarkStart w:id="1010" w:name="_Toc483310408"/>
      <w:bookmarkStart w:id="1011" w:name="_Toc54776964"/>
      <w:bookmarkStart w:id="1012" w:name="_Toc57280802"/>
      <w:bookmarkStart w:id="1013" w:name="_Toc64361046"/>
      <w:bookmarkStart w:id="1014" w:name="_Toc66173011"/>
      <w:r w:rsidRPr="00B37EC3">
        <w:t xml:space="preserve">Voorbereiden </w:t>
      </w:r>
      <w:bookmarkEnd w:id="1002"/>
      <w:r w:rsidRPr="00B37EC3">
        <w:t>Meerjarig Onderhoud en Werk (VW)</w:t>
      </w:r>
      <w:bookmarkEnd w:id="1003"/>
      <w:bookmarkEnd w:id="1004"/>
      <w:bookmarkEnd w:id="1005"/>
      <w:bookmarkEnd w:id="1006"/>
      <w:bookmarkEnd w:id="1007"/>
      <w:bookmarkEnd w:id="1008"/>
      <w:bookmarkEnd w:id="1009"/>
      <w:bookmarkEnd w:id="1010"/>
      <w:bookmarkEnd w:id="1011"/>
      <w:bookmarkEnd w:id="1012"/>
      <w:bookmarkEnd w:id="1013"/>
      <w:bookmarkEnd w:id="101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895" w14:textId="77777777" w:rsidTr="00B37EC3">
        <w:tc>
          <w:tcPr>
            <w:tcW w:w="1080" w:type="dxa"/>
          </w:tcPr>
          <w:p w14:paraId="6C8D389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c>
          <w:tcPr>
            <w:tcW w:w="6720" w:type="dxa"/>
          </w:tcPr>
          <w:p w14:paraId="6C8D389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voor het Meerjarig Onderhoud en het Werk voorbereidingswerkzaamheden te verrichten, zodanig dat het resultaat van de voorbereidingswerkzaamheden voldoet aan de uit de Overeenkomst voortvloeiende eisen en uitvoerbaar is. </w:t>
            </w:r>
          </w:p>
          <w:p w14:paraId="6C8D3892"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89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SM100</w:t>
            </w:r>
          </w:p>
          <w:p w14:paraId="6C8D389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tc>
      </w:tr>
      <w:tr w:rsidR="00B37EC3" w:rsidRPr="00B37EC3" w14:paraId="6C8D389A" w14:textId="77777777" w:rsidTr="00B37EC3">
        <w:tc>
          <w:tcPr>
            <w:tcW w:w="1080" w:type="dxa"/>
          </w:tcPr>
          <w:p w14:paraId="6C8D3896" w14:textId="77777777" w:rsidR="00B37EC3" w:rsidRPr="00B37EC3" w:rsidRDefault="00B37EC3" w:rsidP="00B37EC3">
            <w:pPr>
              <w:autoSpaceDE w:val="0"/>
              <w:autoSpaceDN w:val="0"/>
              <w:adjustRightInd w:val="0"/>
              <w:rPr>
                <w:rFonts w:eastAsia="Times New Roman"/>
                <w:szCs w:val="18"/>
              </w:rPr>
            </w:pPr>
            <w:bookmarkStart w:id="1015" w:name="_Toc324347536"/>
            <w:bookmarkStart w:id="1016" w:name="_Toc324405491"/>
            <w:bookmarkStart w:id="1017" w:name="_Toc324405835"/>
            <w:bookmarkEnd w:id="1015"/>
            <w:bookmarkEnd w:id="1016"/>
            <w:bookmarkEnd w:id="1017"/>
            <w:r w:rsidRPr="00B37EC3">
              <w:rPr>
                <w:rFonts w:eastAsia="Times New Roman"/>
                <w:szCs w:val="18"/>
              </w:rPr>
              <w:t>VW020</w:t>
            </w:r>
          </w:p>
        </w:tc>
        <w:tc>
          <w:tcPr>
            <w:tcW w:w="6720" w:type="dxa"/>
          </w:tcPr>
          <w:p w14:paraId="6C8D389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voorbereidingswerkzaamheden iteratief en in onderlinge samenhang te verrichten.</w:t>
            </w:r>
            <w:bookmarkStart w:id="1018" w:name="_Toc324347537"/>
            <w:bookmarkStart w:id="1019" w:name="_Toc324405492"/>
            <w:bookmarkStart w:id="1020" w:name="_Toc324405836"/>
            <w:bookmarkEnd w:id="1018"/>
            <w:bookmarkEnd w:id="1019"/>
            <w:bookmarkEnd w:id="1020"/>
          </w:p>
          <w:p w14:paraId="6C8D3898" w14:textId="77777777" w:rsidR="00B37EC3" w:rsidRPr="00B37EC3" w:rsidRDefault="00B37EC3" w:rsidP="00B37EC3">
            <w:pPr>
              <w:autoSpaceDE w:val="0"/>
              <w:autoSpaceDN w:val="0"/>
              <w:adjustRightInd w:val="0"/>
              <w:rPr>
                <w:rFonts w:eastAsia="Times New Roman"/>
                <w:szCs w:val="18"/>
              </w:rPr>
            </w:pPr>
            <w:bookmarkStart w:id="1021" w:name="_Toc324347538"/>
            <w:bookmarkStart w:id="1022" w:name="_Toc324405493"/>
            <w:bookmarkStart w:id="1023" w:name="_Toc324405837"/>
            <w:bookmarkEnd w:id="1021"/>
            <w:bookmarkEnd w:id="1022"/>
            <w:bookmarkEnd w:id="1023"/>
          </w:p>
        </w:tc>
        <w:tc>
          <w:tcPr>
            <w:tcW w:w="1080" w:type="dxa"/>
          </w:tcPr>
          <w:p w14:paraId="6C8D3899" w14:textId="77777777" w:rsidR="00B37EC3" w:rsidRPr="00B37EC3" w:rsidRDefault="00B37EC3" w:rsidP="00B37EC3">
            <w:pPr>
              <w:autoSpaceDE w:val="0"/>
              <w:autoSpaceDN w:val="0"/>
              <w:adjustRightInd w:val="0"/>
              <w:rPr>
                <w:rFonts w:eastAsia="Times New Roman"/>
                <w:szCs w:val="18"/>
              </w:rPr>
            </w:pPr>
            <w:bookmarkStart w:id="1024" w:name="_Toc324347539"/>
            <w:bookmarkStart w:id="1025" w:name="_Toc324405494"/>
            <w:bookmarkStart w:id="1026" w:name="_Toc324405838"/>
            <w:bookmarkEnd w:id="1024"/>
            <w:bookmarkEnd w:id="1025"/>
            <w:bookmarkEnd w:id="1026"/>
            <w:r w:rsidRPr="00B37EC3">
              <w:rPr>
                <w:rFonts w:eastAsia="Times New Roman"/>
                <w:szCs w:val="18"/>
              </w:rPr>
              <w:t>VW010</w:t>
            </w:r>
          </w:p>
        </w:tc>
        <w:bookmarkStart w:id="1027" w:name="_Toc324347540"/>
        <w:bookmarkStart w:id="1028" w:name="_Toc324405495"/>
        <w:bookmarkStart w:id="1029" w:name="_Toc324405839"/>
        <w:bookmarkEnd w:id="1027"/>
        <w:bookmarkEnd w:id="1028"/>
        <w:bookmarkEnd w:id="1029"/>
      </w:tr>
    </w:tbl>
    <w:p w14:paraId="6C8D389B" w14:textId="77777777" w:rsidR="00B37EC3" w:rsidRPr="00B37EC3" w:rsidRDefault="00B37EC3" w:rsidP="00E904DF">
      <w:pPr>
        <w:pStyle w:val="Subparagraaf"/>
        <w:numPr>
          <w:ilvl w:val="2"/>
          <w:numId w:val="144"/>
        </w:numPr>
      </w:pPr>
      <w:bookmarkStart w:id="1030" w:name="_Toc323406725"/>
      <w:bookmarkStart w:id="1031" w:name="_Toc329872294"/>
      <w:bookmarkStart w:id="1032" w:name="_Toc327815590"/>
      <w:bookmarkStart w:id="1033" w:name="_Toc326208372"/>
      <w:bookmarkStart w:id="1034" w:name="_Toc326250617"/>
      <w:bookmarkStart w:id="1035" w:name="_Toc329347071"/>
      <w:bookmarkStart w:id="1036" w:name="_Toc347397743"/>
      <w:bookmarkStart w:id="1037" w:name="_Toc387930087"/>
      <w:bookmarkStart w:id="1038" w:name="_Toc483310409"/>
      <w:bookmarkStart w:id="1039" w:name="_Toc54776965"/>
      <w:bookmarkStart w:id="1040" w:name="_Toc57280803"/>
      <w:bookmarkStart w:id="1041" w:name="_Toc64361047"/>
      <w:bookmarkStart w:id="1042" w:name="_Toc66173012"/>
      <w:r w:rsidRPr="00B37EC3">
        <w:t>Analyseren</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8A0" w14:textId="77777777" w:rsidTr="00B37EC3">
        <w:tc>
          <w:tcPr>
            <w:tcW w:w="1080" w:type="dxa"/>
          </w:tcPr>
          <w:p w14:paraId="6C8D389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VW100</w:t>
            </w:r>
          </w:p>
        </w:tc>
        <w:tc>
          <w:tcPr>
            <w:tcW w:w="6720" w:type="dxa"/>
          </w:tcPr>
          <w:p w14:paraId="6C8D389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het Meerjarig Onderhoud en het Werk zodanig te analyseren dat het Functioneren en Presteren en de conditie van (onderdelen van) het Areaal kan worden vastgesteld en optimale keuzes gemaakt kunnen worden in de te verrichten Werkzaamheden, ten minste tot op het niveau waarop objecten in de </w:t>
            </w:r>
            <w:r w:rsidR="00406D17">
              <w:rPr>
                <w:rFonts w:eastAsia="Times New Roman"/>
                <w:szCs w:val="18"/>
              </w:rPr>
              <w:t>decompositie</w:t>
            </w:r>
            <w:r w:rsidRPr="00B37EC3">
              <w:rPr>
                <w:rFonts w:eastAsia="Times New Roman"/>
                <w:szCs w:val="18"/>
              </w:rPr>
              <w:t xml:space="preserve"> zijn geïdentificeerd en zo nodig nader te bepalen (zie § 3.1 van bijlage B “Levering areaalgegevens” bij de Vraagspecificatie).</w:t>
            </w:r>
          </w:p>
          <w:p w14:paraId="6C8D389E" w14:textId="6069BEE8" w:rsidR="00300FD4" w:rsidRPr="00B37EC3" w:rsidRDefault="00300FD4" w:rsidP="00057666">
            <w:pPr>
              <w:autoSpaceDE w:val="0"/>
              <w:autoSpaceDN w:val="0"/>
              <w:adjustRightInd w:val="0"/>
              <w:rPr>
                <w:rFonts w:eastAsia="Times New Roman"/>
                <w:szCs w:val="18"/>
              </w:rPr>
            </w:pPr>
          </w:p>
        </w:tc>
        <w:tc>
          <w:tcPr>
            <w:tcW w:w="1080" w:type="dxa"/>
          </w:tcPr>
          <w:p w14:paraId="6C8D389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r>
      <w:tr w:rsidR="00B37EC3" w:rsidRPr="00B37EC3" w14:paraId="6C8D38AA" w14:textId="77777777" w:rsidTr="00B37EC3">
        <w:tc>
          <w:tcPr>
            <w:tcW w:w="1080" w:type="dxa"/>
          </w:tcPr>
          <w:p w14:paraId="6C8D38A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VW110</w:t>
            </w:r>
          </w:p>
        </w:tc>
        <w:tc>
          <w:tcPr>
            <w:tcW w:w="6720" w:type="dxa"/>
          </w:tcPr>
          <w:p w14:paraId="6C8D38A2" w14:textId="216FC3FF" w:rsidR="00B37EC3" w:rsidRPr="00B37EC3" w:rsidRDefault="00B37EC3" w:rsidP="00B37EC3">
            <w:pPr>
              <w:autoSpaceDE w:val="0"/>
              <w:autoSpaceDN w:val="0"/>
              <w:adjustRightInd w:val="0"/>
              <w:rPr>
                <w:rFonts w:eastAsia="Times New Roman"/>
                <w:szCs w:val="18"/>
              </w:rPr>
            </w:pPr>
            <w:r w:rsidRPr="00B37EC3">
              <w:rPr>
                <w:rFonts w:eastAsia="Times New Roman"/>
                <w:szCs w:val="18"/>
              </w:rPr>
              <w:t>De analyses dienen</w:t>
            </w:r>
            <w:r w:rsidR="008513F2">
              <w:rPr>
                <w:rFonts w:eastAsia="Times New Roman"/>
                <w:szCs w:val="18"/>
              </w:rPr>
              <w:t xml:space="preserve"> </w:t>
            </w:r>
            <w:r w:rsidRPr="00B37EC3">
              <w:rPr>
                <w:rFonts w:eastAsia="Times New Roman"/>
                <w:szCs w:val="18"/>
              </w:rPr>
              <w:t xml:space="preserve">ten minste te omvatten: </w:t>
            </w:r>
          </w:p>
          <w:p w14:paraId="6C8D38A3" w14:textId="77777777" w:rsidR="00B37EC3" w:rsidRPr="00B37EC3" w:rsidRDefault="00B37EC3" w:rsidP="00F1459B">
            <w:pPr>
              <w:numPr>
                <w:ilvl w:val="0"/>
                <w:numId w:val="44"/>
              </w:numPr>
              <w:tabs>
                <w:tab w:val="left" w:pos="454"/>
                <w:tab w:val="left" w:pos="680"/>
              </w:tabs>
              <w:autoSpaceDE w:val="0"/>
              <w:autoSpaceDN w:val="0"/>
              <w:adjustRightInd w:val="0"/>
              <w:rPr>
                <w:rFonts w:eastAsia="Times New Roman"/>
                <w:szCs w:val="18"/>
              </w:rPr>
            </w:pPr>
            <w:r w:rsidRPr="00B37EC3">
              <w:rPr>
                <w:rFonts w:eastAsia="Times New Roman"/>
                <w:szCs w:val="18"/>
              </w:rPr>
              <w:t>de door de Opdrachtgever gewenste eigenschappen van (onderdelen van) het Areaal en de vertaling hiervan in eisen;</w:t>
            </w:r>
          </w:p>
          <w:p w14:paraId="6C8D38A4" w14:textId="77777777" w:rsidR="00B37EC3" w:rsidRPr="00B37EC3" w:rsidRDefault="00B37EC3" w:rsidP="00F1459B">
            <w:pPr>
              <w:numPr>
                <w:ilvl w:val="0"/>
                <w:numId w:val="44"/>
              </w:numPr>
              <w:tabs>
                <w:tab w:val="left" w:pos="454"/>
                <w:tab w:val="left" w:pos="680"/>
              </w:tabs>
              <w:autoSpaceDE w:val="0"/>
              <w:autoSpaceDN w:val="0"/>
              <w:adjustRightInd w:val="0"/>
              <w:rPr>
                <w:rFonts w:eastAsia="Times New Roman"/>
                <w:szCs w:val="18"/>
              </w:rPr>
            </w:pPr>
            <w:r w:rsidRPr="00B37EC3">
              <w:rPr>
                <w:rFonts w:eastAsia="Times New Roman"/>
                <w:szCs w:val="18"/>
              </w:rPr>
              <w:t>de (deel)functies van (de onderdelen van) het Areaal en de vertaling van het daarbij behorende Functioneren en Presteren en de bijbehorende condities in eisen;</w:t>
            </w:r>
          </w:p>
          <w:p w14:paraId="6C8D38A5" w14:textId="77777777" w:rsidR="00B37EC3" w:rsidRDefault="00B37EC3" w:rsidP="00F1459B">
            <w:pPr>
              <w:numPr>
                <w:ilvl w:val="0"/>
                <w:numId w:val="44"/>
              </w:numPr>
              <w:tabs>
                <w:tab w:val="left" w:pos="454"/>
                <w:tab w:val="left" w:pos="680"/>
              </w:tabs>
              <w:autoSpaceDE w:val="0"/>
              <w:autoSpaceDN w:val="0"/>
              <w:adjustRightInd w:val="0"/>
              <w:rPr>
                <w:rFonts w:eastAsia="Times New Roman"/>
                <w:szCs w:val="18"/>
              </w:rPr>
            </w:pPr>
            <w:r w:rsidRPr="00B37EC3">
              <w:rPr>
                <w:rFonts w:eastAsia="Times New Roman"/>
                <w:szCs w:val="18"/>
              </w:rPr>
              <w:t>de risicovolle raakvlakken van het Werk en het Meerjarig Onderhoud en zijn omgeving, en de risicovolle raakvlakken tussen de onderdelen van het Areaal onderling en het Meerjarig Onderhoud, en de vertaling hiervan in eisen;</w:t>
            </w:r>
          </w:p>
          <w:p w14:paraId="2E7B6D2D" w14:textId="260C5CFF" w:rsidR="00B0103A" w:rsidRPr="00B37EC3" w:rsidRDefault="00B0103A" w:rsidP="00F1459B">
            <w:pPr>
              <w:numPr>
                <w:ilvl w:val="0"/>
                <w:numId w:val="44"/>
              </w:numPr>
              <w:tabs>
                <w:tab w:val="left" w:pos="454"/>
                <w:tab w:val="left" w:pos="680"/>
              </w:tabs>
              <w:autoSpaceDE w:val="0"/>
              <w:autoSpaceDN w:val="0"/>
              <w:adjustRightInd w:val="0"/>
              <w:rPr>
                <w:rFonts w:eastAsia="Times New Roman"/>
                <w:szCs w:val="18"/>
              </w:rPr>
            </w:pPr>
            <w:r>
              <w:rPr>
                <w:rFonts w:eastAsia="Times New Roman"/>
                <w:szCs w:val="18"/>
              </w:rPr>
              <w:t>de integratiestrategie van (onderdelen van) het Werk en de vertaling van de hieruit volgende randvoorwaarden en eisen;</w:t>
            </w:r>
          </w:p>
          <w:p w14:paraId="6C8D38A6" w14:textId="77777777" w:rsidR="00B37EC3" w:rsidRPr="00B37EC3" w:rsidRDefault="00B37EC3" w:rsidP="00F1459B">
            <w:pPr>
              <w:numPr>
                <w:ilvl w:val="0"/>
                <w:numId w:val="44"/>
              </w:numPr>
              <w:tabs>
                <w:tab w:val="left" w:pos="454"/>
                <w:tab w:val="left" w:pos="680"/>
              </w:tabs>
              <w:autoSpaceDE w:val="0"/>
              <w:autoSpaceDN w:val="0"/>
              <w:adjustRightInd w:val="0"/>
              <w:rPr>
                <w:rFonts w:eastAsia="Times New Roman"/>
                <w:szCs w:val="18"/>
              </w:rPr>
            </w:pPr>
            <w:r w:rsidRPr="00B37EC3">
              <w:rPr>
                <w:rFonts w:eastAsia="Times New Roman"/>
                <w:szCs w:val="18"/>
              </w:rPr>
              <w:t>de overige eisen aan (de onderdelen van) het Areaal;</w:t>
            </w:r>
          </w:p>
          <w:p w14:paraId="6C8D38A7" w14:textId="77777777" w:rsidR="00B37EC3" w:rsidRPr="00B37EC3" w:rsidRDefault="00B37EC3" w:rsidP="00F1459B">
            <w:pPr>
              <w:numPr>
                <w:ilvl w:val="0"/>
                <w:numId w:val="44"/>
              </w:numPr>
              <w:tabs>
                <w:tab w:val="left" w:pos="454"/>
                <w:tab w:val="left" w:pos="680"/>
              </w:tabs>
              <w:autoSpaceDE w:val="0"/>
              <w:autoSpaceDN w:val="0"/>
              <w:adjustRightInd w:val="0"/>
              <w:rPr>
                <w:rFonts w:eastAsia="Times New Roman"/>
                <w:szCs w:val="18"/>
              </w:rPr>
            </w:pPr>
            <w:r w:rsidRPr="00B37EC3">
              <w:rPr>
                <w:rFonts w:eastAsia="Times New Roman"/>
                <w:szCs w:val="18"/>
              </w:rPr>
              <w:t>de aan (de onderdelen van) het Areaal gerelateerde risico’s en de vertaling hiervan in specificaties van (de onderdelen van) het Areaal.</w:t>
            </w:r>
          </w:p>
          <w:p w14:paraId="6C8D38A8" w14:textId="77777777" w:rsidR="00B37EC3" w:rsidRPr="00B37EC3" w:rsidRDefault="00B37EC3" w:rsidP="008513F2">
            <w:pPr>
              <w:tabs>
                <w:tab w:val="left" w:pos="454"/>
                <w:tab w:val="left" w:pos="680"/>
              </w:tabs>
              <w:autoSpaceDE w:val="0"/>
              <w:autoSpaceDN w:val="0"/>
              <w:adjustRightInd w:val="0"/>
              <w:ind w:left="360"/>
              <w:rPr>
                <w:rFonts w:eastAsia="Times New Roman"/>
                <w:szCs w:val="18"/>
              </w:rPr>
            </w:pPr>
          </w:p>
        </w:tc>
        <w:tc>
          <w:tcPr>
            <w:tcW w:w="1080" w:type="dxa"/>
          </w:tcPr>
          <w:p w14:paraId="6C8D38A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VW100</w:t>
            </w:r>
          </w:p>
        </w:tc>
      </w:tr>
      <w:tr w:rsidR="00B37EC3" w:rsidRPr="00B37EC3" w14:paraId="6C8D38AF" w14:textId="77777777" w:rsidTr="00B37EC3">
        <w:tc>
          <w:tcPr>
            <w:tcW w:w="1080" w:type="dxa"/>
          </w:tcPr>
          <w:p w14:paraId="6C8D38A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VW120</w:t>
            </w:r>
          </w:p>
        </w:tc>
        <w:tc>
          <w:tcPr>
            <w:tcW w:w="6720" w:type="dxa"/>
          </w:tcPr>
          <w:p w14:paraId="6C8D38A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analyses dienen volledig en duidelijk te zijn. Hierbij dienen de uitgangspunten, aannamen en afwegingen te zijn vastgelegd en gemotiveerd. Uitgangspunten dienen traceerbaar te zijn naar hun bron.</w:t>
            </w:r>
          </w:p>
          <w:p w14:paraId="6C8D38AD" w14:textId="77777777" w:rsidR="00B37EC3" w:rsidRPr="00B37EC3" w:rsidDel="00532C02" w:rsidRDefault="00B37EC3" w:rsidP="00B37EC3">
            <w:pPr>
              <w:autoSpaceDE w:val="0"/>
              <w:autoSpaceDN w:val="0"/>
              <w:adjustRightInd w:val="0"/>
              <w:rPr>
                <w:rFonts w:eastAsia="Times New Roman"/>
                <w:color w:val="000000"/>
                <w:szCs w:val="18"/>
              </w:rPr>
            </w:pPr>
          </w:p>
        </w:tc>
        <w:tc>
          <w:tcPr>
            <w:tcW w:w="1080" w:type="dxa"/>
          </w:tcPr>
          <w:p w14:paraId="6C8D38A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VW110</w:t>
            </w:r>
          </w:p>
        </w:tc>
      </w:tr>
      <w:tr w:rsidR="00B37EC3" w:rsidRPr="00B37EC3" w14:paraId="6C8D38B5" w14:textId="77777777" w:rsidTr="00B37EC3">
        <w:tc>
          <w:tcPr>
            <w:tcW w:w="1080" w:type="dxa"/>
          </w:tcPr>
          <w:p w14:paraId="6C8D38B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VW130</w:t>
            </w:r>
          </w:p>
        </w:tc>
        <w:tc>
          <w:tcPr>
            <w:tcW w:w="6720" w:type="dxa"/>
          </w:tcPr>
          <w:p w14:paraId="6C8D38B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bij de analyses de uitkomsten van de “transitieperiode bij aanvang Overeenkomst” (zie § 3.1.2 van de Vraagspecificatie Proces) te betrekken.</w:t>
            </w:r>
          </w:p>
          <w:p w14:paraId="6C8D38B2"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8B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VW100</w:t>
            </w:r>
          </w:p>
          <w:p w14:paraId="6C8D38B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SM200</w:t>
            </w:r>
          </w:p>
        </w:tc>
      </w:tr>
      <w:tr w:rsidR="00B37EC3" w:rsidRPr="00B37EC3" w14:paraId="6C8D38BA" w14:textId="77777777" w:rsidTr="00B37EC3">
        <w:tc>
          <w:tcPr>
            <w:tcW w:w="1080" w:type="dxa"/>
          </w:tcPr>
          <w:p w14:paraId="6C8D38B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VW140</w:t>
            </w:r>
          </w:p>
        </w:tc>
        <w:tc>
          <w:tcPr>
            <w:tcW w:w="6720" w:type="dxa"/>
          </w:tcPr>
          <w:p w14:paraId="6C8D38B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voor de risicovolle raakvlakken een raakvlakkenregister op te stellen.</w:t>
            </w:r>
          </w:p>
          <w:p w14:paraId="6C8D38B8"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8B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VW100</w:t>
            </w:r>
          </w:p>
        </w:tc>
      </w:tr>
      <w:tr w:rsidR="00B37EC3" w:rsidRPr="00B37EC3" w14:paraId="6C8D38C1" w14:textId="77777777" w:rsidTr="00B37EC3">
        <w:tc>
          <w:tcPr>
            <w:tcW w:w="1080" w:type="dxa"/>
          </w:tcPr>
          <w:p w14:paraId="6C8D38B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VW150</w:t>
            </w:r>
          </w:p>
        </w:tc>
        <w:tc>
          <w:tcPr>
            <w:tcW w:w="6720" w:type="dxa"/>
          </w:tcPr>
          <w:p w14:paraId="6C8D38B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 het raakvlakkenregister dient minimaal het volgende te zijn vastgelegd:</w:t>
            </w:r>
          </w:p>
          <w:p w14:paraId="6C8D38BD" w14:textId="77777777" w:rsidR="00B37EC3" w:rsidRPr="00B37EC3" w:rsidRDefault="00B37EC3" w:rsidP="00F1459B">
            <w:pPr>
              <w:numPr>
                <w:ilvl w:val="0"/>
                <w:numId w:val="53"/>
              </w:numPr>
              <w:tabs>
                <w:tab w:val="left" w:pos="454"/>
                <w:tab w:val="left" w:pos="680"/>
              </w:tabs>
              <w:autoSpaceDE w:val="0"/>
              <w:autoSpaceDN w:val="0"/>
              <w:adjustRightInd w:val="0"/>
              <w:rPr>
                <w:rFonts w:eastAsia="Times New Roman"/>
                <w:szCs w:val="18"/>
              </w:rPr>
            </w:pPr>
            <w:r w:rsidRPr="00B37EC3">
              <w:rPr>
                <w:rFonts w:eastAsia="Times New Roman"/>
                <w:szCs w:val="18"/>
              </w:rPr>
              <w:t>de Documenten waarin de beheersing van de raakvlakken wordt geschreven;</w:t>
            </w:r>
          </w:p>
          <w:p w14:paraId="3311ABFD" w14:textId="77777777" w:rsidR="00B37EC3" w:rsidRDefault="00B37EC3" w:rsidP="00F1459B">
            <w:pPr>
              <w:numPr>
                <w:ilvl w:val="0"/>
                <w:numId w:val="53"/>
              </w:numPr>
              <w:tabs>
                <w:tab w:val="left" w:pos="454"/>
                <w:tab w:val="left" w:pos="680"/>
              </w:tabs>
              <w:autoSpaceDE w:val="0"/>
              <w:autoSpaceDN w:val="0"/>
              <w:adjustRightInd w:val="0"/>
              <w:rPr>
                <w:rFonts w:eastAsia="Times New Roman"/>
                <w:szCs w:val="18"/>
              </w:rPr>
            </w:pPr>
            <w:r w:rsidRPr="00B37EC3">
              <w:rPr>
                <w:rFonts w:eastAsia="Times New Roman"/>
                <w:szCs w:val="18"/>
              </w:rPr>
              <w:t>per raakvlak de geïnventariseerde risico’s met beheersmaatregelen betreffende het raakvlak.</w:t>
            </w:r>
          </w:p>
          <w:p w14:paraId="6C8D38BF" w14:textId="7E6991F7" w:rsidR="007D2E0C" w:rsidRPr="00300FD4" w:rsidRDefault="007D2E0C" w:rsidP="007D2E0C">
            <w:pPr>
              <w:tabs>
                <w:tab w:val="left" w:pos="454"/>
                <w:tab w:val="left" w:pos="680"/>
              </w:tabs>
              <w:autoSpaceDE w:val="0"/>
              <w:autoSpaceDN w:val="0"/>
              <w:adjustRightInd w:val="0"/>
              <w:ind w:left="360"/>
              <w:rPr>
                <w:rFonts w:eastAsia="Times New Roman"/>
                <w:szCs w:val="18"/>
              </w:rPr>
            </w:pPr>
          </w:p>
        </w:tc>
        <w:tc>
          <w:tcPr>
            <w:tcW w:w="1080" w:type="dxa"/>
          </w:tcPr>
          <w:p w14:paraId="6C8D38C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VW140</w:t>
            </w:r>
          </w:p>
        </w:tc>
      </w:tr>
    </w:tbl>
    <w:p w14:paraId="6C8D38C2" w14:textId="77777777" w:rsidR="00B37EC3" w:rsidRPr="00B37EC3" w:rsidRDefault="00B37EC3" w:rsidP="00E904DF">
      <w:pPr>
        <w:pStyle w:val="Subparagraaf"/>
        <w:numPr>
          <w:ilvl w:val="2"/>
          <w:numId w:val="144"/>
        </w:numPr>
      </w:pPr>
      <w:bookmarkStart w:id="1043" w:name="_Toc323406727"/>
      <w:bookmarkStart w:id="1044" w:name="_Toc329872295"/>
      <w:bookmarkStart w:id="1045" w:name="_Toc327815591"/>
      <w:bookmarkStart w:id="1046" w:name="_Toc326208373"/>
      <w:bookmarkStart w:id="1047" w:name="_Toc326250618"/>
      <w:bookmarkStart w:id="1048" w:name="_Toc329347072"/>
      <w:bookmarkStart w:id="1049" w:name="_Toc347397744"/>
      <w:bookmarkStart w:id="1050" w:name="_Toc387930088"/>
      <w:bookmarkStart w:id="1051" w:name="_Toc483310410"/>
      <w:bookmarkStart w:id="1052" w:name="_Toc54776966"/>
      <w:bookmarkStart w:id="1053" w:name="_Toc57280804"/>
      <w:bookmarkStart w:id="1054" w:name="_Toc64361048"/>
      <w:bookmarkStart w:id="1055" w:name="_Toc66173013"/>
      <w:bookmarkStart w:id="1056" w:name="_Toc323406726"/>
      <w:r w:rsidRPr="00B37EC3">
        <w:t>Structureren en alloceren</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8C7" w14:textId="77777777" w:rsidTr="00B37EC3">
        <w:tc>
          <w:tcPr>
            <w:tcW w:w="1080" w:type="dxa"/>
          </w:tcPr>
          <w:p w14:paraId="6C8D38C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VW200</w:t>
            </w:r>
          </w:p>
        </w:tc>
        <w:tc>
          <w:tcPr>
            <w:tcW w:w="6720" w:type="dxa"/>
          </w:tcPr>
          <w:p w14:paraId="6C8D38C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het Werk en het Meerjarig Onderhoud te structureren en eisen te alloceren, zodanig dat overzicht en onderlinge samenhang wordt gecreëerd en de complexiteit wordt beheerst.</w:t>
            </w:r>
          </w:p>
          <w:p w14:paraId="6C8D38C5" w14:textId="77777777" w:rsidR="00B37EC3" w:rsidRPr="00B37EC3" w:rsidRDefault="00B37EC3" w:rsidP="00B37EC3">
            <w:pPr>
              <w:autoSpaceDE w:val="0"/>
              <w:autoSpaceDN w:val="0"/>
              <w:adjustRightInd w:val="0"/>
              <w:rPr>
                <w:rFonts w:eastAsia="Times New Roman"/>
                <w:szCs w:val="18"/>
              </w:rPr>
            </w:pPr>
          </w:p>
        </w:tc>
        <w:tc>
          <w:tcPr>
            <w:tcW w:w="1080" w:type="dxa"/>
          </w:tcPr>
          <w:p w14:paraId="6C8D38C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r>
      <w:tr w:rsidR="00B37EC3" w:rsidRPr="00B37EC3" w14:paraId="6C8D38CE" w14:textId="77777777" w:rsidTr="00B37EC3">
        <w:tc>
          <w:tcPr>
            <w:tcW w:w="1080" w:type="dxa"/>
          </w:tcPr>
          <w:p w14:paraId="6C8D38C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VW210</w:t>
            </w:r>
          </w:p>
        </w:tc>
        <w:tc>
          <w:tcPr>
            <w:tcW w:w="6720" w:type="dxa"/>
          </w:tcPr>
          <w:p w14:paraId="6C8D38C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de structuur van het Werk en het Meerjarig Onderhoud vast te leggen in een </w:t>
            </w:r>
            <w:r w:rsidR="00406D17">
              <w:rPr>
                <w:rFonts w:eastAsia="Times New Roman"/>
                <w:szCs w:val="18"/>
              </w:rPr>
              <w:t>decompositie</w:t>
            </w:r>
            <w:r w:rsidRPr="00B37EC3">
              <w:rPr>
                <w:rFonts w:eastAsia="Times New Roman"/>
                <w:szCs w:val="18"/>
              </w:rPr>
              <w:t>.</w:t>
            </w:r>
          </w:p>
          <w:p w14:paraId="6C8D38CA" w14:textId="77777777" w:rsidR="00B37EC3" w:rsidRPr="00B37EC3" w:rsidRDefault="00B37EC3" w:rsidP="00B37EC3">
            <w:pPr>
              <w:autoSpaceDE w:val="0"/>
              <w:autoSpaceDN w:val="0"/>
              <w:adjustRightInd w:val="0"/>
              <w:rPr>
                <w:rFonts w:eastAsia="Times New Roman"/>
                <w:szCs w:val="18"/>
              </w:rPr>
            </w:pPr>
          </w:p>
        </w:tc>
        <w:tc>
          <w:tcPr>
            <w:tcW w:w="1080" w:type="dxa"/>
          </w:tcPr>
          <w:p w14:paraId="6C8D38C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SM100</w:t>
            </w:r>
          </w:p>
          <w:p w14:paraId="6C8D38C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VW200</w:t>
            </w:r>
          </w:p>
          <w:p w14:paraId="6C8D38C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CM010</w:t>
            </w:r>
          </w:p>
        </w:tc>
      </w:tr>
      <w:tr w:rsidR="00B37EC3" w:rsidRPr="00B37EC3" w14:paraId="6C8D38D3" w14:textId="77777777" w:rsidTr="00B37EC3">
        <w:tc>
          <w:tcPr>
            <w:tcW w:w="1080" w:type="dxa"/>
          </w:tcPr>
          <w:p w14:paraId="6C8D38C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VW220</w:t>
            </w:r>
          </w:p>
        </w:tc>
        <w:tc>
          <w:tcPr>
            <w:tcW w:w="6720" w:type="dxa"/>
          </w:tcPr>
          <w:p w14:paraId="6C8D38D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w:t>
            </w:r>
            <w:r w:rsidR="00406D17">
              <w:rPr>
                <w:rFonts w:eastAsia="Times New Roman"/>
                <w:szCs w:val="18"/>
              </w:rPr>
              <w:t>decompositie</w:t>
            </w:r>
            <w:r w:rsidRPr="00B37EC3">
              <w:rPr>
                <w:rFonts w:eastAsia="Times New Roman"/>
                <w:szCs w:val="18"/>
              </w:rPr>
              <w:t xml:space="preserve"> dient uitgewerkt te worden in object(groep)en, zodanig dat een eenduidige relatie gelegd kan worden tussen een object(groep) en een eis op het niveau waarop de eis wordt geverifieerd.</w:t>
            </w:r>
          </w:p>
          <w:p w14:paraId="6C8D38D1" w14:textId="77777777" w:rsidR="00B37EC3" w:rsidRPr="00B37EC3" w:rsidRDefault="00B37EC3" w:rsidP="00B37EC3">
            <w:pPr>
              <w:autoSpaceDE w:val="0"/>
              <w:autoSpaceDN w:val="0"/>
              <w:adjustRightInd w:val="0"/>
              <w:rPr>
                <w:rFonts w:eastAsia="Times New Roman"/>
                <w:szCs w:val="18"/>
              </w:rPr>
            </w:pPr>
          </w:p>
        </w:tc>
        <w:tc>
          <w:tcPr>
            <w:tcW w:w="1080" w:type="dxa"/>
          </w:tcPr>
          <w:p w14:paraId="6C8D38D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VW210</w:t>
            </w:r>
          </w:p>
        </w:tc>
      </w:tr>
      <w:tr w:rsidR="00B37EC3" w:rsidRPr="00B37EC3" w14:paraId="6C8D38DA" w14:textId="77777777" w:rsidTr="00B37EC3">
        <w:tc>
          <w:tcPr>
            <w:tcW w:w="1080" w:type="dxa"/>
          </w:tcPr>
          <w:p w14:paraId="6C8D38D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VW230</w:t>
            </w:r>
          </w:p>
        </w:tc>
        <w:tc>
          <w:tcPr>
            <w:tcW w:w="6720" w:type="dxa"/>
          </w:tcPr>
          <w:p w14:paraId="1E726CCF" w14:textId="77777777" w:rsid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de resultaten van het analyseren, het genereren van oplossingen en identificeren van benodigde Onderhouds- en Uitvoeringswerkzaamheden te alloceren aan de object(groep)en in de </w:t>
            </w:r>
            <w:r w:rsidR="00535BA3">
              <w:rPr>
                <w:rFonts w:eastAsia="Times New Roman"/>
                <w:szCs w:val="18"/>
              </w:rPr>
              <w:t>decompositie</w:t>
            </w:r>
            <w:r w:rsidRPr="00B37EC3">
              <w:rPr>
                <w:rFonts w:eastAsia="Times New Roman"/>
                <w:szCs w:val="18"/>
              </w:rPr>
              <w:t>.</w:t>
            </w:r>
          </w:p>
          <w:p w14:paraId="4FE7E6C3" w14:textId="77777777" w:rsidR="007D2E0C" w:rsidRDefault="007D2E0C" w:rsidP="00B37EC3">
            <w:pPr>
              <w:autoSpaceDE w:val="0"/>
              <w:autoSpaceDN w:val="0"/>
              <w:adjustRightInd w:val="0"/>
              <w:rPr>
                <w:rFonts w:eastAsia="Times New Roman"/>
                <w:szCs w:val="18"/>
              </w:rPr>
            </w:pPr>
          </w:p>
          <w:p w14:paraId="6C8D38D6" w14:textId="2C97A028" w:rsidR="007D2E0C" w:rsidRPr="00B37EC3" w:rsidRDefault="007D2E0C" w:rsidP="00B37EC3">
            <w:pPr>
              <w:autoSpaceDE w:val="0"/>
              <w:autoSpaceDN w:val="0"/>
              <w:adjustRightInd w:val="0"/>
              <w:rPr>
                <w:rFonts w:eastAsia="Times New Roman"/>
                <w:szCs w:val="18"/>
              </w:rPr>
            </w:pPr>
          </w:p>
        </w:tc>
        <w:tc>
          <w:tcPr>
            <w:tcW w:w="1080" w:type="dxa"/>
          </w:tcPr>
          <w:p w14:paraId="6C8D38D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VW200</w:t>
            </w:r>
          </w:p>
          <w:p w14:paraId="6C8D38D8" w14:textId="77777777" w:rsidR="00B37EC3" w:rsidRPr="00B37EC3" w:rsidRDefault="00B37EC3" w:rsidP="00B37EC3">
            <w:pPr>
              <w:autoSpaceDE w:val="0"/>
              <w:autoSpaceDN w:val="0"/>
              <w:adjustRightInd w:val="0"/>
              <w:rPr>
                <w:rFonts w:eastAsia="Times New Roman"/>
                <w:szCs w:val="18"/>
              </w:rPr>
            </w:pPr>
          </w:p>
          <w:p w14:paraId="6C8D38D9" w14:textId="77777777" w:rsidR="00B37EC3" w:rsidRPr="00B37EC3" w:rsidRDefault="00B37EC3" w:rsidP="00B37EC3">
            <w:pPr>
              <w:autoSpaceDE w:val="0"/>
              <w:autoSpaceDN w:val="0"/>
              <w:adjustRightInd w:val="0"/>
              <w:rPr>
                <w:rFonts w:eastAsia="Times New Roman"/>
                <w:szCs w:val="18"/>
              </w:rPr>
            </w:pPr>
          </w:p>
        </w:tc>
      </w:tr>
    </w:tbl>
    <w:p w14:paraId="6C8D38DB" w14:textId="3F362A97" w:rsidR="00B37EC3" w:rsidRPr="00B37EC3" w:rsidRDefault="00B37EC3" w:rsidP="00E904DF">
      <w:pPr>
        <w:pStyle w:val="Subparagraaf"/>
        <w:numPr>
          <w:ilvl w:val="2"/>
          <w:numId w:val="144"/>
        </w:numPr>
      </w:pPr>
      <w:bookmarkStart w:id="1057" w:name="_Toc329872296"/>
      <w:bookmarkStart w:id="1058" w:name="_Toc327815592"/>
      <w:bookmarkStart w:id="1059" w:name="_Toc326208374"/>
      <w:bookmarkStart w:id="1060" w:name="_Toc326250619"/>
      <w:bookmarkStart w:id="1061" w:name="_Toc329347073"/>
      <w:bookmarkStart w:id="1062" w:name="_Toc347397745"/>
      <w:bookmarkStart w:id="1063" w:name="_Toc387930089"/>
      <w:bookmarkStart w:id="1064" w:name="_Toc483310411"/>
      <w:bookmarkStart w:id="1065" w:name="_Toc54776967"/>
      <w:bookmarkStart w:id="1066" w:name="_Toc57280805"/>
      <w:bookmarkStart w:id="1067" w:name="_Toc64361049"/>
      <w:bookmarkStart w:id="1068" w:name="_Toc66173014"/>
      <w:r w:rsidRPr="00B37EC3">
        <w:t>Genereren van oplossingen en identificeren Werkzaamheden</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8E0" w14:textId="77777777" w:rsidTr="00B37EC3">
        <w:tc>
          <w:tcPr>
            <w:tcW w:w="1080" w:type="dxa"/>
          </w:tcPr>
          <w:p w14:paraId="6C8D38D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VW300</w:t>
            </w:r>
          </w:p>
        </w:tc>
        <w:tc>
          <w:tcPr>
            <w:tcW w:w="6720" w:type="dxa"/>
          </w:tcPr>
          <w:p w14:paraId="6C8D38D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oplossingen te genereren en benodigde Werkzaamheden te identificeren zodanig dat een oplossing wordt verkregen die optimaal past binnen de uit de Overeenkomst voortvloeiende eisen.</w:t>
            </w:r>
          </w:p>
          <w:p w14:paraId="6C8D38DE" w14:textId="77777777" w:rsidR="00B37EC3" w:rsidRPr="00B37EC3" w:rsidRDefault="00B37EC3" w:rsidP="00B37EC3">
            <w:pPr>
              <w:autoSpaceDE w:val="0"/>
              <w:autoSpaceDN w:val="0"/>
              <w:adjustRightInd w:val="0"/>
              <w:rPr>
                <w:rFonts w:eastAsia="Times New Roman"/>
                <w:szCs w:val="18"/>
              </w:rPr>
            </w:pPr>
          </w:p>
        </w:tc>
        <w:tc>
          <w:tcPr>
            <w:tcW w:w="1080" w:type="dxa"/>
          </w:tcPr>
          <w:p w14:paraId="6C8D38D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r>
      <w:tr w:rsidR="00B37EC3" w:rsidRPr="00B37EC3" w14:paraId="6C8D38EE" w14:textId="77777777" w:rsidTr="00B37EC3">
        <w:tc>
          <w:tcPr>
            <w:tcW w:w="1080" w:type="dxa"/>
          </w:tcPr>
          <w:p w14:paraId="6C8D38E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VW310</w:t>
            </w:r>
          </w:p>
        </w:tc>
        <w:tc>
          <w:tcPr>
            <w:tcW w:w="6720" w:type="dxa"/>
          </w:tcPr>
          <w:p w14:paraId="6C8D38E2" w14:textId="77777777" w:rsidR="00B37EC3" w:rsidRPr="006C081C" w:rsidRDefault="00B37EC3" w:rsidP="00B37EC3">
            <w:pPr>
              <w:autoSpaceDE w:val="0"/>
              <w:autoSpaceDN w:val="0"/>
              <w:adjustRightInd w:val="0"/>
              <w:rPr>
                <w:rFonts w:eastAsia="Times New Roman"/>
                <w:szCs w:val="18"/>
              </w:rPr>
            </w:pPr>
            <w:r w:rsidRPr="006C081C">
              <w:rPr>
                <w:rFonts w:eastAsia="Times New Roman"/>
                <w:szCs w:val="18"/>
              </w:rPr>
              <w:t>De Opdrachtnemer dient voor (de onderdelen van) het Areaal de gegenereerde oplossingen met benodigde Onderhoudswerkzaamheden te beschrijven als beheerregime en daarbij Taken en Services te onderscheiden, en gegenereerde oplossingen met Uitvoeringswerkzaamheden te beschrijven als Activiteit, waarbij voor beide ten minste is vastgelegd:</w:t>
            </w:r>
          </w:p>
          <w:p w14:paraId="6C8D38E3" w14:textId="77777777"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de object(groep)en inclusief eisen;</w:t>
            </w:r>
          </w:p>
          <w:p w14:paraId="6C8D38E4" w14:textId="77777777"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de te verrichten Onderhouds- en Uitvoeringswerkzaamheden en verificatie (inclusief de criteria) ten behoeve van handhaven van het dagelijks Functioneren en Presteren van het Areaal;</w:t>
            </w:r>
          </w:p>
          <w:p w14:paraId="6C8D38E5" w14:textId="77777777"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de te verrichten Onderhoudswerkzaamheden en verificatie (inclusief de criteria) ten behoeve van het beheersen van de aangedragen risico’s en onderhoudsinterventies;</w:t>
            </w:r>
          </w:p>
          <w:p w14:paraId="6C8D38E6" w14:textId="77777777"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de raakvlakken (tussen oplossingen en/of Werkzaamheden);</w:t>
            </w:r>
          </w:p>
          <w:p w14:paraId="6C8D38E7" w14:textId="77777777"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de gemaakte keuzes inclusief onderbouwing (waaronder de analyses);</w:t>
            </w:r>
          </w:p>
          <w:p w14:paraId="6C8D38E8" w14:textId="77777777"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de integrale veiligheidsrisico’s;</w:t>
            </w:r>
          </w:p>
          <w:p w14:paraId="6C8D38E9" w14:textId="57C8DA33"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 xml:space="preserve">de toepassing van de minimumeisen ten aanzien van </w:t>
            </w:r>
            <w:r w:rsidR="00F46A12" w:rsidRPr="006C081C">
              <w:rPr>
                <w:rFonts w:eastAsia="Times New Roman"/>
                <w:szCs w:val="18"/>
              </w:rPr>
              <w:t xml:space="preserve">maatschappelijk verantwoord </w:t>
            </w:r>
            <w:r w:rsidRPr="006C081C">
              <w:rPr>
                <w:rFonts w:eastAsia="Times New Roman"/>
                <w:szCs w:val="18"/>
              </w:rPr>
              <w:t xml:space="preserve">inkopen, conform </w:t>
            </w:r>
            <w:r w:rsidRPr="006C081C">
              <w:rPr>
                <w:rFonts w:eastAsia="Times New Roman" w:cs="Verdana"/>
                <w:szCs w:val="18"/>
              </w:rPr>
              <w:t xml:space="preserve">bijlage Q “Rijkswaterstaat Brede Afspraak </w:t>
            </w:r>
            <w:r w:rsidR="00F46A12" w:rsidRPr="006C081C">
              <w:rPr>
                <w:rFonts w:eastAsia="Times New Roman" w:cs="Verdana"/>
                <w:szCs w:val="18"/>
              </w:rPr>
              <w:t>Maatschappelijk Verantwoord</w:t>
            </w:r>
            <w:r w:rsidRPr="006C081C">
              <w:rPr>
                <w:rFonts w:eastAsia="Times New Roman" w:cs="Verdana"/>
                <w:szCs w:val="18"/>
              </w:rPr>
              <w:t xml:space="preserve"> Inkopen“ bij de Vraagspecificatie;</w:t>
            </w:r>
          </w:p>
          <w:p w14:paraId="6C8D38EA" w14:textId="77777777" w:rsidR="00B37EC3"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de wijze van uitvoering en/of integratie;</w:t>
            </w:r>
          </w:p>
          <w:p w14:paraId="0DBE93AC" w14:textId="30F50E81" w:rsidR="008D6007" w:rsidRPr="006C081C" w:rsidRDefault="00B37EC3" w:rsidP="00F1459B">
            <w:pPr>
              <w:numPr>
                <w:ilvl w:val="0"/>
                <w:numId w:val="43"/>
              </w:numPr>
              <w:tabs>
                <w:tab w:val="left" w:pos="454"/>
                <w:tab w:val="left" w:pos="680"/>
              </w:tabs>
              <w:autoSpaceDE w:val="0"/>
              <w:autoSpaceDN w:val="0"/>
              <w:adjustRightInd w:val="0"/>
              <w:rPr>
                <w:rFonts w:eastAsia="Times New Roman"/>
                <w:szCs w:val="18"/>
              </w:rPr>
            </w:pPr>
            <w:r w:rsidRPr="006C081C">
              <w:rPr>
                <w:rFonts w:eastAsia="Times New Roman"/>
                <w:szCs w:val="18"/>
              </w:rPr>
              <w:t>indien van toepassing: de wijze van bediening</w:t>
            </w:r>
            <w:r w:rsidR="00A6532A">
              <w:rPr>
                <w:rFonts w:eastAsia="Times New Roman"/>
                <w:szCs w:val="18"/>
              </w:rPr>
              <w:t>;</w:t>
            </w:r>
          </w:p>
          <w:p w14:paraId="6C8D38EB" w14:textId="5ACFB8FC" w:rsidR="00B37EC3" w:rsidRPr="00606190" w:rsidRDefault="008D6007" w:rsidP="00F1459B">
            <w:pPr>
              <w:numPr>
                <w:ilvl w:val="0"/>
                <w:numId w:val="43"/>
              </w:numPr>
              <w:tabs>
                <w:tab w:val="left" w:pos="454"/>
                <w:tab w:val="left" w:pos="680"/>
              </w:tabs>
              <w:autoSpaceDE w:val="0"/>
              <w:autoSpaceDN w:val="0"/>
              <w:adjustRightInd w:val="0"/>
              <w:rPr>
                <w:rFonts w:eastAsia="Times New Roman"/>
                <w:szCs w:val="18"/>
              </w:rPr>
            </w:pPr>
            <w:r w:rsidRPr="00606190">
              <w:rPr>
                <w:rFonts w:eastAsia="Times New Roman"/>
                <w:szCs w:val="18"/>
              </w:rPr>
              <w:t xml:space="preserve">welke Taken, Services en Activiteiten </w:t>
            </w:r>
            <w:r w:rsidR="00A6532A" w:rsidRPr="00606190">
              <w:rPr>
                <w:rFonts w:eastAsia="Times New Roman"/>
                <w:szCs w:val="18"/>
              </w:rPr>
              <w:t>c</w:t>
            </w:r>
            <w:r w:rsidRPr="00606190">
              <w:rPr>
                <w:rFonts w:eastAsia="Times New Roman"/>
                <w:szCs w:val="18"/>
              </w:rPr>
              <w:t>ybersecurity betreffen</w:t>
            </w:r>
            <w:r w:rsidR="00B37EC3" w:rsidRPr="00606190">
              <w:rPr>
                <w:rFonts w:eastAsia="Times New Roman"/>
                <w:szCs w:val="18"/>
              </w:rPr>
              <w:t>.</w:t>
            </w:r>
          </w:p>
          <w:p w14:paraId="6C8D38EC" w14:textId="77777777" w:rsidR="00B37EC3" w:rsidRPr="006C081C" w:rsidRDefault="00B37EC3" w:rsidP="00B37EC3">
            <w:pPr>
              <w:autoSpaceDE w:val="0"/>
              <w:autoSpaceDN w:val="0"/>
              <w:adjustRightInd w:val="0"/>
              <w:rPr>
                <w:rFonts w:eastAsia="Times New Roman"/>
                <w:szCs w:val="18"/>
              </w:rPr>
            </w:pPr>
          </w:p>
        </w:tc>
        <w:tc>
          <w:tcPr>
            <w:tcW w:w="1080" w:type="dxa"/>
          </w:tcPr>
          <w:p w14:paraId="6C8D38ED" w14:textId="77777777" w:rsidR="00B37EC3" w:rsidRPr="006C081C" w:rsidRDefault="00B37EC3" w:rsidP="00B37EC3">
            <w:pPr>
              <w:autoSpaceDE w:val="0"/>
              <w:autoSpaceDN w:val="0"/>
              <w:adjustRightInd w:val="0"/>
              <w:rPr>
                <w:rFonts w:eastAsia="Times New Roman"/>
                <w:szCs w:val="18"/>
              </w:rPr>
            </w:pPr>
            <w:r w:rsidRPr="006C081C">
              <w:rPr>
                <w:rFonts w:eastAsia="Times New Roman"/>
                <w:szCs w:val="18"/>
              </w:rPr>
              <w:t>VW300</w:t>
            </w:r>
          </w:p>
        </w:tc>
      </w:tr>
      <w:tr w:rsidR="003B046A" w:rsidRPr="00B37EC3" w14:paraId="6B86DE83" w14:textId="77777777" w:rsidTr="00B37EC3">
        <w:tc>
          <w:tcPr>
            <w:tcW w:w="1080" w:type="dxa"/>
          </w:tcPr>
          <w:p w14:paraId="45B133A7" w14:textId="2E9E4AAE" w:rsidR="003B046A" w:rsidRPr="00B37EC3" w:rsidRDefault="003B046A" w:rsidP="003B046A">
            <w:pPr>
              <w:autoSpaceDE w:val="0"/>
              <w:autoSpaceDN w:val="0"/>
              <w:adjustRightInd w:val="0"/>
              <w:rPr>
                <w:rFonts w:eastAsia="Times New Roman"/>
                <w:szCs w:val="18"/>
              </w:rPr>
            </w:pPr>
            <w:r>
              <w:rPr>
                <w:rFonts w:eastAsia="Times New Roman"/>
                <w:szCs w:val="18"/>
              </w:rPr>
              <w:t>VW320t</w:t>
            </w:r>
          </w:p>
        </w:tc>
        <w:tc>
          <w:tcPr>
            <w:tcW w:w="6720" w:type="dxa"/>
          </w:tcPr>
          <w:p w14:paraId="18FCB3EE" w14:textId="77777777" w:rsidR="003B046A" w:rsidRDefault="00EF1018" w:rsidP="00BF7E09">
            <w:pPr>
              <w:pStyle w:val="Broodtekst"/>
            </w:pPr>
            <w:r w:rsidRPr="0048389C">
              <w:t>De Opdrachtnemer dient jaarlijks het beheerregimeplan voor de komende 5 jaar per tunnel op te stellen en te bespreken met de Opdrachtgever. De Opdrachtgever kan dit plan bijstellen om tot een netwerkbrede uitvoeringsplanning te komen.</w:t>
            </w:r>
          </w:p>
          <w:p w14:paraId="3A177632" w14:textId="06983A2E" w:rsidR="007F07E0" w:rsidRPr="00BF7E09" w:rsidRDefault="007F07E0" w:rsidP="00BF7E09">
            <w:pPr>
              <w:pStyle w:val="Broodtekst"/>
            </w:pPr>
          </w:p>
        </w:tc>
        <w:tc>
          <w:tcPr>
            <w:tcW w:w="1080" w:type="dxa"/>
          </w:tcPr>
          <w:p w14:paraId="311E1E8D" w14:textId="0AE963A2" w:rsidR="003B046A" w:rsidRPr="00B37EC3" w:rsidRDefault="0090360C" w:rsidP="00B37EC3">
            <w:pPr>
              <w:autoSpaceDE w:val="0"/>
              <w:autoSpaceDN w:val="0"/>
              <w:adjustRightInd w:val="0"/>
              <w:rPr>
                <w:rFonts w:eastAsia="Times New Roman"/>
                <w:szCs w:val="18"/>
              </w:rPr>
            </w:pPr>
            <w:r>
              <w:rPr>
                <w:rFonts w:eastAsia="Times New Roman"/>
                <w:szCs w:val="18"/>
              </w:rPr>
              <w:t>VW300</w:t>
            </w:r>
          </w:p>
        </w:tc>
      </w:tr>
      <w:tr w:rsidR="003B046A" w:rsidRPr="00B37EC3" w14:paraId="759D075D" w14:textId="77777777" w:rsidTr="00B37EC3">
        <w:tc>
          <w:tcPr>
            <w:tcW w:w="1080" w:type="dxa"/>
          </w:tcPr>
          <w:p w14:paraId="65A2BBB3" w14:textId="1F5CAA42" w:rsidR="003B046A" w:rsidRDefault="003B046A" w:rsidP="00B37EC3">
            <w:pPr>
              <w:autoSpaceDE w:val="0"/>
              <w:autoSpaceDN w:val="0"/>
              <w:adjustRightInd w:val="0"/>
              <w:rPr>
                <w:rFonts w:eastAsia="Times New Roman"/>
                <w:szCs w:val="18"/>
              </w:rPr>
            </w:pPr>
            <w:r>
              <w:rPr>
                <w:rFonts w:eastAsia="Times New Roman"/>
                <w:szCs w:val="18"/>
              </w:rPr>
              <w:t>VW330t</w:t>
            </w:r>
          </w:p>
        </w:tc>
        <w:tc>
          <w:tcPr>
            <w:tcW w:w="6720" w:type="dxa"/>
          </w:tcPr>
          <w:p w14:paraId="24307FDC" w14:textId="714CE22B" w:rsidR="003B046A" w:rsidRDefault="003B046A" w:rsidP="00674EA6">
            <w:pPr>
              <w:suppressAutoHyphens/>
              <w:autoSpaceDE w:val="0"/>
              <w:autoSpaceDN w:val="0"/>
              <w:adjustRightInd w:val="0"/>
              <w:rPr>
                <w:rFonts w:eastAsia="Times New Roman"/>
                <w:szCs w:val="18"/>
              </w:rPr>
            </w:pPr>
            <w:r>
              <w:rPr>
                <w:rFonts w:eastAsia="Times New Roman"/>
                <w:szCs w:val="18"/>
              </w:rPr>
              <w:t xml:space="preserve">De </w:t>
            </w:r>
            <w:r w:rsidR="00E20759">
              <w:rPr>
                <w:rFonts w:eastAsia="Times New Roman"/>
                <w:szCs w:val="18"/>
              </w:rPr>
              <w:t xml:space="preserve">Opdrachtnemer dient, voorafgaand aan het opstellen van het beheerregime per tunnel, </w:t>
            </w:r>
            <w:r>
              <w:rPr>
                <w:rFonts w:eastAsia="Times New Roman"/>
                <w:szCs w:val="18"/>
              </w:rPr>
              <w:t>het uitgevoerd beheerregime van het afgelopen jaar</w:t>
            </w:r>
            <w:r w:rsidR="00E20759">
              <w:rPr>
                <w:rFonts w:eastAsia="Times New Roman"/>
                <w:szCs w:val="18"/>
              </w:rPr>
              <w:t xml:space="preserve"> te evalueren met de Opdrachtgever</w:t>
            </w:r>
            <w:r>
              <w:rPr>
                <w:rFonts w:eastAsia="Times New Roman"/>
                <w:szCs w:val="18"/>
              </w:rPr>
              <w:t>.</w:t>
            </w:r>
          </w:p>
          <w:p w14:paraId="2F079F2A" w14:textId="77777777" w:rsidR="003B046A" w:rsidRDefault="003B046A" w:rsidP="00674EA6">
            <w:pPr>
              <w:suppressAutoHyphens/>
              <w:autoSpaceDE w:val="0"/>
              <w:autoSpaceDN w:val="0"/>
              <w:adjustRightInd w:val="0"/>
              <w:rPr>
                <w:rFonts w:eastAsia="Times New Roman"/>
                <w:szCs w:val="18"/>
              </w:rPr>
            </w:pPr>
          </w:p>
        </w:tc>
        <w:tc>
          <w:tcPr>
            <w:tcW w:w="1080" w:type="dxa"/>
          </w:tcPr>
          <w:p w14:paraId="5271DFA1" w14:textId="4A9B3132" w:rsidR="003B046A" w:rsidRPr="00B37EC3" w:rsidRDefault="0090360C" w:rsidP="00B37EC3">
            <w:pPr>
              <w:autoSpaceDE w:val="0"/>
              <w:autoSpaceDN w:val="0"/>
              <w:adjustRightInd w:val="0"/>
              <w:rPr>
                <w:rFonts w:eastAsia="Times New Roman"/>
                <w:szCs w:val="18"/>
              </w:rPr>
            </w:pPr>
            <w:r>
              <w:rPr>
                <w:rFonts w:eastAsia="Times New Roman"/>
                <w:szCs w:val="18"/>
              </w:rPr>
              <w:t>VW320t</w:t>
            </w:r>
          </w:p>
        </w:tc>
      </w:tr>
      <w:tr w:rsidR="00E85A3C" w:rsidRPr="00B37EC3" w14:paraId="0BE3484A" w14:textId="77777777" w:rsidTr="00B37EC3">
        <w:tc>
          <w:tcPr>
            <w:tcW w:w="1080" w:type="dxa"/>
          </w:tcPr>
          <w:p w14:paraId="599994F0" w14:textId="7A26C661" w:rsidR="00E85A3C" w:rsidRDefault="00E85A3C" w:rsidP="00B37EC3">
            <w:pPr>
              <w:autoSpaceDE w:val="0"/>
              <w:autoSpaceDN w:val="0"/>
              <w:adjustRightInd w:val="0"/>
              <w:rPr>
                <w:rFonts w:eastAsia="Times New Roman"/>
                <w:szCs w:val="18"/>
              </w:rPr>
            </w:pPr>
            <w:r>
              <w:rPr>
                <w:rFonts w:eastAsia="Times New Roman"/>
                <w:szCs w:val="18"/>
              </w:rPr>
              <w:t>VW340t</w:t>
            </w:r>
          </w:p>
        </w:tc>
        <w:tc>
          <w:tcPr>
            <w:tcW w:w="6720" w:type="dxa"/>
          </w:tcPr>
          <w:p w14:paraId="708DC806" w14:textId="77777777" w:rsidR="00E85A3C" w:rsidRDefault="00E85A3C" w:rsidP="00E85A3C">
            <w:pPr>
              <w:pStyle w:val="Default"/>
              <w:rPr>
                <w:szCs w:val="18"/>
              </w:rPr>
            </w:pPr>
            <w:r>
              <w:rPr>
                <w:sz w:val="18"/>
                <w:szCs w:val="18"/>
              </w:rPr>
              <w:t xml:space="preserve">De Opdrachtnemer dient in het in de Transitieperiode bij Aanvang Overeenkomst op te stellen beheerregimeplan per tunnel aan te geven welke Taken en Services er voor de eerste keer worden uitgevoerd. </w:t>
            </w:r>
          </w:p>
          <w:p w14:paraId="73F3A429" w14:textId="77777777" w:rsidR="00E85A3C" w:rsidRDefault="00E85A3C" w:rsidP="00674EA6">
            <w:pPr>
              <w:suppressAutoHyphens/>
              <w:autoSpaceDE w:val="0"/>
              <w:autoSpaceDN w:val="0"/>
              <w:adjustRightInd w:val="0"/>
              <w:rPr>
                <w:rFonts w:eastAsia="Times New Roman"/>
                <w:szCs w:val="18"/>
              </w:rPr>
            </w:pPr>
          </w:p>
        </w:tc>
        <w:tc>
          <w:tcPr>
            <w:tcW w:w="1080" w:type="dxa"/>
          </w:tcPr>
          <w:p w14:paraId="7FA13B13" w14:textId="77777777" w:rsidR="00E85A3C" w:rsidRDefault="00E85A3C" w:rsidP="00E85A3C">
            <w:pPr>
              <w:pStyle w:val="Default"/>
              <w:rPr>
                <w:sz w:val="18"/>
                <w:szCs w:val="18"/>
              </w:rPr>
            </w:pPr>
            <w:r>
              <w:rPr>
                <w:sz w:val="18"/>
                <w:szCs w:val="18"/>
              </w:rPr>
              <w:t xml:space="preserve">VW320t </w:t>
            </w:r>
          </w:p>
          <w:p w14:paraId="64EDA517" w14:textId="0CA50BC4" w:rsidR="00E85A3C" w:rsidRDefault="00E85A3C" w:rsidP="00E85A3C">
            <w:pPr>
              <w:autoSpaceDE w:val="0"/>
              <w:autoSpaceDN w:val="0"/>
              <w:adjustRightInd w:val="0"/>
              <w:rPr>
                <w:rFonts w:eastAsia="Times New Roman"/>
                <w:szCs w:val="18"/>
              </w:rPr>
            </w:pPr>
            <w:r>
              <w:rPr>
                <w:szCs w:val="18"/>
              </w:rPr>
              <w:t xml:space="preserve">SM225t </w:t>
            </w:r>
          </w:p>
        </w:tc>
      </w:tr>
    </w:tbl>
    <w:p w14:paraId="6C8D38EF" w14:textId="77777777" w:rsidR="00B37EC3" w:rsidRPr="00B37EC3" w:rsidRDefault="00B37EC3" w:rsidP="00E904DF">
      <w:pPr>
        <w:pStyle w:val="Subparagraaf"/>
        <w:numPr>
          <w:ilvl w:val="2"/>
          <w:numId w:val="144"/>
        </w:numPr>
      </w:pPr>
      <w:bookmarkStart w:id="1069" w:name="_Toc329872297"/>
      <w:bookmarkStart w:id="1070" w:name="_Toc327815593"/>
      <w:bookmarkStart w:id="1071" w:name="_Toc326208375"/>
      <w:bookmarkStart w:id="1072" w:name="_Toc326250644"/>
      <w:bookmarkStart w:id="1073" w:name="_Toc329347074"/>
      <w:bookmarkStart w:id="1074" w:name="_Toc347397746"/>
      <w:bookmarkStart w:id="1075" w:name="_Toc387930090"/>
      <w:bookmarkStart w:id="1076" w:name="_Toc483310412"/>
      <w:bookmarkStart w:id="1077" w:name="_Toc54776968"/>
      <w:bookmarkStart w:id="1078" w:name="_Toc57280806"/>
      <w:bookmarkStart w:id="1079" w:name="_Toc64361050"/>
      <w:bookmarkStart w:id="1080" w:name="_Toc66173015"/>
      <w:bookmarkStart w:id="1081" w:name="_Toc323406729"/>
      <w:r w:rsidRPr="00B37EC3">
        <w:t>Ontwerpen</w:t>
      </w:r>
      <w:bookmarkEnd w:id="1069"/>
      <w:bookmarkEnd w:id="1070"/>
      <w:bookmarkEnd w:id="1071"/>
      <w:bookmarkEnd w:id="1072"/>
      <w:bookmarkEnd w:id="1073"/>
      <w:bookmarkEnd w:id="1074"/>
      <w:r w:rsidRPr="00B37EC3">
        <w:t xml:space="preserve"> van een Activiteit</w:t>
      </w:r>
      <w:bookmarkEnd w:id="1075"/>
      <w:bookmarkEnd w:id="1076"/>
      <w:bookmarkEnd w:id="1077"/>
      <w:bookmarkEnd w:id="1078"/>
      <w:bookmarkEnd w:id="1079"/>
      <w:bookmarkEnd w:id="1080"/>
    </w:p>
    <w:tbl>
      <w:tblPr>
        <w:tblW w:w="8880" w:type="dxa"/>
        <w:tblInd w:w="-1092" w:type="dxa"/>
        <w:tblLayout w:type="fixed"/>
        <w:tblLook w:val="01E0" w:firstRow="1" w:lastRow="1" w:firstColumn="1" w:lastColumn="1" w:noHBand="0" w:noVBand="0"/>
      </w:tblPr>
      <w:tblGrid>
        <w:gridCol w:w="1200"/>
        <w:gridCol w:w="6600"/>
        <w:gridCol w:w="1080"/>
      </w:tblGrid>
      <w:tr w:rsidR="00B37EC3" w:rsidRPr="00B37EC3" w14:paraId="6C8D38F5" w14:textId="77777777" w:rsidTr="00B37EC3">
        <w:tc>
          <w:tcPr>
            <w:tcW w:w="1200" w:type="dxa"/>
          </w:tcPr>
          <w:p w14:paraId="6C8D38F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VW400</w:t>
            </w:r>
          </w:p>
        </w:tc>
        <w:tc>
          <w:tcPr>
            <w:tcW w:w="6600" w:type="dxa"/>
          </w:tcPr>
          <w:p w14:paraId="6C8D38F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zijn Ontwerpwerkzaamheden te verrichten, zodanig dat het resultaat van de Ontwerpwerkzaamheden voldoet aan de uit de Overeenkomst voortvloeiende eisen en uitvoerbaar is. </w:t>
            </w:r>
          </w:p>
          <w:p w14:paraId="6C8D38F2"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8F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8F4" w14:textId="77777777" w:rsidR="00B37EC3" w:rsidRPr="00B37EC3" w:rsidRDefault="00B37EC3" w:rsidP="00B37EC3">
            <w:pPr>
              <w:autoSpaceDE w:val="0"/>
              <w:autoSpaceDN w:val="0"/>
              <w:adjustRightInd w:val="0"/>
              <w:rPr>
                <w:rFonts w:eastAsia="Times New Roman"/>
                <w:szCs w:val="18"/>
              </w:rPr>
            </w:pPr>
          </w:p>
        </w:tc>
      </w:tr>
      <w:tr w:rsidR="00B37EC3" w:rsidRPr="00B37EC3" w14:paraId="6C8D38FA" w14:textId="77777777" w:rsidTr="00B37EC3">
        <w:tc>
          <w:tcPr>
            <w:tcW w:w="1200" w:type="dxa"/>
          </w:tcPr>
          <w:p w14:paraId="6C8D38F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B-VW410</w:t>
            </w:r>
          </w:p>
        </w:tc>
        <w:tc>
          <w:tcPr>
            <w:tcW w:w="6600" w:type="dxa"/>
          </w:tcPr>
          <w:p w14:paraId="6C8D38F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Ontwerpwerkzaamheden zijn onderdeel van de voorbereidingswerkzaamheden indien de Werkzaamheden opgedragen Activiteiten betreffen die als doel of resultaat hebben een functie, een functionaliteit of het Presteren in het Areaal te wijzigen.</w:t>
            </w:r>
          </w:p>
          <w:p w14:paraId="6C8D38F8" w14:textId="6AFD9C44" w:rsidR="00300FD4" w:rsidRPr="00B37EC3" w:rsidRDefault="00300FD4" w:rsidP="00B37EC3">
            <w:pPr>
              <w:autoSpaceDE w:val="0"/>
              <w:autoSpaceDN w:val="0"/>
              <w:adjustRightInd w:val="0"/>
              <w:rPr>
                <w:rFonts w:eastAsia="Times New Roman"/>
                <w:szCs w:val="18"/>
              </w:rPr>
            </w:pPr>
          </w:p>
        </w:tc>
        <w:tc>
          <w:tcPr>
            <w:tcW w:w="1080" w:type="dxa"/>
          </w:tcPr>
          <w:p w14:paraId="6C8D38F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r>
      <w:tr w:rsidR="00B37EC3" w:rsidRPr="00B37EC3" w14:paraId="6C8D3901" w14:textId="77777777" w:rsidTr="00B37EC3">
        <w:tc>
          <w:tcPr>
            <w:tcW w:w="1200" w:type="dxa"/>
          </w:tcPr>
          <w:p w14:paraId="6C8D38F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VW420</w:t>
            </w:r>
          </w:p>
        </w:tc>
        <w:tc>
          <w:tcPr>
            <w:tcW w:w="6600" w:type="dxa"/>
          </w:tcPr>
          <w:p w14:paraId="5C47AFC9" w14:textId="77777777" w:rsidR="00EF1018" w:rsidRPr="0048389C" w:rsidRDefault="00EF1018" w:rsidP="00EF1018">
            <w:pPr>
              <w:pStyle w:val="Broodtekst"/>
            </w:pPr>
            <w:r w:rsidRPr="0048389C">
              <w:t>De Opdrachtnemer dient als sleutelfunctionaris een coördinator ontwerpfase aan te stellen in overeenstemming met artikel 2.29 Arbeidsomstandighedenbesluit.</w:t>
            </w:r>
          </w:p>
          <w:p w14:paraId="6C8D38FD"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8F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VW400</w:t>
            </w:r>
          </w:p>
          <w:p w14:paraId="6C8D38FF" w14:textId="77777777" w:rsidR="00B37EC3" w:rsidRPr="00B37EC3" w:rsidRDefault="00B564F5" w:rsidP="00B37EC3">
            <w:pPr>
              <w:autoSpaceDE w:val="0"/>
              <w:autoSpaceDN w:val="0"/>
              <w:adjustRightInd w:val="0"/>
              <w:rPr>
                <w:rFonts w:eastAsia="Times New Roman"/>
                <w:szCs w:val="18"/>
              </w:rPr>
            </w:pPr>
            <w:r>
              <w:rPr>
                <w:rFonts w:eastAsia="Times New Roman"/>
                <w:szCs w:val="18"/>
              </w:rPr>
              <w:t>IV</w:t>
            </w:r>
            <w:r w:rsidR="00B37EC3" w:rsidRPr="00B37EC3">
              <w:rPr>
                <w:rFonts w:eastAsia="Times New Roman"/>
                <w:szCs w:val="18"/>
              </w:rPr>
              <w:t>010</w:t>
            </w:r>
          </w:p>
          <w:p w14:paraId="6C8D390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PM120</w:t>
            </w:r>
          </w:p>
        </w:tc>
      </w:tr>
      <w:tr w:rsidR="00B37EC3" w:rsidRPr="00B37EC3" w14:paraId="6C8D3906" w14:textId="77777777" w:rsidTr="00B37EC3">
        <w:tc>
          <w:tcPr>
            <w:tcW w:w="1200" w:type="dxa"/>
          </w:tcPr>
          <w:p w14:paraId="6C8D390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VW430</w:t>
            </w:r>
          </w:p>
        </w:tc>
        <w:tc>
          <w:tcPr>
            <w:tcW w:w="6600" w:type="dxa"/>
          </w:tcPr>
          <w:p w14:paraId="6C8D3903"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De coördinator ontwerpfase dient ten minste de taken overeenkomstig artikel 2.30 Arbeidsomstandighedenbesluit uit te voeren en voldoende bevoegdheid te hebben om de benodigde maatregelen in het kader van het Arbeidsomstandighedenbesluit door te voeren.</w:t>
            </w:r>
          </w:p>
          <w:p w14:paraId="6C8D3904"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0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VW420</w:t>
            </w:r>
          </w:p>
        </w:tc>
      </w:tr>
    </w:tbl>
    <w:p w14:paraId="6C8D3907" w14:textId="77777777" w:rsidR="00B37EC3" w:rsidRPr="00B37EC3" w:rsidRDefault="00B37EC3" w:rsidP="00E904DF">
      <w:pPr>
        <w:pStyle w:val="Subparagraaf"/>
        <w:numPr>
          <w:ilvl w:val="2"/>
          <w:numId w:val="144"/>
        </w:numPr>
      </w:pPr>
      <w:bookmarkStart w:id="1082" w:name="_Toc323406739"/>
      <w:bookmarkStart w:id="1083" w:name="_Toc329872298"/>
      <w:bookmarkStart w:id="1084" w:name="_Toc327815594"/>
      <w:bookmarkStart w:id="1085" w:name="_Toc326208376"/>
      <w:bookmarkStart w:id="1086" w:name="_Toc326250645"/>
      <w:bookmarkStart w:id="1087" w:name="_Toc329347075"/>
      <w:bookmarkStart w:id="1088" w:name="_Toc347397747"/>
      <w:bookmarkStart w:id="1089" w:name="_Toc387930091"/>
      <w:bookmarkStart w:id="1090" w:name="_Toc483310413"/>
      <w:bookmarkStart w:id="1091" w:name="_Toc54776969"/>
      <w:bookmarkStart w:id="1092" w:name="_Toc57280807"/>
      <w:bookmarkStart w:id="1093" w:name="_Toc64361051"/>
      <w:bookmarkStart w:id="1094" w:name="_Toc66173016"/>
      <w:r w:rsidRPr="00B37EC3">
        <w:t>Genereren van oplossingen</w:t>
      </w:r>
      <w:bookmarkEnd w:id="1082"/>
      <w:r w:rsidRPr="00B37EC3">
        <w:t xml:space="preserve"> uit Ontwerpwerkzaamheden</w:t>
      </w:r>
      <w:bookmarkEnd w:id="1083"/>
      <w:bookmarkEnd w:id="1084"/>
      <w:bookmarkEnd w:id="1085"/>
      <w:bookmarkEnd w:id="1086"/>
      <w:bookmarkEnd w:id="1087"/>
      <w:bookmarkEnd w:id="1088"/>
      <w:bookmarkEnd w:id="1089"/>
      <w:bookmarkEnd w:id="1090"/>
      <w:bookmarkEnd w:id="1091"/>
      <w:bookmarkEnd w:id="1092"/>
      <w:bookmarkEnd w:id="1093"/>
      <w:bookmarkEnd w:id="109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0C" w14:textId="77777777" w:rsidTr="00B37EC3">
        <w:tc>
          <w:tcPr>
            <w:tcW w:w="1080" w:type="dxa"/>
          </w:tcPr>
          <w:p w14:paraId="6C8D390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VW500</w:t>
            </w:r>
          </w:p>
        </w:tc>
        <w:tc>
          <w:tcPr>
            <w:tcW w:w="6720" w:type="dxa"/>
          </w:tcPr>
          <w:p w14:paraId="6C8D390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oplossingen te genereren, zodanig dat een oplossing wordt verkregen die optimaal past binnen de uit de Overeenkomst voortvloeiende eisen.</w:t>
            </w:r>
          </w:p>
          <w:p w14:paraId="6C8D390A" w14:textId="77777777" w:rsidR="00B37EC3" w:rsidRPr="00B37EC3" w:rsidRDefault="00B37EC3" w:rsidP="00B37EC3">
            <w:pPr>
              <w:autoSpaceDE w:val="0"/>
              <w:autoSpaceDN w:val="0"/>
              <w:adjustRightInd w:val="0"/>
              <w:rPr>
                <w:rFonts w:eastAsia="Times New Roman"/>
                <w:szCs w:val="18"/>
              </w:rPr>
            </w:pPr>
          </w:p>
        </w:tc>
        <w:tc>
          <w:tcPr>
            <w:tcW w:w="1080" w:type="dxa"/>
          </w:tcPr>
          <w:p w14:paraId="6C8D390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VW400</w:t>
            </w:r>
          </w:p>
        </w:tc>
      </w:tr>
      <w:tr w:rsidR="00B37EC3" w:rsidRPr="00B37EC3" w14:paraId="6C8D391D" w14:textId="77777777" w:rsidTr="00B37EC3">
        <w:tc>
          <w:tcPr>
            <w:tcW w:w="1080" w:type="dxa"/>
          </w:tcPr>
          <w:p w14:paraId="6C8D390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VW510</w:t>
            </w:r>
          </w:p>
        </w:tc>
        <w:tc>
          <w:tcPr>
            <w:tcW w:w="6720" w:type="dxa"/>
          </w:tcPr>
          <w:p w14:paraId="6C8D390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voor (de onderdelen van) het Werk de gegenereerde oplossingen te beschrijven waarbij ten minste in aanvulling op VW310 is vastgelegd:</w:t>
            </w:r>
          </w:p>
          <w:p w14:paraId="6C8D390F"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objecten inclusief gealloceerde eisen;</w:t>
            </w:r>
          </w:p>
          <w:p w14:paraId="6C8D3910"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uitgangspunten voor het ontwerp;</w:t>
            </w:r>
          </w:p>
          <w:p w14:paraId="6C8D3911"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raakvlakken bij het ontwerp;</w:t>
            </w:r>
          </w:p>
          <w:p w14:paraId="6C8D3912"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gemaakte ontwerpkeuzes inclusief onderbouwing (waaronder de analyses);</w:t>
            </w:r>
          </w:p>
          <w:p w14:paraId="6C8D3913"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integrale veiligheidsaspecten tijdens realisatie, gebruik, beheer, onderhoud en sloop;</w:t>
            </w:r>
          </w:p>
          <w:p w14:paraId="6C8D3914"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overblijvende integrale veiligheidsrisico’s;</w:t>
            </w:r>
          </w:p>
          <w:p w14:paraId="6C8D3915" w14:textId="5ED0720E"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 xml:space="preserve">de toepassing van de minimumeisen ten aanzien van </w:t>
            </w:r>
            <w:r w:rsidR="00F46A12">
              <w:rPr>
                <w:rFonts w:eastAsia="Times New Roman"/>
                <w:szCs w:val="18"/>
              </w:rPr>
              <w:t>maatschappelijk verantwoord</w:t>
            </w:r>
            <w:r w:rsidRPr="00B37EC3">
              <w:rPr>
                <w:rFonts w:eastAsia="Times New Roman"/>
                <w:szCs w:val="18"/>
              </w:rPr>
              <w:t xml:space="preserve"> inkopen, conform </w:t>
            </w:r>
            <w:r w:rsidRPr="00B37EC3">
              <w:rPr>
                <w:rFonts w:eastAsia="Times New Roman" w:cs="Verdana"/>
                <w:szCs w:val="18"/>
              </w:rPr>
              <w:t xml:space="preserve">bijlage Q “Rijkswaterstaat Brede Afspraak </w:t>
            </w:r>
            <w:r w:rsidR="00F46A12">
              <w:rPr>
                <w:rFonts w:eastAsia="Times New Roman" w:cs="Verdana"/>
                <w:szCs w:val="18"/>
              </w:rPr>
              <w:t xml:space="preserve">Maatschappelijk Verantwoord </w:t>
            </w:r>
            <w:r w:rsidRPr="00B37EC3">
              <w:rPr>
                <w:rFonts w:eastAsia="Times New Roman" w:cs="Verdana"/>
                <w:szCs w:val="18"/>
              </w:rPr>
              <w:t>Inkopen” bij de Vraagspecificatie;</w:t>
            </w:r>
          </w:p>
          <w:p w14:paraId="6C8D3916"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een Life Cycle Cost onderbouwing, bestaande uit een berekening met gebruikmaking van de LBT (LCC bij Beheer en Onderhoud Tool) en argumentatie op basis van gestandaardiseerde business case template volgens Rijkswaterstaatnorm</w:t>
            </w:r>
            <w:r w:rsidRPr="00B37EC3">
              <w:rPr>
                <w:rFonts w:eastAsia="Times New Roman" w:cs="Verdana"/>
                <w:szCs w:val="18"/>
              </w:rPr>
              <w:t>;</w:t>
            </w:r>
          </w:p>
          <w:p w14:paraId="6C8D3917" w14:textId="67784CCB" w:rsidR="00B37EC3" w:rsidRPr="00B37EC3" w:rsidRDefault="00504FCC" w:rsidP="00F1459B">
            <w:pPr>
              <w:numPr>
                <w:ilvl w:val="0"/>
                <w:numId w:val="64"/>
              </w:numPr>
              <w:tabs>
                <w:tab w:val="left" w:pos="454"/>
                <w:tab w:val="left" w:pos="680"/>
              </w:tabs>
              <w:autoSpaceDE w:val="0"/>
              <w:autoSpaceDN w:val="0"/>
              <w:adjustRightInd w:val="0"/>
              <w:rPr>
                <w:rFonts w:eastAsia="Times New Roman"/>
                <w:szCs w:val="18"/>
              </w:rPr>
            </w:pPr>
            <w:r w:rsidRPr="00C11378">
              <w:t>de tekeningen en</w:t>
            </w:r>
            <w:r>
              <w:t>/of</w:t>
            </w:r>
            <w:r w:rsidRPr="00C11378">
              <w:t xml:space="preserve"> berekeningen</w:t>
            </w:r>
            <w:r>
              <w:t>, visualisaties, (digitale) modellen</w:t>
            </w:r>
            <w:r w:rsidR="00B37EC3" w:rsidRPr="00B37EC3">
              <w:rPr>
                <w:rFonts w:eastAsia="Times New Roman"/>
                <w:szCs w:val="18"/>
              </w:rPr>
              <w:t xml:space="preserve">; </w:t>
            </w:r>
          </w:p>
          <w:p w14:paraId="6C8D3918"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wijze van uitvoering en/of integratie;</w:t>
            </w:r>
          </w:p>
          <w:p w14:paraId="6C8D3919" w14:textId="77777777" w:rsidR="00B37EC3" w:rsidRPr="00B37EC3"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de wijze van onderhouden;</w:t>
            </w:r>
          </w:p>
          <w:p w14:paraId="6C8D391B" w14:textId="7E4FAE17" w:rsidR="00B37EC3" w:rsidRPr="00300FD4" w:rsidRDefault="00B37EC3" w:rsidP="00F1459B">
            <w:pPr>
              <w:numPr>
                <w:ilvl w:val="0"/>
                <w:numId w:val="64"/>
              </w:numPr>
              <w:tabs>
                <w:tab w:val="left" w:pos="454"/>
                <w:tab w:val="left" w:pos="680"/>
              </w:tabs>
              <w:autoSpaceDE w:val="0"/>
              <w:autoSpaceDN w:val="0"/>
              <w:adjustRightInd w:val="0"/>
              <w:rPr>
                <w:rFonts w:eastAsia="Times New Roman"/>
                <w:szCs w:val="18"/>
              </w:rPr>
            </w:pPr>
            <w:r w:rsidRPr="00B37EC3">
              <w:rPr>
                <w:rFonts w:eastAsia="Times New Roman"/>
                <w:szCs w:val="18"/>
              </w:rPr>
              <w:t>indien van toepassing: de wijze van bediening.</w:t>
            </w:r>
          </w:p>
        </w:tc>
        <w:tc>
          <w:tcPr>
            <w:tcW w:w="1080" w:type="dxa"/>
          </w:tcPr>
          <w:p w14:paraId="6C8D391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VW500</w:t>
            </w:r>
          </w:p>
        </w:tc>
      </w:tr>
    </w:tbl>
    <w:p w14:paraId="6C8D391E" w14:textId="19B89F4D" w:rsidR="00B37EC3" w:rsidRPr="00B37EC3" w:rsidRDefault="00EF1018" w:rsidP="00E904DF">
      <w:pPr>
        <w:pStyle w:val="Subparagraaf"/>
        <w:numPr>
          <w:ilvl w:val="2"/>
          <w:numId w:val="144"/>
        </w:numPr>
      </w:pPr>
      <w:bookmarkStart w:id="1095" w:name="_Toc22651356"/>
      <w:bookmarkStart w:id="1096" w:name="_Toc53065786"/>
      <w:bookmarkStart w:id="1097" w:name="_Toc54776970"/>
      <w:bookmarkStart w:id="1098" w:name="_Toc57280808"/>
      <w:bookmarkStart w:id="1099" w:name="_Toc64361052"/>
      <w:bookmarkStart w:id="1100" w:name="_Toc66173017"/>
      <w:bookmarkStart w:id="1101" w:name="_Toc329872299"/>
      <w:bookmarkStart w:id="1102" w:name="_Toc327815595"/>
      <w:bookmarkStart w:id="1103" w:name="_Toc326208377"/>
      <w:bookmarkStart w:id="1104" w:name="_Toc326250646"/>
      <w:bookmarkStart w:id="1105" w:name="_Toc329347076"/>
      <w:r w:rsidRPr="000D40C9">
        <w:t>Opstellen projectspecifieke plannen (VP)</w:t>
      </w:r>
      <w:bookmarkEnd w:id="1095"/>
      <w:bookmarkEnd w:id="1096"/>
      <w:bookmarkEnd w:id="1097"/>
      <w:bookmarkEnd w:id="1098"/>
      <w:bookmarkEnd w:id="1099"/>
      <w:bookmarkEnd w:id="110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24" w14:textId="77777777" w:rsidTr="00B37EC3">
        <w:tc>
          <w:tcPr>
            <w:tcW w:w="1080" w:type="dxa"/>
          </w:tcPr>
          <w:p w14:paraId="6C8D391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VP010</w:t>
            </w:r>
          </w:p>
        </w:tc>
        <w:tc>
          <w:tcPr>
            <w:tcW w:w="6720" w:type="dxa"/>
          </w:tcPr>
          <w:p w14:paraId="6C8D3920" w14:textId="1EA18AA2"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 xml:space="preserve">De Opdrachtnemer dient plannen </w:t>
            </w:r>
            <w:r w:rsidR="00E50494">
              <w:rPr>
                <w:rFonts w:eastAsia="Times New Roman" w:cs="Verdana"/>
                <w:szCs w:val="18"/>
              </w:rPr>
              <w:t>ter kennis te brengen van de Opdrachtgever</w:t>
            </w:r>
            <w:r w:rsidRPr="00B37EC3">
              <w:rPr>
                <w:rFonts w:eastAsia="Times New Roman" w:cs="Verdana"/>
                <w:szCs w:val="18"/>
              </w:rPr>
              <w:t xml:space="preserve"> en hieraan invulling te geven, zodanig dat wordt voldaan aan de wettelijke verplichtingen en de (rijksbrede) afspraken die van toepassing zijn verklaard op de Overeenkomst.</w:t>
            </w:r>
          </w:p>
          <w:p w14:paraId="6C8D3921"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2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923" w14:textId="77777777" w:rsidR="00B37EC3" w:rsidRPr="00B37EC3" w:rsidRDefault="00B37EC3" w:rsidP="00B37EC3">
            <w:pPr>
              <w:autoSpaceDE w:val="0"/>
              <w:autoSpaceDN w:val="0"/>
              <w:adjustRightInd w:val="0"/>
              <w:rPr>
                <w:rFonts w:eastAsia="Times New Roman"/>
                <w:szCs w:val="18"/>
              </w:rPr>
            </w:pPr>
          </w:p>
        </w:tc>
      </w:tr>
      <w:tr w:rsidR="00B37EC3" w:rsidRPr="00B37EC3" w14:paraId="6C8D392D" w14:textId="77777777" w:rsidTr="00B37EC3">
        <w:tc>
          <w:tcPr>
            <w:tcW w:w="1080" w:type="dxa"/>
          </w:tcPr>
          <w:p w14:paraId="6C8D392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VP020</w:t>
            </w:r>
          </w:p>
        </w:tc>
        <w:tc>
          <w:tcPr>
            <w:tcW w:w="6720" w:type="dxa"/>
          </w:tcPr>
          <w:p w14:paraId="6C8D3926"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De Opdrachtnemer dient minimaal op te stellen een:</w:t>
            </w:r>
          </w:p>
          <w:p w14:paraId="6C8D3927" w14:textId="77777777" w:rsidR="00B37EC3" w:rsidRDefault="00B37EC3" w:rsidP="00332325">
            <w:pPr>
              <w:numPr>
                <w:ilvl w:val="0"/>
                <w:numId w:val="15"/>
              </w:numPr>
              <w:tabs>
                <w:tab w:val="num" w:pos="360"/>
              </w:tabs>
              <w:autoSpaceDE w:val="0"/>
              <w:autoSpaceDN w:val="0"/>
              <w:adjustRightInd w:val="0"/>
              <w:ind w:left="360" w:hanging="360"/>
              <w:rPr>
                <w:rFonts w:eastAsia="Times New Roman" w:cs="Verdana"/>
                <w:szCs w:val="18"/>
              </w:rPr>
            </w:pPr>
            <w:r w:rsidRPr="00B37EC3">
              <w:rPr>
                <w:rFonts w:eastAsia="Times New Roman"/>
                <w:szCs w:val="18"/>
              </w:rPr>
              <w:t>plan</w:t>
            </w:r>
            <w:r w:rsidRPr="00B37EC3">
              <w:rPr>
                <w:rFonts w:eastAsia="Times New Roman" w:cs="Verdana"/>
                <w:szCs w:val="18"/>
              </w:rPr>
              <w:t xml:space="preserve"> “Duurzaamheid”;</w:t>
            </w:r>
          </w:p>
          <w:p w14:paraId="6C8D3929" w14:textId="77777777" w:rsidR="00B37EC3" w:rsidRPr="00B37EC3" w:rsidRDefault="00B37EC3" w:rsidP="00332325">
            <w:pPr>
              <w:numPr>
                <w:ilvl w:val="0"/>
                <w:numId w:val="15"/>
              </w:numPr>
              <w:tabs>
                <w:tab w:val="num" w:pos="360"/>
              </w:tabs>
              <w:autoSpaceDE w:val="0"/>
              <w:autoSpaceDN w:val="0"/>
              <w:adjustRightInd w:val="0"/>
              <w:ind w:left="360" w:hanging="360"/>
              <w:rPr>
                <w:rFonts w:eastAsia="Times New Roman" w:cs="Verdana"/>
                <w:szCs w:val="18"/>
              </w:rPr>
            </w:pPr>
            <w:r w:rsidRPr="00B37EC3">
              <w:rPr>
                <w:rFonts w:eastAsia="Times New Roman"/>
                <w:szCs w:val="18"/>
              </w:rPr>
              <w:t>plan “Industriële automatisering”;</w:t>
            </w:r>
          </w:p>
          <w:p w14:paraId="6C8D392A" w14:textId="77777777" w:rsidR="00B37EC3" w:rsidRPr="003034AE" w:rsidRDefault="00B37EC3" w:rsidP="00332325">
            <w:pPr>
              <w:numPr>
                <w:ilvl w:val="0"/>
                <w:numId w:val="15"/>
              </w:numPr>
              <w:tabs>
                <w:tab w:val="num" w:pos="360"/>
              </w:tabs>
              <w:autoSpaceDE w:val="0"/>
              <w:autoSpaceDN w:val="0"/>
              <w:adjustRightInd w:val="0"/>
              <w:ind w:left="360" w:hanging="360"/>
              <w:rPr>
                <w:rFonts w:eastAsia="Times New Roman" w:cs="Verdana"/>
                <w:szCs w:val="18"/>
              </w:rPr>
            </w:pPr>
            <w:r w:rsidRPr="00B37EC3">
              <w:rPr>
                <w:rFonts w:eastAsia="Times New Roman"/>
                <w:szCs w:val="18"/>
              </w:rPr>
              <w:t>plan “Cybersecurity”.</w:t>
            </w:r>
          </w:p>
          <w:p w14:paraId="6C8D392B" w14:textId="14D1DF26" w:rsidR="00B37EC3" w:rsidRPr="00300FD4" w:rsidRDefault="00C521E2" w:rsidP="00B37EC3">
            <w:pPr>
              <w:numPr>
                <w:ilvl w:val="0"/>
                <w:numId w:val="15"/>
              </w:numPr>
              <w:tabs>
                <w:tab w:val="num" w:pos="360"/>
              </w:tabs>
              <w:autoSpaceDE w:val="0"/>
              <w:autoSpaceDN w:val="0"/>
              <w:adjustRightInd w:val="0"/>
              <w:ind w:left="360" w:hanging="360"/>
              <w:rPr>
                <w:rFonts w:eastAsia="Times New Roman" w:cs="Verdana"/>
                <w:szCs w:val="18"/>
              </w:rPr>
            </w:pPr>
            <w:r>
              <w:rPr>
                <w:rFonts w:eastAsia="Times New Roman" w:cs="Verdana"/>
                <w:szCs w:val="18"/>
              </w:rPr>
              <w:t>p</w:t>
            </w:r>
            <w:r w:rsidR="003034AE">
              <w:rPr>
                <w:rFonts w:eastAsia="Times New Roman" w:cs="Verdana"/>
                <w:szCs w:val="18"/>
              </w:rPr>
              <w:t xml:space="preserve">lan </w:t>
            </w:r>
            <w:r>
              <w:rPr>
                <w:rFonts w:eastAsia="Times New Roman" w:cs="Verdana"/>
                <w:szCs w:val="18"/>
              </w:rPr>
              <w:t>“</w:t>
            </w:r>
            <w:r w:rsidR="00F02032">
              <w:rPr>
                <w:rFonts w:eastAsia="Times New Roman" w:cs="Verdana"/>
                <w:szCs w:val="18"/>
              </w:rPr>
              <w:t>T</w:t>
            </w:r>
            <w:r w:rsidR="006E288E">
              <w:rPr>
                <w:rFonts w:eastAsia="Times New Roman" w:cs="Verdana"/>
                <w:szCs w:val="18"/>
              </w:rPr>
              <w:t>unnelbeheer</w:t>
            </w:r>
            <w:r>
              <w:rPr>
                <w:rFonts w:eastAsia="Times New Roman" w:cs="Verdana"/>
                <w:szCs w:val="18"/>
              </w:rPr>
              <w:t>-processen”</w:t>
            </w:r>
          </w:p>
        </w:tc>
        <w:tc>
          <w:tcPr>
            <w:tcW w:w="1080" w:type="dxa"/>
          </w:tcPr>
          <w:p w14:paraId="6C8D392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VP010</w:t>
            </w:r>
          </w:p>
        </w:tc>
      </w:tr>
    </w:tbl>
    <w:p w14:paraId="6C8D392E" w14:textId="77777777" w:rsidR="00B37EC3" w:rsidRPr="00B37EC3" w:rsidRDefault="00B37EC3" w:rsidP="00E904DF">
      <w:pPr>
        <w:pStyle w:val="Subparagraaf"/>
        <w:numPr>
          <w:ilvl w:val="2"/>
          <w:numId w:val="144"/>
        </w:numPr>
      </w:pPr>
      <w:bookmarkStart w:id="1106" w:name="_Toc387930093"/>
      <w:bookmarkStart w:id="1107" w:name="_Toc483310415"/>
      <w:bookmarkStart w:id="1108" w:name="_Toc54776971"/>
      <w:bookmarkStart w:id="1109" w:name="_Toc57280809"/>
      <w:bookmarkStart w:id="1110" w:name="_Toc64361053"/>
      <w:bookmarkStart w:id="1111" w:name="_Toc66173018"/>
      <w:r w:rsidRPr="00B37EC3">
        <w:t>Plan “Duurzaamheid”</w:t>
      </w:r>
      <w:bookmarkEnd w:id="1106"/>
      <w:bookmarkEnd w:id="1107"/>
      <w:bookmarkEnd w:id="1108"/>
      <w:bookmarkEnd w:id="1109"/>
      <w:bookmarkEnd w:id="1110"/>
      <w:bookmarkEnd w:id="111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34" w14:textId="77777777" w:rsidTr="00B37EC3">
        <w:tc>
          <w:tcPr>
            <w:tcW w:w="1080" w:type="dxa"/>
          </w:tcPr>
          <w:p w14:paraId="6C8D392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VP100</w:t>
            </w:r>
          </w:p>
        </w:tc>
        <w:tc>
          <w:tcPr>
            <w:tcW w:w="6720" w:type="dxa"/>
          </w:tcPr>
          <w:p w14:paraId="6C8D3930" w14:textId="627E6A62"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 xml:space="preserve">De Opdrachtnemer dient bij de Werkzaamheden invulling te geven aan de van toepassing zijnde minimumeisen overeenkomstig het bepaalde in de “Rijkswaterstaat Brede Afspraak </w:t>
            </w:r>
            <w:r w:rsidR="00343635">
              <w:rPr>
                <w:rFonts w:eastAsia="Times New Roman" w:cs="Verdana"/>
                <w:szCs w:val="18"/>
              </w:rPr>
              <w:t>Maatschappelijk Verantwoord Inkopen</w:t>
            </w:r>
            <w:r w:rsidRPr="00B37EC3">
              <w:rPr>
                <w:rFonts w:eastAsia="Times New Roman" w:cs="Verdana"/>
                <w:szCs w:val="18"/>
              </w:rPr>
              <w:t>” (bijlage Q bij de Vraagspecificatie) en dit zichtbaar te maken in het plan “Duurzaamheid”.</w:t>
            </w:r>
          </w:p>
          <w:p w14:paraId="6C8D3931"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3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VP020</w:t>
            </w:r>
          </w:p>
          <w:p w14:paraId="6C8D3933" w14:textId="77777777" w:rsidR="00B37EC3" w:rsidRPr="00B37EC3" w:rsidRDefault="00B37EC3" w:rsidP="00B37EC3">
            <w:pPr>
              <w:autoSpaceDE w:val="0"/>
              <w:autoSpaceDN w:val="0"/>
              <w:adjustRightInd w:val="0"/>
              <w:rPr>
                <w:rFonts w:eastAsia="Times New Roman"/>
                <w:szCs w:val="18"/>
              </w:rPr>
            </w:pPr>
          </w:p>
        </w:tc>
      </w:tr>
      <w:tr w:rsidR="00B37EC3" w:rsidRPr="00B37EC3" w14:paraId="6C8D393B" w14:textId="77777777" w:rsidTr="00B37EC3">
        <w:tc>
          <w:tcPr>
            <w:tcW w:w="1080" w:type="dxa"/>
          </w:tcPr>
          <w:p w14:paraId="6C8D393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VP110</w:t>
            </w:r>
          </w:p>
        </w:tc>
        <w:tc>
          <w:tcPr>
            <w:tcW w:w="6720" w:type="dxa"/>
          </w:tcPr>
          <w:p w14:paraId="6C8D3936" w14:textId="77777777" w:rsidR="00B37EC3" w:rsidRPr="00B37EC3" w:rsidRDefault="00B37EC3" w:rsidP="00B37EC3">
            <w:r w:rsidRPr="00B37EC3">
              <w:t>De Opdrachtnemer dient in het plan “Duurzaamheid” uit te werken:</w:t>
            </w:r>
          </w:p>
          <w:p w14:paraId="6C8D3937" w14:textId="77777777" w:rsidR="00B37EC3" w:rsidRPr="00B37EC3" w:rsidRDefault="00B37EC3" w:rsidP="009068AD">
            <w:pPr>
              <w:numPr>
                <w:ilvl w:val="0"/>
                <w:numId w:val="15"/>
              </w:numPr>
              <w:autoSpaceDE w:val="0"/>
              <w:autoSpaceDN w:val="0"/>
              <w:adjustRightInd w:val="0"/>
              <w:rPr>
                <w:rFonts w:eastAsia="Times New Roman"/>
                <w:szCs w:val="18"/>
              </w:rPr>
            </w:pPr>
            <w:r w:rsidRPr="00B37EC3">
              <w:rPr>
                <w:rFonts w:eastAsia="Times New Roman"/>
                <w:szCs w:val="18"/>
              </w:rPr>
              <w:t xml:space="preserve">de van toepassing zijnde minimumeisen op de door de Opdrachtnemer </w:t>
            </w:r>
            <w:r w:rsidR="002B48C9">
              <w:rPr>
                <w:rFonts w:eastAsia="Times New Roman"/>
                <w:szCs w:val="18"/>
              </w:rPr>
              <w:t xml:space="preserve">te </w:t>
            </w:r>
            <w:r w:rsidRPr="00B37EC3">
              <w:rPr>
                <w:rFonts w:eastAsia="Times New Roman"/>
                <w:szCs w:val="18"/>
              </w:rPr>
              <w:t>onderscheiden Taken en Activiteiten;</w:t>
            </w:r>
          </w:p>
          <w:p w14:paraId="423AFAE0" w14:textId="49664882" w:rsidR="00F813A7" w:rsidRDefault="00B37EC3" w:rsidP="00F813A7">
            <w:pPr>
              <w:numPr>
                <w:ilvl w:val="0"/>
                <w:numId w:val="15"/>
              </w:numPr>
              <w:autoSpaceDE w:val="0"/>
              <w:autoSpaceDN w:val="0"/>
              <w:adjustRightInd w:val="0"/>
              <w:rPr>
                <w:rFonts w:eastAsia="Times New Roman"/>
                <w:szCs w:val="18"/>
              </w:rPr>
            </w:pPr>
            <w:r w:rsidRPr="00B37EC3">
              <w:rPr>
                <w:rFonts w:eastAsia="Times New Roman"/>
                <w:szCs w:val="18"/>
              </w:rPr>
              <w:t>de wijze waarop invulling wordt gegeven aan de minimumeisen en de duurzaamheiddoelstellingen van de Opdrachtgever en Opdrachtnemer</w:t>
            </w:r>
            <w:r w:rsidR="00F813A7">
              <w:rPr>
                <w:rFonts w:eastAsia="Times New Roman"/>
                <w:szCs w:val="18"/>
              </w:rPr>
              <w:t>;</w:t>
            </w:r>
          </w:p>
          <w:p w14:paraId="23365109" w14:textId="49735C74" w:rsidR="00F813A7" w:rsidRPr="000D30B3" w:rsidRDefault="00F813A7" w:rsidP="00F813A7">
            <w:pPr>
              <w:numPr>
                <w:ilvl w:val="0"/>
                <w:numId w:val="15"/>
              </w:numPr>
              <w:autoSpaceDE w:val="0"/>
              <w:autoSpaceDN w:val="0"/>
              <w:adjustRightInd w:val="0"/>
              <w:rPr>
                <w:rFonts w:eastAsia="Times New Roman"/>
                <w:szCs w:val="18"/>
              </w:rPr>
            </w:pPr>
            <w:r>
              <w:rPr>
                <w:rFonts w:eastAsia="Times New Roman"/>
              </w:rPr>
              <w:t>e</w:t>
            </w:r>
            <w:r w:rsidRPr="00F813A7">
              <w:rPr>
                <w:rFonts w:eastAsia="Times New Roman"/>
              </w:rPr>
              <w:t>en format van de te leveren monitoringsgegevens van het energieverbruik gecombineerd met gegevens over het daadwerkelijke gebruik van de tunnel en omgevingscondities die van invloed zijn op het energieverbruik</w:t>
            </w:r>
            <w:r w:rsidR="000D30B3">
              <w:rPr>
                <w:rFonts w:eastAsia="Times New Roman"/>
              </w:rPr>
              <w:t>;</w:t>
            </w:r>
          </w:p>
          <w:p w14:paraId="69AEA880" w14:textId="068DAAFB" w:rsidR="000D30B3" w:rsidRPr="00F813A7" w:rsidRDefault="000D30B3" w:rsidP="00F813A7">
            <w:pPr>
              <w:numPr>
                <w:ilvl w:val="0"/>
                <w:numId w:val="15"/>
              </w:numPr>
              <w:autoSpaceDE w:val="0"/>
              <w:autoSpaceDN w:val="0"/>
              <w:adjustRightInd w:val="0"/>
              <w:rPr>
                <w:rFonts w:eastAsia="Times New Roman"/>
                <w:szCs w:val="18"/>
              </w:rPr>
            </w:pPr>
            <w:r>
              <w:rPr>
                <w:rFonts w:eastAsia="Times New Roman"/>
              </w:rPr>
              <w:t>Maatregelen per tunnel en uitvoeringsjaar hoe de besparing op elektriciteit wordt gerealiseerd.</w:t>
            </w:r>
          </w:p>
          <w:p w14:paraId="6C8D3939"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15DBD994" w14:textId="77777777" w:rsidR="00B37EC3" w:rsidRDefault="00B37EC3" w:rsidP="00B37EC3">
            <w:pPr>
              <w:autoSpaceDE w:val="0"/>
              <w:autoSpaceDN w:val="0"/>
              <w:adjustRightInd w:val="0"/>
              <w:rPr>
                <w:rFonts w:eastAsia="Times New Roman"/>
                <w:szCs w:val="18"/>
              </w:rPr>
            </w:pPr>
            <w:r w:rsidRPr="00B37EC3">
              <w:rPr>
                <w:rFonts w:eastAsia="Times New Roman"/>
                <w:szCs w:val="18"/>
              </w:rPr>
              <w:t>VP100</w:t>
            </w:r>
          </w:p>
          <w:p w14:paraId="6C8D393A" w14:textId="3F73EB17" w:rsidR="008F6977" w:rsidRPr="00B37EC3" w:rsidRDefault="008F6977" w:rsidP="00B37EC3">
            <w:pPr>
              <w:autoSpaceDE w:val="0"/>
              <w:autoSpaceDN w:val="0"/>
              <w:adjustRightInd w:val="0"/>
              <w:rPr>
                <w:rFonts w:eastAsia="Times New Roman"/>
                <w:szCs w:val="18"/>
              </w:rPr>
            </w:pPr>
            <w:r>
              <w:rPr>
                <w:rFonts w:eastAsia="Times New Roman"/>
                <w:szCs w:val="18"/>
              </w:rPr>
              <w:t>CO040t</w:t>
            </w:r>
          </w:p>
        </w:tc>
      </w:tr>
    </w:tbl>
    <w:p w14:paraId="6C8D393C" w14:textId="77777777" w:rsidR="00B37EC3" w:rsidRDefault="00B37EC3" w:rsidP="00E904DF">
      <w:pPr>
        <w:pStyle w:val="Subparagraaf"/>
        <w:numPr>
          <w:ilvl w:val="2"/>
          <w:numId w:val="144"/>
        </w:numPr>
      </w:pPr>
      <w:bookmarkStart w:id="1112" w:name="_Toc387930094"/>
      <w:bookmarkStart w:id="1113" w:name="_Toc483310416"/>
      <w:bookmarkStart w:id="1114" w:name="_Toc54776972"/>
      <w:bookmarkStart w:id="1115" w:name="_Toc57280810"/>
      <w:bookmarkStart w:id="1116" w:name="_Toc64361054"/>
      <w:bookmarkStart w:id="1117" w:name="_Toc66173019"/>
      <w:r w:rsidRPr="00B37EC3">
        <w:t>Plan “Flora en fauna”</w:t>
      </w:r>
      <w:bookmarkEnd w:id="1112"/>
      <w:bookmarkEnd w:id="1113"/>
      <w:bookmarkEnd w:id="1114"/>
      <w:bookmarkEnd w:id="1115"/>
      <w:bookmarkEnd w:id="1116"/>
      <w:bookmarkEnd w:id="1117"/>
    </w:p>
    <w:p w14:paraId="05DD9BFA" w14:textId="0B8D38D4" w:rsidR="00F3297F" w:rsidRPr="00F3297F" w:rsidRDefault="00F3297F" w:rsidP="00F3297F">
      <w:pPr>
        <w:pStyle w:val="Broodtekst"/>
      </w:pPr>
      <w:r>
        <w:t>vervallen</w:t>
      </w:r>
    </w:p>
    <w:p w14:paraId="6C8D394B" w14:textId="6D683AE0" w:rsidR="00B37EC3" w:rsidRPr="00B37EC3" w:rsidRDefault="00057666" w:rsidP="00E904DF">
      <w:pPr>
        <w:pStyle w:val="Subparagraaf"/>
        <w:numPr>
          <w:ilvl w:val="2"/>
          <w:numId w:val="144"/>
        </w:numPr>
      </w:pPr>
      <w:bookmarkStart w:id="1118" w:name="_Toc22651359"/>
      <w:bookmarkStart w:id="1119" w:name="_Toc53065789"/>
      <w:bookmarkStart w:id="1120" w:name="_Toc387930095"/>
      <w:bookmarkStart w:id="1121" w:name="_Toc483310417"/>
      <w:bookmarkStart w:id="1122" w:name="_Toc54776973"/>
      <w:bookmarkStart w:id="1123" w:name="_Toc57280811"/>
      <w:bookmarkStart w:id="1124" w:name="_Toc64361055"/>
      <w:bookmarkStart w:id="1125" w:name="_Toc66173020"/>
      <w:bookmarkStart w:id="1126" w:name="_Toc347397751"/>
      <w:r w:rsidRPr="00B37EC3">
        <w:t>Plan “Industriële automatisering”</w:t>
      </w:r>
      <w:bookmarkEnd w:id="1118"/>
      <w:bookmarkEnd w:id="1119"/>
      <w:bookmarkEnd w:id="1120"/>
      <w:bookmarkEnd w:id="1121"/>
      <w:bookmarkEnd w:id="1122"/>
      <w:bookmarkEnd w:id="1123"/>
      <w:bookmarkEnd w:id="1124"/>
      <w:bookmarkEnd w:id="112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55" w14:textId="77777777" w:rsidTr="00B37EC3">
        <w:tc>
          <w:tcPr>
            <w:tcW w:w="1080" w:type="dxa"/>
          </w:tcPr>
          <w:p w14:paraId="6C8D394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VP300</w:t>
            </w:r>
          </w:p>
        </w:tc>
        <w:tc>
          <w:tcPr>
            <w:tcW w:w="6720" w:type="dxa"/>
          </w:tcPr>
          <w:p w14:paraId="6C8D3952" w14:textId="45A4F3F9" w:rsidR="00B37EC3" w:rsidRPr="00B37EC3" w:rsidRDefault="003B75F0" w:rsidP="00B37EC3">
            <w:pPr>
              <w:autoSpaceDE w:val="0"/>
              <w:autoSpaceDN w:val="0"/>
              <w:adjustRightInd w:val="0"/>
              <w:rPr>
                <w:rFonts w:eastAsia="Times New Roman"/>
                <w:szCs w:val="18"/>
              </w:rPr>
            </w:pPr>
            <w:r>
              <w:t>Niet van toepassing</w:t>
            </w:r>
          </w:p>
          <w:p w14:paraId="6C8D3953" w14:textId="77777777" w:rsidR="00B37EC3" w:rsidRPr="00B37EC3" w:rsidRDefault="00B37EC3" w:rsidP="00B37EC3"/>
        </w:tc>
        <w:tc>
          <w:tcPr>
            <w:tcW w:w="1080" w:type="dxa"/>
          </w:tcPr>
          <w:p w14:paraId="6C8D395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VP020</w:t>
            </w:r>
          </w:p>
        </w:tc>
      </w:tr>
      <w:tr w:rsidR="00B37EC3" w:rsidRPr="00B37EC3" w14:paraId="6C8D395E" w14:textId="77777777" w:rsidTr="00B37EC3">
        <w:tc>
          <w:tcPr>
            <w:tcW w:w="1080" w:type="dxa"/>
          </w:tcPr>
          <w:p w14:paraId="6C8D3956" w14:textId="18C45B21" w:rsidR="00B37EC3" w:rsidRPr="00B37EC3" w:rsidRDefault="00B37EC3" w:rsidP="00B37EC3">
            <w:pPr>
              <w:autoSpaceDE w:val="0"/>
              <w:autoSpaceDN w:val="0"/>
              <w:adjustRightInd w:val="0"/>
              <w:rPr>
                <w:rFonts w:eastAsia="Times New Roman"/>
                <w:szCs w:val="18"/>
              </w:rPr>
            </w:pPr>
            <w:r w:rsidRPr="00B37EC3">
              <w:rPr>
                <w:rFonts w:eastAsia="Times New Roman"/>
                <w:szCs w:val="18"/>
              </w:rPr>
              <w:t>VP310</w:t>
            </w:r>
            <w:r w:rsidR="007A0F9C">
              <w:rPr>
                <w:rFonts w:eastAsia="Times New Roman"/>
                <w:szCs w:val="18"/>
              </w:rPr>
              <w:t>t</w:t>
            </w:r>
          </w:p>
        </w:tc>
        <w:tc>
          <w:tcPr>
            <w:tcW w:w="6720" w:type="dxa"/>
          </w:tcPr>
          <w:p w14:paraId="6C8D3957" w14:textId="45698AE4" w:rsidR="00B37EC3" w:rsidRPr="00B37EC3" w:rsidRDefault="00D9464F" w:rsidP="00B37EC3">
            <w:pPr>
              <w:tabs>
                <w:tab w:val="left" w:pos="1194"/>
              </w:tabs>
            </w:pPr>
            <w:r>
              <w:rPr>
                <w:szCs w:val="18"/>
              </w:rPr>
              <w:t>De Opdrachtnemer dient</w:t>
            </w:r>
            <w:r w:rsidR="004516A6">
              <w:rPr>
                <w:szCs w:val="18"/>
              </w:rPr>
              <w:t xml:space="preserve"> </w:t>
            </w:r>
            <w:r w:rsidR="00B37EC3" w:rsidRPr="00B37EC3">
              <w:rPr>
                <w:b/>
                <w:i/>
                <w:vanish/>
                <w:sz w:val="16"/>
                <w:szCs w:val="18"/>
              </w:rPr>
              <w:t xml:space="preserve"> </w:t>
            </w:r>
            <w:r w:rsidR="00B37EC3" w:rsidRPr="00B37EC3">
              <w:t xml:space="preserve">in het plan “Industriële </w:t>
            </w:r>
            <w:r w:rsidR="00C53F17" w:rsidRPr="0048389C">
              <w:t>Automatisering</w:t>
            </w:r>
            <w:r w:rsidR="00B37EC3" w:rsidRPr="00B37EC3">
              <w:t xml:space="preserve">” </w:t>
            </w:r>
            <w:r w:rsidR="00D93EDE">
              <w:t xml:space="preserve">per tunnel </w:t>
            </w:r>
            <w:r w:rsidR="00B37EC3" w:rsidRPr="00B37EC3">
              <w:t>uit te werken:</w:t>
            </w:r>
          </w:p>
          <w:p w14:paraId="6C8D3958" w14:textId="77777777" w:rsidR="00B37EC3" w:rsidRPr="00B37EC3" w:rsidRDefault="00B37EC3" w:rsidP="00F1459B">
            <w:pPr>
              <w:numPr>
                <w:ilvl w:val="0"/>
                <w:numId w:val="76"/>
              </w:numPr>
              <w:autoSpaceDE w:val="0"/>
              <w:autoSpaceDN w:val="0"/>
              <w:adjustRightInd w:val="0"/>
              <w:rPr>
                <w:rFonts w:eastAsia="Times New Roman"/>
                <w:szCs w:val="18"/>
                <w:lang w:eastAsia="en-US"/>
              </w:rPr>
            </w:pPr>
            <w:r w:rsidRPr="00B37EC3">
              <w:rPr>
                <w:rFonts w:eastAsia="Times New Roman"/>
                <w:szCs w:val="18"/>
                <w:lang w:eastAsia="en-US"/>
              </w:rPr>
              <w:t xml:space="preserve">de minimaal van toepassing zijnde eisen </w:t>
            </w:r>
            <w:r w:rsidR="009E5FAF">
              <w:rPr>
                <w:rFonts w:eastAsia="Times New Roman"/>
                <w:szCs w:val="18"/>
                <w:lang w:eastAsia="en-US"/>
              </w:rPr>
              <w:t>met betrekking tot</w:t>
            </w:r>
            <w:r w:rsidRPr="00B37EC3">
              <w:rPr>
                <w:rFonts w:eastAsia="Times New Roman"/>
                <w:szCs w:val="18"/>
                <w:lang w:eastAsia="en-US"/>
              </w:rPr>
              <w:t xml:space="preserve"> ICT en ICS/SCADA netwerken en systemen inclusief de fysieke en logische beveiliging op de door de Opdrachtnemer onderscheiden Werkzaamheden;</w:t>
            </w:r>
          </w:p>
          <w:p w14:paraId="6C8D3959" w14:textId="77777777" w:rsidR="00B37EC3" w:rsidRPr="00B37EC3" w:rsidRDefault="00B37EC3" w:rsidP="00F1459B">
            <w:pPr>
              <w:numPr>
                <w:ilvl w:val="0"/>
                <w:numId w:val="76"/>
              </w:numPr>
              <w:autoSpaceDE w:val="0"/>
              <w:autoSpaceDN w:val="0"/>
              <w:adjustRightInd w:val="0"/>
              <w:rPr>
                <w:rFonts w:eastAsia="Times New Roman"/>
                <w:szCs w:val="18"/>
                <w:lang w:eastAsia="en-US"/>
              </w:rPr>
            </w:pPr>
            <w:r w:rsidRPr="00B37EC3">
              <w:rPr>
                <w:rFonts w:eastAsia="Times New Roman"/>
                <w:szCs w:val="18"/>
                <w:lang w:eastAsia="en-US"/>
              </w:rPr>
              <w:t xml:space="preserve">de wijze waarop invulling wordt gegeven aan de doelstellingen en de minimaal van toepassing zijnde eisen van de Opdrachtgever en/of Opdrachtnemer </w:t>
            </w:r>
            <w:r w:rsidR="00D6508A">
              <w:rPr>
                <w:rFonts w:eastAsia="Times New Roman"/>
                <w:szCs w:val="18"/>
                <w:lang w:eastAsia="en-US"/>
              </w:rPr>
              <w:t>in relatie tot</w:t>
            </w:r>
            <w:r w:rsidRPr="00B37EC3">
              <w:rPr>
                <w:rFonts w:eastAsia="Times New Roman"/>
                <w:szCs w:val="18"/>
                <w:lang w:eastAsia="en-US"/>
              </w:rPr>
              <w:t xml:space="preserve"> ICT en ICS/SCADA netwerken en systemen inclusief de fysieke en logische beveiliging;</w:t>
            </w:r>
          </w:p>
          <w:p w14:paraId="6C8D395A" w14:textId="7AC534A1" w:rsidR="00B37EC3" w:rsidRPr="007D2E0C" w:rsidRDefault="00B37EC3" w:rsidP="00F1459B">
            <w:pPr>
              <w:numPr>
                <w:ilvl w:val="0"/>
                <w:numId w:val="76"/>
              </w:numPr>
              <w:autoSpaceDE w:val="0"/>
              <w:autoSpaceDN w:val="0"/>
              <w:adjustRightInd w:val="0"/>
              <w:rPr>
                <w:rFonts w:eastAsia="Times New Roman"/>
                <w:szCs w:val="18"/>
                <w:lang w:eastAsia="en-US"/>
              </w:rPr>
            </w:pPr>
            <w:r w:rsidRPr="00B37EC3">
              <w:rPr>
                <w:rFonts w:eastAsia="Times New Roman"/>
                <w:szCs w:val="18"/>
                <w:lang w:eastAsia="en-US"/>
              </w:rPr>
              <w:t xml:space="preserve">interactie tussen de Opdrachtnemer en de bedieningsmedewerkers van de Opdrachtgever </w:t>
            </w:r>
            <w:r w:rsidR="00D6508A">
              <w:rPr>
                <w:rFonts w:eastAsia="Times New Roman"/>
                <w:szCs w:val="18"/>
                <w:lang w:eastAsia="en-US"/>
              </w:rPr>
              <w:t>in relatie tot</w:t>
            </w:r>
            <w:r w:rsidRPr="00B37EC3">
              <w:rPr>
                <w:rFonts w:eastAsia="Times New Roman"/>
                <w:szCs w:val="18"/>
                <w:lang w:eastAsia="en-US"/>
              </w:rPr>
              <w:t xml:space="preserve"> Werkzaamheden </w:t>
            </w:r>
            <w:r w:rsidR="00D6508A">
              <w:rPr>
                <w:rFonts w:eastAsia="Times New Roman"/>
                <w:szCs w:val="18"/>
                <w:lang w:eastAsia="en-US"/>
              </w:rPr>
              <w:t>met betrekking tot</w:t>
            </w:r>
            <w:r w:rsidRPr="00B37EC3">
              <w:rPr>
                <w:rFonts w:eastAsia="Times New Roman"/>
                <w:szCs w:val="18"/>
                <w:lang w:eastAsia="en-US"/>
              </w:rPr>
              <w:t xml:space="preserve"> ICT en ICS/SCADA netwerken en systemen.</w:t>
            </w:r>
          </w:p>
          <w:p w14:paraId="7A81019E" w14:textId="0311F39C" w:rsidR="007D2E0C" w:rsidRPr="007D2E0C" w:rsidRDefault="007D2E0C" w:rsidP="007D2E0C">
            <w:pPr>
              <w:autoSpaceDE w:val="0"/>
              <w:autoSpaceDN w:val="0"/>
              <w:adjustRightInd w:val="0"/>
              <w:rPr>
                <w:rFonts w:eastAsia="Times New Roman"/>
                <w:szCs w:val="18"/>
              </w:rPr>
            </w:pPr>
          </w:p>
          <w:p w14:paraId="653AC697" w14:textId="77777777" w:rsidR="00300FD4" w:rsidRDefault="00300FD4" w:rsidP="00057666"/>
          <w:p w14:paraId="6C8D395B" w14:textId="23789D64" w:rsidR="00CA2D21" w:rsidRPr="00B37EC3" w:rsidRDefault="00CA2D21" w:rsidP="00057666"/>
        </w:tc>
        <w:tc>
          <w:tcPr>
            <w:tcW w:w="1080" w:type="dxa"/>
          </w:tcPr>
          <w:p w14:paraId="6C8D395C" w14:textId="36A3BFB7" w:rsidR="00B37EC3" w:rsidRPr="00B37EC3" w:rsidRDefault="003B75F0" w:rsidP="00B37EC3">
            <w:pPr>
              <w:autoSpaceDE w:val="0"/>
              <w:autoSpaceDN w:val="0"/>
              <w:adjustRightInd w:val="0"/>
              <w:rPr>
                <w:rFonts w:eastAsia="Times New Roman"/>
                <w:szCs w:val="18"/>
              </w:rPr>
            </w:pPr>
            <w:r>
              <w:rPr>
                <w:rFonts w:eastAsia="Times New Roman"/>
                <w:szCs w:val="18"/>
              </w:rPr>
              <w:t>VP020</w:t>
            </w:r>
          </w:p>
          <w:p w14:paraId="6C8D395D" w14:textId="77777777" w:rsidR="00B37EC3" w:rsidRPr="00B37EC3" w:rsidRDefault="00B37EC3" w:rsidP="00B37EC3">
            <w:pPr>
              <w:autoSpaceDE w:val="0"/>
              <w:autoSpaceDN w:val="0"/>
              <w:adjustRightInd w:val="0"/>
              <w:rPr>
                <w:rFonts w:eastAsia="Times New Roman"/>
                <w:szCs w:val="18"/>
              </w:rPr>
            </w:pPr>
          </w:p>
        </w:tc>
      </w:tr>
    </w:tbl>
    <w:p w14:paraId="6C8D3960" w14:textId="77777777" w:rsidR="00B37EC3" w:rsidRPr="00B37EC3" w:rsidRDefault="00B37EC3" w:rsidP="00E904DF">
      <w:pPr>
        <w:pStyle w:val="Subparagraaf"/>
        <w:numPr>
          <w:ilvl w:val="2"/>
          <w:numId w:val="144"/>
        </w:numPr>
      </w:pPr>
      <w:bookmarkStart w:id="1127" w:name="_Toc483310418"/>
      <w:bookmarkStart w:id="1128" w:name="_Toc54776974"/>
      <w:bookmarkStart w:id="1129" w:name="_Toc57280812"/>
      <w:bookmarkStart w:id="1130" w:name="_Toc64361056"/>
      <w:bookmarkStart w:id="1131" w:name="_Toc66173021"/>
      <w:r w:rsidRPr="00B37EC3">
        <w:t>Plan “Cybersecurity”</w:t>
      </w:r>
      <w:bookmarkEnd w:id="1127"/>
      <w:bookmarkEnd w:id="1128"/>
      <w:bookmarkEnd w:id="1129"/>
      <w:bookmarkEnd w:id="1130"/>
      <w:bookmarkEnd w:id="1131"/>
    </w:p>
    <w:tbl>
      <w:tblPr>
        <w:tblW w:w="8880" w:type="dxa"/>
        <w:tblInd w:w="-1092" w:type="dxa"/>
        <w:tblLayout w:type="fixed"/>
        <w:tblLook w:val="01E0" w:firstRow="1" w:lastRow="1" w:firstColumn="1" w:lastColumn="1" w:noHBand="0" w:noVBand="0"/>
      </w:tblPr>
      <w:tblGrid>
        <w:gridCol w:w="1080"/>
        <w:gridCol w:w="6720"/>
        <w:gridCol w:w="1080"/>
      </w:tblGrid>
      <w:tr w:rsidR="00B37EC3" w:rsidRPr="001C65BB" w14:paraId="6C8D396A" w14:textId="77777777" w:rsidTr="00B37EC3">
        <w:tc>
          <w:tcPr>
            <w:tcW w:w="1080" w:type="dxa"/>
          </w:tcPr>
          <w:p w14:paraId="6C8D3962" w14:textId="0CEE022F" w:rsidR="00B37EC3" w:rsidRPr="00606190" w:rsidRDefault="00B37EC3" w:rsidP="00B37EC3">
            <w:pPr>
              <w:autoSpaceDE w:val="0"/>
              <w:autoSpaceDN w:val="0"/>
              <w:adjustRightInd w:val="0"/>
              <w:rPr>
                <w:rFonts w:eastAsia="Times New Roman"/>
                <w:szCs w:val="18"/>
              </w:rPr>
            </w:pPr>
            <w:r w:rsidRPr="00606190">
              <w:rPr>
                <w:rFonts w:eastAsia="Times New Roman"/>
                <w:szCs w:val="18"/>
              </w:rPr>
              <w:t>VP400</w:t>
            </w:r>
            <w:r w:rsidR="00AB3056" w:rsidRPr="00606190">
              <w:rPr>
                <w:rFonts w:eastAsia="Times New Roman"/>
                <w:szCs w:val="18"/>
              </w:rPr>
              <w:t>c</w:t>
            </w:r>
          </w:p>
        </w:tc>
        <w:tc>
          <w:tcPr>
            <w:tcW w:w="6720" w:type="dxa"/>
          </w:tcPr>
          <w:p w14:paraId="6C8D3963" w14:textId="0AF41154" w:rsidR="00B37EC3" w:rsidRPr="00606190" w:rsidRDefault="00B37EC3" w:rsidP="00B37EC3">
            <w:pPr>
              <w:autoSpaceDE w:val="0"/>
              <w:autoSpaceDN w:val="0"/>
              <w:adjustRightInd w:val="0"/>
              <w:ind w:hanging="1134"/>
              <w:rPr>
                <w:szCs w:val="18"/>
              </w:rPr>
            </w:pPr>
            <w:r w:rsidRPr="00606190">
              <w:rPr>
                <w:szCs w:val="18"/>
              </w:rPr>
              <w:t>De Opdrac</w:t>
            </w:r>
            <w:r w:rsidR="00EC6F86" w:rsidRPr="00606190">
              <w:rPr>
                <w:szCs w:val="18"/>
              </w:rPr>
              <w:t xml:space="preserve"> </w:t>
            </w:r>
            <w:r w:rsidRPr="00606190">
              <w:rPr>
                <w:szCs w:val="18"/>
              </w:rPr>
              <w:t>De Opdrachtnemer dient een plan “Cybersecurity” op te stellen als uitwerking van de cybersecurity</w:t>
            </w:r>
            <w:r w:rsidR="001C65BB" w:rsidRPr="00606190">
              <w:rPr>
                <w:szCs w:val="18"/>
              </w:rPr>
              <w:t xml:space="preserve"> </w:t>
            </w:r>
            <w:r w:rsidRPr="00606190">
              <w:rPr>
                <w:szCs w:val="18"/>
              </w:rPr>
              <w:t>eisen waarbij de inhoud ten minste de onderdelen met betrekking tot het Meerjarig Onderhoud bevat uit:</w:t>
            </w:r>
          </w:p>
          <w:p w14:paraId="2976C19D" w14:textId="6FD7A13F" w:rsidR="00C4368C" w:rsidRPr="00C43A83" w:rsidRDefault="00B37EC3" w:rsidP="00C43A83">
            <w:pPr>
              <w:numPr>
                <w:ilvl w:val="0"/>
                <w:numId w:val="81"/>
              </w:numPr>
              <w:autoSpaceDE w:val="0"/>
              <w:autoSpaceDN w:val="0"/>
              <w:adjustRightInd w:val="0"/>
              <w:spacing w:line="240" w:lineRule="auto"/>
              <w:rPr>
                <w:szCs w:val="18"/>
              </w:rPr>
            </w:pPr>
            <w:r w:rsidRPr="00606190">
              <w:rPr>
                <w:szCs w:val="18"/>
              </w:rPr>
              <w:t>paragraaf 2.9 “Maatregelen Beheer en Onderhoud”</w:t>
            </w:r>
            <w:r w:rsidR="00F455A7" w:rsidRPr="00606190">
              <w:rPr>
                <w:szCs w:val="18"/>
              </w:rPr>
              <w:t xml:space="preserve">, opgenomen in Bijlage V </w:t>
            </w:r>
            <w:r w:rsidR="00C43A83">
              <w:rPr>
                <w:szCs w:val="18"/>
              </w:rPr>
              <w:t>“</w:t>
            </w:r>
            <w:r w:rsidR="00C43A83" w:rsidRPr="00C43A83">
              <w:rPr>
                <w:szCs w:val="18"/>
              </w:rPr>
              <w:t xml:space="preserve">Cybersecurity </w:t>
            </w:r>
            <w:r w:rsidR="00C43A83">
              <w:rPr>
                <w:szCs w:val="18"/>
              </w:rPr>
              <w:t>Implementatierichtlijn Objecten</w:t>
            </w:r>
            <w:r w:rsidR="00C43A83" w:rsidRPr="00C43A83">
              <w:rPr>
                <w:szCs w:val="18"/>
              </w:rPr>
              <w:t xml:space="preserve">” </w:t>
            </w:r>
            <w:r w:rsidR="00F455A7" w:rsidRPr="00C43A83">
              <w:rPr>
                <w:szCs w:val="18"/>
              </w:rPr>
              <w:t>bij de Vraagspecificatie</w:t>
            </w:r>
            <w:r w:rsidR="00C4368C" w:rsidRPr="00C43A83">
              <w:rPr>
                <w:szCs w:val="18"/>
              </w:rPr>
              <w:t>;</w:t>
            </w:r>
          </w:p>
          <w:p w14:paraId="5F11F200" w14:textId="551F57B6" w:rsidR="00603E8F" w:rsidRPr="00606190" w:rsidRDefault="00B37EC3" w:rsidP="00C43A83">
            <w:pPr>
              <w:numPr>
                <w:ilvl w:val="0"/>
                <w:numId w:val="81"/>
              </w:numPr>
              <w:autoSpaceDE w:val="0"/>
              <w:autoSpaceDN w:val="0"/>
              <w:adjustRightInd w:val="0"/>
              <w:spacing w:line="240" w:lineRule="auto"/>
              <w:rPr>
                <w:szCs w:val="18"/>
              </w:rPr>
            </w:pPr>
            <w:r w:rsidRPr="00606190">
              <w:rPr>
                <w:szCs w:val="18"/>
              </w:rPr>
              <w:t xml:space="preserve">de Template Plan Cybersecurity, opgenomen in </w:t>
            </w:r>
            <w:r w:rsidR="00F455A7" w:rsidRPr="00606190">
              <w:rPr>
                <w:szCs w:val="18"/>
              </w:rPr>
              <w:t xml:space="preserve">Bijlage V </w:t>
            </w:r>
            <w:r w:rsidR="00C43A83" w:rsidRPr="00C43A83">
              <w:rPr>
                <w:szCs w:val="18"/>
              </w:rPr>
              <w:t xml:space="preserve">“Cybersecurity Implementatierichtlijn Objecten” </w:t>
            </w:r>
            <w:r w:rsidRPr="00606190">
              <w:rPr>
                <w:szCs w:val="18"/>
              </w:rPr>
              <w:t>bij de Vraagspecificatie</w:t>
            </w:r>
            <w:r w:rsidR="00603E8F" w:rsidRPr="00606190">
              <w:rPr>
                <w:szCs w:val="18"/>
              </w:rPr>
              <w:t>;</w:t>
            </w:r>
          </w:p>
          <w:p w14:paraId="5F97C94A" w14:textId="2F253C56" w:rsidR="00BB2C44" w:rsidRPr="00606190" w:rsidRDefault="00603E8F" w:rsidP="00F1459B">
            <w:pPr>
              <w:pStyle w:val="Lijstalinea"/>
              <w:numPr>
                <w:ilvl w:val="0"/>
                <w:numId w:val="81"/>
              </w:numPr>
              <w:autoSpaceDE w:val="0"/>
              <w:autoSpaceDN w:val="0"/>
              <w:adjustRightInd w:val="0"/>
              <w:spacing w:line="240" w:lineRule="auto"/>
              <w:rPr>
                <w:szCs w:val="18"/>
              </w:rPr>
            </w:pPr>
            <w:r w:rsidRPr="00606190">
              <w:rPr>
                <w:szCs w:val="18"/>
              </w:rPr>
              <w:t>alle Taken en Services betreffende cybersecurity die zijn opgenomen in het beheerregime.</w:t>
            </w:r>
            <w:r w:rsidR="00D37DCF" w:rsidRPr="00606190">
              <w:rPr>
                <w:szCs w:val="18"/>
              </w:rPr>
              <w:t xml:space="preserve"> </w:t>
            </w:r>
          </w:p>
          <w:p w14:paraId="655106A2" w14:textId="08268580" w:rsidR="00BB2C44" w:rsidRPr="00606190" w:rsidRDefault="00D4120B" w:rsidP="00F1459B">
            <w:pPr>
              <w:numPr>
                <w:ilvl w:val="0"/>
                <w:numId w:val="81"/>
              </w:numPr>
              <w:autoSpaceDE w:val="0"/>
              <w:autoSpaceDN w:val="0"/>
              <w:adjustRightInd w:val="0"/>
              <w:spacing w:line="240" w:lineRule="auto"/>
              <w:rPr>
                <w:szCs w:val="18"/>
              </w:rPr>
            </w:pPr>
            <w:r w:rsidRPr="00606190">
              <w:rPr>
                <w:szCs w:val="18"/>
              </w:rPr>
              <w:t xml:space="preserve">de wijze waarop de Opdrachtnemer invulling geeft aan Coordinated Vulnerability Disclosure (CVD) </w:t>
            </w:r>
          </w:p>
          <w:p w14:paraId="6C8D3967" w14:textId="77777777" w:rsidR="00B37EC3" w:rsidRPr="00606190" w:rsidRDefault="00B37EC3" w:rsidP="00BB2C44">
            <w:pPr>
              <w:autoSpaceDE w:val="0"/>
              <w:autoSpaceDN w:val="0"/>
              <w:adjustRightInd w:val="0"/>
              <w:spacing w:line="240" w:lineRule="auto"/>
              <w:rPr>
                <w:rFonts w:eastAsia="Times New Roman" w:cs="Verdana"/>
                <w:szCs w:val="18"/>
              </w:rPr>
            </w:pPr>
          </w:p>
        </w:tc>
        <w:tc>
          <w:tcPr>
            <w:tcW w:w="1080" w:type="dxa"/>
          </w:tcPr>
          <w:p w14:paraId="6C8D3968" w14:textId="77777777" w:rsidR="00B37EC3" w:rsidRPr="00606190" w:rsidRDefault="00B37EC3" w:rsidP="00B37EC3">
            <w:pPr>
              <w:autoSpaceDE w:val="0"/>
              <w:autoSpaceDN w:val="0"/>
              <w:adjustRightInd w:val="0"/>
              <w:rPr>
                <w:rFonts w:eastAsia="Times New Roman"/>
                <w:szCs w:val="18"/>
              </w:rPr>
            </w:pPr>
            <w:r w:rsidRPr="00606190">
              <w:rPr>
                <w:rFonts w:eastAsia="Times New Roman"/>
                <w:szCs w:val="18"/>
              </w:rPr>
              <w:t>VP020</w:t>
            </w:r>
          </w:p>
          <w:p w14:paraId="6C8D3969" w14:textId="77777777" w:rsidR="00B37EC3" w:rsidRPr="00606190" w:rsidRDefault="00B37EC3" w:rsidP="00B37EC3">
            <w:pPr>
              <w:autoSpaceDE w:val="0"/>
              <w:autoSpaceDN w:val="0"/>
              <w:adjustRightInd w:val="0"/>
              <w:rPr>
                <w:rFonts w:eastAsia="Times New Roman"/>
                <w:szCs w:val="18"/>
              </w:rPr>
            </w:pPr>
          </w:p>
        </w:tc>
      </w:tr>
      <w:tr w:rsidR="00AB3056" w:rsidRPr="001C65BB" w14:paraId="76E795F6" w14:textId="77777777" w:rsidTr="00B37EC3">
        <w:tc>
          <w:tcPr>
            <w:tcW w:w="1080" w:type="dxa"/>
          </w:tcPr>
          <w:p w14:paraId="571F2FE9" w14:textId="21D685AA" w:rsidR="00AB3056" w:rsidRPr="00606190" w:rsidRDefault="00AB3056" w:rsidP="00B37EC3">
            <w:pPr>
              <w:autoSpaceDE w:val="0"/>
              <w:autoSpaceDN w:val="0"/>
              <w:adjustRightInd w:val="0"/>
              <w:rPr>
                <w:rFonts w:eastAsia="Times New Roman"/>
                <w:szCs w:val="18"/>
              </w:rPr>
            </w:pPr>
            <w:r w:rsidRPr="00606190">
              <w:rPr>
                <w:rFonts w:eastAsia="Times New Roman"/>
                <w:szCs w:val="18"/>
              </w:rPr>
              <w:t>VP410c</w:t>
            </w:r>
          </w:p>
        </w:tc>
        <w:tc>
          <w:tcPr>
            <w:tcW w:w="6720" w:type="dxa"/>
          </w:tcPr>
          <w:p w14:paraId="40A6612C" w14:textId="359C2428" w:rsidR="00603E8F" w:rsidRPr="00606190" w:rsidRDefault="00AB3056" w:rsidP="00603E8F">
            <w:pPr>
              <w:autoSpaceDE w:val="0"/>
              <w:autoSpaceDN w:val="0"/>
              <w:adjustRightInd w:val="0"/>
              <w:spacing w:line="240" w:lineRule="auto"/>
              <w:rPr>
                <w:szCs w:val="18"/>
              </w:rPr>
            </w:pPr>
            <w:r w:rsidRPr="00606190">
              <w:rPr>
                <w:szCs w:val="18"/>
              </w:rPr>
              <w:t xml:space="preserve">De Opdrachtnemer dient in het plan het principe van "comply or explain" aan te houden voor de door Opdrachtgever voorgeschreven controls en maatregelen in </w:t>
            </w:r>
            <w:r w:rsidR="00F455A7" w:rsidRPr="00606190">
              <w:rPr>
                <w:szCs w:val="18"/>
              </w:rPr>
              <w:t xml:space="preserve">Bijlage V </w:t>
            </w:r>
            <w:r w:rsidR="00C43A83" w:rsidRPr="00C43A83">
              <w:rPr>
                <w:szCs w:val="18"/>
              </w:rPr>
              <w:t xml:space="preserve">“Cybersecurity Implementatierichtlijn Objecten” </w:t>
            </w:r>
            <w:r w:rsidR="00603E8F" w:rsidRPr="00606190">
              <w:rPr>
                <w:szCs w:val="18"/>
              </w:rPr>
              <w:t>bij de Vraagspecificatie.</w:t>
            </w:r>
          </w:p>
          <w:p w14:paraId="019AF5D6" w14:textId="77777777" w:rsidR="00603E8F" w:rsidRPr="00606190" w:rsidRDefault="00603E8F" w:rsidP="00603E8F">
            <w:pPr>
              <w:autoSpaceDE w:val="0"/>
              <w:autoSpaceDN w:val="0"/>
              <w:adjustRightInd w:val="0"/>
              <w:spacing w:line="240" w:lineRule="auto"/>
              <w:rPr>
                <w:szCs w:val="18"/>
              </w:rPr>
            </w:pPr>
          </w:p>
          <w:p w14:paraId="39EF3F49" w14:textId="17034F49" w:rsidR="00AB3056" w:rsidRPr="00606190" w:rsidRDefault="00AB3056" w:rsidP="00AB3056">
            <w:pPr>
              <w:autoSpaceDE w:val="0"/>
              <w:autoSpaceDN w:val="0"/>
              <w:adjustRightInd w:val="0"/>
              <w:rPr>
                <w:szCs w:val="18"/>
              </w:rPr>
            </w:pPr>
            <w:r w:rsidRPr="00606190">
              <w:rPr>
                <w:szCs w:val="18"/>
              </w:rPr>
              <w:t xml:space="preserve">Afwijkingen dienen vastgelegd te worden in de Explain template en het </w:t>
            </w:r>
            <w:r w:rsidR="006C081C" w:rsidRPr="00606190">
              <w:rPr>
                <w:szCs w:val="18"/>
              </w:rPr>
              <w:t xml:space="preserve">plan </w:t>
            </w:r>
            <w:r w:rsidR="00D37DCF" w:rsidRPr="00606190">
              <w:rPr>
                <w:szCs w:val="18"/>
              </w:rPr>
              <w:t>“</w:t>
            </w:r>
            <w:r w:rsidRPr="00606190">
              <w:rPr>
                <w:szCs w:val="18"/>
              </w:rPr>
              <w:t>Cybersecurity</w:t>
            </w:r>
            <w:r w:rsidR="00D37DCF" w:rsidRPr="00606190">
              <w:rPr>
                <w:szCs w:val="18"/>
              </w:rPr>
              <w:t>”.</w:t>
            </w:r>
            <w:r w:rsidRPr="00606190">
              <w:rPr>
                <w:szCs w:val="18"/>
              </w:rPr>
              <w:t xml:space="preserve"> Het niet kunnen invullen van de norm omdat deze gewoonweg niet onder de scope van de opdracht valt, behoeft alleen vastgelegd te worden in het </w:t>
            </w:r>
            <w:r w:rsidR="006C081C" w:rsidRPr="00606190">
              <w:rPr>
                <w:szCs w:val="18"/>
              </w:rPr>
              <w:t>plan ‘</w:t>
            </w:r>
            <w:r w:rsidRPr="00606190">
              <w:rPr>
                <w:szCs w:val="18"/>
              </w:rPr>
              <w:t>Cybersecurity</w:t>
            </w:r>
            <w:r w:rsidR="006C081C" w:rsidRPr="00606190">
              <w:rPr>
                <w:szCs w:val="18"/>
              </w:rPr>
              <w:t>’</w:t>
            </w:r>
            <w:r w:rsidRPr="00606190">
              <w:rPr>
                <w:szCs w:val="18"/>
              </w:rPr>
              <w:t xml:space="preserve">. </w:t>
            </w:r>
          </w:p>
          <w:p w14:paraId="627DECE9" w14:textId="0EA0627E" w:rsidR="00603E8F" w:rsidRPr="00606190" w:rsidRDefault="00603E8F" w:rsidP="00AB3056">
            <w:pPr>
              <w:autoSpaceDE w:val="0"/>
              <w:autoSpaceDN w:val="0"/>
              <w:adjustRightInd w:val="0"/>
              <w:rPr>
                <w:szCs w:val="18"/>
              </w:rPr>
            </w:pPr>
          </w:p>
        </w:tc>
        <w:tc>
          <w:tcPr>
            <w:tcW w:w="1080" w:type="dxa"/>
          </w:tcPr>
          <w:p w14:paraId="13F69CBC" w14:textId="084CFF62" w:rsidR="00AB3056" w:rsidRPr="00606190" w:rsidRDefault="00AB3056" w:rsidP="00B37EC3">
            <w:pPr>
              <w:autoSpaceDE w:val="0"/>
              <w:autoSpaceDN w:val="0"/>
              <w:adjustRightInd w:val="0"/>
              <w:rPr>
                <w:rFonts w:eastAsia="Times New Roman"/>
                <w:szCs w:val="18"/>
              </w:rPr>
            </w:pPr>
            <w:r w:rsidRPr="00606190">
              <w:rPr>
                <w:rFonts w:eastAsia="Times New Roman"/>
                <w:szCs w:val="18"/>
              </w:rPr>
              <w:t>VP400c</w:t>
            </w:r>
          </w:p>
        </w:tc>
      </w:tr>
      <w:tr w:rsidR="00603E8F" w:rsidRPr="001C65BB" w14:paraId="79FBEB32" w14:textId="77777777" w:rsidTr="00B37EC3">
        <w:tc>
          <w:tcPr>
            <w:tcW w:w="1080" w:type="dxa"/>
          </w:tcPr>
          <w:p w14:paraId="1E3EBC8A" w14:textId="3C83D367" w:rsidR="00603E8F" w:rsidRPr="00606190" w:rsidRDefault="00603E8F" w:rsidP="00B37EC3">
            <w:pPr>
              <w:autoSpaceDE w:val="0"/>
              <w:autoSpaceDN w:val="0"/>
              <w:adjustRightInd w:val="0"/>
              <w:rPr>
                <w:szCs w:val="18"/>
              </w:rPr>
            </w:pPr>
            <w:r w:rsidRPr="00606190">
              <w:rPr>
                <w:szCs w:val="18"/>
              </w:rPr>
              <w:t>VP420c</w:t>
            </w:r>
          </w:p>
        </w:tc>
        <w:tc>
          <w:tcPr>
            <w:tcW w:w="6720" w:type="dxa"/>
          </w:tcPr>
          <w:p w14:paraId="09411AC5" w14:textId="77777777" w:rsidR="00603E8F" w:rsidRPr="00606190" w:rsidRDefault="00603E8F" w:rsidP="00603E8F">
            <w:pPr>
              <w:autoSpaceDE w:val="0"/>
              <w:autoSpaceDN w:val="0"/>
              <w:adjustRightInd w:val="0"/>
              <w:spacing w:line="240" w:lineRule="auto"/>
              <w:rPr>
                <w:szCs w:val="18"/>
              </w:rPr>
            </w:pPr>
            <w:r w:rsidRPr="00606190">
              <w:rPr>
                <w:szCs w:val="18"/>
              </w:rPr>
              <w:t>De Opdrachtnemer dient tijdelijk uitgestelde implementaties van de cybersecurity maatregelen of afwijkende implementaties van de voorgeschreven maatregelen met een cybersecurity (rest)risico voor Opdrachtgever vast te leggen in de Explain template en voor te leggen aan Opdrachtgever voor registratie en acceptatie.</w:t>
            </w:r>
          </w:p>
          <w:p w14:paraId="67D3C2F6" w14:textId="4B72AC19" w:rsidR="00603E8F" w:rsidRPr="00606190" w:rsidRDefault="00603E8F" w:rsidP="00603E8F">
            <w:pPr>
              <w:autoSpaceDE w:val="0"/>
              <w:autoSpaceDN w:val="0"/>
              <w:adjustRightInd w:val="0"/>
              <w:spacing w:line="240" w:lineRule="auto"/>
              <w:rPr>
                <w:szCs w:val="18"/>
              </w:rPr>
            </w:pPr>
          </w:p>
        </w:tc>
        <w:tc>
          <w:tcPr>
            <w:tcW w:w="1080" w:type="dxa"/>
          </w:tcPr>
          <w:p w14:paraId="41EB467C" w14:textId="35D25D8A" w:rsidR="00603E8F" w:rsidRPr="00606190" w:rsidRDefault="00603E8F" w:rsidP="00B37EC3">
            <w:pPr>
              <w:autoSpaceDE w:val="0"/>
              <w:autoSpaceDN w:val="0"/>
              <w:adjustRightInd w:val="0"/>
              <w:rPr>
                <w:szCs w:val="18"/>
              </w:rPr>
            </w:pPr>
            <w:r w:rsidRPr="00606190">
              <w:rPr>
                <w:szCs w:val="18"/>
              </w:rPr>
              <w:t>VP400c</w:t>
            </w:r>
          </w:p>
        </w:tc>
      </w:tr>
      <w:tr w:rsidR="00F70EE4" w:rsidRPr="00B37EC3" w14:paraId="68BAC61A" w14:textId="77777777" w:rsidTr="00B37EC3">
        <w:tc>
          <w:tcPr>
            <w:tcW w:w="1080" w:type="dxa"/>
          </w:tcPr>
          <w:p w14:paraId="012F6F8A" w14:textId="4874CA24" w:rsidR="00F70EE4" w:rsidRPr="00606190" w:rsidRDefault="00F70EE4" w:rsidP="00B37EC3">
            <w:pPr>
              <w:autoSpaceDE w:val="0"/>
              <w:autoSpaceDN w:val="0"/>
              <w:adjustRightInd w:val="0"/>
              <w:rPr>
                <w:szCs w:val="18"/>
              </w:rPr>
            </w:pPr>
            <w:r w:rsidRPr="00606190">
              <w:rPr>
                <w:szCs w:val="18"/>
              </w:rPr>
              <w:t>VP430c</w:t>
            </w:r>
          </w:p>
        </w:tc>
        <w:tc>
          <w:tcPr>
            <w:tcW w:w="6720" w:type="dxa"/>
          </w:tcPr>
          <w:p w14:paraId="13D6A76D" w14:textId="3BE907EB" w:rsidR="00F70EE4" w:rsidRPr="00606190" w:rsidRDefault="00F70EE4" w:rsidP="00603E8F">
            <w:pPr>
              <w:autoSpaceDE w:val="0"/>
              <w:autoSpaceDN w:val="0"/>
              <w:adjustRightInd w:val="0"/>
              <w:spacing w:line="240" w:lineRule="auto"/>
              <w:rPr>
                <w:szCs w:val="18"/>
              </w:rPr>
            </w:pPr>
            <w:r w:rsidRPr="00606190">
              <w:rPr>
                <w:szCs w:val="18"/>
              </w:rPr>
              <w:t xml:space="preserve">De Opdrachtnemer </w:t>
            </w:r>
            <w:r w:rsidR="001C65BB" w:rsidRPr="00606190">
              <w:rPr>
                <w:szCs w:val="18"/>
              </w:rPr>
              <w:t xml:space="preserve">dient </w:t>
            </w:r>
            <w:r w:rsidRPr="00606190">
              <w:rPr>
                <w:szCs w:val="18"/>
              </w:rPr>
              <w:t>het plan “Cybersecurity” jaarlijks te actualiseren.</w:t>
            </w:r>
          </w:p>
        </w:tc>
        <w:tc>
          <w:tcPr>
            <w:tcW w:w="1080" w:type="dxa"/>
          </w:tcPr>
          <w:p w14:paraId="5BD874F1" w14:textId="77777777" w:rsidR="00F70EE4" w:rsidRPr="00606190" w:rsidRDefault="00F70EE4" w:rsidP="00B37EC3">
            <w:pPr>
              <w:autoSpaceDE w:val="0"/>
              <w:autoSpaceDN w:val="0"/>
              <w:adjustRightInd w:val="0"/>
              <w:rPr>
                <w:szCs w:val="18"/>
              </w:rPr>
            </w:pPr>
            <w:r w:rsidRPr="00606190">
              <w:rPr>
                <w:szCs w:val="18"/>
              </w:rPr>
              <w:t>VW320t</w:t>
            </w:r>
          </w:p>
          <w:p w14:paraId="56043274" w14:textId="77777777" w:rsidR="00F70EE4" w:rsidRPr="00606190" w:rsidRDefault="00F70EE4" w:rsidP="00B37EC3">
            <w:pPr>
              <w:autoSpaceDE w:val="0"/>
              <w:autoSpaceDN w:val="0"/>
              <w:adjustRightInd w:val="0"/>
              <w:rPr>
                <w:szCs w:val="18"/>
              </w:rPr>
            </w:pPr>
            <w:r w:rsidRPr="00606190">
              <w:rPr>
                <w:szCs w:val="18"/>
              </w:rPr>
              <w:t>VW330t</w:t>
            </w:r>
          </w:p>
          <w:p w14:paraId="2CE1AD1C" w14:textId="29D65D8D" w:rsidR="00F70EE4" w:rsidRPr="00606190" w:rsidRDefault="00F70EE4" w:rsidP="00B37EC3">
            <w:pPr>
              <w:autoSpaceDE w:val="0"/>
              <w:autoSpaceDN w:val="0"/>
              <w:adjustRightInd w:val="0"/>
              <w:rPr>
                <w:szCs w:val="18"/>
              </w:rPr>
            </w:pPr>
            <w:r w:rsidRPr="00606190">
              <w:rPr>
                <w:szCs w:val="18"/>
              </w:rPr>
              <w:t>KM070c</w:t>
            </w:r>
          </w:p>
        </w:tc>
      </w:tr>
    </w:tbl>
    <w:p w14:paraId="20144AA9" w14:textId="56DAF9A1" w:rsidR="00074B93" w:rsidRPr="00B37EC3" w:rsidRDefault="00074B93" w:rsidP="00E904DF">
      <w:pPr>
        <w:pStyle w:val="Subparagraaf"/>
        <w:numPr>
          <w:ilvl w:val="2"/>
          <w:numId w:val="144"/>
        </w:numPr>
      </w:pPr>
      <w:bookmarkStart w:id="1132" w:name="_Toc422828445"/>
      <w:bookmarkStart w:id="1133" w:name="_Toc54776975"/>
      <w:bookmarkStart w:id="1134" w:name="_Toc57280813"/>
      <w:bookmarkStart w:id="1135" w:name="_Toc64361057"/>
      <w:bookmarkStart w:id="1136" w:name="_Toc66173022"/>
      <w:bookmarkStart w:id="1137" w:name="_Toc387930096"/>
      <w:bookmarkStart w:id="1138" w:name="_Toc483310419"/>
      <w:bookmarkEnd w:id="1132"/>
      <w:r w:rsidRPr="00B37EC3">
        <w:t>Plan “</w:t>
      </w:r>
      <w:r w:rsidR="00F02032">
        <w:t>Tunnel beheer processen</w:t>
      </w:r>
      <w:r w:rsidRPr="00B37EC3">
        <w:t>”</w:t>
      </w:r>
      <w:bookmarkEnd w:id="1133"/>
      <w:bookmarkEnd w:id="1134"/>
      <w:bookmarkEnd w:id="1135"/>
      <w:bookmarkEnd w:id="1136"/>
    </w:p>
    <w:tbl>
      <w:tblPr>
        <w:tblW w:w="8880" w:type="dxa"/>
        <w:tblInd w:w="-1092" w:type="dxa"/>
        <w:tblLayout w:type="fixed"/>
        <w:tblLook w:val="01E0" w:firstRow="1" w:lastRow="1" w:firstColumn="1" w:lastColumn="1" w:noHBand="0" w:noVBand="0"/>
      </w:tblPr>
      <w:tblGrid>
        <w:gridCol w:w="1080"/>
        <w:gridCol w:w="6720"/>
        <w:gridCol w:w="1080"/>
      </w:tblGrid>
      <w:tr w:rsidR="00074B93" w:rsidRPr="00B37EC3" w14:paraId="34E56A75" w14:textId="77777777" w:rsidTr="003B488F">
        <w:tc>
          <w:tcPr>
            <w:tcW w:w="1080" w:type="dxa"/>
          </w:tcPr>
          <w:p w14:paraId="4580FB87" w14:textId="0EFAA34B" w:rsidR="00074B93" w:rsidRPr="00B37EC3" w:rsidRDefault="00074B93" w:rsidP="00074B93">
            <w:pPr>
              <w:autoSpaceDE w:val="0"/>
              <w:autoSpaceDN w:val="0"/>
              <w:adjustRightInd w:val="0"/>
              <w:rPr>
                <w:rFonts w:eastAsia="Times New Roman"/>
                <w:szCs w:val="18"/>
              </w:rPr>
            </w:pPr>
            <w:r w:rsidRPr="00B37EC3">
              <w:rPr>
                <w:rFonts w:eastAsia="Times New Roman"/>
                <w:szCs w:val="18"/>
              </w:rPr>
              <w:t>VP</w:t>
            </w:r>
            <w:r>
              <w:rPr>
                <w:rFonts w:eastAsia="Times New Roman"/>
                <w:szCs w:val="18"/>
              </w:rPr>
              <w:t>5</w:t>
            </w:r>
            <w:r w:rsidRPr="00B37EC3">
              <w:rPr>
                <w:rFonts w:eastAsia="Times New Roman"/>
                <w:szCs w:val="18"/>
              </w:rPr>
              <w:t>00</w:t>
            </w:r>
            <w:r>
              <w:rPr>
                <w:rFonts w:eastAsia="Times New Roman"/>
                <w:szCs w:val="18"/>
              </w:rPr>
              <w:t>t</w:t>
            </w:r>
          </w:p>
        </w:tc>
        <w:tc>
          <w:tcPr>
            <w:tcW w:w="6720" w:type="dxa"/>
          </w:tcPr>
          <w:p w14:paraId="21C6CDEB" w14:textId="7FF3276C" w:rsidR="00F02032" w:rsidRDefault="00074B93" w:rsidP="0053016B">
            <w:pPr>
              <w:autoSpaceDE w:val="0"/>
              <w:autoSpaceDN w:val="0"/>
              <w:adjustRightInd w:val="0"/>
              <w:rPr>
                <w:rFonts w:eastAsia="Times New Roman" w:cs="Verdana"/>
                <w:szCs w:val="18"/>
              </w:rPr>
            </w:pPr>
            <w:r w:rsidRPr="00B37EC3">
              <w:rPr>
                <w:rFonts w:eastAsia="Times New Roman" w:cs="Verdana"/>
                <w:szCs w:val="18"/>
              </w:rPr>
              <w:t xml:space="preserve">De Opdrachtnemer dient bij de Werkzaamheden invulling te geven aan de van toepassing zijnde </w:t>
            </w:r>
            <w:r w:rsidR="00F02032">
              <w:rPr>
                <w:rFonts w:eastAsia="Times New Roman" w:cs="Verdana"/>
                <w:szCs w:val="18"/>
              </w:rPr>
              <w:t>kaders en leidraden</w:t>
            </w:r>
            <w:r w:rsidR="00B43F27">
              <w:rPr>
                <w:rFonts w:eastAsia="Times New Roman" w:cs="Verdana"/>
                <w:szCs w:val="18"/>
              </w:rPr>
              <w:t xml:space="preserve"> opgenomen in </w:t>
            </w:r>
            <w:r w:rsidR="000C0A33">
              <w:rPr>
                <w:rFonts w:eastAsia="Times New Roman" w:cs="Verdana"/>
                <w:szCs w:val="18"/>
              </w:rPr>
              <w:t xml:space="preserve">de onderstaande </w:t>
            </w:r>
            <w:r w:rsidR="00692758">
              <w:rPr>
                <w:rFonts w:eastAsia="Times New Roman" w:cs="Verdana"/>
                <w:szCs w:val="18"/>
              </w:rPr>
              <w:t>LTS</w:t>
            </w:r>
            <w:r w:rsidR="000C0A33">
              <w:rPr>
                <w:rFonts w:eastAsia="Times New Roman" w:cs="Verdana"/>
                <w:szCs w:val="18"/>
              </w:rPr>
              <w:t xml:space="preserve"> documenten</w:t>
            </w:r>
            <w:r w:rsidR="0053016B">
              <w:rPr>
                <w:rFonts w:eastAsia="Times New Roman" w:cs="Verdana"/>
                <w:szCs w:val="18"/>
              </w:rPr>
              <w:t>:</w:t>
            </w:r>
          </w:p>
          <w:p w14:paraId="0C86DD7B" w14:textId="64E48702" w:rsidR="0053016B" w:rsidRPr="0053016B" w:rsidRDefault="00CA56D4" w:rsidP="0053016B">
            <w:pPr>
              <w:pStyle w:val="Lijstalinea"/>
              <w:numPr>
                <w:ilvl w:val="0"/>
                <w:numId w:val="109"/>
              </w:numPr>
              <w:autoSpaceDE w:val="0"/>
              <w:autoSpaceDN w:val="0"/>
              <w:adjustRightInd w:val="0"/>
              <w:rPr>
                <w:rFonts w:eastAsia="Times New Roman" w:cs="Verdana"/>
                <w:szCs w:val="18"/>
              </w:rPr>
            </w:pPr>
            <w:r>
              <w:rPr>
                <w:rFonts w:eastAsia="Times New Roman" w:cs="Verdana"/>
                <w:szCs w:val="18"/>
              </w:rPr>
              <w:t>“</w:t>
            </w:r>
            <w:r w:rsidR="0053016B" w:rsidRPr="0053016B">
              <w:rPr>
                <w:rFonts w:eastAsia="Times New Roman" w:cs="Verdana"/>
                <w:szCs w:val="18"/>
              </w:rPr>
              <w:t>R1.2 SP2 B2-2.1.5 Leidraad Instandhouding tunnels</w:t>
            </w:r>
            <w:r>
              <w:rPr>
                <w:rFonts w:eastAsia="Times New Roman" w:cs="Verdana"/>
                <w:szCs w:val="18"/>
              </w:rPr>
              <w:t>”</w:t>
            </w:r>
          </w:p>
          <w:p w14:paraId="2CEB7A5F" w14:textId="0223C4F3" w:rsidR="0053016B" w:rsidRPr="0053016B" w:rsidRDefault="00CA56D4" w:rsidP="0053016B">
            <w:pPr>
              <w:pStyle w:val="Lijstalinea"/>
              <w:numPr>
                <w:ilvl w:val="0"/>
                <w:numId w:val="109"/>
              </w:numPr>
              <w:autoSpaceDE w:val="0"/>
              <w:autoSpaceDN w:val="0"/>
              <w:adjustRightInd w:val="0"/>
              <w:rPr>
                <w:rFonts w:eastAsia="Times New Roman" w:cs="Verdana"/>
                <w:szCs w:val="18"/>
              </w:rPr>
            </w:pPr>
            <w:r>
              <w:rPr>
                <w:rFonts w:eastAsia="Times New Roman" w:cs="Verdana"/>
                <w:szCs w:val="18"/>
              </w:rPr>
              <w:t>“</w:t>
            </w:r>
            <w:r w:rsidR="0053016B" w:rsidRPr="0053016B">
              <w:rPr>
                <w:rFonts w:eastAsia="Times New Roman" w:cs="Verdana"/>
                <w:szCs w:val="18"/>
              </w:rPr>
              <w:t>R1.2 SP2 B2-2.1.6 Leidraad Evalueren van significante voorvallen in tunnels</w:t>
            </w:r>
            <w:r>
              <w:rPr>
                <w:rFonts w:eastAsia="Times New Roman" w:cs="Verdana"/>
                <w:szCs w:val="18"/>
              </w:rPr>
              <w:t>”</w:t>
            </w:r>
          </w:p>
          <w:p w14:paraId="26B4F6DE" w14:textId="5B56EB45" w:rsidR="0053016B" w:rsidRDefault="00CA56D4" w:rsidP="0053016B">
            <w:pPr>
              <w:pStyle w:val="Lijstalinea"/>
              <w:numPr>
                <w:ilvl w:val="0"/>
                <w:numId w:val="109"/>
              </w:numPr>
              <w:autoSpaceDE w:val="0"/>
              <w:autoSpaceDN w:val="0"/>
              <w:adjustRightInd w:val="0"/>
              <w:rPr>
                <w:rFonts w:eastAsia="Times New Roman" w:cs="Verdana"/>
                <w:szCs w:val="18"/>
              </w:rPr>
            </w:pPr>
            <w:r>
              <w:rPr>
                <w:rFonts w:eastAsia="Times New Roman" w:cs="Verdana"/>
                <w:szCs w:val="18"/>
              </w:rPr>
              <w:t>“</w:t>
            </w:r>
            <w:r w:rsidR="0053016B" w:rsidRPr="0053016B">
              <w:rPr>
                <w:rFonts w:eastAsia="Times New Roman" w:cs="Verdana"/>
                <w:szCs w:val="18"/>
              </w:rPr>
              <w:t>R1.2 SP2 B2-2.1.8 Kader Werkvergunningen</w:t>
            </w:r>
            <w:r>
              <w:rPr>
                <w:rFonts w:eastAsia="Times New Roman" w:cs="Verdana"/>
                <w:szCs w:val="18"/>
              </w:rPr>
              <w:t>”</w:t>
            </w:r>
            <w:r w:rsidR="0053016B">
              <w:rPr>
                <w:rFonts w:eastAsia="Times New Roman" w:cs="Verdana"/>
                <w:szCs w:val="18"/>
              </w:rPr>
              <w:t>,</w:t>
            </w:r>
          </w:p>
          <w:p w14:paraId="003E447C" w14:textId="37AE1094" w:rsidR="00074B93" w:rsidRPr="00F02032" w:rsidRDefault="00074B93" w:rsidP="00F02032">
            <w:pPr>
              <w:autoSpaceDE w:val="0"/>
              <w:autoSpaceDN w:val="0"/>
              <w:adjustRightInd w:val="0"/>
              <w:ind w:left="428"/>
              <w:rPr>
                <w:rFonts w:eastAsia="Times New Roman" w:cs="Verdana"/>
                <w:szCs w:val="18"/>
              </w:rPr>
            </w:pPr>
            <w:r w:rsidRPr="00F02032">
              <w:rPr>
                <w:rFonts w:eastAsia="Times New Roman" w:cs="Verdana"/>
                <w:szCs w:val="18"/>
              </w:rPr>
              <w:t>en dit zichtbaar te maken in het plan “</w:t>
            </w:r>
            <w:r w:rsidR="00FD4E90">
              <w:rPr>
                <w:rFonts w:eastAsia="Times New Roman" w:cs="Verdana"/>
                <w:szCs w:val="18"/>
              </w:rPr>
              <w:t>tunnelbeheer processen</w:t>
            </w:r>
            <w:r w:rsidRPr="00F02032">
              <w:rPr>
                <w:rFonts w:eastAsia="Times New Roman" w:cs="Verdana"/>
                <w:szCs w:val="18"/>
              </w:rPr>
              <w:t>”.</w:t>
            </w:r>
          </w:p>
          <w:p w14:paraId="6FD605BC" w14:textId="77777777" w:rsidR="00074B93" w:rsidRPr="00B37EC3" w:rsidRDefault="00074B93" w:rsidP="003B488F">
            <w:pPr>
              <w:autoSpaceDE w:val="0"/>
              <w:autoSpaceDN w:val="0"/>
              <w:adjustRightInd w:val="0"/>
              <w:rPr>
                <w:rFonts w:eastAsia="Times New Roman" w:cs="Verdana"/>
                <w:szCs w:val="18"/>
              </w:rPr>
            </w:pPr>
          </w:p>
        </w:tc>
        <w:tc>
          <w:tcPr>
            <w:tcW w:w="1080" w:type="dxa"/>
          </w:tcPr>
          <w:p w14:paraId="00A70273" w14:textId="77777777" w:rsidR="00074B93" w:rsidRPr="00B37EC3" w:rsidRDefault="00074B93" w:rsidP="003B488F">
            <w:pPr>
              <w:autoSpaceDE w:val="0"/>
              <w:autoSpaceDN w:val="0"/>
              <w:adjustRightInd w:val="0"/>
              <w:rPr>
                <w:rFonts w:eastAsia="Times New Roman"/>
                <w:szCs w:val="18"/>
              </w:rPr>
            </w:pPr>
            <w:r w:rsidRPr="00B37EC3">
              <w:rPr>
                <w:rFonts w:eastAsia="Times New Roman"/>
                <w:szCs w:val="18"/>
              </w:rPr>
              <w:t>VP020</w:t>
            </w:r>
          </w:p>
          <w:p w14:paraId="2215AEF3" w14:textId="2717CB32" w:rsidR="00074B93" w:rsidRPr="00B37EC3" w:rsidRDefault="00074B93" w:rsidP="003B488F">
            <w:pPr>
              <w:autoSpaceDE w:val="0"/>
              <w:autoSpaceDN w:val="0"/>
              <w:adjustRightInd w:val="0"/>
              <w:rPr>
                <w:rFonts w:eastAsia="Times New Roman"/>
                <w:szCs w:val="18"/>
              </w:rPr>
            </w:pPr>
          </w:p>
        </w:tc>
      </w:tr>
      <w:tr w:rsidR="00F02032" w:rsidRPr="00B37EC3" w14:paraId="3B7232E8" w14:textId="77777777" w:rsidTr="003B488F">
        <w:tc>
          <w:tcPr>
            <w:tcW w:w="1080" w:type="dxa"/>
          </w:tcPr>
          <w:p w14:paraId="45FF9E85" w14:textId="08916DB9" w:rsidR="00F02032" w:rsidRPr="00B37EC3" w:rsidRDefault="009B1B83" w:rsidP="00074B93">
            <w:pPr>
              <w:autoSpaceDE w:val="0"/>
              <w:autoSpaceDN w:val="0"/>
              <w:adjustRightInd w:val="0"/>
              <w:rPr>
                <w:rFonts w:eastAsia="Times New Roman"/>
                <w:szCs w:val="18"/>
              </w:rPr>
            </w:pPr>
            <w:r>
              <w:rPr>
                <w:rFonts w:eastAsia="Times New Roman"/>
                <w:szCs w:val="18"/>
              </w:rPr>
              <w:t>VP510t</w:t>
            </w:r>
          </w:p>
        </w:tc>
        <w:tc>
          <w:tcPr>
            <w:tcW w:w="6720" w:type="dxa"/>
          </w:tcPr>
          <w:p w14:paraId="1169980B" w14:textId="2E44A906" w:rsidR="00F02032" w:rsidRPr="00B37EC3" w:rsidRDefault="00F02032" w:rsidP="00F02032">
            <w:pPr>
              <w:tabs>
                <w:tab w:val="left" w:pos="1194"/>
              </w:tabs>
            </w:pPr>
            <w:r>
              <w:rPr>
                <w:szCs w:val="18"/>
              </w:rPr>
              <w:t>De Opdrachtnemer dient</w:t>
            </w:r>
            <w:r w:rsidR="00EC6F86">
              <w:rPr>
                <w:szCs w:val="18"/>
              </w:rPr>
              <w:t xml:space="preserve"> </w:t>
            </w:r>
            <w:r w:rsidRPr="00B37EC3">
              <w:t>in het plan “</w:t>
            </w:r>
            <w:r>
              <w:t>tunnelbeheer processen</w:t>
            </w:r>
            <w:r w:rsidRPr="00B37EC3">
              <w:t>” uit te werken:</w:t>
            </w:r>
          </w:p>
          <w:p w14:paraId="259EB0F4" w14:textId="0AA40E0C" w:rsidR="00F02032" w:rsidRPr="00677166" w:rsidRDefault="00F02032" w:rsidP="00F1459B">
            <w:pPr>
              <w:pStyle w:val="Lijstalinea"/>
              <w:numPr>
                <w:ilvl w:val="0"/>
                <w:numId w:val="110"/>
              </w:numPr>
              <w:autoSpaceDE w:val="0"/>
              <w:autoSpaceDN w:val="0"/>
              <w:adjustRightInd w:val="0"/>
              <w:rPr>
                <w:rFonts w:eastAsia="Times New Roman"/>
                <w:szCs w:val="18"/>
                <w:lang w:eastAsia="en-US"/>
              </w:rPr>
            </w:pPr>
            <w:r w:rsidRPr="00677166">
              <w:rPr>
                <w:rFonts w:eastAsia="Times New Roman"/>
                <w:szCs w:val="18"/>
                <w:lang w:eastAsia="en-US"/>
              </w:rPr>
              <w:t>de uitwerking van eis VP500t;</w:t>
            </w:r>
          </w:p>
          <w:p w14:paraId="52BB8A4C" w14:textId="27C57C66" w:rsidR="00F02032" w:rsidRDefault="00F02032" w:rsidP="00F1459B">
            <w:pPr>
              <w:numPr>
                <w:ilvl w:val="0"/>
                <w:numId w:val="110"/>
              </w:numPr>
              <w:autoSpaceDE w:val="0"/>
              <w:autoSpaceDN w:val="0"/>
              <w:adjustRightInd w:val="0"/>
              <w:rPr>
                <w:rFonts w:eastAsia="Times New Roman"/>
                <w:szCs w:val="18"/>
                <w:lang w:eastAsia="en-US"/>
              </w:rPr>
            </w:pPr>
            <w:r>
              <w:rPr>
                <w:rFonts w:eastAsia="Times New Roman"/>
                <w:szCs w:val="18"/>
                <w:lang w:eastAsia="en-US"/>
              </w:rPr>
              <w:t xml:space="preserve">de uitwerking van </w:t>
            </w:r>
            <w:r w:rsidR="00677166">
              <w:rPr>
                <w:rFonts w:eastAsia="Times New Roman"/>
                <w:szCs w:val="18"/>
                <w:lang w:eastAsia="en-US"/>
              </w:rPr>
              <w:t>de</w:t>
            </w:r>
            <w:r>
              <w:rPr>
                <w:rFonts w:eastAsia="Times New Roman"/>
                <w:szCs w:val="18"/>
                <w:lang w:eastAsia="en-US"/>
              </w:rPr>
              <w:t xml:space="preserve"> aansluiting op de ITIL processen </w:t>
            </w:r>
            <w:r w:rsidR="00160B7E">
              <w:rPr>
                <w:rFonts w:eastAsia="Times New Roman"/>
                <w:szCs w:val="18"/>
                <w:lang w:eastAsia="en-US"/>
              </w:rPr>
              <w:t xml:space="preserve">van de Opdrachtgever opgenomen in </w:t>
            </w:r>
            <w:r w:rsidR="0053016B">
              <w:rPr>
                <w:rFonts w:eastAsia="Times New Roman"/>
                <w:szCs w:val="18"/>
                <w:lang w:eastAsia="en-US"/>
              </w:rPr>
              <w:t xml:space="preserve">de </w:t>
            </w:r>
            <w:r w:rsidR="000C0A33">
              <w:rPr>
                <w:rFonts w:eastAsia="Times New Roman" w:cs="Verdana"/>
                <w:szCs w:val="18"/>
              </w:rPr>
              <w:t>onderstaande LTS documenten</w:t>
            </w:r>
            <w:r w:rsidR="0053016B">
              <w:rPr>
                <w:rFonts w:eastAsia="Times New Roman"/>
                <w:szCs w:val="18"/>
                <w:lang w:eastAsia="en-US"/>
              </w:rPr>
              <w:t>:</w:t>
            </w:r>
          </w:p>
          <w:p w14:paraId="481E2A87" w14:textId="71FAD203" w:rsidR="0053016B" w:rsidRDefault="00CA56D4" w:rsidP="0053016B">
            <w:pPr>
              <w:pStyle w:val="Lijstalinea"/>
              <w:numPr>
                <w:ilvl w:val="0"/>
                <w:numId w:val="109"/>
              </w:numPr>
              <w:autoSpaceDE w:val="0"/>
              <w:autoSpaceDN w:val="0"/>
              <w:adjustRightInd w:val="0"/>
              <w:rPr>
                <w:rFonts w:eastAsia="Times New Roman"/>
                <w:szCs w:val="18"/>
                <w:lang w:eastAsia="en-US"/>
              </w:rPr>
            </w:pPr>
            <w:r>
              <w:rPr>
                <w:rFonts w:eastAsia="Times New Roman"/>
                <w:szCs w:val="18"/>
                <w:lang w:eastAsia="en-US"/>
              </w:rPr>
              <w:t>“</w:t>
            </w:r>
            <w:r w:rsidR="0053016B" w:rsidRPr="0053016B">
              <w:rPr>
                <w:rFonts w:eastAsia="Times New Roman"/>
                <w:szCs w:val="18"/>
                <w:lang w:eastAsia="en-US"/>
              </w:rPr>
              <w:t>R1.2 SP2 B2-1.5 Leidraad Operationele tunnelbeheerprocessen</w:t>
            </w:r>
            <w:r>
              <w:rPr>
                <w:rFonts w:eastAsia="Times New Roman"/>
                <w:szCs w:val="18"/>
                <w:lang w:eastAsia="en-US"/>
              </w:rPr>
              <w:t>”</w:t>
            </w:r>
          </w:p>
          <w:p w14:paraId="584B57C3" w14:textId="493636A5" w:rsidR="0053016B" w:rsidRDefault="00CA56D4" w:rsidP="0053016B">
            <w:pPr>
              <w:pStyle w:val="Lijstalinea"/>
              <w:numPr>
                <w:ilvl w:val="0"/>
                <w:numId w:val="109"/>
              </w:numPr>
              <w:autoSpaceDE w:val="0"/>
              <w:autoSpaceDN w:val="0"/>
              <w:adjustRightInd w:val="0"/>
              <w:rPr>
                <w:rFonts w:eastAsia="Times New Roman"/>
                <w:szCs w:val="18"/>
                <w:lang w:eastAsia="en-US"/>
              </w:rPr>
            </w:pPr>
            <w:r>
              <w:rPr>
                <w:rFonts w:eastAsia="Times New Roman"/>
                <w:szCs w:val="18"/>
                <w:lang w:eastAsia="en-US"/>
              </w:rPr>
              <w:t>“</w:t>
            </w:r>
            <w:r w:rsidR="0053016B" w:rsidRPr="0053016B">
              <w:rPr>
                <w:rFonts w:eastAsia="Times New Roman"/>
                <w:szCs w:val="18"/>
                <w:lang w:eastAsia="en-US"/>
              </w:rPr>
              <w:t>R1.2 SP2 B2-1.5.A Procesbeschrijving Change Management</w:t>
            </w:r>
            <w:r>
              <w:rPr>
                <w:rFonts w:eastAsia="Times New Roman"/>
                <w:szCs w:val="18"/>
                <w:lang w:eastAsia="en-US"/>
              </w:rPr>
              <w:t>”</w:t>
            </w:r>
          </w:p>
          <w:p w14:paraId="4496FCCE" w14:textId="64F4AEDB" w:rsidR="0053016B" w:rsidRDefault="00CA56D4" w:rsidP="0053016B">
            <w:pPr>
              <w:pStyle w:val="Lijstalinea"/>
              <w:numPr>
                <w:ilvl w:val="0"/>
                <w:numId w:val="109"/>
              </w:numPr>
              <w:autoSpaceDE w:val="0"/>
              <w:autoSpaceDN w:val="0"/>
              <w:adjustRightInd w:val="0"/>
              <w:rPr>
                <w:rFonts w:eastAsia="Times New Roman"/>
                <w:szCs w:val="18"/>
                <w:lang w:eastAsia="en-US"/>
              </w:rPr>
            </w:pPr>
            <w:r>
              <w:rPr>
                <w:rFonts w:eastAsia="Times New Roman"/>
                <w:szCs w:val="18"/>
                <w:lang w:eastAsia="en-US"/>
              </w:rPr>
              <w:t>“</w:t>
            </w:r>
            <w:r w:rsidR="0053016B" w:rsidRPr="0053016B">
              <w:rPr>
                <w:rFonts w:eastAsia="Times New Roman"/>
                <w:szCs w:val="18"/>
                <w:lang w:eastAsia="en-US"/>
              </w:rPr>
              <w:t>R1.2 SP2 B2-1.5.B Procesbeschrijving Configuratie Management</w:t>
            </w:r>
            <w:r>
              <w:rPr>
                <w:rFonts w:eastAsia="Times New Roman"/>
                <w:szCs w:val="18"/>
                <w:lang w:eastAsia="en-US"/>
              </w:rPr>
              <w:t>”</w:t>
            </w:r>
          </w:p>
          <w:p w14:paraId="452B715C" w14:textId="3160322D" w:rsidR="0053016B" w:rsidRDefault="00CA56D4" w:rsidP="0053016B">
            <w:pPr>
              <w:pStyle w:val="Lijstalinea"/>
              <w:numPr>
                <w:ilvl w:val="0"/>
                <w:numId w:val="109"/>
              </w:numPr>
              <w:autoSpaceDE w:val="0"/>
              <w:autoSpaceDN w:val="0"/>
              <w:adjustRightInd w:val="0"/>
              <w:rPr>
                <w:rFonts w:eastAsia="Times New Roman"/>
                <w:szCs w:val="18"/>
                <w:lang w:eastAsia="en-US"/>
              </w:rPr>
            </w:pPr>
            <w:r>
              <w:rPr>
                <w:rFonts w:eastAsia="Times New Roman"/>
                <w:szCs w:val="18"/>
                <w:lang w:eastAsia="en-US"/>
              </w:rPr>
              <w:t>“</w:t>
            </w:r>
            <w:r w:rsidR="0053016B" w:rsidRPr="0053016B">
              <w:rPr>
                <w:rFonts w:eastAsia="Times New Roman"/>
                <w:szCs w:val="18"/>
                <w:lang w:eastAsia="en-US"/>
              </w:rPr>
              <w:t>R1.2 SP2 B2-1.5.C Procesbeschrijving Incident Management</w:t>
            </w:r>
            <w:r>
              <w:rPr>
                <w:rFonts w:eastAsia="Times New Roman"/>
                <w:szCs w:val="18"/>
                <w:lang w:eastAsia="en-US"/>
              </w:rPr>
              <w:t>”</w:t>
            </w:r>
          </w:p>
          <w:p w14:paraId="215F207B" w14:textId="2D92F100" w:rsidR="0053016B" w:rsidRPr="0053016B" w:rsidRDefault="00CA56D4" w:rsidP="0053016B">
            <w:pPr>
              <w:pStyle w:val="Lijstalinea"/>
              <w:numPr>
                <w:ilvl w:val="0"/>
                <w:numId w:val="109"/>
              </w:numPr>
              <w:autoSpaceDE w:val="0"/>
              <w:autoSpaceDN w:val="0"/>
              <w:adjustRightInd w:val="0"/>
              <w:rPr>
                <w:rFonts w:eastAsia="Times New Roman"/>
                <w:szCs w:val="18"/>
                <w:lang w:eastAsia="en-US"/>
              </w:rPr>
            </w:pPr>
            <w:r>
              <w:rPr>
                <w:rFonts w:eastAsia="Times New Roman"/>
                <w:szCs w:val="18"/>
                <w:lang w:eastAsia="en-US"/>
              </w:rPr>
              <w:t>“</w:t>
            </w:r>
            <w:r w:rsidR="0053016B" w:rsidRPr="0053016B">
              <w:rPr>
                <w:rFonts w:eastAsia="Times New Roman"/>
                <w:szCs w:val="18"/>
                <w:lang w:eastAsia="en-US"/>
              </w:rPr>
              <w:t>R1.2 SP2 B2-1.5.D Procesbeschrijving Problem Management</w:t>
            </w:r>
            <w:r>
              <w:rPr>
                <w:rFonts w:eastAsia="Times New Roman"/>
                <w:szCs w:val="18"/>
                <w:lang w:eastAsia="en-US"/>
              </w:rPr>
              <w:t>”</w:t>
            </w:r>
          </w:p>
          <w:p w14:paraId="6B0A7CBC" w14:textId="26B1604E" w:rsidR="00F02032" w:rsidRDefault="00F02032" w:rsidP="00C43A83">
            <w:pPr>
              <w:numPr>
                <w:ilvl w:val="0"/>
                <w:numId w:val="110"/>
              </w:numPr>
              <w:autoSpaceDE w:val="0"/>
              <w:autoSpaceDN w:val="0"/>
              <w:adjustRightInd w:val="0"/>
              <w:rPr>
                <w:rFonts w:eastAsia="Times New Roman"/>
                <w:szCs w:val="18"/>
                <w:lang w:eastAsia="en-US"/>
              </w:rPr>
            </w:pPr>
            <w:r>
              <w:rPr>
                <w:rFonts w:eastAsia="Times New Roman"/>
                <w:szCs w:val="18"/>
                <w:lang w:eastAsia="en-US"/>
              </w:rPr>
              <w:t>de uit te voeren testen van de tunnel technische installatie</w:t>
            </w:r>
            <w:r w:rsidR="00160B7E">
              <w:rPr>
                <w:rFonts w:eastAsia="Times New Roman"/>
                <w:szCs w:val="18"/>
                <w:lang w:eastAsia="en-US"/>
              </w:rPr>
              <w:t xml:space="preserve"> opgenomen in bijlage AB </w:t>
            </w:r>
            <w:r w:rsidR="00C43A83">
              <w:rPr>
                <w:rFonts w:eastAsia="Times New Roman"/>
                <w:szCs w:val="18"/>
                <w:lang w:eastAsia="en-US"/>
              </w:rPr>
              <w:t>“</w:t>
            </w:r>
            <w:r w:rsidR="00C43A83" w:rsidRPr="00C43A83">
              <w:rPr>
                <w:rFonts w:eastAsia="Times New Roman"/>
                <w:szCs w:val="18"/>
                <w:lang w:eastAsia="en-US"/>
              </w:rPr>
              <w:t>Generieke en objectspecifieke functionele onderhoudseisen TTI</w:t>
            </w:r>
            <w:r w:rsidR="00C43A83">
              <w:rPr>
                <w:rFonts w:eastAsia="Times New Roman"/>
                <w:szCs w:val="18"/>
                <w:lang w:eastAsia="en-US"/>
              </w:rPr>
              <w:t>”</w:t>
            </w:r>
            <w:r w:rsidR="00C43A83" w:rsidRPr="00C43A83">
              <w:rPr>
                <w:rFonts w:eastAsia="Times New Roman"/>
                <w:szCs w:val="18"/>
                <w:lang w:eastAsia="en-US"/>
              </w:rPr>
              <w:t xml:space="preserve"> </w:t>
            </w:r>
            <w:r w:rsidR="00160B7E">
              <w:rPr>
                <w:rFonts w:eastAsia="Times New Roman"/>
                <w:szCs w:val="18"/>
                <w:lang w:eastAsia="en-US"/>
              </w:rPr>
              <w:t>bij de Vraagspecificatie</w:t>
            </w:r>
            <w:r>
              <w:rPr>
                <w:rFonts w:eastAsia="Times New Roman"/>
                <w:szCs w:val="18"/>
                <w:lang w:eastAsia="en-US"/>
              </w:rPr>
              <w:t>;</w:t>
            </w:r>
          </w:p>
          <w:p w14:paraId="5DC40D87" w14:textId="77777777" w:rsidR="00F02032" w:rsidRDefault="00F02032" w:rsidP="00F1459B">
            <w:pPr>
              <w:numPr>
                <w:ilvl w:val="0"/>
                <w:numId w:val="110"/>
              </w:numPr>
              <w:autoSpaceDE w:val="0"/>
              <w:autoSpaceDN w:val="0"/>
              <w:adjustRightInd w:val="0"/>
              <w:rPr>
                <w:rFonts w:eastAsia="Times New Roman"/>
                <w:szCs w:val="18"/>
                <w:lang w:eastAsia="en-US"/>
              </w:rPr>
            </w:pPr>
            <w:r>
              <w:rPr>
                <w:rFonts w:eastAsia="Times New Roman"/>
                <w:szCs w:val="18"/>
                <w:lang w:eastAsia="en-US"/>
              </w:rPr>
              <w:t>de wijze waarop invulling wordt gegeven aan de bedrijfsservices:</w:t>
            </w:r>
          </w:p>
          <w:p w14:paraId="12C315CA" w14:textId="315F95FE" w:rsidR="00677166" w:rsidRDefault="00677166" w:rsidP="00677166">
            <w:pPr>
              <w:autoSpaceDE w:val="0"/>
              <w:autoSpaceDN w:val="0"/>
              <w:adjustRightInd w:val="0"/>
              <w:ind w:left="510"/>
              <w:rPr>
                <w:rFonts w:eastAsia="Times New Roman"/>
                <w:szCs w:val="18"/>
                <w:lang w:eastAsia="en-US"/>
              </w:rPr>
            </w:pPr>
            <w:r>
              <w:rPr>
                <w:rFonts w:eastAsia="Times New Roman"/>
                <w:szCs w:val="18"/>
                <w:lang w:eastAsia="en-US"/>
              </w:rPr>
              <w:t>b5 planmatig beheer en onderhoud;</w:t>
            </w:r>
          </w:p>
          <w:p w14:paraId="0AD45388" w14:textId="3B0A0C63" w:rsidR="00677166" w:rsidRDefault="00677166" w:rsidP="00677166">
            <w:pPr>
              <w:autoSpaceDE w:val="0"/>
              <w:autoSpaceDN w:val="0"/>
              <w:adjustRightInd w:val="0"/>
              <w:ind w:left="510"/>
              <w:rPr>
                <w:rFonts w:eastAsia="Times New Roman"/>
                <w:szCs w:val="18"/>
                <w:lang w:eastAsia="en-US"/>
              </w:rPr>
            </w:pPr>
            <w:r>
              <w:rPr>
                <w:rFonts w:eastAsia="Times New Roman"/>
                <w:szCs w:val="18"/>
                <w:lang w:eastAsia="en-US"/>
              </w:rPr>
              <w:t>b6 bediening bewaking en besturing (tunnelbediening, tunnelbesturing);</w:t>
            </w:r>
          </w:p>
          <w:p w14:paraId="1AFAA70E" w14:textId="0B8A0703" w:rsidR="00F02032" w:rsidRDefault="00677166" w:rsidP="00677166">
            <w:pPr>
              <w:autoSpaceDE w:val="0"/>
              <w:autoSpaceDN w:val="0"/>
              <w:adjustRightInd w:val="0"/>
              <w:ind w:left="510"/>
              <w:rPr>
                <w:rFonts w:eastAsia="Times New Roman"/>
                <w:szCs w:val="18"/>
                <w:lang w:eastAsia="en-US"/>
              </w:rPr>
            </w:pPr>
            <w:r>
              <w:rPr>
                <w:rFonts w:eastAsia="Times New Roman"/>
                <w:szCs w:val="18"/>
                <w:lang w:eastAsia="en-US"/>
              </w:rPr>
              <w:t>v1 beheer tunnelveiligheidsdossier;</w:t>
            </w:r>
          </w:p>
          <w:p w14:paraId="1EEDFA95" w14:textId="493BB7C9" w:rsidR="00677166" w:rsidRDefault="00677166" w:rsidP="00677166">
            <w:pPr>
              <w:autoSpaceDE w:val="0"/>
              <w:autoSpaceDN w:val="0"/>
              <w:adjustRightInd w:val="0"/>
              <w:ind w:left="510"/>
              <w:rPr>
                <w:rFonts w:eastAsia="Times New Roman"/>
                <w:szCs w:val="18"/>
                <w:lang w:eastAsia="en-US"/>
              </w:rPr>
            </w:pPr>
            <w:r>
              <w:rPr>
                <w:rFonts w:eastAsia="Times New Roman"/>
                <w:szCs w:val="18"/>
                <w:lang w:eastAsia="en-US"/>
              </w:rPr>
              <w:t>v2 opleiden trainen en oefenen;</w:t>
            </w:r>
          </w:p>
          <w:p w14:paraId="2C892781" w14:textId="13066E9E" w:rsidR="00677166" w:rsidRDefault="00677166" w:rsidP="00677166">
            <w:pPr>
              <w:autoSpaceDE w:val="0"/>
              <w:autoSpaceDN w:val="0"/>
              <w:adjustRightInd w:val="0"/>
              <w:ind w:left="510"/>
              <w:rPr>
                <w:rFonts w:eastAsia="Times New Roman"/>
                <w:szCs w:val="18"/>
                <w:lang w:eastAsia="en-US"/>
              </w:rPr>
            </w:pPr>
            <w:r>
              <w:rPr>
                <w:rFonts w:eastAsia="Times New Roman"/>
                <w:szCs w:val="18"/>
                <w:lang w:eastAsia="en-US"/>
              </w:rPr>
              <w:t>v3 incident registratie en evaluatie;</w:t>
            </w:r>
          </w:p>
          <w:p w14:paraId="0E274B93" w14:textId="78CE59A5" w:rsidR="00677166" w:rsidRDefault="00677166" w:rsidP="00677166">
            <w:pPr>
              <w:autoSpaceDE w:val="0"/>
              <w:autoSpaceDN w:val="0"/>
              <w:adjustRightInd w:val="0"/>
              <w:ind w:left="510"/>
              <w:rPr>
                <w:rFonts w:eastAsia="Times New Roman"/>
                <w:szCs w:val="18"/>
                <w:lang w:eastAsia="en-US"/>
              </w:rPr>
            </w:pPr>
            <w:r>
              <w:rPr>
                <w:rFonts w:eastAsia="Times New Roman"/>
                <w:szCs w:val="18"/>
                <w:lang w:eastAsia="en-US"/>
              </w:rPr>
              <w:t>v4 periodieke inspecties controles en audits;</w:t>
            </w:r>
          </w:p>
          <w:p w14:paraId="344410E9" w14:textId="1F51FC44" w:rsidR="00677166" w:rsidRDefault="00677166" w:rsidP="00677166">
            <w:pPr>
              <w:autoSpaceDE w:val="0"/>
              <w:autoSpaceDN w:val="0"/>
              <w:adjustRightInd w:val="0"/>
              <w:ind w:left="510"/>
              <w:rPr>
                <w:rFonts w:eastAsia="Times New Roman"/>
                <w:szCs w:val="18"/>
                <w:lang w:eastAsia="en-US"/>
              </w:rPr>
            </w:pPr>
            <w:r>
              <w:rPr>
                <w:rFonts w:eastAsia="Times New Roman"/>
                <w:szCs w:val="18"/>
                <w:lang w:eastAsia="en-US"/>
              </w:rPr>
              <w:t>v5 registratie en evaluatie van gebruik;</w:t>
            </w:r>
          </w:p>
          <w:p w14:paraId="102D3B74" w14:textId="77777777" w:rsidR="00F02032" w:rsidRDefault="00677166" w:rsidP="00CF09A4">
            <w:pPr>
              <w:autoSpaceDE w:val="0"/>
              <w:autoSpaceDN w:val="0"/>
              <w:adjustRightInd w:val="0"/>
              <w:ind w:left="510"/>
              <w:rPr>
                <w:rFonts w:eastAsia="Times New Roman"/>
                <w:szCs w:val="18"/>
                <w:lang w:eastAsia="en-US"/>
              </w:rPr>
            </w:pPr>
            <w:r>
              <w:rPr>
                <w:rFonts w:eastAsia="Times New Roman"/>
                <w:szCs w:val="18"/>
                <w:lang w:eastAsia="en-US"/>
              </w:rPr>
              <w:t>v6 beheer integrale veiligheid.</w:t>
            </w:r>
          </w:p>
          <w:p w14:paraId="7A71375E" w14:textId="7704DA07" w:rsidR="008969CA" w:rsidRPr="00CF09A4" w:rsidRDefault="008969CA" w:rsidP="00CF09A4">
            <w:pPr>
              <w:autoSpaceDE w:val="0"/>
              <w:autoSpaceDN w:val="0"/>
              <w:adjustRightInd w:val="0"/>
              <w:ind w:left="510"/>
              <w:rPr>
                <w:rFonts w:eastAsia="Times New Roman"/>
                <w:szCs w:val="18"/>
                <w:lang w:eastAsia="en-US"/>
              </w:rPr>
            </w:pPr>
          </w:p>
        </w:tc>
        <w:tc>
          <w:tcPr>
            <w:tcW w:w="1080" w:type="dxa"/>
          </w:tcPr>
          <w:p w14:paraId="6466164B" w14:textId="55049ECD" w:rsidR="00F02032" w:rsidRPr="00B37EC3" w:rsidRDefault="009B1B83" w:rsidP="003B488F">
            <w:pPr>
              <w:autoSpaceDE w:val="0"/>
              <w:autoSpaceDN w:val="0"/>
              <w:adjustRightInd w:val="0"/>
              <w:rPr>
                <w:rFonts w:eastAsia="Times New Roman"/>
                <w:szCs w:val="18"/>
              </w:rPr>
            </w:pPr>
            <w:r>
              <w:rPr>
                <w:rFonts w:eastAsia="Times New Roman"/>
                <w:szCs w:val="18"/>
              </w:rPr>
              <w:t>VP500</w:t>
            </w:r>
            <w:r w:rsidR="00222B1F">
              <w:rPr>
                <w:rFonts w:eastAsia="Times New Roman"/>
                <w:szCs w:val="18"/>
              </w:rPr>
              <w:t>t</w:t>
            </w:r>
          </w:p>
        </w:tc>
      </w:tr>
    </w:tbl>
    <w:p w14:paraId="6C8D396C" w14:textId="791CA0C3" w:rsidR="00B37EC3" w:rsidRPr="00B37EC3" w:rsidRDefault="00B37EC3" w:rsidP="00E904DF">
      <w:pPr>
        <w:pStyle w:val="Paragraaf"/>
        <w:numPr>
          <w:ilvl w:val="1"/>
          <w:numId w:val="144"/>
        </w:numPr>
      </w:pPr>
      <w:bookmarkStart w:id="1139" w:name="_Toc54776976"/>
      <w:bookmarkStart w:id="1140" w:name="_Toc57280814"/>
      <w:bookmarkStart w:id="1141" w:name="_Toc64361058"/>
      <w:bookmarkStart w:id="1142" w:name="_Toc66173023"/>
      <w:r w:rsidRPr="00B37EC3">
        <w:t>Uitvoeren Algemeen (UV)</w:t>
      </w:r>
      <w:bookmarkEnd w:id="1081"/>
      <w:bookmarkEnd w:id="1101"/>
      <w:bookmarkEnd w:id="1102"/>
      <w:bookmarkEnd w:id="1103"/>
      <w:bookmarkEnd w:id="1104"/>
      <w:bookmarkEnd w:id="1105"/>
      <w:bookmarkEnd w:id="1126"/>
      <w:bookmarkEnd w:id="1137"/>
      <w:bookmarkEnd w:id="1138"/>
      <w:bookmarkEnd w:id="1139"/>
      <w:bookmarkEnd w:id="1140"/>
      <w:bookmarkEnd w:id="1141"/>
      <w:bookmarkEnd w:id="114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71" w14:textId="77777777" w:rsidTr="00B37EC3">
        <w:tc>
          <w:tcPr>
            <w:tcW w:w="1080" w:type="dxa"/>
          </w:tcPr>
          <w:p w14:paraId="6C8D396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tc>
        <w:tc>
          <w:tcPr>
            <w:tcW w:w="6720" w:type="dxa"/>
          </w:tcPr>
          <w:p w14:paraId="6C8D396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Onderhoudswerkzaamheden en Uitvoeringswerkzaamheden te verrichten, zodanig dat het Meerjarig Onderhoud en het Werk voldoen aan de uit de Overeenkomst voortvloeiende eisen.</w:t>
            </w:r>
          </w:p>
          <w:p w14:paraId="6C8D396F"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7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tc>
      </w:tr>
      <w:tr w:rsidR="00B37EC3" w:rsidRPr="00B37EC3" w14:paraId="6C8D3976" w14:textId="77777777" w:rsidTr="00B37EC3">
        <w:tc>
          <w:tcPr>
            <w:tcW w:w="1080" w:type="dxa"/>
          </w:tcPr>
          <w:p w14:paraId="6C8D397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UV020</w:t>
            </w:r>
          </w:p>
        </w:tc>
        <w:tc>
          <w:tcPr>
            <w:tcW w:w="6720" w:type="dxa"/>
          </w:tcPr>
          <w:p w14:paraId="6C8D397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mag pas aanvangen met Onderhoudswerkzaamheden en Uitvoeringswerkzaamheden nadat de voorbereidingswerkzaamheden, die daarop betrekking hebben, gereed zijn.</w:t>
            </w:r>
          </w:p>
          <w:p w14:paraId="6C8D3974" w14:textId="77777777" w:rsidR="00B37EC3" w:rsidRPr="00B37EC3" w:rsidRDefault="00B37EC3" w:rsidP="00B37EC3">
            <w:pPr>
              <w:autoSpaceDE w:val="0"/>
              <w:autoSpaceDN w:val="0"/>
              <w:adjustRightInd w:val="0"/>
              <w:rPr>
                <w:rFonts w:eastAsia="Times New Roman"/>
                <w:color w:val="000000"/>
                <w:szCs w:val="18"/>
              </w:rPr>
            </w:pPr>
          </w:p>
        </w:tc>
        <w:tc>
          <w:tcPr>
            <w:tcW w:w="1080" w:type="dxa"/>
          </w:tcPr>
          <w:p w14:paraId="6C8D397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tc>
      </w:tr>
      <w:tr w:rsidR="00B37EC3" w:rsidRPr="00B37EC3" w14:paraId="6C8D397D" w14:textId="77777777" w:rsidTr="00B37EC3">
        <w:tc>
          <w:tcPr>
            <w:tcW w:w="1080" w:type="dxa"/>
          </w:tcPr>
          <w:p w14:paraId="6C8D397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UV030</w:t>
            </w:r>
          </w:p>
        </w:tc>
        <w:tc>
          <w:tcPr>
            <w:tcW w:w="6720" w:type="dxa"/>
          </w:tcPr>
          <w:p w14:paraId="2E86D902" w14:textId="77777777" w:rsidR="00B37EC3" w:rsidRDefault="00B37EC3" w:rsidP="00B37EC3">
            <w:pPr>
              <w:autoSpaceDE w:val="0"/>
              <w:autoSpaceDN w:val="0"/>
              <w:adjustRightInd w:val="0"/>
              <w:rPr>
                <w:rFonts w:eastAsia="Times New Roman" w:cs="Verdana"/>
                <w:szCs w:val="18"/>
              </w:rPr>
            </w:pPr>
            <w:r w:rsidRPr="00B37EC3">
              <w:rPr>
                <w:rFonts w:eastAsia="Times New Roman" w:cs="Verdana"/>
                <w:szCs w:val="18"/>
              </w:rPr>
              <w:t>De Opdrachtnemer dient als sleutelfunctionaris een coördinator uitvoeringfase aan te stellen overeenkomstig artikel 2.29 Arbeidsomstandighedenbesluit.</w:t>
            </w:r>
          </w:p>
          <w:p w14:paraId="6C8D3979" w14:textId="0085F7FA" w:rsidR="00B37EC3" w:rsidRPr="00300FD4" w:rsidRDefault="00B37EC3" w:rsidP="00B37EC3">
            <w:pPr>
              <w:autoSpaceDE w:val="0"/>
              <w:autoSpaceDN w:val="0"/>
              <w:adjustRightInd w:val="0"/>
              <w:rPr>
                <w:rFonts w:eastAsia="Times New Roman" w:cs="Verdana"/>
                <w:szCs w:val="18"/>
              </w:rPr>
            </w:pPr>
          </w:p>
        </w:tc>
        <w:tc>
          <w:tcPr>
            <w:tcW w:w="1080" w:type="dxa"/>
          </w:tcPr>
          <w:p w14:paraId="6C8D397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p w14:paraId="6C8D397B" w14:textId="77777777" w:rsidR="00B37EC3" w:rsidRPr="00B37EC3" w:rsidRDefault="00257DBB" w:rsidP="00B37EC3">
            <w:pPr>
              <w:autoSpaceDE w:val="0"/>
              <w:autoSpaceDN w:val="0"/>
              <w:adjustRightInd w:val="0"/>
              <w:rPr>
                <w:rFonts w:eastAsia="Times New Roman"/>
                <w:szCs w:val="18"/>
              </w:rPr>
            </w:pPr>
            <w:r>
              <w:rPr>
                <w:rFonts w:eastAsia="Times New Roman"/>
                <w:szCs w:val="18"/>
              </w:rPr>
              <w:t>IV</w:t>
            </w:r>
            <w:r w:rsidR="00B37EC3" w:rsidRPr="00B37EC3">
              <w:rPr>
                <w:rFonts w:eastAsia="Times New Roman"/>
                <w:szCs w:val="18"/>
              </w:rPr>
              <w:t>010</w:t>
            </w:r>
          </w:p>
          <w:p w14:paraId="6C8D397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PM120</w:t>
            </w:r>
          </w:p>
        </w:tc>
      </w:tr>
      <w:tr w:rsidR="00B37EC3" w:rsidRPr="00B37EC3" w14:paraId="6C8D3982" w14:textId="77777777" w:rsidTr="00B37EC3">
        <w:tc>
          <w:tcPr>
            <w:tcW w:w="1080" w:type="dxa"/>
          </w:tcPr>
          <w:p w14:paraId="6C8D397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UV040</w:t>
            </w:r>
          </w:p>
        </w:tc>
        <w:tc>
          <w:tcPr>
            <w:tcW w:w="6720" w:type="dxa"/>
          </w:tcPr>
          <w:p w14:paraId="6C8D397F"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 xml:space="preserve">De Opdrachtnemer dient ten minste de aanvullende verplichtingen overeenkomstig artikel 2.33 Arbeidsomstandighedenbesluit na te komen. </w:t>
            </w:r>
          </w:p>
          <w:p w14:paraId="6C8D3980"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8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UV030</w:t>
            </w:r>
          </w:p>
        </w:tc>
      </w:tr>
      <w:tr w:rsidR="00B37EC3" w:rsidRPr="00B37EC3" w14:paraId="6C8D3987" w14:textId="77777777" w:rsidTr="00B37EC3">
        <w:tc>
          <w:tcPr>
            <w:tcW w:w="1080" w:type="dxa"/>
          </w:tcPr>
          <w:p w14:paraId="6C8D398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UV050</w:t>
            </w:r>
          </w:p>
        </w:tc>
        <w:tc>
          <w:tcPr>
            <w:tcW w:w="6720" w:type="dxa"/>
          </w:tcPr>
          <w:p w14:paraId="4C5F04FA" w14:textId="77777777" w:rsidR="00B37EC3" w:rsidRDefault="00B37EC3" w:rsidP="00674EA6">
            <w:pPr>
              <w:autoSpaceDE w:val="0"/>
              <w:autoSpaceDN w:val="0"/>
              <w:adjustRightInd w:val="0"/>
              <w:rPr>
                <w:rFonts w:eastAsia="Times New Roman" w:cs="TrebuchetMS"/>
                <w:szCs w:val="18"/>
              </w:rPr>
            </w:pPr>
            <w:r w:rsidRPr="00B37EC3">
              <w:rPr>
                <w:rFonts w:eastAsia="Times New Roman" w:cs="TrebuchetMS"/>
                <w:szCs w:val="18"/>
              </w:rPr>
              <w:t>De Opdrachtnemer dient personeel van de Opdrachtgever op te leiden naar aanleiding van wijzigingen in het Werk en het Meerjarig Onderhoud.</w:t>
            </w:r>
          </w:p>
          <w:p w14:paraId="6C8D3985" w14:textId="5A10AA38" w:rsidR="00B37EC3" w:rsidRPr="00CF09A4" w:rsidRDefault="00B37EC3" w:rsidP="00674EA6">
            <w:pPr>
              <w:autoSpaceDE w:val="0"/>
              <w:autoSpaceDN w:val="0"/>
              <w:adjustRightInd w:val="0"/>
              <w:rPr>
                <w:rFonts w:eastAsia="Times New Roman" w:cs="TrebuchetMS"/>
                <w:szCs w:val="18"/>
              </w:rPr>
            </w:pPr>
          </w:p>
        </w:tc>
        <w:tc>
          <w:tcPr>
            <w:tcW w:w="1080" w:type="dxa"/>
          </w:tcPr>
          <w:p w14:paraId="6C8D398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tc>
      </w:tr>
    </w:tbl>
    <w:p w14:paraId="6C8D3988" w14:textId="254ABA03" w:rsidR="00B37EC3" w:rsidRPr="00B37EC3" w:rsidRDefault="00F85A6E" w:rsidP="00E904DF">
      <w:pPr>
        <w:pStyle w:val="Subparagraaf"/>
        <w:numPr>
          <w:ilvl w:val="2"/>
          <w:numId w:val="144"/>
        </w:numPr>
      </w:pPr>
      <w:bookmarkStart w:id="1143" w:name="_Toc365390591"/>
      <w:bookmarkStart w:id="1144" w:name="_Toc366143919"/>
      <w:bookmarkStart w:id="1145" w:name="_Toc366167254"/>
      <w:bookmarkStart w:id="1146" w:name="_Toc366168454"/>
      <w:bookmarkStart w:id="1147" w:name="_Toc366225304"/>
      <w:bookmarkStart w:id="1148" w:name="_Toc53065793"/>
      <w:bookmarkStart w:id="1149" w:name="_Toc323406730"/>
      <w:bookmarkStart w:id="1150" w:name="_Toc329872300"/>
      <w:bookmarkStart w:id="1151" w:name="_Toc327815596"/>
      <w:bookmarkStart w:id="1152" w:name="_Toc326208378"/>
      <w:bookmarkStart w:id="1153" w:name="_Toc326250647"/>
      <w:bookmarkStart w:id="1154" w:name="_Toc329347077"/>
      <w:bookmarkStart w:id="1155" w:name="_Toc347397752"/>
      <w:bookmarkStart w:id="1156" w:name="_Toc387930097"/>
      <w:bookmarkStart w:id="1157" w:name="_Toc483310420"/>
      <w:bookmarkStart w:id="1158" w:name="_Toc54776977"/>
      <w:bookmarkStart w:id="1159" w:name="_Toc57280815"/>
      <w:bookmarkStart w:id="1160" w:name="_Toc64361059"/>
      <w:bookmarkStart w:id="1161" w:name="_Toc66173024"/>
      <w:r w:rsidRPr="00B37EC3">
        <w:t>Veilig verrichten van Uitvoeringswerkzaamheden</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8D" w14:textId="77777777" w:rsidTr="00B37EC3">
        <w:tc>
          <w:tcPr>
            <w:tcW w:w="1080" w:type="dxa"/>
          </w:tcPr>
          <w:p w14:paraId="6C8D398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UV100</w:t>
            </w:r>
          </w:p>
        </w:tc>
        <w:tc>
          <w:tcPr>
            <w:tcW w:w="6720" w:type="dxa"/>
          </w:tcPr>
          <w:p w14:paraId="6C8D398A"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De Opdrachtnemer dient de voorlichting ten aanzien van integrale veiligheid aan (zelfstandige) hulppersonen en derden op het werkterrein te verzorgen en te coördineren.</w:t>
            </w:r>
          </w:p>
          <w:p w14:paraId="6C8D398B"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8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tc>
      </w:tr>
      <w:tr w:rsidR="00B37EC3" w:rsidRPr="00B37EC3" w14:paraId="6C8D3992" w14:textId="77777777" w:rsidTr="00B37EC3">
        <w:tc>
          <w:tcPr>
            <w:tcW w:w="1080" w:type="dxa"/>
          </w:tcPr>
          <w:p w14:paraId="6C8D398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UV110</w:t>
            </w:r>
          </w:p>
        </w:tc>
        <w:tc>
          <w:tcPr>
            <w:tcW w:w="6720" w:type="dxa"/>
          </w:tcPr>
          <w:p w14:paraId="6C8D398F" w14:textId="77777777"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 xml:space="preserve">De Opdrachtnemer dient de verplichtingen met betrekking tot de </w:t>
            </w:r>
            <w:r w:rsidR="008E7E2D">
              <w:rPr>
                <w:rFonts w:eastAsia="Times New Roman" w:cs="Verdana"/>
                <w:szCs w:val="18"/>
              </w:rPr>
              <w:t>melding</w:t>
            </w:r>
            <w:r w:rsidR="008E7E2D" w:rsidRPr="00B37EC3">
              <w:rPr>
                <w:rFonts w:eastAsia="Times New Roman" w:cs="Verdana"/>
                <w:szCs w:val="18"/>
              </w:rPr>
              <w:t xml:space="preserve"> </w:t>
            </w:r>
            <w:r w:rsidRPr="00B37EC3">
              <w:rPr>
                <w:rFonts w:eastAsia="Times New Roman" w:cs="Verdana"/>
                <w:szCs w:val="18"/>
              </w:rPr>
              <w:t>conform artikel 2.27 van het Arbeidsomstandigheden besluit te verzorgen.</w:t>
            </w:r>
          </w:p>
          <w:p w14:paraId="6C8D3990"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91" w14:textId="18071916" w:rsidR="00B37EC3" w:rsidRPr="00B37EC3" w:rsidRDefault="00B37EC3" w:rsidP="00DD56C7">
            <w:pPr>
              <w:autoSpaceDE w:val="0"/>
              <w:autoSpaceDN w:val="0"/>
              <w:adjustRightInd w:val="0"/>
              <w:rPr>
                <w:rFonts w:eastAsia="Times New Roman"/>
                <w:szCs w:val="18"/>
              </w:rPr>
            </w:pPr>
            <w:r w:rsidRPr="00B37EC3">
              <w:rPr>
                <w:rFonts w:eastAsia="Times New Roman"/>
                <w:szCs w:val="18"/>
              </w:rPr>
              <w:t>UV0</w:t>
            </w:r>
            <w:r w:rsidR="00DD56C7">
              <w:rPr>
                <w:rFonts w:eastAsia="Times New Roman"/>
                <w:szCs w:val="18"/>
              </w:rPr>
              <w:t>1</w:t>
            </w:r>
            <w:r w:rsidRPr="00B37EC3">
              <w:rPr>
                <w:rFonts w:eastAsia="Times New Roman"/>
                <w:szCs w:val="18"/>
              </w:rPr>
              <w:t>0</w:t>
            </w:r>
          </w:p>
        </w:tc>
      </w:tr>
      <w:tr w:rsidR="00B37EC3" w:rsidRPr="00B37EC3" w14:paraId="6C8D3997" w14:textId="77777777" w:rsidTr="00B37EC3">
        <w:tc>
          <w:tcPr>
            <w:tcW w:w="1080" w:type="dxa"/>
          </w:tcPr>
          <w:p w14:paraId="6C8D399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UV120</w:t>
            </w:r>
          </w:p>
        </w:tc>
        <w:tc>
          <w:tcPr>
            <w:tcW w:w="6720" w:type="dxa"/>
          </w:tcPr>
          <w:p w14:paraId="6C8D3994" w14:textId="4008F078" w:rsidR="00B37EC3" w:rsidRPr="00B37EC3" w:rsidRDefault="00B37EC3" w:rsidP="00B37EC3">
            <w:pPr>
              <w:autoSpaceDE w:val="0"/>
              <w:autoSpaceDN w:val="0"/>
              <w:adjustRightInd w:val="0"/>
              <w:rPr>
                <w:rFonts w:eastAsia="Times New Roman" w:cs="Verdana"/>
                <w:szCs w:val="18"/>
              </w:rPr>
            </w:pPr>
            <w:r w:rsidRPr="00B37EC3">
              <w:rPr>
                <w:rFonts w:eastAsia="Times New Roman" w:cs="Verdana"/>
                <w:szCs w:val="18"/>
              </w:rPr>
              <w:t>Indien bestratingswerkzaamheden onderdeel uit maken van de Werkzaamheden, dient de Opdrachtnemer in verband met het bepaalde in § 11 UAV-GC 2005 rekening te houden met de fysieke belasting tijdens het verrichten van die Werkzaamheden en tevens dat nieuw bestratingswerk boven de 1500 m² in beginsel mechanisch moet worden uitgevoerd; een en ander ingevolge de Arbeidsomstandighedenwetgeving.</w:t>
            </w:r>
          </w:p>
          <w:p w14:paraId="6C8D3995"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9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tc>
      </w:tr>
      <w:tr w:rsidR="00B37EC3" w:rsidRPr="00B37EC3" w14:paraId="6C8D399D" w14:textId="77777777" w:rsidTr="00B37EC3">
        <w:tc>
          <w:tcPr>
            <w:tcW w:w="1080" w:type="dxa"/>
          </w:tcPr>
          <w:p w14:paraId="6C8D399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UV130</w:t>
            </w:r>
          </w:p>
        </w:tc>
        <w:tc>
          <w:tcPr>
            <w:tcW w:w="6720" w:type="dxa"/>
          </w:tcPr>
          <w:p w14:paraId="6C8D399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in het kader van vandalismebestrijding, dagelijks zorg te dragen dat er na beëindiging van Werkzaamheden, ter plaatse van de Werkzaamheden en specifiek in de omgeving van openbaar toegankelijke kunstwerken (bruggen, viaducten e.d.), geen hanteerbare losse voorwerpen aanwezig zijn.</w:t>
            </w:r>
          </w:p>
          <w:p w14:paraId="6C8D399A" w14:textId="77777777" w:rsidR="00B37EC3" w:rsidRPr="00B37EC3" w:rsidRDefault="00B37EC3" w:rsidP="00B37EC3">
            <w:pPr>
              <w:autoSpaceDE w:val="0"/>
              <w:autoSpaceDN w:val="0"/>
              <w:adjustRightInd w:val="0"/>
              <w:rPr>
                <w:rFonts w:eastAsia="Times New Roman" w:cs="Verdana"/>
                <w:szCs w:val="18"/>
              </w:rPr>
            </w:pPr>
          </w:p>
        </w:tc>
        <w:tc>
          <w:tcPr>
            <w:tcW w:w="1080" w:type="dxa"/>
          </w:tcPr>
          <w:p w14:paraId="6C8D399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p w14:paraId="6C8D399C" w14:textId="77777777" w:rsidR="00B37EC3" w:rsidRPr="00B37EC3" w:rsidRDefault="008223DA" w:rsidP="008223DA">
            <w:pPr>
              <w:autoSpaceDE w:val="0"/>
              <w:autoSpaceDN w:val="0"/>
              <w:adjustRightInd w:val="0"/>
              <w:rPr>
                <w:rFonts w:eastAsia="Times New Roman"/>
                <w:szCs w:val="18"/>
              </w:rPr>
            </w:pPr>
            <w:r>
              <w:rPr>
                <w:rFonts w:eastAsia="Times New Roman"/>
                <w:szCs w:val="18"/>
              </w:rPr>
              <w:t>IV</w:t>
            </w:r>
            <w:r w:rsidR="00B37EC3" w:rsidRPr="00B37EC3">
              <w:rPr>
                <w:rFonts w:eastAsia="Times New Roman"/>
                <w:szCs w:val="18"/>
              </w:rPr>
              <w:t>010</w:t>
            </w:r>
          </w:p>
        </w:tc>
      </w:tr>
      <w:tr w:rsidR="001241D7" w:rsidRPr="00B37EC3" w14:paraId="47E2F978" w14:textId="77777777" w:rsidTr="00B37EC3">
        <w:tc>
          <w:tcPr>
            <w:tcW w:w="1080" w:type="dxa"/>
          </w:tcPr>
          <w:p w14:paraId="7BE7EB11" w14:textId="7230DBEA" w:rsidR="001241D7" w:rsidRPr="00B37EC3" w:rsidRDefault="009B1B83" w:rsidP="00B37EC3">
            <w:pPr>
              <w:autoSpaceDE w:val="0"/>
              <w:autoSpaceDN w:val="0"/>
              <w:adjustRightInd w:val="0"/>
              <w:rPr>
                <w:rFonts w:eastAsia="Times New Roman"/>
                <w:szCs w:val="18"/>
              </w:rPr>
            </w:pPr>
            <w:r>
              <w:rPr>
                <w:rFonts w:eastAsia="Times New Roman"/>
                <w:szCs w:val="18"/>
              </w:rPr>
              <w:t>UV140t</w:t>
            </w:r>
          </w:p>
        </w:tc>
        <w:tc>
          <w:tcPr>
            <w:tcW w:w="6720" w:type="dxa"/>
          </w:tcPr>
          <w:p w14:paraId="163B75E3" w14:textId="2E8A4AB1" w:rsidR="001241D7" w:rsidRDefault="001241D7" w:rsidP="002047A6">
            <w:pPr>
              <w:autoSpaceDE w:val="0"/>
              <w:autoSpaceDN w:val="0"/>
              <w:adjustRightInd w:val="0"/>
              <w:rPr>
                <w:rFonts w:eastAsia="Times New Roman"/>
                <w:szCs w:val="18"/>
              </w:rPr>
            </w:pPr>
            <w:r>
              <w:rPr>
                <w:rFonts w:eastAsia="Times New Roman"/>
                <w:szCs w:val="18"/>
              </w:rPr>
              <w:t xml:space="preserve">De Opdrachtnemer </w:t>
            </w:r>
            <w:r w:rsidR="00D62CD7" w:rsidRPr="00606190">
              <w:rPr>
                <w:rFonts w:eastAsia="Times New Roman"/>
                <w:szCs w:val="18"/>
              </w:rPr>
              <w:t>en diens zelfstandige hulppersonen</w:t>
            </w:r>
            <w:r w:rsidR="00D62CD7">
              <w:rPr>
                <w:rFonts w:eastAsia="Times New Roman"/>
                <w:szCs w:val="18"/>
              </w:rPr>
              <w:t xml:space="preserve"> </w:t>
            </w:r>
            <w:r>
              <w:rPr>
                <w:rFonts w:eastAsia="Times New Roman"/>
                <w:szCs w:val="18"/>
              </w:rPr>
              <w:t>dien</w:t>
            </w:r>
            <w:r w:rsidR="00D62CD7">
              <w:rPr>
                <w:rFonts w:eastAsia="Times New Roman"/>
                <w:szCs w:val="18"/>
              </w:rPr>
              <w:t>en</w:t>
            </w:r>
            <w:r>
              <w:rPr>
                <w:rFonts w:eastAsia="Times New Roman"/>
                <w:szCs w:val="18"/>
              </w:rPr>
              <w:t xml:space="preserve"> de opleidingen, trainingen en oefeningen betreffende onderhoud bij te wonen zoals beschreven </w:t>
            </w:r>
            <w:r w:rsidR="00F943E6">
              <w:rPr>
                <w:rFonts w:eastAsia="Times New Roman"/>
                <w:szCs w:val="18"/>
              </w:rPr>
              <w:t>in “</w:t>
            </w:r>
            <w:r w:rsidR="00F943E6" w:rsidRPr="00F943E6">
              <w:rPr>
                <w:rFonts w:eastAsia="Times New Roman"/>
                <w:szCs w:val="18"/>
              </w:rPr>
              <w:t>Meerjarenplan OTO A73 Tunnel</w:t>
            </w:r>
            <w:r w:rsidR="00F943E6">
              <w:rPr>
                <w:rFonts w:eastAsia="Times New Roman"/>
                <w:szCs w:val="18"/>
              </w:rPr>
              <w:t>s”,</w:t>
            </w:r>
            <w:r w:rsidR="00563B9A">
              <w:rPr>
                <w:rFonts w:eastAsia="Times New Roman"/>
                <w:szCs w:val="18"/>
              </w:rPr>
              <w:t xml:space="preserve"> onderdeel van “</w:t>
            </w:r>
            <w:r w:rsidR="00F943E6">
              <w:rPr>
                <w:rFonts w:eastAsia="Times New Roman"/>
                <w:szCs w:val="18"/>
              </w:rPr>
              <w:t>Veiligheids</w:t>
            </w:r>
            <w:r w:rsidR="00F943E6" w:rsidRPr="00F943E6">
              <w:rPr>
                <w:rFonts w:eastAsia="Times New Roman"/>
                <w:szCs w:val="18"/>
              </w:rPr>
              <w:t>beheerplan tunnels A73</w:t>
            </w:r>
            <w:r w:rsidR="00563B9A">
              <w:rPr>
                <w:rFonts w:eastAsia="Times New Roman"/>
                <w:szCs w:val="18"/>
              </w:rPr>
              <w:t>”</w:t>
            </w:r>
            <w:r w:rsidR="00F943E6" w:rsidRPr="00F943E6">
              <w:rPr>
                <w:rFonts w:eastAsia="Times New Roman"/>
                <w:szCs w:val="18"/>
              </w:rPr>
              <w:t xml:space="preserve"> opgenomen</w:t>
            </w:r>
            <w:r w:rsidR="00F943E6">
              <w:rPr>
                <w:rFonts w:eastAsia="Times New Roman"/>
                <w:szCs w:val="18"/>
              </w:rPr>
              <w:t xml:space="preserve"> in Bijlage K “Integraal Veilig</w:t>
            </w:r>
            <w:r w:rsidR="00F943E6" w:rsidRPr="00F943E6">
              <w:rPr>
                <w:rFonts w:eastAsia="Times New Roman"/>
                <w:szCs w:val="18"/>
              </w:rPr>
              <w:t>heidsplan</w:t>
            </w:r>
            <w:r w:rsidR="00563B9A">
              <w:rPr>
                <w:rFonts w:eastAsia="Times New Roman"/>
                <w:szCs w:val="18"/>
              </w:rPr>
              <w:t>”</w:t>
            </w:r>
            <w:r w:rsidR="00CA56D4">
              <w:t xml:space="preserve"> en </w:t>
            </w:r>
            <w:r w:rsidR="00563B9A">
              <w:t xml:space="preserve">zoals beschreven in </w:t>
            </w:r>
            <w:r w:rsidR="00CA56D4">
              <w:t xml:space="preserve">bijlage AG </w:t>
            </w:r>
            <w:r w:rsidR="00F943E6">
              <w:t>“</w:t>
            </w:r>
            <w:r w:rsidR="00F943E6" w:rsidRPr="00F943E6">
              <w:t>Overzicht oefening A73-tunnels</w:t>
            </w:r>
            <w:r w:rsidR="00F943E6">
              <w:t>”</w:t>
            </w:r>
            <w:r w:rsidR="00F943E6" w:rsidRPr="00F943E6">
              <w:t xml:space="preserve"> </w:t>
            </w:r>
            <w:r w:rsidR="00CA56D4">
              <w:t>bij de Vraagspecificatie</w:t>
            </w:r>
            <w:r>
              <w:rPr>
                <w:rFonts w:eastAsia="Times New Roman"/>
                <w:szCs w:val="18"/>
              </w:rPr>
              <w:t>.</w:t>
            </w:r>
          </w:p>
          <w:p w14:paraId="0B31F07A" w14:textId="77777777" w:rsidR="001241D7" w:rsidRPr="00B37EC3" w:rsidRDefault="001241D7" w:rsidP="00B37EC3">
            <w:pPr>
              <w:autoSpaceDE w:val="0"/>
              <w:autoSpaceDN w:val="0"/>
              <w:adjustRightInd w:val="0"/>
              <w:rPr>
                <w:rFonts w:eastAsia="Times New Roman"/>
                <w:szCs w:val="18"/>
              </w:rPr>
            </w:pPr>
          </w:p>
        </w:tc>
        <w:tc>
          <w:tcPr>
            <w:tcW w:w="1080" w:type="dxa"/>
          </w:tcPr>
          <w:p w14:paraId="15E33132" w14:textId="34DAC1B7" w:rsidR="001241D7" w:rsidRPr="00B37EC3" w:rsidRDefault="004F305F" w:rsidP="00B37EC3">
            <w:pPr>
              <w:autoSpaceDE w:val="0"/>
              <w:autoSpaceDN w:val="0"/>
              <w:adjustRightInd w:val="0"/>
              <w:rPr>
                <w:rFonts w:eastAsia="Times New Roman"/>
                <w:szCs w:val="18"/>
              </w:rPr>
            </w:pPr>
            <w:r>
              <w:rPr>
                <w:rFonts w:eastAsia="Times New Roman"/>
                <w:szCs w:val="18"/>
              </w:rPr>
              <w:t>UV010</w:t>
            </w:r>
          </w:p>
        </w:tc>
      </w:tr>
      <w:tr w:rsidR="00F85A6E" w:rsidRPr="00B37EC3" w14:paraId="506DEB78" w14:textId="77777777" w:rsidTr="00B37EC3">
        <w:tc>
          <w:tcPr>
            <w:tcW w:w="1080" w:type="dxa"/>
          </w:tcPr>
          <w:p w14:paraId="1CBC8BCD" w14:textId="41DB0A11" w:rsidR="00F85A6E" w:rsidRPr="004F074E" w:rsidRDefault="00F85A6E" w:rsidP="00F85A6E">
            <w:pPr>
              <w:autoSpaceDE w:val="0"/>
              <w:autoSpaceDN w:val="0"/>
              <w:adjustRightInd w:val="0"/>
              <w:rPr>
                <w:rFonts w:eastAsia="Times New Roman"/>
                <w:szCs w:val="18"/>
                <w:highlight w:val="cyan"/>
              </w:rPr>
            </w:pPr>
            <w:r>
              <w:t>UV143t</w:t>
            </w:r>
          </w:p>
        </w:tc>
        <w:tc>
          <w:tcPr>
            <w:tcW w:w="6720" w:type="dxa"/>
          </w:tcPr>
          <w:p w14:paraId="191AFF28" w14:textId="77777777" w:rsidR="00F85A6E" w:rsidRDefault="00F85A6E" w:rsidP="00F85A6E">
            <w:pPr>
              <w:pStyle w:val="Broodtekst"/>
            </w:pPr>
            <w:r w:rsidRPr="007A3794">
              <w:t>Voorafgaand aan de uitvoering van de werkzaamheden V</w:t>
            </w:r>
            <w:r>
              <w:t xml:space="preserve">ervanging </w:t>
            </w:r>
            <w:r w:rsidRPr="007A3794">
              <w:t>en</w:t>
            </w:r>
            <w:r>
              <w:t xml:space="preserve"> </w:t>
            </w:r>
            <w:r w:rsidRPr="007A3794">
              <w:t>R</w:t>
            </w:r>
            <w:r>
              <w:t>enovatie</w:t>
            </w:r>
            <w:r w:rsidRPr="007A3794">
              <w:t xml:space="preserve"> dient de O</w:t>
            </w:r>
            <w:r>
              <w:t>pdrachtnemer</w:t>
            </w:r>
            <w:r w:rsidRPr="007A3794">
              <w:t xml:space="preserve"> deel te nemen aan het OTO</w:t>
            </w:r>
            <w:r>
              <w:t>-</w:t>
            </w:r>
            <w:r w:rsidRPr="007A3794">
              <w:t>programma calamiteitenbestrijding bij uitvoering werkzaamheden. Procesafspraken voortkomend of als gevolg van het OTO</w:t>
            </w:r>
            <w:r>
              <w:t>-</w:t>
            </w:r>
            <w:r w:rsidRPr="007A3794">
              <w:t>programma ten behoeve van een goede incidentbestrijding welke voor de O</w:t>
            </w:r>
            <w:r>
              <w:t>pdrachtnemer</w:t>
            </w:r>
            <w:r w:rsidRPr="007A3794">
              <w:t xml:space="preserve"> van toepassing zijn dienen door de O</w:t>
            </w:r>
            <w:r>
              <w:t>pdrachtnemer</w:t>
            </w:r>
            <w:r w:rsidRPr="007A3794">
              <w:t xml:space="preserve"> geborgd te worden.</w:t>
            </w:r>
          </w:p>
          <w:p w14:paraId="084BF55E" w14:textId="77777777" w:rsidR="00F85A6E" w:rsidRPr="00C24E56" w:rsidRDefault="00F85A6E" w:rsidP="00F85A6E">
            <w:pPr>
              <w:autoSpaceDE w:val="0"/>
              <w:autoSpaceDN w:val="0"/>
              <w:adjustRightInd w:val="0"/>
              <w:spacing w:line="240" w:lineRule="auto"/>
              <w:rPr>
                <w:rFonts w:eastAsia="Times New Roman" w:cs="Calibri"/>
                <w:szCs w:val="18"/>
                <w:highlight w:val="cyan"/>
              </w:rPr>
            </w:pPr>
          </w:p>
        </w:tc>
        <w:tc>
          <w:tcPr>
            <w:tcW w:w="1080" w:type="dxa"/>
          </w:tcPr>
          <w:p w14:paraId="6510CBF9" w14:textId="3BBB542F" w:rsidR="00F85A6E" w:rsidRPr="004F074E" w:rsidRDefault="00F85A6E" w:rsidP="00F85A6E">
            <w:pPr>
              <w:autoSpaceDE w:val="0"/>
              <w:autoSpaceDN w:val="0"/>
              <w:adjustRightInd w:val="0"/>
              <w:rPr>
                <w:rFonts w:eastAsia="Times New Roman"/>
                <w:szCs w:val="18"/>
                <w:highlight w:val="cyan"/>
              </w:rPr>
            </w:pPr>
            <w:r>
              <w:t>UV010</w:t>
            </w:r>
          </w:p>
        </w:tc>
      </w:tr>
      <w:tr w:rsidR="0028773A" w:rsidRPr="00B37EC3" w14:paraId="5DF3CE28" w14:textId="77777777" w:rsidTr="00B37EC3">
        <w:tc>
          <w:tcPr>
            <w:tcW w:w="1080" w:type="dxa"/>
          </w:tcPr>
          <w:p w14:paraId="522E7CEF" w14:textId="73714ACE" w:rsidR="0028773A" w:rsidRPr="00606190" w:rsidRDefault="0028773A" w:rsidP="00B37EC3">
            <w:pPr>
              <w:autoSpaceDE w:val="0"/>
              <w:autoSpaceDN w:val="0"/>
              <w:adjustRightInd w:val="0"/>
              <w:rPr>
                <w:rFonts w:eastAsia="Times New Roman"/>
                <w:szCs w:val="18"/>
              </w:rPr>
            </w:pPr>
            <w:r w:rsidRPr="00606190">
              <w:rPr>
                <w:rFonts w:eastAsia="Times New Roman"/>
                <w:szCs w:val="18"/>
              </w:rPr>
              <w:t>UV145c</w:t>
            </w:r>
          </w:p>
        </w:tc>
        <w:tc>
          <w:tcPr>
            <w:tcW w:w="6720" w:type="dxa"/>
          </w:tcPr>
          <w:p w14:paraId="10D43ECC" w14:textId="2CEE51C9" w:rsidR="00D62CD7" w:rsidRPr="00606190" w:rsidRDefault="00C24E56" w:rsidP="002047A6">
            <w:pPr>
              <w:autoSpaceDE w:val="0"/>
              <w:autoSpaceDN w:val="0"/>
              <w:adjustRightInd w:val="0"/>
              <w:spacing w:line="240" w:lineRule="auto"/>
              <w:rPr>
                <w:rFonts w:eastAsia="Times New Roman" w:cs="Calibri"/>
                <w:szCs w:val="18"/>
              </w:rPr>
            </w:pPr>
            <w:r w:rsidRPr="00606190">
              <w:rPr>
                <w:rFonts w:eastAsia="Times New Roman" w:cs="Calibri"/>
                <w:szCs w:val="18"/>
              </w:rPr>
              <w:t xml:space="preserve">De Opdrachtnemer en diens zelfstandige hulppersonen dienen de opleidingen, trainingen en oefeningen betreffende bewustwording en training te ontwikkelen en de medewerkers deze te laten volgen zoals beschreven in paragraaf 2.7 “Maatregelen Bewustwording en Training”, opgenomen in </w:t>
            </w:r>
            <w:r w:rsidR="00002373">
              <w:rPr>
                <w:szCs w:val="18"/>
              </w:rPr>
              <w:t>Bijlage V “Cybersecurity Implementatierichtlijn Objecten”</w:t>
            </w:r>
            <w:r w:rsidR="00F455A7" w:rsidRPr="00606190">
              <w:rPr>
                <w:szCs w:val="18"/>
              </w:rPr>
              <w:t xml:space="preserve"> </w:t>
            </w:r>
            <w:r w:rsidR="00D37DCF" w:rsidRPr="00606190">
              <w:rPr>
                <w:szCs w:val="18"/>
              </w:rPr>
              <w:t>bij de Vraagspecificatie</w:t>
            </w:r>
            <w:r w:rsidRPr="00606190">
              <w:rPr>
                <w:rFonts w:eastAsia="Times New Roman" w:cs="Calibri"/>
                <w:szCs w:val="18"/>
              </w:rPr>
              <w:t>.</w:t>
            </w:r>
          </w:p>
          <w:p w14:paraId="5C7BAE92" w14:textId="5084C707" w:rsidR="00C24E56" w:rsidRPr="00606190" w:rsidRDefault="00C24E56" w:rsidP="002047A6">
            <w:pPr>
              <w:autoSpaceDE w:val="0"/>
              <w:autoSpaceDN w:val="0"/>
              <w:adjustRightInd w:val="0"/>
              <w:spacing w:line="240" w:lineRule="auto"/>
              <w:rPr>
                <w:rFonts w:eastAsia="Times New Roman"/>
                <w:szCs w:val="18"/>
              </w:rPr>
            </w:pPr>
          </w:p>
        </w:tc>
        <w:tc>
          <w:tcPr>
            <w:tcW w:w="1080" w:type="dxa"/>
          </w:tcPr>
          <w:p w14:paraId="0FE4F766" w14:textId="27F00DDC" w:rsidR="0028773A" w:rsidRPr="00606190" w:rsidRDefault="00D62CD7" w:rsidP="00B37EC3">
            <w:pPr>
              <w:autoSpaceDE w:val="0"/>
              <w:autoSpaceDN w:val="0"/>
              <w:adjustRightInd w:val="0"/>
              <w:rPr>
                <w:rFonts w:eastAsia="Times New Roman"/>
                <w:szCs w:val="18"/>
              </w:rPr>
            </w:pPr>
            <w:r w:rsidRPr="00606190">
              <w:rPr>
                <w:rFonts w:eastAsia="Times New Roman"/>
                <w:szCs w:val="18"/>
              </w:rPr>
              <w:t>UV010</w:t>
            </w:r>
          </w:p>
        </w:tc>
      </w:tr>
      <w:tr w:rsidR="006C081C" w:rsidRPr="00B37EC3" w14:paraId="4B8F4C61" w14:textId="77777777" w:rsidTr="00B37EC3">
        <w:tc>
          <w:tcPr>
            <w:tcW w:w="1080" w:type="dxa"/>
          </w:tcPr>
          <w:p w14:paraId="2E73626C" w14:textId="2E698079" w:rsidR="006C081C" w:rsidRPr="00606190" w:rsidRDefault="006C081C" w:rsidP="00B37EC3">
            <w:pPr>
              <w:autoSpaceDE w:val="0"/>
              <w:autoSpaceDN w:val="0"/>
              <w:adjustRightInd w:val="0"/>
              <w:rPr>
                <w:rFonts w:eastAsia="Times New Roman"/>
                <w:szCs w:val="18"/>
              </w:rPr>
            </w:pPr>
            <w:r w:rsidRPr="00606190">
              <w:rPr>
                <w:rFonts w:eastAsia="Times New Roman"/>
                <w:szCs w:val="18"/>
              </w:rPr>
              <w:t>UV146</w:t>
            </w:r>
            <w:r w:rsidR="004662A5" w:rsidRPr="00606190">
              <w:rPr>
                <w:rFonts w:eastAsia="Times New Roman"/>
                <w:szCs w:val="18"/>
              </w:rPr>
              <w:t>t</w:t>
            </w:r>
          </w:p>
        </w:tc>
        <w:tc>
          <w:tcPr>
            <w:tcW w:w="6720" w:type="dxa"/>
          </w:tcPr>
          <w:p w14:paraId="4D0F6BF0" w14:textId="06873401" w:rsidR="006C081C" w:rsidRPr="00606190" w:rsidRDefault="006C081C" w:rsidP="002047A6">
            <w:pPr>
              <w:autoSpaceDE w:val="0"/>
              <w:autoSpaceDN w:val="0"/>
              <w:adjustRightInd w:val="0"/>
              <w:spacing w:line="240" w:lineRule="auto"/>
              <w:rPr>
                <w:rFonts w:eastAsia="Times New Roman" w:cs="Calibri"/>
                <w:szCs w:val="18"/>
              </w:rPr>
            </w:pPr>
            <w:r w:rsidRPr="00606190">
              <w:rPr>
                <w:rFonts w:eastAsia="Times New Roman" w:cs="Calibri"/>
                <w:szCs w:val="18"/>
              </w:rPr>
              <w:t>De Opdrachtnemer dient de door hem opgestelde opleidingen trainingen en o</w:t>
            </w:r>
            <w:r w:rsidR="002A56CD" w:rsidRPr="00606190">
              <w:rPr>
                <w:rFonts w:eastAsia="Times New Roman" w:cs="Calibri"/>
                <w:szCs w:val="18"/>
              </w:rPr>
              <w:t>e</w:t>
            </w:r>
            <w:r w:rsidRPr="00606190">
              <w:rPr>
                <w:rFonts w:eastAsia="Times New Roman" w:cs="Calibri"/>
                <w:szCs w:val="18"/>
              </w:rPr>
              <w:t xml:space="preserve">feningen toe te voegen aan het </w:t>
            </w:r>
            <w:r w:rsidR="001A1209" w:rsidRPr="001A1209">
              <w:rPr>
                <w:rFonts w:eastAsia="Times New Roman" w:cs="Calibri"/>
                <w:szCs w:val="18"/>
              </w:rPr>
              <w:t>“Meerjarenplan OTO A73 Tunnels”, onderdeel van “Veiligheidsb</w:t>
            </w:r>
            <w:r w:rsidR="001A1209">
              <w:rPr>
                <w:rFonts w:eastAsia="Times New Roman" w:cs="Calibri"/>
                <w:szCs w:val="18"/>
              </w:rPr>
              <w:t>e</w:t>
            </w:r>
            <w:r w:rsidR="001A1209" w:rsidRPr="001A1209">
              <w:rPr>
                <w:rFonts w:eastAsia="Times New Roman" w:cs="Calibri"/>
                <w:szCs w:val="18"/>
              </w:rPr>
              <w:t>heerplan tunnels A73” opgenomen</w:t>
            </w:r>
            <w:r w:rsidR="001A1209">
              <w:rPr>
                <w:rFonts w:eastAsia="Times New Roman" w:cs="Calibri"/>
                <w:szCs w:val="18"/>
              </w:rPr>
              <w:t xml:space="preserve"> in Bijlage K “Integraal Veilig</w:t>
            </w:r>
            <w:r w:rsidR="001A1209" w:rsidRPr="001A1209">
              <w:rPr>
                <w:rFonts w:eastAsia="Times New Roman" w:cs="Calibri"/>
                <w:szCs w:val="18"/>
              </w:rPr>
              <w:t xml:space="preserve">heidsplan” </w:t>
            </w:r>
            <w:r w:rsidR="00CA56D4">
              <w:t>Vraagspecificatie</w:t>
            </w:r>
            <w:r w:rsidR="004662A5" w:rsidRPr="00606190">
              <w:rPr>
                <w:rFonts w:eastAsia="Times New Roman" w:cs="Calibri"/>
                <w:szCs w:val="18"/>
              </w:rPr>
              <w:t>.</w:t>
            </w:r>
          </w:p>
          <w:p w14:paraId="1B939657" w14:textId="4A161AD0" w:rsidR="004662A5" w:rsidRPr="00606190" w:rsidRDefault="004662A5" w:rsidP="002047A6">
            <w:pPr>
              <w:autoSpaceDE w:val="0"/>
              <w:autoSpaceDN w:val="0"/>
              <w:adjustRightInd w:val="0"/>
              <w:spacing w:line="240" w:lineRule="auto"/>
              <w:rPr>
                <w:rFonts w:eastAsia="Times New Roman"/>
                <w:szCs w:val="18"/>
              </w:rPr>
            </w:pPr>
          </w:p>
        </w:tc>
        <w:tc>
          <w:tcPr>
            <w:tcW w:w="1080" w:type="dxa"/>
          </w:tcPr>
          <w:p w14:paraId="49AE08AE" w14:textId="77777777" w:rsidR="006C081C" w:rsidRPr="00606190" w:rsidRDefault="004662A5" w:rsidP="00B37EC3">
            <w:pPr>
              <w:autoSpaceDE w:val="0"/>
              <w:autoSpaceDN w:val="0"/>
              <w:adjustRightInd w:val="0"/>
              <w:rPr>
                <w:rFonts w:eastAsia="Times New Roman"/>
                <w:szCs w:val="18"/>
              </w:rPr>
            </w:pPr>
            <w:r w:rsidRPr="00606190">
              <w:rPr>
                <w:rFonts w:eastAsia="Times New Roman"/>
                <w:szCs w:val="18"/>
              </w:rPr>
              <w:t>UV140t</w:t>
            </w:r>
          </w:p>
          <w:p w14:paraId="07FB3790" w14:textId="4FD62586" w:rsidR="004662A5" w:rsidRPr="00606190" w:rsidRDefault="004662A5" w:rsidP="00B37EC3">
            <w:pPr>
              <w:autoSpaceDE w:val="0"/>
              <w:autoSpaceDN w:val="0"/>
              <w:adjustRightInd w:val="0"/>
              <w:rPr>
                <w:rFonts w:eastAsia="Times New Roman"/>
                <w:szCs w:val="18"/>
              </w:rPr>
            </w:pPr>
            <w:r w:rsidRPr="00606190">
              <w:rPr>
                <w:rFonts w:eastAsia="Times New Roman"/>
                <w:szCs w:val="18"/>
              </w:rPr>
              <w:t>UV145c</w:t>
            </w:r>
          </w:p>
        </w:tc>
      </w:tr>
      <w:tr w:rsidR="001241D7" w:rsidRPr="00B37EC3" w14:paraId="54F6CDD2" w14:textId="77777777" w:rsidTr="00B37EC3">
        <w:tc>
          <w:tcPr>
            <w:tcW w:w="1080" w:type="dxa"/>
          </w:tcPr>
          <w:p w14:paraId="6E7F5B9A" w14:textId="1D7DBC27" w:rsidR="001241D7" w:rsidRPr="00B37EC3" w:rsidRDefault="009B1B83" w:rsidP="00B37EC3">
            <w:pPr>
              <w:autoSpaceDE w:val="0"/>
              <w:autoSpaceDN w:val="0"/>
              <w:adjustRightInd w:val="0"/>
              <w:rPr>
                <w:rFonts w:eastAsia="Times New Roman"/>
                <w:szCs w:val="18"/>
              </w:rPr>
            </w:pPr>
            <w:r>
              <w:rPr>
                <w:rFonts w:eastAsia="Times New Roman"/>
                <w:szCs w:val="18"/>
              </w:rPr>
              <w:t>UV150t</w:t>
            </w:r>
          </w:p>
        </w:tc>
        <w:tc>
          <w:tcPr>
            <w:tcW w:w="6720" w:type="dxa"/>
          </w:tcPr>
          <w:p w14:paraId="02264263" w14:textId="77777777" w:rsidR="001241D7" w:rsidRDefault="001241D7" w:rsidP="002047A6">
            <w:pPr>
              <w:autoSpaceDE w:val="0"/>
              <w:autoSpaceDN w:val="0"/>
              <w:adjustRightInd w:val="0"/>
              <w:spacing w:line="240" w:lineRule="auto"/>
              <w:rPr>
                <w:rFonts w:eastAsia="Times New Roman"/>
                <w:szCs w:val="18"/>
              </w:rPr>
            </w:pPr>
            <w:r>
              <w:rPr>
                <w:rFonts w:eastAsia="Times New Roman"/>
                <w:szCs w:val="18"/>
              </w:rPr>
              <w:t>De Opdrachtnemer houdt een opleidingsregister bij van de gevolgde opleidingen van het personeel van de Opdrachtnemer en diens zelfstandige hulppersonen.</w:t>
            </w:r>
          </w:p>
          <w:p w14:paraId="26EA112B" w14:textId="77777777" w:rsidR="001241D7" w:rsidRPr="00B37EC3" w:rsidRDefault="001241D7" w:rsidP="00B37EC3">
            <w:pPr>
              <w:autoSpaceDE w:val="0"/>
              <w:autoSpaceDN w:val="0"/>
              <w:adjustRightInd w:val="0"/>
              <w:rPr>
                <w:rFonts w:eastAsia="Times New Roman"/>
                <w:szCs w:val="18"/>
              </w:rPr>
            </w:pPr>
          </w:p>
        </w:tc>
        <w:tc>
          <w:tcPr>
            <w:tcW w:w="1080" w:type="dxa"/>
          </w:tcPr>
          <w:p w14:paraId="7CA15996" w14:textId="438F7D8C" w:rsidR="00D62CD7" w:rsidRPr="00B37EC3" w:rsidRDefault="004F305F" w:rsidP="002A56CD">
            <w:pPr>
              <w:autoSpaceDE w:val="0"/>
              <w:autoSpaceDN w:val="0"/>
              <w:adjustRightInd w:val="0"/>
              <w:rPr>
                <w:rFonts w:eastAsia="Times New Roman"/>
                <w:szCs w:val="18"/>
              </w:rPr>
            </w:pPr>
            <w:r>
              <w:rPr>
                <w:rFonts w:eastAsia="Times New Roman"/>
                <w:szCs w:val="18"/>
              </w:rPr>
              <w:t>UV140t</w:t>
            </w:r>
          </w:p>
        </w:tc>
      </w:tr>
      <w:tr w:rsidR="001241D7" w:rsidRPr="00B37EC3" w14:paraId="5208B99C" w14:textId="77777777" w:rsidTr="00B37EC3">
        <w:tc>
          <w:tcPr>
            <w:tcW w:w="1080" w:type="dxa"/>
          </w:tcPr>
          <w:p w14:paraId="296796A9" w14:textId="61281215" w:rsidR="001241D7" w:rsidRPr="00B37EC3" w:rsidRDefault="009B1B83" w:rsidP="00B37EC3">
            <w:pPr>
              <w:autoSpaceDE w:val="0"/>
              <w:autoSpaceDN w:val="0"/>
              <w:adjustRightInd w:val="0"/>
              <w:rPr>
                <w:rFonts w:eastAsia="Times New Roman"/>
                <w:szCs w:val="18"/>
              </w:rPr>
            </w:pPr>
            <w:r>
              <w:rPr>
                <w:rFonts w:eastAsia="Times New Roman"/>
                <w:szCs w:val="18"/>
              </w:rPr>
              <w:t>UV160t</w:t>
            </w:r>
          </w:p>
        </w:tc>
        <w:tc>
          <w:tcPr>
            <w:tcW w:w="6720" w:type="dxa"/>
          </w:tcPr>
          <w:p w14:paraId="10CD76EE" w14:textId="77777777" w:rsidR="001241D7" w:rsidRDefault="001241D7" w:rsidP="002047A6">
            <w:pPr>
              <w:autoSpaceDE w:val="0"/>
              <w:autoSpaceDN w:val="0"/>
              <w:adjustRightInd w:val="0"/>
              <w:rPr>
                <w:rFonts w:eastAsia="Times New Roman"/>
                <w:szCs w:val="18"/>
              </w:rPr>
            </w:pPr>
            <w:r>
              <w:rPr>
                <w:rFonts w:eastAsia="Times New Roman"/>
                <w:szCs w:val="18"/>
              </w:rPr>
              <w:t>De Opdrachtnemer dient alle opleidingen, trainingen en oefeningen op locatie van de tunnel te begeleiden en te faciliteren:</w:t>
            </w:r>
          </w:p>
          <w:p w14:paraId="35584D53" w14:textId="058E0AA7" w:rsidR="001241D7" w:rsidRDefault="001241D7" w:rsidP="00F1459B">
            <w:pPr>
              <w:pStyle w:val="Lijstalinea"/>
              <w:numPr>
                <w:ilvl w:val="0"/>
                <w:numId w:val="111"/>
              </w:numPr>
              <w:autoSpaceDE w:val="0"/>
              <w:autoSpaceDN w:val="0"/>
              <w:adjustRightInd w:val="0"/>
              <w:rPr>
                <w:rFonts w:eastAsia="Times New Roman"/>
                <w:szCs w:val="18"/>
              </w:rPr>
            </w:pPr>
            <w:r>
              <w:rPr>
                <w:rFonts w:eastAsia="Times New Roman"/>
                <w:szCs w:val="18"/>
              </w:rPr>
              <w:t>Het verzorgen van de verkeersmaatregelen om een veilige opleidings-, trainings- of oefenlocatie te hebben</w:t>
            </w:r>
            <w:r w:rsidR="00F60660">
              <w:rPr>
                <w:rFonts w:eastAsia="Times New Roman"/>
                <w:szCs w:val="18"/>
              </w:rPr>
              <w:t xml:space="preserve"> inclusief toolboxmeeting</w:t>
            </w:r>
            <w:r>
              <w:rPr>
                <w:rFonts w:eastAsia="Times New Roman"/>
                <w:szCs w:val="18"/>
              </w:rPr>
              <w:t>;</w:t>
            </w:r>
          </w:p>
          <w:p w14:paraId="179B30DD" w14:textId="77777777" w:rsidR="001241D7" w:rsidRDefault="001241D7" w:rsidP="00F1459B">
            <w:pPr>
              <w:pStyle w:val="Lijstalinea"/>
              <w:numPr>
                <w:ilvl w:val="0"/>
                <w:numId w:val="111"/>
              </w:numPr>
              <w:autoSpaceDE w:val="0"/>
              <w:autoSpaceDN w:val="0"/>
              <w:adjustRightInd w:val="0"/>
              <w:rPr>
                <w:rFonts w:eastAsia="Times New Roman"/>
                <w:szCs w:val="18"/>
              </w:rPr>
            </w:pPr>
            <w:r>
              <w:rPr>
                <w:rFonts w:eastAsia="Times New Roman"/>
                <w:szCs w:val="18"/>
              </w:rPr>
              <w:t>Het verzorgen van herstelacties en aanvullen van verbruiksartikelen om de tunnel weer open te kunnen stellen voor het verkeer;</w:t>
            </w:r>
          </w:p>
          <w:p w14:paraId="37AE3B3E" w14:textId="6AE59D41" w:rsidR="001241D7" w:rsidRDefault="001241D7" w:rsidP="00F1459B">
            <w:pPr>
              <w:pStyle w:val="Lijstalinea"/>
              <w:numPr>
                <w:ilvl w:val="0"/>
                <w:numId w:val="111"/>
              </w:numPr>
              <w:autoSpaceDE w:val="0"/>
              <w:autoSpaceDN w:val="0"/>
              <w:adjustRightInd w:val="0"/>
              <w:rPr>
                <w:rFonts w:eastAsia="Times New Roman"/>
                <w:szCs w:val="18"/>
              </w:rPr>
            </w:pPr>
            <w:r w:rsidRPr="00751FC2">
              <w:rPr>
                <w:rFonts w:eastAsia="Times New Roman"/>
                <w:szCs w:val="18"/>
              </w:rPr>
              <w:t xml:space="preserve">Het adviseren van de Opdrachtgever voorafgaand aan en gedurende de opleiding, training of oefening betreffende het Onderhoud en in de beantwoording van vragen van het bevoegd gezag, brandweer en </w:t>
            </w:r>
            <w:r w:rsidR="00F60660">
              <w:rPr>
                <w:rFonts w:eastAsia="Times New Roman"/>
                <w:szCs w:val="18"/>
              </w:rPr>
              <w:t>andere hulpverleningsinstanties;</w:t>
            </w:r>
          </w:p>
          <w:p w14:paraId="41465C99" w14:textId="743A41D6" w:rsidR="00F60660" w:rsidRPr="00751FC2" w:rsidRDefault="00F60660" w:rsidP="00F1459B">
            <w:pPr>
              <w:pStyle w:val="Lijstalinea"/>
              <w:numPr>
                <w:ilvl w:val="0"/>
                <w:numId w:val="111"/>
              </w:numPr>
              <w:autoSpaceDE w:val="0"/>
              <w:autoSpaceDN w:val="0"/>
              <w:adjustRightInd w:val="0"/>
              <w:rPr>
                <w:rFonts w:eastAsia="Times New Roman"/>
                <w:szCs w:val="18"/>
              </w:rPr>
            </w:pPr>
            <w:r>
              <w:rPr>
                <w:rFonts w:eastAsia="Times New Roman"/>
                <w:szCs w:val="18"/>
              </w:rPr>
              <w:t>Het leveren van ondersteuning volgens het draaiboek</w:t>
            </w:r>
            <w:r w:rsidR="00FB47E2">
              <w:rPr>
                <w:rFonts w:eastAsia="Times New Roman"/>
                <w:szCs w:val="18"/>
              </w:rPr>
              <w:t>.</w:t>
            </w:r>
          </w:p>
          <w:p w14:paraId="060B9223" w14:textId="77777777" w:rsidR="001241D7" w:rsidRPr="00B37EC3" w:rsidRDefault="001241D7" w:rsidP="00B37EC3">
            <w:pPr>
              <w:autoSpaceDE w:val="0"/>
              <w:autoSpaceDN w:val="0"/>
              <w:adjustRightInd w:val="0"/>
              <w:rPr>
                <w:rFonts w:eastAsia="Times New Roman"/>
                <w:szCs w:val="18"/>
              </w:rPr>
            </w:pPr>
          </w:p>
        </w:tc>
        <w:tc>
          <w:tcPr>
            <w:tcW w:w="1080" w:type="dxa"/>
          </w:tcPr>
          <w:p w14:paraId="04F1F9CC" w14:textId="028A7395" w:rsidR="001241D7" w:rsidRPr="00B37EC3" w:rsidRDefault="004F305F" w:rsidP="00B37EC3">
            <w:pPr>
              <w:autoSpaceDE w:val="0"/>
              <w:autoSpaceDN w:val="0"/>
              <w:adjustRightInd w:val="0"/>
              <w:rPr>
                <w:rFonts w:eastAsia="Times New Roman"/>
                <w:szCs w:val="18"/>
              </w:rPr>
            </w:pPr>
            <w:r>
              <w:rPr>
                <w:rFonts w:eastAsia="Times New Roman"/>
                <w:szCs w:val="18"/>
              </w:rPr>
              <w:t>UV010</w:t>
            </w:r>
          </w:p>
        </w:tc>
      </w:tr>
      <w:tr w:rsidR="00FB47E2" w:rsidRPr="00B37EC3" w14:paraId="4B102F52" w14:textId="77777777" w:rsidTr="00B37EC3">
        <w:tc>
          <w:tcPr>
            <w:tcW w:w="1080" w:type="dxa"/>
          </w:tcPr>
          <w:p w14:paraId="0AEF248E" w14:textId="390C27E7" w:rsidR="00FB47E2" w:rsidRDefault="00FB47E2" w:rsidP="00B37EC3">
            <w:pPr>
              <w:autoSpaceDE w:val="0"/>
              <w:autoSpaceDN w:val="0"/>
              <w:adjustRightInd w:val="0"/>
              <w:rPr>
                <w:rFonts w:eastAsia="Times New Roman"/>
                <w:szCs w:val="18"/>
              </w:rPr>
            </w:pPr>
            <w:r>
              <w:rPr>
                <w:rFonts w:eastAsia="Times New Roman"/>
                <w:szCs w:val="18"/>
              </w:rPr>
              <w:t>UV170t</w:t>
            </w:r>
          </w:p>
        </w:tc>
        <w:tc>
          <w:tcPr>
            <w:tcW w:w="6720" w:type="dxa"/>
          </w:tcPr>
          <w:p w14:paraId="1DFE95FC" w14:textId="77777777" w:rsidR="00FB47E2" w:rsidRDefault="00FB47E2" w:rsidP="004F305F">
            <w:pPr>
              <w:autoSpaceDE w:val="0"/>
              <w:autoSpaceDN w:val="0"/>
              <w:adjustRightInd w:val="0"/>
              <w:rPr>
                <w:rFonts w:eastAsia="Times New Roman"/>
                <w:szCs w:val="18"/>
              </w:rPr>
            </w:pPr>
            <w:r w:rsidRPr="00FB47E2">
              <w:rPr>
                <w:rFonts w:eastAsia="Times New Roman"/>
                <w:szCs w:val="18"/>
              </w:rPr>
              <w:t xml:space="preserve">Nieuwe en of gewijzigde installaties moeten </w:t>
            </w:r>
            <w:r>
              <w:rPr>
                <w:rFonts w:eastAsia="Times New Roman"/>
                <w:szCs w:val="18"/>
              </w:rPr>
              <w:t>voldoen aan de NEN101</w:t>
            </w:r>
            <w:r w:rsidR="004F305F">
              <w:rPr>
                <w:rFonts w:eastAsia="Times New Roman"/>
                <w:szCs w:val="18"/>
              </w:rPr>
              <w:t>0</w:t>
            </w:r>
            <w:r>
              <w:rPr>
                <w:rFonts w:eastAsia="Times New Roman"/>
                <w:szCs w:val="18"/>
              </w:rPr>
              <w:t xml:space="preserve"> en </w:t>
            </w:r>
            <w:r w:rsidRPr="00FB47E2">
              <w:rPr>
                <w:rFonts w:eastAsia="Times New Roman"/>
                <w:szCs w:val="18"/>
              </w:rPr>
              <w:t xml:space="preserve">voor </w:t>
            </w:r>
            <w:r w:rsidRPr="00776104">
              <w:rPr>
                <w:rFonts w:eastAsia="Times New Roman"/>
                <w:szCs w:val="18"/>
              </w:rPr>
              <w:t>inbe</w:t>
            </w:r>
            <w:r w:rsidR="002766AC" w:rsidRPr="00776104">
              <w:rPr>
                <w:rFonts w:eastAsia="Times New Roman"/>
                <w:szCs w:val="18"/>
              </w:rPr>
              <w:t xml:space="preserve">drijfsstelling </w:t>
            </w:r>
            <w:r w:rsidR="00776104" w:rsidRPr="00776104">
              <w:rPr>
                <w:szCs w:val="18"/>
              </w:rPr>
              <w:t>geïnspecteerd</w:t>
            </w:r>
            <w:r w:rsidRPr="00776104">
              <w:rPr>
                <w:rFonts w:eastAsia="Times New Roman"/>
                <w:szCs w:val="18"/>
              </w:rPr>
              <w:t xml:space="preserve"> wor</w:t>
            </w:r>
            <w:r w:rsidRPr="00FB47E2">
              <w:rPr>
                <w:rFonts w:eastAsia="Times New Roman"/>
                <w:szCs w:val="18"/>
              </w:rPr>
              <w:t>den conform hoofdstuk 61 van de NEN1010</w:t>
            </w:r>
            <w:r w:rsidR="004F305F">
              <w:rPr>
                <w:rFonts w:eastAsia="Times New Roman"/>
                <w:szCs w:val="18"/>
              </w:rPr>
              <w:t>.</w:t>
            </w:r>
          </w:p>
          <w:p w14:paraId="135A00C1" w14:textId="1920E504" w:rsidR="00B3294B" w:rsidRDefault="00B3294B" w:rsidP="004F305F">
            <w:pPr>
              <w:autoSpaceDE w:val="0"/>
              <w:autoSpaceDN w:val="0"/>
              <w:adjustRightInd w:val="0"/>
              <w:rPr>
                <w:rFonts w:eastAsia="Times New Roman"/>
                <w:szCs w:val="18"/>
              </w:rPr>
            </w:pPr>
          </w:p>
        </w:tc>
        <w:tc>
          <w:tcPr>
            <w:tcW w:w="1080" w:type="dxa"/>
          </w:tcPr>
          <w:p w14:paraId="7EDBA32F" w14:textId="1480C5FE" w:rsidR="00FB47E2" w:rsidRPr="00B37EC3" w:rsidRDefault="004F305F" w:rsidP="00B37EC3">
            <w:pPr>
              <w:autoSpaceDE w:val="0"/>
              <w:autoSpaceDN w:val="0"/>
              <w:adjustRightInd w:val="0"/>
              <w:rPr>
                <w:rFonts w:eastAsia="Times New Roman"/>
                <w:szCs w:val="18"/>
              </w:rPr>
            </w:pPr>
            <w:r>
              <w:rPr>
                <w:rFonts w:eastAsia="Times New Roman"/>
                <w:szCs w:val="18"/>
              </w:rPr>
              <w:t>UV010</w:t>
            </w:r>
          </w:p>
        </w:tc>
      </w:tr>
      <w:tr w:rsidR="00EC65E5" w:rsidRPr="00B37EC3" w14:paraId="6D47C5A8" w14:textId="77777777" w:rsidTr="00B37EC3">
        <w:tc>
          <w:tcPr>
            <w:tcW w:w="1080" w:type="dxa"/>
          </w:tcPr>
          <w:p w14:paraId="5C553A4C" w14:textId="2C412DE9" w:rsidR="00EC65E5" w:rsidRDefault="00EC65E5" w:rsidP="00B37EC3">
            <w:pPr>
              <w:autoSpaceDE w:val="0"/>
              <w:autoSpaceDN w:val="0"/>
              <w:adjustRightInd w:val="0"/>
              <w:rPr>
                <w:rFonts w:eastAsia="Times New Roman"/>
                <w:szCs w:val="18"/>
              </w:rPr>
            </w:pPr>
            <w:r>
              <w:rPr>
                <w:rFonts w:eastAsia="Times New Roman"/>
                <w:szCs w:val="18"/>
              </w:rPr>
              <w:t>UV180t</w:t>
            </w:r>
          </w:p>
        </w:tc>
        <w:tc>
          <w:tcPr>
            <w:tcW w:w="6720" w:type="dxa"/>
          </w:tcPr>
          <w:p w14:paraId="5BBC6B38" w14:textId="77777777" w:rsidR="00EC65E5" w:rsidRDefault="00EC65E5" w:rsidP="00EC65E5">
            <w:pPr>
              <w:suppressAutoHyphens/>
              <w:autoSpaceDE w:val="0"/>
              <w:autoSpaceDN w:val="0"/>
              <w:adjustRightInd w:val="0"/>
              <w:rPr>
                <w:rFonts w:eastAsia="Times New Roman"/>
                <w:szCs w:val="18"/>
              </w:rPr>
            </w:pPr>
            <w:r>
              <w:rPr>
                <w:rFonts w:eastAsia="Times New Roman"/>
                <w:szCs w:val="18"/>
              </w:rPr>
              <w:t>De Opdrachtnemer dient periodieke inspecties, controles en audits van de Opdrachtgever, bevoegd gezag, en hulpverleningsdiensten te begeleiden.</w:t>
            </w:r>
          </w:p>
          <w:p w14:paraId="4CAA569B" w14:textId="77777777" w:rsidR="00EC65E5" w:rsidRPr="00FB47E2" w:rsidRDefault="00EC65E5" w:rsidP="004F305F">
            <w:pPr>
              <w:autoSpaceDE w:val="0"/>
              <w:autoSpaceDN w:val="0"/>
              <w:adjustRightInd w:val="0"/>
              <w:rPr>
                <w:rFonts w:eastAsia="Times New Roman"/>
                <w:szCs w:val="18"/>
              </w:rPr>
            </w:pPr>
          </w:p>
        </w:tc>
        <w:tc>
          <w:tcPr>
            <w:tcW w:w="1080" w:type="dxa"/>
          </w:tcPr>
          <w:p w14:paraId="3DC94423" w14:textId="4A1BBC7D" w:rsidR="00EC65E5" w:rsidRDefault="00EC65E5" w:rsidP="00B37EC3">
            <w:pPr>
              <w:autoSpaceDE w:val="0"/>
              <w:autoSpaceDN w:val="0"/>
              <w:adjustRightInd w:val="0"/>
              <w:rPr>
                <w:rFonts w:eastAsia="Times New Roman"/>
                <w:szCs w:val="18"/>
              </w:rPr>
            </w:pPr>
            <w:r>
              <w:rPr>
                <w:rFonts w:eastAsia="Times New Roman"/>
                <w:szCs w:val="18"/>
              </w:rPr>
              <w:t>UV010</w:t>
            </w:r>
          </w:p>
        </w:tc>
      </w:tr>
      <w:tr w:rsidR="00EC65E5" w:rsidRPr="00B37EC3" w14:paraId="4D7AE24E" w14:textId="77777777" w:rsidTr="00B37EC3">
        <w:tc>
          <w:tcPr>
            <w:tcW w:w="1080" w:type="dxa"/>
          </w:tcPr>
          <w:p w14:paraId="7A390E84" w14:textId="2AA6A7AD" w:rsidR="00EC65E5" w:rsidRDefault="00EC65E5" w:rsidP="00B37EC3">
            <w:pPr>
              <w:autoSpaceDE w:val="0"/>
              <w:autoSpaceDN w:val="0"/>
              <w:adjustRightInd w:val="0"/>
              <w:rPr>
                <w:rFonts w:eastAsia="Times New Roman"/>
                <w:szCs w:val="18"/>
              </w:rPr>
            </w:pPr>
            <w:r>
              <w:rPr>
                <w:rFonts w:eastAsia="Times New Roman"/>
                <w:szCs w:val="18"/>
              </w:rPr>
              <w:t>UV190t</w:t>
            </w:r>
          </w:p>
        </w:tc>
        <w:tc>
          <w:tcPr>
            <w:tcW w:w="6720" w:type="dxa"/>
          </w:tcPr>
          <w:p w14:paraId="3CDCF5E0" w14:textId="77777777" w:rsidR="00EC65E5" w:rsidRDefault="00EC65E5" w:rsidP="004F305F">
            <w:pPr>
              <w:autoSpaceDE w:val="0"/>
              <w:autoSpaceDN w:val="0"/>
              <w:adjustRightInd w:val="0"/>
              <w:rPr>
                <w:rFonts w:eastAsia="Times New Roman"/>
                <w:szCs w:val="18"/>
              </w:rPr>
            </w:pPr>
            <w:r>
              <w:rPr>
                <w:rFonts w:eastAsia="Times New Roman"/>
                <w:szCs w:val="18"/>
              </w:rPr>
              <w:t>De Opdrachtnemer adviseert en informeert de Opdrachtgever voorafgaand aan en gedurende de inspectie, controle of audit in de beantwoording van vragen van het bevoegd gezag, brandweer en andere hulpverleningsinstanties.</w:t>
            </w:r>
          </w:p>
          <w:p w14:paraId="79EEC56D" w14:textId="701DA8AD" w:rsidR="00EC65E5" w:rsidRPr="00FB47E2" w:rsidRDefault="00EC65E5" w:rsidP="004F305F">
            <w:pPr>
              <w:autoSpaceDE w:val="0"/>
              <w:autoSpaceDN w:val="0"/>
              <w:adjustRightInd w:val="0"/>
              <w:rPr>
                <w:rFonts w:eastAsia="Times New Roman"/>
                <w:szCs w:val="18"/>
              </w:rPr>
            </w:pPr>
          </w:p>
        </w:tc>
        <w:tc>
          <w:tcPr>
            <w:tcW w:w="1080" w:type="dxa"/>
          </w:tcPr>
          <w:p w14:paraId="5818E0F4" w14:textId="20AB7A11" w:rsidR="00EC65E5" w:rsidRDefault="00EC65E5" w:rsidP="00B37EC3">
            <w:pPr>
              <w:autoSpaceDE w:val="0"/>
              <w:autoSpaceDN w:val="0"/>
              <w:adjustRightInd w:val="0"/>
              <w:rPr>
                <w:rFonts w:eastAsia="Times New Roman"/>
                <w:szCs w:val="18"/>
              </w:rPr>
            </w:pPr>
            <w:r>
              <w:rPr>
                <w:rFonts w:eastAsia="Times New Roman"/>
                <w:szCs w:val="18"/>
              </w:rPr>
              <w:t>UV180t</w:t>
            </w:r>
          </w:p>
        </w:tc>
      </w:tr>
    </w:tbl>
    <w:p w14:paraId="6C8D399E" w14:textId="43EC62A1" w:rsidR="00B37EC3" w:rsidRPr="00B37EC3" w:rsidRDefault="00B37EC3" w:rsidP="00E904DF">
      <w:pPr>
        <w:pStyle w:val="Subparagraaf"/>
        <w:numPr>
          <w:ilvl w:val="2"/>
          <w:numId w:val="144"/>
        </w:numPr>
      </w:pPr>
      <w:bookmarkStart w:id="1162" w:name="_Toc329697822"/>
      <w:bookmarkStart w:id="1163" w:name="_Toc329865884"/>
      <w:bookmarkStart w:id="1164" w:name="_Toc329872301"/>
      <w:bookmarkStart w:id="1165" w:name="_Toc327815597"/>
      <w:bookmarkStart w:id="1166" w:name="_Toc326208379"/>
      <w:bookmarkStart w:id="1167" w:name="_Toc326250648"/>
      <w:bookmarkStart w:id="1168" w:name="_Toc329347078"/>
      <w:bookmarkStart w:id="1169" w:name="_Toc347397753"/>
      <w:bookmarkStart w:id="1170" w:name="_Toc387930098"/>
      <w:bookmarkStart w:id="1171" w:name="_Toc483310421"/>
      <w:bookmarkStart w:id="1172" w:name="_Toc54776978"/>
      <w:bookmarkStart w:id="1173" w:name="_Toc57280816"/>
      <w:bookmarkStart w:id="1174" w:name="_Toc64361060"/>
      <w:bookmarkStart w:id="1175" w:name="_Toc66173025"/>
      <w:bookmarkStart w:id="1176" w:name="_Toc323406731"/>
      <w:bookmarkEnd w:id="1162"/>
      <w:bookmarkEnd w:id="1163"/>
      <w:r w:rsidRPr="00B37EC3">
        <w:t xml:space="preserve">Werkzaamheden aan veiligheidsfuncties </w:t>
      </w:r>
      <w:r w:rsidR="000539CB">
        <w:t>v</w:t>
      </w:r>
      <w:r w:rsidRPr="00B37EC3">
        <w:t xml:space="preserve">an </w:t>
      </w:r>
      <w:bookmarkEnd w:id="1164"/>
      <w:bookmarkEnd w:id="1165"/>
      <w:bookmarkEnd w:id="1166"/>
      <w:bookmarkEnd w:id="1167"/>
      <w:bookmarkEnd w:id="1168"/>
      <w:bookmarkEnd w:id="1169"/>
      <w:bookmarkEnd w:id="1170"/>
      <w:bookmarkEnd w:id="1171"/>
      <w:r w:rsidR="00D93EDE">
        <w:t>tunnels</w:t>
      </w:r>
      <w:bookmarkEnd w:id="1172"/>
      <w:bookmarkEnd w:id="1173"/>
      <w:bookmarkEnd w:id="1174"/>
      <w:bookmarkEnd w:id="117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A5" w14:textId="77777777" w:rsidTr="00B37EC3">
        <w:tc>
          <w:tcPr>
            <w:tcW w:w="1080" w:type="dxa"/>
          </w:tcPr>
          <w:p w14:paraId="6C8D39A0" w14:textId="535A317A"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UV200</w:t>
            </w:r>
            <w:r w:rsidR="00D771C3">
              <w:rPr>
                <w:rFonts w:eastAsia="Times New Roman"/>
                <w:szCs w:val="18"/>
              </w:rPr>
              <w:t>t</w:t>
            </w:r>
          </w:p>
          <w:p w14:paraId="6C8D39A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9A2" w14:textId="54579085" w:rsidR="00B37EC3" w:rsidRPr="00B37EC3" w:rsidRDefault="00B37EC3" w:rsidP="00B37EC3">
            <w:r w:rsidRPr="00B37EC3">
              <w:t xml:space="preserve">De Opdrachtnemer dient zijn Werkzaamheden te verrichten, zodanig dat de veiligheidsfuncties van </w:t>
            </w:r>
            <w:r w:rsidR="00D93EDE">
              <w:t>tunnels</w:t>
            </w:r>
            <w:r w:rsidRPr="00B37EC3">
              <w:t xml:space="preserve"> geen gevaar kunnen opleveren voor weggebruikers, personeel van de Opdrachtgever of de Opdrachtnemer of het object zelf.</w:t>
            </w:r>
          </w:p>
          <w:p w14:paraId="6C8D39A3" w14:textId="77777777" w:rsidR="00B37EC3" w:rsidRPr="00B37EC3" w:rsidRDefault="00B37EC3" w:rsidP="00B37EC3"/>
        </w:tc>
        <w:tc>
          <w:tcPr>
            <w:tcW w:w="1080" w:type="dxa"/>
          </w:tcPr>
          <w:p w14:paraId="6C8D39A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UV010</w:t>
            </w:r>
          </w:p>
        </w:tc>
      </w:tr>
      <w:tr w:rsidR="00B37EC3" w:rsidRPr="00B37EC3" w14:paraId="6C8D39AA" w14:textId="77777777" w:rsidTr="00B37EC3">
        <w:tc>
          <w:tcPr>
            <w:tcW w:w="1080" w:type="dxa"/>
          </w:tcPr>
          <w:p w14:paraId="6C8D39A6" w14:textId="398C3E74" w:rsidR="00B37EC3" w:rsidRPr="00B37EC3" w:rsidRDefault="00B37EC3" w:rsidP="00B37EC3">
            <w:pPr>
              <w:autoSpaceDE w:val="0"/>
              <w:autoSpaceDN w:val="0"/>
              <w:adjustRightInd w:val="0"/>
              <w:rPr>
                <w:rFonts w:eastAsia="Times New Roman"/>
                <w:szCs w:val="18"/>
              </w:rPr>
            </w:pPr>
            <w:r w:rsidRPr="00B37EC3">
              <w:rPr>
                <w:rFonts w:eastAsia="Times New Roman"/>
                <w:szCs w:val="18"/>
              </w:rPr>
              <w:t>UV210</w:t>
            </w:r>
            <w:r w:rsidR="00D771C3">
              <w:rPr>
                <w:rFonts w:eastAsia="Times New Roman"/>
                <w:szCs w:val="18"/>
              </w:rPr>
              <w:t>t</w:t>
            </w:r>
          </w:p>
        </w:tc>
        <w:tc>
          <w:tcPr>
            <w:tcW w:w="6720" w:type="dxa"/>
          </w:tcPr>
          <w:p w14:paraId="6C8D39A7" w14:textId="068B9A65"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beheersmaatregelen te nemen bij Werkzaamheden aan veiligheidsfuncties van </w:t>
            </w:r>
            <w:r w:rsidR="00D93EDE">
              <w:rPr>
                <w:rFonts w:eastAsia="Times New Roman"/>
                <w:szCs w:val="18"/>
              </w:rPr>
              <w:t>tunnels</w:t>
            </w:r>
            <w:r w:rsidRPr="00B37EC3">
              <w:rPr>
                <w:rFonts w:eastAsia="Times New Roman"/>
                <w:szCs w:val="18"/>
              </w:rPr>
              <w:t xml:space="preserve">, zodanig dat </w:t>
            </w:r>
            <w:r w:rsidR="00D93EDE">
              <w:rPr>
                <w:rFonts w:eastAsia="Times New Roman"/>
                <w:szCs w:val="18"/>
              </w:rPr>
              <w:t>tunnels</w:t>
            </w:r>
            <w:r w:rsidRPr="00B37EC3">
              <w:rPr>
                <w:rFonts w:eastAsia="Times New Roman"/>
                <w:szCs w:val="18"/>
              </w:rPr>
              <w:t xml:space="preserve"> voorafgaand aan, tijdens en volgend op Werkzaamheden geen gevaar kunnen vormen voor weggebruikers, personeel van de Opdrachtgever of de Opdrachtnemer of het object zelf.</w:t>
            </w:r>
          </w:p>
          <w:p w14:paraId="6C8D39A8" w14:textId="77777777" w:rsidR="00B37EC3" w:rsidRPr="00B37EC3" w:rsidRDefault="00B37EC3" w:rsidP="00B37EC3"/>
        </w:tc>
        <w:tc>
          <w:tcPr>
            <w:tcW w:w="1080" w:type="dxa"/>
          </w:tcPr>
          <w:p w14:paraId="6C8D39A9" w14:textId="0518261F"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UV200</w:t>
            </w:r>
            <w:r w:rsidR="00552B71">
              <w:rPr>
                <w:rFonts w:eastAsia="Times New Roman"/>
                <w:szCs w:val="18"/>
              </w:rPr>
              <w:t>t</w:t>
            </w:r>
          </w:p>
        </w:tc>
      </w:tr>
      <w:tr w:rsidR="00B37EC3" w:rsidRPr="00B37EC3" w14:paraId="6C8D39B0" w14:textId="77777777" w:rsidTr="00B37EC3">
        <w:tc>
          <w:tcPr>
            <w:tcW w:w="1080" w:type="dxa"/>
          </w:tcPr>
          <w:p w14:paraId="6C8D39AB" w14:textId="1F417814"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UV220</w:t>
            </w:r>
            <w:r w:rsidR="00D771C3">
              <w:rPr>
                <w:rFonts w:eastAsia="Times New Roman"/>
                <w:szCs w:val="18"/>
              </w:rPr>
              <w:t>t</w:t>
            </w:r>
          </w:p>
          <w:p w14:paraId="6C8D39AC"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9AD" w14:textId="13A9DE6A" w:rsidR="00B37EC3" w:rsidRPr="00B37EC3" w:rsidRDefault="00B37EC3" w:rsidP="00B37EC3">
            <w:r w:rsidRPr="00B37EC3">
              <w:t xml:space="preserve">Werkzaamheden aan veiligheidsfuncties van een </w:t>
            </w:r>
            <w:r w:rsidR="00D93EDE">
              <w:t xml:space="preserve">tunnel </w:t>
            </w:r>
            <w:r w:rsidRPr="00B37EC3">
              <w:t>kunnen pas dan aanvangen wanneer voorafgaand het bedienend personeel op de hoogte is gesteld van de Werkzaamheden en uit bedrijf name van het object.</w:t>
            </w:r>
          </w:p>
          <w:p w14:paraId="6C8D39AE" w14:textId="77777777" w:rsidR="00B37EC3" w:rsidRPr="00B37EC3" w:rsidRDefault="00B37EC3" w:rsidP="00B37EC3"/>
        </w:tc>
        <w:tc>
          <w:tcPr>
            <w:tcW w:w="1080" w:type="dxa"/>
          </w:tcPr>
          <w:p w14:paraId="6C8D39AF" w14:textId="185B2C19"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UV200</w:t>
            </w:r>
            <w:r w:rsidR="00552B71">
              <w:rPr>
                <w:rFonts w:eastAsia="Times New Roman"/>
                <w:szCs w:val="18"/>
              </w:rPr>
              <w:t>t</w:t>
            </w:r>
          </w:p>
        </w:tc>
      </w:tr>
      <w:tr w:rsidR="00B37EC3" w:rsidRPr="00B37EC3" w14:paraId="6C8D39B5" w14:textId="77777777" w:rsidTr="00B37EC3">
        <w:tc>
          <w:tcPr>
            <w:tcW w:w="1080" w:type="dxa"/>
          </w:tcPr>
          <w:p w14:paraId="6C8D39B1" w14:textId="76DB0DDA"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UV230</w:t>
            </w:r>
            <w:r w:rsidR="00D771C3">
              <w:rPr>
                <w:rFonts w:eastAsia="Times New Roman"/>
                <w:szCs w:val="18"/>
              </w:rPr>
              <w:t>t</w:t>
            </w:r>
          </w:p>
        </w:tc>
        <w:tc>
          <w:tcPr>
            <w:tcW w:w="6720" w:type="dxa"/>
          </w:tcPr>
          <w:p w14:paraId="6C8D39B2" w14:textId="4D2FF06F" w:rsidR="00B37EC3" w:rsidRPr="00B37EC3" w:rsidRDefault="00B37EC3" w:rsidP="00B37EC3">
            <w:r w:rsidRPr="00B37EC3">
              <w:t xml:space="preserve">Werkzaamheden aan veiligheidsfuncties van een </w:t>
            </w:r>
            <w:r w:rsidR="00AE65DC">
              <w:t>tunnel</w:t>
            </w:r>
            <w:r w:rsidRPr="00B37EC3">
              <w:t xml:space="preserve"> kunnen pas dan aanvangen wanneer het object uit bedrijf genomen is voor reguliere bediening. Een reeds gestart bedienproces dient afgerond te zijn voordat uit bedrijf name mag plaatsvinden.</w:t>
            </w:r>
          </w:p>
          <w:p w14:paraId="6C8D39B3" w14:textId="77777777" w:rsidR="00B37EC3" w:rsidRPr="00B37EC3" w:rsidRDefault="00B37EC3" w:rsidP="00B37EC3"/>
        </w:tc>
        <w:tc>
          <w:tcPr>
            <w:tcW w:w="1080" w:type="dxa"/>
          </w:tcPr>
          <w:p w14:paraId="6C8D39B4" w14:textId="789287A5"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UV200</w:t>
            </w:r>
            <w:r w:rsidR="00552B71">
              <w:rPr>
                <w:rFonts w:eastAsia="Times New Roman"/>
                <w:szCs w:val="18"/>
              </w:rPr>
              <w:t>t</w:t>
            </w:r>
          </w:p>
        </w:tc>
      </w:tr>
      <w:tr w:rsidR="00B37EC3" w:rsidRPr="00B37EC3" w14:paraId="6C8D39BA" w14:textId="77777777" w:rsidTr="00B37EC3">
        <w:tc>
          <w:tcPr>
            <w:tcW w:w="1080" w:type="dxa"/>
          </w:tcPr>
          <w:p w14:paraId="6C8D39B6" w14:textId="204E673B"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UV240</w:t>
            </w:r>
            <w:r w:rsidR="00D771C3">
              <w:rPr>
                <w:rFonts w:eastAsia="Times New Roman"/>
                <w:szCs w:val="18"/>
              </w:rPr>
              <w:t>t</w:t>
            </w:r>
          </w:p>
        </w:tc>
        <w:tc>
          <w:tcPr>
            <w:tcW w:w="6720" w:type="dxa"/>
          </w:tcPr>
          <w:p w14:paraId="6C8D39B7" w14:textId="132B7FA6"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Werkzaamheden aan veiligheidsfuncties van een </w:t>
            </w:r>
            <w:r w:rsidR="00AE65DC">
              <w:rPr>
                <w:rFonts w:eastAsia="Times New Roman"/>
                <w:szCs w:val="18"/>
              </w:rPr>
              <w:t>tunnel</w:t>
            </w:r>
            <w:r w:rsidRPr="00B37EC3">
              <w:rPr>
                <w:rFonts w:eastAsia="Times New Roman"/>
                <w:szCs w:val="18"/>
              </w:rPr>
              <w:t xml:space="preserve"> kunnen pas aanvangen wanneer het object is veiliggesteld. Indien het object niet kan worden veiliggesteld, dienen additionele beheersmaatregelen door de Opdrachtnemer het gebruik door weggebruikers of bedienend personeel onmogelijk te maken.</w:t>
            </w:r>
          </w:p>
          <w:p w14:paraId="6C8D39B8" w14:textId="77777777" w:rsidR="00B37EC3" w:rsidRPr="00B37EC3" w:rsidRDefault="00B37EC3" w:rsidP="00B37EC3"/>
        </w:tc>
        <w:tc>
          <w:tcPr>
            <w:tcW w:w="1080" w:type="dxa"/>
          </w:tcPr>
          <w:p w14:paraId="6C8D39B9" w14:textId="2A204BEC"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UV200</w:t>
            </w:r>
            <w:r w:rsidR="00552B71">
              <w:rPr>
                <w:rFonts w:eastAsia="Times New Roman"/>
                <w:szCs w:val="18"/>
              </w:rPr>
              <w:t>t</w:t>
            </w:r>
          </w:p>
        </w:tc>
      </w:tr>
      <w:tr w:rsidR="00B37EC3" w:rsidRPr="00B37EC3" w14:paraId="6C8D39BF" w14:textId="77777777" w:rsidTr="00B37EC3">
        <w:tc>
          <w:tcPr>
            <w:tcW w:w="1080" w:type="dxa"/>
          </w:tcPr>
          <w:p w14:paraId="6C8D39BB" w14:textId="541F545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UV250</w:t>
            </w:r>
            <w:r w:rsidR="00D771C3">
              <w:rPr>
                <w:rFonts w:eastAsia="Times New Roman"/>
                <w:szCs w:val="18"/>
              </w:rPr>
              <w:t>t</w:t>
            </w:r>
          </w:p>
        </w:tc>
        <w:tc>
          <w:tcPr>
            <w:tcW w:w="6720" w:type="dxa"/>
          </w:tcPr>
          <w:p w14:paraId="6C8D39B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Het tijdelijk opheffen van de veiligstelling voor het uitvoeren van testen is uitsluitend toegestaan na voorafgaande toestemming van bedienend personeel (schriftelijk of per e-mail) en onder toezicht van bedienend personeel.</w:t>
            </w:r>
          </w:p>
          <w:p w14:paraId="6C8D39BD" w14:textId="77777777" w:rsidR="00B37EC3" w:rsidRPr="00B37EC3" w:rsidRDefault="00B37EC3" w:rsidP="00B37EC3"/>
        </w:tc>
        <w:tc>
          <w:tcPr>
            <w:tcW w:w="1080" w:type="dxa"/>
          </w:tcPr>
          <w:p w14:paraId="6C8D39BE" w14:textId="3410F4A6"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UV200</w:t>
            </w:r>
            <w:r w:rsidR="00552B71">
              <w:rPr>
                <w:rFonts w:eastAsia="Times New Roman"/>
                <w:szCs w:val="18"/>
              </w:rPr>
              <w:t>t</w:t>
            </w:r>
          </w:p>
        </w:tc>
      </w:tr>
      <w:tr w:rsidR="00B37EC3" w:rsidRPr="00B37EC3" w14:paraId="6C8D39C4" w14:textId="77777777" w:rsidTr="00B37EC3">
        <w:tc>
          <w:tcPr>
            <w:tcW w:w="1080" w:type="dxa"/>
          </w:tcPr>
          <w:p w14:paraId="6C8D39C0" w14:textId="52EE9C84"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UV260</w:t>
            </w:r>
            <w:r w:rsidR="00D771C3">
              <w:rPr>
                <w:rFonts w:eastAsia="Times New Roman"/>
                <w:szCs w:val="18"/>
              </w:rPr>
              <w:t>t</w:t>
            </w:r>
          </w:p>
        </w:tc>
        <w:tc>
          <w:tcPr>
            <w:tcW w:w="6720" w:type="dxa"/>
          </w:tcPr>
          <w:p w14:paraId="6C8D39C1" w14:textId="06CCCEC3"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Een </w:t>
            </w:r>
            <w:r w:rsidR="00AE65DC">
              <w:rPr>
                <w:rFonts w:eastAsia="Times New Roman"/>
                <w:szCs w:val="18"/>
              </w:rPr>
              <w:t>tunnel</w:t>
            </w:r>
            <w:r w:rsidR="00AE65DC" w:rsidRPr="00B37EC3">
              <w:rPr>
                <w:rFonts w:eastAsia="Times New Roman"/>
                <w:szCs w:val="18"/>
              </w:rPr>
              <w:t xml:space="preserve"> </w:t>
            </w:r>
            <w:r w:rsidRPr="00B37EC3">
              <w:rPr>
                <w:rFonts w:eastAsia="Times New Roman"/>
                <w:szCs w:val="18"/>
              </w:rPr>
              <w:t>mag pas in bedrijf genomen worden wanneer door middel van testen is aangetoond dat het object veilig functioneert. De resultaten van de testen dienen schriftelijk vast te worden gelegd en in het BMS te worden geregistreerd.</w:t>
            </w:r>
          </w:p>
          <w:p w14:paraId="6C8D39C2" w14:textId="77777777" w:rsidR="00B37EC3" w:rsidRPr="00B37EC3" w:rsidRDefault="00B37EC3" w:rsidP="00B37EC3"/>
        </w:tc>
        <w:tc>
          <w:tcPr>
            <w:tcW w:w="1080" w:type="dxa"/>
          </w:tcPr>
          <w:p w14:paraId="6C8D39C3" w14:textId="4A24AE7C"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UV200</w:t>
            </w:r>
            <w:r w:rsidR="00552B71">
              <w:rPr>
                <w:rFonts w:eastAsia="Times New Roman"/>
                <w:szCs w:val="18"/>
              </w:rPr>
              <w:t>t</w:t>
            </w:r>
          </w:p>
        </w:tc>
      </w:tr>
    </w:tbl>
    <w:p w14:paraId="6C8D39C6" w14:textId="5D4C0607" w:rsidR="00B37EC3" w:rsidRPr="00B37EC3" w:rsidRDefault="00B37EC3" w:rsidP="00E904DF">
      <w:pPr>
        <w:pStyle w:val="Subparagraaf"/>
        <w:numPr>
          <w:ilvl w:val="2"/>
          <w:numId w:val="144"/>
        </w:numPr>
      </w:pPr>
      <w:bookmarkStart w:id="1177" w:name="_Toc324347564"/>
      <w:bookmarkStart w:id="1178" w:name="_Toc324405519"/>
      <w:bookmarkStart w:id="1179" w:name="_Toc324405863"/>
      <w:bookmarkStart w:id="1180" w:name="_Toc324517159"/>
      <w:bookmarkStart w:id="1181" w:name="_Toc324347570"/>
      <w:bookmarkStart w:id="1182" w:name="_Toc324405525"/>
      <w:bookmarkStart w:id="1183" w:name="_Toc324405869"/>
      <w:bookmarkStart w:id="1184" w:name="_Toc324517165"/>
      <w:bookmarkStart w:id="1185" w:name="_Toc308423599"/>
      <w:bookmarkStart w:id="1186" w:name="_Toc323406732"/>
      <w:bookmarkStart w:id="1187" w:name="_Toc329872302"/>
      <w:bookmarkStart w:id="1188" w:name="_Toc327815598"/>
      <w:bookmarkStart w:id="1189" w:name="_Toc326208380"/>
      <w:bookmarkStart w:id="1190" w:name="_Toc326250649"/>
      <w:bookmarkStart w:id="1191" w:name="_Toc329347079"/>
      <w:bookmarkStart w:id="1192" w:name="_Toc347397754"/>
      <w:bookmarkStart w:id="1193" w:name="_Toc387930099"/>
      <w:bookmarkStart w:id="1194" w:name="_Toc483310422"/>
      <w:bookmarkStart w:id="1195" w:name="_Toc54776979"/>
      <w:bookmarkStart w:id="1196" w:name="_Toc57280817"/>
      <w:bookmarkStart w:id="1197" w:name="_Toc64361061"/>
      <w:bookmarkStart w:id="1198" w:name="_Toc66173026"/>
      <w:bookmarkEnd w:id="1176"/>
      <w:bookmarkEnd w:id="1177"/>
      <w:bookmarkEnd w:id="1178"/>
      <w:bookmarkEnd w:id="1179"/>
      <w:bookmarkEnd w:id="1180"/>
      <w:bookmarkEnd w:id="1181"/>
      <w:bookmarkEnd w:id="1182"/>
      <w:bookmarkEnd w:id="1183"/>
      <w:bookmarkEnd w:id="1184"/>
      <w:r w:rsidRPr="00B37EC3">
        <w:t>Uitvoeren maatregelen in het kader van vrijkomende materialen</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9CC" w14:textId="77777777" w:rsidTr="00B37EC3">
        <w:tc>
          <w:tcPr>
            <w:tcW w:w="1080" w:type="dxa"/>
          </w:tcPr>
          <w:p w14:paraId="6C8D39C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c>
          <w:tcPr>
            <w:tcW w:w="6720" w:type="dxa"/>
          </w:tcPr>
          <w:p w14:paraId="6C8D39C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beschrijving van het proces van het omgaan met vrijkomende materialen ter kennis te brengen van de Opdrachtgever.</w:t>
            </w:r>
          </w:p>
          <w:p w14:paraId="6C8D39C9" w14:textId="77777777" w:rsidR="00B37EC3" w:rsidRPr="00B37EC3" w:rsidRDefault="00B37EC3" w:rsidP="00B37EC3">
            <w:pPr>
              <w:autoSpaceDE w:val="0"/>
              <w:autoSpaceDN w:val="0"/>
              <w:adjustRightInd w:val="0"/>
              <w:rPr>
                <w:rFonts w:eastAsia="Times New Roman"/>
                <w:szCs w:val="18"/>
              </w:rPr>
            </w:pPr>
          </w:p>
        </w:tc>
        <w:tc>
          <w:tcPr>
            <w:tcW w:w="1080" w:type="dxa"/>
          </w:tcPr>
          <w:p w14:paraId="6C8D39C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p w14:paraId="6C8D39C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PM120</w:t>
            </w:r>
          </w:p>
        </w:tc>
      </w:tr>
      <w:tr w:rsidR="00B37EC3" w:rsidRPr="00B37EC3" w14:paraId="6C8D39D8" w14:textId="77777777" w:rsidTr="00B37EC3">
        <w:tc>
          <w:tcPr>
            <w:tcW w:w="1080" w:type="dxa"/>
          </w:tcPr>
          <w:p w14:paraId="6C8D39C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UV310</w:t>
            </w:r>
          </w:p>
        </w:tc>
        <w:tc>
          <w:tcPr>
            <w:tcW w:w="6720" w:type="dxa"/>
          </w:tcPr>
          <w:p w14:paraId="6C8D39C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beschrijving dient betrekking te hebben op alle Werkzaamheden en ten minste de volgende onderdelen te bevatten:</w:t>
            </w:r>
          </w:p>
          <w:p w14:paraId="6C8D39CF" w14:textId="77777777" w:rsidR="00B37EC3" w:rsidRPr="00B37EC3" w:rsidRDefault="00B37EC3" w:rsidP="00F1459B">
            <w:pPr>
              <w:numPr>
                <w:ilvl w:val="0"/>
                <w:numId w:val="49"/>
              </w:numPr>
              <w:tabs>
                <w:tab w:val="left" w:pos="454"/>
                <w:tab w:val="left" w:pos="680"/>
              </w:tabs>
              <w:autoSpaceDE w:val="0"/>
              <w:autoSpaceDN w:val="0"/>
              <w:adjustRightInd w:val="0"/>
              <w:rPr>
                <w:rFonts w:eastAsia="Times New Roman"/>
                <w:szCs w:val="18"/>
              </w:rPr>
            </w:pPr>
            <w:r w:rsidRPr="00B37EC3">
              <w:rPr>
                <w:rFonts w:eastAsia="Times New Roman"/>
                <w:szCs w:val="18"/>
              </w:rPr>
              <w:t>uit te voeren onderzoeken;</w:t>
            </w:r>
          </w:p>
          <w:p w14:paraId="6C8D39D0" w14:textId="77777777" w:rsidR="00B37EC3" w:rsidRPr="00B37EC3" w:rsidRDefault="00B37EC3" w:rsidP="00F1459B">
            <w:pPr>
              <w:numPr>
                <w:ilvl w:val="0"/>
                <w:numId w:val="49"/>
              </w:numPr>
              <w:tabs>
                <w:tab w:val="left" w:pos="454"/>
                <w:tab w:val="left" w:pos="680"/>
              </w:tabs>
              <w:autoSpaceDE w:val="0"/>
              <w:autoSpaceDN w:val="0"/>
              <w:adjustRightInd w:val="0"/>
              <w:rPr>
                <w:rFonts w:eastAsia="Times New Roman"/>
                <w:szCs w:val="18"/>
              </w:rPr>
            </w:pPr>
            <w:r w:rsidRPr="00B37EC3">
              <w:rPr>
                <w:rFonts w:eastAsia="Times New Roman"/>
                <w:szCs w:val="18"/>
              </w:rPr>
              <w:t>aard, kwaliteit en hoeveelheden van vrijkomende materialen;</w:t>
            </w:r>
          </w:p>
          <w:p w14:paraId="6C8D39D1" w14:textId="77777777" w:rsidR="00B37EC3" w:rsidRPr="00B37EC3" w:rsidRDefault="00B37EC3" w:rsidP="00F1459B">
            <w:pPr>
              <w:numPr>
                <w:ilvl w:val="0"/>
                <w:numId w:val="49"/>
              </w:numPr>
              <w:tabs>
                <w:tab w:val="left" w:pos="454"/>
                <w:tab w:val="left" w:pos="680"/>
              </w:tabs>
              <w:autoSpaceDE w:val="0"/>
              <w:autoSpaceDN w:val="0"/>
              <w:adjustRightInd w:val="0"/>
              <w:rPr>
                <w:rFonts w:eastAsia="Times New Roman"/>
                <w:szCs w:val="18"/>
              </w:rPr>
            </w:pPr>
            <w:r w:rsidRPr="00B37EC3">
              <w:rPr>
                <w:rFonts w:eastAsia="Times New Roman"/>
                <w:szCs w:val="18"/>
              </w:rPr>
              <w:t>werkvolgorde en werkmethode;</w:t>
            </w:r>
          </w:p>
          <w:p w14:paraId="6C8D39D2" w14:textId="77777777" w:rsidR="00B37EC3" w:rsidRPr="00B37EC3" w:rsidRDefault="00B37EC3" w:rsidP="00F1459B">
            <w:pPr>
              <w:numPr>
                <w:ilvl w:val="0"/>
                <w:numId w:val="49"/>
              </w:numPr>
              <w:tabs>
                <w:tab w:val="left" w:pos="454"/>
                <w:tab w:val="left" w:pos="680"/>
              </w:tabs>
              <w:autoSpaceDE w:val="0"/>
              <w:autoSpaceDN w:val="0"/>
              <w:adjustRightInd w:val="0"/>
              <w:rPr>
                <w:rFonts w:eastAsia="Times New Roman"/>
                <w:szCs w:val="18"/>
              </w:rPr>
            </w:pPr>
            <w:r w:rsidRPr="00B37EC3">
              <w:rPr>
                <w:rFonts w:eastAsia="Times New Roman"/>
                <w:szCs w:val="18"/>
              </w:rPr>
              <w:t>te nemen veiligheidsvoorzieningen en veiligheidsmaatregelen;</w:t>
            </w:r>
          </w:p>
          <w:p w14:paraId="6C8D39D3" w14:textId="77777777" w:rsidR="00B37EC3" w:rsidRPr="00B37EC3" w:rsidRDefault="00B37EC3" w:rsidP="00F1459B">
            <w:pPr>
              <w:numPr>
                <w:ilvl w:val="0"/>
                <w:numId w:val="49"/>
              </w:numPr>
              <w:tabs>
                <w:tab w:val="left" w:pos="454"/>
                <w:tab w:val="left" w:pos="680"/>
              </w:tabs>
              <w:autoSpaceDE w:val="0"/>
              <w:autoSpaceDN w:val="0"/>
              <w:adjustRightInd w:val="0"/>
              <w:rPr>
                <w:rFonts w:eastAsia="Times New Roman"/>
                <w:szCs w:val="18"/>
              </w:rPr>
            </w:pPr>
            <w:r w:rsidRPr="00B37EC3">
              <w:rPr>
                <w:rFonts w:eastAsia="Times New Roman"/>
                <w:szCs w:val="18"/>
              </w:rPr>
              <w:t>wijze van laden, vervoeren, de plaats van bestemming en de verwerking of toepassing van de vrijkomende materialen;</w:t>
            </w:r>
          </w:p>
          <w:p w14:paraId="6C8D39D4" w14:textId="77777777" w:rsidR="00B37EC3" w:rsidRPr="00B37EC3" w:rsidRDefault="00B37EC3" w:rsidP="00F1459B">
            <w:pPr>
              <w:numPr>
                <w:ilvl w:val="0"/>
                <w:numId w:val="49"/>
              </w:numPr>
              <w:tabs>
                <w:tab w:val="left" w:pos="454"/>
                <w:tab w:val="left" w:pos="680"/>
              </w:tabs>
              <w:autoSpaceDE w:val="0"/>
              <w:autoSpaceDN w:val="0"/>
              <w:adjustRightInd w:val="0"/>
              <w:rPr>
                <w:rFonts w:eastAsia="Times New Roman"/>
                <w:szCs w:val="18"/>
              </w:rPr>
            </w:pPr>
            <w:r w:rsidRPr="00B37EC3">
              <w:rPr>
                <w:rFonts w:eastAsia="Times New Roman"/>
                <w:szCs w:val="18"/>
              </w:rPr>
              <w:t>wijze waarop wordt omgegaan met onvoorziene vrijkomende materialen, bijvoorbeeld bodemverontreiniging;</w:t>
            </w:r>
          </w:p>
          <w:p w14:paraId="6C8D39D5" w14:textId="77777777" w:rsidR="00B37EC3" w:rsidRPr="00B37EC3" w:rsidRDefault="00B37EC3" w:rsidP="00F1459B">
            <w:pPr>
              <w:numPr>
                <w:ilvl w:val="0"/>
                <w:numId w:val="49"/>
              </w:numPr>
              <w:tabs>
                <w:tab w:val="left" w:pos="454"/>
                <w:tab w:val="left" w:pos="680"/>
              </w:tabs>
              <w:autoSpaceDE w:val="0"/>
              <w:autoSpaceDN w:val="0"/>
              <w:adjustRightInd w:val="0"/>
              <w:rPr>
                <w:rFonts w:eastAsia="Times New Roman"/>
                <w:szCs w:val="18"/>
              </w:rPr>
            </w:pPr>
            <w:r w:rsidRPr="00B37EC3">
              <w:rPr>
                <w:rFonts w:eastAsia="Times New Roman"/>
                <w:szCs w:val="18"/>
              </w:rPr>
              <w:t>de te volgen procedures, inclusief aan te vragen of aangevraagde vergunningen etc.</w:t>
            </w:r>
          </w:p>
          <w:p w14:paraId="6C8D39D6" w14:textId="77777777" w:rsidR="00B37EC3" w:rsidRPr="00B37EC3" w:rsidRDefault="00B37EC3" w:rsidP="00B37EC3">
            <w:pPr>
              <w:autoSpaceDE w:val="0"/>
              <w:autoSpaceDN w:val="0"/>
              <w:adjustRightInd w:val="0"/>
              <w:rPr>
                <w:rFonts w:eastAsia="Times New Roman"/>
                <w:szCs w:val="18"/>
              </w:rPr>
            </w:pPr>
          </w:p>
        </w:tc>
        <w:tc>
          <w:tcPr>
            <w:tcW w:w="1080" w:type="dxa"/>
          </w:tcPr>
          <w:p w14:paraId="6C8D39D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r>
      <w:tr w:rsidR="00B37EC3" w:rsidRPr="00B37EC3" w14:paraId="6C8D39DD" w14:textId="77777777" w:rsidTr="00B37EC3">
        <w:tc>
          <w:tcPr>
            <w:tcW w:w="1080" w:type="dxa"/>
          </w:tcPr>
          <w:p w14:paraId="6C8D39D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UV320</w:t>
            </w:r>
          </w:p>
        </w:tc>
        <w:tc>
          <w:tcPr>
            <w:tcW w:w="6720" w:type="dxa"/>
          </w:tcPr>
          <w:p w14:paraId="6C8D39DA" w14:textId="77777777" w:rsidR="002F433F" w:rsidRPr="004F66E8" w:rsidRDefault="002F433F" w:rsidP="002F433F">
            <w:pPr>
              <w:tabs>
                <w:tab w:val="left" w:pos="227"/>
                <w:tab w:val="left" w:pos="454"/>
                <w:tab w:val="left" w:pos="680"/>
              </w:tabs>
              <w:autoSpaceDE w:val="0"/>
              <w:adjustRightInd w:val="0"/>
              <w:rPr>
                <w:rFonts w:eastAsia="Times New Roman"/>
                <w:szCs w:val="18"/>
              </w:rPr>
            </w:pPr>
            <w:r w:rsidRPr="004F66E8">
              <w:rPr>
                <w:rFonts w:eastAsia="Times New Roman"/>
                <w:szCs w:val="18"/>
              </w:rPr>
              <w:t xml:space="preserve">Indien vrijkomende materialen, conform annex V </w:t>
            </w:r>
            <w:r>
              <w:rPr>
                <w:rFonts w:eastAsia="Times New Roman"/>
                <w:szCs w:val="18"/>
              </w:rPr>
              <w:t>“</w:t>
            </w:r>
            <w:r w:rsidRPr="004F66E8">
              <w:rPr>
                <w:rFonts w:eastAsia="Times New Roman"/>
                <w:szCs w:val="18"/>
              </w:rPr>
              <w:t>Vrijkomende materialen</w:t>
            </w:r>
            <w:r>
              <w:rPr>
                <w:rFonts w:eastAsia="Times New Roman"/>
                <w:szCs w:val="18"/>
              </w:rPr>
              <w:t>”</w:t>
            </w:r>
            <w:r w:rsidRPr="004F66E8">
              <w:rPr>
                <w:rFonts w:eastAsia="Times New Roman"/>
                <w:szCs w:val="18"/>
              </w:rPr>
              <w:t>, geen eigendom worden van de Opdrachtnemer, dient hij de Opdrachtgever te vertegenwoordigen als ontdoener (houder die zich ontdoet, voornemens is zich te ontdoen of zich moet ontdoen van afvalstoffen) in de zin van de Wet milieubeheer.</w:t>
            </w:r>
          </w:p>
          <w:p w14:paraId="6C8D39DB" w14:textId="77777777" w:rsidR="00B37EC3" w:rsidRPr="00B37EC3" w:rsidRDefault="00B37EC3" w:rsidP="00B37EC3">
            <w:pPr>
              <w:autoSpaceDE w:val="0"/>
              <w:autoSpaceDN w:val="0"/>
              <w:adjustRightInd w:val="0"/>
              <w:rPr>
                <w:rFonts w:eastAsia="Times New Roman"/>
                <w:szCs w:val="18"/>
              </w:rPr>
            </w:pPr>
          </w:p>
        </w:tc>
        <w:tc>
          <w:tcPr>
            <w:tcW w:w="1080" w:type="dxa"/>
          </w:tcPr>
          <w:p w14:paraId="6C8D39D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r>
      <w:tr w:rsidR="00B37EC3" w:rsidRPr="00B37EC3" w14:paraId="6C8D39E2" w14:textId="77777777" w:rsidTr="00B37EC3">
        <w:tc>
          <w:tcPr>
            <w:tcW w:w="1080" w:type="dxa"/>
          </w:tcPr>
          <w:p w14:paraId="6C8D39D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UV330</w:t>
            </w:r>
          </w:p>
        </w:tc>
        <w:tc>
          <w:tcPr>
            <w:tcW w:w="6720" w:type="dxa"/>
          </w:tcPr>
          <w:p w14:paraId="6C8D39D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van de vrijkomende materialen, waarvan de kwaliteit niet of onvoldoende bekend is, voorafgaand aan het vrijkomen van de materialen de kwaliteit vast te stellen door middel van een onderzoek conform geldende onderzoeksnormen.</w:t>
            </w:r>
          </w:p>
          <w:p w14:paraId="6C8D39E0" w14:textId="77777777" w:rsidR="00B37EC3" w:rsidRPr="00B37EC3" w:rsidRDefault="00B37EC3" w:rsidP="00B37EC3">
            <w:pPr>
              <w:autoSpaceDE w:val="0"/>
              <w:autoSpaceDN w:val="0"/>
              <w:adjustRightInd w:val="0"/>
              <w:rPr>
                <w:rFonts w:eastAsia="Times New Roman"/>
                <w:szCs w:val="18"/>
              </w:rPr>
            </w:pPr>
          </w:p>
        </w:tc>
        <w:tc>
          <w:tcPr>
            <w:tcW w:w="1080" w:type="dxa"/>
          </w:tcPr>
          <w:p w14:paraId="6C8D39E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r>
      <w:tr w:rsidR="00B37EC3" w:rsidRPr="00B37EC3" w14:paraId="6C8D39E7" w14:textId="77777777" w:rsidTr="00B37EC3">
        <w:trPr>
          <w:trHeight w:val="80"/>
        </w:trPr>
        <w:tc>
          <w:tcPr>
            <w:tcW w:w="1080" w:type="dxa"/>
          </w:tcPr>
          <w:p w14:paraId="6C8D39E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B-UV340</w:t>
            </w:r>
          </w:p>
        </w:tc>
        <w:tc>
          <w:tcPr>
            <w:tcW w:w="6720" w:type="dxa"/>
          </w:tcPr>
          <w:p w14:paraId="6C8D39E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bij de Werkzaamheden asfalt vrijkomt, dan is de CROW Publicatie 210 “Richtlijn omgaan met vrijkomend asfalt” van toepassing.</w:t>
            </w:r>
          </w:p>
          <w:p w14:paraId="6C8D39E5" w14:textId="77777777" w:rsidR="00B37EC3" w:rsidRPr="00B37EC3" w:rsidRDefault="00B37EC3" w:rsidP="00B37EC3">
            <w:pPr>
              <w:autoSpaceDE w:val="0"/>
              <w:autoSpaceDN w:val="0"/>
              <w:adjustRightInd w:val="0"/>
              <w:rPr>
                <w:rFonts w:eastAsia="Times New Roman"/>
                <w:szCs w:val="18"/>
              </w:rPr>
            </w:pPr>
          </w:p>
        </w:tc>
        <w:tc>
          <w:tcPr>
            <w:tcW w:w="1080" w:type="dxa"/>
          </w:tcPr>
          <w:p w14:paraId="6C8D39E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r>
      <w:tr w:rsidR="00B37EC3" w:rsidRPr="00B37EC3" w14:paraId="6C8D39ED" w14:textId="77777777" w:rsidTr="00B37EC3">
        <w:tc>
          <w:tcPr>
            <w:tcW w:w="1080" w:type="dxa"/>
          </w:tcPr>
          <w:p w14:paraId="6C8D39E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UV350</w:t>
            </w:r>
          </w:p>
        </w:tc>
        <w:tc>
          <w:tcPr>
            <w:tcW w:w="6720" w:type="dxa"/>
          </w:tcPr>
          <w:p w14:paraId="6C8D39E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onderzoek de aanwezigheid van teerhoudend asfalt aantoont, dient de Opdrachtnemer als onderdeel van de procesbeschrijving “vrijkomende materialen” een freesplan inclusief bepaling van de hoeveelheid af te voeren teerhoudende verharding op te stellen en ter kennis te brengen van de Opdrachtgever.</w:t>
            </w:r>
          </w:p>
          <w:p w14:paraId="6C8D39E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 </w:t>
            </w:r>
          </w:p>
        </w:tc>
        <w:tc>
          <w:tcPr>
            <w:tcW w:w="1080" w:type="dxa"/>
          </w:tcPr>
          <w:p w14:paraId="6C8D39E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UV330</w:t>
            </w:r>
          </w:p>
          <w:p w14:paraId="6C8D39E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r>
      <w:tr w:rsidR="00B37EC3" w:rsidRPr="00B37EC3" w14:paraId="6C8D39F2" w14:textId="77777777" w:rsidTr="00B37EC3">
        <w:tc>
          <w:tcPr>
            <w:tcW w:w="1080" w:type="dxa"/>
          </w:tcPr>
          <w:p w14:paraId="6C8D39E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B-UV360</w:t>
            </w:r>
          </w:p>
        </w:tc>
        <w:tc>
          <w:tcPr>
            <w:tcW w:w="6720" w:type="dxa"/>
          </w:tcPr>
          <w:p w14:paraId="6C8D39EF" w14:textId="77777777" w:rsidR="006F79BD" w:rsidRPr="00C6336D" w:rsidRDefault="006F79BD" w:rsidP="006F79BD">
            <w:pPr>
              <w:tabs>
                <w:tab w:val="left" w:pos="227"/>
                <w:tab w:val="left" w:pos="454"/>
                <w:tab w:val="left" w:pos="680"/>
              </w:tabs>
              <w:autoSpaceDE w:val="0"/>
              <w:adjustRightInd w:val="0"/>
              <w:rPr>
                <w:rFonts w:eastAsia="Times New Roman"/>
                <w:szCs w:val="18"/>
              </w:rPr>
            </w:pPr>
            <w:r w:rsidRPr="00C6336D">
              <w:rPr>
                <w:rFonts w:eastAsia="Times New Roman"/>
                <w:szCs w:val="18"/>
              </w:rPr>
              <w:t xml:space="preserve">Indien op grond van onderzoek door de Opdrachtnemer tijdens realisatie blijkt dat er sprake is van de aanwezigheid van teerhoudend asfalt, worden de kosten voor het gescheiden vrijmaken, afvoeren en afleveren van de hoeveelheid teerhoudende verharding op afzonderlijke factuur vergoed tegen een bedrag van € 40,= </w:t>
            </w:r>
            <w:r w:rsidRPr="00B37EC3">
              <w:rPr>
                <w:rFonts w:eastAsia="Times New Roman"/>
                <w:szCs w:val="18"/>
              </w:rPr>
              <w:t xml:space="preserve">(exclusief omzetbelasting) </w:t>
            </w:r>
            <w:r w:rsidRPr="00C6336D">
              <w:rPr>
                <w:rFonts w:eastAsia="Times New Roman"/>
                <w:szCs w:val="18"/>
              </w:rPr>
              <w:t>per ton.</w:t>
            </w:r>
          </w:p>
          <w:p w14:paraId="6C8D39F0" w14:textId="67527C71" w:rsidR="004A7339" w:rsidRPr="00B37EC3" w:rsidRDefault="004A7339" w:rsidP="002F4F6B">
            <w:pPr>
              <w:autoSpaceDE w:val="0"/>
              <w:autoSpaceDN w:val="0"/>
              <w:adjustRightInd w:val="0"/>
              <w:rPr>
                <w:rFonts w:eastAsia="Times New Roman"/>
                <w:szCs w:val="18"/>
              </w:rPr>
            </w:pPr>
          </w:p>
        </w:tc>
        <w:tc>
          <w:tcPr>
            <w:tcW w:w="1080" w:type="dxa"/>
          </w:tcPr>
          <w:p w14:paraId="6C8D39F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UV350</w:t>
            </w:r>
          </w:p>
        </w:tc>
      </w:tr>
      <w:tr w:rsidR="00B37EC3" w:rsidRPr="00B37EC3" w14:paraId="6C8D39F8" w14:textId="77777777" w:rsidTr="00B37EC3">
        <w:tc>
          <w:tcPr>
            <w:tcW w:w="1080" w:type="dxa"/>
          </w:tcPr>
          <w:p w14:paraId="6C8D39F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UV370</w:t>
            </w:r>
          </w:p>
        </w:tc>
        <w:tc>
          <w:tcPr>
            <w:tcW w:w="6720" w:type="dxa"/>
          </w:tcPr>
          <w:p w14:paraId="6C8D39F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een administratie bij te houden van de afgevoerde vrijgekomen materialen.</w:t>
            </w:r>
          </w:p>
          <w:p w14:paraId="6C8D39F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Van de afgevoerde vrijgekomen materialen waarvan de Opdrachtnemer niet het eigendom heeft verkregen conform annex V “Vrijkomende materialen”, dienen de bewijzen van acceptatie van de naar een bewerkings-, verwerkings- of eindverwerkingsinrichting vervoerde vrijgekomen materialen in de administratie te zijn opgenomen.</w:t>
            </w:r>
          </w:p>
          <w:p w14:paraId="6C8D39F6" w14:textId="77777777" w:rsidR="00B37EC3" w:rsidRPr="00B37EC3" w:rsidRDefault="00B37EC3" w:rsidP="00B37EC3">
            <w:pPr>
              <w:autoSpaceDE w:val="0"/>
              <w:autoSpaceDN w:val="0"/>
              <w:adjustRightInd w:val="0"/>
              <w:rPr>
                <w:rFonts w:eastAsia="Times New Roman"/>
                <w:szCs w:val="18"/>
              </w:rPr>
            </w:pPr>
          </w:p>
        </w:tc>
        <w:tc>
          <w:tcPr>
            <w:tcW w:w="1080" w:type="dxa"/>
          </w:tcPr>
          <w:p w14:paraId="6C8D39F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r>
    </w:tbl>
    <w:p w14:paraId="6C8D39F9" w14:textId="77777777" w:rsidR="00B37EC3" w:rsidRPr="00B37EC3" w:rsidRDefault="00B37EC3" w:rsidP="00E904DF">
      <w:pPr>
        <w:pStyle w:val="Subparagraaf"/>
        <w:numPr>
          <w:ilvl w:val="2"/>
          <w:numId w:val="144"/>
        </w:numPr>
      </w:pPr>
      <w:bookmarkStart w:id="1199" w:name="_Toc387930100"/>
      <w:bookmarkStart w:id="1200" w:name="_Toc483310423"/>
      <w:bookmarkStart w:id="1201" w:name="_Toc54776980"/>
      <w:bookmarkStart w:id="1202" w:name="_Toc57280818"/>
      <w:bookmarkStart w:id="1203" w:name="_Toc64361062"/>
      <w:bookmarkStart w:id="1204" w:name="_Toc66173027"/>
      <w:bookmarkStart w:id="1205" w:name="_Toc308423601"/>
      <w:r w:rsidRPr="00B37EC3">
        <w:t>Overbelading motorvoertuigen</w:t>
      </w:r>
      <w:bookmarkEnd w:id="1199"/>
      <w:bookmarkEnd w:id="1200"/>
      <w:bookmarkEnd w:id="1201"/>
      <w:bookmarkEnd w:id="1202"/>
      <w:bookmarkEnd w:id="1203"/>
      <w:bookmarkEnd w:id="1204"/>
    </w:p>
    <w:p w14:paraId="6C8D3A33" w14:textId="533B9D0E" w:rsidR="00B37EC3" w:rsidRPr="00B37EC3" w:rsidRDefault="00CA2D21" w:rsidP="00B37EC3">
      <w:pPr>
        <w:autoSpaceDE w:val="0"/>
        <w:autoSpaceDN w:val="0"/>
        <w:adjustRightInd w:val="0"/>
        <w:rPr>
          <w:rFonts w:eastAsia="Times New Roman"/>
          <w:szCs w:val="18"/>
        </w:rPr>
      </w:pPr>
      <w:r>
        <w:rPr>
          <w:rFonts w:eastAsia="Times New Roman"/>
          <w:szCs w:val="18"/>
        </w:rPr>
        <w:t>Niet van toepassing</w:t>
      </w:r>
    </w:p>
    <w:p w14:paraId="6C8D3A34" w14:textId="0EB9C5F1" w:rsidR="00B37EC3" w:rsidRPr="00B37EC3" w:rsidRDefault="00B37EC3" w:rsidP="00E904DF">
      <w:pPr>
        <w:pStyle w:val="Subparagraaf"/>
        <w:numPr>
          <w:ilvl w:val="2"/>
          <w:numId w:val="144"/>
        </w:numPr>
      </w:pPr>
      <w:bookmarkStart w:id="1206" w:name="_Toc323406734"/>
      <w:bookmarkStart w:id="1207" w:name="_Toc329872303"/>
      <w:bookmarkStart w:id="1208" w:name="_Toc327815599"/>
      <w:bookmarkStart w:id="1209" w:name="_Toc326208381"/>
      <w:bookmarkStart w:id="1210" w:name="_Toc326250650"/>
      <w:bookmarkStart w:id="1211" w:name="_Toc329347080"/>
      <w:bookmarkStart w:id="1212" w:name="_Toc347397755"/>
      <w:bookmarkStart w:id="1213" w:name="_Toc387930103"/>
      <w:bookmarkStart w:id="1214" w:name="_Toc483310424"/>
      <w:bookmarkStart w:id="1215" w:name="_Toc54776981"/>
      <w:bookmarkStart w:id="1216" w:name="_Toc57280819"/>
      <w:bookmarkStart w:id="1217" w:name="_Toc64361063"/>
      <w:bookmarkStart w:id="1218" w:name="_Toc66173028"/>
      <w:r w:rsidRPr="00B37EC3">
        <w:t>Afdragen domeinrechten</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14:paraId="6C8D3A43" w14:textId="374D68B1" w:rsidR="00B37EC3" w:rsidRPr="00B37EC3" w:rsidRDefault="00B37EC3" w:rsidP="00B37EC3">
      <w:pPr>
        <w:autoSpaceDE w:val="0"/>
        <w:autoSpaceDN w:val="0"/>
        <w:adjustRightInd w:val="0"/>
        <w:rPr>
          <w:rFonts w:eastAsia="Times New Roman"/>
          <w:szCs w:val="18"/>
        </w:rPr>
      </w:pPr>
      <w:r w:rsidRPr="00B37EC3">
        <w:rPr>
          <w:rFonts w:eastAsia="Times New Roman"/>
          <w:szCs w:val="18"/>
        </w:rPr>
        <w:t>Niet van toepassing</w:t>
      </w:r>
    </w:p>
    <w:p w14:paraId="6C8D3A44" w14:textId="77777777" w:rsidR="00B37EC3" w:rsidRPr="00B37EC3" w:rsidRDefault="00B37EC3" w:rsidP="00E904DF">
      <w:pPr>
        <w:pStyle w:val="Subparagraaf"/>
        <w:numPr>
          <w:ilvl w:val="2"/>
          <w:numId w:val="144"/>
        </w:numPr>
      </w:pPr>
      <w:bookmarkStart w:id="1219" w:name="_Toc323406735"/>
      <w:bookmarkStart w:id="1220" w:name="_Toc329872304"/>
      <w:bookmarkStart w:id="1221" w:name="_Toc327815600"/>
      <w:bookmarkStart w:id="1222" w:name="_Toc326208382"/>
      <w:bookmarkStart w:id="1223" w:name="_Toc326250651"/>
      <w:bookmarkStart w:id="1224" w:name="_Toc329347081"/>
      <w:bookmarkStart w:id="1225" w:name="_Toc347397756"/>
      <w:bookmarkStart w:id="1226" w:name="_Toc387930107"/>
      <w:bookmarkStart w:id="1227" w:name="_Toc483310425"/>
      <w:bookmarkStart w:id="1228" w:name="_Toc54776982"/>
      <w:bookmarkStart w:id="1229" w:name="_Toc57280820"/>
      <w:bookmarkStart w:id="1230" w:name="_Toc64361064"/>
      <w:bookmarkStart w:id="1231" w:name="_Toc66173029"/>
      <w:r w:rsidRPr="00B37EC3">
        <w:t>Controle op winning bodemmaterialen</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14:paraId="7116351E" w14:textId="2BAF7FC6" w:rsidR="003912BC" w:rsidRPr="00B37EC3" w:rsidRDefault="00B37EC3" w:rsidP="003912BC">
      <w:pPr>
        <w:autoSpaceDE w:val="0"/>
        <w:autoSpaceDN w:val="0"/>
        <w:adjustRightInd w:val="0"/>
        <w:rPr>
          <w:rFonts w:eastAsia="Times New Roman"/>
          <w:szCs w:val="18"/>
        </w:rPr>
      </w:pPr>
      <w:r w:rsidRPr="00B37EC3">
        <w:rPr>
          <w:rFonts w:eastAsia="Times New Roman"/>
          <w:szCs w:val="18"/>
        </w:rPr>
        <w:t>Niet van toepassing</w:t>
      </w:r>
    </w:p>
    <w:p w14:paraId="6C8D3A51" w14:textId="77777777" w:rsidR="00B37EC3" w:rsidRPr="00B37EC3" w:rsidRDefault="00B37EC3" w:rsidP="00E904DF">
      <w:pPr>
        <w:pStyle w:val="Paragraaf"/>
        <w:numPr>
          <w:ilvl w:val="1"/>
          <w:numId w:val="144"/>
        </w:numPr>
      </w:pPr>
      <w:bookmarkStart w:id="1232" w:name="_Toc422828453"/>
      <w:bookmarkStart w:id="1233" w:name="_Toc323406737"/>
      <w:bookmarkStart w:id="1234" w:name="_Toc329872306"/>
      <w:bookmarkStart w:id="1235" w:name="_Toc327815602"/>
      <w:bookmarkStart w:id="1236" w:name="_Toc326208384"/>
      <w:bookmarkStart w:id="1237" w:name="_Toc326250653"/>
      <w:bookmarkStart w:id="1238" w:name="_Toc329347083"/>
      <w:bookmarkStart w:id="1239" w:name="_Toc347397757"/>
      <w:bookmarkStart w:id="1240" w:name="_Toc387930108"/>
      <w:bookmarkStart w:id="1241" w:name="_Toc483310426"/>
      <w:bookmarkStart w:id="1242" w:name="_Toc54776983"/>
      <w:bookmarkStart w:id="1243" w:name="_Toc57280821"/>
      <w:bookmarkStart w:id="1244" w:name="_Toc64361065"/>
      <w:bookmarkStart w:id="1245" w:name="_Toc66173030"/>
      <w:bookmarkEnd w:id="1232"/>
      <w:r w:rsidRPr="00B37EC3">
        <w:t>Uitvoeren Taken</w:t>
      </w:r>
      <w:bookmarkEnd w:id="1233"/>
      <w:r w:rsidRPr="00B37EC3">
        <w:t xml:space="preserve"> (UT)</w:t>
      </w:r>
      <w:bookmarkEnd w:id="1234"/>
      <w:bookmarkEnd w:id="1235"/>
      <w:bookmarkEnd w:id="1236"/>
      <w:bookmarkEnd w:id="1237"/>
      <w:bookmarkEnd w:id="1238"/>
      <w:bookmarkEnd w:id="1239"/>
      <w:bookmarkEnd w:id="1240"/>
      <w:bookmarkEnd w:id="1241"/>
      <w:bookmarkEnd w:id="1242"/>
      <w:bookmarkEnd w:id="1243"/>
      <w:bookmarkEnd w:id="1244"/>
      <w:bookmarkEnd w:id="124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A58" w14:textId="77777777" w:rsidTr="00B37EC3">
        <w:tc>
          <w:tcPr>
            <w:tcW w:w="1080" w:type="dxa"/>
          </w:tcPr>
          <w:p w14:paraId="6C8D3A5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UT010</w:t>
            </w:r>
          </w:p>
        </w:tc>
        <w:tc>
          <w:tcPr>
            <w:tcW w:w="6720" w:type="dxa"/>
          </w:tcPr>
          <w:p w14:paraId="6C8D3A5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Onderhoudswerkzaamheden met betrekking tot Taken te verrichten, zodanig dat het dagelijks Functioneren en Presteren van het Areaal wordt gehandhaafd en aangedragen risico’s en geplande onderhoudsinterventies worden beheerst en aantoonbaar wordt voldaan aan de uit de Overeenkomst voortvloeiende eisen.</w:t>
            </w:r>
          </w:p>
          <w:p w14:paraId="6C8D3A54"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3A5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A5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A5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tc>
      </w:tr>
      <w:tr w:rsidR="00B37EC3" w:rsidRPr="00B37EC3" w14:paraId="6C8D3A5D" w14:textId="77777777" w:rsidTr="00B37EC3">
        <w:tc>
          <w:tcPr>
            <w:tcW w:w="1080" w:type="dxa"/>
          </w:tcPr>
          <w:p w14:paraId="6C8D3A5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UT020</w:t>
            </w:r>
          </w:p>
        </w:tc>
        <w:tc>
          <w:tcPr>
            <w:tcW w:w="6720" w:type="dxa"/>
          </w:tcPr>
          <w:p w14:paraId="6C8D3A5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Onderhoudswerkzaamheden te verrichten, zodanig dat het vereiste instandhoudingniveau van het Areaal wordt gehandhaafd en wordt voldaan aan de uit de Overeenkomst voortvloeiende eisen.</w:t>
            </w:r>
          </w:p>
          <w:p w14:paraId="6C8D3A5B" w14:textId="77777777" w:rsidR="00B37EC3" w:rsidRPr="00B37EC3" w:rsidRDefault="00B37EC3" w:rsidP="00B37EC3">
            <w:pPr>
              <w:autoSpaceDE w:val="0"/>
              <w:autoSpaceDN w:val="0"/>
              <w:adjustRightInd w:val="0"/>
              <w:rPr>
                <w:rFonts w:eastAsia="Times New Roman"/>
                <w:szCs w:val="18"/>
              </w:rPr>
            </w:pPr>
          </w:p>
        </w:tc>
        <w:tc>
          <w:tcPr>
            <w:tcW w:w="1080" w:type="dxa"/>
          </w:tcPr>
          <w:p w14:paraId="6C8D3A5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UT010</w:t>
            </w:r>
          </w:p>
        </w:tc>
      </w:tr>
      <w:tr w:rsidR="00B37EC3" w:rsidRPr="00B37EC3" w14:paraId="6C8D3A63" w14:textId="77777777" w:rsidTr="00B37EC3">
        <w:tc>
          <w:tcPr>
            <w:tcW w:w="1080" w:type="dxa"/>
          </w:tcPr>
          <w:p w14:paraId="6C8D3A5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UT030</w:t>
            </w:r>
          </w:p>
        </w:tc>
        <w:tc>
          <w:tcPr>
            <w:tcW w:w="6720" w:type="dxa"/>
          </w:tcPr>
          <w:p w14:paraId="6C8D3A5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Onderhoudswerkzaamheden te verrichten conform de beheerregimes zoals die voortkomen uit de voorbereiding van het Werk en het Meerjarig Onderhoud.</w:t>
            </w:r>
          </w:p>
          <w:p w14:paraId="6C8D3A60" w14:textId="77777777" w:rsidR="00B37EC3" w:rsidRPr="00B37EC3" w:rsidRDefault="00B37EC3" w:rsidP="00B37EC3">
            <w:pPr>
              <w:autoSpaceDE w:val="0"/>
              <w:autoSpaceDN w:val="0"/>
              <w:adjustRightInd w:val="0"/>
              <w:rPr>
                <w:rFonts w:eastAsia="Times New Roman"/>
                <w:szCs w:val="18"/>
              </w:rPr>
            </w:pPr>
          </w:p>
        </w:tc>
        <w:tc>
          <w:tcPr>
            <w:tcW w:w="1080" w:type="dxa"/>
          </w:tcPr>
          <w:p w14:paraId="6C8D3A6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UT010</w:t>
            </w:r>
          </w:p>
          <w:p w14:paraId="6C8D3A6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r>
      <w:tr w:rsidR="00D253AF" w:rsidRPr="00B37EC3" w14:paraId="48F31B60" w14:textId="77777777" w:rsidTr="00B37EC3">
        <w:tc>
          <w:tcPr>
            <w:tcW w:w="1080" w:type="dxa"/>
          </w:tcPr>
          <w:p w14:paraId="043D9A86" w14:textId="0095D6AA" w:rsidR="00D253AF" w:rsidRPr="00B37EC3" w:rsidRDefault="00D253AF" w:rsidP="00D253AF">
            <w:pPr>
              <w:autoSpaceDE w:val="0"/>
              <w:autoSpaceDN w:val="0"/>
              <w:adjustRightInd w:val="0"/>
              <w:rPr>
                <w:rFonts w:eastAsia="Times New Roman"/>
                <w:szCs w:val="18"/>
              </w:rPr>
            </w:pPr>
            <w:r w:rsidRPr="00BB3488">
              <w:t>UT</w:t>
            </w:r>
            <w:r>
              <w:t>040t</w:t>
            </w:r>
          </w:p>
        </w:tc>
        <w:tc>
          <w:tcPr>
            <w:tcW w:w="6720" w:type="dxa"/>
          </w:tcPr>
          <w:p w14:paraId="63C63BB4" w14:textId="23F86386" w:rsidR="00D253AF" w:rsidRDefault="00D253AF" w:rsidP="00F9755D">
            <w:r>
              <w:t>De</w:t>
            </w:r>
            <w:r w:rsidR="00D771C3">
              <w:t xml:space="preserve"> Opdrachtnemer </w:t>
            </w:r>
            <w:r>
              <w:t xml:space="preserve">dient </w:t>
            </w:r>
            <w:r w:rsidRPr="00BB3488">
              <w:t>voor het RWS Tunn</w:t>
            </w:r>
            <w:r>
              <w:t>elsysteem</w:t>
            </w:r>
            <w:r w:rsidR="0087157A">
              <w:t xml:space="preserve"> </w:t>
            </w:r>
            <w:r w:rsidRPr="00BB3488">
              <w:t xml:space="preserve">de faaldefinities </w:t>
            </w:r>
            <w:r w:rsidR="0087157A">
              <w:t>in acht te nemen</w:t>
            </w:r>
            <w:r w:rsidR="00533A47">
              <w:t>,</w:t>
            </w:r>
            <w:r w:rsidR="0087157A">
              <w:t xml:space="preserve"> </w:t>
            </w:r>
            <w:r w:rsidRPr="00BB3488">
              <w:t xml:space="preserve">zoals </w:t>
            </w:r>
            <w:r w:rsidR="00F9755D">
              <w:t xml:space="preserve">opgenomen in het </w:t>
            </w:r>
            <w:r w:rsidR="000C0A33">
              <w:t>LTS document “</w:t>
            </w:r>
            <w:r w:rsidR="000C0A33" w:rsidRPr="000C0A33">
              <w:t xml:space="preserve">R1.2 SP2 B2-1.3 </w:t>
            </w:r>
            <w:r w:rsidR="00F9755D">
              <w:t>Systeemontwerp RWS Tunnelsysteem</w:t>
            </w:r>
            <w:r w:rsidR="000C0A33">
              <w:t>, bijlage 20”</w:t>
            </w:r>
            <w:r w:rsidRPr="00BB3488">
              <w:t xml:space="preserve"> danwel de objectspecifieke faaldefinities die zijn bijgevoegd in bijlage A</w:t>
            </w:r>
            <w:r w:rsidR="00467697">
              <w:t>G</w:t>
            </w:r>
            <w:r w:rsidR="00EB28EF">
              <w:t xml:space="preserve"> “</w:t>
            </w:r>
            <w:r w:rsidR="00EB28EF" w:rsidRPr="00EB28EF">
              <w:t>Tunnelspecifieke bijlagen</w:t>
            </w:r>
            <w:r w:rsidR="00EB28EF">
              <w:t>”</w:t>
            </w:r>
            <w:r w:rsidR="00533A47">
              <w:t xml:space="preserve">, </w:t>
            </w:r>
            <w:r w:rsidRPr="00BB3488">
              <w:t>zodanig dat de uitval van c.q. het herstellen van het Functioneren en Presteren van het Areaal of onde</w:t>
            </w:r>
            <w:r w:rsidR="00C61109">
              <w:t>rdelen daarvan wordt voorkomen.</w:t>
            </w:r>
          </w:p>
          <w:p w14:paraId="4A5DB968" w14:textId="58EB8EFA" w:rsidR="004A7339" w:rsidRPr="00B37EC3" w:rsidRDefault="004A7339" w:rsidP="00F9755D">
            <w:pPr>
              <w:rPr>
                <w:rFonts w:eastAsia="Times New Roman"/>
              </w:rPr>
            </w:pPr>
          </w:p>
        </w:tc>
        <w:tc>
          <w:tcPr>
            <w:tcW w:w="1080" w:type="dxa"/>
          </w:tcPr>
          <w:p w14:paraId="089EA380" w14:textId="428A609A" w:rsidR="00D253AF" w:rsidRPr="00B37EC3" w:rsidRDefault="009E4BE4" w:rsidP="009E4BE4">
            <w:pPr>
              <w:autoSpaceDE w:val="0"/>
              <w:autoSpaceDN w:val="0"/>
              <w:adjustRightInd w:val="0"/>
              <w:rPr>
                <w:rFonts w:eastAsia="Times New Roman"/>
                <w:szCs w:val="18"/>
              </w:rPr>
            </w:pPr>
            <w:r>
              <w:t>UT01</w:t>
            </w:r>
            <w:r w:rsidR="00D253AF">
              <w:t>0</w:t>
            </w:r>
          </w:p>
        </w:tc>
      </w:tr>
    </w:tbl>
    <w:p w14:paraId="6C8D3A64" w14:textId="77777777" w:rsidR="00B37EC3" w:rsidRPr="00B37EC3" w:rsidRDefault="00B37EC3" w:rsidP="00E904DF">
      <w:pPr>
        <w:pStyle w:val="Subparagraaf"/>
        <w:numPr>
          <w:ilvl w:val="2"/>
          <w:numId w:val="144"/>
        </w:numPr>
      </w:pPr>
      <w:bookmarkStart w:id="1246" w:name="_Toc329872307"/>
      <w:bookmarkStart w:id="1247" w:name="_Toc327815603"/>
      <w:bookmarkStart w:id="1248" w:name="_Toc326208385"/>
      <w:bookmarkStart w:id="1249" w:name="_Toc326250654"/>
      <w:bookmarkStart w:id="1250" w:name="_Toc329347084"/>
      <w:bookmarkStart w:id="1251" w:name="_Toc347397758"/>
      <w:bookmarkStart w:id="1252" w:name="_Toc387930109"/>
      <w:bookmarkStart w:id="1253" w:name="_Toc483310427"/>
      <w:bookmarkStart w:id="1254" w:name="_Toc54776984"/>
      <w:bookmarkStart w:id="1255" w:name="_Toc57280822"/>
      <w:bookmarkStart w:id="1256" w:name="_Toc64361066"/>
      <w:bookmarkStart w:id="1257" w:name="_Toc66173031"/>
      <w:r w:rsidRPr="00B37EC3">
        <w:t>Beheersen aangedragen risico’s en onderhoudsinterventies</w:t>
      </w:r>
      <w:bookmarkEnd w:id="1246"/>
      <w:bookmarkEnd w:id="1247"/>
      <w:bookmarkEnd w:id="1248"/>
      <w:bookmarkEnd w:id="1249"/>
      <w:bookmarkEnd w:id="1250"/>
      <w:bookmarkEnd w:id="1251"/>
      <w:bookmarkEnd w:id="1252"/>
      <w:bookmarkEnd w:id="1253"/>
      <w:bookmarkEnd w:id="1254"/>
      <w:bookmarkEnd w:id="1255"/>
      <w:bookmarkEnd w:id="1256"/>
      <w:bookmarkEnd w:id="1257"/>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A6B" w14:textId="77777777" w:rsidTr="00B37EC3">
        <w:tc>
          <w:tcPr>
            <w:tcW w:w="1080" w:type="dxa"/>
          </w:tcPr>
          <w:p w14:paraId="6C8D3A6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UT100</w:t>
            </w:r>
          </w:p>
        </w:tc>
        <w:tc>
          <w:tcPr>
            <w:tcW w:w="6720" w:type="dxa"/>
          </w:tcPr>
          <w:p w14:paraId="6C8D3A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Onderhoudswerkzaamheden te verrichten, zodanig dat het verloop van de door de Opdrachtgever aangedragen risico’s en onderhoudsinterventies (maatregelen) met bijbehorende planning worden beheerst en dat deze risico’s niet toenemen en de geplande onderhoudsinterventies niet eerder nodig zijn dan aangegeven in de planning. De aangedragen risico’s en onderhoudsinterventies met bijbehorende planning (de RUPS programmeringsbasis) staan vermeld in bijlage A “Informatie Areaal” bij de Vraagspecificatie.</w:t>
            </w:r>
          </w:p>
          <w:p w14:paraId="6C8D3A67"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3A6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A6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A6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UT010</w:t>
            </w:r>
          </w:p>
        </w:tc>
      </w:tr>
      <w:tr w:rsidR="00B37EC3" w:rsidRPr="00B37EC3" w14:paraId="6C8D3A70" w14:textId="77777777" w:rsidTr="00B37EC3">
        <w:tc>
          <w:tcPr>
            <w:tcW w:w="1080" w:type="dxa"/>
          </w:tcPr>
          <w:p w14:paraId="6C8D3A6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UT110</w:t>
            </w:r>
          </w:p>
        </w:tc>
        <w:tc>
          <w:tcPr>
            <w:tcW w:w="6720" w:type="dxa"/>
          </w:tcPr>
          <w:p w14:paraId="6C8D3A6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de Opdrachtnemer voorziet dat hij niet (langer) kan voldoen aan het handhaven van het Functioneren en Presteren van het Areaal met betrekking tot de aangedragen risico’s en onderhoudsinterventies met bijbehorende planning en deze risico’s toenemen en de geplande onderhoudsinterventies eerder nodig zijn dan aangegeven in de planning om het dagelijks Functioneren en Presteren te handhaven, dient de Opdrachtnemer dit onmiddellijk en uiterlijk 12 maanden vóór het geplande interventiemoment van het betreffende risico of de betreffende onderhoudsinterventie ter kennis te brengen van de Opdrachtgever.</w:t>
            </w:r>
          </w:p>
          <w:p w14:paraId="6C8D3A6E" w14:textId="77777777" w:rsidR="00B37EC3" w:rsidRPr="00B37EC3" w:rsidRDefault="00B37EC3" w:rsidP="00B37EC3">
            <w:pPr>
              <w:autoSpaceDE w:val="0"/>
              <w:autoSpaceDN w:val="0"/>
              <w:adjustRightInd w:val="0"/>
              <w:rPr>
                <w:rFonts w:eastAsia="Times New Roman"/>
                <w:szCs w:val="18"/>
              </w:rPr>
            </w:pPr>
          </w:p>
        </w:tc>
        <w:tc>
          <w:tcPr>
            <w:tcW w:w="1080" w:type="dxa"/>
          </w:tcPr>
          <w:p w14:paraId="6C8D3A6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UT100</w:t>
            </w:r>
          </w:p>
        </w:tc>
      </w:tr>
      <w:tr w:rsidR="00B37EC3" w:rsidRPr="00B37EC3" w14:paraId="6C8D3A75" w14:textId="77777777" w:rsidTr="00B37EC3">
        <w:tc>
          <w:tcPr>
            <w:tcW w:w="1080" w:type="dxa"/>
          </w:tcPr>
          <w:p w14:paraId="6C8D3A7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B-UT120</w:t>
            </w:r>
          </w:p>
        </w:tc>
        <w:tc>
          <w:tcPr>
            <w:tcW w:w="6720" w:type="dxa"/>
          </w:tcPr>
          <w:p w14:paraId="6C8D3A7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voor het geplande interventiemoment slechts een jaartal is aangegeven geldt dat het geplande interventiemoment geacht wordt plaats te hebben op 1 juli van het geplande jaar voor het geplande interventiemoment.</w:t>
            </w:r>
          </w:p>
          <w:p w14:paraId="6C8D3A73" w14:textId="77777777" w:rsidR="00B37EC3" w:rsidRPr="00B37EC3" w:rsidRDefault="00B37EC3" w:rsidP="00B37EC3">
            <w:pPr>
              <w:autoSpaceDE w:val="0"/>
              <w:autoSpaceDN w:val="0"/>
              <w:adjustRightInd w:val="0"/>
              <w:rPr>
                <w:rFonts w:eastAsia="Times New Roman"/>
                <w:szCs w:val="18"/>
              </w:rPr>
            </w:pPr>
          </w:p>
        </w:tc>
        <w:tc>
          <w:tcPr>
            <w:tcW w:w="1080" w:type="dxa"/>
          </w:tcPr>
          <w:p w14:paraId="6C8D3A7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UT110</w:t>
            </w:r>
          </w:p>
        </w:tc>
      </w:tr>
      <w:tr w:rsidR="002F4F6B" w:rsidRPr="00B37EC3" w14:paraId="5E336DD4" w14:textId="77777777" w:rsidTr="00B37EC3">
        <w:tc>
          <w:tcPr>
            <w:tcW w:w="1080" w:type="dxa"/>
          </w:tcPr>
          <w:p w14:paraId="1D3EC286" w14:textId="6507C74C" w:rsidR="002F4F6B" w:rsidRPr="00B37EC3" w:rsidRDefault="002F4F6B" w:rsidP="002F4F6B">
            <w:pPr>
              <w:autoSpaceDE w:val="0"/>
              <w:autoSpaceDN w:val="0"/>
              <w:adjustRightInd w:val="0"/>
              <w:rPr>
                <w:rFonts w:eastAsia="Times New Roman"/>
                <w:szCs w:val="18"/>
              </w:rPr>
            </w:pPr>
            <w:r w:rsidRPr="00B37EC3">
              <w:t>B-UT125</w:t>
            </w:r>
          </w:p>
        </w:tc>
        <w:tc>
          <w:tcPr>
            <w:tcW w:w="6720" w:type="dxa"/>
          </w:tcPr>
          <w:p w14:paraId="76759183" w14:textId="77777777" w:rsidR="002F4F6B" w:rsidRPr="00B37EC3" w:rsidRDefault="002F4F6B" w:rsidP="002F4F6B">
            <w:pPr>
              <w:pStyle w:val="broodtekst0"/>
            </w:pPr>
            <w:r w:rsidRPr="00B37EC3">
              <w:t xml:space="preserve">Indien voor het geplande interventiemoment een adviesplanjaar en een uiterst adviesplanjaar is aangegeven, geldt het uiterst adviesplanjaar als het geplande interventiemoment. </w:t>
            </w:r>
          </w:p>
          <w:p w14:paraId="0BB94694" w14:textId="77777777" w:rsidR="002F4F6B" w:rsidRPr="00B37EC3" w:rsidRDefault="002F4F6B" w:rsidP="002F4F6B">
            <w:pPr>
              <w:autoSpaceDE w:val="0"/>
              <w:autoSpaceDN w:val="0"/>
              <w:adjustRightInd w:val="0"/>
              <w:rPr>
                <w:rFonts w:eastAsia="Times New Roman"/>
                <w:szCs w:val="18"/>
              </w:rPr>
            </w:pPr>
          </w:p>
        </w:tc>
        <w:tc>
          <w:tcPr>
            <w:tcW w:w="1080" w:type="dxa"/>
          </w:tcPr>
          <w:p w14:paraId="5DD56292" w14:textId="175C45CE" w:rsidR="002F4F6B" w:rsidRPr="00B37EC3" w:rsidRDefault="002F4F6B" w:rsidP="002F4F6B">
            <w:pPr>
              <w:autoSpaceDE w:val="0"/>
              <w:autoSpaceDN w:val="0"/>
              <w:adjustRightInd w:val="0"/>
              <w:rPr>
                <w:rFonts w:eastAsia="Times New Roman"/>
                <w:szCs w:val="18"/>
              </w:rPr>
            </w:pPr>
            <w:r w:rsidRPr="00B37EC3">
              <w:t>UT110</w:t>
            </w:r>
          </w:p>
        </w:tc>
      </w:tr>
      <w:tr w:rsidR="00B37EC3" w:rsidRPr="00B37EC3" w14:paraId="6C8D3A7F" w14:textId="77777777" w:rsidTr="00B37EC3">
        <w:tc>
          <w:tcPr>
            <w:tcW w:w="1080" w:type="dxa"/>
          </w:tcPr>
          <w:p w14:paraId="6C8D3A7B" w14:textId="77777777" w:rsidR="00B37EC3" w:rsidRPr="00B37EC3" w:rsidDel="00C74F5D" w:rsidRDefault="00B37EC3" w:rsidP="00B37EC3">
            <w:pPr>
              <w:autoSpaceDE w:val="0"/>
              <w:autoSpaceDN w:val="0"/>
              <w:adjustRightInd w:val="0"/>
              <w:rPr>
                <w:rFonts w:eastAsia="Times New Roman"/>
                <w:szCs w:val="18"/>
              </w:rPr>
            </w:pPr>
            <w:r w:rsidRPr="00B37EC3">
              <w:rPr>
                <w:rFonts w:eastAsia="Times New Roman"/>
                <w:szCs w:val="18"/>
              </w:rPr>
              <w:t>UT130</w:t>
            </w:r>
          </w:p>
        </w:tc>
        <w:tc>
          <w:tcPr>
            <w:tcW w:w="6720" w:type="dxa"/>
          </w:tcPr>
          <w:p w14:paraId="6C8D3A7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aan te tonen dat het toenemen van het aangedragen risico en het eerder nodig zijn van de geplande onderhoudsinterventie om het dagelijks Functioneren en Presteren van het Areaal te handhaven niet het gevolg is van zijn nalatigheid.</w:t>
            </w:r>
          </w:p>
          <w:p w14:paraId="6C8D3A7D" w14:textId="77777777" w:rsidR="00B37EC3" w:rsidRPr="00B37EC3" w:rsidRDefault="00B37EC3" w:rsidP="00B37EC3">
            <w:pPr>
              <w:autoSpaceDE w:val="0"/>
              <w:autoSpaceDN w:val="0"/>
              <w:adjustRightInd w:val="0"/>
              <w:rPr>
                <w:rFonts w:eastAsia="Times New Roman"/>
                <w:szCs w:val="18"/>
              </w:rPr>
            </w:pPr>
          </w:p>
        </w:tc>
        <w:tc>
          <w:tcPr>
            <w:tcW w:w="1080" w:type="dxa"/>
          </w:tcPr>
          <w:p w14:paraId="6C8D3A7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UT110</w:t>
            </w:r>
          </w:p>
        </w:tc>
      </w:tr>
      <w:tr w:rsidR="00B37EC3" w:rsidRPr="00B37EC3" w14:paraId="6C8D3A85" w14:textId="77777777" w:rsidTr="00B37EC3">
        <w:tc>
          <w:tcPr>
            <w:tcW w:w="1080" w:type="dxa"/>
          </w:tcPr>
          <w:p w14:paraId="6C8D3A80" w14:textId="77777777" w:rsidR="00B37EC3" w:rsidRPr="00B37EC3" w:rsidDel="00C74F5D" w:rsidRDefault="00B37EC3" w:rsidP="00B37EC3">
            <w:pPr>
              <w:autoSpaceDE w:val="0"/>
              <w:autoSpaceDN w:val="0"/>
              <w:adjustRightInd w:val="0"/>
              <w:rPr>
                <w:rFonts w:eastAsia="Times New Roman"/>
                <w:szCs w:val="18"/>
              </w:rPr>
            </w:pPr>
            <w:r w:rsidRPr="00B37EC3">
              <w:rPr>
                <w:rFonts w:eastAsia="Times New Roman"/>
                <w:szCs w:val="18"/>
              </w:rPr>
              <w:t>B-UT140</w:t>
            </w:r>
          </w:p>
        </w:tc>
        <w:tc>
          <w:tcPr>
            <w:tcW w:w="6720" w:type="dxa"/>
          </w:tcPr>
          <w:p w14:paraId="6C8D3A8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de Opdrachtnemer de Opdrachtgever niet tijdig informeert of bij het tijdig informeren niet aantoont dat de toename van het risico en het eerder nodig zijn van de geplande onderhoudsinterventie niet het gevolg zijn van nalatigheid door de Opdrachtnemer, zijn de gevolg- en herstelkosten voor het handhaven van het dagelijks Functioneren en Presteren van het Areaal tot het geplande moment van de onderhoudinterventie (vermeld in bijlage A “Informatie Areaal” bij de Vraagspecificatie) voor rekening van de Opdrachtnemer.</w:t>
            </w:r>
          </w:p>
          <w:p w14:paraId="6C8D3A82" w14:textId="77777777" w:rsidR="00B37EC3" w:rsidRPr="00B37EC3" w:rsidRDefault="00B37EC3" w:rsidP="00B37EC3">
            <w:pPr>
              <w:autoSpaceDE w:val="0"/>
              <w:autoSpaceDN w:val="0"/>
              <w:adjustRightInd w:val="0"/>
              <w:rPr>
                <w:rFonts w:eastAsia="Times New Roman"/>
                <w:szCs w:val="18"/>
              </w:rPr>
            </w:pPr>
          </w:p>
        </w:tc>
        <w:tc>
          <w:tcPr>
            <w:tcW w:w="1080" w:type="dxa"/>
          </w:tcPr>
          <w:p w14:paraId="6C8D3A8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UT130</w:t>
            </w:r>
          </w:p>
          <w:p w14:paraId="6C8D3A84" w14:textId="77777777" w:rsidR="00B37EC3" w:rsidRPr="00B37EC3" w:rsidRDefault="00B37EC3" w:rsidP="00B37EC3">
            <w:pPr>
              <w:autoSpaceDE w:val="0"/>
              <w:autoSpaceDN w:val="0"/>
              <w:adjustRightInd w:val="0"/>
              <w:rPr>
                <w:rFonts w:eastAsia="Times New Roman"/>
                <w:szCs w:val="18"/>
              </w:rPr>
            </w:pPr>
          </w:p>
        </w:tc>
      </w:tr>
      <w:tr w:rsidR="00B37EC3" w:rsidRPr="00B37EC3" w14:paraId="6C8D3A8A" w14:textId="77777777" w:rsidTr="00B37EC3">
        <w:tc>
          <w:tcPr>
            <w:tcW w:w="1080" w:type="dxa"/>
          </w:tcPr>
          <w:p w14:paraId="6C8D3A8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UT150</w:t>
            </w:r>
          </w:p>
        </w:tc>
        <w:tc>
          <w:tcPr>
            <w:tcW w:w="6720" w:type="dxa"/>
          </w:tcPr>
          <w:p w14:paraId="6C8D3A87" w14:textId="3D0BAA4D" w:rsidR="00B37EC3" w:rsidRDefault="00B37EC3" w:rsidP="00B37EC3">
            <w:pPr>
              <w:autoSpaceDE w:val="0"/>
              <w:autoSpaceDN w:val="0"/>
              <w:adjustRightInd w:val="0"/>
              <w:rPr>
                <w:rFonts w:eastAsia="Times New Roman"/>
                <w:szCs w:val="18"/>
              </w:rPr>
            </w:pPr>
            <w:r w:rsidRPr="00B37EC3">
              <w:rPr>
                <w:rFonts w:eastAsia="Times New Roman"/>
                <w:szCs w:val="18"/>
              </w:rPr>
              <w:t>Indien de Opdrachtgever voor aangedragen risico’s en onderhoudsinterventies de geplande interventie niet conform de planning (vermeld in bijlage A “Informatie Areaal” bij de Vraagspecificatie) in uitvoering heeft laten nemen door de Opdrachtnemer of derden, dient de Opdrachtnemer zijn Onderhoudswerkzaamheden met betrekking tot Taken onverminderd te verrichtten tot het moment waarop de Opdrachtgever de geplande interventie alsnog in uitvoering heeft laten nemen of zoveel eerder als de Overeenkomst eindigt.</w:t>
            </w:r>
          </w:p>
          <w:p w14:paraId="6C8D3A88" w14:textId="3E721F6A" w:rsidR="00B37EC3" w:rsidRPr="00B37EC3" w:rsidRDefault="00B37EC3" w:rsidP="00B37EC3">
            <w:pPr>
              <w:autoSpaceDE w:val="0"/>
              <w:autoSpaceDN w:val="0"/>
              <w:adjustRightInd w:val="0"/>
              <w:rPr>
                <w:rFonts w:eastAsia="Times New Roman"/>
                <w:szCs w:val="18"/>
              </w:rPr>
            </w:pPr>
          </w:p>
        </w:tc>
        <w:tc>
          <w:tcPr>
            <w:tcW w:w="1080" w:type="dxa"/>
          </w:tcPr>
          <w:p w14:paraId="6C8D3A8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UT100</w:t>
            </w:r>
          </w:p>
        </w:tc>
      </w:tr>
      <w:tr w:rsidR="00B37EC3" w:rsidRPr="00B37EC3" w14:paraId="6C8D3A8F" w14:textId="77777777" w:rsidTr="00B37EC3">
        <w:tc>
          <w:tcPr>
            <w:tcW w:w="1080" w:type="dxa"/>
          </w:tcPr>
          <w:p w14:paraId="6C8D3A8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B-UT160</w:t>
            </w:r>
          </w:p>
        </w:tc>
        <w:tc>
          <w:tcPr>
            <w:tcW w:w="6720" w:type="dxa"/>
          </w:tcPr>
          <w:p w14:paraId="6C8D3A8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Indien de Opdrachtgever voor aangedragen risico’s en onderhoudsinterventies de geplande interventie niet uiterlijk 6 maanden na het verstrijken van het planjaar (vermeld in bijlage A “Informatie Areaal” bij de Vraagspecificatie) in uitvoering heeft laten nemen door de Opdrachtnemer of derden en verlies van dagelijks Functioneren en Presteren aantoonbaar daarvan het gevolg is, zijn de gevolg- en herstelkosten voor rekening van de Opdrachtgever. </w:t>
            </w:r>
          </w:p>
          <w:p w14:paraId="6C8D3A8D" w14:textId="77777777" w:rsidR="00B37EC3" w:rsidRPr="00B37EC3" w:rsidRDefault="00B37EC3" w:rsidP="00B37EC3">
            <w:pPr>
              <w:autoSpaceDE w:val="0"/>
              <w:autoSpaceDN w:val="0"/>
              <w:adjustRightInd w:val="0"/>
              <w:rPr>
                <w:rFonts w:eastAsia="Times New Roman"/>
                <w:szCs w:val="18"/>
              </w:rPr>
            </w:pPr>
          </w:p>
        </w:tc>
        <w:tc>
          <w:tcPr>
            <w:tcW w:w="1080" w:type="dxa"/>
          </w:tcPr>
          <w:p w14:paraId="6C8D3A8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UT150</w:t>
            </w:r>
          </w:p>
        </w:tc>
      </w:tr>
      <w:tr w:rsidR="00B37EC3" w:rsidRPr="00B37EC3" w14:paraId="6C8D3A95" w14:textId="77777777" w:rsidTr="00B37EC3">
        <w:tc>
          <w:tcPr>
            <w:tcW w:w="1080" w:type="dxa"/>
          </w:tcPr>
          <w:p w14:paraId="6C8D3A9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UT170</w:t>
            </w:r>
          </w:p>
        </w:tc>
        <w:tc>
          <w:tcPr>
            <w:tcW w:w="6720" w:type="dxa"/>
          </w:tcPr>
          <w:p w14:paraId="6C8D3A9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na een door hem of door derden uitgevoerde Activiteit aan (een onderdeel van) het Areaal zijn Onderhoudswerkzaamheden met betrekking tot Taken voor dit (onderdeel van het) Areaal te hervatten, zodanig dat het dagelijks Functioneren en Presteren van het Areaal wordt gehandhaafd.</w:t>
            </w:r>
          </w:p>
          <w:p w14:paraId="6C8D3A92" w14:textId="77777777" w:rsidR="00B37EC3" w:rsidRPr="00B37EC3" w:rsidRDefault="00B37EC3" w:rsidP="00B37EC3">
            <w:pPr>
              <w:autoSpaceDE w:val="0"/>
              <w:autoSpaceDN w:val="0"/>
              <w:adjustRightInd w:val="0"/>
              <w:rPr>
                <w:rFonts w:eastAsia="Times New Roman"/>
                <w:szCs w:val="18"/>
              </w:rPr>
            </w:pPr>
          </w:p>
        </w:tc>
        <w:tc>
          <w:tcPr>
            <w:tcW w:w="1080" w:type="dxa"/>
          </w:tcPr>
          <w:p w14:paraId="6C8D3A9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UT010</w:t>
            </w:r>
          </w:p>
          <w:p w14:paraId="6C8D3A9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r>
      <w:tr w:rsidR="00B37EC3" w:rsidRPr="00B37EC3" w14:paraId="6C8D3A9A" w14:textId="77777777" w:rsidTr="00B37EC3">
        <w:tc>
          <w:tcPr>
            <w:tcW w:w="1080" w:type="dxa"/>
          </w:tcPr>
          <w:p w14:paraId="6C8D3A96" w14:textId="77777777" w:rsidR="00B37EC3" w:rsidRPr="00B37EC3" w:rsidRDefault="00B37EC3" w:rsidP="00B37EC3">
            <w:pPr>
              <w:autoSpaceDE w:val="0"/>
              <w:autoSpaceDN w:val="0"/>
              <w:adjustRightInd w:val="0"/>
              <w:rPr>
                <w:rFonts w:eastAsia="Times New Roman"/>
                <w:szCs w:val="18"/>
              </w:rPr>
            </w:pPr>
            <w:bookmarkStart w:id="1258" w:name="_Toc329697833"/>
            <w:bookmarkStart w:id="1259" w:name="_Toc329865895"/>
            <w:bookmarkStart w:id="1260" w:name="_Toc329872308"/>
            <w:bookmarkStart w:id="1261" w:name="_Toc327815604"/>
            <w:bookmarkStart w:id="1262" w:name="_Toc326208386"/>
            <w:bookmarkStart w:id="1263" w:name="_Toc326250655"/>
            <w:bookmarkStart w:id="1264" w:name="_Toc329347085"/>
            <w:bookmarkStart w:id="1265" w:name="_Toc347397759"/>
            <w:bookmarkEnd w:id="1258"/>
            <w:bookmarkEnd w:id="1259"/>
            <w:r w:rsidRPr="00B37EC3">
              <w:rPr>
                <w:rFonts w:eastAsia="Times New Roman"/>
                <w:szCs w:val="18"/>
              </w:rPr>
              <w:t>UT180</w:t>
            </w:r>
          </w:p>
        </w:tc>
        <w:tc>
          <w:tcPr>
            <w:tcW w:w="6720" w:type="dxa"/>
          </w:tcPr>
          <w:p w14:paraId="6C8D3A9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heeft naar aanleiding van de door de Opdrachtgever conform B-US170 verstrekte gewijzigde en nieuwe risico’s en onderhoudsinterventies met bijbehorende planning ten aanzien van Taken geen andere verplichting dan bij aanvang van de Overeenkomst bekend waren.</w:t>
            </w:r>
          </w:p>
          <w:p w14:paraId="6C8D3A98" w14:textId="77777777" w:rsidR="00B37EC3" w:rsidRPr="00B37EC3" w:rsidRDefault="00B37EC3" w:rsidP="00B37EC3">
            <w:pPr>
              <w:autoSpaceDE w:val="0"/>
              <w:autoSpaceDN w:val="0"/>
              <w:adjustRightInd w:val="0"/>
              <w:rPr>
                <w:rFonts w:eastAsia="Times New Roman"/>
                <w:szCs w:val="18"/>
              </w:rPr>
            </w:pPr>
          </w:p>
        </w:tc>
        <w:tc>
          <w:tcPr>
            <w:tcW w:w="1080" w:type="dxa"/>
          </w:tcPr>
          <w:p w14:paraId="6C8D3A9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UT100</w:t>
            </w:r>
          </w:p>
        </w:tc>
      </w:tr>
    </w:tbl>
    <w:p w14:paraId="6C8D3A9B" w14:textId="072EF354" w:rsidR="00B37EC3" w:rsidRPr="00B37EC3" w:rsidRDefault="00B37EC3" w:rsidP="00E904DF">
      <w:pPr>
        <w:pStyle w:val="Subparagraaf"/>
        <w:numPr>
          <w:ilvl w:val="2"/>
          <w:numId w:val="144"/>
        </w:numPr>
      </w:pPr>
      <w:bookmarkStart w:id="1266" w:name="_Toc387930110"/>
      <w:bookmarkStart w:id="1267" w:name="_Toc483310428"/>
      <w:bookmarkStart w:id="1268" w:name="_Toc54776985"/>
      <w:bookmarkStart w:id="1269" w:name="_Toc57280823"/>
      <w:bookmarkStart w:id="1270" w:name="_Toc64361067"/>
      <w:bookmarkStart w:id="1271" w:name="_Toc66173032"/>
      <w:r w:rsidRPr="00B37EC3">
        <w:t>Vervangen onderdelen van het Areaal</w:t>
      </w:r>
      <w:bookmarkEnd w:id="1260"/>
      <w:bookmarkEnd w:id="1261"/>
      <w:bookmarkEnd w:id="1262"/>
      <w:bookmarkEnd w:id="1263"/>
      <w:bookmarkEnd w:id="1264"/>
      <w:r w:rsidRPr="00B37EC3">
        <w:t xml:space="preserve"> behoudens van technische installaties</w:t>
      </w:r>
      <w:bookmarkEnd w:id="1265"/>
      <w:bookmarkEnd w:id="1266"/>
      <w:bookmarkEnd w:id="1267"/>
      <w:bookmarkEnd w:id="1268"/>
      <w:bookmarkEnd w:id="1269"/>
      <w:bookmarkEnd w:id="1270"/>
      <w:bookmarkEnd w:id="127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AA2" w14:textId="77777777" w:rsidTr="00B37EC3">
        <w:tc>
          <w:tcPr>
            <w:tcW w:w="1080" w:type="dxa"/>
          </w:tcPr>
          <w:p w14:paraId="6C8D3A9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UT200</w:t>
            </w:r>
          </w:p>
        </w:tc>
        <w:tc>
          <w:tcPr>
            <w:tcW w:w="6720" w:type="dxa"/>
          </w:tcPr>
          <w:p w14:paraId="6C8D3A9D" w14:textId="77777777" w:rsidR="00B37EC3" w:rsidRPr="00B37EC3" w:rsidRDefault="00B37EC3" w:rsidP="00B37EC3">
            <w:r w:rsidRPr="00B37EC3">
              <w:t>De Opdrachtnemer dient zijn Onderhoudswerkzaamheden te verrichten, zodanig dat de uitval van c.q. het herstellen van het Functioneren en Presteren van het Areaal of onderdelen daarvan wordt voorkomen.</w:t>
            </w:r>
          </w:p>
          <w:p w14:paraId="6C8D3A9E" w14:textId="77777777" w:rsidR="00B37EC3" w:rsidRPr="00B37EC3" w:rsidRDefault="00B37EC3" w:rsidP="00B37EC3">
            <w:pPr>
              <w:autoSpaceDE w:val="0"/>
              <w:autoSpaceDN w:val="0"/>
              <w:adjustRightInd w:val="0"/>
              <w:rPr>
                <w:rFonts w:eastAsia="Times New Roman"/>
                <w:szCs w:val="18"/>
              </w:rPr>
            </w:pPr>
          </w:p>
        </w:tc>
        <w:tc>
          <w:tcPr>
            <w:tcW w:w="1080" w:type="dxa"/>
          </w:tcPr>
          <w:p w14:paraId="6C8D3A9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AA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AA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UT010</w:t>
            </w:r>
          </w:p>
        </w:tc>
      </w:tr>
      <w:tr w:rsidR="00E6420A" w:rsidRPr="00B37EC3" w14:paraId="6C8D3AA7" w14:textId="77777777" w:rsidTr="00B37EC3">
        <w:tc>
          <w:tcPr>
            <w:tcW w:w="1080" w:type="dxa"/>
          </w:tcPr>
          <w:p w14:paraId="6C8D3AA3" w14:textId="77777777" w:rsidR="00E6420A" w:rsidRPr="00B37EC3" w:rsidRDefault="00E6420A" w:rsidP="00B37EC3">
            <w:pPr>
              <w:autoSpaceDE w:val="0"/>
              <w:autoSpaceDN w:val="0"/>
              <w:adjustRightInd w:val="0"/>
              <w:rPr>
                <w:rFonts w:eastAsia="Times New Roman"/>
                <w:szCs w:val="18"/>
              </w:rPr>
            </w:pPr>
            <w:r w:rsidRPr="00B37EC3">
              <w:rPr>
                <w:rFonts w:eastAsia="Times New Roman"/>
                <w:szCs w:val="18"/>
              </w:rPr>
              <w:t>UT210</w:t>
            </w:r>
          </w:p>
        </w:tc>
        <w:tc>
          <w:tcPr>
            <w:tcW w:w="6720" w:type="dxa"/>
          </w:tcPr>
          <w:p w14:paraId="6C8D3AA4" w14:textId="77777777" w:rsidR="00E6420A" w:rsidRPr="00B37EC3" w:rsidRDefault="00E6420A" w:rsidP="00B37EC3">
            <w:pPr>
              <w:autoSpaceDE w:val="0"/>
              <w:autoSpaceDN w:val="0"/>
              <w:adjustRightInd w:val="0"/>
              <w:rPr>
                <w:rFonts w:eastAsia="Times New Roman"/>
                <w:szCs w:val="18"/>
              </w:rPr>
            </w:pPr>
            <w:r w:rsidRPr="00B37EC3">
              <w:rPr>
                <w:rFonts w:eastAsia="Times New Roman"/>
                <w:szCs w:val="18"/>
              </w:rPr>
              <w:t>De te gebruiken onderdelen dienen ten minste gelijkwaardig te zijn aan de onderdelen die worden vervangen.</w:t>
            </w:r>
          </w:p>
          <w:p w14:paraId="6C8D3AA5" w14:textId="77777777" w:rsidR="00E6420A" w:rsidRPr="00B37EC3" w:rsidRDefault="00E6420A" w:rsidP="00B37EC3"/>
        </w:tc>
        <w:tc>
          <w:tcPr>
            <w:tcW w:w="1080" w:type="dxa"/>
          </w:tcPr>
          <w:p w14:paraId="6C8D3AA6" w14:textId="77777777" w:rsidR="00E6420A" w:rsidRPr="00B37EC3" w:rsidRDefault="00E6420A" w:rsidP="00B37EC3">
            <w:pPr>
              <w:autoSpaceDE w:val="0"/>
              <w:autoSpaceDN w:val="0"/>
              <w:adjustRightInd w:val="0"/>
              <w:rPr>
                <w:rFonts w:eastAsia="Times New Roman"/>
                <w:szCs w:val="18"/>
              </w:rPr>
            </w:pPr>
            <w:r w:rsidRPr="00B37EC3">
              <w:rPr>
                <w:rFonts w:eastAsia="Times New Roman"/>
                <w:szCs w:val="18"/>
              </w:rPr>
              <w:t>UT200</w:t>
            </w:r>
          </w:p>
        </w:tc>
      </w:tr>
      <w:tr w:rsidR="00E6420A" w:rsidRPr="00B37EC3" w14:paraId="6C8D3AAC" w14:textId="77777777" w:rsidTr="00B37EC3">
        <w:tc>
          <w:tcPr>
            <w:tcW w:w="1080" w:type="dxa"/>
          </w:tcPr>
          <w:p w14:paraId="6C8D3AA8" w14:textId="77777777" w:rsidR="00E6420A" w:rsidRPr="00B37EC3" w:rsidRDefault="00E6420A" w:rsidP="00B37EC3">
            <w:pPr>
              <w:autoSpaceDE w:val="0"/>
              <w:autoSpaceDN w:val="0"/>
              <w:adjustRightInd w:val="0"/>
              <w:rPr>
                <w:rFonts w:eastAsia="Times New Roman"/>
                <w:szCs w:val="18"/>
              </w:rPr>
            </w:pPr>
            <w:r w:rsidRPr="00B37EC3">
              <w:rPr>
                <w:rFonts w:eastAsia="Times New Roman"/>
                <w:szCs w:val="18"/>
              </w:rPr>
              <w:t>UT220</w:t>
            </w:r>
          </w:p>
        </w:tc>
        <w:tc>
          <w:tcPr>
            <w:tcW w:w="6720" w:type="dxa"/>
          </w:tcPr>
          <w:p w14:paraId="6C8D3AA9" w14:textId="77777777" w:rsidR="00E6420A" w:rsidRPr="00B37EC3" w:rsidRDefault="00E6420A" w:rsidP="00B37EC3">
            <w:r w:rsidRPr="00B37EC3">
              <w:t>Indien van een te vervangen onderdeel geen gelijkwaardige versie meer verkrijgbaar is, dient de Opdrachtnemer de Opdrachtgever aan te geven welke andere types, soorten of merken e.d. gebruikt kunnen worden voor de vervanging.</w:t>
            </w:r>
          </w:p>
          <w:p w14:paraId="6C8D3AAA" w14:textId="77777777" w:rsidR="00E6420A" w:rsidRPr="00B37EC3" w:rsidRDefault="00E6420A" w:rsidP="00B37EC3"/>
        </w:tc>
        <w:tc>
          <w:tcPr>
            <w:tcW w:w="1080" w:type="dxa"/>
          </w:tcPr>
          <w:p w14:paraId="6C8D3AAB" w14:textId="77777777" w:rsidR="00E6420A" w:rsidRPr="00B37EC3" w:rsidRDefault="00E6420A" w:rsidP="00B37EC3">
            <w:pPr>
              <w:autoSpaceDE w:val="0"/>
              <w:autoSpaceDN w:val="0"/>
              <w:adjustRightInd w:val="0"/>
              <w:rPr>
                <w:rFonts w:eastAsia="Times New Roman"/>
                <w:szCs w:val="18"/>
              </w:rPr>
            </w:pPr>
            <w:r w:rsidRPr="00B37EC3">
              <w:rPr>
                <w:rFonts w:eastAsia="Times New Roman"/>
                <w:szCs w:val="18"/>
              </w:rPr>
              <w:t>UT210</w:t>
            </w:r>
          </w:p>
        </w:tc>
      </w:tr>
      <w:tr w:rsidR="00E6420A" w:rsidRPr="00B37EC3" w14:paraId="6C8D3AB1" w14:textId="77777777" w:rsidTr="00B37EC3">
        <w:tc>
          <w:tcPr>
            <w:tcW w:w="1080" w:type="dxa"/>
          </w:tcPr>
          <w:p w14:paraId="6C8D3AAD" w14:textId="77777777" w:rsidR="00E6420A" w:rsidRPr="00B37EC3" w:rsidRDefault="00E6420A" w:rsidP="00B37EC3">
            <w:pPr>
              <w:autoSpaceDE w:val="0"/>
              <w:autoSpaceDN w:val="0"/>
              <w:adjustRightInd w:val="0"/>
              <w:rPr>
                <w:rFonts w:eastAsia="Times New Roman"/>
                <w:szCs w:val="18"/>
              </w:rPr>
            </w:pPr>
            <w:r w:rsidRPr="00B37EC3">
              <w:rPr>
                <w:rFonts w:eastAsia="Times New Roman"/>
                <w:szCs w:val="18"/>
              </w:rPr>
              <w:t>UT230</w:t>
            </w:r>
          </w:p>
        </w:tc>
        <w:tc>
          <w:tcPr>
            <w:tcW w:w="6720" w:type="dxa"/>
          </w:tcPr>
          <w:p w14:paraId="6C8D3AAE" w14:textId="77777777" w:rsidR="00E6420A" w:rsidRPr="00B37EC3" w:rsidRDefault="00E6420A" w:rsidP="00B37EC3">
            <w:r w:rsidRPr="00B37EC3">
              <w:t>Alle kosten die gemoeid zijn met de vervanging van onderdelen van het Areaal, behoudens technische installaties, zijn voor rekening van de Opdrachtnemer.</w:t>
            </w:r>
          </w:p>
          <w:p w14:paraId="6C8D3AAF" w14:textId="77777777" w:rsidR="00E6420A" w:rsidRPr="00B37EC3" w:rsidRDefault="00E6420A" w:rsidP="00B37EC3"/>
        </w:tc>
        <w:tc>
          <w:tcPr>
            <w:tcW w:w="1080" w:type="dxa"/>
          </w:tcPr>
          <w:p w14:paraId="6C8D3AB0" w14:textId="77777777" w:rsidR="00E6420A" w:rsidRPr="00B37EC3" w:rsidRDefault="00E6420A" w:rsidP="00B37EC3">
            <w:pPr>
              <w:autoSpaceDE w:val="0"/>
              <w:autoSpaceDN w:val="0"/>
              <w:adjustRightInd w:val="0"/>
              <w:rPr>
                <w:rFonts w:eastAsia="Times New Roman"/>
                <w:szCs w:val="18"/>
              </w:rPr>
            </w:pPr>
            <w:r w:rsidRPr="00B37EC3">
              <w:rPr>
                <w:rFonts w:eastAsia="Times New Roman"/>
                <w:szCs w:val="18"/>
              </w:rPr>
              <w:t>UT200</w:t>
            </w:r>
          </w:p>
        </w:tc>
      </w:tr>
    </w:tbl>
    <w:p w14:paraId="6C8D3AB2" w14:textId="77777777" w:rsidR="00B37EC3" w:rsidRPr="00B37EC3" w:rsidRDefault="00B37EC3" w:rsidP="00E904DF">
      <w:pPr>
        <w:pStyle w:val="Subparagraaf"/>
        <w:numPr>
          <w:ilvl w:val="2"/>
          <w:numId w:val="144"/>
        </w:numPr>
      </w:pPr>
      <w:bookmarkStart w:id="1272" w:name="_Toc329697835"/>
      <w:bookmarkStart w:id="1273" w:name="_Toc329865897"/>
      <w:bookmarkStart w:id="1274" w:name="_Toc327815605"/>
      <w:bookmarkStart w:id="1275" w:name="_Toc326208387"/>
      <w:bookmarkStart w:id="1276" w:name="_Toc326250656"/>
      <w:bookmarkStart w:id="1277" w:name="_Toc329347086"/>
      <w:bookmarkStart w:id="1278" w:name="_Toc329872309"/>
      <w:bookmarkStart w:id="1279" w:name="_Toc347397760"/>
      <w:bookmarkStart w:id="1280" w:name="_Toc387930111"/>
      <w:bookmarkStart w:id="1281" w:name="_Toc483310429"/>
      <w:bookmarkStart w:id="1282" w:name="_Toc54776986"/>
      <w:bookmarkStart w:id="1283" w:name="_Toc57280824"/>
      <w:bookmarkStart w:id="1284" w:name="_Toc64361068"/>
      <w:bookmarkStart w:id="1285" w:name="_Toc66173033"/>
      <w:bookmarkEnd w:id="1272"/>
      <w:bookmarkEnd w:id="1273"/>
      <w:r w:rsidRPr="00B37EC3">
        <w:t xml:space="preserve">Vervangen onderdelen van </w:t>
      </w:r>
      <w:bookmarkEnd w:id="1274"/>
      <w:bookmarkEnd w:id="1275"/>
      <w:bookmarkEnd w:id="1276"/>
      <w:bookmarkEnd w:id="1277"/>
      <w:r w:rsidRPr="00B37EC3">
        <w:t>technische installaties</w:t>
      </w:r>
      <w:bookmarkEnd w:id="1278"/>
      <w:bookmarkEnd w:id="1279"/>
      <w:bookmarkEnd w:id="1280"/>
      <w:bookmarkEnd w:id="1281"/>
      <w:bookmarkEnd w:id="1282"/>
      <w:bookmarkEnd w:id="1283"/>
      <w:bookmarkEnd w:id="1284"/>
      <w:bookmarkEnd w:id="128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ABA" w14:textId="77777777" w:rsidTr="00B37EC3">
        <w:tc>
          <w:tcPr>
            <w:tcW w:w="1080" w:type="dxa"/>
          </w:tcPr>
          <w:p w14:paraId="6C8D3AB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UT300</w:t>
            </w:r>
          </w:p>
        </w:tc>
        <w:tc>
          <w:tcPr>
            <w:tcW w:w="6720" w:type="dxa"/>
          </w:tcPr>
          <w:p w14:paraId="0D67A7F3" w14:textId="1CAD2B2D" w:rsidR="002F4F6B" w:rsidRDefault="002F4F6B" w:rsidP="001C1D07">
            <w:pPr>
              <w:pStyle w:val="broodtekst0"/>
            </w:pPr>
            <w:r w:rsidRPr="00B37EC3">
              <w:t>De Opdrachtnemer dient zijn Onderhoudswerkzaamheden te verrichten, zodanig dat noodzakelijke onderdelen van technische installaties preventief dan wel correctief worden vervangen</w:t>
            </w:r>
            <w:r w:rsidR="002D4B82">
              <w:t>.</w:t>
            </w:r>
          </w:p>
          <w:p w14:paraId="6C8D3AB6" w14:textId="77777777" w:rsidR="00B37EC3" w:rsidRPr="00B37EC3" w:rsidRDefault="00B37EC3" w:rsidP="001C1D07">
            <w:pPr>
              <w:pStyle w:val="broodtekst0"/>
            </w:pPr>
          </w:p>
        </w:tc>
        <w:tc>
          <w:tcPr>
            <w:tcW w:w="1080" w:type="dxa"/>
          </w:tcPr>
          <w:p w14:paraId="6C8D3AB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AB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AB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UV200</w:t>
            </w:r>
          </w:p>
        </w:tc>
      </w:tr>
      <w:tr w:rsidR="00B37EC3" w:rsidRPr="00B37EC3" w14:paraId="6C8D3ACC" w14:textId="77777777" w:rsidTr="00B37EC3">
        <w:tc>
          <w:tcPr>
            <w:tcW w:w="1080" w:type="dxa"/>
          </w:tcPr>
          <w:p w14:paraId="6C8D3AB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UT310</w:t>
            </w:r>
          </w:p>
          <w:p w14:paraId="6C8D3ABC" w14:textId="77777777" w:rsidR="00B37EC3" w:rsidRPr="00B37EC3" w:rsidRDefault="00B37EC3" w:rsidP="00B37EC3">
            <w:pPr>
              <w:autoSpaceDE w:val="0"/>
              <w:autoSpaceDN w:val="0"/>
              <w:adjustRightInd w:val="0"/>
              <w:rPr>
                <w:rFonts w:eastAsia="Times New Roman"/>
                <w:szCs w:val="18"/>
              </w:rPr>
            </w:pPr>
          </w:p>
        </w:tc>
        <w:tc>
          <w:tcPr>
            <w:tcW w:w="6720" w:type="dxa"/>
          </w:tcPr>
          <w:p w14:paraId="6C8D3AB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w:t>
            </w:r>
          </w:p>
          <w:p w14:paraId="6C8D3ABE" w14:textId="77777777" w:rsidR="00B37EC3" w:rsidRPr="00B37EC3" w:rsidRDefault="00B37EC3" w:rsidP="00F1459B">
            <w:pPr>
              <w:numPr>
                <w:ilvl w:val="0"/>
                <w:numId w:val="51"/>
              </w:numPr>
              <w:autoSpaceDE w:val="0"/>
              <w:autoSpaceDN w:val="0"/>
              <w:adjustRightInd w:val="0"/>
              <w:rPr>
                <w:rFonts w:eastAsia="Times New Roman"/>
                <w:szCs w:val="18"/>
              </w:rPr>
            </w:pPr>
            <w:r w:rsidRPr="00B37EC3">
              <w:rPr>
                <w:rFonts w:eastAsia="Times New Roman"/>
                <w:szCs w:val="18"/>
              </w:rPr>
              <w:t>direct na de vervanging van een onderdeel, doch voorafgaand aan het testen dan wel voorafgaand aan het opnieuw in gebruik nemen van het object, element of bouwdeel, een visuele controle uit te voeren op de uitgevoerde werkzaamheden (bijvoorbeeld: is bedrading goed aangesloten, zijn onderdelen goed vastgezet, etc.);</w:t>
            </w:r>
          </w:p>
          <w:p w14:paraId="6C8D3ABF" w14:textId="77777777" w:rsidR="00B37EC3" w:rsidRPr="00B37EC3" w:rsidRDefault="00B37EC3" w:rsidP="00F1459B">
            <w:pPr>
              <w:numPr>
                <w:ilvl w:val="0"/>
                <w:numId w:val="51"/>
              </w:numPr>
              <w:autoSpaceDE w:val="0"/>
              <w:autoSpaceDN w:val="0"/>
              <w:adjustRightInd w:val="0"/>
              <w:rPr>
                <w:rFonts w:eastAsia="Times New Roman"/>
                <w:szCs w:val="18"/>
              </w:rPr>
            </w:pPr>
            <w:r w:rsidRPr="00B37EC3">
              <w:rPr>
                <w:rFonts w:eastAsia="Times New Roman"/>
                <w:szCs w:val="18"/>
              </w:rPr>
              <w:t xml:space="preserve">direct na de vervanging van een onderdeel, voorafgaand aan het opnieuw in gebruik nemen van het object, element of bouwdeel, te testen of het object weer goed functioneert. Indien het vervangen onderdeel deel uitmaakt of van invloed is op de veiligheidsfunctie van een object, dient de correcte werking van de veiligheidsfunctie direct na de vervanging expliciet te worden getest; </w:t>
            </w:r>
          </w:p>
          <w:p w14:paraId="6C8D3AC0" w14:textId="77777777" w:rsidR="00B37EC3" w:rsidRPr="00B37EC3" w:rsidRDefault="00B37EC3" w:rsidP="00F1459B">
            <w:pPr>
              <w:numPr>
                <w:ilvl w:val="0"/>
                <w:numId w:val="51"/>
              </w:numPr>
              <w:autoSpaceDE w:val="0"/>
              <w:autoSpaceDN w:val="0"/>
              <w:adjustRightInd w:val="0"/>
              <w:rPr>
                <w:rFonts w:eastAsia="Times New Roman"/>
                <w:szCs w:val="18"/>
              </w:rPr>
            </w:pPr>
            <w:r w:rsidRPr="00B37EC3">
              <w:rPr>
                <w:rFonts w:eastAsia="Times New Roman"/>
                <w:szCs w:val="18"/>
              </w:rPr>
              <w:t>binnen één week na een vervanging van een onderdeel aan de Opdrachtgever de specificaties te verstrekken van dit onderdeel;</w:t>
            </w:r>
          </w:p>
          <w:p w14:paraId="6C8D3AC1" w14:textId="77777777" w:rsidR="00B37EC3" w:rsidRPr="00B37EC3" w:rsidRDefault="00B37EC3" w:rsidP="00F1459B">
            <w:pPr>
              <w:numPr>
                <w:ilvl w:val="0"/>
                <w:numId w:val="51"/>
              </w:numPr>
              <w:autoSpaceDE w:val="0"/>
              <w:autoSpaceDN w:val="0"/>
              <w:adjustRightInd w:val="0"/>
              <w:rPr>
                <w:rFonts w:eastAsia="Times New Roman"/>
                <w:szCs w:val="18"/>
              </w:rPr>
            </w:pPr>
            <w:r w:rsidRPr="00B37EC3">
              <w:rPr>
                <w:rFonts w:eastAsia="Times New Roman"/>
                <w:szCs w:val="18"/>
              </w:rPr>
              <w:t>binnen twee weken de vervanging van een onderdeel vast te leggen in het BMS. Hierbij gaat het minimaal om de volgende gegevens:</w:t>
            </w:r>
          </w:p>
          <w:p w14:paraId="6C8D3AC2" w14:textId="77777777" w:rsidR="00B37EC3" w:rsidRPr="00B37EC3" w:rsidRDefault="00B37EC3" w:rsidP="00F1459B">
            <w:pPr>
              <w:numPr>
                <w:ilvl w:val="0"/>
                <w:numId w:val="65"/>
              </w:numPr>
              <w:tabs>
                <w:tab w:val="num" w:pos="721"/>
              </w:tabs>
              <w:autoSpaceDE w:val="0"/>
              <w:autoSpaceDN w:val="0"/>
              <w:adjustRightInd w:val="0"/>
              <w:ind w:left="721" w:hanging="283"/>
              <w:rPr>
                <w:rFonts w:eastAsia="Times New Roman"/>
                <w:szCs w:val="18"/>
              </w:rPr>
            </w:pPr>
            <w:r w:rsidRPr="00B37EC3">
              <w:rPr>
                <w:rFonts w:eastAsia="Times New Roman"/>
                <w:szCs w:val="18"/>
              </w:rPr>
              <w:t>reden wijziging (bijvoorbeeld storing of preventief);</w:t>
            </w:r>
          </w:p>
          <w:p w14:paraId="6C8D3AC3" w14:textId="77777777" w:rsidR="00B37EC3" w:rsidRPr="00B37EC3" w:rsidRDefault="00B37EC3" w:rsidP="00F1459B">
            <w:pPr>
              <w:numPr>
                <w:ilvl w:val="0"/>
                <w:numId w:val="65"/>
              </w:numPr>
              <w:tabs>
                <w:tab w:val="num" w:pos="721"/>
              </w:tabs>
              <w:autoSpaceDE w:val="0"/>
              <w:autoSpaceDN w:val="0"/>
              <w:adjustRightInd w:val="0"/>
              <w:ind w:left="721" w:hanging="283"/>
              <w:rPr>
                <w:rFonts w:eastAsia="Times New Roman"/>
                <w:szCs w:val="18"/>
              </w:rPr>
            </w:pPr>
            <w:r w:rsidRPr="00B37EC3">
              <w:rPr>
                <w:rFonts w:eastAsia="Times New Roman"/>
                <w:szCs w:val="18"/>
              </w:rPr>
              <w:t>datum van vervanging;</w:t>
            </w:r>
          </w:p>
          <w:p w14:paraId="6C8D3AC4" w14:textId="77777777" w:rsidR="00B37EC3" w:rsidRPr="00B37EC3" w:rsidRDefault="00B37EC3" w:rsidP="00F1459B">
            <w:pPr>
              <w:numPr>
                <w:ilvl w:val="0"/>
                <w:numId w:val="65"/>
              </w:numPr>
              <w:tabs>
                <w:tab w:val="num" w:pos="721"/>
              </w:tabs>
              <w:autoSpaceDE w:val="0"/>
              <w:autoSpaceDN w:val="0"/>
              <w:adjustRightInd w:val="0"/>
              <w:ind w:left="721" w:hanging="283"/>
              <w:rPr>
                <w:rFonts w:eastAsia="Times New Roman"/>
                <w:szCs w:val="18"/>
              </w:rPr>
            </w:pPr>
            <w:r w:rsidRPr="00B37EC3">
              <w:rPr>
                <w:rFonts w:eastAsia="Times New Roman"/>
                <w:szCs w:val="18"/>
              </w:rPr>
              <w:t>specificaties van het nieuwe onderdeel;</w:t>
            </w:r>
          </w:p>
          <w:p w14:paraId="6C8D3AC5" w14:textId="77777777" w:rsidR="00B37EC3" w:rsidRPr="00B37EC3" w:rsidRDefault="00B37EC3" w:rsidP="00F1459B">
            <w:pPr>
              <w:numPr>
                <w:ilvl w:val="0"/>
                <w:numId w:val="65"/>
              </w:numPr>
              <w:tabs>
                <w:tab w:val="num" w:pos="721"/>
              </w:tabs>
              <w:autoSpaceDE w:val="0"/>
              <w:autoSpaceDN w:val="0"/>
              <w:adjustRightInd w:val="0"/>
              <w:ind w:left="721" w:hanging="283"/>
              <w:rPr>
                <w:rFonts w:eastAsia="Times New Roman"/>
                <w:szCs w:val="18"/>
              </w:rPr>
            </w:pPr>
            <w:r w:rsidRPr="00B37EC3">
              <w:rPr>
                <w:rFonts w:eastAsia="Times New Roman"/>
                <w:szCs w:val="18"/>
              </w:rPr>
              <w:t>maximale levensduur;</w:t>
            </w:r>
          </w:p>
          <w:p w14:paraId="6C8D3AC6" w14:textId="77777777" w:rsidR="00B37EC3" w:rsidRPr="00B37EC3" w:rsidRDefault="00B37EC3" w:rsidP="00F1459B">
            <w:pPr>
              <w:numPr>
                <w:ilvl w:val="0"/>
                <w:numId w:val="65"/>
              </w:numPr>
              <w:tabs>
                <w:tab w:val="num" w:pos="721"/>
              </w:tabs>
              <w:autoSpaceDE w:val="0"/>
              <w:autoSpaceDN w:val="0"/>
              <w:adjustRightInd w:val="0"/>
              <w:ind w:left="721" w:hanging="283"/>
              <w:rPr>
                <w:rFonts w:eastAsia="Times New Roman"/>
                <w:szCs w:val="18"/>
              </w:rPr>
            </w:pPr>
            <w:r w:rsidRPr="00B37EC3">
              <w:rPr>
                <w:rFonts w:eastAsia="Times New Roman"/>
                <w:szCs w:val="18"/>
              </w:rPr>
              <w:t>resultaten uitgevoerde controles en testen;</w:t>
            </w:r>
          </w:p>
          <w:p w14:paraId="6C8D3AC7" w14:textId="77777777" w:rsidR="00B37EC3" w:rsidRPr="00B37EC3" w:rsidRDefault="00B37EC3" w:rsidP="00F1459B">
            <w:pPr>
              <w:numPr>
                <w:ilvl w:val="0"/>
                <w:numId w:val="65"/>
              </w:numPr>
              <w:tabs>
                <w:tab w:val="num" w:pos="721"/>
              </w:tabs>
              <w:autoSpaceDE w:val="0"/>
              <w:autoSpaceDN w:val="0"/>
              <w:adjustRightInd w:val="0"/>
              <w:ind w:left="721" w:hanging="283"/>
              <w:rPr>
                <w:rFonts w:eastAsia="Times New Roman"/>
                <w:szCs w:val="18"/>
              </w:rPr>
            </w:pPr>
            <w:r w:rsidRPr="00B37EC3">
              <w:rPr>
                <w:rFonts w:eastAsia="Times New Roman"/>
                <w:szCs w:val="18"/>
              </w:rPr>
              <w:t>uitgevoerde visuele controle na vervanging en de daarbij gedane waarnemingen;</w:t>
            </w:r>
          </w:p>
          <w:p w14:paraId="27D58C2C" w14:textId="77777777" w:rsidR="00FC66B5" w:rsidRDefault="00B37EC3" w:rsidP="00F1459B">
            <w:pPr>
              <w:numPr>
                <w:ilvl w:val="0"/>
                <w:numId w:val="65"/>
              </w:numPr>
              <w:tabs>
                <w:tab w:val="num" w:pos="721"/>
              </w:tabs>
              <w:autoSpaceDE w:val="0"/>
              <w:autoSpaceDN w:val="0"/>
              <w:adjustRightInd w:val="0"/>
              <w:ind w:left="721" w:hanging="283"/>
              <w:rPr>
                <w:rFonts w:eastAsia="Times New Roman"/>
                <w:szCs w:val="18"/>
              </w:rPr>
            </w:pPr>
            <w:r w:rsidRPr="00B37EC3">
              <w:rPr>
                <w:rFonts w:eastAsia="Times New Roman"/>
                <w:szCs w:val="18"/>
              </w:rPr>
              <w:t>of het een onderdeel betreft dat betrekking heeft op één of meer veiligheidsfuncties en, indien dat het geval is, het bewijs dat de desbetreffende veiligheidsfuncties van het onderdeel goed Functioneren;</w:t>
            </w:r>
          </w:p>
          <w:p w14:paraId="6C8D3AC9" w14:textId="72BAFB4E" w:rsidR="00B37EC3" w:rsidRPr="00FC66B5" w:rsidRDefault="00B37EC3" w:rsidP="00F1459B">
            <w:pPr>
              <w:numPr>
                <w:ilvl w:val="0"/>
                <w:numId w:val="65"/>
              </w:numPr>
              <w:tabs>
                <w:tab w:val="clear" w:pos="1440"/>
                <w:tab w:val="num" w:pos="721"/>
              </w:tabs>
              <w:autoSpaceDE w:val="0"/>
              <w:autoSpaceDN w:val="0"/>
              <w:adjustRightInd w:val="0"/>
              <w:ind w:left="721" w:hanging="283"/>
              <w:rPr>
                <w:rFonts w:eastAsia="Times New Roman"/>
                <w:szCs w:val="18"/>
              </w:rPr>
            </w:pPr>
            <w:r w:rsidRPr="00FC66B5">
              <w:rPr>
                <w:rFonts w:eastAsia="Times New Roman"/>
                <w:szCs w:val="18"/>
              </w:rPr>
              <w:t>andere in deze paragraaf gevraagde of logischerwijs noodzakelijke gegevens</w:t>
            </w:r>
            <w:r w:rsidR="00FC66B5">
              <w:rPr>
                <w:rFonts w:eastAsia="Times New Roman"/>
                <w:szCs w:val="18"/>
              </w:rPr>
              <w:t>.</w:t>
            </w:r>
          </w:p>
          <w:p w14:paraId="6C8D3ACA" w14:textId="77777777" w:rsidR="00B37EC3" w:rsidRPr="00B37EC3" w:rsidRDefault="00B37EC3" w:rsidP="00FC66B5">
            <w:pPr>
              <w:autoSpaceDE w:val="0"/>
              <w:autoSpaceDN w:val="0"/>
              <w:adjustRightInd w:val="0"/>
              <w:ind w:left="1440"/>
            </w:pPr>
          </w:p>
        </w:tc>
        <w:tc>
          <w:tcPr>
            <w:tcW w:w="1080" w:type="dxa"/>
          </w:tcPr>
          <w:p w14:paraId="6C8D3AC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UV300</w:t>
            </w:r>
          </w:p>
        </w:tc>
      </w:tr>
      <w:tr w:rsidR="00C44302" w:rsidRPr="00B37EC3" w14:paraId="79CDE0B2" w14:textId="77777777" w:rsidTr="00B37EC3">
        <w:tc>
          <w:tcPr>
            <w:tcW w:w="1080" w:type="dxa"/>
          </w:tcPr>
          <w:p w14:paraId="50EA9613" w14:textId="599B0F25" w:rsidR="00C44302" w:rsidRPr="00606190" w:rsidRDefault="00C44302"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606190">
              <w:rPr>
                <w:rFonts w:eastAsia="Times New Roman"/>
                <w:szCs w:val="18"/>
              </w:rPr>
              <w:t>UT315c</w:t>
            </w:r>
          </w:p>
        </w:tc>
        <w:tc>
          <w:tcPr>
            <w:tcW w:w="6720" w:type="dxa"/>
          </w:tcPr>
          <w:p w14:paraId="3364DF02" w14:textId="321D5EDF" w:rsidR="00C44302" w:rsidRPr="00606190" w:rsidRDefault="00C44302" w:rsidP="00B37EC3">
            <w:pPr>
              <w:rPr>
                <w:szCs w:val="18"/>
              </w:rPr>
            </w:pPr>
            <w:r w:rsidRPr="00606190">
              <w:rPr>
                <w:rFonts w:eastAsia="Times New Roman" w:cs="Calibri"/>
                <w:szCs w:val="18"/>
              </w:rPr>
              <w:t>De Opdrachtnemer dient voor het verwijderen van onderdelen van technische installaties betreffende de IA en het vernietigen van de aanwezige gegevens hierop te handelen conform bijlage CSR 23 "Verwijdering en vernietiging van informatie en apparatuur”</w:t>
            </w:r>
            <w:r w:rsidR="00D37DCF" w:rsidRPr="00606190">
              <w:rPr>
                <w:rFonts w:eastAsia="Times New Roman" w:cs="Calibri"/>
                <w:szCs w:val="18"/>
              </w:rPr>
              <w:t>,</w:t>
            </w:r>
            <w:r w:rsidR="00D37DCF" w:rsidRPr="00606190">
              <w:rPr>
                <w:rFonts w:cs="Calibri"/>
                <w:szCs w:val="18"/>
              </w:rPr>
              <w:t xml:space="preserve"> opgenomen in </w:t>
            </w:r>
            <w:r w:rsidR="00F455A7" w:rsidRPr="00606190">
              <w:rPr>
                <w:rFonts w:cs="Calibri"/>
                <w:szCs w:val="18"/>
              </w:rPr>
              <w:t xml:space="preserve">Bijlage V </w:t>
            </w:r>
            <w:r w:rsidR="003D28D0">
              <w:rPr>
                <w:rFonts w:cs="Calibri"/>
                <w:szCs w:val="18"/>
              </w:rPr>
              <w:t>“</w:t>
            </w:r>
            <w:r w:rsidR="003D28D0" w:rsidRPr="003D28D0">
              <w:rPr>
                <w:rFonts w:cs="Calibri"/>
                <w:szCs w:val="18"/>
              </w:rPr>
              <w:t>Cybersecurity Implementatierichtlijn Objecten</w:t>
            </w:r>
            <w:r w:rsidR="003D28D0">
              <w:rPr>
                <w:rFonts w:cs="Calibri"/>
                <w:szCs w:val="18"/>
              </w:rPr>
              <w:t xml:space="preserve">” </w:t>
            </w:r>
            <w:r w:rsidR="00D37DCF" w:rsidRPr="00606190">
              <w:rPr>
                <w:rFonts w:cs="Calibri"/>
                <w:szCs w:val="18"/>
              </w:rPr>
              <w:t>bij de Vraagspecificatie</w:t>
            </w:r>
            <w:r w:rsidR="004F074E" w:rsidRPr="00606190">
              <w:rPr>
                <w:rFonts w:eastAsia="Times New Roman" w:cs="Calibri"/>
                <w:szCs w:val="18"/>
              </w:rPr>
              <w:t>.</w:t>
            </w:r>
          </w:p>
          <w:p w14:paraId="528C47BF" w14:textId="2CA0E458" w:rsidR="00C44302" w:rsidRPr="00606190" w:rsidRDefault="00C44302" w:rsidP="00B37EC3">
            <w:pPr>
              <w:rPr>
                <w:szCs w:val="18"/>
              </w:rPr>
            </w:pPr>
          </w:p>
        </w:tc>
        <w:tc>
          <w:tcPr>
            <w:tcW w:w="1080" w:type="dxa"/>
          </w:tcPr>
          <w:p w14:paraId="6AA93E74" w14:textId="4EAE31B5" w:rsidR="00C44302" w:rsidRPr="00606190" w:rsidRDefault="00C44302"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606190">
              <w:rPr>
                <w:rFonts w:eastAsia="Times New Roman"/>
                <w:szCs w:val="18"/>
              </w:rPr>
              <w:t>UT300</w:t>
            </w:r>
          </w:p>
        </w:tc>
      </w:tr>
      <w:tr w:rsidR="0022548A" w:rsidRPr="00B37EC3" w14:paraId="4A821266" w14:textId="77777777" w:rsidTr="00B37EC3">
        <w:tc>
          <w:tcPr>
            <w:tcW w:w="1080" w:type="dxa"/>
          </w:tcPr>
          <w:p w14:paraId="132A64FB" w14:textId="6DC05766" w:rsidR="0022548A" w:rsidRPr="00606190" w:rsidRDefault="003519C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606190">
              <w:rPr>
                <w:rFonts w:eastAsia="Times New Roman"/>
                <w:szCs w:val="18"/>
              </w:rPr>
              <w:t>UT316c</w:t>
            </w:r>
          </w:p>
        </w:tc>
        <w:tc>
          <w:tcPr>
            <w:tcW w:w="6720" w:type="dxa"/>
          </w:tcPr>
          <w:p w14:paraId="3B1C790A" w14:textId="506BB098" w:rsidR="0022548A" w:rsidRPr="00606190" w:rsidRDefault="0022548A" w:rsidP="0022548A">
            <w:pPr>
              <w:rPr>
                <w:rFonts w:eastAsia="Times New Roman" w:cs="Calibri"/>
                <w:szCs w:val="18"/>
              </w:rPr>
            </w:pPr>
            <w:r w:rsidRPr="00606190">
              <w:rPr>
                <w:rFonts w:eastAsia="Times New Roman" w:cs="Calibri"/>
                <w:szCs w:val="18"/>
              </w:rPr>
              <w:t>De Opdrachtnemer dient alle onderdelen van de apparatuur die opslagmedia bevatten, te verifiëren om te waarborgen dat gevoelige gegevens en in licentie gegeven software voorafgaand aan verwijdering of hergebruik zijn verwijderd of betrouwbaar veilig zijn overschreven.</w:t>
            </w:r>
          </w:p>
          <w:p w14:paraId="5C70ABA0" w14:textId="06E5DB58" w:rsidR="003519CA" w:rsidRPr="00606190" w:rsidRDefault="003519CA" w:rsidP="0022548A">
            <w:pPr>
              <w:rPr>
                <w:szCs w:val="18"/>
              </w:rPr>
            </w:pPr>
          </w:p>
        </w:tc>
        <w:tc>
          <w:tcPr>
            <w:tcW w:w="1080" w:type="dxa"/>
          </w:tcPr>
          <w:p w14:paraId="69750D09" w14:textId="1960A050" w:rsidR="0022548A" w:rsidRPr="00606190" w:rsidRDefault="003519C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606190">
              <w:rPr>
                <w:rFonts w:eastAsia="Times New Roman"/>
                <w:szCs w:val="18"/>
              </w:rPr>
              <w:t>UT300</w:t>
            </w:r>
          </w:p>
        </w:tc>
      </w:tr>
      <w:tr w:rsidR="0022548A" w:rsidRPr="00B37EC3" w14:paraId="6C8D3AD8" w14:textId="77777777" w:rsidTr="00B37EC3">
        <w:tc>
          <w:tcPr>
            <w:tcW w:w="1080" w:type="dxa"/>
          </w:tcPr>
          <w:p w14:paraId="6C8D3ACD"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UT320</w:t>
            </w:r>
          </w:p>
          <w:p w14:paraId="6C8D3ACE"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ACF" w14:textId="77777777" w:rsidR="0022548A" w:rsidRPr="00B37EC3" w:rsidRDefault="0022548A" w:rsidP="0022548A">
            <w:r w:rsidRPr="00B37EC3">
              <w:t xml:space="preserve">Indien een te vervangen onderdeel van een technische installatie niet wordt vervangen door een identiek onderdeel, dient de Opdrachtnemer: </w:t>
            </w:r>
          </w:p>
          <w:p w14:paraId="6C8D3AD0" w14:textId="57E7EFA2" w:rsidR="0022548A" w:rsidRPr="00B37EC3" w:rsidRDefault="0022548A" w:rsidP="00F1459B">
            <w:pPr>
              <w:numPr>
                <w:ilvl w:val="0"/>
                <w:numId w:val="52"/>
              </w:numPr>
              <w:autoSpaceDE w:val="0"/>
              <w:autoSpaceDN w:val="0"/>
              <w:adjustRightInd w:val="0"/>
              <w:rPr>
                <w:rFonts w:eastAsia="Times New Roman"/>
                <w:szCs w:val="18"/>
              </w:rPr>
            </w:pPr>
            <w:r w:rsidRPr="00B37EC3">
              <w:rPr>
                <w:rFonts w:eastAsia="Times New Roman"/>
                <w:szCs w:val="18"/>
              </w:rPr>
              <w:t xml:space="preserve">de Opdrachtgever </w:t>
            </w:r>
            <w:r>
              <w:rPr>
                <w:rFonts w:eastAsia="Times New Roman"/>
                <w:szCs w:val="18"/>
              </w:rPr>
              <w:t xml:space="preserve">minimaal 3 opties </w:t>
            </w:r>
            <w:r w:rsidRPr="00B37EC3">
              <w:rPr>
                <w:rFonts w:eastAsia="Times New Roman"/>
                <w:szCs w:val="18"/>
              </w:rPr>
              <w:t xml:space="preserve">aan te geven welke andere types, soorten of merken e.d. gebruikt kunnen worden voor de vervanging. Het te gebruiken nieuwe onderdeel dient aantoonbaar minimaal gelijkwaardig te zijn </w:t>
            </w:r>
            <w:r>
              <w:rPr>
                <w:rFonts w:eastAsia="Times New Roman"/>
                <w:szCs w:val="18"/>
              </w:rPr>
              <w:t xml:space="preserve">op de RAMS aspecten </w:t>
            </w:r>
            <w:r w:rsidRPr="00B37EC3">
              <w:rPr>
                <w:rFonts w:eastAsia="Times New Roman"/>
                <w:szCs w:val="18"/>
              </w:rPr>
              <w:t>aan het te vervangen onderdeel;</w:t>
            </w:r>
          </w:p>
          <w:p w14:paraId="6C8D3AD1" w14:textId="77777777" w:rsidR="0022548A" w:rsidRPr="00B37EC3" w:rsidRDefault="0022548A" w:rsidP="00F1459B">
            <w:pPr>
              <w:numPr>
                <w:ilvl w:val="0"/>
                <w:numId w:val="52"/>
              </w:numPr>
              <w:autoSpaceDE w:val="0"/>
              <w:autoSpaceDN w:val="0"/>
              <w:adjustRightInd w:val="0"/>
              <w:rPr>
                <w:rFonts w:eastAsia="Times New Roman"/>
                <w:szCs w:val="18"/>
              </w:rPr>
            </w:pPr>
            <w:r w:rsidRPr="00B37EC3">
              <w:rPr>
                <w:rFonts w:eastAsia="Times New Roman"/>
                <w:szCs w:val="18"/>
              </w:rPr>
              <w:t xml:space="preserve">indien er voor het betreffende object een “Safety Requirements Specification” (SRS) beschikbaar is: </w:t>
            </w:r>
          </w:p>
          <w:p w14:paraId="6C8D3AD2" w14:textId="77777777" w:rsidR="0022548A" w:rsidRPr="00B37EC3" w:rsidRDefault="0022548A" w:rsidP="00F1459B">
            <w:pPr>
              <w:numPr>
                <w:ilvl w:val="0"/>
                <w:numId w:val="68"/>
              </w:numPr>
              <w:tabs>
                <w:tab w:val="left" w:pos="697"/>
              </w:tabs>
              <w:autoSpaceDE w:val="0"/>
              <w:autoSpaceDN w:val="0"/>
              <w:adjustRightInd w:val="0"/>
              <w:ind w:left="697" w:hanging="340"/>
              <w:rPr>
                <w:rFonts w:eastAsia="Times New Roman"/>
                <w:szCs w:val="18"/>
              </w:rPr>
            </w:pPr>
            <w:r w:rsidRPr="00B37EC3">
              <w:rPr>
                <w:rFonts w:eastAsia="Times New Roman"/>
                <w:szCs w:val="18"/>
              </w:rPr>
              <w:t>aan te tonen dat het nieuwe onderdeel voldoet aan de eisen in de SRS;</w:t>
            </w:r>
          </w:p>
          <w:p w14:paraId="6C8D3AD3" w14:textId="77777777" w:rsidR="0022548A" w:rsidRPr="00B37EC3" w:rsidRDefault="0022548A" w:rsidP="00F1459B">
            <w:pPr>
              <w:numPr>
                <w:ilvl w:val="0"/>
                <w:numId w:val="68"/>
              </w:numPr>
              <w:tabs>
                <w:tab w:val="left" w:pos="697"/>
              </w:tabs>
              <w:autoSpaceDE w:val="0"/>
              <w:autoSpaceDN w:val="0"/>
              <w:adjustRightInd w:val="0"/>
              <w:ind w:left="697" w:hanging="340"/>
              <w:rPr>
                <w:rFonts w:eastAsia="Times New Roman"/>
                <w:szCs w:val="18"/>
              </w:rPr>
            </w:pPr>
            <w:r w:rsidRPr="00B37EC3">
              <w:rPr>
                <w:rFonts w:eastAsia="Times New Roman"/>
                <w:szCs w:val="18"/>
              </w:rPr>
              <w:t xml:space="preserve">een validatie uit te voeren conform de SRS. Indien er geen validatieplan of </w:t>
            </w:r>
            <w:r w:rsidRPr="00B37EC3">
              <w:rPr>
                <w:rFonts w:eastAsia="Times New Roman"/>
                <w:szCs w:val="18"/>
              </w:rPr>
              <w:noBreakHyphen/>
              <w:t>proces beschikbaar is, dient dit te worden opgesteld;</w:t>
            </w:r>
          </w:p>
          <w:p w14:paraId="6C8D3AD4" w14:textId="4EB1FA14" w:rsidR="0022548A" w:rsidRPr="00B37EC3" w:rsidRDefault="0022548A" w:rsidP="00F1459B">
            <w:pPr>
              <w:numPr>
                <w:ilvl w:val="0"/>
                <w:numId w:val="52"/>
              </w:numPr>
              <w:autoSpaceDE w:val="0"/>
              <w:autoSpaceDN w:val="0"/>
              <w:adjustRightInd w:val="0"/>
              <w:rPr>
                <w:rFonts w:eastAsia="Times New Roman"/>
                <w:szCs w:val="18"/>
              </w:rPr>
            </w:pPr>
            <w:r w:rsidRPr="00B37EC3">
              <w:rPr>
                <w:rFonts w:eastAsia="Times New Roman"/>
                <w:szCs w:val="18"/>
              </w:rPr>
              <w:t xml:space="preserve">de wijziging </w:t>
            </w:r>
            <w:r>
              <w:rPr>
                <w:rFonts w:eastAsia="Times New Roman"/>
                <w:szCs w:val="18"/>
              </w:rPr>
              <w:t xml:space="preserve">direct ter plaatse te verwerken als roodrevisie op tekening en </w:t>
            </w:r>
            <w:r w:rsidRPr="00B37EC3">
              <w:rPr>
                <w:rFonts w:eastAsia="Times New Roman"/>
                <w:szCs w:val="18"/>
              </w:rPr>
              <w:t>binnen één week te verwerken in het tekeningenpakket, de documentatie en, indien van toepassing, de bedienings- en onderhoudsdocumenten.</w:t>
            </w:r>
          </w:p>
          <w:p w14:paraId="6C8D3AD5" w14:textId="77777777" w:rsidR="0022548A" w:rsidRPr="00B37EC3" w:rsidRDefault="0022548A" w:rsidP="0022548A">
            <w:pPr>
              <w:autoSpaceDE w:val="0"/>
              <w:autoSpaceDN w:val="0"/>
              <w:adjustRightInd w:val="0"/>
              <w:ind w:left="438"/>
              <w:rPr>
                <w:rFonts w:eastAsia="Times New Roman"/>
                <w:szCs w:val="18"/>
              </w:rPr>
            </w:pPr>
          </w:p>
        </w:tc>
        <w:tc>
          <w:tcPr>
            <w:tcW w:w="1080" w:type="dxa"/>
          </w:tcPr>
          <w:p w14:paraId="6C8D3AD6"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UT300</w:t>
            </w:r>
          </w:p>
          <w:p w14:paraId="6C8D3AD7"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p>
        </w:tc>
      </w:tr>
      <w:tr w:rsidR="0022548A" w:rsidRPr="00B37EC3" w14:paraId="6C8D3ADD" w14:textId="77777777" w:rsidTr="00B37EC3">
        <w:tc>
          <w:tcPr>
            <w:tcW w:w="1080" w:type="dxa"/>
          </w:tcPr>
          <w:p w14:paraId="6C8D3AD9"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B-UT330</w:t>
            </w:r>
          </w:p>
        </w:tc>
        <w:tc>
          <w:tcPr>
            <w:tcW w:w="6720" w:type="dxa"/>
          </w:tcPr>
          <w:p w14:paraId="6C8D3ADA" w14:textId="77777777" w:rsidR="0022548A" w:rsidRPr="00B37EC3" w:rsidRDefault="0022548A" w:rsidP="0022548A">
            <w:r w:rsidRPr="00B37EC3">
              <w:t>De materiaalkosten van vervanging van onderdelen van technische installaties zijn, tot een bedrag van € 2.500,= (exclusief omzetbelasting) per afzonderlijk onderdeel, voor rekening van de Opdrachtnemer.</w:t>
            </w:r>
          </w:p>
          <w:p w14:paraId="6C8D3ADB" w14:textId="33B81A32" w:rsidR="0022548A" w:rsidRPr="00B37EC3" w:rsidRDefault="0022548A" w:rsidP="0022548A"/>
        </w:tc>
        <w:tc>
          <w:tcPr>
            <w:tcW w:w="1080" w:type="dxa"/>
          </w:tcPr>
          <w:p w14:paraId="6C8D3ADC"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UT300</w:t>
            </w:r>
          </w:p>
        </w:tc>
      </w:tr>
      <w:tr w:rsidR="0022548A" w:rsidRPr="00B37EC3" w14:paraId="6C8D3AE2" w14:textId="77777777" w:rsidTr="00B37EC3">
        <w:tc>
          <w:tcPr>
            <w:tcW w:w="1080" w:type="dxa"/>
          </w:tcPr>
          <w:p w14:paraId="6C8D3ADE"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B-UT340</w:t>
            </w:r>
          </w:p>
        </w:tc>
        <w:tc>
          <w:tcPr>
            <w:tcW w:w="6720" w:type="dxa"/>
          </w:tcPr>
          <w:p w14:paraId="6C8D3ADF" w14:textId="77777777" w:rsidR="0022548A" w:rsidRPr="00B37EC3" w:rsidRDefault="0022548A" w:rsidP="0022548A">
            <w:r w:rsidRPr="00B37EC3">
              <w:t>Indien de materiaalkosten van vervanging van een onderdeel van een technische installatie meer bedragen dan € 2.500,= (exclusief omzetbelasting), zijn de kosten boven dit bedrag voor rekening van de Opdrachtgever. Deze kosten komen uitsluitend voor rekening van de Opdrachtgever indien uit de door de Opdrachtnemer aan de Opdrachtgever verstrekte rapportages blijkt dat de vervanging van het onderdeel niet te wijten is aan het nalaten van Onderhoudswerkzaamheden door de Opdrachtnemer.</w:t>
            </w:r>
          </w:p>
          <w:p w14:paraId="6C8D3AE0" w14:textId="77777777" w:rsidR="0022548A" w:rsidRPr="00B37EC3" w:rsidRDefault="0022548A" w:rsidP="0022548A"/>
        </w:tc>
        <w:tc>
          <w:tcPr>
            <w:tcW w:w="1080" w:type="dxa"/>
          </w:tcPr>
          <w:p w14:paraId="6C8D3AE1"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UT300</w:t>
            </w:r>
          </w:p>
        </w:tc>
      </w:tr>
      <w:tr w:rsidR="0022548A" w:rsidRPr="00B37EC3" w14:paraId="6C8D3AE8" w14:textId="77777777" w:rsidTr="00B37EC3">
        <w:tc>
          <w:tcPr>
            <w:tcW w:w="1080" w:type="dxa"/>
          </w:tcPr>
          <w:p w14:paraId="6C8D3AE3" w14:textId="579B7FA4"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B-UT350</w:t>
            </w:r>
          </w:p>
          <w:p w14:paraId="6C8D3AE4"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AE5" w14:textId="1C3AEC05" w:rsidR="0022548A" w:rsidRPr="00B37EC3" w:rsidRDefault="0022548A" w:rsidP="0022548A">
            <w:r w:rsidRPr="00B37EC3">
              <w:t>Alle overige kosten</w:t>
            </w:r>
            <w:r>
              <w:t>,</w:t>
            </w:r>
            <w:r w:rsidRPr="00B37EC3">
              <w:t xml:space="preserve"> </w:t>
            </w:r>
            <w:r>
              <w:t xml:space="preserve">behoudens </w:t>
            </w:r>
            <w:r w:rsidRPr="00FC66B5">
              <w:t>ko</w:t>
            </w:r>
            <w:r>
              <w:t>sten voor aanpassingen software</w:t>
            </w:r>
            <w:r w:rsidRPr="00FC66B5">
              <w:t xml:space="preserve">, </w:t>
            </w:r>
            <w:r w:rsidRPr="00B37EC3">
              <w:t>die zijn gemoeid met de vervanging van onderdelen van technische installaties zijn voor rekening van de Opdrachtnemer.</w:t>
            </w:r>
          </w:p>
          <w:p w14:paraId="6C8D3AE6" w14:textId="77777777" w:rsidR="0022548A" w:rsidRPr="00B37EC3" w:rsidRDefault="0022548A" w:rsidP="0022548A"/>
        </w:tc>
        <w:tc>
          <w:tcPr>
            <w:tcW w:w="1080" w:type="dxa"/>
          </w:tcPr>
          <w:p w14:paraId="6C8D3AE7"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UT300</w:t>
            </w:r>
          </w:p>
        </w:tc>
      </w:tr>
      <w:tr w:rsidR="0022548A" w:rsidRPr="00B37EC3" w14:paraId="6C8D3AED" w14:textId="77777777" w:rsidTr="00B37EC3">
        <w:tc>
          <w:tcPr>
            <w:tcW w:w="1080" w:type="dxa"/>
          </w:tcPr>
          <w:p w14:paraId="6C8D3AE9"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UT360</w:t>
            </w:r>
          </w:p>
        </w:tc>
        <w:tc>
          <w:tcPr>
            <w:tcW w:w="6720" w:type="dxa"/>
          </w:tcPr>
          <w:p w14:paraId="6C8D3AEA" w14:textId="77777777" w:rsidR="0022548A" w:rsidRPr="00B37EC3" w:rsidRDefault="0022548A" w:rsidP="0022548A">
            <w:r w:rsidRPr="00B37EC3">
              <w:t>Indien de Opdrachtnemer voornemens is een onderdeel van een technische installatie te vervangen waarvan de materiaalkosten meer bedragen dan € 2.500,= (exclusief omzetbelasting), behoeft dit de voorafgaande toestemming van de Opdrachtgever.</w:t>
            </w:r>
          </w:p>
          <w:p w14:paraId="6C8D3AEB" w14:textId="77777777" w:rsidR="0022548A" w:rsidRPr="00B37EC3" w:rsidRDefault="0022548A" w:rsidP="0022548A"/>
        </w:tc>
        <w:tc>
          <w:tcPr>
            <w:tcW w:w="1080" w:type="dxa"/>
          </w:tcPr>
          <w:p w14:paraId="6C8D3AEC"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UT300</w:t>
            </w:r>
          </w:p>
        </w:tc>
      </w:tr>
      <w:tr w:rsidR="0022548A" w:rsidRPr="00B37EC3" w14:paraId="56A36567" w14:textId="77777777" w:rsidTr="00B37EC3">
        <w:tc>
          <w:tcPr>
            <w:tcW w:w="1080" w:type="dxa"/>
          </w:tcPr>
          <w:p w14:paraId="10DC4A2F" w14:textId="1CC995C4"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UT365t</w:t>
            </w:r>
          </w:p>
        </w:tc>
        <w:tc>
          <w:tcPr>
            <w:tcW w:w="6720" w:type="dxa"/>
          </w:tcPr>
          <w:p w14:paraId="739C0AB7" w14:textId="77777777" w:rsidR="0022548A" w:rsidRDefault="0022548A" w:rsidP="0022548A">
            <w:r w:rsidRPr="00BF3E17">
              <w:t>Indien de Opdrachtnemer voornemens is een onderdeel van een technische installatie voor het RWS tunnelsysteem te vervangen waarbij softwareaanpassingen moeten worden uitgevoerd, behoeft dit de voorafgaande toestemming van de Opdrachtgever.</w:t>
            </w:r>
          </w:p>
          <w:p w14:paraId="6E16B06F" w14:textId="5E9E5DE4" w:rsidR="0022548A" w:rsidRPr="00B37EC3" w:rsidRDefault="0022548A" w:rsidP="0022548A"/>
        </w:tc>
        <w:tc>
          <w:tcPr>
            <w:tcW w:w="1080" w:type="dxa"/>
          </w:tcPr>
          <w:p w14:paraId="777B7779" w14:textId="30C5976A"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UT360</w:t>
            </w:r>
          </w:p>
        </w:tc>
      </w:tr>
      <w:tr w:rsidR="0022548A" w:rsidRPr="00B37EC3" w14:paraId="6C8D3AF2" w14:textId="77777777" w:rsidTr="00B37EC3">
        <w:tc>
          <w:tcPr>
            <w:tcW w:w="1080" w:type="dxa"/>
          </w:tcPr>
          <w:p w14:paraId="6C8D3AEE" w14:textId="2DBE0836"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bookmarkStart w:id="1286" w:name="_Toc329697837"/>
            <w:bookmarkStart w:id="1287" w:name="_Toc329865899"/>
            <w:bookmarkEnd w:id="1286"/>
            <w:bookmarkEnd w:id="1287"/>
            <w:r w:rsidRPr="00B37EC3">
              <w:rPr>
                <w:rFonts w:eastAsia="Times New Roman"/>
                <w:szCs w:val="18"/>
              </w:rPr>
              <w:t>UT370</w:t>
            </w:r>
            <w:r>
              <w:rPr>
                <w:rFonts w:eastAsia="Times New Roman"/>
                <w:szCs w:val="18"/>
              </w:rPr>
              <w:t>t</w:t>
            </w:r>
          </w:p>
        </w:tc>
        <w:tc>
          <w:tcPr>
            <w:tcW w:w="6720" w:type="dxa"/>
          </w:tcPr>
          <w:p w14:paraId="6C8D3AEF" w14:textId="17CCF52B" w:rsidR="0022548A" w:rsidRPr="00B37EC3" w:rsidRDefault="0022548A" w:rsidP="0022548A">
            <w:r w:rsidRPr="00B37EC3">
              <w:t>Indien diensten van derden ten behoeve van technische installaties of onderdelen daarvan</w:t>
            </w:r>
            <w:r w:rsidRPr="006A119D">
              <w:t xml:space="preserve"> </w:t>
            </w:r>
            <w:r w:rsidRPr="006A119D">
              <w:rPr>
                <w:szCs w:val="18"/>
              </w:rPr>
              <w:t>inclusief aanpassing van software,</w:t>
            </w:r>
            <w:r>
              <w:rPr>
                <w:szCs w:val="18"/>
              </w:rPr>
              <w:t xml:space="preserve"> </w:t>
            </w:r>
            <w:r w:rsidRPr="00B37EC3">
              <w:t>niet meer beschikbaar zijn, dient de Opdrachtnemer de Opdrachtgever aan te geven welke andere gelijkwaardige diensten ter vervanging kunnen worden ingezet.</w:t>
            </w:r>
          </w:p>
          <w:p w14:paraId="6C8D3AF0" w14:textId="77777777" w:rsidR="0022548A" w:rsidRPr="00B37EC3" w:rsidRDefault="0022548A" w:rsidP="0022548A"/>
        </w:tc>
        <w:tc>
          <w:tcPr>
            <w:tcW w:w="1080" w:type="dxa"/>
          </w:tcPr>
          <w:p w14:paraId="6C8D3AF1" w14:textId="77777777"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UT300</w:t>
            </w:r>
          </w:p>
        </w:tc>
      </w:tr>
      <w:tr w:rsidR="0022548A" w:rsidRPr="00B37EC3" w14:paraId="6C8D3AF7" w14:textId="77777777" w:rsidTr="00B37EC3">
        <w:tc>
          <w:tcPr>
            <w:tcW w:w="1080" w:type="dxa"/>
          </w:tcPr>
          <w:p w14:paraId="6C8D3AF3" w14:textId="1FF4866F"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B-</w:t>
            </w:r>
            <w:r w:rsidRPr="00B37EC3">
              <w:rPr>
                <w:rFonts w:eastAsia="Times New Roman"/>
                <w:szCs w:val="18"/>
              </w:rPr>
              <w:t>UT380</w:t>
            </w:r>
          </w:p>
        </w:tc>
        <w:tc>
          <w:tcPr>
            <w:tcW w:w="6720" w:type="dxa"/>
          </w:tcPr>
          <w:p w14:paraId="6C8D3AF4" w14:textId="224AB99B" w:rsidR="0022548A" w:rsidRPr="00B37EC3" w:rsidRDefault="0022548A" w:rsidP="0022548A">
            <w:r w:rsidRPr="00B37EC3">
              <w:t xml:space="preserve">Alle kosten die gemoeid zijn met de vervanging van de diensten </w:t>
            </w:r>
            <w:r>
              <w:t xml:space="preserve">zoals genoemd in eis UT370t </w:t>
            </w:r>
            <w:r w:rsidRPr="00B37EC3">
              <w:t>zijn voor rekening van de Opdrachtgever.</w:t>
            </w:r>
          </w:p>
          <w:p w14:paraId="6C8D3AF5" w14:textId="77777777" w:rsidR="0022548A" w:rsidRPr="00B37EC3" w:rsidRDefault="0022548A" w:rsidP="0022548A"/>
        </w:tc>
        <w:tc>
          <w:tcPr>
            <w:tcW w:w="1080" w:type="dxa"/>
          </w:tcPr>
          <w:p w14:paraId="6C8D3AF6" w14:textId="39F980EF" w:rsidR="0022548A" w:rsidRPr="00B37EC3"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UT370t</w:t>
            </w:r>
          </w:p>
        </w:tc>
      </w:tr>
      <w:tr w:rsidR="0022548A" w:rsidRPr="00B37EC3" w14:paraId="3FDD03E9" w14:textId="77777777" w:rsidTr="00B37EC3">
        <w:tc>
          <w:tcPr>
            <w:tcW w:w="1080" w:type="dxa"/>
          </w:tcPr>
          <w:p w14:paraId="63243E71" w14:textId="32566E71" w:rsidR="0022548A"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B-UT390t</w:t>
            </w:r>
          </w:p>
        </w:tc>
        <w:tc>
          <w:tcPr>
            <w:tcW w:w="6720" w:type="dxa"/>
          </w:tcPr>
          <w:p w14:paraId="6D6965FE" w14:textId="77777777" w:rsidR="0022548A" w:rsidRDefault="0022548A" w:rsidP="001F3BA2">
            <w:r w:rsidRPr="00574345">
              <w:t>De bepaling</w:t>
            </w:r>
            <w:r w:rsidR="00B51AFB">
              <w:t>en</w:t>
            </w:r>
            <w:r w:rsidRPr="00574345">
              <w:t xml:space="preserve"> B-UT330 tot en met UT360 zijn niet van toepassing op keuringsplichtige delen, zoals opgenomen in tabel 1 in bijlage A ”informatie Areaal”</w:t>
            </w:r>
            <w:r w:rsidR="001F3BA2">
              <w:t>.</w:t>
            </w:r>
            <w:r w:rsidRPr="00574345">
              <w:t xml:space="preserve"> </w:t>
            </w:r>
          </w:p>
          <w:p w14:paraId="007C545D" w14:textId="50E49D0A" w:rsidR="00FA17D6" w:rsidRPr="00B37EC3" w:rsidRDefault="00FA17D6" w:rsidP="001F3BA2"/>
        </w:tc>
        <w:tc>
          <w:tcPr>
            <w:tcW w:w="1080" w:type="dxa"/>
          </w:tcPr>
          <w:p w14:paraId="3CBD290F" w14:textId="412F2DF0" w:rsidR="0022548A" w:rsidRDefault="0022548A" w:rsidP="0022548A">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UT300</w:t>
            </w:r>
          </w:p>
        </w:tc>
      </w:tr>
      <w:tr w:rsidR="00FA17D6" w:rsidRPr="00B37EC3" w14:paraId="7A5A9062" w14:textId="77777777" w:rsidTr="00B37EC3">
        <w:tc>
          <w:tcPr>
            <w:tcW w:w="1080" w:type="dxa"/>
          </w:tcPr>
          <w:p w14:paraId="5BFAC312" w14:textId="64096E9A" w:rsidR="00FA17D6" w:rsidRDefault="00FA17D6" w:rsidP="00FA17D6">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B-UT395t</w:t>
            </w:r>
          </w:p>
        </w:tc>
        <w:tc>
          <w:tcPr>
            <w:tcW w:w="6720" w:type="dxa"/>
          </w:tcPr>
          <w:p w14:paraId="3E1A7702" w14:textId="1F016600" w:rsidR="00FA17D6" w:rsidRPr="00FA17D6" w:rsidRDefault="00FA17D6" w:rsidP="007D5585">
            <w:pPr>
              <w:pStyle w:val="broodtekst0"/>
              <w:rPr>
                <w:iCs/>
              </w:rPr>
            </w:pPr>
            <w:r w:rsidRPr="00574345">
              <w:t>De bepaling</w:t>
            </w:r>
            <w:r>
              <w:t>en</w:t>
            </w:r>
            <w:r w:rsidRPr="00574345">
              <w:t xml:space="preserve"> </w:t>
            </w:r>
            <w:r>
              <w:rPr>
                <w:iCs/>
              </w:rPr>
              <w:t xml:space="preserve">B-UT330, B-UT340, B-UT350, </w:t>
            </w:r>
            <w:r w:rsidR="007D5585" w:rsidRPr="007D5585">
              <w:rPr>
                <w:iCs/>
              </w:rPr>
              <w:t xml:space="preserve">B-UT380t </w:t>
            </w:r>
            <w:r>
              <w:rPr>
                <w:iCs/>
              </w:rPr>
              <w:t xml:space="preserve">en </w:t>
            </w:r>
            <w:r w:rsidR="007D5585">
              <w:rPr>
                <w:iCs/>
              </w:rPr>
              <w:t xml:space="preserve">eis </w:t>
            </w:r>
            <w:r w:rsidR="007D5585" w:rsidRPr="007D5585">
              <w:rPr>
                <w:iCs/>
              </w:rPr>
              <w:t>UT360</w:t>
            </w:r>
            <w:r w:rsidR="00525238">
              <w:rPr>
                <w:iCs/>
              </w:rPr>
              <w:t xml:space="preserve"> </w:t>
            </w:r>
            <w:r>
              <w:t xml:space="preserve">zijn niet van toepassing op </w:t>
            </w:r>
            <w:r>
              <w:rPr>
                <w:iCs/>
              </w:rPr>
              <w:t xml:space="preserve">de voorgeschreven Activiteit </w:t>
            </w:r>
            <w:r w:rsidRPr="001809ED">
              <w:rPr>
                <w:iCs/>
              </w:rPr>
              <w:t>Voo13</w:t>
            </w:r>
            <w:r>
              <w:rPr>
                <w:iCs/>
              </w:rPr>
              <w:t xml:space="preserve"> in </w:t>
            </w:r>
            <w:r w:rsidRPr="00B37EC3">
              <w:t>bijlage G ”Overzicht ten behoeve van Activiteiten” bij de Vraagspecificatie</w:t>
            </w:r>
            <w:r>
              <w:t>.</w:t>
            </w:r>
          </w:p>
        </w:tc>
        <w:tc>
          <w:tcPr>
            <w:tcW w:w="1080" w:type="dxa"/>
          </w:tcPr>
          <w:p w14:paraId="18547008" w14:textId="00D82A1D" w:rsidR="00FA17D6" w:rsidRDefault="00FA17D6" w:rsidP="00FA17D6">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UT300</w:t>
            </w:r>
          </w:p>
        </w:tc>
      </w:tr>
    </w:tbl>
    <w:p w14:paraId="6C8D3AF9" w14:textId="6D5E080C" w:rsidR="00B37EC3" w:rsidRPr="00B37EC3" w:rsidRDefault="002F4F6B" w:rsidP="00E904DF">
      <w:pPr>
        <w:pStyle w:val="Subparagraaf"/>
        <w:numPr>
          <w:ilvl w:val="2"/>
          <w:numId w:val="144"/>
        </w:numPr>
      </w:pPr>
      <w:bookmarkStart w:id="1288" w:name="_Toc387930112"/>
      <w:bookmarkStart w:id="1289" w:name="_Toc483310430"/>
      <w:bookmarkStart w:id="1290" w:name="_Toc53065804"/>
      <w:bookmarkStart w:id="1291" w:name="_Toc54006374"/>
      <w:bookmarkStart w:id="1292" w:name="_Toc54776987"/>
      <w:bookmarkStart w:id="1293" w:name="_Toc57280825"/>
      <w:bookmarkStart w:id="1294" w:name="_Toc64361069"/>
      <w:bookmarkStart w:id="1295" w:name="_Toc66173034"/>
      <w:r w:rsidRPr="00B37EC3">
        <w:t>Reserveonderdelen</w:t>
      </w:r>
      <w:bookmarkEnd w:id="1288"/>
      <w:bookmarkEnd w:id="1289"/>
      <w:bookmarkEnd w:id="1290"/>
      <w:bookmarkEnd w:id="1291"/>
      <w:bookmarkEnd w:id="1292"/>
      <w:bookmarkEnd w:id="1293"/>
      <w:bookmarkEnd w:id="1294"/>
      <w:bookmarkEnd w:id="129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B01" w14:textId="77777777" w:rsidTr="00B37EC3">
        <w:tc>
          <w:tcPr>
            <w:tcW w:w="1080" w:type="dxa"/>
          </w:tcPr>
          <w:p w14:paraId="6C8D3AFA"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UT400</w:t>
            </w:r>
          </w:p>
          <w:p w14:paraId="6C8D3AF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AFC" w14:textId="77777777" w:rsidR="00B37EC3" w:rsidRPr="00B37EC3" w:rsidRDefault="00B37EC3" w:rsidP="00B37EC3">
            <w:r w:rsidRPr="00B37EC3">
              <w:t xml:space="preserve">De Opdrachtnemer dient zijn Onderhoudswerkzaamheden te verrichten, zodanig dat reserveonderdelen beschikbaar zijn wanneer deze nodig zijn en zodanig dat het Functioneren en Presteren van de objecten niet wordt onderbroken. In het geval dat vervanging van het onderdeel niet zonder functieverlies is uit te voeren, dient de onderbreking zo kort mogelijk te zijn. </w:t>
            </w:r>
          </w:p>
          <w:p w14:paraId="6C8D3AFD" w14:textId="77777777" w:rsidR="00B37EC3" w:rsidRPr="00B37EC3" w:rsidRDefault="00B37EC3" w:rsidP="00B37EC3"/>
        </w:tc>
        <w:tc>
          <w:tcPr>
            <w:tcW w:w="1080" w:type="dxa"/>
          </w:tcPr>
          <w:p w14:paraId="6C8D3AF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AF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B00"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UT010</w:t>
            </w:r>
          </w:p>
        </w:tc>
      </w:tr>
      <w:tr w:rsidR="00B37EC3" w:rsidRPr="00B37EC3" w14:paraId="6C8D3B07" w14:textId="77777777" w:rsidTr="00B37EC3">
        <w:tc>
          <w:tcPr>
            <w:tcW w:w="1080" w:type="dxa"/>
          </w:tcPr>
          <w:p w14:paraId="6C8D3B02"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UT410</w:t>
            </w:r>
          </w:p>
          <w:p w14:paraId="6C8D3B03"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B04" w14:textId="6DC3169B" w:rsidR="00B37EC3" w:rsidRPr="00B37EC3" w:rsidRDefault="00B37EC3" w:rsidP="00B37EC3">
            <w:r w:rsidRPr="00B37EC3">
              <w:t>De Opdrachtnemer dient de voorraad kritieke onderdelen van de Opdrachtgever op peil te houden</w:t>
            </w:r>
            <w:r w:rsidR="002F4F6B">
              <w:t>, te beheren (incl. opslag onder geconditioneerde omstandigheden)</w:t>
            </w:r>
            <w:r w:rsidR="002F4F6B" w:rsidRPr="00B37EC3">
              <w:t xml:space="preserve"> </w:t>
            </w:r>
            <w:r w:rsidRPr="00B37EC3">
              <w:t>en te onderhouden.</w:t>
            </w:r>
          </w:p>
          <w:p w14:paraId="6C8D3B05" w14:textId="77777777" w:rsidR="00B37EC3" w:rsidRPr="00B37EC3" w:rsidRDefault="00B37EC3" w:rsidP="00B37EC3"/>
        </w:tc>
        <w:tc>
          <w:tcPr>
            <w:tcW w:w="1080" w:type="dxa"/>
          </w:tcPr>
          <w:p w14:paraId="6C8D3B0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UT400</w:t>
            </w:r>
          </w:p>
        </w:tc>
      </w:tr>
      <w:tr w:rsidR="00E6420A" w:rsidRPr="00B37EC3" w14:paraId="5F55CCC8" w14:textId="77777777" w:rsidTr="00B37EC3">
        <w:tc>
          <w:tcPr>
            <w:tcW w:w="1080" w:type="dxa"/>
          </w:tcPr>
          <w:p w14:paraId="378C0457" w14:textId="3944F229"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B3488">
              <w:t>UT415</w:t>
            </w:r>
            <w:r>
              <w:t>t</w:t>
            </w:r>
          </w:p>
        </w:tc>
        <w:tc>
          <w:tcPr>
            <w:tcW w:w="6720" w:type="dxa"/>
          </w:tcPr>
          <w:p w14:paraId="08779BC7" w14:textId="77777777" w:rsidR="00E6420A" w:rsidRDefault="00E6420A" w:rsidP="00B37EC3">
            <w:r w:rsidRPr="00BB3488">
              <w:t>De Opdrachtnemer dient de voorraad kritieke onderdelen bij te houden in het BMS van de Opdrachtgever en dient de risico’s betreffende de voorraad kritieke onderdelen op te nemen in het risicoregister.</w:t>
            </w:r>
          </w:p>
          <w:p w14:paraId="118F5101" w14:textId="279B361C" w:rsidR="00A852B3" w:rsidRPr="00B37EC3" w:rsidRDefault="00A852B3" w:rsidP="00B37EC3"/>
        </w:tc>
        <w:tc>
          <w:tcPr>
            <w:tcW w:w="1080" w:type="dxa"/>
          </w:tcPr>
          <w:p w14:paraId="42234D35" w14:textId="5B1E3E8C"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B3488">
              <w:t>UT410</w:t>
            </w:r>
          </w:p>
        </w:tc>
      </w:tr>
      <w:tr w:rsidR="00E6420A" w:rsidRPr="00B37EC3" w14:paraId="6C8D3B0F" w14:textId="77777777" w:rsidTr="00B37EC3">
        <w:tc>
          <w:tcPr>
            <w:tcW w:w="1080" w:type="dxa"/>
          </w:tcPr>
          <w:p w14:paraId="6C8D3B08"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UT420</w:t>
            </w:r>
          </w:p>
        </w:tc>
        <w:tc>
          <w:tcPr>
            <w:tcW w:w="6720" w:type="dxa"/>
          </w:tcPr>
          <w:p w14:paraId="6C8D3B09" w14:textId="14267C9F" w:rsidR="00E6420A" w:rsidRPr="00B37EC3" w:rsidRDefault="00E6420A" w:rsidP="00B37EC3">
            <w:r w:rsidRPr="00B37EC3">
              <w:t xml:space="preserve">De Opdrachtgever en de Opdrachtnemer bepalen gedurende de “transitieperiode bij aanvang Overeenkomst” </w:t>
            </w:r>
            <w:r w:rsidR="00AC194F">
              <w:t xml:space="preserve">en vervolgens minimaal 1 maal per jaar </w:t>
            </w:r>
            <w:r w:rsidR="00F34883">
              <w:t xml:space="preserve">in de toestandsrapportage, </w:t>
            </w:r>
            <w:r w:rsidRPr="00B37EC3">
              <w:t>gezamenlijk welke onderdelen als kritiek zijn aan te merken en derhalve door de Opdrachtgever op voorraad worden gehouden. Dit wordt bepaald aan de hand van door de Opdrachtnemer opgestelde risicoanalyses. Daarbij worden ten minste de volgende criteria gehanteerd:</w:t>
            </w:r>
          </w:p>
          <w:p w14:paraId="6C8D3B0A" w14:textId="77777777" w:rsidR="00E6420A" w:rsidRPr="00B37EC3" w:rsidRDefault="00E6420A" w:rsidP="00F1459B">
            <w:pPr>
              <w:numPr>
                <w:ilvl w:val="0"/>
                <w:numId w:val="108"/>
              </w:numPr>
              <w:autoSpaceDE w:val="0"/>
              <w:autoSpaceDN w:val="0"/>
              <w:adjustRightInd w:val="0"/>
              <w:rPr>
                <w:rFonts w:eastAsia="Times New Roman"/>
                <w:szCs w:val="18"/>
              </w:rPr>
            </w:pPr>
            <w:r w:rsidRPr="00B37EC3">
              <w:rPr>
                <w:rFonts w:eastAsia="Times New Roman"/>
                <w:szCs w:val="18"/>
              </w:rPr>
              <w:t>de mate waarin een onderdeel noodzakelijk is voor de (veilige) vervulling van één of meer functies van een object;</w:t>
            </w:r>
          </w:p>
          <w:p w14:paraId="6C8D3B0B" w14:textId="4B5F225D" w:rsidR="00E6420A" w:rsidRPr="00B37EC3" w:rsidRDefault="00E6420A" w:rsidP="00F1459B">
            <w:pPr>
              <w:numPr>
                <w:ilvl w:val="0"/>
                <w:numId w:val="108"/>
              </w:numPr>
              <w:autoSpaceDE w:val="0"/>
              <w:autoSpaceDN w:val="0"/>
              <w:adjustRightInd w:val="0"/>
              <w:rPr>
                <w:rFonts w:eastAsia="Times New Roman"/>
                <w:szCs w:val="18"/>
              </w:rPr>
            </w:pPr>
            <w:r w:rsidRPr="00B37EC3">
              <w:rPr>
                <w:rFonts w:eastAsia="Times New Roman"/>
                <w:szCs w:val="18"/>
              </w:rPr>
              <w:t xml:space="preserve">de levertijd </w:t>
            </w:r>
            <w:r w:rsidR="001649EA">
              <w:rPr>
                <w:rFonts w:eastAsia="Times New Roman"/>
                <w:szCs w:val="18"/>
              </w:rPr>
              <w:t xml:space="preserve">en de </w:t>
            </w:r>
            <w:r w:rsidR="009E4BE4">
              <w:rPr>
                <w:rFonts w:eastAsia="Times New Roman"/>
                <w:szCs w:val="18"/>
              </w:rPr>
              <w:t xml:space="preserve">leverbaarheid </w:t>
            </w:r>
            <w:r w:rsidRPr="00B37EC3">
              <w:rPr>
                <w:rFonts w:eastAsia="Times New Roman"/>
                <w:szCs w:val="18"/>
              </w:rPr>
              <w:t>van een onderdeel;</w:t>
            </w:r>
          </w:p>
          <w:p w14:paraId="6C8D3B0C" w14:textId="140345B4" w:rsidR="00E6420A" w:rsidRDefault="00E6420A" w:rsidP="00F1459B">
            <w:pPr>
              <w:numPr>
                <w:ilvl w:val="0"/>
                <w:numId w:val="108"/>
              </w:numPr>
              <w:autoSpaceDE w:val="0"/>
              <w:autoSpaceDN w:val="0"/>
              <w:adjustRightInd w:val="0"/>
              <w:rPr>
                <w:rFonts w:eastAsia="Times New Roman"/>
                <w:szCs w:val="18"/>
              </w:rPr>
            </w:pPr>
            <w:r w:rsidRPr="00B37EC3">
              <w:rPr>
                <w:rFonts w:eastAsia="Times New Roman"/>
                <w:szCs w:val="18"/>
              </w:rPr>
              <w:t>de mate waarin het een objectgebonden speciaal onderdeel betreft</w:t>
            </w:r>
            <w:r w:rsidR="00CA2D21">
              <w:rPr>
                <w:rFonts w:eastAsia="Times New Roman"/>
                <w:szCs w:val="18"/>
              </w:rPr>
              <w:t>.</w:t>
            </w:r>
          </w:p>
          <w:p w14:paraId="6C8D3B0D" w14:textId="2504CD20" w:rsidR="00E6420A" w:rsidRPr="00B37EC3" w:rsidRDefault="00E6420A" w:rsidP="00FD4E90">
            <w:pPr>
              <w:autoSpaceDE w:val="0"/>
              <w:autoSpaceDN w:val="0"/>
              <w:adjustRightInd w:val="0"/>
              <w:ind w:left="360"/>
            </w:pPr>
          </w:p>
        </w:tc>
        <w:tc>
          <w:tcPr>
            <w:tcW w:w="1080" w:type="dxa"/>
          </w:tcPr>
          <w:p w14:paraId="6C8D3B0E"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UT410</w:t>
            </w:r>
          </w:p>
        </w:tc>
      </w:tr>
      <w:tr w:rsidR="00E6420A" w:rsidRPr="00B37EC3" w14:paraId="6C8D3B15" w14:textId="77777777" w:rsidTr="00B37EC3">
        <w:tc>
          <w:tcPr>
            <w:tcW w:w="1080" w:type="dxa"/>
          </w:tcPr>
          <w:p w14:paraId="6C8D3B10"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B-UT430</w:t>
            </w:r>
          </w:p>
          <w:p w14:paraId="6C8D3B11"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B12" w14:textId="77777777" w:rsidR="00E6420A" w:rsidRPr="00B37EC3" w:rsidRDefault="00E6420A" w:rsidP="00B37EC3">
            <w:r w:rsidRPr="00B37EC3">
              <w:t>Indien uit de inventarisatie blijkt dat een als kritiek aangemerkt onderdeel niet op voorraad is, wordt dit eenmalig door de Opdrachtgever aangeschaft.</w:t>
            </w:r>
          </w:p>
          <w:p w14:paraId="6C8D3B13" w14:textId="77777777" w:rsidR="00E6420A" w:rsidRPr="00B37EC3" w:rsidRDefault="00E6420A" w:rsidP="00B37EC3"/>
        </w:tc>
        <w:tc>
          <w:tcPr>
            <w:tcW w:w="1080" w:type="dxa"/>
          </w:tcPr>
          <w:p w14:paraId="6C8D3B14"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UT420</w:t>
            </w:r>
          </w:p>
        </w:tc>
      </w:tr>
      <w:tr w:rsidR="00E6420A" w:rsidRPr="00B37EC3" w14:paraId="6C8D3B1C" w14:textId="77777777" w:rsidTr="00B37EC3">
        <w:tc>
          <w:tcPr>
            <w:tcW w:w="1080" w:type="dxa"/>
          </w:tcPr>
          <w:p w14:paraId="6C8D3B16"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UT440</w:t>
            </w:r>
          </w:p>
          <w:p w14:paraId="6C8D3B17"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0965786E" w14:textId="77777777" w:rsidR="00865235" w:rsidRDefault="00E6420A" w:rsidP="00865235">
            <w:r w:rsidRPr="00B37EC3">
              <w:t xml:space="preserve">De Opdrachtnemer dient een kritiek onderdeel voor zijn rekening opnieuw aan de voorraad van de Opdrachtgever toe te voegen, nadat hij een kritiek onderdeel uit de voorraad heeft verbruikt. </w:t>
            </w:r>
          </w:p>
          <w:p w14:paraId="6C8D3B1A" w14:textId="1CD74457" w:rsidR="00E6420A" w:rsidRPr="00B37EC3" w:rsidRDefault="00E6420A" w:rsidP="00865235"/>
        </w:tc>
        <w:tc>
          <w:tcPr>
            <w:tcW w:w="1080" w:type="dxa"/>
          </w:tcPr>
          <w:p w14:paraId="6C8D3B1B"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UT410</w:t>
            </w:r>
          </w:p>
        </w:tc>
      </w:tr>
      <w:tr w:rsidR="00E6420A" w:rsidRPr="00B37EC3" w14:paraId="6C8D3B23" w14:textId="77777777" w:rsidTr="00B37EC3">
        <w:tc>
          <w:tcPr>
            <w:tcW w:w="1080" w:type="dxa"/>
          </w:tcPr>
          <w:p w14:paraId="6C8D3B1D"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UT450</w:t>
            </w:r>
          </w:p>
        </w:tc>
        <w:tc>
          <w:tcPr>
            <w:tcW w:w="6720" w:type="dxa"/>
          </w:tcPr>
          <w:p w14:paraId="6C8D3B1E" w14:textId="77777777" w:rsidR="00E6420A" w:rsidRPr="00B37EC3" w:rsidRDefault="00E6420A" w:rsidP="00B37EC3">
            <w:r w:rsidRPr="00B37EC3">
              <w:t xml:space="preserve">Indien er bij de Opdrachtgever onderdelen op voorraad zijn die niet als kritiek worden aangemerkt: </w:t>
            </w:r>
          </w:p>
          <w:p w14:paraId="6C8D3B1F" w14:textId="77777777" w:rsidR="00E6420A" w:rsidRPr="00B37EC3" w:rsidRDefault="00E6420A" w:rsidP="00F1459B">
            <w:pPr>
              <w:numPr>
                <w:ilvl w:val="0"/>
                <w:numId w:val="54"/>
              </w:numPr>
              <w:autoSpaceDE w:val="0"/>
              <w:autoSpaceDN w:val="0"/>
              <w:adjustRightInd w:val="0"/>
              <w:rPr>
                <w:rFonts w:eastAsia="Times New Roman"/>
                <w:szCs w:val="18"/>
              </w:rPr>
            </w:pPr>
            <w:r w:rsidRPr="00B37EC3">
              <w:rPr>
                <w:rFonts w:eastAsia="Times New Roman"/>
                <w:szCs w:val="18"/>
              </w:rPr>
              <w:t>mag de Opdrachtnemer deze onderdelen gebruiken indien nodig. De Opdrachtnemer behoeft deze onderdelen niet te betalen of te vervangen. Indien de Opdrachtnemer gebruik maakt van niet-kritische onderdelen van de Opdrachtgever, ligt de verantwoordelijkheid voor de geschiktheid c.q. het goed Functioneren en Presteren van deze onderdelen bij de Opdrachtnemer;</w:t>
            </w:r>
          </w:p>
          <w:p w14:paraId="6C8D3B20" w14:textId="77777777" w:rsidR="00E6420A" w:rsidRPr="00B37EC3" w:rsidRDefault="00E6420A" w:rsidP="00F1459B">
            <w:pPr>
              <w:numPr>
                <w:ilvl w:val="0"/>
                <w:numId w:val="54"/>
              </w:numPr>
              <w:autoSpaceDE w:val="0"/>
              <w:autoSpaceDN w:val="0"/>
              <w:adjustRightInd w:val="0"/>
              <w:rPr>
                <w:rFonts w:eastAsia="Times New Roman"/>
                <w:szCs w:val="18"/>
              </w:rPr>
            </w:pPr>
            <w:r w:rsidRPr="00B37EC3">
              <w:rPr>
                <w:rFonts w:eastAsia="Times New Roman"/>
                <w:szCs w:val="18"/>
              </w:rPr>
              <w:t xml:space="preserve">dient de Opdrachtnemer binnen 6 maanden na het opstellen van de lijst met kritieke onderdelen de nog resterende niet kritieke onderdelen afgevoerd te hebben. Twee weken voordat de resterende niet-kritieke onderdelen worden afgevoerd dient de Opdrachtnemer deze onderdelen op een lijst van ‘af te voeren resterende niet-kritieke onderdelen’ ter kennis te brengen van de Opdrachtgever. </w:t>
            </w:r>
          </w:p>
          <w:p w14:paraId="6C8D3B21" w14:textId="77777777" w:rsidR="00E6420A" w:rsidRPr="00B37EC3" w:rsidRDefault="00E6420A" w:rsidP="00B37EC3"/>
        </w:tc>
        <w:tc>
          <w:tcPr>
            <w:tcW w:w="1080" w:type="dxa"/>
          </w:tcPr>
          <w:p w14:paraId="6C8D3B22" w14:textId="77777777" w:rsidR="00E6420A" w:rsidRPr="00B37EC3" w:rsidRDefault="00E6420A"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UT420</w:t>
            </w:r>
          </w:p>
        </w:tc>
      </w:tr>
    </w:tbl>
    <w:p w14:paraId="6C8D3B24" w14:textId="77777777" w:rsidR="00B37EC3" w:rsidRPr="00B37EC3" w:rsidRDefault="00B37EC3" w:rsidP="00E904DF">
      <w:pPr>
        <w:pStyle w:val="Subparagraaf"/>
        <w:numPr>
          <w:ilvl w:val="2"/>
          <w:numId w:val="144"/>
        </w:numPr>
      </w:pPr>
      <w:bookmarkStart w:id="1296" w:name="_Toc326195341"/>
      <w:bookmarkStart w:id="1297" w:name="_Toc326197247"/>
      <w:bookmarkStart w:id="1298" w:name="_Toc326207987"/>
      <w:bookmarkStart w:id="1299" w:name="_Toc326208389"/>
      <w:bookmarkStart w:id="1300" w:name="_Toc329697839"/>
      <w:bookmarkStart w:id="1301" w:name="_Toc329865901"/>
      <w:bookmarkStart w:id="1302" w:name="_Toc329872311"/>
      <w:bookmarkStart w:id="1303" w:name="_Toc327815607"/>
      <w:bookmarkStart w:id="1304" w:name="_Toc329347088"/>
      <w:bookmarkStart w:id="1305" w:name="_Toc347397762"/>
      <w:bookmarkStart w:id="1306" w:name="_Toc387930113"/>
      <w:bookmarkStart w:id="1307" w:name="_Toc483310431"/>
      <w:bookmarkStart w:id="1308" w:name="_Toc54776988"/>
      <w:bookmarkStart w:id="1309" w:name="_Toc57280826"/>
      <w:bookmarkStart w:id="1310" w:name="_Toc64361070"/>
      <w:bookmarkStart w:id="1311" w:name="_Toc66173035"/>
      <w:bookmarkEnd w:id="1296"/>
      <w:bookmarkEnd w:id="1297"/>
      <w:bookmarkEnd w:id="1298"/>
      <w:bookmarkEnd w:id="1299"/>
      <w:bookmarkEnd w:id="1300"/>
      <w:bookmarkEnd w:id="1301"/>
      <w:r w:rsidRPr="00B37EC3">
        <w:t>Keuringsplichtige delen van objecten</w:t>
      </w:r>
      <w:bookmarkEnd w:id="1302"/>
      <w:bookmarkEnd w:id="1303"/>
      <w:bookmarkEnd w:id="1304"/>
      <w:bookmarkEnd w:id="1305"/>
      <w:r w:rsidRPr="00B37EC3">
        <w:t xml:space="preserve"> en afspraken met derden</w:t>
      </w:r>
      <w:bookmarkEnd w:id="1306"/>
      <w:bookmarkEnd w:id="1307"/>
      <w:bookmarkEnd w:id="1308"/>
      <w:bookmarkEnd w:id="1309"/>
      <w:bookmarkEnd w:id="1310"/>
      <w:bookmarkEnd w:id="131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B2C" w14:textId="77777777" w:rsidTr="00B37EC3">
        <w:tc>
          <w:tcPr>
            <w:tcW w:w="1080" w:type="dxa"/>
          </w:tcPr>
          <w:p w14:paraId="6C8D3B25"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UT500</w:t>
            </w:r>
          </w:p>
          <w:p w14:paraId="6C8D3B2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B27" w14:textId="77777777" w:rsidR="00B37EC3" w:rsidRPr="00B37EC3" w:rsidRDefault="00B37EC3" w:rsidP="00B37EC3">
            <w:r w:rsidRPr="00B37EC3">
              <w:t>De Opdrachtnemer dient zijn Onderhoudswerkzaamheden met betrekking tot keuringsplichtige delen van objecten te verrichten, zodanig dat deze aantoonbaar tijdig zijn gekeurd, goed en veilig functioneren en voldoen aan de (wettelijke) eisen en regelgeving.</w:t>
            </w:r>
          </w:p>
          <w:p w14:paraId="6C8D3B28" w14:textId="77777777" w:rsidR="00B37EC3" w:rsidRPr="00B37EC3" w:rsidRDefault="00B37EC3" w:rsidP="00B37EC3"/>
        </w:tc>
        <w:tc>
          <w:tcPr>
            <w:tcW w:w="1080" w:type="dxa"/>
          </w:tcPr>
          <w:p w14:paraId="6C8D3B2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B2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B2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UT010</w:t>
            </w:r>
          </w:p>
        </w:tc>
      </w:tr>
      <w:tr w:rsidR="00B37EC3" w:rsidRPr="00B37EC3" w14:paraId="6C8D3B32" w14:textId="77777777" w:rsidTr="00B37EC3">
        <w:tc>
          <w:tcPr>
            <w:tcW w:w="1080" w:type="dxa"/>
          </w:tcPr>
          <w:p w14:paraId="6C8D3B2D"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UT510</w:t>
            </w:r>
          </w:p>
          <w:p w14:paraId="6C8D3B2E"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B2F" w14:textId="77777777" w:rsidR="00B37EC3" w:rsidRPr="00B37EC3" w:rsidRDefault="00B37EC3" w:rsidP="00B37EC3">
            <w:r w:rsidRPr="00B37EC3">
              <w:t>De Opdrachtnemer dient de keuringsplichtige onderdelen van objecten op de noodzakelijke momenten te laten keuren door een daartoe erkende instantie. In bijlage A “Informatie Areaal” bij de Vraagspecificatie is een overzicht van keuringsplichtige onderdelen van objecten opgenomen met daarbij de datum van de laatste keuring en de keuringsfrequentie.</w:t>
            </w:r>
          </w:p>
          <w:p w14:paraId="6C8D3B30" w14:textId="6B1F0177" w:rsidR="004A7339" w:rsidRPr="00B37EC3" w:rsidRDefault="004A7339" w:rsidP="002F4F6B"/>
        </w:tc>
        <w:tc>
          <w:tcPr>
            <w:tcW w:w="1080" w:type="dxa"/>
          </w:tcPr>
          <w:p w14:paraId="6C8D3B3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UT500</w:t>
            </w:r>
          </w:p>
        </w:tc>
      </w:tr>
      <w:tr w:rsidR="00B11527" w:rsidRPr="00B37EC3" w14:paraId="6C8D3B37" w14:textId="77777777" w:rsidTr="00B37EC3">
        <w:tc>
          <w:tcPr>
            <w:tcW w:w="1080" w:type="dxa"/>
          </w:tcPr>
          <w:p w14:paraId="6C8D3B33"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bookmarkStart w:id="1312" w:name="_Toc326195343"/>
            <w:bookmarkStart w:id="1313" w:name="_Toc326197249"/>
            <w:bookmarkStart w:id="1314" w:name="_Toc326207989"/>
            <w:bookmarkStart w:id="1315" w:name="_Toc326208391"/>
            <w:bookmarkStart w:id="1316" w:name="_Toc329697841"/>
            <w:bookmarkStart w:id="1317" w:name="_Toc329865903"/>
            <w:bookmarkStart w:id="1318" w:name="_Toc329697842"/>
            <w:bookmarkStart w:id="1319" w:name="_Toc329865904"/>
            <w:bookmarkEnd w:id="1312"/>
            <w:bookmarkEnd w:id="1313"/>
            <w:bookmarkEnd w:id="1314"/>
            <w:bookmarkEnd w:id="1315"/>
            <w:bookmarkEnd w:id="1316"/>
            <w:bookmarkEnd w:id="1317"/>
            <w:bookmarkEnd w:id="1318"/>
            <w:bookmarkEnd w:id="1319"/>
            <w:r w:rsidRPr="00B37EC3">
              <w:rPr>
                <w:rFonts w:eastAsia="Times New Roman"/>
                <w:szCs w:val="18"/>
              </w:rPr>
              <w:t>UT520</w:t>
            </w:r>
          </w:p>
        </w:tc>
        <w:tc>
          <w:tcPr>
            <w:tcW w:w="6720" w:type="dxa"/>
          </w:tcPr>
          <w:p w14:paraId="6C8D3B34" w14:textId="77777777" w:rsidR="00B11527" w:rsidRPr="00B37EC3" w:rsidRDefault="00B11527" w:rsidP="00B37EC3">
            <w:r w:rsidRPr="00B37EC3">
              <w:t>De Opdrachtnemer dient zijn Onderhoudswerkzaamheden met betrekking tot afspraken met derden te verrichten, zodanig dat deze aantoonbaar voldoen aan de afspraken met derden. In bijlage A “Informatie Areaal” van de Vraagspecificatie zijn de overeenkomsten en vergunningen met derden opgenomen.</w:t>
            </w:r>
          </w:p>
          <w:p w14:paraId="6C8D3B35" w14:textId="77777777" w:rsidR="00B11527" w:rsidRPr="00B37EC3" w:rsidRDefault="00B11527" w:rsidP="00B37EC3"/>
        </w:tc>
        <w:tc>
          <w:tcPr>
            <w:tcW w:w="1080" w:type="dxa"/>
          </w:tcPr>
          <w:p w14:paraId="6C8D3B36"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UT500</w:t>
            </w:r>
          </w:p>
        </w:tc>
      </w:tr>
      <w:tr w:rsidR="006B3177" w14:paraId="141EC8F2" w14:textId="77777777" w:rsidTr="00564D07">
        <w:tc>
          <w:tcPr>
            <w:tcW w:w="1080" w:type="dxa"/>
          </w:tcPr>
          <w:p w14:paraId="32464EB6" w14:textId="77777777" w:rsidR="006B3177"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bookmarkStart w:id="1320" w:name="_Toc329872312"/>
            <w:bookmarkStart w:id="1321" w:name="_Toc327815608"/>
            <w:bookmarkStart w:id="1322" w:name="_Toc326208392"/>
            <w:bookmarkStart w:id="1323" w:name="_Toc326250659"/>
            <w:bookmarkStart w:id="1324" w:name="_Toc329347089"/>
            <w:bookmarkStart w:id="1325" w:name="_Toc347397763"/>
            <w:bookmarkStart w:id="1326" w:name="_Toc387930114"/>
            <w:bookmarkStart w:id="1327" w:name="_Toc483310432"/>
            <w:r w:rsidRPr="00BB3488">
              <w:t>UT5</w:t>
            </w:r>
            <w:r>
              <w:t>30t</w:t>
            </w:r>
          </w:p>
        </w:tc>
        <w:tc>
          <w:tcPr>
            <w:tcW w:w="6720" w:type="dxa"/>
          </w:tcPr>
          <w:p w14:paraId="4E4672CF" w14:textId="77777777" w:rsidR="006B3177" w:rsidRPr="00BB3488" w:rsidRDefault="006B3177" w:rsidP="00564D07">
            <w:r w:rsidRPr="00BB3488">
              <w:t xml:space="preserve">De Opdrachtnemer dient het overzicht van keuringsplichtige onderdelen van objecten, zoals opgenomen in bijlage A “Informatie Areaal” </w:t>
            </w:r>
            <w:r>
              <w:t>bij</w:t>
            </w:r>
            <w:r w:rsidRPr="00BB3488">
              <w:t xml:space="preserve"> de Vraagspecificatie, gedurende de “transitieperiode bij aanvang Overeenkomst” bij te werken en de keuringsdata en keuringscertificaten op te slaan in het BMS van de Opdrachtgever.</w:t>
            </w:r>
          </w:p>
          <w:p w14:paraId="7FAF4F1B" w14:textId="77777777" w:rsidR="006B3177" w:rsidRPr="00B37EC3" w:rsidRDefault="006B3177" w:rsidP="00564D07"/>
        </w:tc>
        <w:tc>
          <w:tcPr>
            <w:tcW w:w="1080" w:type="dxa"/>
          </w:tcPr>
          <w:p w14:paraId="037AABD5" w14:textId="77777777" w:rsidR="006B3177"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r w:rsidRPr="00BB3488">
              <w:t>UT510</w:t>
            </w:r>
          </w:p>
        </w:tc>
      </w:tr>
      <w:tr w:rsidR="006B3177" w:rsidRPr="00B37EC3" w14:paraId="007DBBCD" w14:textId="77777777" w:rsidTr="00564D07">
        <w:tc>
          <w:tcPr>
            <w:tcW w:w="1080" w:type="dxa"/>
          </w:tcPr>
          <w:p w14:paraId="7C0FB916" w14:textId="77777777" w:rsidR="006B3177" w:rsidRPr="00B37EC3"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r>
              <w:t>UT540t</w:t>
            </w:r>
          </w:p>
        </w:tc>
        <w:tc>
          <w:tcPr>
            <w:tcW w:w="6720" w:type="dxa"/>
          </w:tcPr>
          <w:p w14:paraId="023C84A5" w14:textId="77777777" w:rsidR="006B3177" w:rsidRPr="00BB3488" w:rsidRDefault="006B3177" w:rsidP="00564D07">
            <w:r w:rsidRPr="00BB3488">
              <w:t>De Opdrachtnemer dient de keuringsdata en keuringscertificaten binnen 6 weken na uitvoeren van de keuring bij te werken en op te slaan in het BMS van de Opdrachtgever.</w:t>
            </w:r>
          </w:p>
          <w:p w14:paraId="66B966F6" w14:textId="77777777" w:rsidR="006B3177" w:rsidRPr="00B37EC3" w:rsidRDefault="006B3177" w:rsidP="00564D07"/>
        </w:tc>
        <w:tc>
          <w:tcPr>
            <w:tcW w:w="1080" w:type="dxa"/>
          </w:tcPr>
          <w:p w14:paraId="71AFCDF9" w14:textId="77777777" w:rsidR="006B3177" w:rsidRPr="00B37EC3"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r w:rsidRPr="00BB3488">
              <w:t>UT500</w:t>
            </w:r>
          </w:p>
        </w:tc>
      </w:tr>
      <w:tr w:rsidR="006B3177" w:rsidRPr="00B37EC3" w14:paraId="303B1BEF" w14:textId="77777777" w:rsidTr="00564D07">
        <w:trPr>
          <w:trHeight w:val="639"/>
        </w:trPr>
        <w:tc>
          <w:tcPr>
            <w:tcW w:w="1080" w:type="dxa"/>
          </w:tcPr>
          <w:p w14:paraId="729A61FD" w14:textId="77777777" w:rsidR="006B3177" w:rsidRPr="00B37EC3"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UT550t</w:t>
            </w:r>
          </w:p>
        </w:tc>
        <w:tc>
          <w:tcPr>
            <w:tcW w:w="6720" w:type="dxa"/>
          </w:tcPr>
          <w:p w14:paraId="27AE21CC" w14:textId="14117CBF" w:rsidR="006B3177" w:rsidRDefault="006B3177" w:rsidP="00564D07">
            <w:r>
              <w:t>De</w:t>
            </w:r>
            <w:r w:rsidR="00D771C3">
              <w:t xml:space="preserve"> Opdrachtnemer </w:t>
            </w:r>
            <w:r>
              <w:t xml:space="preserve">dient de werkzaamheden die voortvloeien uit de “afkeurpunten” </w:t>
            </w:r>
            <w:r w:rsidR="00EB5800">
              <w:t xml:space="preserve">zoals vervangingen </w:t>
            </w:r>
            <w:r>
              <w:t>uit het keuringsrapport, uit te voeren.</w:t>
            </w:r>
          </w:p>
          <w:p w14:paraId="5E5349ED" w14:textId="77777777" w:rsidR="006B3177" w:rsidRPr="00B37EC3" w:rsidRDefault="006B3177" w:rsidP="00564D07"/>
        </w:tc>
        <w:tc>
          <w:tcPr>
            <w:tcW w:w="1080" w:type="dxa"/>
          </w:tcPr>
          <w:p w14:paraId="3C47F97E" w14:textId="77777777" w:rsidR="006B3177" w:rsidRPr="00B37EC3"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UT500</w:t>
            </w:r>
          </w:p>
        </w:tc>
      </w:tr>
      <w:tr w:rsidR="00EB5800" w:rsidRPr="00B37EC3" w14:paraId="526FC18D" w14:textId="77777777" w:rsidTr="00564D07">
        <w:tc>
          <w:tcPr>
            <w:tcW w:w="1080" w:type="dxa"/>
          </w:tcPr>
          <w:p w14:paraId="333D6536" w14:textId="3183D967" w:rsidR="00EB5800" w:rsidRDefault="00EB5800" w:rsidP="00564D07">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B-UT555t</w:t>
            </w:r>
          </w:p>
        </w:tc>
        <w:tc>
          <w:tcPr>
            <w:tcW w:w="6720" w:type="dxa"/>
          </w:tcPr>
          <w:p w14:paraId="1B2E1B52" w14:textId="77777777" w:rsidR="00EB5800" w:rsidRDefault="00EB5800" w:rsidP="006333C7">
            <w:pPr>
              <w:rPr>
                <w:rFonts w:eastAsia="Times New Roman"/>
                <w:szCs w:val="18"/>
              </w:rPr>
            </w:pPr>
            <w:r w:rsidRPr="00EB5800">
              <w:rPr>
                <w:rFonts w:eastAsia="Times New Roman"/>
                <w:szCs w:val="18"/>
              </w:rPr>
              <w:t>De kosten voor het uitvoeren van de afkeurpunten worden geacht te zijn begrepen in de opdrachtsom</w:t>
            </w:r>
            <w:r>
              <w:rPr>
                <w:rFonts w:eastAsia="Times New Roman"/>
                <w:szCs w:val="18"/>
              </w:rPr>
              <w:t>.</w:t>
            </w:r>
          </w:p>
          <w:p w14:paraId="5560A3F4" w14:textId="78F99DF8" w:rsidR="00EB5800" w:rsidRDefault="00EB5800" w:rsidP="006333C7"/>
        </w:tc>
        <w:tc>
          <w:tcPr>
            <w:tcW w:w="1080" w:type="dxa"/>
          </w:tcPr>
          <w:p w14:paraId="777EB196" w14:textId="194CFF91" w:rsidR="00EB5800" w:rsidRDefault="00EB5800" w:rsidP="00564D07">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UT550t</w:t>
            </w:r>
          </w:p>
        </w:tc>
      </w:tr>
      <w:tr w:rsidR="006B3177" w:rsidRPr="00B37EC3" w14:paraId="45EDF808" w14:textId="77777777" w:rsidTr="00564D07">
        <w:tc>
          <w:tcPr>
            <w:tcW w:w="1080" w:type="dxa"/>
          </w:tcPr>
          <w:p w14:paraId="66AB6C66" w14:textId="77777777" w:rsidR="006B3177" w:rsidRPr="00B37EC3"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B-UT560t</w:t>
            </w:r>
          </w:p>
        </w:tc>
        <w:tc>
          <w:tcPr>
            <w:tcW w:w="6720" w:type="dxa"/>
          </w:tcPr>
          <w:p w14:paraId="596A7752" w14:textId="1D20F072" w:rsidR="006B3177" w:rsidRPr="00B37EC3" w:rsidRDefault="006B3177" w:rsidP="006333C7">
            <w:r>
              <w:t xml:space="preserve">De bepaling </w:t>
            </w:r>
            <w:r w:rsidRPr="00B37EC3">
              <w:rPr>
                <w:rFonts w:eastAsia="Times New Roman"/>
                <w:szCs w:val="18"/>
              </w:rPr>
              <w:t>B-UT330</w:t>
            </w:r>
            <w:r>
              <w:rPr>
                <w:rFonts w:eastAsia="Times New Roman"/>
                <w:szCs w:val="18"/>
              </w:rPr>
              <w:t xml:space="preserve"> </w:t>
            </w:r>
            <w:r w:rsidR="009D3540" w:rsidRPr="00B37EC3">
              <w:t xml:space="preserve">tot en met UT360 </w:t>
            </w:r>
            <w:r>
              <w:rPr>
                <w:rFonts w:eastAsia="Times New Roman"/>
                <w:szCs w:val="18"/>
              </w:rPr>
              <w:t>is niet van toepassing op keuringsplichtige delen</w:t>
            </w:r>
            <w:r w:rsidR="006333C7">
              <w:rPr>
                <w:rFonts w:eastAsia="Times New Roman"/>
                <w:szCs w:val="18"/>
              </w:rPr>
              <w:t>, zoals opgenomen in tabel 1 in bijlage A”informatie Areaal”</w:t>
            </w:r>
            <w:r>
              <w:rPr>
                <w:rFonts w:eastAsia="Times New Roman"/>
                <w:szCs w:val="18"/>
              </w:rPr>
              <w:t>.</w:t>
            </w:r>
          </w:p>
        </w:tc>
        <w:tc>
          <w:tcPr>
            <w:tcW w:w="1080" w:type="dxa"/>
          </w:tcPr>
          <w:p w14:paraId="64705EB3" w14:textId="77777777" w:rsidR="006B3177" w:rsidRPr="00B37EC3" w:rsidRDefault="006B3177" w:rsidP="00564D07">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UT550t</w:t>
            </w:r>
          </w:p>
        </w:tc>
      </w:tr>
    </w:tbl>
    <w:p w14:paraId="6C8D3B38" w14:textId="37E7AE2F" w:rsidR="00B37EC3" w:rsidRPr="00B37EC3" w:rsidRDefault="00B37EC3" w:rsidP="00E904DF">
      <w:pPr>
        <w:pStyle w:val="Subparagraaf"/>
        <w:numPr>
          <w:ilvl w:val="2"/>
          <w:numId w:val="144"/>
        </w:numPr>
      </w:pPr>
      <w:bookmarkStart w:id="1328" w:name="_Toc54776989"/>
      <w:bookmarkStart w:id="1329" w:name="_Toc57280827"/>
      <w:bookmarkStart w:id="1330" w:name="_Toc64361071"/>
      <w:bookmarkStart w:id="1331" w:name="_Toc66173036"/>
      <w:r w:rsidRPr="00B37EC3">
        <w:t>Bergen autowrakken en overige obstakels</w:t>
      </w:r>
      <w:bookmarkEnd w:id="1320"/>
      <w:bookmarkEnd w:id="1321"/>
      <w:bookmarkEnd w:id="1322"/>
      <w:bookmarkEnd w:id="1323"/>
      <w:bookmarkEnd w:id="1324"/>
      <w:bookmarkEnd w:id="1325"/>
      <w:bookmarkEnd w:id="1326"/>
      <w:bookmarkEnd w:id="1327"/>
      <w:bookmarkEnd w:id="1328"/>
      <w:bookmarkEnd w:id="1329"/>
      <w:bookmarkEnd w:id="1330"/>
      <w:bookmarkEnd w:id="1331"/>
      <w:r w:rsidRPr="00B37EC3">
        <w:t xml:space="preserve"> </w:t>
      </w:r>
    </w:p>
    <w:p w14:paraId="6C8D3B72" w14:textId="38ED4CC9" w:rsidR="00B37EC3" w:rsidRPr="00B37EC3" w:rsidRDefault="00B37EC3" w:rsidP="00B37EC3">
      <w:pPr>
        <w:autoSpaceDE w:val="0"/>
        <w:autoSpaceDN w:val="0"/>
        <w:adjustRightInd w:val="0"/>
        <w:rPr>
          <w:rFonts w:eastAsia="Times New Roman"/>
          <w:szCs w:val="18"/>
        </w:rPr>
      </w:pPr>
      <w:bookmarkStart w:id="1332" w:name="_Toc329872313"/>
      <w:bookmarkStart w:id="1333" w:name="_Toc327815609"/>
      <w:bookmarkStart w:id="1334" w:name="_Toc326208393"/>
      <w:bookmarkStart w:id="1335" w:name="_Toc326250660"/>
      <w:bookmarkStart w:id="1336" w:name="_Toc329347090"/>
      <w:bookmarkStart w:id="1337" w:name="_Toc347397764"/>
      <w:r w:rsidRPr="00B37EC3">
        <w:rPr>
          <w:rFonts w:eastAsia="Times New Roman"/>
          <w:szCs w:val="18"/>
        </w:rPr>
        <w:t>Niet van toepassing</w:t>
      </w:r>
    </w:p>
    <w:p w14:paraId="6C8D3B73" w14:textId="77777777" w:rsidR="00B37EC3" w:rsidRPr="00B37EC3" w:rsidRDefault="00B37EC3" w:rsidP="00E904DF">
      <w:pPr>
        <w:pStyle w:val="Subparagraaf"/>
        <w:numPr>
          <w:ilvl w:val="2"/>
          <w:numId w:val="144"/>
        </w:numPr>
      </w:pPr>
      <w:bookmarkStart w:id="1338" w:name="_Toc387930115"/>
      <w:bookmarkStart w:id="1339" w:name="_Toc483310433"/>
      <w:bookmarkStart w:id="1340" w:name="_Toc54776990"/>
      <w:bookmarkStart w:id="1341" w:name="_Toc57280828"/>
      <w:bookmarkStart w:id="1342" w:name="_Toc64361072"/>
      <w:bookmarkStart w:id="1343" w:name="_Toc66173037"/>
      <w:r w:rsidRPr="00B37EC3">
        <w:t>Damwanden en oevers</w:t>
      </w:r>
      <w:bookmarkEnd w:id="1332"/>
      <w:bookmarkEnd w:id="1333"/>
      <w:bookmarkEnd w:id="1334"/>
      <w:bookmarkEnd w:id="1335"/>
      <w:bookmarkEnd w:id="1336"/>
      <w:bookmarkEnd w:id="1337"/>
      <w:bookmarkEnd w:id="1338"/>
      <w:bookmarkEnd w:id="1339"/>
      <w:bookmarkEnd w:id="1340"/>
      <w:bookmarkEnd w:id="1341"/>
      <w:bookmarkEnd w:id="1342"/>
      <w:bookmarkEnd w:id="1343"/>
    </w:p>
    <w:p w14:paraId="6C8D3B96" w14:textId="5776B740" w:rsidR="00B37EC3" w:rsidRPr="00B37EC3" w:rsidRDefault="00B37EC3" w:rsidP="00B37EC3">
      <w:pPr>
        <w:autoSpaceDE w:val="0"/>
        <w:autoSpaceDN w:val="0"/>
        <w:adjustRightInd w:val="0"/>
        <w:rPr>
          <w:rFonts w:eastAsia="Times New Roman"/>
          <w:szCs w:val="18"/>
        </w:rPr>
      </w:pPr>
      <w:bookmarkStart w:id="1344" w:name="_Toc329872314"/>
      <w:bookmarkStart w:id="1345" w:name="_Toc327815610"/>
      <w:bookmarkStart w:id="1346" w:name="_Toc329347091"/>
      <w:bookmarkStart w:id="1347" w:name="_Toc347397765"/>
      <w:r w:rsidRPr="00B37EC3">
        <w:rPr>
          <w:rFonts w:eastAsia="Times New Roman"/>
          <w:szCs w:val="18"/>
        </w:rPr>
        <w:t>Niet van toepassing</w:t>
      </w:r>
    </w:p>
    <w:p w14:paraId="6C8D3B97" w14:textId="77777777" w:rsidR="00B37EC3" w:rsidRPr="00B37EC3" w:rsidRDefault="00B37EC3" w:rsidP="00E904DF">
      <w:pPr>
        <w:pStyle w:val="Subparagraaf"/>
        <w:numPr>
          <w:ilvl w:val="2"/>
          <w:numId w:val="144"/>
        </w:numPr>
      </w:pPr>
      <w:bookmarkStart w:id="1348" w:name="_Toc387930116"/>
      <w:bookmarkStart w:id="1349" w:name="_Toc483310434"/>
      <w:bookmarkStart w:id="1350" w:name="_Toc54776991"/>
      <w:bookmarkStart w:id="1351" w:name="_Toc57280829"/>
      <w:bookmarkStart w:id="1352" w:name="_Toc64361073"/>
      <w:bookmarkStart w:id="1353" w:name="_Toc66173038"/>
      <w:r w:rsidRPr="00B37EC3">
        <w:t>Onderhoud aan wisseldelen en hulpmiddelen</w:t>
      </w:r>
      <w:bookmarkEnd w:id="1344"/>
      <w:bookmarkEnd w:id="1345"/>
      <w:bookmarkEnd w:id="1346"/>
      <w:bookmarkEnd w:id="1347"/>
      <w:bookmarkEnd w:id="1348"/>
      <w:bookmarkEnd w:id="1349"/>
      <w:bookmarkEnd w:id="1350"/>
      <w:bookmarkEnd w:id="1351"/>
      <w:bookmarkEnd w:id="1352"/>
      <w:bookmarkEnd w:id="1353"/>
    </w:p>
    <w:p w14:paraId="6C8D3BA5" w14:textId="756DA4D1" w:rsidR="00B37EC3" w:rsidRPr="00B37EC3" w:rsidRDefault="00B37EC3" w:rsidP="00B37EC3">
      <w:pPr>
        <w:autoSpaceDE w:val="0"/>
        <w:autoSpaceDN w:val="0"/>
        <w:adjustRightInd w:val="0"/>
        <w:rPr>
          <w:rFonts w:eastAsia="Times New Roman"/>
          <w:szCs w:val="18"/>
        </w:rPr>
      </w:pPr>
      <w:bookmarkStart w:id="1354" w:name="_Toc329872315"/>
      <w:bookmarkStart w:id="1355" w:name="_Toc327815611"/>
      <w:bookmarkStart w:id="1356" w:name="_Toc326208398"/>
      <w:bookmarkStart w:id="1357" w:name="_Toc326250664"/>
      <w:bookmarkStart w:id="1358" w:name="_Toc329347092"/>
      <w:bookmarkStart w:id="1359" w:name="_Toc347397766"/>
      <w:r w:rsidRPr="00B37EC3">
        <w:rPr>
          <w:rFonts w:eastAsia="Times New Roman"/>
          <w:szCs w:val="18"/>
        </w:rPr>
        <w:t>Niet van toepassing</w:t>
      </w:r>
    </w:p>
    <w:p w14:paraId="6C8D3BA6" w14:textId="77777777" w:rsidR="00B37EC3" w:rsidRPr="00B37EC3" w:rsidRDefault="00B37EC3" w:rsidP="00E904DF">
      <w:pPr>
        <w:pStyle w:val="Subparagraaf"/>
        <w:numPr>
          <w:ilvl w:val="2"/>
          <w:numId w:val="144"/>
        </w:numPr>
      </w:pPr>
      <w:bookmarkStart w:id="1360" w:name="_Toc387930117"/>
      <w:bookmarkStart w:id="1361" w:name="_Toc483310435"/>
      <w:bookmarkStart w:id="1362" w:name="_Toc54776992"/>
      <w:bookmarkStart w:id="1363" w:name="_Toc57280830"/>
      <w:bookmarkStart w:id="1364" w:name="_Toc64361074"/>
      <w:bookmarkStart w:id="1365" w:name="_Toc66173039"/>
      <w:r w:rsidRPr="00B37EC3">
        <w:t>Voortzetten beschikbaar gestelde onderhoudsregimes</w:t>
      </w:r>
      <w:bookmarkEnd w:id="1354"/>
      <w:bookmarkEnd w:id="1355"/>
      <w:bookmarkEnd w:id="1356"/>
      <w:bookmarkEnd w:id="1357"/>
      <w:bookmarkEnd w:id="1358"/>
      <w:bookmarkEnd w:id="1359"/>
      <w:bookmarkEnd w:id="1360"/>
      <w:bookmarkEnd w:id="1361"/>
      <w:bookmarkEnd w:id="1362"/>
      <w:bookmarkEnd w:id="1363"/>
      <w:bookmarkEnd w:id="1364"/>
      <w:bookmarkEnd w:id="136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BAE" w14:textId="77777777" w:rsidTr="00B37EC3">
        <w:tc>
          <w:tcPr>
            <w:tcW w:w="1080" w:type="dxa"/>
          </w:tcPr>
          <w:p w14:paraId="6C8D3BA7"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UT900</w:t>
            </w:r>
          </w:p>
          <w:p w14:paraId="6C8D3BA8"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BA9" w14:textId="77777777" w:rsidR="00B37EC3" w:rsidRPr="00B37EC3" w:rsidRDefault="00B37EC3" w:rsidP="00B37EC3">
            <w:r w:rsidRPr="00B37EC3">
              <w:t>De Opdrachtnemer dient zijn Onderhoudswerkzaamheden te verrichten, zodanig dat de continuïteit van het Functioneren en Presteren van het Areaal wordt gewaarborgd.</w:t>
            </w:r>
          </w:p>
          <w:p w14:paraId="6C8D3BAA" w14:textId="77777777" w:rsidR="00B37EC3" w:rsidRPr="00B37EC3" w:rsidRDefault="00B37EC3" w:rsidP="00B37EC3"/>
        </w:tc>
        <w:tc>
          <w:tcPr>
            <w:tcW w:w="1080" w:type="dxa"/>
          </w:tcPr>
          <w:p w14:paraId="6C8D3BA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BA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BAD"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UT010</w:t>
            </w:r>
          </w:p>
        </w:tc>
      </w:tr>
      <w:tr w:rsidR="00B11527" w:rsidRPr="00B37EC3" w14:paraId="648AE87F" w14:textId="77777777" w:rsidTr="00B37EC3">
        <w:tc>
          <w:tcPr>
            <w:tcW w:w="1080" w:type="dxa"/>
          </w:tcPr>
          <w:p w14:paraId="21C621A9" w14:textId="6FAAD73A"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B3488">
              <w:t>UT905</w:t>
            </w:r>
            <w:r w:rsidR="00D92A6C">
              <w:t>t</w:t>
            </w:r>
          </w:p>
        </w:tc>
        <w:tc>
          <w:tcPr>
            <w:tcW w:w="6720" w:type="dxa"/>
          </w:tcPr>
          <w:p w14:paraId="40846F30" w14:textId="3FA362F8" w:rsidR="00B11527" w:rsidRPr="00BB3488" w:rsidRDefault="00B11527" w:rsidP="008B5D8C">
            <w:r w:rsidRPr="00BB3488">
              <w:t xml:space="preserve">De Opdrachtnemer dient voor het RWS Tunnelsysteem zijn Onderhoudswerkzaamheden te verrichten </w:t>
            </w:r>
            <w:r w:rsidR="002D4B82">
              <w:t xml:space="preserve">op basis van </w:t>
            </w:r>
            <w:r w:rsidRPr="00BB3488">
              <w:t>het instandhoudingsplan dat is bijgevoegd in bijlage A “Informatie Areaal” bij de Vraagspecificatie, paragraaf 3.3. objectspecifieke eisen.</w:t>
            </w:r>
          </w:p>
          <w:p w14:paraId="4906079E" w14:textId="56F58439" w:rsidR="004A7339" w:rsidRPr="00B37EC3" w:rsidRDefault="004A7339" w:rsidP="002F4F6B"/>
        </w:tc>
        <w:tc>
          <w:tcPr>
            <w:tcW w:w="1080" w:type="dxa"/>
          </w:tcPr>
          <w:p w14:paraId="075F0D39" w14:textId="0D72DAC3"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B3488">
              <w:t>UT900</w:t>
            </w:r>
          </w:p>
        </w:tc>
      </w:tr>
      <w:tr w:rsidR="00B11527" w:rsidRPr="00B37EC3" w14:paraId="6C8D3BB4" w14:textId="77777777" w:rsidTr="00B37EC3">
        <w:tc>
          <w:tcPr>
            <w:tcW w:w="1080" w:type="dxa"/>
          </w:tcPr>
          <w:p w14:paraId="6C8D3BAF"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UT910</w:t>
            </w:r>
          </w:p>
          <w:p w14:paraId="6C8D3BB0"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6720" w:type="dxa"/>
          </w:tcPr>
          <w:p w14:paraId="6C8D3BB1" w14:textId="77777777" w:rsidR="00B11527" w:rsidRPr="00B37EC3" w:rsidRDefault="00B11527" w:rsidP="00B37EC3">
            <w:r w:rsidRPr="00B37EC3">
              <w:t>De Opdrachtnemer dient de in bijlage A “Informatie Areaal” bij de Vraagspecificatie beschikbaar gestelde onderhoudsregimes voor technische installaties gedurende een termijn van 6 maanden volgend op de “transitieperiode bij aanvang Overeenkomst” uit te voeren.</w:t>
            </w:r>
          </w:p>
          <w:p w14:paraId="6C8D3BB2" w14:textId="77777777" w:rsidR="00B11527" w:rsidRPr="00B37EC3" w:rsidRDefault="00B11527" w:rsidP="00B37EC3">
            <w:r w:rsidRPr="00B37EC3" w:rsidDel="00A01071">
              <w:t xml:space="preserve"> </w:t>
            </w:r>
          </w:p>
        </w:tc>
        <w:tc>
          <w:tcPr>
            <w:tcW w:w="1080" w:type="dxa"/>
          </w:tcPr>
          <w:p w14:paraId="6C8D3BB3"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UT900</w:t>
            </w:r>
          </w:p>
        </w:tc>
      </w:tr>
      <w:tr w:rsidR="00B11527" w:rsidRPr="00B37EC3" w14:paraId="6C8D3BBA" w14:textId="77777777" w:rsidTr="00B37EC3">
        <w:tc>
          <w:tcPr>
            <w:tcW w:w="1080" w:type="dxa"/>
          </w:tcPr>
          <w:p w14:paraId="6C8D3BB5"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UT920</w:t>
            </w:r>
          </w:p>
        </w:tc>
        <w:tc>
          <w:tcPr>
            <w:tcW w:w="6720" w:type="dxa"/>
          </w:tcPr>
          <w:p w14:paraId="5F5388EA" w14:textId="247D426E" w:rsidR="002F4F6B" w:rsidRPr="00B37EC3" w:rsidRDefault="00B11527" w:rsidP="002F4F6B">
            <w:pPr>
              <w:autoSpaceDE w:val="0"/>
              <w:autoSpaceDN w:val="0"/>
              <w:adjustRightInd w:val="0"/>
            </w:pPr>
            <w:r w:rsidRPr="00B37EC3">
              <w:t>Na de termijn van 6 maanden dient de Opdrachtnemer de in bijlage A “Informatie Areaal” bij de Vraagspecificatie</w:t>
            </w:r>
            <w:r w:rsidRPr="00B37EC3" w:rsidDel="000A06F0">
              <w:t xml:space="preserve"> </w:t>
            </w:r>
            <w:r w:rsidRPr="00B37EC3">
              <w:t>beschikbaar gestelde onderhoudsregimes voor technische installaties te continueren.</w:t>
            </w:r>
            <w:r w:rsidR="002F4F6B">
              <w:t xml:space="preserve"> De Opdrachtnemer dient het onderhoudsregime hierbij aan te vullen met </w:t>
            </w:r>
            <w:r w:rsidR="002F4F6B" w:rsidRPr="00B37EC3">
              <w:t xml:space="preserve">de in </w:t>
            </w:r>
            <w:r w:rsidR="002F4F6B">
              <w:t>Bijlage A</w:t>
            </w:r>
            <w:r w:rsidR="002F4F6B" w:rsidRPr="00B37EC3">
              <w:t xml:space="preserve"> “Informatie Areaal” bij de Vraagspecificatie beschikbaar gestelde </w:t>
            </w:r>
            <w:r w:rsidR="002F4F6B">
              <w:t xml:space="preserve">aanvullende </w:t>
            </w:r>
            <w:r w:rsidR="002F4F6B" w:rsidRPr="00B37EC3">
              <w:t>onderhoudsregimes</w:t>
            </w:r>
            <w:r w:rsidR="002F4F6B">
              <w:t xml:space="preserve"> (</w:t>
            </w:r>
            <w:r w:rsidR="002F4F6B" w:rsidRPr="002B7A34">
              <w:rPr>
                <w:szCs w:val="18"/>
              </w:rPr>
              <w:t>Generieke maatregelen VO tunnels_</w:t>
            </w:r>
            <w:r w:rsidR="002F4F6B">
              <w:rPr>
                <w:szCs w:val="18"/>
              </w:rPr>
              <w:t>b</w:t>
            </w:r>
            <w:r w:rsidR="002F4F6B" w:rsidRPr="002B7A34">
              <w:rPr>
                <w:szCs w:val="18"/>
              </w:rPr>
              <w:t>asislijst</w:t>
            </w:r>
            <w:r w:rsidR="002F4F6B">
              <w:rPr>
                <w:szCs w:val="18"/>
              </w:rPr>
              <w:t xml:space="preserve">). </w:t>
            </w:r>
          </w:p>
          <w:p w14:paraId="6C8D3BB7" w14:textId="77777777" w:rsidR="00B11527" w:rsidRPr="00B37EC3" w:rsidRDefault="00B11527" w:rsidP="00B37EC3">
            <w:r w:rsidRPr="00B37EC3">
              <w:t>Indien de Opdrachtnemer na deze termijn af wil wijken van de beschikbaar gestelde onderhoudsregimes voor technische installaties, is het bepaalde in § 5.7 van de Vraagspecificatie Proces van toepassing.</w:t>
            </w:r>
          </w:p>
          <w:p w14:paraId="6C8D3BB8" w14:textId="77777777" w:rsidR="00B11527" w:rsidRPr="00B37EC3" w:rsidRDefault="00B11527" w:rsidP="00B37EC3"/>
        </w:tc>
        <w:tc>
          <w:tcPr>
            <w:tcW w:w="1080" w:type="dxa"/>
          </w:tcPr>
          <w:p w14:paraId="6C8D3BB9"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UT910</w:t>
            </w:r>
          </w:p>
        </w:tc>
      </w:tr>
      <w:tr w:rsidR="00B11527" w:rsidRPr="00B37EC3" w14:paraId="6C8D3BC1" w14:textId="77777777" w:rsidTr="00B37EC3">
        <w:tc>
          <w:tcPr>
            <w:tcW w:w="1080" w:type="dxa"/>
          </w:tcPr>
          <w:p w14:paraId="6C8D3BBB"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UT930</w:t>
            </w:r>
          </w:p>
        </w:tc>
        <w:tc>
          <w:tcPr>
            <w:tcW w:w="6720" w:type="dxa"/>
          </w:tcPr>
          <w:p w14:paraId="6C8D3BBC" w14:textId="150802C7" w:rsidR="00B11527" w:rsidRPr="00B37EC3" w:rsidRDefault="00B11527" w:rsidP="00B37EC3">
            <w:r w:rsidRPr="00B37EC3">
              <w:t xml:space="preserve">De Opdrachtnemer dient in bijlage A “Informatie Areaal” bij de Vraagspecificatie beschikbaar gestelde onderhoudsregimes voor civiele constructies die van invloed zijn op de primaire beschikbaarheid van </w:t>
            </w:r>
            <w:r w:rsidR="00DA76D5">
              <w:t>tunnnels</w:t>
            </w:r>
            <w:r w:rsidRPr="00B37EC3">
              <w:t>, gedurende een termijn van 6 maanden volgend op de “transitieperiode bij aanvang Overeenkomst” uit te voeren.</w:t>
            </w:r>
          </w:p>
          <w:p w14:paraId="6C8D3BBD" w14:textId="77777777" w:rsidR="00B11527" w:rsidRPr="00B37EC3" w:rsidRDefault="00B11527" w:rsidP="00B37EC3"/>
          <w:p w14:paraId="6C8D3BBE" w14:textId="77777777" w:rsidR="00B11527" w:rsidRPr="00B37EC3" w:rsidRDefault="00B11527" w:rsidP="00B37EC3">
            <w:r w:rsidRPr="00B37EC3">
              <w:t>Indien de Opdrachtnemer na deze termijn af wil wijken van het beschikbaar gestelde onderhoudsregime voor deze civiele constructies, is het bepaalde in § 5.7 van de Vraagspecificatie Proces van toepassing.</w:t>
            </w:r>
          </w:p>
          <w:p w14:paraId="6C8D3BBF" w14:textId="77777777" w:rsidR="00B11527" w:rsidRPr="00B37EC3" w:rsidRDefault="00B11527" w:rsidP="00B37EC3"/>
        </w:tc>
        <w:tc>
          <w:tcPr>
            <w:tcW w:w="1080" w:type="dxa"/>
          </w:tcPr>
          <w:p w14:paraId="6C8D3BC0"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UT900</w:t>
            </w:r>
          </w:p>
        </w:tc>
      </w:tr>
      <w:tr w:rsidR="00B11527" w:rsidRPr="00B37EC3" w14:paraId="6C8D3BC6" w14:textId="77777777" w:rsidTr="00B37EC3">
        <w:tc>
          <w:tcPr>
            <w:tcW w:w="1080" w:type="dxa"/>
          </w:tcPr>
          <w:p w14:paraId="6C8D3BC2"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UT940</w:t>
            </w:r>
          </w:p>
        </w:tc>
        <w:tc>
          <w:tcPr>
            <w:tcW w:w="6720" w:type="dxa"/>
          </w:tcPr>
          <w:p w14:paraId="6C8D3BC3" w14:textId="68913846" w:rsidR="00B11527" w:rsidRPr="00B37EC3" w:rsidRDefault="00B11527" w:rsidP="00B37EC3">
            <w:pPr>
              <w:autoSpaceDE w:val="0"/>
              <w:autoSpaceDN w:val="0"/>
              <w:adjustRightInd w:val="0"/>
              <w:rPr>
                <w:rFonts w:eastAsia="Times New Roman"/>
                <w:szCs w:val="18"/>
              </w:rPr>
            </w:pPr>
            <w:r w:rsidRPr="00B37EC3">
              <w:rPr>
                <w:rFonts w:eastAsia="Times New Roman"/>
                <w:szCs w:val="18"/>
              </w:rPr>
              <w:t xml:space="preserve">Na de termijn van 6 maanden dient de Opdrachtnemer de in bijlage A “Informatie Areaal” bij de Vraagspecificatie beschikbaar gestelde onderhoudsregimes voor civiele constructies die van invloed zijn op de primaire beschikbaarheid van </w:t>
            </w:r>
            <w:r w:rsidR="00DA76D5">
              <w:rPr>
                <w:rFonts w:eastAsia="Times New Roman"/>
                <w:szCs w:val="18"/>
              </w:rPr>
              <w:t>tunnels</w:t>
            </w:r>
            <w:r w:rsidRPr="00B37EC3">
              <w:rPr>
                <w:rFonts w:eastAsia="Times New Roman"/>
                <w:szCs w:val="18"/>
              </w:rPr>
              <w:t xml:space="preserve"> te continueren. Indien de Opdrachtnemer na deze termijn af wil wijken van het beschikbaar gestelde onderhoudsregime voor deze civiele constructies, is het bepaalde in § 5.7 van de Vraagspecificatie Proces van toepassing.</w:t>
            </w:r>
          </w:p>
          <w:p w14:paraId="6C8D3BC4" w14:textId="77777777" w:rsidR="00B11527" w:rsidRPr="00B37EC3" w:rsidRDefault="00B11527" w:rsidP="00B37EC3">
            <w:pPr>
              <w:autoSpaceDE w:val="0"/>
              <w:autoSpaceDN w:val="0"/>
              <w:adjustRightInd w:val="0"/>
              <w:rPr>
                <w:rFonts w:eastAsia="Times New Roman"/>
                <w:szCs w:val="18"/>
              </w:rPr>
            </w:pPr>
          </w:p>
        </w:tc>
        <w:tc>
          <w:tcPr>
            <w:tcW w:w="1080" w:type="dxa"/>
          </w:tcPr>
          <w:p w14:paraId="6C8D3BC5"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UT930</w:t>
            </w:r>
          </w:p>
        </w:tc>
      </w:tr>
      <w:tr w:rsidR="00B11527" w:rsidRPr="00B37EC3" w14:paraId="6C8D3BCD" w14:textId="77777777" w:rsidTr="00B37EC3">
        <w:tc>
          <w:tcPr>
            <w:tcW w:w="1080" w:type="dxa"/>
          </w:tcPr>
          <w:p w14:paraId="6C8D3BC7"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UT950</w:t>
            </w:r>
          </w:p>
        </w:tc>
        <w:tc>
          <w:tcPr>
            <w:tcW w:w="6720" w:type="dxa"/>
          </w:tcPr>
          <w:p w14:paraId="6C8D3BCA" w14:textId="74EFC93B" w:rsidR="00B11527" w:rsidRPr="00B37EC3" w:rsidRDefault="002F4F6B" w:rsidP="00B37EC3">
            <w:pPr>
              <w:widowControl w:val="0"/>
              <w:suppressAutoHyphens/>
              <w:autoSpaceDN w:val="0"/>
              <w:spacing w:line="240" w:lineRule="exact"/>
              <w:textAlignment w:val="baseline"/>
              <w:rPr>
                <w:rFonts w:cs="Lohit Hindi"/>
                <w:noProof/>
                <w:kern w:val="3"/>
                <w:lang w:eastAsia="zh-CN" w:bidi="hi-IN"/>
              </w:rPr>
            </w:pPr>
            <w:r>
              <w:rPr>
                <w:rFonts w:cs="Lohit Hindi"/>
                <w:noProof/>
                <w:kern w:val="3"/>
                <w:lang w:eastAsia="zh-CN" w:bidi="hi-IN"/>
              </w:rPr>
              <w:t>Niet van toepassing</w:t>
            </w:r>
          </w:p>
          <w:p w14:paraId="6C8D3BCB" w14:textId="77777777" w:rsidR="00B11527" w:rsidRPr="00B37EC3" w:rsidRDefault="00B11527" w:rsidP="00B37EC3">
            <w:pPr>
              <w:autoSpaceDE w:val="0"/>
              <w:autoSpaceDN w:val="0"/>
              <w:adjustRightInd w:val="0"/>
              <w:rPr>
                <w:rFonts w:eastAsia="Times New Roman"/>
                <w:szCs w:val="18"/>
              </w:rPr>
            </w:pPr>
          </w:p>
        </w:tc>
        <w:tc>
          <w:tcPr>
            <w:tcW w:w="1080" w:type="dxa"/>
          </w:tcPr>
          <w:p w14:paraId="6C8D3BCC"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UT900</w:t>
            </w:r>
          </w:p>
        </w:tc>
      </w:tr>
      <w:tr w:rsidR="00B11527" w:rsidRPr="00B37EC3" w14:paraId="6C8D3BD3" w14:textId="77777777" w:rsidTr="00B37EC3">
        <w:tc>
          <w:tcPr>
            <w:tcW w:w="1080" w:type="dxa"/>
          </w:tcPr>
          <w:p w14:paraId="6C8D3BCE"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UT960</w:t>
            </w:r>
          </w:p>
        </w:tc>
        <w:tc>
          <w:tcPr>
            <w:tcW w:w="6720" w:type="dxa"/>
          </w:tcPr>
          <w:p w14:paraId="4FF8237A" w14:textId="1DCC66E8" w:rsidR="004A7339" w:rsidRDefault="002F4F6B" w:rsidP="00B37EC3">
            <w:r>
              <w:rPr>
                <w:rFonts w:cs="Lohit Hindi"/>
                <w:noProof/>
                <w:kern w:val="3"/>
                <w:lang w:eastAsia="zh-CN" w:bidi="hi-IN"/>
              </w:rPr>
              <w:t>Niet van toepassing</w:t>
            </w:r>
          </w:p>
          <w:p w14:paraId="6C8D3BD1" w14:textId="60203E05" w:rsidR="004A7339" w:rsidRPr="00B37EC3" w:rsidRDefault="004A7339" w:rsidP="00B37EC3"/>
        </w:tc>
        <w:tc>
          <w:tcPr>
            <w:tcW w:w="1080" w:type="dxa"/>
          </w:tcPr>
          <w:p w14:paraId="6C8D3BD2" w14:textId="77777777" w:rsidR="00B11527" w:rsidRPr="00B37EC3" w:rsidRDefault="00B11527"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UT950</w:t>
            </w:r>
          </w:p>
        </w:tc>
      </w:tr>
    </w:tbl>
    <w:p w14:paraId="6C8D3BD4" w14:textId="77777777" w:rsidR="00B37EC3" w:rsidRPr="00B37EC3" w:rsidRDefault="00B37EC3" w:rsidP="00E904DF">
      <w:pPr>
        <w:pStyle w:val="Subparagraaf"/>
        <w:numPr>
          <w:ilvl w:val="2"/>
          <w:numId w:val="144"/>
        </w:numPr>
      </w:pPr>
      <w:bookmarkStart w:id="1366" w:name="_Toc326207997"/>
      <w:bookmarkStart w:id="1367" w:name="_Toc326208399"/>
      <w:bookmarkStart w:id="1368" w:name="_Toc326207998"/>
      <w:bookmarkStart w:id="1369" w:name="_Toc326208400"/>
      <w:bookmarkStart w:id="1370" w:name="_Toc326207999"/>
      <w:bookmarkStart w:id="1371" w:name="_Toc326208401"/>
      <w:bookmarkStart w:id="1372" w:name="_Toc326208000"/>
      <w:bookmarkStart w:id="1373" w:name="_Toc326208402"/>
      <w:bookmarkStart w:id="1374" w:name="_Toc326208001"/>
      <w:bookmarkStart w:id="1375" w:name="_Toc326208403"/>
      <w:bookmarkStart w:id="1376" w:name="_Toc326208002"/>
      <w:bookmarkStart w:id="1377" w:name="_Toc326208404"/>
      <w:bookmarkStart w:id="1378" w:name="_Toc326208003"/>
      <w:bookmarkStart w:id="1379" w:name="_Toc326208405"/>
      <w:bookmarkStart w:id="1380" w:name="_Toc326208004"/>
      <w:bookmarkStart w:id="1381" w:name="_Toc326208406"/>
      <w:bookmarkStart w:id="1382" w:name="_Toc326208005"/>
      <w:bookmarkStart w:id="1383" w:name="_Toc326208407"/>
      <w:bookmarkStart w:id="1384" w:name="_Toc326208006"/>
      <w:bookmarkStart w:id="1385" w:name="_Toc326208408"/>
      <w:bookmarkStart w:id="1386" w:name="_Toc326208007"/>
      <w:bookmarkStart w:id="1387" w:name="_Toc326208409"/>
      <w:bookmarkStart w:id="1388" w:name="_Toc326208008"/>
      <w:bookmarkStart w:id="1389" w:name="_Toc326208410"/>
      <w:bookmarkStart w:id="1390" w:name="_Toc326208009"/>
      <w:bookmarkStart w:id="1391" w:name="_Toc326208411"/>
      <w:bookmarkStart w:id="1392" w:name="_Toc326208010"/>
      <w:bookmarkStart w:id="1393" w:name="_Toc326208412"/>
      <w:bookmarkStart w:id="1394" w:name="_Toc326208011"/>
      <w:bookmarkStart w:id="1395" w:name="_Toc326208413"/>
      <w:bookmarkStart w:id="1396" w:name="_Toc326208012"/>
      <w:bookmarkStart w:id="1397" w:name="_Toc326208414"/>
      <w:bookmarkStart w:id="1398" w:name="_Toc326208013"/>
      <w:bookmarkStart w:id="1399" w:name="_Toc326208415"/>
      <w:bookmarkStart w:id="1400" w:name="_Toc326208014"/>
      <w:bookmarkStart w:id="1401" w:name="_Toc326208416"/>
      <w:bookmarkStart w:id="1402" w:name="_Toc326208015"/>
      <w:bookmarkStart w:id="1403" w:name="_Toc326208417"/>
      <w:bookmarkStart w:id="1404" w:name="_Toc326208016"/>
      <w:bookmarkStart w:id="1405" w:name="_Toc326208418"/>
      <w:bookmarkStart w:id="1406" w:name="_Toc326208017"/>
      <w:bookmarkStart w:id="1407" w:name="_Toc326208419"/>
      <w:bookmarkStart w:id="1408" w:name="_Toc326208020"/>
      <w:bookmarkStart w:id="1409" w:name="_Toc326208422"/>
      <w:bookmarkStart w:id="1410" w:name="_Toc326208021"/>
      <w:bookmarkStart w:id="1411" w:name="_Toc326208423"/>
      <w:bookmarkStart w:id="1412" w:name="_Toc387930118"/>
      <w:bookmarkStart w:id="1413" w:name="_Toc483310436"/>
      <w:bookmarkStart w:id="1414" w:name="_Toc54776993"/>
      <w:bookmarkStart w:id="1415" w:name="_Toc57280831"/>
      <w:bookmarkStart w:id="1416" w:name="_Toc64361075"/>
      <w:bookmarkStart w:id="1417" w:name="_Toc66173040"/>
      <w:bookmarkStart w:id="1418" w:name="_Toc329872316"/>
      <w:bookmarkStart w:id="1419" w:name="_Toc327815612"/>
      <w:bookmarkStart w:id="1420" w:name="_Toc326208424"/>
      <w:bookmarkStart w:id="1421" w:name="_Toc326250665"/>
      <w:bookmarkStart w:id="1422" w:name="_Toc329347093"/>
      <w:bookmarkStart w:id="1423" w:name="_Toc347397767"/>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r w:rsidRPr="00B37EC3">
        <w:t>Bestrijdingsmiddelen</w:t>
      </w:r>
      <w:bookmarkEnd w:id="1412"/>
      <w:bookmarkEnd w:id="1413"/>
      <w:bookmarkEnd w:id="1414"/>
      <w:bookmarkEnd w:id="1415"/>
      <w:bookmarkEnd w:id="1416"/>
      <w:bookmarkEnd w:id="1417"/>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BD8" w14:textId="77777777" w:rsidTr="00B37EC3">
        <w:tc>
          <w:tcPr>
            <w:tcW w:w="1080" w:type="dxa"/>
          </w:tcPr>
          <w:p w14:paraId="6C8D3BD5"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UT1000</w:t>
            </w:r>
          </w:p>
        </w:tc>
        <w:tc>
          <w:tcPr>
            <w:tcW w:w="6720" w:type="dxa"/>
          </w:tcPr>
          <w:p w14:paraId="0D41593B" w14:textId="77777777" w:rsidR="00B37EC3" w:rsidRDefault="00B37EC3" w:rsidP="001E3491">
            <w:pPr>
              <w:ind w:left="52"/>
            </w:pPr>
            <w:r w:rsidRPr="00B37EC3">
              <w:t xml:space="preserve">De Opdrachtnemer dient bij zijn Onderhoudswerkzaamheden, in aanvulling op het “Kader Beheer Groenvoorzieningen 2013”, geen gebruik te maken van gewasbeschermingsmiddelen en biociden, of van materialen die verduurzaamd zijn met deze middelen. </w:t>
            </w:r>
          </w:p>
          <w:p w14:paraId="2F8B7D77" w14:textId="77777777" w:rsidR="00CA2D21" w:rsidRDefault="00CA2D21" w:rsidP="001E3491">
            <w:pPr>
              <w:ind w:left="52"/>
            </w:pPr>
          </w:p>
          <w:p w14:paraId="6C8D3BD6" w14:textId="30E3D5BD" w:rsidR="00CA2D21" w:rsidRPr="00B37EC3" w:rsidRDefault="00CA2D21" w:rsidP="001E3491">
            <w:pPr>
              <w:ind w:left="52"/>
              <w:rPr>
                <w:szCs w:val="18"/>
              </w:rPr>
            </w:pPr>
          </w:p>
        </w:tc>
        <w:tc>
          <w:tcPr>
            <w:tcW w:w="1080" w:type="dxa"/>
          </w:tcPr>
          <w:p w14:paraId="6C8D3BD7"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UT950</w:t>
            </w:r>
          </w:p>
        </w:tc>
      </w:tr>
    </w:tbl>
    <w:p w14:paraId="6C8D3BD9" w14:textId="3154A63A" w:rsidR="00B37EC3" w:rsidRPr="00B37EC3" w:rsidRDefault="00B37EC3" w:rsidP="00E904DF">
      <w:pPr>
        <w:pStyle w:val="Paragraaf"/>
        <w:numPr>
          <w:ilvl w:val="1"/>
          <w:numId w:val="144"/>
        </w:numPr>
      </w:pPr>
      <w:bookmarkStart w:id="1424" w:name="_Toc387930119"/>
      <w:bookmarkStart w:id="1425" w:name="_Toc483310437"/>
      <w:bookmarkStart w:id="1426" w:name="_Toc54776994"/>
      <w:bookmarkStart w:id="1427" w:name="_Toc57280832"/>
      <w:bookmarkStart w:id="1428" w:name="_Toc64361076"/>
      <w:bookmarkStart w:id="1429" w:name="_Toc66173041"/>
      <w:r w:rsidRPr="00B37EC3">
        <w:t>Uitvoeren Services (US)</w:t>
      </w:r>
      <w:bookmarkEnd w:id="1418"/>
      <w:bookmarkEnd w:id="1419"/>
      <w:bookmarkEnd w:id="1420"/>
      <w:bookmarkEnd w:id="1421"/>
      <w:bookmarkEnd w:id="1422"/>
      <w:bookmarkEnd w:id="1423"/>
      <w:bookmarkEnd w:id="1424"/>
      <w:bookmarkEnd w:id="1425"/>
      <w:bookmarkEnd w:id="1426"/>
      <w:bookmarkEnd w:id="1427"/>
      <w:bookmarkEnd w:id="1428"/>
      <w:bookmarkEnd w:id="142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BE1" w14:textId="77777777" w:rsidTr="00B37EC3">
        <w:tc>
          <w:tcPr>
            <w:tcW w:w="1080" w:type="dxa"/>
          </w:tcPr>
          <w:p w14:paraId="6C8D3BD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US010</w:t>
            </w:r>
          </w:p>
        </w:tc>
        <w:tc>
          <w:tcPr>
            <w:tcW w:w="6720" w:type="dxa"/>
          </w:tcPr>
          <w:p w14:paraId="6C8D3BD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Onderhoudswerkzaamheden met betrekking tot Services te verrichten, zodanig dat het dagelijks Functioneren en Presteren van het Areaal wordt beheerst en geregistreerd, en aantoonbaar wordt voldaan aan de uit de Overeenkomst voortvloeiende eisen.</w:t>
            </w:r>
          </w:p>
          <w:p w14:paraId="6C8D3BDC"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3BD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3BD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3BD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p w14:paraId="6C8D3BE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UT010</w:t>
            </w:r>
          </w:p>
        </w:tc>
      </w:tr>
      <w:tr w:rsidR="00B37EC3" w:rsidRPr="00B37EC3" w14:paraId="6C8D3BE6" w14:textId="77777777" w:rsidTr="00B37EC3">
        <w:tc>
          <w:tcPr>
            <w:tcW w:w="1080" w:type="dxa"/>
          </w:tcPr>
          <w:p w14:paraId="6C8D3BE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US020</w:t>
            </w:r>
          </w:p>
        </w:tc>
        <w:tc>
          <w:tcPr>
            <w:tcW w:w="6720" w:type="dxa"/>
          </w:tcPr>
          <w:p w14:paraId="6C8D3BE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Onderhoudswerkzaamheden te verrichten, zodanig dat het vereiste instandhoudingniveau van het Areaal wordt beheerst en geregistreerd, en wordt voldaan aan de uit de Overeenkomst voortvloeiende eisen.</w:t>
            </w:r>
          </w:p>
          <w:p w14:paraId="6C8D3BE4" w14:textId="77777777" w:rsidR="00B37EC3" w:rsidRPr="00B37EC3" w:rsidRDefault="00B37EC3" w:rsidP="00B37EC3">
            <w:pPr>
              <w:autoSpaceDE w:val="0"/>
              <w:autoSpaceDN w:val="0"/>
              <w:adjustRightInd w:val="0"/>
              <w:rPr>
                <w:rFonts w:eastAsia="Times New Roman"/>
                <w:szCs w:val="18"/>
              </w:rPr>
            </w:pPr>
          </w:p>
        </w:tc>
        <w:tc>
          <w:tcPr>
            <w:tcW w:w="1080" w:type="dxa"/>
          </w:tcPr>
          <w:p w14:paraId="6C8D3BE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US010</w:t>
            </w:r>
          </w:p>
        </w:tc>
      </w:tr>
      <w:tr w:rsidR="00B37EC3" w:rsidRPr="00B37EC3" w14:paraId="6C8D3BEB" w14:textId="77777777" w:rsidTr="00B37EC3">
        <w:tc>
          <w:tcPr>
            <w:tcW w:w="1080" w:type="dxa"/>
          </w:tcPr>
          <w:p w14:paraId="6C8D3BE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US030</w:t>
            </w:r>
          </w:p>
        </w:tc>
        <w:tc>
          <w:tcPr>
            <w:tcW w:w="6720" w:type="dxa"/>
          </w:tcPr>
          <w:p w14:paraId="6C8D3BE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Opdrachtgever tijdig in kennis te stellen van wijzigingen in (ontwikkeling van) risico’s en (geplande) onderhoudsinterventies in het Areaal, voor zover dit logisch voortvloeit uit de scope van de Overeenkomst. De Opdrachtnemer dient daarbij aan te tonen dat de wijziging in (de ontwikkeling van) het risico en daaruit voortvloeiende wijziging in het geplande interventiemoment hem niet kan worden toegerekend.</w:t>
            </w:r>
          </w:p>
          <w:p w14:paraId="6C8D3BE9" w14:textId="77777777" w:rsidR="00B37EC3" w:rsidRPr="00B37EC3" w:rsidRDefault="00B37EC3" w:rsidP="00B37EC3">
            <w:pPr>
              <w:autoSpaceDE w:val="0"/>
              <w:autoSpaceDN w:val="0"/>
              <w:adjustRightInd w:val="0"/>
              <w:rPr>
                <w:rFonts w:eastAsia="Times New Roman"/>
                <w:szCs w:val="18"/>
              </w:rPr>
            </w:pPr>
          </w:p>
        </w:tc>
        <w:tc>
          <w:tcPr>
            <w:tcW w:w="1080" w:type="dxa"/>
          </w:tcPr>
          <w:p w14:paraId="6C8D3BE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US010</w:t>
            </w:r>
          </w:p>
        </w:tc>
      </w:tr>
    </w:tbl>
    <w:p w14:paraId="6C8D3BEC" w14:textId="77777777" w:rsidR="00B37EC3" w:rsidRPr="00B37EC3" w:rsidRDefault="00B37EC3" w:rsidP="00E904DF">
      <w:pPr>
        <w:pStyle w:val="Subparagraaf"/>
        <w:numPr>
          <w:ilvl w:val="2"/>
          <w:numId w:val="144"/>
        </w:numPr>
      </w:pPr>
      <w:bookmarkStart w:id="1430" w:name="_Toc329872317"/>
      <w:bookmarkStart w:id="1431" w:name="_Toc327815613"/>
      <w:bookmarkStart w:id="1432" w:name="_Toc326208425"/>
      <w:bookmarkStart w:id="1433" w:name="_Toc326250666"/>
      <w:bookmarkStart w:id="1434" w:name="_Toc329347094"/>
      <w:bookmarkStart w:id="1435" w:name="_Toc347397768"/>
      <w:bookmarkStart w:id="1436" w:name="_Toc387930120"/>
      <w:bookmarkStart w:id="1437" w:name="_Toc483310438"/>
      <w:bookmarkStart w:id="1438" w:name="_Toc54776995"/>
      <w:bookmarkStart w:id="1439" w:name="_Toc57280833"/>
      <w:bookmarkStart w:id="1440" w:name="_Toc64361077"/>
      <w:bookmarkStart w:id="1441" w:name="_Toc66173042"/>
      <w:r w:rsidRPr="00B37EC3">
        <w:t>Monitoren aangedragen risico’s en onderhoudsinterventies</w:t>
      </w:r>
      <w:bookmarkEnd w:id="1430"/>
      <w:bookmarkEnd w:id="1431"/>
      <w:bookmarkEnd w:id="1432"/>
      <w:bookmarkEnd w:id="1433"/>
      <w:bookmarkEnd w:id="1434"/>
      <w:bookmarkEnd w:id="1435"/>
      <w:bookmarkEnd w:id="1436"/>
      <w:bookmarkEnd w:id="1437"/>
      <w:bookmarkEnd w:id="1438"/>
      <w:bookmarkEnd w:id="1439"/>
      <w:bookmarkEnd w:id="1440"/>
      <w:bookmarkEnd w:id="144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BF1" w14:textId="77777777" w:rsidTr="00B37EC3">
        <w:tc>
          <w:tcPr>
            <w:tcW w:w="1080" w:type="dxa"/>
          </w:tcPr>
          <w:p w14:paraId="6C8D3BE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US100</w:t>
            </w:r>
          </w:p>
        </w:tc>
        <w:tc>
          <w:tcPr>
            <w:tcW w:w="6720" w:type="dxa"/>
          </w:tcPr>
          <w:p w14:paraId="6C8D3BE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Onderhoudswerkzaamheden te verrichten, zodanig dat het verloop van de door de Opdrachtgever aangedragen risico’s en onderhoudsinterventies (maatregelen) met bijbehorende planning worden beheerst, en dat de ontwikkeling van deze risico’s en geplande onderhoudsinterventies geregistreerd worden, zodanig dat de gevolgen voor deze risico’s en onderhoudsinterventies met bijbehorende planning aantoonbaar en navolgbaar bepaald kunnen worden. De aangedragen risico’s en onderhoudsinterventies met bijbehorende planning (de RUPS programmeringsbasis) staan vermeld in bijlage A “Informatie Areaal” bij de Vraagspecificatie.</w:t>
            </w:r>
          </w:p>
          <w:p w14:paraId="6C8D3BEF"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3BF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US010</w:t>
            </w:r>
            <w:r w:rsidRPr="00B37EC3">
              <w:rPr>
                <w:rFonts w:eastAsia="Times New Roman"/>
                <w:szCs w:val="18"/>
              </w:rPr>
              <w:br/>
              <w:t>UT100</w:t>
            </w:r>
          </w:p>
        </w:tc>
      </w:tr>
      <w:tr w:rsidR="00B37EC3" w:rsidRPr="00B37EC3" w14:paraId="6C8D3BF6" w14:textId="77777777" w:rsidTr="00B37EC3">
        <w:tc>
          <w:tcPr>
            <w:tcW w:w="1080" w:type="dxa"/>
          </w:tcPr>
          <w:p w14:paraId="6C8D3BF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US110</w:t>
            </w:r>
          </w:p>
        </w:tc>
        <w:tc>
          <w:tcPr>
            <w:tcW w:w="6720" w:type="dxa"/>
          </w:tcPr>
          <w:p w14:paraId="6C8D3BF3" w14:textId="654D5925" w:rsidR="00B37EC3" w:rsidRPr="00B37EC3" w:rsidRDefault="00986CB5" w:rsidP="00B37EC3">
            <w:pPr>
              <w:autoSpaceDE w:val="0"/>
              <w:autoSpaceDN w:val="0"/>
              <w:adjustRightInd w:val="0"/>
              <w:rPr>
                <w:rFonts w:eastAsia="Times New Roman"/>
                <w:szCs w:val="18"/>
              </w:rPr>
            </w:pPr>
            <w:r w:rsidRPr="00986CB5">
              <w:rPr>
                <w:rFonts w:eastAsia="Times New Roman"/>
                <w:szCs w:val="18"/>
              </w:rPr>
              <w:t>De Opdrachtnemer dient zijn Onderhoudswerkzaamheden te verrichten, zodanig dat de Opdrachtgever wordt voorzien in zijn behoefte aan, informatie en gegevens over de beheersing van direct waarneembare aansprakelijkheidsrisico’s met betrekking tot de staat van het dagelijks Functioneren en Presteren van het Areaal, voortvloeiend uit de zorgplicht van de beheerder en de Opdrachtgever.</w:t>
            </w:r>
          </w:p>
          <w:p w14:paraId="6C8D3BF4" w14:textId="211F77BB" w:rsidR="004A7339" w:rsidRPr="00B37EC3" w:rsidRDefault="004A7339" w:rsidP="002F4F6B">
            <w:pPr>
              <w:autoSpaceDE w:val="0"/>
              <w:autoSpaceDN w:val="0"/>
              <w:adjustRightInd w:val="0"/>
              <w:rPr>
                <w:rFonts w:eastAsia="Times New Roman"/>
                <w:szCs w:val="18"/>
              </w:rPr>
            </w:pPr>
          </w:p>
        </w:tc>
        <w:tc>
          <w:tcPr>
            <w:tcW w:w="1080" w:type="dxa"/>
          </w:tcPr>
          <w:p w14:paraId="6C8D3BF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US100</w:t>
            </w:r>
          </w:p>
        </w:tc>
      </w:tr>
      <w:tr w:rsidR="00986CB5" w:rsidRPr="00B37EC3" w14:paraId="15B29A3A" w14:textId="77777777" w:rsidTr="00B37EC3">
        <w:tc>
          <w:tcPr>
            <w:tcW w:w="1080" w:type="dxa"/>
          </w:tcPr>
          <w:p w14:paraId="5C99B18C" w14:textId="595ABB5C" w:rsidR="00986CB5" w:rsidRPr="00B37EC3" w:rsidRDefault="00986CB5" w:rsidP="00B37EC3">
            <w:pPr>
              <w:autoSpaceDE w:val="0"/>
              <w:autoSpaceDN w:val="0"/>
              <w:adjustRightInd w:val="0"/>
              <w:rPr>
                <w:rFonts w:eastAsia="Times New Roman"/>
                <w:szCs w:val="18"/>
              </w:rPr>
            </w:pPr>
            <w:r>
              <w:rPr>
                <w:rFonts w:eastAsia="Times New Roman"/>
                <w:szCs w:val="18"/>
              </w:rPr>
              <w:t>US111</w:t>
            </w:r>
          </w:p>
        </w:tc>
        <w:tc>
          <w:tcPr>
            <w:tcW w:w="6720" w:type="dxa"/>
          </w:tcPr>
          <w:p w14:paraId="761AC82B" w14:textId="77777777" w:rsidR="00986CB5" w:rsidRPr="00986CB5" w:rsidRDefault="00986CB5" w:rsidP="00986CB5">
            <w:pPr>
              <w:autoSpaceDE w:val="0"/>
              <w:autoSpaceDN w:val="0"/>
              <w:adjustRightInd w:val="0"/>
              <w:rPr>
                <w:rFonts w:eastAsia="Times New Roman"/>
                <w:szCs w:val="18"/>
              </w:rPr>
            </w:pPr>
            <w:r w:rsidRPr="00986CB5">
              <w:rPr>
                <w:rFonts w:eastAsia="Times New Roman"/>
                <w:szCs w:val="18"/>
              </w:rPr>
              <w:t xml:space="preserve">De Opdrachtnemer dient samenvattende informatie en gegevens te rapporteren over: </w:t>
            </w:r>
          </w:p>
          <w:p w14:paraId="7C7E0225" w14:textId="77777777" w:rsidR="00986CB5" w:rsidRPr="00986CB5" w:rsidRDefault="00986CB5" w:rsidP="00986CB5">
            <w:pPr>
              <w:autoSpaceDE w:val="0"/>
              <w:autoSpaceDN w:val="0"/>
              <w:adjustRightInd w:val="0"/>
              <w:rPr>
                <w:rFonts w:eastAsia="Times New Roman"/>
                <w:szCs w:val="18"/>
              </w:rPr>
            </w:pPr>
            <w:r w:rsidRPr="00986CB5">
              <w:rPr>
                <w:rFonts w:eastAsia="Times New Roman"/>
                <w:szCs w:val="18"/>
              </w:rPr>
              <w:t>1.</w:t>
            </w:r>
            <w:r w:rsidRPr="00986CB5">
              <w:rPr>
                <w:rFonts w:eastAsia="Times New Roman"/>
                <w:szCs w:val="18"/>
              </w:rPr>
              <w:tab/>
              <w:t xml:space="preserve">opgetreden calamiteiten, incidenten, storingen en gebreken die relevant zijn in het kader van aansprakelijkheidsrisico’s van zowel de Opdrachtgever als beheerder; </w:t>
            </w:r>
          </w:p>
          <w:p w14:paraId="09252E45" w14:textId="77777777" w:rsidR="00986CB5" w:rsidRPr="00986CB5" w:rsidRDefault="00986CB5" w:rsidP="00986CB5">
            <w:pPr>
              <w:autoSpaceDE w:val="0"/>
              <w:autoSpaceDN w:val="0"/>
              <w:adjustRightInd w:val="0"/>
              <w:rPr>
                <w:rFonts w:eastAsia="Times New Roman"/>
                <w:szCs w:val="18"/>
              </w:rPr>
            </w:pPr>
            <w:r w:rsidRPr="00986CB5">
              <w:rPr>
                <w:rFonts w:eastAsia="Times New Roman"/>
                <w:szCs w:val="18"/>
              </w:rPr>
              <w:t>2.</w:t>
            </w:r>
            <w:r w:rsidRPr="00986CB5">
              <w:rPr>
                <w:rFonts w:eastAsia="Times New Roman"/>
                <w:szCs w:val="18"/>
              </w:rPr>
              <w:tab/>
              <w:t xml:space="preserve">adviezen voor direct te nemen beheersmaatregelen in verband met deze aansprakelijkheid; </w:t>
            </w:r>
          </w:p>
          <w:p w14:paraId="406DC318" w14:textId="77777777" w:rsidR="00986CB5" w:rsidRDefault="00986CB5" w:rsidP="00986CB5">
            <w:pPr>
              <w:autoSpaceDE w:val="0"/>
              <w:autoSpaceDN w:val="0"/>
              <w:adjustRightInd w:val="0"/>
              <w:rPr>
                <w:rFonts w:eastAsia="Times New Roman"/>
                <w:szCs w:val="18"/>
              </w:rPr>
            </w:pPr>
            <w:r w:rsidRPr="00986CB5">
              <w:rPr>
                <w:rFonts w:eastAsia="Times New Roman"/>
                <w:szCs w:val="18"/>
              </w:rPr>
              <w:t>3.</w:t>
            </w:r>
            <w:r w:rsidRPr="00986CB5">
              <w:rPr>
                <w:rFonts w:eastAsia="Times New Roman"/>
                <w:szCs w:val="18"/>
              </w:rPr>
              <w:tab/>
              <w:t>aanvullende inspecties.</w:t>
            </w:r>
          </w:p>
          <w:p w14:paraId="0F3D35B5" w14:textId="52F948E1" w:rsidR="00986CB5" w:rsidRDefault="00986CB5" w:rsidP="00986CB5">
            <w:pPr>
              <w:autoSpaceDE w:val="0"/>
              <w:autoSpaceDN w:val="0"/>
              <w:adjustRightInd w:val="0"/>
              <w:rPr>
                <w:rFonts w:eastAsia="Times New Roman"/>
                <w:szCs w:val="18"/>
              </w:rPr>
            </w:pPr>
          </w:p>
        </w:tc>
        <w:tc>
          <w:tcPr>
            <w:tcW w:w="1080" w:type="dxa"/>
          </w:tcPr>
          <w:p w14:paraId="3A421F2B" w14:textId="6BDCB28B" w:rsidR="00986CB5" w:rsidRPr="00B37EC3" w:rsidRDefault="00986CB5" w:rsidP="00986CB5">
            <w:pPr>
              <w:autoSpaceDE w:val="0"/>
              <w:autoSpaceDN w:val="0"/>
              <w:adjustRightInd w:val="0"/>
              <w:rPr>
                <w:rFonts w:eastAsia="Times New Roman"/>
                <w:szCs w:val="18"/>
              </w:rPr>
            </w:pPr>
            <w:r>
              <w:rPr>
                <w:rFonts w:eastAsia="Times New Roman"/>
                <w:szCs w:val="18"/>
              </w:rPr>
              <w:t>US100</w:t>
            </w:r>
          </w:p>
        </w:tc>
      </w:tr>
      <w:tr w:rsidR="00986CB5" w:rsidRPr="00B37EC3" w14:paraId="32197480" w14:textId="77777777" w:rsidTr="00B37EC3">
        <w:tc>
          <w:tcPr>
            <w:tcW w:w="1080" w:type="dxa"/>
          </w:tcPr>
          <w:p w14:paraId="7CC4DEAF" w14:textId="3F19B100" w:rsidR="00986CB5" w:rsidRDefault="00986CB5" w:rsidP="00B37EC3">
            <w:pPr>
              <w:autoSpaceDE w:val="0"/>
              <w:autoSpaceDN w:val="0"/>
              <w:adjustRightInd w:val="0"/>
              <w:rPr>
                <w:rFonts w:eastAsia="Times New Roman"/>
                <w:szCs w:val="18"/>
              </w:rPr>
            </w:pPr>
            <w:r>
              <w:rPr>
                <w:rFonts w:eastAsia="Times New Roman"/>
                <w:szCs w:val="18"/>
              </w:rPr>
              <w:t>US120</w:t>
            </w:r>
          </w:p>
        </w:tc>
        <w:tc>
          <w:tcPr>
            <w:tcW w:w="6720" w:type="dxa"/>
          </w:tcPr>
          <w:p w14:paraId="128AFF06" w14:textId="559AE3DF" w:rsidR="00986CB5" w:rsidRDefault="00986CB5" w:rsidP="00986CB5">
            <w:pPr>
              <w:autoSpaceDE w:val="0"/>
              <w:autoSpaceDN w:val="0"/>
              <w:adjustRightInd w:val="0"/>
              <w:rPr>
                <w:rFonts w:eastAsia="Times New Roman"/>
                <w:szCs w:val="18"/>
              </w:rPr>
            </w:pPr>
            <w:r w:rsidRPr="00986CB5">
              <w:rPr>
                <w:rFonts w:eastAsia="Times New Roman"/>
                <w:szCs w:val="18"/>
              </w:rPr>
              <w:t>De Opdrachtnemer dient zijn Onderhoudswerkzaam</w:t>
            </w:r>
            <w:r w:rsidR="00AC10BE">
              <w:rPr>
                <w:rFonts w:eastAsia="Times New Roman"/>
                <w:szCs w:val="18"/>
              </w:rPr>
              <w:t>he</w:t>
            </w:r>
            <w:r w:rsidRPr="00986CB5">
              <w:rPr>
                <w:rFonts w:eastAsia="Times New Roman"/>
                <w:szCs w:val="18"/>
              </w:rPr>
              <w:t>den te verrichten, zodanig dat de Opdrachtgever wordt voorzien in zijn behoefte aan informatie en gegevens over het toestandsverloop en de (actuele) toestand van het Areaal dat voortkomt uit het proces waarmee het Functioneren en Presteren van het Are</w:t>
            </w:r>
            <w:r>
              <w:rPr>
                <w:rFonts w:eastAsia="Times New Roman"/>
                <w:szCs w:val="18"/>
              </w:rPr>
              <w:t>aal wordt beves</w:t>
            </w:r>
            <w:r w:rsidRPr="00986CB5">
              <w:rPr>
                <w:rFonts w:eastAsia="Times New Roman"/>
                <w:szCs w:val="18"/>
              </w:rPr>
              <w:t>tigd.</w:t>
            </w:r>
          </w:p>
          <w:p w14:paraId="279FCA46" w14:textId="35E7A3FD" w:rsidR="00986CB5" w:rsidRDefault="00986CB5" w:rsidP="00986CB5">
            <w:pPr>
              <w:autoSpaceDE w:val="0"/>
              <w:autoSpaceDN w:val="0"/>
              <w:adjustRightInd w:val="0"/>
              <w:rPr>
                <w:rFonts w:eastAsia="Times New Roman"/>
                <w:szCs w:val="18"/>
              </w:rPr>
            </w:pPr>
          </w:p>
        </w:tc>
        <w:tc>
          <w:tcPr>
            <w:tcW w:w="1080" w:type="dxa"/>
          </w:tcPr>
          <w:p w14:paraId="381FAC15" w14:textId="1E3DE4FD" w:rsidR="00986CB5" w:rsidRDefault="00986CB5" w:rsidP="00B37EC3">
            <w:pPr>
              <w:autoSpaceDE w:val="0"/>
              <w:autoSpaceDN w:val="0"/>
              <w:adjustRightInd w:val="0"/>
              <w:rPr>
                <w:rFonts w:eastAsia="Times New Roman"/>
                <w:szCs w:val="18"/>
              </w:rPr>
            </w:pPr>
            <w:r>
              <w:rPr>
                <w:rFonts w:eastAsia="Times New Roman"/>
                <w:szCs w:val="18"/>
              </w:rPr>
              <w:t>US100</w:t>
            </w:r>
          </w:p>
        </w:tc>
      </w:tr>
      <w:tr w:rsidR="00986CB5" w:rsidRPr="00B37EC3" w14:paraId="2DA6A378" w14:textId="77777777" w:rsidTr="00B37EC3">
        <w:tc>
          <w:tcPr>
            <w:tcW w:w="1080" w:type="dxa"/>
          </w:tcPr>
          <w:p w14:paraId="23BA20FC" w14:textId="305D518F" w:rsidR="00986CB5" w:rsidRDefault="00986CB5" w:rsidP="00B37EC3">
            <w:pPr>
              <w:autoSpaceDE w:val="0"/>
              <w:autoSpaceDN w:val="0"/>
              <w:adjustRightInd w:val="0"/>
              <w:rPr>
                <w:rFonts w:eastAsia="Times New Roman"/>
                <w:szCs w:val="18"/>
              </w:rPr>
            </w:pPr>
            <w:r>
              <w:rPr>
                <w:rFonts w:eastAsia="Times New Roman"/>
                <w:szCs w:val="18"/>
              </w:rPr>
              <w:t>US121</w:t>
            </w:r>
          </w:p>
        </w:tc>
        <w:tc>
          <w:tcPr>
            <w:tcW w:w="6720" w:type="dxa"/>
          </w:tcPr>
          <w:p w14:paraId="6472CC4A" w14:textId="77777777" w:rsidR="00986CB5" w:rsidRPr="00F06E3F" w:rsidRDefault="00986CB5" w:rsidP="00986CB5">
            <w:pPr>
              <w:pStyle w:val="broodtekst0"/>
            </w:pPr>
            <w:r w:rsidRPr="00F06E3F">
              <w:t xml:space="preserve">De </w:t>
            </w:r>
            <w:r>
              <w:t xml:space="preserve">Opdrachtnemer dient aanvullende </w:t>
            </w:r>
            <w:r w:rsidRPr="00F06E3F">
              <w:t>inspectie</w:t>
            </w:r>
            <w:r>
              <w:t>s uit te voeren waarmee</w:t>
            </w:r>
            <w:r w:rsidRPr="00F06E3F">
              <w:t xml:space="preserve"> informatie en gegevens </w:t>
            </w:r>
            <w:r>
              <w:t xml:space="preserve">worden verkregen </w:t>
            </w:r>
            <w:r w:rsidRPr="00F06E3F">
              <w:t xml:space="preserve">om een </w:t>
            </w:r>
            <w:r>
              <w:t xml:space="preserve">compleet </w:t>
            </w:r>
            <w:r w:rsidRPr="00F06E3F">
              <w:t>beeld te krijgen over:</w:t>
            </w:r>
          </w:p>
          <w:p w14:paraId="23140F6C" w14:textId="77777777" w:rsidR="00986CB5" w:rsidRDefault="00986CB5" w:rsidP="00F1459B">
            <w:pPr>
              <w:pStyle w:val="opsomming-bullet0"/>
              <w:numPr>
                <w:ilvl w:val="0"/>
                <w:numId w:val="117"/>
              </w:numPr>
              <w:tabs>
                <w:tab w:val="clear" w:pos="1134"/>
                <w:tab w:val="clear" w:pos="1361"/>
                <w:tab w:val="clear" w:pos="1588"/>
                <w:tab w:val="clear" w:pos="1814"/>
                <w:tab w:val="clear" w:pos="2041"/>
              </w:tabs>
            </w:pPr>
            <w:r>
              <w:t>de (actuele) toestand van het Areaal;</w:t>
            </w:r>
          </w:p>
          <w:p w14:paraId="26659379" w14:textId="77777777" w:rsidR="00986CB5" w:rsidRDefault="00986CB5" w:rsidP="00F1459B">
            <w:pPr>
              <w:pStyle w:val="opsomming-bullet0"/>
              <w:numPr>
                <w:ilvl w:val="0"/>
                <w:numId w:val="117"/>
              </w:numPr>
              <w:tabs>
                <w:tab w:val="clear" w:pos="1134"/>
                <w:tab w:val="clear" w:pos="1361"/>
                <w:tab w:val="clear" w:pos="1588"/>
                <w:tab w:val="clear" w:pos="1814"/>
                <w:tab w:val="clear" w:pos="2041"/>
              </w:tabs>
            </w:pPr>
            <w:r>
              <w:t>het v</w:t>
            </w:r>
            <w:r w:rsidRPr="00F06E3F">
              <w:t>erwachte verouderingsverloop</w:t>
            </w:r>
            <w:r>
              <w:t xml:space="preserve"> van het Areaal</w:t>
            </w:r>
            <w:r w:rsidRPr="00F06E3F">
              <w:t>;</w:t>
            </w:r>
          </w:p>
          <w:p w14:paraId="290BCDB5" w14:textId="77777777" w:rsidR="00986CB5" w:rsidRDefault="00986CB5" w:rsidP="00F1459B">
            <w:pPr>
              <w:pStyle w:val="opsomming-bullet0"/>
              <w:numPr>
                <w:ilvl w:val="0"/>
                <w:numId w:val="117"/>
              </w:numPr>
              <w:tabs>
                <w:tab w:val="clear" w:pos="1134"/>
                <w:tab w:val="clear" w:pos="1361"/>
                <w:tab w:val="clear" w:pos="1588"/>
                <w:tab w:val="clear" w:pos="1814"/>
                <w:tab w:val="clear" w:pos="2041"/>
              </w:tabs>
            </w:pPr>
            <w:r>
              <w:t xml:space="preserve">het </w:t>
            </w:r>
            <w:r w:rsidRPr="00F06E3F">
              <w:t xml:space="preserve">gewenste </w:t>
            </w:r>
            <w:r>
              <w:t>F</w:t>
            </w:r>
            <w:r w:rsidRPr="00F06E3F">
              <w:t xml:space="preserve">unctioneren en </w:t>
            </w:r>
            <w:r>
              <w:t>P</w:t>
            </w:r>
            <w:r w:rsidRPr="00F06E3F">
              <w:t>resteren</w:t>
            </w:r>
            <w:r>
              <w:t xml:space="preserve"> van het Areaal</w:t>
            </w:r>
            <w:r w:rsidRPr="00F06E3F">
              <w:t>.</w:t>
            </w:r>
          </w:p>
          <w:p w14:paraId="3690299B" w14:textId="49645488" w:rsidR="00986CB5" w:rsidRPr="00986CB5" w:rsidRDefault="00986CB5" w:rsidP="00986CB5">
            <w:pPr>
              <w:pStyle w:val="opsomming-bullet0"/>
              <w:tabs>
                <w:tab w:val="clear" w:pos="1134"/>
                <w:tab w:val="clear" w:pos="1361"/>
                <w:tab w:val="clear" w:pos="1588"/>
                <w:tab w:val="clear" w:pos="1814"/>
                <w:tab w:val="clear" w:pos="2041"/>
              </w:tabs>
              <w:ind w:left="360"/>
            </w:pPr>
          </w:p>
        </w:tc>
        <w:tc>
          <w:tcPr>
            <w:tcW w:w="1080" w:type="dxa"/>
          </w:tcPr>
          <w:p w14:paraId="5398F2C7" w14:textId="7C0536D8" w:rsidR="00986CB5" w:rsidRDefault="00986CB5" w:rsidP="00B37EC3">
            <w:pPr>
              <w:autoSpaceDE w:val="0"/>
              <w:autoSpaceDN w:val="0"/>
              <w:adjustRightInd w:val="0"/>
              <w:rPr>
                <w:rFonts w:eastAsia="Times New Roman"/>
                <w:szCs w:val="18"/>
              </w:rPr>
            </w:pPr>
            <w:r>
              <w:rPr>
                <w:rFonts w:eastAsia="Times New Roman"/>
                <w:szCs w:val="18"/>
              </w:rPr>
              <w:t>US120</w:t>
            </w:r>
          </w:p>
        </w:tc>
      </w:tr>
      <w:tr w:rsidR="00986CB5" w:rsidRPr="00B37EC3" w14:paraId="7B3BEEC6" w14:textId="77777777" w:rsidTr="00B37EC3">
        <w:tc>
          <w:tcPr>
            <w:tcW w:w="1080" w:type="dxa"/>
          </w:tcPr>
          <w:p w14:paraId="180CE5DE" w14:textId="21D1D98F" w:rsidR="00986CB5" w:rsidRDefault="00986CB5" w:rsidP="00B37EC3">
            <w:pPr>
              <w:autoSpaceDE w:val="0"/>
              <w:autoSpaceDN w:val="0"/>
              <w:adjustRightInd w:val="0"/>
              <w:rPr>
                <w:rFonts w:eastAsia="Times New Roman"/>
                <w:szCs w:val="18"/>
              </w:rPr>
            </w:pPr>
            <w:r>
              <w:rPr>
                <w:rFonts w:eastAsia="Times New Roman"/>
                <w:szCs w:val="18"/>
              </w:rPr>
              <w:t>B-US122</w:t>
            </w:r>
          </w:p>
        </w:tc>
        <w:tc>
          <w:tcPr>
            <w:tcW w:w="6720" w:type="dxa"/>
          </w:tcPr>
          <w:p w14:paraId="3787F6D5" w14:textId="77777777" w:rsidR="00986CB5" w:rsidRPr="00986CB5" w:rsidRDefault="00986CB5" w:rsidP="00986CB5">
            <w:pPr>
              <w:autoSpaceDE w:val="0"/>
              <w:autoSpaceDN w:val="0"/>
              <w:adjustRightInd w:val="0"/>
              <w:rPr>
                <w:rFonts w:eastAsia="Times New Roman"/>
                <w:szCs w:val="18"/>
              </w:rPr>
            </w:pPr>
            <w:r w:rsidRPr="00986CB5">
              <w:rPr>
                <w:rFonts w:eastAsia="Times New Roman"/>
                <w:szCs w:val="18"/>
              </w:rPr>
              <w:t>Het Functioneren en Presteren van het Areaal is relevant als:</w:t>
            </w:r>
          </w:p>
          <w:p w14:paraId="7615156E" w14:textId="30A9749C" w:rsidR="00986CB5" w:rsidRPr="00986CB5" w:rsidRDefault="00986CB5" w:rsidP="00F1459B">
            <w:pPr>
              <w:pStyle w:val="Lijstalinea"/>
              <w:numPr>
                <w:ilvl w:val="1"/>
                <w:numId w:val="68"/>
              </w:numPr>
              <w:autoSpaceDE w:val="0"/>
              <w:autoSpaceDN w:val="0"/>
              <w:adjustRightInd w:val="0"/>
              <w:rPr>
                <w:rFonts w:eastAsia="Times New Roman"/>
                <w:szCs w:val="18"/>
              </w:rPr>
            </w:pPr>
            <w:r w:rsidRPr="00986CB5">
              <w:rPr>
                <w:rFonts w:eastAsia="Times New Roman"/>
                <w:szCs w:val="18"/>
              </w:rPr>
              <w:t>dit wordt verlangd in het kader van vigerende wet- en regelgeving;</w:t>
            </w:r>
          </w:p>
          <w:p w14:paraId="21E404D0" w14:textId="249D1CCF" w:rsidR="00986CB5" w:rsidRPr="00986CB5" w:rsidRDefault="00986CB5" w:rsidP="00F1459B">
            <w:pPr>
              <w:pStyle w:val="Lijstalinea"/>
              <w:numPr>
                <w:ilvl w:val="1"/>
                <w:numId w:val="68"/>
              </w:numPr>
              <w:autoSpaceDE w:val="0"/>
              <w:autoSpaceDN w:val="0"/>
              <w:adjustRightInd w:val="0"/>
              <w:rPr>
                <w:rFonts w:eastAsia="Times New Roman"/>
                <w:szCs w:val="18"/>
              </w:rPr>
            </w:pPr>
            <w:r w:rsidRPr="00986CB5">
              <w:rPr>
                <w:rFonts w:eastAsia="Times New Roman"/>
                <w:szCs w:val="18"/>
              </w:rPr>
              <w:t>het geplande moment voor onderhoudsinterventies ontoereikend of onnodig is op basis van de verkregen informatie en gegevens over de (actuele) toestand ;</w:t>
            </w:r>
          </w:p>
          <w:p w14:paraId="4399701C" w14:textId="372ABCE6" w:rsidR="00986CB5" w:rsidRPr="00986CB5" w:rsidRDefault="00EC6F86" w:rsidP="00F1459B">
            <w:pPr>
              <w:pStyle w:val="Lijstalinea"/>
              <w:numPr>
                <w:ilvl w:val="1"/>
                <w:numId w:val="68"/>
              </w:numPr>
              <w:autoSpaceDE w:val="0"/>
              <w:autoSpaceDN w:val="0"/>
              <w:adjustRightInd w:val="0"/>
              <w:rPr>
                <w:rFonts w:eastAsia="Times New Roman"/>
                <w:szCs w:val="18"/>
              </w:rPr>
            </w:pPr>
            <w:r>
              <w:rPr>
                <w:rFonts w:eastAsia="Times New Roman"/>
                <w:szCs w:val="18"/>
              </w:rPr>
              <w:t>de (actuele) toestand</w:t>
            </w:r>
            <w:r w:rsidR="00986CB5" w:rsidRPr="00986CB5">
              <w:rPr>
                <w:rFonts w:eastAsia="Times New Roman"/>
                <w:szCs w:val="18"/>
              </w:rPr>
              <w:t xml:space="preserve"> afwijkt van het verwachte verouderingsverloop of gehanteerd interventiewaarde overschrijdt of afwijkt van de afspraken in de overeenkomst;</w:t>
            </w:r>
          </w:p>
          <w:p w14:paraId="706EC620" w14:textId="0F762487" w:rsidR="00986CB5" w:rsidRPr="00986CB5" w:rsidRDefault="00986CB5" w:rsidP="00F1459B">
            <w:pPr>
              <w:pStyle w:val="Lijstalinea"/>
              <w:numPr>
                <w:ilvl w:val="1"/>
                <w:numId w:val="68"/>
              </w:numPr>
              <w:autoSpaceDE w:val="0"/>
              <w:autoSpaceDN w:val="0"/>
              <w:adjustRightInd w:val="0"/>
              <w:rPr>
                <w:rFonts w:eastAsia="Times New Roman"/>
                <w:szCs w:val="18"/>
              </w:rPr>
            </w:pPr>
            <w:r w:rsidRPr="00986CB5">
              <w:rPr>
                <w:rFonts w:eastAsia="Times New Roman"/>
                <w:szCs w:val="18"/>
              </w:rPr>
              <w:t>een object/-onderdeel bij beproeving “stoort” (niet functioneert) of zodanig is beschadigd dat het Functioneren en Presteren van het Areaal onzeker is.</w:t>
            </w:r>
          </w:p>
          <w:p w14:paraId="41DB4094" w14:textId="77777777" w:rsidR="00986CB5" w:rsidRDefault="00986CB5" w:rsidP="00B37EC3">
            <w:pPr>
              <w:autoSpaceDE w:val="0"/>
              <w:autoSpaceDN w:val="0"/>
              <w:adjustRightInd w:val="0"/>
              <w:rPr>
                <w:rFonts w:eastAsia="Times New Roman"/>
                <w:szCs w:val="18"/>
              </w:rPr>
            </w:pPr>
          </w:p>
        </w:tc>
        <w:tc>
          <w:tcPr>
            <w:tcW w:w="1080" w:type="dxa"/>
          </w:tcPr>
          <w:p w14:paraId="134939D2" w14:textId="56A36AE0" w:rsidR="00986CB5" w:rsidRDefault="00986CB5" w:rsidP="00B37EC3">
            <w:pPr>
              <w:autoSpaceDE w:val="0"/>
              <w:autoSpaceDN w:val="0"/>
              <w:adjustRightInd w:val="0"/>
              <w:rPr>
                <w:rFonts w:eastAsia="Times New Roman"/>
                <w:szCs w:val="18"/>
              </w:rPr>
            </w:pPr>
            <w:r>
              <w:rPr>
                <w:rFonts w:eastAsia="Times New Roman"/>
                <w:szCs w:val="18"/>
              </w:rPr>
              <w:t>US120</w:t>
            </w:r>
          </w:p>
        </w:tc>
      </w:tr>
      <w:tr w:rsidR="00986CB5" w:rsidRPr="00B37EC3" w14:paraId="4C2A299D" w14:textId="77777777" w:rsidTr="00B37EC3">
        <w:tc>
          <w:tcPr>
            <w:tcW w:w="1080" w:type="dxa"/>
          </w:tcPr>
          <w:p w14:paraId="40F3ADC9" w14:textId="7B707E00" w:rsidR="00986CB5" w:rsidRDefault="00986CB5" w:rsidP="00B37EC3">
            <w:pPr>
              <w:autoSpaceDE w:val="0"/>
              <w:autoSpaceDN w:val="0"/>
              <w:adjustRightInd w:val="0"/>
              <w:rPr>
                <w:rFonts w:eastAsia="Times New Roman"/>
                <w:szCs w:val="18"/>
              </w:rPr>
            </w:pPr>
            <w:r>
              <w:rPr>
                <w:rFonts w:eastAsia="Times New Roman"/>
                <w:szCs w:val="18"/>
              </w:rPr>
              <w:t>US123</w:t>
            </w:r>
          </w:p>
        </w:tc>
        <w:tc>
          <w:tcPr>
            <w:tcW w:w="6720" w:type="dxa"/>
          </w:tcPr>
          <w:p w14:paraId="533AC1BA" w14:textId="49DE303C" w:rsidR="00986CB5" w:rsidRPr="00986CB5" w:rsidRDefault="00986CB5" w:rsidP="00986CB5">
            <w:pPr>
              <w:autoSpaceDE w:val="0"/>
              <w:autoSpaceDN w:val="0"/>
              <w:adjustRightInd w:val="0"/>
              <w:rPr>
                <w:rFonts w:eastAsia="Times New Roman"/>
                <w:szCs w:val="18"/>
              </w:rPr>
            </w:pPr>
            <w:r w:rsidRPr="00986CB5">
              <w:rPr>
                <w:rFonts w:eastAsia="Times New Roman"/>
                <w:szCs w:val="18"/>
              </w:rPr>
              <w:t>De Opdrachtnemer dient de inspectiepunten waarop in een inspectie moet w</w:t>
            </w:r>
            <w:r w:rsidR="00AC10BE">
              <w:rPr>
                <w:rFonts w:eastAsia="Times New Roman"/>
                <w:szCs w:val="18"/>
              </w:rPr>
              <w:t>orden getoetst op het Functione</w:t>
            </w:r>
            <w:r w:rsidRPr="00986CB5">
              <w:rPr>
                <w:rFonts w:eastAsia="Times New Roman"/>
                <w:szCs w:val="18"/>
              </w:rPr>
              <w:t>ren en Presteren en de toestand van het Areaal te be-palen op basis van:</w:t>
            </w:r>
          </w:p>
          <w:p w14:paraId="1026DA16" w14:textId="59A00FA8" w:rsidR="00986CB5" w:rsidRPr="00986CB5" w:rsidRDefault="00986CB5" w:rsidP="00F1459B">
            <w:pPr>
              <w:pStyle w:val="Lijstalinea"/>
              <w:numPr>
                <w:ilvl w:val="0"/>
                <w:numId w:val="118"/>
              </w:numPr>
              <w:autoSpaceDE w:val="0"/>
              <w:autoSpaceDN w:val="0"/>
              <w:adjustRightInd w:val="0"/>
              <w:rPr>
                <w:rFonts w:eastAsia="Times New Roman"/>
                <w:szCs w:val="18"/>
              </w:rPr>
            </w:pPr>
            <w:r w:rsidRPr="00986CB5">
              <w:rPr>
                <w:rFonts w:eastAsia="Times New Roman"/>
                <w:szCs w:val="18"/>
              </w:rPr>
              <w:t>een door de Opdrachtnemer uit te voeren object-analyse;</w:t>
            </w:r>
          </w:p>
          <w:p w14:paraId="30199469" w14:textId="77777777" w:rsidR="00986CB5" w:rsidRDefault="00986CB5" w:rsidP="00F1459B">
            <w:pPr>
              <w:pStyle w:val="Lijstalinea"/>
              <w:numPr>
                <w:ilvl w:val="0"/>
                <w:numId w:val="118"/>
              </w:numPr>
              <w:autoSpaceDE w:val="0"/>
              <w:autoSpaceDN w:val="0"/>
              <w:adjustRightInd w:val="0"/>
              <w:rPr>
                <w:rFonts w:eastAsia="Times New Roman"/>
                <w:szCs w:val="18"/>
              </w:rPr>
            </w:pPr>
            <w:r w:rsidRPr="00986CB5">
              <w:rPr>
                <w:rFonts w:eastAsia="Times New Roman"/>
                <w:szCs w:val="18"/>
              </w:rPr>
              <w:t>de aangedragen risico’s voor het Functioneren en Presteren van het Areaal.</w:t>
            </w:r>
          </w:p>
          <w:p w14:paraId="5F5EE03E" w14:textId="607CD58E" w:rsidR="00107D32" w:rsidRPr="00986CB5" w:rsidRDefault="00107D32" w:rsidP="00107D32">
            <w:pPr>
              <w:pStyle w:val="Lijstalinea"/>
              <w:autoSpaceDE w:val="0"/>
              <w:autoSpaceDN w:val="0"/>
              <w:adjustRightInd w:val="0"/>
              <w:ind w:left="870"/>
              <w:rPr>
                <w:rFonts w:eastAsia="Times New Roman"/>
                <w:szCs w:val="18"/>
              </w:rPr>
            </w:pPr>
          </w:p>
        </w:tc>
        <w:tc>
          <w:tcPr>
            <w:tcW w:w="1080" w:type="dxa"/>
          </w:tcPr>
          <w:p w14:paraId="55CD9DC3" w14:textId="09088975" w:rsidR="00986CB5" w:rsidRDefault="00107D32" w:rsidP="00B37EC3">
            <w:pPr>
              <w:autoSpaceDE w:val="0"/>
              <w:autoSpaceDN w:val="0"/>
              <w:adjustRightInd w:val="0"/>
              <w:rPr>
                <w:rFonts w:eastAsia="Times New Roman"/>
                <w:szCs w:val="18"/>
              </w:rPr>
            </w:pPr>
            <w:r>
              <w:rPr>
                <w:rFonts w:eastAsia="Times New Roman"/>
                <w:szCs w:val="18"/>
              </w:rPr>
              <w:t>US120</w:t>
            </w:r>
          </w:p>
        </w:tc>
      </w:tr>
      <w:tr w:rsidR="00986CB5" w:rsidRPr="00B37EC3" w14:paraId="50201E16" w14:textId="77777777" w:rsidTr="00B37EC3">
        <w:tc>
          <w:tcPr>
            <w:tcW w:w="1080" w:type="dxa"/>
          </w:tcPr>
          <w:p w14:paraId="31F7A14B" w14:textId="58F0B671" w:rsidR="00986CB5" w:rsidRDefault="00107D32" w:rsidP="00B37EC3">
            <w:pPr>
              <w:autoSpaceDE w:val="0"/>
              <w:autoSpaceDN w:val="0"/>
              <w:adjustRightInd w:val="0"/>
              <w:rPr>
                <w:rFonts w:eastAsia="Times New Roman"/>
                <w:szCs w:val="18"/>
              </w:rPr>
            </w:pPr>
            <w:r>
              <w:rPr>
                <w:rFonts w:eastAsia="Times New Roman"/>
                <w:szCs w:val="18"/>
              </w:rPr>
              <w:t>B-US124</w:t>
            </w:r>
          </w:p>
        </w:tc>
        <w:tc>
          <w:tcPr>
            <w:tcW w:w="6720" w:type="dxa"/>
          </w:tcPr>
          <w:p w14:paraId="282E7753" w14:textId="287AB614" w:rsidR="00107D32" w:rsidRDefault="00107D32" w:rsidP="00B37EC3">
            <w:pPr>
              <w:autoSpaceDE w:val="0"/>
              <w:autoSpaceDN w:val="0"/>
              <w:adjustRightInd w:val="0"/>
              <w:rPr>
                <w:rFonts w:eastAsia="Times New Roman"/>
                <w:szCs w:val="18"/>
              </w:rPr>
            </w:pPr>
            <w:r w:rsidRPr="00107D32">
              <w:rPr>
                <w:rFonts w:eastAsia="Times New Roman"/>
                <w:szCs w:val="18"/>
              </w:rPr>
              <w:t>De aangedragen risico’</w:t>
            </w:r>
            <w:r w:rsidR="00AC10BE">
              <w:rPr>
                <w:rFonts w:eastAsia="Times New Roman"/>
                <w:szCs w:val="18"/>
              </w:rPr>
              <w:t>s voor het Functioneren en Pres</w:t>
            </w:r>
            <w:r w:rsidRPr="00107D32">
              <w:rPr>
                <w:rFonts w:eastAsia="Times New Roman"/>
                <w:szCs w:val="18"/>
              </w:rPr>
              <w:t>teren van het Areaal st</w:t>
            </w:r>
            <w:r w:rsidR="00EC6F86">
              <w:rPr>
                <w:rFonts w:eastAsia="Times New Roman"/>
                <w:szCs w:val="18"/>
              </w:rPr>
              <w:t>aan vermeld in bijlage A “Infor</w:t>
            </w:r>
            <w:r w:rsidRPr="00107D32">
              <w:rPr>
                <w:rFonts w:eastAsia="Times New Roman"/>
                <w:szCs w:val="18"/>
              </w:rPr>
              <w:t>matie Areaal” bij de Vraagspecificatie.</w:t>
            </w:r>
          </w:p>
          <w:p w14:paraId="03F39AFC" w14:textId="0A2AD4B2" w:rsidR="00986CB5" w:rsidRDefault="00986CB5" w:rsidP="00B37EC3">
            <w:pPr>
              <w:autoSpaceDE w:val="0"/>
              <w:autoSpaceDN w:val="0"/>
              <w:adjustRightInd w:val="0"/>
              <w:rPr>
                <w:rFonts w:eastAsia="Times New Roman"/>
                <w:szCs w:val="18"/>
              </w:rPr>
            </w:pPr>
          </w:p>
        </w:tc>
        <w:tc>
          <w:tcPr>
            <w:tcW w:w="1080" w:type="dxa"/>
          </w:tcPr>
          <w:p w14:paraId="338D55C4" w14:textId="265E1D11" w:rsidR="00986CB5" w:rsidRDefault="00107D32" w:rsidP="00B37EC3">
            <w:pPr>
              <w:autoSpaceDE w:val="0"/>
              <w:autoSpaceDN w:val="0"/>
              <w:adjustRightInd w:val="0"/>
              <w:rPr>
                <w:rFonts w:eastAsia="Times New Roman"/>
                <w:szCs w:val="18"/>
              </w:rPr>
            </w:pPr>
            <w:r>
              <w:rPr>
                <w:rFonts w:eastAsia="Times New Roman"/>
                <w:szCs w:val="18"/>
              </w:rPr>
              <w:t>US120</w:t>
            </w:r>
          </w:p>
        </w:tc>
      </w:tr>
      <w:tr w:rsidR="00986CB5" w:rsidRPr="00B37EC3" w14:paraId="07DED937" w14:textId="77777777" w:rsidTr="00B37EC3">
        <w:tc>
          <w:tcPr>
            <w:tcW w:w="1080" w:type="dxa"/>
          </w:tcPr>
          <w:p w14:paraId="41EE5A96" w14:textId="2133115B" w:rsidR="00986CB5" w:rsidRDefault="00107D32" w:rsidP="00986CB5">
            <w:pPr>
              <w:autoSpaceDE w:val="0"/>
              <w:autoSpaceDN w:val="0"/>
              <w:adjustRightInd w:val="0"/>
              <w:rPr>
                <w:rFonts w:eastAsia="Times New Roman"/>
                <w:szCs w:val="18"/>
              </w:rPr>
            </w:pPr>
            <w:r>
              <w:rPr>
                <w:rFonts w:eastAsia="Times New Roman"/>
                <w:szCs w:val="18"/>
              </w:rPr>
              <w:t>US125</w:t>
            </w:r>
          </w:p>
        </w:tc>
        <w:tc>
          <w:tcPr>
            <w:tcW w:w="6720" w:type="dxa"/>
          </w:tcPr>
          <w:p w14:paraId="4EDDA9EA" w14:textId="77777777" w:rsidR="00107D32" w:rsidRPr="00107D32" w:rsidRDefault="00107D32" w:rsidP="00107D32">
            <w:pPr>
              <w:autoSpaceDE w:val="0"/>
              <w:autoSpaceDN w:val="0"/>
              <w:adjustRightInd w:val="0"/>
              <w:rPr>
                <w:rFonts w:eastAsia="Times New Roman"/>
                <w:szCs w:val="18"/>
              </w:rPr>
            </w:pPr>
            <w:r w:rsidRPr="00107D32">
              <w:rPr>
                <w:rFonts w:eastAsia="Times New Roman"/>
                <w:szCs w:val="18"/>
              </w:rPr>
              <w:t>Tijdens een inspectie dient de Opdrachtnemer:</w:t>
            </w:r>
          </w:p>
          <w:p w14:paraId="28CC613B" w14:textId="2D1BE602" w:rsidR="00107D32" w:rsidRPr="00AC10BE" w:rsidRDefault="00107D32" w:rsidP="00F1459B">
            <w:pPr>
              <w:pStyle w:val="Lijstalinea"/>
              <w:numPr>
                <w:ilvl w:val="0"/>
                <w:numId w:val="119"/>
              </w:numPr>
              <w:autoSpaceDE w:val="0"/>
              <w:autoSpaceDN w:val="0"/>
              <w:adjustRightInd w:val="0"/>
              <w:rPr>
                <w:rFonts w:eastAsia="Times New Roman"/>
                <w:szCs w:val="18"/>
              </w:rPr>
            </w:pPr>
            <w:r w:rsidRPr="00AC10BE">
              <w:rPr>
                <w:rFonts w:eastAsia="Times New Roman"/>
                <w:szCs w:val="18"/>
              </w:rPr>
              <w:t>de resultaten aan de hand van inspectiepunten te voorzien van een beoordeling in termen van ‘goed’, ‘matig’ of ‘slecht’, en onderbouwd met een waardering co</w:t>
            </w:r>
            <w:r w:rsidR="00EC6F86">
              <w:rPr>
                <w:rFonts w:eastAsia="Times New Roman"/>
                <w:szCs w:val="18"/>
              </w:rPr>
              <w:t>nform de methodiek van con</w:t>
            </w:r>
            <w:r w:rsidRPr="00AC10BE">
              <w:rPr>
                <w:rFonts w:eastAsia="Times New Roman"/>
                <w:szCs w:val="18"/>
              </w:rPr>
              <w:t>ditiemeting op basis van de NEN 2767;</w:t>
            </w:r>
          </w:p>
          <w:p w14:paraId="43BAEB80" w14:textId="78AD1CBF" w:rsidR="00107D32" w:rsidRPr="00AC10BE" w:rsidRDefault="00107D32" w:rsidP="00F1459B">
            <w:pPr>
              <w:pStyle w:val="Lijstalinea"/>
              <w:numPr>
                <w:ilvl w:val="0"/>
                <w:numId w:val="119"/>
              </w:numPr>
              <w:autoSpaceDE w:val="0"/>
              <w:autoSpaceDN w:val="0"/>
              <w:adjustRightInd w:val="0"/>
              <w:rPr>
                <w:rFonts w:eastAsia="Times New Roman"/>
                <w:szCs w:val="18"/>
              </w:rPr>
            </w:pPr>
            <w:r w:rsidRPr="00AC10BE">
              <w:rPr>
                <w:rFonts w:eastAsia="Times New Roman"/>
                <w:szCs w:val="18"/>
              </w:rPr>
              <w:t>storingen te constateren, testprocedures en relevante metingen uit te voeren;</w:t>
            </w:r>
          </w:p>
          <w:p w14:paraId="74E969E2" w14:textId="197657CD" w:rsidR="00107D32" w:rsidRPr="00AC10BE" w:rsidRDefault="00107D32" w:rsidP="00F1459B">
            <w:pPr>
              <w:pStyle w:val="Lijstalinea"/>
              <w:numPr>
                <w:ilvl w:val="0"/>
                <w:numId w:val="119"/>
              </w:numPr>
              <w:autoSpaceDE w:val="0"/>
              <w:autoSpaceDN w:val="0"/>
              <w:adjustRightInd w:val="0"/>
              <w:rPr>
                <w:rFonts w:eastAsia="Times New Roman"/>
                <w:szCs w:val="18"/>
              </w:rPr>
            </w:pPr>
            <w:r w:rsidRPr="00AC10BE">
              <w:rPr>
                <w:rFonts w:eastAsia="Times New Roman"/>
                <w:szCs w:val="18"/>
              </w:rPr>
              <w:t>te signaleren dat er een afwijking bestaat ten opzichte van</w:t>
            </w:r>
            <w:r w:rsidR="00EC6F86">
              <w:rPr>
                <w:rFonts w:eastAsia="Times New Roman"/>
                <w:szCs w:val="18"/>
              </w:rPr>
              <w:t xml:space="preserve"> de geplande onderhoudsinterven</w:t>
            </w:r>
            <w:r w:rsidRPr="00AC10BE">
              <w:rPr>
                <w:rFonts w:eastAsia="Times New Roman"/>
                <w:szCs w:val="18"/>
              </w:rPr>
              <w:t>ties;</w:t>
            </w:r>
          </w:p>
          <w:p w14:paraId="0EB054A3" w14:textId="7965D580" w:rsidR="00107D32" w:rsidRPr="00AC10BE" w:rsidRDefault="00107D32" w:rsidP="00F1459B">
            <w:pPr>
              <w:pStyle w:val="Lijstalinea"/>
              <w:numPr>
                <w:ilvl w:val="0"/>
                <w:numId w:val="119"/>
              </w:numPr>
              <w:autoSpaceDE w:val="0"/>
              <w:autoSpaceDN w:val="0"/>
              <w:adjustRightInd w:val="0"/>
              <w:rPr>
                <w:rFonts w:eastAsia="Times New Roman"/>
                <w:szCs w:val="18"/>
              </w:rPr>
            </w:pPr>
            <w:r w:rsidRPr="00AC10BE">
              <w:rPr>
                <w:rFonts w:eastAsia="Times New Roman"/>
                <w:szCs w:val="18"/>
              </w:rPr>
              <w:t>werkzaamheden te inventariseren in het kader van vast onder</w:t>
            </w:r>
            <w:r w:rsidR="00EC6F86">
              <w:rPr>
                <w:rFonts w:eastAsia="Times New Roman"/>
                <w:szCs w:val="18"/>
              </w:rPr>
              <w:t>houd ten behoeve van de actuali</w:t>
            </w:r>
            <w:r w:rsidRPr="00AC10BE">
              <w:rPr>
                <w:rFonts w:eastAsia="Times New Roman"/>
                <w:szCs w:val="18"/>
              </w:rPr>
              <w:t>satie van de geplande onderhoudsinterventies.</w:t>
            </w:r>
          </w:p>
          <w:p w14:paraId="70160CC6" w14:textId="3AC76667" w:rsidR="00986CB5" w:rsidRDefault="00986CB5" w:rsidP="00107D32">
            <w:pPr>
              <w:autoSpaceDE w:val="0"/>
              <w:autoSpaceDN w:val="0"/>
              <w:adjustRightInd w:val="0"/>
              <w:rPr>
                <w:rFonts w:eastAsia="Times New Roman"/>
                <w:szCs w:val="18"/>
              </w:rPr>
            </w:pPr>
          </w:p>
        </w:tc>
        <w:tc>
          <w:tcPr>
            <w:tcW w:w="1080" w:type="dxa"/>
          </w:tcPr>
          <w:p w14:paraId="18F4F16E" w14:textId="71F756B6" w:rsidR="00986CB5" w:rsidRDefault="00107D32" w:rsidP="00986CB5">
            <w:pPr>
              <w:autoSpaceDE w:val="0"/>
              <w:autoSpaceDN w:val="0"/>
              <w:adjustRightInd w:val="0"/>
              <w:rPr>
                <w:rFonts w:eastAsia="Times New Roman"/>
                <w:szCs w:val="18"/>
              </w:rPr>
            </w:pPr>
            <w:r>
              <w:rPr>
                <w:rFonts w:eastAsia="Times New Roman"/>
                <w:szCs w:val="18"/>
              </w:rPr>
              <w:t>US120</w:t>
            </w:r>
          </w:p>
        </w:tc>
      </w:tr>
      <w:tr w:rsidR="00107D32" w:rsidRPr="00B37EC3" w14:paraId="78E31EA9" w14:textId="77777777" w:rsidTr="00B37EC3">
        <w:tc>
          <w:tcPr>
            <w:tcW w:w="1080" w:type="dxa"/>
          </w:tcPr>
          <w:p w14:paraId="7652C9CA" w14:textId="7FEBE457" w:rsidR="00107D32" w:rsidRDefault="00107D32" w:rsidP="00986CB5">
            <w:pPr>
              <w:autoSpaceDE w:val="0"/>
              <w:autoSpaceDN w:val="0"/>
              <w:adjustRightInd w:val="0"/>
              <w:rPr>
                <w:rFonts w:eastAsia="Times New Roman"/>
                <w:szCs w:val="18"/>
              </w:rPr>
            </w:pPr>
            <w:r>
              <w:rPr>
                <w:rFonts w:eastAsia="Times New Roman"/>
                <w:szCs w:val="18"/>
              </w:rPr>
              <w:t>US126</w:t>
            </w:r>
          </w:p>
        </w:tc>
        <w:tc>
          <w:tcPr>
            <w:tcW w:w="6720" w:type="dxa"/>
          </w:tcPr>
          <w:p w14:paraId="2BFC3DB2" w14:textId="0DE49D28" w:rsidR="00107D32" w:rsidRPr="00107D32" w:rsidRDefault="00107D32" w:rsidP="00107D32">
            <w:pPr>
              <w:autoSpaceDE w:val="0"/>
              <w:autoSpaceDN w:val="0"/>
              <w:adjustRightInd w:val="0"/>
              <w:rPr>
                <w:rFonts w:eastAsia="Times New Roman"/>
                <w:szCs w:val="18"/>
              </w:rPr>
            </w:pPr>
            <w:r w:rsidRPr="00107D32">
              <w:rPr>
                <w:rFonts w:eastAsia="Times New Roman"/>
                <w:szCs w:val="18"/>
              </w:rPr>
              <w:t>De Opdrachtnemer dient de frequentie van inspecties en actualisatie van gegevens te bepalen op grond van de aanged</w:t>
            </w:r>
            <w:r w:rsidR="00EC6F86">
              <w:rPr>
                <w:rFonts w:eastAsia="Times New Roman"/>
                <w:szCs w:val="18"/>
              </w:rPr>
              <w:t xml:space="preserve">ragen </w:t>
            </w:r>
            <w:r w:rsidRPr="00107D32">
              <w:rPr>
                <w:rFonts w:eastAsia="Times New Roman"/>
                <w:szCs w:val="18"/>
              </w:rPr>
              <w:t>risico’s voor het Functioneren en Presteren van het Areaal. Hierbij moeten de volgende punten betrokken worden:</w:t>
            </w:r>
          </w:p>
          <w:p w14:paraId="06D7A0AC" w14:textId="10DDCDC0" w:rsidR="00107D32" w:rsidRPr="00AC10BE" w:rsidRDefault="00107D32" w:rsidP="00F1459B">
            <w:pPr>
              <w:pStyle w:val="Lijstalinea"/>
              <w:numPr>
                <w:ilvl w:val="0"/>
                <w:numId w:val="120"/>
              </w:numPr>
              <w:autoSpaceDE w:val="0"/>
              <w:autoSpaceDN w:val="0"/>
              <w:adjustRightInd w:val="0"/>
              <w:rPr>
                <w:rFonts w:eastAsia="Times New Roman"/>
                <w:szCs w:val="18"/>
              </w:rPr>
            </w:pPr>
            <w:r w:rsidRPr="00AC10BE">
              <w:rPr>
                <w:rFonts w:eastAsia="Times New Roman"/>
                <w:szCs w:val="18"/>
              </w:rPr>
              <w:t>kans op optreden van risico's;</w:t>
            </w:r>
          </w:p>
          <w:p w14:paraId="193B9325" w14:textId="1DF6947F" w:rsidR="00107D32" w:rsidRPr="00AC10BE" w:rsidRDefault="00107D32" w:rsidP="00F1459B">
            <w:pPr>
              <w:pStyle w:val="Lijstalinea"/>
              <w:numPr>
                <w:ilvl w:val="0"/>
                <w:numId w:val="120"/>
              </w:numPr>
              <w:autoSpaceDE w:val="0"/>
              <w:autoSpaceDN w:val="0"/>
              <w:adjustRightInd w:val="0"/>
              <w:rPr>
                <w:rFonts w:eastAsia="Times New Roman"/>
                <w:szCs w:val="18"/>
              </w:rPr>
            </w:pPr>
            <w:r w:rsidRPr="00AC10BE">
              <w:rPr>
                <w:rFonts w:eastAsia="Times New Roman"/>
                <w:szCs w:val="18"/>
              </w:rPr>
              <w:t>gevolgen van risico's (in termen van veiligheid, Functioneren en Presteren van het Areaal en kosten);</w:t>
            </w:r>
          </w:p>
          <w:p w14:paraId="1FCD68F9" w14:textId="44403BF0" w:rsidR="00107D32" w:rsidRPr="00AC10BE" w:rsidRDefault="00107D32" w:rsidP="00F1459B">
            <w:pPr>
              <w:pStyle w:val="Lijstalinea"/>
              <w:numPr>
                <w:ilvl w:val="0"/>
                <w:numId w:val="120"/>
              </w:numPr>
              <w:autoSpaceDE w:val="0"/>
              <w:autoSpaceDN w:val="0"/>
              <w:adjustRightInd w:val="0"/>
              <w:rPr>
                <w:rFonts w:eastAsia="Times New Roman"/>
                <w:szCs w:val="18"/>
              </w:rPr>
            </w:pPr>
            <w:r w:rsidRPr="00AC10BE">
              <w:rPr>
                <w:rFonts w:eastAsia="Times New Roman"/>
                <w:szCs w:val="18"/>
              </w:rPr>
              <w:t>betrouwbaar</w:t>
            </w:r>
            <w:r w:rsidR="00AC10BE" w:rsidRPr="00AC10BE">
              <w:rPr>
                <w:rFonts w:eastAsia="Times New Roman"/>
                <w:szCs w:val="18"/>
              </w:rPr>
              <w:t xml:space="preserve">heid van de inspectieresultaten, </w:t>
            </w:r>
            <w:r w:rsidRPr="00AC10BE">
              <w:rPr>
                <w:rFonts w:eastAsia="Times New Roman"/>
                <w:szCs w:val="18"/>
              </w:rPr>
              <w:t>(hoe goed kun je inspecteren);</w:t>
            </w:r>
          </w:p>
          <w:p w14:paraId="23826BF5" w14:textId="2DB52B0C" w:rsidR="00107D32" w:rsidRPr="00AC10BE" w:rsidRDefault="00107D32" w:rsidP="00F1459B">
            <w:pPr>
              <w:pStyle w:val="Lijstalinea"/>
              <w:numPr>
                <w:ilvl w:val="0"/>
                <w:numId w:val="120"/>
              </w:numPr>
              <w:autoSpaceDE w:val="0"/>
              <w:autoSpaceDN w:val="0"/>
              <w:adjustRightInd w:val="0"/>
              <w:rPr>
                <w:rFonts w:eastAsia="Times New Roman"/>
                <w:szCs w:val="18"/>
              </w:rPr>
            </w:pPr>
            <w:r w:rsidRPr="00AC10BE">
              <w:rPr>
                <w:rFonts w:eastAsia="Times New Roman"/>
                <w:szCs w:val="18"/>
              </w:rPr>
              <w:t>houdbaar</w:t>
            </w:r>
            <w:r w:rsidR="00AC10BE" w:rsidRPr="00AC10BE">
              <w:rPr>
                <w:rFonts w:eastAsia="Times New Roman"/>
                <w:szCs w:val="18"/>
              </w:rPr>
              <w:t xml:space="preserve">heid van de inspectieresultaten, </w:t>
            </w:r>
            <w:r w:rsidRPr="00AC10BE">
              <w:rPr>
                <w:rFonts w:eastAsia="Times New Roman"/>
                <w:szCs w:val="18"/>
              </w:rPr>
              <w:t>(hoe ver vooruit kun je kijken);</w:t>
            </w:r>
          </w:p>
          <w:p w14:paraId="26FBFB05" w14:textId="20039210" w:rsidR="00107D32" w:rsidRPr="00AC10BE" w:rsidRDefault="00107D32" w:rsidP="00F1459B">
            <w:pPr>
              <w:pStyle w:val="Lijstalinea"/>
              <w:numPr>
                <w:ilvl w:val="0"/>
                <w:numId w:val="120"/>
              </w:numPr>
              <w:autoSpaceDE w:val="0"/>
              <w:autoSpaceDN w:val="0"/>
              <w:adjustRightInd w:val="0"/>
              <w:rPr>
                <w:rFonts w:eastAsia="Times New Roman"/>
                <w:szCs w:val="18"/>
              </w:rPr>
            </w:pPr>
            <w:r w:rsidRPr="00AC10BE">
              <w:rPr>
                <w:rFonts w:eastAsia="Times New Roman"/>
                <w:szCs w:val="18"/>
              </w:rPr>
              <w:t>mate waarin ri</w:t>
            </w:r>
            <w:r w:rsidR="00EC6F86">
              <w:rPr>
                <w:rFonts w:eastAsia="Times New Roman"/>
                <w:szCs w:val="18"/>
              </w:rPr>
              <w:t>sico's detecteerbaar en beheer</w:t>
            </w:r>
            <w:r w:rsidRPr="00AC10BE">
              <w:rPr>
                <w:rFonts w:eastAsia="Times New Roman"/>
                <w:szCs w:val="18"/>
              </w:rPr>
              <w:t>baar zijn.</w:t>
            </w:r>
          </w:p>
          <w:p w14:paraId="6114348E" w14:textId="637BDFBF" w:rsidR="00107D32" w:rsidRDefault="00107D32" w:rsidP="00107D32">
            <w:pPr>
              <w:autoSpaceDE w:val="0"/>
              <w:autoSpaceDN w:val="0"/>
              <w:adjustRightInd w:val="0"/>
              <w:rPr>
                <w:rFonts w:eastAsia="Times New Roman"/>
                <w:szCs w:val="18"/>
              </w:rPr>
            </w:pPr>
          </w:p>
        </w:tc>
        <w:tc>
          <w:tcPr>
            <w:tcW w:w="1080" w:type="dxa"/>
          </w:tcPr>
          <w:p w14:paraId="5F311442" w14:textId="6A25962F" w:rsidR="00107D32" w:rsidRDefault="00107D32" w:rsidP="00986CB5">
            <w:pPr>
              <w:autoSpaceDE w:val="0"/>
              <w:autoSpaceDN w:val="0"/>
              <w:adjustRightInd w:val="0"/>
              <w:rPr>
                <w:rFonts w:eastAsia="Times New Roman"/>
                <w:szCs w:val="18"/>
              </w:rPr>
            </w:pPr>
            <w:r>
              <w:rPr>
                <w:rFonts w:eastAsia="Times New Roman"/>
                <w:szCs w:val="18"/>
              </w:rPr>
              <w:t>US120</w:t>
            </w:r>
          </w:p>
        </w:tc>
      </w:tr>
      <w:tr w:rsidR="00107D32" w:rsidRPr="00B37EC3" w14:paraId="274C8CBC" w14:textId="77777777" w:rsidTr="00B37EC3">
        <w:tc>
          <w:tcPr>
            <w:tcW w:w="1080" w:type="dxa"/>
          </w:tcPr>
          <w:p w14:paraId="0F1151D8" w14:textId="7390880D" w:rsidR="00107D32" w:rsidRDefault="00107D32" w:rsidP="00986CB5">
            <w:pPr>
              <w:autoSpaceDE w:val="0"/>
              <w:autoSpaceDN w:val="0"/>
              <w:adjustRightInd w:val="0"/>
              <w:rPr>
                <w:rFonts w:eastAsia="Times New Roman"/>
                <w:szCs w:val="18"/>
              </w:rPr>
            </w:pPr>
            <w:r>
              <w:rPr>
                <w:rFonts w:eastAsia="Times New Roman"/>
                <w:szCs w:val="18"/>
              </w:rPr>
              <w:t>US127</w:t>
            </w:r>
          </w:p>
        </w:tc>
        <w:tc>
          <w:tcPr>
            <w:tcW w:w="6720" w:type="dxa"/>
          </w:tcPr>
          <w:p w14:paraId="27A42820" w14:textId="77777777" w:rsidR="00107D32" w:rsidRPr="00107D32" w:rsidRDefault="00107D32" w:rsidP="00107D32">
            <w:pPr>
              <w:autoSpaceDE w:val="0"/>
              <w:autoSpaceDN w:val="0"/>
              <w:adjustRightInd w:val="0"/>
              <w:rPr>
                <w:rFonts w:eastAsia="Times New Roman"/>
                <w:szCs w:val="18"/>
              </w:rPr>
            </w:pPr>
            <w:r w:rsidRPr="00107D32">
              <w:rPr>
                <w:rFonts w:eastAsia="Times New Roman"/>
                <w:szCs w:val="18"/>
              </w:rPr>
              <w:t>De inspecties dienen ten minste de volgende informatie te bevatten:</w:t>
            </w:r>
          </w:p>
          <w:p w14:paraId="5FA41CE7" w14:textId="46FDD5F4" w:rsidR="00107D32" w:rsidRPr="00AC10BE" w:rsidRDefault="00107D32" w:rsidP="00F1459B">
            <w:pPr>
              <w:pStyle w:val="Lijstalinea"/>
              <w:numPr>
                <w:ilvl w:val="0"/>
                <w:numId w:val="121"/>
              </w:numPr>
              <w:autoSpaceDE w:val="0"/>
              <w:autoSpaceDN w:val="0"/>
              <w:adjustRightInd w:val="0"/>
              <w:rPr>
                <w:rFonts w:eastAsia="Times New Roman"/>
                <w:szCs w:val="18"/>
              </w:rPr>
            </w:pPr>
            <w:r w:rsidRPr="00AC10BE">
              <w:rPr>
                <w:rFonts w:eastAsia="Times New Roman"/>
                <w:szCs w:val="18"/>
              </w:rPr>
              <w:t>geïnspecteerde onderdelen/objecten per beheerobject;</w:t>
            </w:r>
          </w:p>
          <w:p w14:paraId="35F5BC7C" w14:textId="22AEA3A5" w:rsidR="00107D32" w:rsidRPr="00AC10BE" w:rsidRDefault="00107D32" w:rsidP="00F1459B">
            <w:pPr>
              <w:pStyle w:val="Lijstalinea"/>
              <w:numPr>
                <w:ilvl w:val="0"/>
                <w:numId w:val="121"/>
              </w:numPr>
              <w:autoSpaceDE w:val="0"/>
              <w:autoSpaceDN w:val="0"/>
              <w:adjustRightInd w:val="0"/>
              <w:rPr>
                <w:rFonts w:eastAsia="Times New Roman"/>
                <w:szCs w:val="18"/>
              </w:rPr>
            </w:pPr>
            <w:r w:rsidRPr="00AC10BE">
              <w:rPr>
                <w:rFonts w:eastAsia="Times New Roman"/>
                <w:szCs w:val="18"/>
              </w:rPr>
              <w:t>datum waarop de inspecties zijn uitgevoerd;</w:t>
            </w:r>
          </w:p>
          <w:p w14:paraId="2F4CB079" w14:textId="41D9AC16" w:rsidR="00107D32" w:rsidRPr="00AC10BE" w:rsidRDefault="00107D32" w:rsidP="00F1459B">
            <w:pPr>
              <w:pStyle w:val="Lijstalinea"/>
              <w:numPr>
                <w:ilvl w:val="0"/>
                <w:numId w:val="121"/>
              </w:numPr>
              <w:autoSpaceDE w:val="0"/>
              <w:autoSpaceDN w:val="0"/>
              <w:adjustRightInd w:val="0"/>
              <w:rPr>
                <w:rFonts w:eastAsia="Times New Roman"/>
                <w:szCs w:val="18"/>
              </w:rPr>
            </w:pPr>
            <w:r w:rsidRPr="00AC10BE">
              <w:rPr>
                <w:rFonts w:eastAsia="Times New Roman"/>
                <w:szCs w:val="18"/>
              </w:rPr>
              <w:t>(actuele) toestand van het Areaal;</w:t>
            </w:r>
          </w:p>
          <w:p w14:paraId="2C1ADA1D" w14:textId="092270D2" w:rsidR="00107D32" w:rsidRPr="00AC10BE" w:rsidRDefault="00107D32" w:rsidP="00F1459B">
            <w:pPr>
              <w:pStyle w:val="Lijstalinea"/>
              <w:numPr>
                <w:ilvl w:val="0"/>
                <w:numId w:val="121"/>
              </w:numPr>
              <w:autoSpaceDE w:val="0"/>
              <w:autoSpaceDN w:val="0"/>
              <w:adjustRightInd w:val="0"/>
              <w:rPr>
                <w:rFonts w:eastAsia="Times New Roman"/>
                <w:szCs w:val="18"/>
              </w:rPr>
            </w:pPr>
            <w:r w:rsidRPr="00AC10BE">
              <w:rPr>
                <w:rFonts w:eastAsia="Times New Roman"/>
                <w:szCs w:val="18"/>
              </w:rPr>
              <w:t>invloeden van opgetreden storingen, gebreken en securityincidenten (zowel fysiek als digitaal) op de veiligheid en het Functioneren en Presteren van het object en het gehele netwerk op korte en lange termijn.</w:t>
            </w:r>
          </w:p>
          <w:p w14:paraId="267D8B62" w14:textId="77777777" w:rsidR="00107D32" w:rsidRDefault="00107D32" w:rsidP="00107D32">
            <w:pPr>
              <w:autoSpaceDE w:val="0"/>
              <w:autoSpaceDN w:val="0"/>
              <w:adjustRightInd w:val="0"/>
              <w:rPr>
                <w:rFonts w:eastAsia="Times New Roman"/>
                <w:szCs w:val="18"/>
              </w:rPr>
            </w:pPr>
          </w:p>
        </w:tc>
        <w:tc>
          <w:tcPr>
            <w:tcW w:w="1080" w:type="dxa"/>
          </w:tcPr>
          <w:p w14:paraId="3959061E" w14:textId="571F7AA3" w:rsidR="00107D32" w:rsidRDefault="00107D32" w:rsidP="00986CB5">
            <w:pPr>
              <w:autoSpaceDE w:val="0"/>
              <w:autoSpaceDN w:val="0"/>
              <w:adjustRightInd w:val="0"/>
              <w:rPr>
                <w:rFonts w:eastAsia="Times New Roman"/>
                <w:szCs w:val="18"/>
              </w:rPr>
            </w:pPr>
            <w:r>
              <w:rPr>
                <w:rFonts w:eastAsia="Times New Roman"/>
                <w:szCs w:val="18"/>
              </w:rPr>
              <w:t>US120</w:t>
            </w:r>
          </w:p>
        </w:tc>
      </w:tr>
      <w:tr w:rsidR="00107D32" w:rsidRPr="00B37EC3" w14:paraId="2D14073C" w14:textId="77777777" w:rsidTr="00B37EC3">
        <w:tc>
          <w:tcPr>
            <w:tcW w:w="1080" w:type="dxa"/>
          </w:tcPr>
          <w:p w14:paraId="0321F431" w14:textId="571E0B5E" w:rsidR="00107D32" w:rsidRDefault="00107D32" w:rsidP="00986CB5">
            <w:pPr>
              <w:autoSpaceDE w:val="0"/>
              <w:autoSpaceDN w:val="0"/>
              <w:adjustRightInd w:val="0"/>
              <w:rPr>
                <w:rFonts w:eastAsia="Times New Roman"/>
                <w:szCs w:val="18"/>
              </w:rPr>
            </w:pPr>
            <w:r>
              <w:rPr>
                <w:rFonts w:eastAsia="Times New Roman"/>
                <w:szCs w:val="18"/>
              </w:rPr>
              <w:t>US128</w:t>
            </w:r>
          </w:p>
        </w:tc>
        <w:tc>
          <w:tcPr>
            <w:tcW w:w="6720" w:type="dxa"/>
          </w:tcPr>
          <w:p w14:paraId="11469EEE" w14:textId="77777777" w:rsidR="00107D32" w:rsidRDefault="00107D32" w:rsidP="00107D32">
            <w:pPr>
              <w:autoSpaceDE w:val="0"/>
              <w:autoSpaceDN w:val="0"/>
              <w:adjustRightInd w:val="0"/>
              <w:rPr>
                <w:rFonts w:eastAsia="Times New Roman"/>
                <w:szCs w:val="18"/>
              </w:rPr>
            </w:pPr>
            <w:r w:rsidRPr="00107D32">
              <w:rPr>
                <w:rFonts w:eastAsia="Times New Roman"/>
                <w:szCs w:val="18"/>
              </w:rPr>
              <w:t>De Opdrachtnemer dient de inspectieresultaten te registreren conform CM020 en CM040.</w:t>
            </w:r>
          </w:p>
          <w:p w14:paraId="48A1ACCE" w14:textId="44FF4D55" w:rsidR="00107D32" w:rsidRPr="00107D32" w:rsidRDefault="00107D32" w:rsidP="00107D32">
            <w:pPr>
              <w:autoSpaceDE w:val="0"/>
              <w:autoSpaceDN w:val="0"/>
              <w:adjustRightInd w:val="0"/>
              <w:rPr>
                <w:rFonts w:eastAsia="Times New Roman"/>
                <w:szCs w:val="18"/>
              </w:rPr>
            </w:pPr>
          </w:p>
        </w:tc>
        <w:tc>
          <w:tcPr>
            <w:tcW w:w="1080" w:type="dxa"/>
          </w:tcPr>
          <w:p w14:paraId="7D6F2CBB" w14:textId="7D3DAA4D" w:rsidR="00107D32" w:rsidRDefault="00107D32" w:rsidP="00986CB5">
            <w:pPr>
              <w:autoSpaceDE w:val="0"/>
              <w:autoSpaceDN w:val="0"/>
              <w:adjustRightInd w:val="0"/>
              <w:rPr>
                <w:rFonts w:eastAsia="Times New Roman"/>
                <w:szCs w:val="18"/>
              </w:rPr>
            </w:pPr>
            <w:r>
              <w:rPr>
                <w:rFonts w:eastAsia="Times New Roman"/>
                <w:szCs w:val="18"/>
              </w:rPr>
              <w:t>US120</w:t>
            </w:r>
          </w:p>
        </w:tc>
      </w:tr>
      <w:tr w:rsidR="00986CB5" w:rsidRPr="00B37EC3" w14:paraId="6C8D3C00" w14:textId="77777777" w:rsidTr="00B37EC3">
        <w:trPr>
          <w:trHeight w:val="960"/>
        </w:trPr>
        <w:tc>
          <w:tcPr>
            <w:tcW w:w="1080" w:type="dxa"/>
          </w:tcPr>
          <w:p w14:paraId="6C8D3BFC"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B-US130</w:t>
            </w:r>
          </w:p>
        </w:tc>
        <w:tc>
          <w:tcPr>
            <w:tcW w:w="6720" w:type="dxa"/>
          </w:tcPr>
          <w:p w14:paraId="6C8D3BFD"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Indien voor het geplande interventiemoment een adviesplanjaar en een uiterst adviesplanjaar is aangegeven geldt het uiterst adviesplanjaar als het geplande interventiemoment.</w:t>
            </w:r>
          </w:p>
          <w:p w14:paraId="6C8D3BFE" w14:textId="6D6AD43B" w:rsidR="00986CB5" w:rsidRPr="00B37EC3" w:rsidRDefault="00986CB5" w:rsidP="00986CB5">
            <w:pPr>
              <w:autoSpaceDE w:val="0"/>
              <w:autoSpaceDN w:val="0"/>
              <w:adjustRightInd w:val="0"/>
              <w:rPr>
                <w:rFonts w:eastAsia="Times New Roman"/>
                <w:szCs w:val="18"/>
              </w:rPr>
            </w:pPr>
          </w:p>
        </w:tc>
        <w:tc>
          <w:tcPr>
            <w:tcW w:w="1080" w:type="dxa"/>
          </w:tcPr>
          <w:p w14:paraId="6C8D3BFF"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US110</w:t>
            </w:r>
          </w:p>
        </w:tc>
      </w:tr>
      <w:tr w:rsidR="00986CB5" w:rsidRPr="00B37EC3" w14:paraId="6C8D3C05" w14:textId="77777777" w:rsidTr="00B37EC3">
        <w:tc>
          <w:tcPr>
            <w:tcW w:w="1080" w:type="dxa"/>
          </w:tcPr>
          <w:p w14:paraId="6C8D3C01" w14:textId="77777777" w:rsidR="00986CB5" w:rsidRPr="00B37EC3" w:rsidDel="00C74F5D" w:rsidRDefault="00986CB5" w:rsidP="00986CB5">
            <w:pPr>
              <w:autoSpaceDE w:val="0"/>
              <w:autoSpaceDN w:val="0"/>
              <w:adjustRightInd w:val="0"/>
              <w:rPr>
                <w:rFonts w:eastAsia="Times New Roman"/>
                <w:szCs w:val="18"/>
              </w:rPr>
            </w:pPr>
            <w:r w:rsidRPr="00B37EC3">
              <w:rPr>
                <w:rFonts w:eastAsia="Times New Roman"/>
                <w:szCs w:val="18"/>
              </w:rPr>
              <w:t>US140</w:t>
            </w:r>
          </w:p>
        </w:tc>
        <w:tc>
          <w:tcPr>
            <w:tcW w:w="6720" w:type="dxa"/>
          </w:tcPr>
          <w:p w14:paraId="6C8D3C02"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 xml:space="preserve">De Opdrachtnemer dient zijn rapportage ter kennis te brengen van de Opdrachtgever als onderdeel van en conform § 5.4.3 “Toestandsrapportage” van de Vraagspecificatie Proces of zoveel eerder als volgt uit § 5.3.1 van de Vraagspecificatie Proces. </w:t>
            </w:r>
          </w:p>
          <w:p w14:paraId="6C8D3C03" w14:textId="77777777" w:rsidR="00986CB5" w:rsidRPr="00B37EC3" w:rsidRDefault="00986CB5" w:rsidP="00986CB5">
            <w:pPr>
              <w:autoSpaceDE w:val="0"/>
              <w:autoSpaceDN w:val="0"/>
              <w:adjustRightInd w:val="0"/>
              <w:rPr>
                <w:rFonts w:eastAsia="Times New Roman"/>
                <w:szCs w:val="18"/>
              </w:rPr>
            </w:pPr>
          </w:p>
        </w:tc>
        <w:tc>
          <w:tcPr>
            <w:tcW w:w="1080" w:type="dxa"/>
          </w:tcPr>
          <w:p w14:paraId="6C8D3C04"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US110</w:t>
            </w:r>
          </w:p>
        </w:tc>
      </w:tr>
      <w:tr w:rsidR="00986CB5" w:rsidRPr="00B37EC3" w14:paraId="6C8D3C0A" w14:textId="77777777" w:rsidTr="00B37EC3">
        <w:tc>
          <w:tcPr>
            <w:tcW w:w="1080" w:type="dxa"/>
          </w:tcPr>
          <w:p w14:paraId="6C8D3C06"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US150</w:t>
            </w:r>
          </w:p>
        </w:tc>
        <w:tc>
          <w:tcPr>
            <w:tcW w:w="6720" w:type="dxa"/>
          </w:tcPr>
          <w:p w14:paraId="6C8D3C07"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Indien de Opdrachtgever voor aangedragen risico’s en onderhoudsinterventies de geplande interventie niet conform de planning, vermeld in bijlage A “Informatie Areaal” bij de Vraagspecificatie, in uitvoering heeft laten nemen door de Opdrachtnemer of derden, dient de Opdrachtnemer zijn Onderhoudswerkzaamheden met betrekking tot Services onverminderd te verrichtten tot het moment waarop de Opdrachtgever de geplande interventie alsnog in uitvoering heeft laten nemen of zoveel eerder als de Overeenkomst eindigt.</w:t>
            </w:r>
          </w:p>
          <w:p w14:paraId="6C8D3C08" w14:textId="4137499C" w:rsidR="004A7339" w:rsidRPr="00B37EC3" w:rsidRDefault="004A7339" w:rsidP="002F4F6B">
            <w:pPr>
              <w:autoSpaceDE w:val="0"/>
              <w:autoSpaceDN w:val="0"/>
              <w:adjustRightInd w:val="0"/>
              <w:rPr>
                <w:rFonts w:eastAsia="Times New Roman"/>
                <w:szCs w:val="18"/>
              </w:rPr>
            </w:pPr>
          </w:p>
        </w:tc>
        <w:tc>
          <w:tcPr>
            <w:tcW w:w="1080" w:type="dxa"/>
          </w:tcPr>
          <w:p w14:paraId="6C8D3C09"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US100</w:t>
            </w:r>
          </w:p>
        </w:tc>
      </w:tr>
      <w:tr w:rsidR="00986CB5" w:rsidRPr="00B37EC3" w14:paraId="6C8D3C0F" w14:textId="77777777" w:rsidTr="00B37EC3">
        <w:tc>
          <w:tcPr>
            <w:tcW w:w="1080" w:type="dxa"/>
          </w:tcPr>
          <w:p w14:paraId="6C8D3C0B"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US160</w:t>
            </w:r>
          </w:p>
        </w:tc>
        <w:tc>
          <w:tcPr>
            <w:tcW w:w="6720" w:type="dxa"/>
          </w:tcPr>
          <w:p w14:paraId="6C8D3C0C"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De Opdrachtnemer dient na een door hem of door derden uitgevoerde Activiteit aan (een onderdeel van) het Areaal zijn Onderhoudswerkzaamheden met betrekking tot Services voor dit (onderdeel van het) Areaal te hervatten, zodanig dat het dagelijks Functioneren en Presteren van het Areaal wordt gehandhaafd.</w:t>
            </w:r>
          </w:p>
          <w:p w14:paraId="6C8D3C0D" w14:textId="77777777" w:rsidR="00986CB5" w:rsidRPr="00B37EC3" w:rsidRDefault="00986CB5" w:rsidP="00986CB5">
            <w:pPr>
              <w:autoSpaceDE w:val="0"/>
              <w:autoSpaceDN w:val="0"/>
              <w:adjustRightInd w:val="0"/>
              <w:rPr>
                <w:rFonts w:eastAsia="Times New Roman"/>
                <w:szCs w:val="18"/>
              </w:rPr>
            </w:pPr>
          </w:p>
        </w:tc>
        <w:tc>
          <w:tcPr>
            <w:tcW w:w="1080" w:type="dxa"/>
          </w:tcPr>
          <w:p w14:paraId="6C8D3C0E"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US010</w:t>
            </w:r>
          </w:p>
        </w:tc>
      </w:tr>
      <w:tr w:rsidR="00986CB5" w:rsidRPr="00B37EC3" w14:paraId="6C8D3C15" w14:textId="77777777" w:rsidTr="00B37EC3">
        <w:tc>
          <w:tcPr>
            <w:tcW w:w="1080" w:type="dxa"/>
          </w:tcPr>
          <w:p w14:paraId="6C8D3C10"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B-US170</w:t>
            </w:r>
          </w:p>
        </w:tc>
        <w:tc>
          <w:tcPr>
            <w:tcW w:w="6720" w:type="dxa"/>
          </w:tcPr>
          <w:p w14:paraId="6C8D3C11"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De Opdrachtgever zal jaarlijks per 1 maart een geactualiseerd overzicht van de aangedragen risico’s en onderhoudsinterventies met bijbehorende planning (de RUPS programmeringsbasis) verstrekken.</w:t>
            </w:r>
          </w:p>
          <w:p w14:paraId="6C8D3C12" w14:textId="77777777" w:rsidR="00986CB5" w:rsidRPr="00B37EC3" w:rsidRDefault="00986CB5" w:rsidP="00986CB5">
            <w:pPr>
              <w:autoSpaceDE w:val="0"/>
              <w:autoSpaceDN w:val="0"/>
              <w:adjustRightInd w:val="0"/>
              <w:rPr>
                <w:rFonts w:eastAsia="Times New Roman"/>
                <w:szCs w:val="18"/>
              </w:rPr>
            </w:pPr>
          </w:p>
        </w:tc>
        <w:tc>
          <w:tcPr>
            <w:tcW w:w="1080" w:type="dxa"/>
          </w:tcPr>
          <w:p w14:paraId="6C8D3C13"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US100</w:t>
            </w:r>
          </w:p>
          <w:p w14:paraId="6C8D3C14" w14:textId="77777777" w:rsidR="00986CB5" w:rsidRPr="00B37EC3" w:rsidRDefault="00986CB5" w:rsidP="00986CB5">
            <w:pPr>
              <w:autoSpaceDE w:val="0"/>
              <w:autoSpaceDN w:val="0"/>
              <w:adjustRightInd w:val="0"/>
              <w:rPr>
                <w:rFonts w:eastAsia="Times New Roman"/>
                <w:szCs w:val="18"/>
              </w:rPr>
            </w:pPr>
          </w:p>
        </w:tc>
      </w:tr>
      <w:tr w:rsidR="00986CB5" w:rsidRPr="00B37EC3" w14:paraId="6C8D3C1A" w14:textId="77777777" w:rsidTr="00B37EC3">
        <w:tc>
          <w:tcPr>
            <w:tcW w:w="1080" w:type="dxa"/>
          </w:tcPr>
          <w:p w14:paraId="6C8D3C16"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US180</w:t>
            </w:r>
          </w:p>
        </w:tc>
        <w:tc>
          <w:tcPr>
            <w:tcW w:w="6720" w:type="dxa"/>
          </w:tcPr>
          <w:p w14:paraId="6C8D3C17"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De Opdrachtnemer dient de door de Opdrachtgever verstrekte gewijzigde en nieuwe risico’s en onderhoudsinterventies met bijbehorende planning conform de eisen en bepalingen in deze paragraaf te beheersen.</w:t>
            </w:r>
          </w:p>
          <w:p w14:paraId="6C8D3C18" w14:textId="77777777" w:rsidR="00986CB5" w:rsidRPr="00B37EC3" w:rsidRDefault="00986CB5" w:rsidP="00986CB5">
            <w:pPr>
              <w:autoSpaceDE w:val="0"/>
              <w:autoSpaceDN w:val="0"/>
              <w:adjustRightInd w:val="0"/>
              <w:rPr>
                <w:rFonts w:eastAsia="Times New Roman"/>
                <w:szCs w:val="18"/>
              </w:rPr>
            </w:pPr>
          </w:p>
        </w:tc>
        <w:tc>
          <w:tcPr>
            <w:tcW w:w="1080" w:type="dxa"/>
          </w:tcPr>
          <w:p w14:paraId="6C8D3C19"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B-US170</w:t>
            </w:r>
          </w:p>
        </w:tc>
      </w:tr>
      <w:tr w:rsidR="00986CB5" w:rsidRPr="00B37EC3" w14:paraId="53147D3A" w14:textId="77777777" w:rsidTr="00B37EC3">
        <w:tc>
          <w:tcPr>
            <w:tcW w:w="1080" w:type="dxa"/>
          </w:tcPr>
          <w:p w14:paraId="457EF5C2" w14:textId="498DE3CC" w:rsidR="00986CB5" w:rsidRPr="00B37EC3" w:rsidRDefault="00986CB5" w:rsidP="00986CB5">
            <w:pPr>
              <w:autoSpaceDE w:val="0"/>
              <w:autoSpaceDN w:val="0"/>
              <w:adjustRightInd w:val="0"/>
              <w:rPr>
                <w:rFonts w:eastAsia="Times New Roman"/>
                <w:szCs w:val="18"/>
              </w:rPr>
            </w:pPr>
            <w:r>
              <w:rPr>
                <w:rFonts w:eastAsia="Times New Roman"/>
                <w:szCs w:val="18"/>
              </w:rPr>
              <w:t>US185t</w:t>
            </w:r>
          </w:p>
        </w:tc>
        <w:tc>
          <w:tcPr>
            <w:tcW w:w="6720" w:type="dxa"/>
          </w:tcPr>
          <w:p w14:paraId="5E398F24" w14:textId="54C250F5" w:rsidR="00986CB5" w:rsidRDefault="00986CB5" w:rsidP="00986CB5">
            <w:pPr>
              <w:suppressAutoHyphens/>
              <w:autoSpaceDE w:val="0"/>
              <w:autoSpaceDN w:val="0"/>
              <w:adjustRightInd w:val="0"/>
              <w:rPr>
                <w:rFonts w:eastAsia="Times New Roman"/>
                <w:szCs w:val="18"/>
              </w:rPr>
            </w:pPr>
            <w:r>
              <w:rPr>
                <w:rFonts w:eastAsia="Times New Roman"/>
                <w:szCs w:val="18"/>
              </w:rPr>
              <w:t>De Opdrachtnemer dient de risico’s aan te geven indien onderhoudsinterventies als gevolg van de bijstelling naar andere jaren worden verschoven.</w:t>
            </w:r>
          </w:p>
          <w:p w14:paraId="32A6F18D" w14:textId="77777777" w:rsidR="00986CB5" w:rsidRPr="00B37EC3" w:rsidRDefault="00986CB5" w:rsidP="00986CB5">
            <w:pPr>
              <w:autoSpaceDE w:val="0"/>
              <w:autoSpaceDN w:val="0"/>
              <w:adjustRightInd w:val="0"/>
              <w:rPr>
                <w:rFonts w:eastAsia="Times New Roman"/>
                <w:szCs w:val="18"/>
              </w:rPr>
            </w:pPr>
          </w:p>
        </w:tc>
        <w:tc>
          <w:tcPr>
            <w:tcW w:w="1080" w:type="dxa"/>
          </w:tcPr>
          <w:p w14:paraId="498D76D4" w14:textId="2955FE9F" w:rsidR="00986CB5" w:rsidRPr="00B37EC3" w:rsidRDefault="00986CB5" w:rsidP="00986CB5">
            <w:pPr>
              <w:autoSpaceDE w:val="0"/>
              <w:autoSpaceDN w:val="0"/>
              <w:adjustRightInd w:val="0"/>
              <w:rPr>
                <w:rFonts w:eastAsia="Times New Roman"/>
                <w:szCs w:val="18"/>
              </w:rPr>
            </w:pPr>
            <w:r>
              <w:rPr>
                <w:rFonts w:eastAsia="Times New Roman"/>
                <w:szCs w:val="18"/>
              </w:rPr>
              <w:t>US180</w:t>
            </w:r>
          </w:p>
        </w:tc>
      </w:tr>
      <w:tr w:rsidR="00986CB5" w:rsidRPr="00B37EC3" w14:paraId="6C8D3C1F" w14:textId="77777777" w:rsidTr="00B37EC3">
        <w:tc>
          <w:tcPr>
            <w:tcW w:w="1080" w:type="dxa"/>
          </w:tcPr>
          <w:p w14:paraId="6C8D3C1B"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B-US190</w:t>
            </w:r>
          </w:p>
        </w:tc>
        <w:tc>
          <w:tcPr>
            <w:tcW w:w="6720" w:type="dxa"/>
          </w:tcPr>
          <w:p w14:paraId="6C8D3C1C"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Voor wat betreft het gestelde in UT150 en B-UT160 blijven de datums in de planning van de aangedragen risico’s en onderhoudsinterventies, zoals verstrekt in bijlage A “Informatie Areaal” bij de Vraagspecificatie, van toepassing.</w:t>
            </w:r>
          </w:p>
          <w:p w14:paraId="6C8D3C1D" w14:textId="77777777" w:rsidR="00986CB5" w:rsidRPr="00B37EC3" w:rsidRDefault="00986CB5" w:rsidP="00986CB5">
            <w:pPr>
              <w:autoSpaceDE w:val="0"/>
              <w:autoSpaceDN w:val="0"/>
              <w:adjustRightInd w:val="0"/>
              <w:rPr>
                <w:rFonts w:eastAsia="Times New Roman"/>
                <w:szCs w:val="18"/>
              </w:rPr>
            </w:pPr>
          </w:p>
        </w:tc>
        <w:tc>
          <w:tcPr>
            <w:tcW w:w="1080" w:type="dxa"/>
          </w:tcPr>
          <w:p w14:paraId="6C8D3C1E" w14:textId="77777777" w:rsidR="00986CB5" w:rsidRPr="00B37EC3" w:rsidRDefault="00986CB5" w:rsidP="00986CB5">
            <w:pPr>
              <w:autoSpaceDE w:val="0"/>
              <w:autoSpaceDN w:val="0"/>
              <w:adjustRightInd w:val="0"/>
              <w:rPr>
                <w:rFonts w:eastAsia="Times New Roman"/>
                <w:szCs w:val="18"/>
              </w:rPr>
            </w:pPr>
            <w:r w:rsidRPr="00B37EC3">
              <w:rPr>
                <w:rFonts w:eastAsia="Times New Roman"/>
                <w:szCs w:val="18"/>
              </w:rPr>
              <w:t>B-US170</w:t>
            </w:r>
          </w:p>
        </w:tc>
      </w:tr>
    </w:tbl>
    <w:p w14:paraId="6C8D3C20" w14:textId="61FCD126" w:rsidR="00B37EC3" w:rsidRPr="00B37EC3" w:rsidRDefault="00B37EC3" w:rsidP="00E904DF">
      <w:pPr>
        <w:pStyle w:val="Subparagraaf"/>
        <w:numPr>
          <w:ilvl w:val="2"/>
          <w:numId w:val="144"/>
        </w:numPr>
      </w:pPr>
      <w:bookmarkStart w:id="1442" w:name="_Toc329872318"/>
      <w:bookmarkStart w:id="1443" w:name="_Toc327815614"/>
      <w:bookmarkStart w:id="1444" w:name="_Toc326208426"/>
      <w:bookmarkStart w:id="1445" w:name="_Toc326250667"/>
      <w:bookmarkStart w:id="1446" w:name="_Toc329347095"/>
      <w:bookmarkStart w:id="1447" w:name="_Toc347397769"/>
      <w:bookmarkStart w:id="1448" w:name="_Toc387930121"/>
      <w:bookmarkStart w:id="1449" w:name="_Toc483310439"/>
      <w:bookmarkStart w:id="1450" w:name="_Toc54776996"/>
      <w:bookmarkStart w:id="1451" w:name="_Toc57280834"/>
      <w:bookmarkStart w:id="1452" w:name="_Toc64361078"/>
      <w:bookmarkStart w:id="1453" w:name="_Toc66173043"/>
      <w:r w:rsidRPr="00B37EC3">
        <w:t>Gegevensbeheer BMS</w:t>
      </w:r>
      <w:bookmarkEnd w:id="1442"/>
      <w:bookmarkEnd w:id="1443"/>
      <w:bookmarkEnd w:id="1444"/>
      <w:bookmarkEnd w:id="1445"/>
      <w:bookmarkEnd w:id="1446"/>
      <w:bookmarkEnd w:id="1447"/>
      <w:bookmarkEnd w:id="1448"/>
      <w:bookmarkEnd w:id="1449"/>
      <w:bookmarkEnd w:id="1450"/>
      <w:bookmarkEnd w:id="1451"/>
      <w:bookmarkEnd w:id="1452"/>
      <w:bookmarkEnd w:id="1453"/>
      <w:r w:rsidRPr="00B37EC3">
        <w:t xml:space="preserve"> </w:t>
      </w:r>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C25" w14:textId="77777777" w:rsidTr="00B37EC3">
        <w:tc>
          <w:tcPr>
            <w:tcW w:w="1080" w:type="dxa"/>
          </w:tcPr>
          <w:p w14:paraId="6C8D3C2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tc>
        <w:tc>
          <w:tcPr>
            <w:tcW w:w="6720" w:type="dxa"/>
          </w:tcPr>
          <w:p w14:paraId="6C8D3C22" w14:textId="77777777" w:rsidR="00B37EC3" w:rsidRPr="00B37EC3" w:rsidRDefault="00B37EC3" w:rsidP="00B37EC3">
            <w:r w:rsidRPr="00B37EC3">
              <w:t>De Opdrachtnemer dient zijn Onderhoudswerkzaamheden te verrichten, zodanig dat actuele en juiste areaalkennis en areaalinformatie beschikbaar zijn voor de Opdrachtgever.</w:t>
            </w:r>
          </w:p>
          <w:p w14:paraId="6C8D3C23" w14:textId="77777777" w:rsidR="00B37EC3" w:rsidRPr="00B37EC3" w:rsidRDefault="00B37EC3" w:rsidP="00B37EC3"/>
        </w:tc>
        <w:tc>
          <w:tcPr>
            <w:tcW w:w="1080" w:type="dxa"/>
          </w:tcPr>
          <w:p w14:paraId="6C8D3C24" w14:textId="77777777" w:rsidR="00B37EC3" w:rsidRPr="00B37EC3" w:rsidRDefault="00B37EC3" w:rsidP="00B37EC3">
            <w:r w:rsidRPr="00B37EC3">
              <w:t>US010</w:t>
            </w:r>
          </w:p>
        </w:tc>
      </w:tr>
      <w:tr w:rsidR="00B37EC3" w:rsidRPr="00B37EC3" w14:paraId="6C8D3C2D" w14:textId="77777777" w:rsidTr="00B37EC3">
        <w:tc>
          <w:tcPr>
            <w:tcW w:w="1080" w:type="dxa"/>
          </w:tcPr>
          <w:p w14:paraId="6C8D3C26" w14:textId="77777777" w:rsidR="00B37EC3" w:rsidRPr="00B37EC3" w:rsidRDefault="00B37EC3" w:rsidP="004273B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B-US210</w:t>
            </w:r>
          </w:p>
        </w:tc>
        <w:tc>
          <w:tcPr>
            <w:tcW w:w="6720" w:type="dxa"/>
          </w:tcPr>
          <w:p w14:paraId="6C8D3C27" w14:textId="77777777" w:rsidR="00B37EC3" w:rsidRPr="00B37EC3" w:rsidRDefault="00B37EC3" w:rsidP="00B37EC3">
            <w:r w:rsidRPr="00B37EC3">
              <w:t>De Opdrachtgever heeft actuele en juiste areaalkennis en areaalinformatie nodig ten behoeve van:</w:t>
            </w:r>
          </w:p>
          <w:p w14:paraId="6C8D3C28" w14:textId="77777777" w:rsidR="00B37EC3" w:rsidRPr="00B37EC3" w:rsidRDefault="00B37EC3" w:rsidP="00F1459B">
            <w:pPr>
              <w:numPr>
                <w:ilvl w:val="0"/>
                <w:numId w:val="59"/>
              </w:numPr>
              <w:autoSpaceDE w:val="0"/>
              <w:autoSpaceDN w:val="0"/>
              <w:adjustRightInd w:val="0"/>
              <w:rPr>
                <w:rFonts w:eastAsia="Times New Roman"/>
                <w:szCs w:val="18"/>
              </w:rPr>
            </w:pPr>
            <w:r w:rsidRPr="00B37EC3">
              <w:rPr>
                <w:rFonts w:eastAsia="Times New Roman"/>
                <w:szCs w:val="18"/>
              </w:rPr>
              <w:t>zijn verantwoordelijkheid en aansprakelijkheid als beheerder;</w:t>
            </w:r>
          </w:p>
          <w:p w14:paraId="6C8D3C29" w14:textId="77777777" w:rsidR="00B37EC3" w:rsidRPr="00B37EC3" w:rsidRDefault="00B37EC3" w:rsidP="00F1459B">
            <w:pPr>
              <w:numPr>
                <w:ilvl w:val="0"/>
                <w:numId w:val="59"/>
              </w:numPr>
              <w:autoSpaceDE w:val="0"/>
              <w:autoSpaceDN w:val="0"/>
              <w:adjustRightInd w:val="0"/>
              <w:rPr>
                <w:rFonts w:eastAsia="Times New Roman"/>
                <w:szCs w:val="18"/>
              </w:rPr>
            </w:pPr>
            <w:r w:rsidRPr="00B37EC3">
              <w:rPr>
                <w:rFonts w:eastAsia="Times New Roman"/>
                <w:szCs w:val="18"/>
              </w:rPr>
              <w:t>overzicht (in ontwikkeling) van risico’s voor het korte en lange termijn Functioneren en Presteren van het Areaal (de RUPS programmeringsbasis);</w:t>
            </w:r>
          </w:p>
          <w:p w14:paraId="6C8D3C2A" w14:textId="0F661B7C" w:rsidR="00B37EC3" w:rsidRPr="00B37EC3" w:rsidRDefault="00B37EC3" w:rsidP="00F1459B">
            <w:pPr>
              <w:numPr>
                <w:ilvl w:val="0"/>
                <w:numId w:val="59"/>
              </w:numPr>
              <w:autoSpaceDE w:val="0"/>
              <w:autoSpaceDN w:val="0"/>
              <w:adjustRightInd w:val="0"/>
              <w:rPr>
                <w:rFonts w:eastAsia="Times New Roman"/>
                <w:szCs w:val="18"/>
              </w:rPr>
            </w:pPr>
            <w:r w:rsidRPr="00B37EC3">
              <w:rPr>
                <w:rFonts w:eastAsia="Times New Roman"/>
                <w:szCs w:val="18"/>
              </w:rPr>
              <w:t xml:space="preserve">de overdracht van het Werk, het Meerjarig Onderhoud en de Werkzaamheden in het kader van de Overeenkomst ten behoeve van de aanbesteding van een opvolgende </w:t>
            </w:r>
            <w:r w:rsidR="00A3116B">
              <w:rPr>
                <w:rFonts w:eastAsia="Times New Roman"/>
                <w:szCs w:val="18"/>
              </w:rPr>
              <w:t xml:space="preserve">overeenkomst </w:t>
            </w:r>
            <w:r w:rsidRPr="00B37EC3">
              <w:rPr>
                <w:rFonts w:eastAsia="Times New Roman"/>
                <w:szCs w:val="18"/>
              </w:rPr>
              <w:t>(toekomstige aanbestedingen) bij afronding van de Overeenkomst.</w:t>
            </w:r>
          </w:p>
          <w:p w14:paraId="6C8D3C2B" w14:textId="77777777" w:rsidR="00B37EC3" w:rsidRPr="00B37EC3" w:rsidRDefault="00B37EC3" w:rsidP="00B37EC3"/>
        </w:tc>
        <w:tc>
          <w:tcPr>
            <w:tcW w:w="1080" w:type="dxa"/>
          </w:tcPr>
          <w:p w14:paraId="6C8D3C2C"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tc>
      </w:tr>
      <w:tr w:rsidR="00547964" w:rsidRPr="00B37EC3" w14:paraId="27D68205" w14:textId="77777777" w:rsidTr="00B37EC3">
        <w:tc>
          <w:tcPr>
            <w:tcW w:w="1080" w:type="dxa"/>
          </w:tcPr>
          <w:p w14:paraId="30C687E3" w14:textId="2D220455" w:rsidR="00547964" w:rsidRPr="00B37EC3" w:rsidRDefault="00D520AC" w:rsidP="004273BF">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US211t</w:t>
            </w:r>
          </w:p>
        </w:tc>
        <w:tc>
          <w:tcPr>
            <w:tcW w:w="6720" w:type="dxa"/>
          </w:tcPr>
          <w:p w14:paraId="08BC2709" w14:textId="6D4E8769" w:rsidR="00547964" w:rsidRDefault="00547964" w:rsidP="00674EA6">
            <w:pPr>
              <w:suppressAutoHyphens/>
              <w:autoSpaceDE w:val="0"/>
              <w:autoSpaceDN w:val="0"/>
              <w:adjustRightInd w:val="0"/>
              <w:rPr>
                <w:rFonts w:eastAsia="Times New Roman"/>
                <w:szCs w:val="18"/>
              </w:rPr>
            </w:pPr>
            <w:r>
              <w:rPr>
                <w:rFonts w:eastAsia="Times New Roman"/>
                <w:szCs w:val="18"/>
              </w:rPr>
              <w:t xml:space="preserve">De Opdrachtnemer dient de </w:t>
            </w:r>
            <w:r w:rsidR="00D520AC">
              <w:rPr>
                <w:rFonts w:eastAsia="Times New Roman"/>
                <w:szCs w:val="18"/>
              </w:rPr>
              <w:t>T</w:t>
            </w:r>
            <w:r>
              <w:rPr>
                <w:rFonts w:eastAsia="Times New Roman"/>
                <w:szCs w:val="18"/>
              </w:rPr>
              <w:t>aken</w:t>
            </w:r>
            <w:r w:rsidR="00D520AC">
              <w:rPr>
                <w:rFonts w:eastAsia="Times New Roman"/>
                <w:szCs w:val="18"/>
              </w:rPr>
              <w:t xml:space="preserve">, Services en Activiteiten </w:t>
            </w:r>
            <w:r>
              <w:rPr>
                <w:rFonts w:eastAsia="Times New Roman"/>
                <w:szCs w:val="18"/>
              </w:rPr>
              <w:t xml:space="preserve">in het BMS aan te vullen met de Onderhoudswerkzaamheden die in het beheerregime (VW310) zijn opgenomen. </w:t>
            </w:r>
          </w:p>
          <w:p w14:paraId="4B57E076" w14:textId="77777777" w:rsidR="00547964" w:rsidRPr="00B37EC3" w:rsidRDefault="00547964" w:rsidP="00B37EC3"/>
        </w:tc>
        <w:tc>
          <w:tcPr>
            <w:tcW w:w="1080" w:type="dxa"/>
          </w:tcPr>
          <w:p w14:paraId="054AF646" w14:textId="0FA99103" w:rsidR="00547964" w:rsidRPr="00B37EC3" w:rsidRDefault="00074468" w:rsidP="00B37EC3">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US200</w:t>
            </w:r>
          </w:p>
        </w:tc>
      </w:tr>
      <w:tr w:rsidR="00547964" w:rsidRPr="00B37EC3" w14:paraId="5F80C1E4" w14:textId="77777777" w:rsidTr="00B37EC3">
        <w:tc>
          <w:tcPr>
            <w:tcW w:w="1080" w:type="dxa"/>
          </w:tcPr>
          <w:p w14:paraId="1E50CAD1" w14:textId="0BDDD194" w:rsidR="00547964" w:rsidRPr="00B37EC3" w:rsidRDefault="00D520AC" w:rsidP="004273BF">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US212t</w:t>
            </w:r>
          </w:p>
        </w:tc>
        <w:tc>
          <w:tcPr>
            <w:tcW w:w="6720" w:type="dxa"/>
          </w:tcPr>
          <w:p w14:paraId="35324203" w14:textId="6D5B8747" w:rsidR="00547964" w:rsidRDefault="00624DE4" w:rsidP="00674EA6">
            <w:pPr>
              <w:suppressAutoHyphens/>
              <w:autoSpaceDE w:val="0"/>
              <w:autoSpaceDN w:val="0"/>
              <w:adjustRightInd w:val="0"/>
              <w:rPr>
                <w:rFonts w:eastAsia="Times New Roman"/>
                <w:szCs w:val="18"/>
              </w:rPr>
            </w:pPr>
            <w:r w:rsidRPr="00624DE4">
              <w:rPr>
                <w:rFonts w:eastAsia="Times New Roman"/>
                <w:szCs w:val="18"/>
              </w:rPr>
              <w:t xml:space="preserve">De Opdrachtnemer dient al het vervolgwerk dat voortkomt uit </w:t>
            </w:r>
            <w:r w:rsidR="002F4F6B">
              <w:rPr>
                <w:rFonts w:eastAsia="Times New Roman"/>
                <w:szCs w:val="18"/>
              </w:rPr>
              <w:t>T</w:t>
            </w:r>
            <w:r w:rsidRPr="00624DE4">
              <w:rPr>
                <w:rFonts w:eastAsia="Times New Roman"/>
                <w:szCs w:val="18"/>
              </w:rPr>
              <w:t xml:space="preserve">aken en </w:t>
            </w:r>
            <w:r w:rsidR="002F4F6B">
              <w:rPr>
                <w:rFonts w:eastAsia="Times New Roman"/>
                <w:szCs w:val="18"/>
              </w:rPr>
              <w:t>S</w:t>
            </w:r>
            <w:r w:rsidRPr="00624DE4">
              <w:rPr>
                <w:rFonts w:eastAsia="Times New Roman"/>
                <w:szCs w:val="18"/>
              </w:rPr>
              <w:t>ervices in het BMS als ‘job’ (zie invulinstructie in bijlage B) aan te maken waarbij de relatie met het betreffende tunnelobject, de (deel)installatie, het bouwdeel en de voorafgaande taak of service zichtbaar is.</w:t>
            </w:r>
          </w:p>
          <w:p w14:paraId="1C817245" w14:textId="371825A2" w:rsidR="004A7339" w:rsidRPr="00B37EC3" w:rsidRDefault="004A7339" w:rsidP="00B37EC3"/>
        </w:tc>
        <w:tc>
          <w:tcPr>
            <w:tcW w:w="1080" w:type="dxa"/>
          </w:tcPr>
          <w:p w14:paraId="2D097957" w14:textId="672D1E63" w:rsidR="00547964" w:rsidRPr="00B37EC3" w:rsidRDefault="00074468" w:rsidP="00B37EC3">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US200</w:t>
            </w:r>
          </w:p>
        </w:tc>
      </w:tr>
      <w:tr w:rsidR="00547964" w:rsidRPr="00B37EC3" w14:paraId="61DB6666" w14:textId="77777777" w:rsidTr="00B37EC3">
        <w:tc>
          <w:tcPr>
            <w:tcW w:w="1080" w:type="dxa"/>
          </w:tcPr>
          <w:p w14:paraId="45240559" w14:textId="62AE88AD" w:rsidR="00547964" w:rsidRDefault="00D520AC" w:rsidP="004273BF">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US213t</w:t>
            </w:r>
          </w:p>
        </w:tc>
        <w:tc>
          <w:tcPr>
            <w:tcW w:w="6720" w:type="dxa"/>
          </w:tcPr>
          <w:p w14:paraId="641B3A57" w14:textId="559A12D1" w:rsidR="00547964" w:rsidRDefault="00547964" w:rsidP="00674EA6">
            <w:pPr>
              <w:suppressAutoHyphens/>
              <w:autoSpaceDE w:val="0"/>
              <w:autoSpaceDN w:val="0"/>
              <w:adjustRightInd w:val="0"/>
              <w:rPr>
                <w:rFonts w:eastAsia="Times New Roman"/>
                <w:szCs w:val="18"/>
              </w:rPr>
            </w:pPr>
            <w:r>
              <w:rPr>
                <w:rFonts w:eastAsia="Times New Roman"/>
                <w:szCs w:val="18"/>
              </w:rPr>
              <w:t xml:space="preserve">De Opdrachtnemer dient de </w:t>
            </w:r>
            <w:r w:rsidR="00903E61">
              <w:rPr>
                <w:rFonts w:eastAsia="Times New Roman"/>
                <w:szCs w:val="18"/>
              </w:rPr>
              <w:t>T</w:t>
            </w:r>
            <w:r>
              <w:rPr>
                <w:rFonts w:eastAsia="Times New Roman"/>
                <w:szCs w:val="18"/>
              </w:rPr>
              <w:t xml:space="preserve">aken en </w:t>
            </w:r>
            <w:r w:rsidR="00903E61">
              <w:rPr>
                <w:rFonts w:eastAsia="Times New Roman"/>
                <w:szCs w:val="18"/>
              </w:rPr>
              <w:t>S</w:t>
            </w:r>
            <w:r>
              <w:rPr>
                <w:rFonts w:eastAsia="Times New Roman"/>
                <w:szCs w:val="18"/>
              </w:rPr>
              <w:t>ervice</w:t>
            </w:r>
            <w:r w:rsidR="00903E61">
              <w:rPr>
                <w:rFonts w:eastAsia="Times New Roman"/>
                <w:szCs w:val="18"/>
              </w:rPr>
              <w:t>s</w:t>
            </w:r>
            <w:r>
              <w:rPr>
                <w:rFonts w:eastAsia="Times New Roman"/>
                <w:szCs w:val="18"/>
              </w:rPr>
              <w:t xml:space="preserve"> </w:t>
            </w:r>
            <w:r w:rsidR="00DB060F">
              <w:rPr>
                <w:rFonts w:eastAsia="Times New Roman"/>
                <w:szCs w:val="18"/>
              </w:rPr>
              <w:t xml:space="preserve">die als ‘job’ zijn opgenomen </w:t>
            </w:r>
            <w:r>
              <w:rPr>
                <w:rFonts w:eastAsia="Times New Roman"/>
                <w:szCs w:val="18"/>
              </w:rPr>
              <w:t>in het BMS</w:t>
            </w:r>
            <w:r w:rsidR="00D520AC">
              <w:rPr>
                <w:rFonts w:eastAsia="Times New Roman"/>
                <w:szCs w:val="18"/>
              </w:rPr>
              <w:t xml:space="preserve"> </w:t>
            </w:r>
            <w:r>
              <w:rPr>
                <w:rFonts w:eastAsia="Times New Roman"/>
                <w:szCs w:val="18"/>
              </w:rPr>
              <w:t xml:space="preserve">uit te voeren en </w:t>
            </w:r>
            <w:r w:rsidR="00DB060F">
              <w:rPr>
                <w:rFonts w:eastAsia="Times New Roman"/>
                <w:szCs w:val="18"/>
              </w:rPr>
              <w:t xml:space="preserve">vervolgens in het BMS gereed te melden. </w:t>
            </w:r>
            <w:r w:rsidR="00DB060F" w:rsidRPr="00624DE4">
              <w:rPr>
                <w:rFonts w:eastAsia="Times New Roman"/>
                <w:szCs w:val="18"/>
              </w:rPr>
              <w:t>(</w:t>
            </w:r>
            <w:r w:rsidR="00DB060F">
              <w:rPr>
                <w:rFonts w:eastAsia="Times New Roman"/>
                <w:szCs w:val="18"/>
              </w:rPr>
              <w:t>Z</w:t>
            </w:r>
            <w:r w:rsidR="00DB060F" w:rsidRPr="00624DE4">
              <w:rPr>
                <w:rFonts w:eastAsia="Times New Roman"/>
                <w:szCs w:val="18"/>
              </w:rPr>
              <w:t>ie invulinstructie in bijlage B)</w:t>
            </w:r>
            <w:r>
              <w:rPr>
                <w:rFonts w:eastAsia="Times New Roman"/>
                <w:szCs w:val="18"/>
              </w:rPr>
              <w:t>.</w:t>
            </w:r>
          </w:p>
          <w:p w14:paraId="11EE1302" w14:textId="77777777" w:rsidR="00547964" w:rsidRPr="00B37EC3" w:rsidRDefault="00547964" w:rsidP="00B37EC3"/>
        </w:tc>
        <w:tc>
          <w:tcPr>
            <w:tcW w:w="1080" w:type="dxa"/>
          </w:tcPr>
          <w:p w14:paraId="755BE7E0" w14:textId="05F77F2C" w:rsidR="00547964" w:rsidRDefault="00074468" w:rsidP="00B37EC3">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US200</w:t>
            </w:r>
          </w:p>
        </w:tc>
      </w:tr>
      <w:tr w:rsidR="00547964" w:rsidRPr="00B37EC3" w14:paraId="7A93631E" w14:textId="77777777" w:rsidTr="00B37EC3">
        <w:tc>
          <w:tcPr>
            <w:tcW w:w="1080" w:type="dxa"/>
          </w:tcPr>
          <w:p w14:paraId="1701E89D" w14:textId="6022F3D4" w:rsidR="00547964" w:rsidRPr="00B37EC3" w:rsidRDefault="00D520AC" w:rsidP="004273BF">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US214t</w:t>
            </w:r>
          </w:p>
        </w:tc>
        <w:tc>
          <w:tcPr>
            <w:tcW w:w="6720" w:type="dxa"/>
          </w:tcPr>
          <w:p w14:paraId="0399FFDD" w14:textId="2C860308" w:rsidR="00547964" w:rsidRDefault="00547964" w:rsidP="00674EA6">
            <w:pPr>
              <w:suppressAutoHyphens/>
              <w:autoSpaceDE w:val="0"/>
              <w:autoSpaceDN w:val="0"/>
              <w:adjustRightInd w:val="0"/>
              <w:rPr>
                <w:rFonts w:eastAsia="Times New Roman"/>
                <w:szCs w:val="18"/>
              </w:rPr>
            </w:pPr>
            <w:r>
              <w:rPr>
                <w:rFonts w:eastAsia="Times New Roman"/>
                <w:szCs w:val="18"/>
              </w:rPr>
              <w:t xml:space="preserve">De Opdrachtnemer dient de resultaten van testen en inspecties </w:t>
            </w:r>
            <w:r w:rsidR="009559FC" w:rsidRPr="00BB3488">
              <w:t>bin</w:t>
            </w:r>
            <w:r w:rsidR="009559FC">
              <w:t>nen 2</w:t>
            </w:r>
            <w:r w:rsidR="009559FC" w:rsidRPr="00BB3488">
              <w:t xml:space="preserve"> weken na uitvoeren van de </w:t>
            </w:r>
            <w:r w:rsidR="009559FC">
              <w:t>testen en inspecties</w:t>
            </w:r>
            <w:r w:rsidR="009559FC" w:rsidRPr="00BB3488">
              <w:t xml:space="preserve"> bij te werken en op te slaan in het BMS van de Opdrachtgever</w:t>
            </w:r>
            <w:r w:rsidR="00D520AC">
              <w:rPr>
                <w:rFonts w:eastAsia="Times New Roman"/>
                <w:szCs w:val="18"/>
              </w:rPr>
              <w:t>.</w:t>
            </w:r>
          </w:p>
          <w:p w14:paraId="3F4584FC" w14:textId="77777777" w:rsidR="00547964" w:rsidRPr="00B37EC3" w:rsidRDefault="00547964" w:rsidP="00B37EC3"/>
        </w:tc>
        <w:tc>
          <w:tcPr>
            <w:tcW w:w="1080" w:type="dxa"/>
          </w:tcPr>
          <w:p w14:paraId="690B88FE" w14:textId="55B7B07E" w:rsidR="00547964" w:rsidRPr="00B37EC3" w:rsidRDefault="00074468" w:rsidP="00B37EC3">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US200</w:t>
            </w:r>
          </w:p>
        </w:tc>
      </w:tr>
      <w:tr w:rsidR="00547964" w:rsidRPr="00B37EC3" w14:paraId="6C8D3C32" w14:textId="77777777" w:rsidTr="00B37EC3">
        <w:tc>
          <w:tcPr>
            <w:tcW w:w="1080" w:type="dxa"/>
          </w:tcPr>
          <w:p w14:paraId="6C8D3C2E"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US220</w:t>
            </w:r>
          </w:p>
        </w:tc>
        <w:tc>
          <w:tcPr>
            <w:tcW w:w="6720" w:type="dxa"/>
          </w:tcPr>
          <w:p w14:paraId="6C8D3C2F" w14:textId="77777777" w:rsidR="00547964" w:rsidRPr="00B37EC3" w:rsidRDefault="00547964" w:rsidP="00B37EC3">
            <w:r w:rsidRPr="00B37EC3">
              <w:t>De Opdrachtnemer dient bij wijzigingen van het Areaal de areaalgegevens in het BMS actueel te houden conform de eisen in bijlage B “Levering areaalgegevens” bij de Vraagspecificatie.</w:t>
            </w:r>
          </w:p>
          <w:p w14:paraId="6C8D3C30" w14:textId="77777777" w:rsidR="00547964" w:rsidRPr="00B37EC3" w:rsidRDefault="00547964" w:rsidP="00B37EC3"/>
        </w:tc>
        <w:tc>
          <w:tcPr>
            <w:tcW w:w="1080" w:type="dxa"/>
          </w:tcPr>
          <w:p w14:paraId="6C8D3C31"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tc>
      </w:tr>
      <w:tr w:rsidR="00547964" w:rsidRPr="00B37EC3" w14:paraId="6C8D3C36" w14:textId="77777777" w:rsidTr="00B37EC3">
        <w:tc>
          <w:tcPr>
            <w:tcW w:w="1080" w:type="dxa"/>
          </w:tcPr>
          <w:p w14:paraId="6C8D3C33"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US225</w:t>
            </w:r>
          </w:p>
        </w:tc>
        <w:tc>
          <w:tcPr>
            <w:tcW w:w="6720" w:type="dxa"/>
          </w:tcPr>
          <w:p w14:paraId="6C8D3C34" w14:textId="77777777" w:rsidR="00547964" w:rsidRPr="00B37EC3" w:rsidRDefault="00547964" w:rsidP="00B37EC3">
            <w:r w:rsidRPr="002D7E89">
              <w:t xml:space="preserve">De Opdrachtnemer dient de door hem geconstateerde </w:t>
            </w:r>
            <w:r>
              <w:t>verschillen tussen het Areaal en</w:t>
            </w:r>
            <w:r w:rsidRPr="002D7E89">
              <w:t xml:space="preserve"> de areaalgegevens in het BMS, waarbij de </w:t>
            </w:r>
            <w:r>
              <w:t>verschillen</w:t>
            </w:r>
            <w:r w:rsidRPr="002D7E89">
              <w:t xml:space="preserve"> niet door de Werkzaamheden zijn ontstaan, ter kennis te brengen van de Opdrachtgever, zodat het BMS door Rijkswaterstaat actueel kan worden gehouden.</w:t>
            </w:r>
            <w:r w:rsidRPr="002D7E89">
              <w:br/>
            </w:r>
          </w:p>
        </w:tc>
        <w:tc>
          <w:tcPr>
            <w:tcW w:w="1080" w:type="dxa"/>
          </w:tcPr>
          <w:p w14:paraId="6C8D3C35"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US200</w:t>
            </w:r>
          </w:p>
        </w:tc>
      </w:tr>
      <w:tr w:rsidR="00547964" w:rsidRPr="00B37EC3" w14:paraId="6C8D3C3B" w14:textId="77777777" w:rsidTr="00B37EC3">
        <w:tc>
          <w:tcPr>
            <w:tcW w:w="1080" w:type="dxa"/>
          </w:tcPr>
          <w:p w14:paraId="6C8D3C37"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US230</w:t>
            </w:r>
          </w:p>
        </w:tc>
        <w:tc>
          <w:tcPr>
            <w:tcW w:w="6720" w:type="dxa"/>
          </w:tcPr>
          <w:p w14:paraId="6C8D3C38" w14:textId="77777777" w:rsidR="00547964" w:rsidRPr="00B37EC3" w:rsidRDefault="00547964" w:rsidP="00B37EC3">
            <w:pPr>
              <w:autoSpaceDE w:val="0"/>
              <w:autoSpaceDN w:val="0"/>
              <w:adjustRightInd w:val="0"/>
              <w:rPr>
                <w:rFonts w:eastAsia="Times New Roman"/>
                <w:szCs w:val="18"/>
              </w:rPr>
            </w:pPr>
            <w:r w:rsidRPr="00B37EC3">
              <w:rPr>
                <w:rFonts w:eastAsia="Times New Roman"/>
                <w:szCs w:val="18"/>
              </w:rPr>
              <w:t>De Opdrachtnemer dient de areaalgegevens binnen maximaal zes weken na de betreffende Werkzaamheden in het BMS in te voeren tenzij elders in de Vraagspecificatie een andere termijn wordt geëist. De Opdrachtnemer dient het BMS volledig te hebben bijgewerkt op de datum van oplevering.</w:t>
            </w:r>
          </w:p>
          <w:p w14:paraId="6C8D3C39" w14:textId="77777777" w:rsidR="00547964" w:rsidRPr="00B37EC3" w:rsidRDefault="00547964" w:rsidP="00B37EC3"/>
        </w:tc>
        <w:tc>
          <w:tcPr>
            <w:tcW w:w="1080" w:type="dxa"/>
          </w:tcPr>
          <w:p w14:paraId="6C8D3C3A"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tc>
      </w:tr>
      <w:tr w:rsidR="00547964" w:rsidRPr="00B37EC3" w14:paraId="6C8D3C40" w14:textId="77777777" w:rsidTr="00B37EC3">
        <w:tc>
          <w:tcPr>
            <w:tcW w:w="1080" w:type="dxa"/>
          </w:tcPr>
          <w:p w14:paraId="6C8D3C3C"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US235</w:t>
            </w:r>
          </w:p>
        </w:tc>
        <w:tc>
          <w:tcPr>
            <w:tcW w:w="6720" w:type="dxa"/>
          </w:tcPr>
          <w:p w14:paraId="6C8D3C3D" w14:textId="77777777" w:rsidR="00547964" w:rsidRDefault="00547964" w:rsidP="00B37EC3">
            <w:pPr>
              <w:autoSpaceDE w:val="0"/>
              <w:autoSpaceDN w:val="0"/>
              <w:adjustRightInd w:val="0"/>
            </w:pPr>
            <w:r w:rsidRPr="002B2BBF">
              <w:t xml:space="preserve">De Opdrachtnemer dient voordat de </w:t>
            </w:r>
            <w:r>
              <w:t>areaalgegevens</w:t>
            </w:r>
            <w:r w:rsidRPr="002B2BBF">
              <w:t xml:space="preserve"> van de beheerapplicaties wordt </w:t>
            </w:r>
            <w:r>
              <w:t>geactualiseerd</w:t>
            </w:r>
            <w:r w:rsidRPr="002B2BBF">
              <w:t xml:space="preserve">, met name bij aanpassingen aan de decompositie en de GIS-gegevens, met de Opdrachtgever een datum af te spreken waarop de </w:t>
            </w:r>
            <w:r>
              <w:t xml:space="preserve">actualisatie zal </w:t>
            </w:r>
            <w:r w:rsidRPr="002B2BBF">
              <w:t>plaatsvinden.</w:t>
            </w:r>
          </w:p>
          <w:p w14:paraId="6C8D3C3E" w14:textId="77777777" w:rsidR="00547964" w:rsidRPr="00B37EC3" w:rsidRDefault="00547964" w:rsidP="00B37EC3">
            <w:pPr>
              <w:autoSpaceDE w:val="0"/>
              <w:autoSpaceDN w:val="0"/>
              <w:adjustRightInd w:val="0"/>
              <w:rPr>
                <w:rFonts w:eastAsia="Times New Roman"/>
                <w:szCs w:val="18"/>
              </w:rPr>
            </w:pPr>
          </w:p>
        </w:tc>
        <w:tc>
          <w:tcPr>
            <w:tcW w:w="1080" w:type="dxa"/>
          </w:tcPr>
          <w:p w14:paraId="6C8D3C3F"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US200</w:t>
            </w:r>
          </w:p>
        </w:tc>
      </w:tr>
      <w:tr w:rsidR="00547964" w:rsidRPr="00B37EC3" w14:paraId="6C8D3C46" w14:textId="77777777" w:rsidTr="00B37EC3">
        <w:tc>
          <w:tcPr>
            <w:tcW w:w="1080" w:type="dxa"/>
          </w:tcPr>
          <w:p w14:paraId="6C8D3C41"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US240</w:t>
            </w:r>
          </w:p>
        </w:tc>
        <w:tc>
          <w:tcPr>
            <w:tcW w:w="6720" w:type="dxa"/>
          </w:tcPr>
          <w:p w14:paraId="6C8D3C42" w14:textId="77777777" w:rsidR="00547964" w:rsidRPr="00B37EC3" w:rsidRDefault="00547964" w:rsidP="00B37EC3">
            <w:pPr>
              <w:autoSpaceDE w:val="0"/>
              <w:autoSpaceDN w:val="0"/>
              <w:adjustRightInd w:val="0"/>
              <w:rPr>
                <w:rFonts w:eastAsia="Times New Roman"/>
                <w:szCs w:val="18"/>
              </w:rPr>
            </w:pPr>
            <w:r w:rsidRPr="00B37EC3">
              <w:rPr>
                <w:rFonts w:eastAsia="Times New Roman"/>
                <w:szCs w:val="18"/>
              </w:rPr>
              <w:t>De Opdrachtnemer dient het verwerken van ingewonnen gegevens tot geschikte areaalgegevens voor het BMS in zijn eigen werkomgeving uit te voeren. Het invoeren en/of muteren van areaalgegevens in het BMS dient afhankelijk van de betreffende beheerapplicatie op kantoor van de Opdrachtgever dan wel via internet te gebeuren.</w:t>
            </w:r>
          </w:p>
          <w:p w14:paraId="6C8D3C43" w14:textId="77777777" w:rsidR="00547964" w:rsidRPr="00B37EC3" w:rsidRDefault="00547964" w:rsidP="00B37EC3"/>
        </w:tc>
        <w:tc>
          <w:tcPr>
            <w:tcW w:w="1080" w:type="dxa"/>
          </w:tcPr>
          <w:p w14:paraId="6C8D3C44"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p w14:paraId="6C8D3C45"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CM040</w:t>
            </w:r>
          </w:p>
        </w:tc>
      </w:tr>
      <w:tr w:rsidR="00547964" w:rsidRPr="00B37EC3" w14:paraId="6C8D3C4C" w14:textId="77777777" w:rsidTr="00B37EC3">
        <w:tc>
          <w:tcPr>
            <w:tcW w:w="1080" w:type="dxa"/>
          </w:tcPr>
          <w:p w14:paraId="6C8D3C47"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B-US250</w:t>
            </w:r>
          </w:p>
        </w:tc>
        <w:tc>
          <w:tcPr>
            <w:tcW w:w="6720" w:type="dxa"/>
          </w:tcPr>
          <w:p w14:paraId="6C8D3C48" w14:textId="77777777" w:rsidR="00547964" w:rsidRPr="00B37EC3" w:rsidRDefault="00547964" w:rsidP="00B37EC3">
            <w:pPr>
              <w:autoSpaceDE w:val="0"/>
              <w:autoSpaceDN w:val="0"/>
              <w:adjustRightInd w:val="0"/>
              <w:rPr>
                <w:rFonts w:eastAsia="Times New Roman"/>
                <w:szCs w:val="18"/>
              </w:rPr>
            </w:pPr>
            <w:r w:rsidRPr="00B37EC3">
              <w:rPr>
                <w:rFonts w:eastAsia="Times New Roman"/>
                <w:szCs w:val="18"/>
              </w:rPr>
              <w:t xml:space="preserve">De Opdrachtnemer dient zorg te dragen voor de toegang voor zijn medewerkers tot de benodigde BMS-beheerapplicaties van de Opdrachtgever voor </w:t>
            </w:r>
            <w:r>
              <w:rPr>
                <w:rFonts w:eastAsia="Times New Roman"/>
                <w:szCs w:val="18"/>
              </w:rPr>
              <w:t>start</w:t>
            </w:r>
            <w:r w:rsidRPr="00B37EC3">
              <w:rPr>
                <w:rFonts w:eastAsia="Times New Roman"/>
                <w:szCs w:val="18"/>
              </w:rPr>
              <w:t xml:space="preserve"> van de Overeenkomst. De toegang is, afhankelijk van de beheerapplicatie, via internet of een PC op locatie van de Opdrachtgever. Voor de meeste beheerapplicaties is per medewerker een ad</w:t>
            </w:r>
            <w:r w:rsidRPr="00B37EC3">
              <w:rPr>
                <w:rFonts w:eastAsia="Times New Roman"/>
                <w:szCs w:val="18"/>
              </w:rPr>
              <w:noBreakHyphen/>
              <w:t>account en token van Rijkswaterstaat nodig. De aanvraagprocedure per beheerapplicatie of groep beheerapplicaties is aangegeven in bijlage B “Levering areaalgegevens” bij de Vraagspecificatie.</w:t>
            </w:r>
          </w:p>
          <w:p w14:paraId="6C8D3C49" w14:textId="77777777" w:rsidR="00547964" w:rsidRPr="00B37EC3" w:rsidRDefault="00547964" w:rsidP="00B37EC3"/>
        </w:tc>
        <w:tc>
          <w:tcPr>
            <w:tcW w:w="1080" w:type="dxa"/>
          </w:tcPr>
          <w:p w14:paraId="6C8D3C4A"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p w14:paraId="6C8D3C4B"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US240</w:t>
            </w:r>
          </w:p>
        </w:tc>
      </w:tr>
      <w:tr w:rsidR="00547964" w:rsidRPr="00B37EC3" w14:paraId="6C8D3C51" w14:textId="77777777" w:rsidTr="00B37EC3">
        <w:tc>
          <w:tcPr>
            <w:tcW w:w="1080" w:type="dxa"/>
          </w:tcPr>
          <w:p w14:paraId="6C8D3C4D"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US260</w:t>
            </w:r>
          </w:p>
        </w:tc>
        <w:tc>
          <w:tcPr>
            <w:tcW w:w="6720" w:type="dxa"/>
          </w:tcPr>
          <w:p w14:paraId="6C8D3C4E" w14:textId="77777777" w:rsidR="00547964" w:rsidRPr="00B37EC3" w:rsidRDefault="00547964" w:rsidP="00B37EC3">
            <w:r w:rsidRPr="00B37EC3">
              <w:t>Alle door de Opdrachtgever verstrekte areaalgegevens, applicaties en aan het areaal gerelateerde instandhoudingprocessen zijn en blijven eigendom van de Opdrachtgever.</w:t>
            </w:r>
          </w:p>
          <w:p w14:paraId="6C8D3C4F" w14:textId="09D667D7" w:rsidR="004A7339" w:rsidRPr="00B37EC3" w:rsidRDefault="004A7339" w:rsidP="002F4F6B"/>
        </w:tc>
        <w:tc>
          <w:tcPr>
            <w:tcW w:w="1080" w:type="dxa"/>
          </w:tcPr>
          <w:p w14:paraId="6C8D3C50"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tc>
      </w:tr>
      <w:tr w:rsidR="00547964" w:rsidRPr="00B37EC3" w14:paraId="6C8D3C58" w14:textId="77777777" w:rsidTr="00B37EC3">
        <w:tc>
          <w:tcPr>
            <w:tcW w:w="1080" w:type="dxa"/>
          </w:tcPr>
          <w:p w14:paraId="6C8D3C52"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B-US270</w:t>
            </w:r>
          </w:p>
        </w:tc>
        <w:tc>
          <w:tcPr>
            <w:tcW w:w="6720" w:type="dxa"/>
          </w:tcPr>
          <w:p w14:paraId="6C8D3C53" w14:textId="77777777" w:rsidR="00547964" w:rsidRPr="00B37EC3" w:rsidRDefault="00547964" w:rsidP="00B37EC3">
            <w:r w:rsidRPr="00B37EC3">
              <w:t>De Opdrachtgever levert de areaalgegevens van wijzigingen, veroorzaakt buiten de Overeenkomst en zonder consequenties voor de scope van de Overeenkomst, minimaal één keer per half jaar:</w:t>
            </w:r>
          </w:p>
          <w:p w14:paraId="6C8D3C54" w14:textId="77777777" w:rsidR="00547964" w:rsidRPr="00B37EC3" w:rsidRDefault="00547964" w:rsidP="00F1459B">
            <w:pPr>
              <w:numPr>
                <w:ilvl w:val="0"/>
                <w:numId w:val="77"/>
              </w:numPr>
            </w:pPr>
            <w:r w:rsidRPr="00B37EC3">
              <w:t>kleine wijzigingen, bijvoorbeeld vervanging van een niet-RWS object;</w:t>
            </w:r>
          </w:p>
          <w:p w14:paraId="6C8D3C55" w14:textId="77777777" w:rsidR="00547964" w:rsidRPr="00B37EC3" w:rsidRDefault="00547964" w:rsidP="00F1459B">
            <w:pPr>
              <w:numPr>
                <w:ilvl w:val="0"/>
                <w:numId w:val="77"/>
              </w:numPr>
            </w:pPr>
            <w:r w:rsidRPr="00B37EC3">
              <w:t>wijzigingen in een areaal, grenzend aan het te onderhouden Areaal.</w:t>
            </w:r>
          </w:p>
          <w:p w14:paraId="6C8D3C56" w14:textId="77777777" w:rsidR="00547964" w:rsidRPr="00B37EC3" w:rsidRDefault="00547964" w:rsidP="00B37EC3"/>
        </w:tc>
        <w:tc>
          <w:tcPr>
            <w:tcW w:w="1080" w:type="dxa"/>
          </w:tcPr>
          <w:p w14:paraId="6C8D3C57"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B-US210</w:t>
            </w:r>
          </w:p>
        </w:tc>
      </w:tr>
      <w:tr w:rsidR="00547964" w:rsidRPr="00B37EC3" w14:paraId="6C8D3C5F" w14:textId="77777777" w:rsidTr="00B37EC3">
        <w:tc>
          <w:tcPr>
            <w:tcW w:w="1080" w:type="dxa"/>
          </w:tcPr>
          <w:p w14:paraId="6C8D3C59" w14:textId="77777777" w:rsidR="00547964" w:rsidRPr="00B37EC3" w:rsidRDefault="00547964" w:rsidP="004273B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US280</w:t>
            </w:r>
          </w:p>
        </w:tc>
        <w:tc>
          <w:tcPr>
            <w:tcW w:w="6720" w:type="dxa"/>
          </w:tcPr>
          <w:p w14:paraId="6C8D3C5A" w14:textId="77777777" w:rsidR="00547964" w:rsidRPr="00B37EC3" w:rsidRDefault="00547964" w:rsidP="00B37EC3">
            <w:r w:rsidRPr="00B37EC3">
              <w:t>De areaalgegevens uit de in het kader van het Meerjarig Onderhoud en het Werk verrichte Werkzaamheden en de zo nodig daarvoor (her)ingerichte instandhoudingprocessen / beheerregimes / onderhoudsregimes worden, met inbegrip van alle rechten en plichten, eigendom van de Opdrachtgever. Uitgezonderd hiervan zijn de gegevens, die de Opdrachtnemer alleen gebruikt voor zijn eigen interne processen.</w:t>
            </w:r>
          </w:p>
          <w:p w14:paraId="6C8D3C5B" w14:textId="77777777" w:rsidR="00547964" w:rsidRPr="00B37EC3" w:rsidRDefault="00547964" w:rsidP="00B37EC3"/>
        </w:tc>
        <w:tc>
          <w:tcPr>
            <w:tcW w:w="1080" w:type="dxa"/>
          </w:tcPr>
          <w:p w14:paraId="6C8D3C5C"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US200</w:t>
            </w:r>
          </w:p>
          <w:p w14:paraId="6C8D3C5D"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US260</w:t>
            </w:r>
          </w:p>
          <w:p w14:paraId="6C8D3C5E" w14:textId="77777777" w:rsidR="00547964" w:rsidRPr="00B37EC3" w:rsidRDefault="0054796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B-US270</w:t>
            </w:r>
          </w:p>
        </w:tc>
      </w:tr>
      <w:tr w:rsidR="0089542C" w:rsidRPr="00B37EC3" w14:paraId="0B31C836" w14:textId="77777777" w:rsidTr="00B37EC3">
        <w:tc>
          <w:tcPr>
            <w:tcW w:w="1080" w:type="dxa"/>
          </w:tcPr>
          <w:p w14:paraId="6739218A" w14:textId="2976D08E" w:rsidR="0089542C" w:rsidRPr="00B37EC3" w:rsidRDefault="0089542C" w:rsidP="0089542C">
            <w:pPr>
              <w:tabs>
                <w:tab w:val="left" w:pos="1134"/>
                <w:tab w:val="left" w:pos="1361"/>
                <w:tab w:val="left" w:pos="1588"/>
                <w:tab w:val="left" w:pos="1814"/>
                <w:tab w:val="left" w:pos="2041"/>
              </w:tabs>
              <w:autoSpaceDE w:val="0"/>
              <w:autoSpaceDN w:val="0"/>
              <w:adjustRightInd w:val="0"/>
              <w:rPr>
                <w:rFonts w:eastAsia="Times New Roman"/>
                <w:szCs w:val="18"/>
              </w:rPr>
            </w:pPr>
            <w:r>
              <w:rPr>
                <w:color w:val="000000"/>
              </w:rPr>
              <w:t>US285</w:t>
            </w:r>
          </w:p>
        </w:tc>
        <w:tc>
          <w:tcPr>
            <w:tcW w:w="6720" w:type="dxa"/>
          </w:tcPr>
          <w:p w14:paraId="00D6F063" w14:textId="77777777" w:rsidR="0089542C" w:rsidRDefault="0089542C" w:rsidP="0089542C">
            <w:pPr>
              <w:pStyle w:val="broodtekst0"/>
              <w:rPr>
                <w:rFonts w:eastAsia="DejaVu Sans"/>
                <w:szCs w:val="24"/>
              </w:rPr>
            </w:pPr>
            <w:r w:rsidRPr="003008A2">
              <w:rPr>
                <w:rFonts w:eastAsia="DejaVu Sans"/>
                <w:szCs w:val="24"/>
              </w:rPr>
              <w:t>De Opdrachtnemer dient voordat de gegevens in de beheerapplicatie</w:t>
            </w:r>
            <w:r>
              <w:rPr>
                <w:rFonts w:eastAsia="DejaVu Sans"/>
                <w:szCs w:val="24"/>
              </w:rPr>
              <w:t>s</w:t>
            </w:r>
            <w:r w:rsidRPr="003008A2">
              <w:rPr>
                <w:rFonts w:eastAsia="DejaVu Sans"/>
                <w:szCs w:val="24"/>
              </w:rPr>
              <w:t xml:space="preserve"> worden geactualiseerd, met name bij  aanpassingen aan de decompositie en de GIS-gegevens, met de Opdrachtgever een datum af te spreken waarop de actualisatie zal plaatsvinden</w:t>
            </w:r>
            <w:r>
              <w:rPr>
                <w:rFonts w:eastAsia="DejaVu Sans"/>
                <w:szCs w:val="24"/>
              </w:rPr>
              <w:t>.</w:t>
            </w:r>
          </w:p>
          <w:p w14:paraId="15C88726" w14:textId="77777777" w:rsidR="0089542C" w:rsidRPr="00B37EC3" w:rsidRDefault="0089542C" w:rsidP="0089542C"/>
        </w:tc>
        <w:tc>
          <w:tcPr>
            <w:tcW w:w="1080" w:type="dxa"/>
          </w:tcPr>
          <w:p w14:paraId="48F57261" w14:textId="23DB2713" w:rsidR="0089542C" w:rsidRPr="00B37EC3" w:rsidRDefault="0089542C" w:rsidP="0089542C">
            <w:pPr>
              <w:tabs>
                <w:tab w:val="left" w:pos="1134"/>
                <w:tab w:val="left" w:pos="1361"/>
                <w:tab w:val="left" w:pos="1588"/>
                <w:tab w:val="left" w:pos="1814"/>
                <w:tab w:val="left" w:pos="2041"/>
              </w:tabs>
              <w:autoSpaceDE w:val="0"/>
              <w:autoSpaceDN w:val="0"/>
              <w:adjustRightInd w:val="0"/>
              <w:rPr>
                <w:rFonts w:eastAsia="Times New Roman"/>
                <w:szCs w:val="18"/>
              </w:rPr>
            </w:pPr>
            <w:r>
              <w:rPr>
                <w:color w:val="000000"/>
              </w:rPr>
              <w:t>US220</w:t>
            </w:r>
          </w:p>
        </w:tc>
      </w:tr>
      <w:tr w:rsidR="00547964" w:rsidRPr="00B37EC3" w14:paraId="6C8D3C64" w14:textId="77777777" w:rsidTr="00B37EC3">
        <w:tc>
          <w:tcPr>
            <w:tcW w:w="1080" w:type="dxa"/>
          </w:tcPr>
          <w:p w14:paraId="6C8D3C60" w14:textId="259C68E9" w:rsidR="00547964" w:rsidRPr="00B37EC3" w:rsidRDefault="0043175F" w:rsidP="004273BF">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US290</w:t>
            </w:r>
          </w:p>
        </w:tc>
        <w:tc>
          <w:tcPr>
            <w:tcW w:w="6720" w:type="dxa"/>
          </w:tcPr>
          <w:p w14:paraId="6C8D3C62" w14:textId="7B718EA5" w:rsidR="00547964" w:rsidRPr="00B37EC3" w:rsidRDefault="0043175F" w:rsidP="00B37EC3">
            <w:bookmarkStart w:id="1454" w:name="_Toc326077494"/>
            <w:bookmarkEnd w:id="1454"/>
            <w:r>
              <w:t>Niet van toepassing</w:t>
            </w:r>
          </w:p>
        </w:tc>
        <w:tc>
          <w:tcPr>
            <w:tcW w:w="1080" w:type="dxa"/>
          </w:tcPr>
          <w:p w14:paraId="6C8D3C63" w14:textId="71FBAF35" w:rsidR="00547964" w:rsidRPr="00B37EC3" w:rsidRDefault="0043175F" w:rsidP="00B37EC3">
            <w:pPr>
              <w:tabs>
                <w:tab w:val="left" w:pos="1134"/>
                <w:tab w:val="left" w:pos="1361"/>
                <w:tab w:val="left" w:pos="1588"/>
                <w:tab w:val="left" w:pos="1814"/>
                <w:tab w:val="left" w:pos="2041"/>
              </w:tabs>
              <w:autoSpaceDE w:val="0"/>
              <w:autoSpaceDN w:val="0"/>
              <w:adjustRightInd w:val="0"/>
              <w:rPr>
                <w:rFonts w:eastAsia="Times New Roman"/>
                <w:szCs w:val="18"/>
              </w:rPr>
            </w:pPr>
            <w:bookmarkStart w:id="1455" w:name="_Toc326077495"/>
            <w:bookmarkEnd w:id="1455"/>
            <w:r>
              <w:rPr>
                <w:rFonts w:eastAsia="Times New Roman"/>
                <w:szCs w:val="18"/>
              </w:rPr>
              <w:t>CM010</w:t>
            </w:r>
          </w:p>
        </w:tc>
        <w:bookmarkStart w:id="1456" w:name="_Toc326077496"/>
        <w:bookmarkEnd w:id="1456"/>
      </w:tr>
    </w:tbl>
    <w:p w14:paraId="6C8D3C65" w14:textId="1CA3B7B3" w:rsidR="00B37EC3" w:rsidRPr="00B37EC3" w:rsidRDefault="00107D32" w:rsidP="00E904DF">
      <w:pPr>
        <w:pStyle w:val="Subparagraaf"/>
        <w:numPr>
          <w:ilvl w:val="2"/>
          <w:numId w:val="144"/>
        </w:numPr>
      </w:pPr>
      <w:bookmarkStart w:id="1457" w:name="_Toc329872319"/>
      <w:bookmarkStart w:id="1458" w:name="_Toc347397770"/>
      <w:bookmarkStart w:id="1459" w:name="_Toc387930122"/>
      <w:bookmarkStart w:id="1460" w:name="_Toc483310440"/>
      <w:bookmarkStart w:id="1461" w:name="_Toc54776997"/>
      <w:bookmarkStart w:id="1462" w:name="_Toc57280835"/>
      <w:bookmarkStart w:id="1463" w:name="_Toc64361079"/>
      <w:bookmarkStart w:id="1464" w:name="_Toc66173044"/>
      <w:r>
        <w:t xml:space="preserve">Analyseren en opstellen </w:t>
      </w:r>
      <w:r w:rsidR="00B37EC3" w:rsidRPr="00B37EC3">
        <w:t>Toestandsrapportages</w:t>
      </w:r>
      <w:bookmarkEnd w:id="1457"/>
      <w:bookmarkEnd w:id="1458"/>
      <w:bookmarkEnd w:id="1459"/>
      <w:bookmarkEnd w:id="1460"/>
      <w:bookmarkEnd w:id="1461"/>
      <w:bookmarkEnd w:id="1462"/>
      <w:bookmarkEnd w:id="1463"/>
      <w:bookmarkEnd w:id="1464"/>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C72" w14:textId="77777777" w:rsidTr="00B37EC3">
        <w:tc>
          <w:tcPr>
            <w:tcW w:w="1080" w:type="dxa"/>
          </w:tcPr>
          <w:p w14:paraId="6C8D3C66" w14:textId="77777777" w:rsidR="00B37EC3" w:rsidRPr="00B37EC3" w:rsidRDefault="00B37EC3" w:rsidP="00B37EC3">
            <w:pPr>
              <w:autoSpaceDE w:val="0"/>
              <w:autoSpaceDN w:val="0"/>
              <w:adjustRightInd w:val="0"/>
              <w:rPr>
                <w:rFonts w:eastAsia="Times New Roman"/>
                <w:szCs w:val="18"/>
              </w:rPr>
            </w:pPr>
            <w:bookmarkStart w:id="1465" w:name="_Toc327815615"/>
            <w:bookmarkStart w:id="1466" w:name="_Toc326208427"/>
            <w:r w:rsidRPr="00B37EC3">
              <w:rPr>
                <w:rFonts w:eastAsia="Times New Roman"/>
                <w:szCs w:val="18"/>
              </w:rPr>
              <w:t>US300</w:t>
            </w:r>
          </w:p>
          <w:p w14:paraId="6C8D3C67" w14:textId="77777777" w:rsidR="00B37EC3" w:rsidRPr="00B37EC3" w:rsidRDefault="00B37EC3" w:rsidP="00B37EC3">
            <w:pPr>
              <w:autoSpaceDE w:val="0"/>
              <w:autoSpaceDN w:val="0"/>
              <w:adjustRightInd w:val="0"/>
              <w:rPr>
                <w:rFonts w:eastAsia="Times New Roman"/>
                <w:szCs w:val="18"/>
              </w:rPr>
            </w:pPr>
          </w:p>
        </w:tc>
        <w:tc>
          <w:tcPr>
            <w:tcW w:w="6720" w:type="dxa"/>
          </w:tcPr>
          <w:p w14:paraId="5FF687AD" w14:textId="0E687D1C" w:rsidR="00107D32" w:rsidRDefault="00107D32" w:rsidP="00107D32">
            <w:pPr>
              <w:tabs>
                <w:tab w:val="left" w:pos="227"/>
                <w:tab w:val="left" w:pos="454"/>
                <w:tab w:val="left" w:pos="680"/>
              </w:tabs>
              <w:autoSpaceDE w:val="0"/>
              <w:adjustRightInd w:val="0"/>
              <w:rPr>
                <w:szCs w:val="18"/>
              </w:rPr>
            </w:pPr>
            <w:r w:rsidRPr="00F06E3F">
              <w:rPr>
                <w:szCs w:val="18"/>
              </w:rPr>
              <w:t xml:space="preserve">De Opdrachtnemer dient de Onderhoudswerkzaamheden te verrichten, zodanig dat het </w:t>
            </w:r>
            <w:r>
              <w:rPr>
                <w:szCs w:val="18"/>
              </w:rPr>
              <w:t>toestands</w:t>
            </w:r>
            <w:r w:rsidRPr="00F06E3F">
              <w:rPr>
                <w:szCs w:val="18"/>
              </w:rPr>
              <w:t xml:space="preserve">verloop </w:t>
            </w:r>
            <w:r w:rsidR="005B4D95">
              <w:rPr>
                <w:szCs w:val="18"/>
              </w:rPr>
              <w:t>en het verwachte verouderingsver</w:t>
            </w:r>
            <w:r>
              <w:rPr>
                <w:szCs w:val="18"/>
              </w:rPr>
              <w:t>loop v</w:t>
            </w:r>
            <w:r>
              <w:t>an het Areaal en</w:t>
            </w:r>
            <w:r w:rsidRPr="00F06E3F">
              <w:rPr>
                <w:szCs w:val="18"/>
              </w:rPr>
              <w:t xml:space="preserve"> de door de Opdrachtgever aangedragen risico’s en </w:t>
            </w:r>
            <w:r>
              <w:rPr>
                <w:szCs w:val="18"/>
              </w:rPr>
              <w:t xml:space="preserve">geplande </w:t>
            </w:r>
            <w:r w:rsidR="0059204F">
              <w:rPr>
                <w:szCs w:val="18"/>
              </w:rPr>
              <w:t xml:space="preserve">onderhoudsinterventies </w:t>
            </w:r>
            <w:r w:rsidRPr="00F06E3F">
              <w:rPr>
                <w:szCs w:val="18"/>
              </w:rPr>
              <w:t>worden gemonitord en geanalyseerd</w:t>
            </w:r>
            <w:r>
              <w:rPr>
                <w:szCs w:val="18"/>
              </w:rPr>
              <w:t xml:space="preserve">. </w:t>
            </w:r>
          </w:p>
          <w:p w14:paraId="6C8D3C6D" w14:textId="77777777" w:rsidR="00B37EC3" w:rsidRPr="00B37EC3" w:rsidRDefault="00B37EC3" w:rsidP="00107D32">
            <w:pPr>
              <w:tabs>
                <w:tab w:val="left" w:pos="357"/>
              </w:tabs>
              <w:autoSpaceDE w:val="0"/>
              <w:autoSpaceDN w:val="0"/>
              <w:adjustRightInd w:val="0"/>
              <w:rPr>
                <w:szCs w:val="18"/>
              </w:rPr>
            </w:pPr>
          </w:p>
        </w:tc>
        <w:tc>
          <w:tcPr>
            <w:tcW w:w="1080" w:type="dxa"/>
          </w:tcPr>
          <w:p w14:paraId="6C8D3C6E" w14:textId="77777777" w:rsidR="00B37EC3" w:rsidRPr="00B37EC3" w:rsidRDefault="00B37EC3" w:rsidP="00B37EC3">
            <w:pPr>
              <w:tabs>
                <w:tab w:val="left" w:pos="227"/>
                <w:tab w:val="left" w:pos="454"/>
                <w:tab w:val="left" w:pos="680"/>
              </w:tabs>
              <w:autoSpaceDE w:val="0"/>
              <w:autoSpaceDN w:val="0"/>
              <w:adjustRightInd w:val="0"/>
              <w:rPr>
                <w:szCs w:val="18"/>
              </w:rPr>
            </w:pPr>
            <w:r w:rsidRPr="00B37EC3">
              <w:rPr>
                <w:szCs w:val="18"/>
              </w:rPr>
              <w:t>US010</w:t>
            </w:r>
          </w:p>
          <w:p w14:paraId="6C8D3C6F" w14:textId="77777777" w:rsidR="00B37EC3" w:rsidRPr="00B37EC3" w:rsidRDefault="00B37EC3" w:rsidP="00B37EC3">
            <w:pPr>
              <w:tabs>
                <w:tab w:val="left" w:pos="227"/>
                <w:tab w:val="left" w:pos="454"/>
                <w:tab w:val="left" w:pos="680"/>
              </w:tabs>
              <w:autoSpaceDE w:val="0"/>
              <w:autoSpaceDN w:val="0"/>
              <w:adjustRightInd w:val="0"/>
              <w:rPr>
                <w:szCs w:val="18"/>
              </w:rPr>
            </w:pPr>
            <w:r w:rsidRPr="00B37EC3">
              <w:rPr>
                <w:szCs w:val="18"/>
              </w:rPr>
              <w:t>US100</w:t>
            </w:r>
          </w:p>
          <w:p w14:paraId="6C8D3C70" w14:textId="77777777" w:rsidR="00B37EC3" w:rsidRPr="00B37EC3" w:rsidRDefault="00B37EC3" w:rsidP="00B37EC3">
            <w:pPr>
              <w:tabs>
                <w:tab w:val="left" w:pos="227"/>
                <w:tab w:val="left" w:pos="454"/>
                <w:tab w:val="left" w:pos="680"/>
              </w:tabs>
              <w:autoSpaceDE w:val="0"/>
              <w:autoSpaceDN w:val="0"/>
              <w:adjustRightInd w:val="0"/>
              <w:rPr>
                <w:szCs w:val="18"/>
              </w:rPr>
            </w:pPr>
            <w:r w:rsidRPr="00B37EC3">
              <w:rPr>
                <w:szCs w:val="18"/>
              </w:rPr>
              <w:t>VV100</w:t>
            </w:r>
          </w:p>
          <w:p w14:paraId="6C8D3C71" w14:textId="77777777" w:rsidR="00B37EC3" w:rsidRPr="00B37EC3" w:rsidRDefault="00B37EC3" w:rsidP="00B37EC3">
            <w:pPr>
              <w:tabs>
                <w:tab w:val="left" w:pos="227"/>
                <w:tab w:val="left" w:pos="454"/>
                <w:tab w:val="left" w:pos="680"/>
              </w:tabs>
              <w:autoSpaceDE w:val="0"/>
              <w:autoSpaceDN w:val="0"/>
              <w:adjustRightInd w:val="0"/>
              <w:rPr>
                <w:szCs w:val="18"/>
              </w:rPr>
            </w:pPr>
          </w:p>
        </w:tc>
      </w:tr>
      <w:bookmarkEnd w:id="1465"/>
      <w:bookmarkEnd w:id="1466"/>
      <w:tr w:rsidR="00B37EC3" w:rsidRPr="00B37EC3" w14:paraId="6C8D3C78" w14:textId="77777777" w:rsidTr="00B37EC3">
        <w:tc>
          <w:tcPr>
            <w:tcW w:w="1080" w:type="dxa"/>
          </w:tcPr>
          <w:p w14:paraId="6C8D3C7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US310</w:t>
            </w:r>
          </w:p>
          <w:p w14:paraId="6C8D3C74" w14:textId="77777777" w:rsidR="00B37EC3" w:rsidRPr="00B37EC3" w:rsidRDefault="00B37EC3" w:rsidP="00B37EC3">
            <w:pPr>
              <w:autoSpaceDE w:val="0"/>
              <w:autoSpaceDN w:val="0"/>
              <w:adjustRightInd w:val="0"/>
              <w:rPr>
                <w:rFonts w:eastAsia="Times New Roman"/>
                <w:szCs w:val="18"/>
              </w:rPr>
            </w:pPr>
          </w:p>
        </w:tc>
        <w:tc>
          <w:tcPr>
            <w:tcW w:w="6720" w:type="dxa"/>
          </w:tcPr>
          <w:p w14:paraId="5FCEFDFC" w14:textId="08946553" w:rsidR="00107D32" w:rsidRDefault="00107D32" w:rsidP="00107D32">
            <w:r w:rsidRPr="00107D32">
              <w:t>De Opdrachtneme</w:t>
            </w:r>
            <w:r w:rsidR="00E01B75">
              <w:t xml:space="preserve">r dient de ontwikkeling van de </w:t>
            </w:r>
            <w:r w:rsidRPr="00107D32">
              <w:t>aangedragen risico’s en de afwijkingen van de geplande onderhoudsinterventies als de staat van het Functioneren en Presteren van het Areaal te monitoren en analyseren</w:t>
            </w:r>
            <w:r>
              <w:t>.</w:t>
            </w:r>
          </w:p>
          <w:p w14:paraId="6C8D3C76" w14:textId="7A27B170" w:rsidR="00B37EC3" w:rsidRPr="00B37EC3" w:rsidRDefault="00B37EC3" w:rsidP="00107D32"/>
        </w:tc>
        <w:tc>
          <w:tcPr>
            <w:tcW w:w="1080" w:type="dxa"/>
          </w:tcPr>
          <w:p w14:paraId="6C8D3C7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US300</w:t>
            </w:r>
          </w:p>
        </w:tc>
      </w:tr>
      <w:tr w:rsidR="00B37EC3" w:rsidRPr="00B37EC3" w14:paraId="6C8D3C7E" w14:textId="77777777" w:rsidTr="00B37EC3">
        <w:tc>
          <w:tcPr>
            <w:tcW w:w="1080" w:type="dxa"/>
          </w:tcPr>
          <w:p w14:paraId="6C8D3C79" w14:textId="44C7F005" w:rsidR="00B37EC3" w:rsidRPr="00B37EC3" w:rsidRDefault="00107D32" w:rsidP="00B37EC3">
            <w:pPr>
              <w:autoSpaceDE w:val="0"/>
              <w:autoSpaceDN w:val="0"/>
              <w:adjustRightInd w:val="0"/>
              <w:rPr>
                <w:rFonts w:eastAsia="Times New Roman"/>
                <w:szCs w:val="18"/>
              </w:rPr>
            </w:pPr>
            <w:r>
              <w:rPr>
                <w:rFonts w:eastAsia="Times New Roman"/>
                <w:szCs w:val="18"/>
              </w:rPr>
              <w:t>B-</w:t>
            </w:r>
            <w:r w:rsidR="00B37EC3" w:rsidRPr="00B37EC3">
              <w:rPr>
                <w:rFonts w:eastAsia="Times New Roman"/>
                <w:szCs w:val="18"/>
              </w:rPr>
              <w:t>US320</w:t>
            </w:r>
          </w:p>
          <w:p w14:paraId="6C8D3C7A" w14:textId="77777777" w:rsidR="00B37EC3" w:rsidRPr="00B37EC3" w:rsidRDefault="00B37EC3" w:rsidP="00B37EC3">
            <w:pPr>
              <w:autoSpaceDE w:val="0"/>
              <w:autoSpaceDN w:val="0"/>
              <w:adjustRightInd w:val="0"/>
              <w:rPr>
                <w:rFonts w:eastAsia="Times New Roman"/>
                <w:szCs w:val="18"/>
              </w:rPr>
            </w:pPr>
          </w:p>
        </w:tc>
        <w:tc>
          <w:tcPr>
            <w:tcW w:w="6720" w:type="dxa"/>
          </w:tcPr>
          <w:p w14:paraId="4FA101AB" w14:textId="77777777" w:rsidR="00107D32" w:rsidRDefault="00107D32" w:rsidP="00B37EC3">
            <w:r w:rsidRPr="00107D32">
              <w:t>De aangedragen risico’s en geplande onderhoudsinterventies (de RUPS programmeringsbasis) staan vermeld in bijlage A “Informatie Areaal” bij de Vraagspecificatie.</w:t>
            </w:r>
          </w:p>
          <w:p w14:paraId="6C8D3C7C" w14:textId="6BA5B86C" w:rsidR="00B37EC3" w:rsidRPr="00B37EC3" w:rsidRDefault="00B37EC3" w:rsidP="00B37EC3"/>
        </w:tc>
        <w:tc>
          <w:tcPr>
            <w:tcW w:w="1080" w:type="dxa"/>
          </w:tcPr>
          <w:p w14:paraId="6C8D3C7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US310</w:t>
            </w:r>
          </w:p>
        </w:tc>
      </w:tr>
      <w:tr w:rsidR="00B37EC3" w:rsidRPr="00B37EC3" w14:paraId="6C8D3C89" w14:textId="77777777" w:rsidTr="00B37EC3">
        <w:tc>
          <w:tcPr>
            <w:tcW w:w="1080" w:type="dxa"/>
          </w:tcPr>
          <w:p w14:paraId="6C8D3C7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US330</w:t>
            </w:r>
          </w:p>
          <w:p w14:paraId="6C8D3C80" w14:textId="77777777" w:rsidR="00B37EC3" w:rsidRPr="00B37EC3" w:rsidRDefault="00B37EC3" w:rsidP="00B37EC3">
            <w:pPr>
              <w:autoSpaceDE w:val="0"/>
              <w:autoSpaceDN w:val="0"/>
              <w:adjustRightInd w:val="0"/>
              <w:rPr>
                <w:rFonts w:eastAsia="Times New Roman"/>
                <w:szCs w:val="18"/>
              </w:rPr>
            </w:pPr>
          </w:p>
        </w:tc>
        <w:tc>
          <w:tcPr>
            <w:tcW w:w="6720" w:type="dxa"/>
          </w:tcPr>
          <w:p w14:paraId="6C8D3C86" w14:textId="74F579D4" w:rsidR="00B37EC3" w:rsidRPr="00B37EC3" w:rsidRDefault="00E01B75" w:rsidP="00107D32">
            <w:pPr>
              <w:autoSpaceDE w:val="0"/>
              <w:autoSpaceDN w:val="0"/>
              <w:adjustRightInd w:val="0"/>
              <w:rPr>
                <w:rFonts w:eastAsia="Times New Roman"/>
                <w:szCs w:val="18"/>
              </w:rPr>
            </w:pPr>
            <w:r w:rsidRPr="00E01B75">
              <w:rPr>
                <w:rFonts w:eastAsia="Times New Roman"/>
                <w:szCs w:val="18"/>
              </w:rPr>
              <w:t>De Opdrachtnemer dient met betrekking tot de ontwikkeling va</w:t>
            </w:r>
            <w:r w:rsidR="00037C86">
              <w:rPr>
                <w:rFonts w:eastAsia="Times New Roman"/>
                <w:szCs w:val="18"/>
              </w:rPr>
              <w:t>n aangedragen risico’s en onder</w:t>
            </w:r>
            <w:r w:rsidRPr="00E01B75">
              <w:rPr>
                <w:rFonts w:eastAsia="Times New Roman"/>
                <w:szCs w:val="18"/>
              </w:rPr>
              <w:t>houdsinterventies met bijbehorende planning en beheersmaatregelen een toestandsrapportage op te stellen, zodanig dat de ontwikkeling en gevolgen hiervan voor aangedragen risico’s en onderhoudsinterventies met bijbehorende planning en het Functioneren en Presteren van het Areaal op korte en lange termijn worden onderbouwd.</w:t>
            </w:r>
          </w:p>
          <w:p w14:paraId="6C8D3C87" w14:textId="372E9AE9" w:rsidR="004A7339" w:rsidRPr="00B37EC3" w:rsidRDefault="004A7339" w:rsidP="00127AF7"/>
        </w:tc>
        <w:tc>
          <w:tcPr>
            <w:tcW w:w="1080" w:type="dxa"/>
          </w:tcPr>
          <w:p w14:paraId="6C8D3C8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US300</w:t>
            </w:r>
          </w:p>
        </w:tc>
      </w:tr>
      <w:tr w:rsidR="00E01B75" w:rsidRPr="00B37EC3" w14:paraId="6981F584" w14:textId="77777777" w:rsidTr="00B37EC3">
        <w:tc>
          <w:tcPr>
            <w:tcW w:w="1080" w:type="dxa"/>
          </w:tcPr>
          <w:p w14:paraId="679B8B04" w14:textId="409A5CD0" w:rsidR="00E01B75" w:rsidRPr="00B37EC3" w:rsidRDefault="00E01B75" w:rsidP="00B37EC3">
            <w:pPr>
              <w:autoSpaceDE w:val="0"/>
              <w:autoSpaceDN w:val="0"/>
              <w:adjustRightInd w:val="0"/>
              <w:rPr>
                <w:rFonts w:eastAsia="Times New Roman"/>
                <w:szCs w:val="18"/>
              </w:rPr>
            </w:pPr>
            <w:r>
              <w:rPr>
                <w:rFonts w:eastAsia="Times New Roman"/>
                <w:szCs w:val="18"/>
              </w:rPr>
              <w:t>US340</w:t>
            </w:r>
          </w:p>
        </w:tc>
        <w:tc>
          <w:tcPr>
            <w:tcW w:w="6720" w:type="dxa"/>
          </w:tcPr>
          <w:p w14:paraId="7BCFAAC9" w14:textId="77777777" w:rsidR="00EC6F86" w:rsidRDefault="00E01B75" w:rsidP="00E01B75">
            <w:pPr>
              <w:autoSpaceDE w:val="0"/>
              <w:autoSpaceDN w:val="0"/>
              <w:adjustRightInd w:val="0"/>
              <w:rPr>
                <w:rFonts w:eastAsia="Times New Roman"/>
                <w:szCs w:val="18"/>
              </w:rPr>
            </w:pPr>
            <w:r w:rsidRPr="00E01B75">
              <w:rPr>
                <w:rFonts w:eastAsia="Times New Roman"/>
                <w:szCs w:val="18"/>
              </w:rPr>
              <w:t>De Opdrachtnemer d</w:t>
            </w:r>
            <w:r w:rsidR="0059204F">
              <w:rPr>
                <w:rFonts w:eastAsia="Times New Roman"/>
                <w:szCs w:val="18"/>
              </w:rPr>
              <w:t>ient per Netwerkschakel een toe</w:t>
            </w:r>
            <w:r w:rsidRPr="00E01B75">
              <w:rPr>
                <w:rFonts w:eastAsia="Times New Roman"/>
                <w:szCs w:val="18"/>
              </w:rPr>
              <w:t>standsrapportage op te stellen en de</w:t>
            </w:r>
            <w:r w:rsidR="00EC6F86">
              <w:rPr>
                <w:rFonts w:eastAsia="Times New Roman"/>
                <w:szCs w:val="18"/>
              </w:rPr>
              <w:t xml:space="preserve"> Opdrachtgever te voorzien van:</w:t>
            </w:r>
          </w:p>
          <w:p w14:paraId="6F1D2BBD" w14:textId="4DBD8DD0" w:rsidR="00E01B75" w:rsidRPr="00EC6F86" w:rsidRDefault="00E01B75" w:rsidP="00F1459B">
            <w:pPr>
              <w:pStyle w:val="Lijstalinea"/>
              <w:numPr>
                <w:ilvl w:val="0"/>
                <w:numId w:val="122"/>
              </w:numPr>
              <w:autoSpaceDE w:val="0"/>
              <w:autoSpaceDN w:val="0"/>
              <w:adjustRightInd w:val="0"/>
              <w:rPr>
                <w:rFonts w:eastAsia="Times New Roman"/>
                <w:szCs w:val="18"/>
              </w:rPr>
            </w:pPr>
            <w:r w:rsidRPr="00EC6F86">
              <w:rPr>
                <w:rFonts w:eastAsia="Times New Roman"/>
                <w:szCs w:val="18"/>
              </w:rPr>
              <w:t>Informatie ten behoeve van de van de geplande interventiemoment</w:t>
            </w:r>
            <w:r w:rsidR="00EC6F86">
              <w:rPr>
                <w:rFonts w:eastAsia="Times New Roman"/>
                <w:szCs w:val="18"/>
              </w:rPr>
              <w:t>en (verificatie verwachte vero</w:t>
            </w:r>
            <w:r w:rsidRPr="00EC6F86">
              <w:rPr>
                <w:rFonts w:eastAsia="Times New Roman"/>
                <w:szCs w:val="18"/>
              </w:rPr>
              <w:t>deringsverloop).</w:t>
            </w:r>
          </w:p>
          <w:p w14:paraId="4D23F54F" w14:textId="7AC013AA" w:rsidR="00E01B75" w:rsidRPr="00EC6F86" w:rsidRDefault="005718DA" w:rsidP="00F1459B">
            <w:pPr>
              <w:pStyle w:val="Lijstalinea"/>
              <w:numPr>
                <w:ilvl w:val="0"/>
                <w:numId w:val="122"/>
              </w:numPr>
              <w:autoSpaceDE w:val="0"/>
              <w:autoSpaceDN w:val="0"/>
              <w:adjustRightInd w:val="0"/>
              <w:rPr>
                <w:rFonts w:eastAsia="Times New Roman"/>
                <w:szCs w:val="18"/>
              </w:rPr>
            </w:pPr>
            <w:r>
              <w:rPr>
                <w:rFonts w:eastAsia="Times New Roman"/>
                <w:szCs w:val="18"/>
              </w:rPr>
              <w:t>I</w:t>
            </w:r>
            <w:r w:rsidR="00E01B75" w:rsidRPr="00EC6F86">
              <w:rPr>
                <w:rFonts w:eastAsia="Times New Roman"/>
                <w:szCs w:val="18"/>
              </w:rPr>
              <w:t>nformatie ten b</w:t>
            </w:r>
            <w:r w:rsidR="0059204F" w:rsidRPr="00EC6F86">
              <w:rPr>
                <w:rFonts w:eastAsia="Times New Roman"/>
                <w:szCs w:val="18"/>
              </w:rPr>
              <w:t>ehoeve van planning van vast on</w:t>
            </w:r>
            <w:r w:rsidR="00E01B75" w:rsidRPr="00EC6F86">
              <w:rPr>
                <w:rFonts w:eastAsia="Times New Roman"/>
                <w:szCs w:val="18"/>
              </w:rPr>
              <w:t>derhoud (verificatie van het Functioneren en Presteren).</w:t>
            </w:r>
          </w:p>
          <w:p w14:paraId="7786B714" w14:textId="2BE8F5B0" w:rsidR="00E01B75" w:rsidRPr="00EC6F86" w:rsidRDefault="00EC6F86" w:rsidP="00F1459B">
            <w:pPr>
              <w:pStyle w:val="Lijstalinea"/>
              <w:numPr>
                <w:ilvl w:val="0"/>
                <w:numId w:val="122"/>
              </w:numPr>
              <w:autoSpaceDE w:val="0"/>
              <w:autoSpaceDN w:val="0"/>
              <w:adjustRightInd w:val="0"/>
              <w:rPr>
                <w:rFonts w:eastAsia="Times New Roman"/>
                <w:szCs w:val="18"/>
              </w:rPr>
            </w:pPr>
            <w:r w:rsidRPr="00EC6F86">
              <w:rPr>
                <w:rFonts w:eastAsia="Times New Roman"/>
                <w:szCs w:val="18"/>
              </w:rPr>
              <w:t>D</w:t>
            </w:r>
            <w:r w:rsidR="00E01B75" w:rsidRPr="00EC6F86">
              <w:rPr>
                <w:rFonts w:eastAsia="Times New Roman"/>
                <w:szCs w:val="18"/>
              </w:rPr>
              <w:t>irect waarneembare (aansprakelijkheids)risico’s.</w:t>
            </w:r>
          </w:p>
          <w:p w14:paraId="0CE868F1" w14:textId="52F4C388" w:rsidR="00E01B75" w:rsidRPr="00EC6F86" w:rsidRDefault="00E01B75" w:rsidP="00F1459B">
            <w:pPr>
              <w:pStyle w:val="Lijstalinea"/>
              <w:numPr>
                <w:ilvl w:val="0"/>
                <w:numId w:val="122"/>
              </w:numPr>
              <w:autoSpaceDE w:val="0"/>
              <w:autoSpaceDN w:val="0"/>
              <w:adjustRightInd w:val="0"/>
              <w:rPr>
                <w:rFonts w:eastAsia="Times New Roman"/>
                <w:szCs w:val="18"/>
              </w:rPr>
            </w:pPr>
            <w:r w:rsidRPr="00EC6F86">
              <w:rPr>
                <w:rFonts w:eastAsia="Times New Roman"/>
                <w:szCs w:val="18"/>
              </w:rPr>
              <w:t>Overzicht van Verbeter- en Investeringsvoorstellen.</w:t>
            </w:r>
          </w:p>
          <w:p w14:paraId="5530FF7B" w14:textId="3074D3A7" w:rsidR="00E01B75" w:rsidRDefault="00E01B75" w:rsidP="00E01B75">
            <w:pPr>
              <w:autoSpaceDE w:val="0"/>
              <w:autoSpaceDN w:val="0"/>
              <w:adjustRightInd w:val="0"/>
              <w:rPr>
                <w:rFonts w:eastAsia="Times New Roman"/>
                <w:szCs w:val="18"/>
              </w:rPr>
            </w:pPr>
          </w:p>
        </w:tc>
        <w:tc>
          <w:tcPr>
            <w:tcW w:w="1080" w:type="dxa"/>
          </w:tcPr>
          <w:p w14:paraId="53C5E228" w14:textId="267A2975" w:rsidR="00E01B75" w:rsidRPr="00B37EC3" w:rsidRDefault="00E01B75" w:rsidP="00B37EC3">
            <w:pPr>
              <w:autoSpaceDE w:val="0"/>
              <w:autoSpaceDN w:val="0"/>
              <w:adjustRightInd w:val="0"/>
              <w:rPr>
                <w:rFonts w:eastAsia="Times New Roman"/>
                <w:szCs w:val="18"/>
              </w:rPr>
            </w:pPr>
            <w:r>
              <w:rPr>
                <w:rFonts w:eastAsia="Times New Roman"/>
                <w:szCs w:val="18"/>
              </w:rPr>
              <w:t>US310</w:t>
            </w:r>
          </w:p>
        </w:tc>
      </w:tr>
      <w:tr w:rsidR="00B37EC3" w:rsidRPr="00B37EC3" w14:paraId="6C8D3C92" w14:textId="77777777" w:rsidTr="00B37EC3">
        <w:tc>
          <w:tcPr>
            <w:tcW w:w="1080" w:type="dxa"/>
          </w:tcPr>
          <w:p w14:paraId="6C8D3C8A" w14:textId="74297451" w:rsidR="00B37EC3" w:rsidRPr="00B37EC3" w:rsidRDefault="005B4D95" w:rsidP="00B37EC3">
            <w:pPr>
              <w:autoSpaceDE w:val="0"/>
              <w:autoSpaceDN w:val="0"/>
              <w:adjustRightInd w:val="0"/>
              <w:rPr>
                <w:rFonts w:eastAsia="Times New Roman"/>
                <w:szCs w:val="18"/>
              </w:rPr>
            </w:pPr>
            <w:r>
              <w:rPr>
                <w:rFonts w:eastAsia="Times New Roman"/>
                <w:szCs w:val="18"/>
              </w:rPr>
              <w:t>US345</w:t>
            </w:r>
            <w:r w:rsidR="005F2901">
              <w:rPr>
                <w:rFonts w:eastAsia="Times New Roman"/>
                <w:szCs w:val="18"/>
              </w:rPr>
              <w:t>t</w:t>
            </w:r>
          </w:p>
          <w:p w14:paraId="6C8D3C8B" w14:textId="77777777" w:rsidR="00B37EC3" w:rsidRPr="00B37EC3" w:rsidRDefault="00B37EC3" w:rsidP="00B37EC3">
            <w:pPr>
              <w:autoSpaceDE w:val="0"/>
              <w:autoSpaceDN w:val="0"/>
              <w:adjustRightInd w:val="0"/>
              <w:rPr>
                <w:rFonts w:eastAsia="Times New Roman"/>
                <w:szCs w:val="18"/>
              </w:rPr>
            </w:pPr>
          </w:p>
        </w:tc>
        <w:tc>
          <w:tcPr>
            <w:tcW w:w="6720" w:type="dxa"/>
          </w:tcPr>
          <w:p w14:paraId="6C8D3C8C" w14:textId="77777777" w:rsidR="00B37EC3" w:rsidRPr="00B37EC3" w:rsidRDefault="00B37EC3" w:rsidP="00B37EC3">
            <w:r w:rsidRPr="00B37EC3">
              <w:t xml:space="preserve">De Opdrachtnemer dient in het kader van de zorgplicht van de beheerder en Opdrachtgever samenvattende informatie en gegevens te rapporteren over: </w:t>
            </w:r>
          </w:p>
          <w:p w14:paraId="6C8D3C8D" w14:textId="77777777" w:rsidR="00B37EC3" w:rsidRPr="00EC6F86" w:rsidRDefault="00B37EC3" w:rsidP="00F1459B">
            <w:pPr>
              <w:pStyle w:val="Lijstalinea"/>
              <w:numPr>
                <w:ilvl w:val="0"/>
                <w:numId w:val="123"/>
              </w:numPr>
              <w:autoSpaceDE w:val="0"/>
              <w:autoSpaceDN w:val="0"/>
              <w:adjustRightInd w:val="0"/>
              <w:rPr>
                <w:rFonts w:eastAsia="Times New Roman"/>
                <w:szCs w:val="18"/>
              </w:rPr>
            </w:pPr>
            <w:r w:rsidRPr="00EC6F86">
              <w:rPr>
                <w:rFonts w:eastAsia="Times New Roman"/>
                <w:szCs w:val="18"/>
              </w:rPr>
              <w:t xml:space="preserve">opgetreden calamiteiten, incidenten, storingen en gebreken die relevant zijn in het kader van aansprakelijkheidsrisico’s van zowel de Opdrachtgever als beheerder; </w:t>
            </w:r>
          </w:p>
          <w:p w14:paraId="6C8D3C8E" w14:textId="77777777" w:rsidR="00B37EC3" w:rsidRPr="00EC6F86" w:rsidRDefault="00B37EC3" w:rsidP="00F1459B">
            <w:pPr>
              <w:pStyle w:val="Lijstalinea"/>
              <w:numPr>
                <w:ilvl w:val="0"/>
                <w:numId w:val="123"/>
              </w:numPr>
              <w:autoSpaceDE w:val="0"/>
              <w:autoSpaceDN w:val="0"/>
              <w:adjustRightInd w:val="0"/>
              <w:rPr>
                <w:rFonts w:eastAsia="Times New Roman"/>
                <w:szCs w:val="18"/>
              </w:rPr>
            </w:pPr>
            <w:r w:rsidRPr="00EC6F86">
              <w:rPr>
                <w:rFonts w:eastAsia="Times New Roman"/>
                <w:szCs w:val="18"/>
              </w:rPr>
              <w:t xml:space="preserve">adviezen voor direct te nemen beheersmaatregelen in verband met deze aansprakelijkheid; </w:t>
            </w:r>
          </w:p>
          <w:p w14:paraId="6C8D3C8F" w14:textId="0C542236" w:rsidR="00B37EC3" w:rsidRPr="00EC6F86" w:rsidRDefault="00B37EC3" w:rsidP="00F1459B">
            <w:pPr>
              <w:pStyle w:val="Lijstalinea"/>
              <w:numPr>
                <w:ilvl w:val="0"/>
                <w:numId w:val="123"/>
              </w:numPr>
              <w:autoSpaceDE w:val="0"/>
              <w:autoSpaceDN w:val="0"/>
              <w:adjustRightInd w:val="0"/>
              <w:rPr>
                <w:rFonts w:eastAsia="Times New Roman"/>
              </w:rPr>
            </w:pPr>
            <w:r w:rsidRPr="00EC6F86">
              <w:rPr>
                <w:rFonts w:eastAsia="Times New Roman"/>
              </w:rPr>
              <w:t>aanvullende geïnitieerde inspecties (</w:t>
            </w:r>
            <w:r w:rsidRPr="00EC6F86">
              <w:rPr>
                <w:rFonts w:eastAsia="Times New Roman"/>
                <w:szCs w:val="18"/>
              </w:rPr>
              <w:t>indien</w:t>
            </w:r>
            <w:r w:rsidRPr="00EC6F86">
              <w:rPr>
                <w:rFonts w:eastAsia="Times New Roman"/>
              </w:rPr>
              <w:t xml:space="preserve"> van toepassing)</w:t>
            </w:r>
            <w:r w:rsidR="005F2901" w:rsidRPr="00EC6F86">
              <w:rPr>
                <w:rFonts w:eastAsia="Times New Roman"/>
              </w:rPr>
              <w:t>;</w:t>
            </w:r>
          </w:p>
          <w:p w14:paraId="50F1C3DE" w14:textId="7F1F1DE8" w:rsidR="005F2901" w:rsidRPr="00EC6F86" w:rsidRDefault="00351812" w:rsidP="00F1459B">
            <w:pPr>
              <w:pStyle w:val="Lijstalinea"/>
              <w:numPr>
                <w:ilvl w:val="0"/>
                <w:numId w:val="123"/>
              </w:numPr>
              <w:autoSpaceDE w:val="0"/>
              <w:autoSpaceDN w:val="0"/>
              <w:adjustRightInd w:val="0"/>
              <w:rPr>
                <w:rFonts w:eastAsia="Times New Roman"/>
              </w:rPr>
            </w:pPr>
            <w:r w:rsidRPr="00EC6F86">
              <w:rPr>
                <w:rFonts w:eastAsia="Times New Roman"/>
              </w:rPr>
              <w:t>de eisen zoals vas</w:t>
            </w:r>
            <w:r w:rsidR="005F2901" w:rsidRPr="00EC6F86">
              <w:rPr>
                <w:rFonts w:eastAsia="Times New Roman"/>
              </w:rPr>
              <w:t>tgelegd in het veiligheidsbeheerplan</w:t>
            </w:r>
            <w:r w:rsidRPr="00EC6F86">
              <w:rPr>
                <w:rFonts w:eastAsia="Times New Roman"/>
              </w:rPr>
              <w:t>.</w:t>
            </w:r>
            <w:r w:rsidR="005F2901" w:rsidRPr="00EC6F86">
              <w:rPr>
                <w:rFonts w:eastAsia="Times New Roman"/>
              </w:rPr>
              <w:t xml:space="preserve"> </w:t>
            </w:r>
          </w:p>
          <w:p w14:paraId="6C8D3C90" w14:textId="77777777" w:rsidR="00B37EC3" w:rsidRPr="00B37EC3" w:rsidRDefault="00B37EC3" w:rsidP="00B37EC3"/>
        </w:tc>
        <w:tc>
          <w:tcPr>
            <w:tcW w:w="1080" w:type="dxa"/>
          </w:tcPr>
          <w:p w14:paraId="6C8D3C9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US300</w:t>
            </w:r>
          </w:p>
        </w:tc>
      </w:tr>
      <w:tr w:rsidR="00B37EC3" w:rsidRPr="00B37EC3" w14:paraId="6C8D3C9E" w14:textId="77777777" w:rsidTr="00B37EC3">
        <w:tc>
          <w:tcPr>
            <w:tcW w:w="1080" w:type="dxa"/>
          </w:tcPr>
          <w:p w14:paraId="6C8D3C93" w14:textId="7C7FD158" w:rsidR="00B37EC3" w:rsidRPr="00B37EC3" w:rsidRDefault="00E01B75" w:rsidP="00B37EC3">
            <w:pPr>
              <w:autoSpaceDE w:val="0"/>
              <w:autoSpaceDN w:val="0"/>
              <w:adjustRightInd w:val="0"/>
              <w:rPr>
                <w:rFonts w:eastAsia="Times New Roman"/>
                <w:szCs w:val="18"/>
              </w:rPr>
            </w:pPr>
            <w:r>
              <w:rPr>
                <w:rFonts w:eastAsia="Times New Roman"/>
                <w:szCs w:val="18"/>
              </w:rPr>
              <w:t>B-</w:t>
            </w:r>
            <w:r w:rsidR="00B37EC3" w:rsidRPr="00B37EC3">
              <w:rPr>
                <w:rFonts w:eastAsia="Times New Roman"/>
                <w:szCs w:val="18"/>
              </w:rPr>
              <w:t>US350</w:t>
            </w:r>
          </w:p>
          <w:p w14:paraId="6C8D3C94" w14:textId="77777777" w:rsidR="00B37EC3" w:rsidRPr="00B37EC3" w:rsidRDefault="00B37EC3" w:rsidP="00B37EC3">
            <w:pPr>
              <w:autoSpaceDE w:val="0"/>
              <w:autoSpaceDN w:val="0"/>
              <w:adjustRightInd w:val="0"/>
              <w:rPr>
                <w:rFonts w:eastAsia="Times New Roman"/>
                <w:szCs w:val="18"/>
              </w:rPr>
            </w:pPr>
          </w:p>
        </w:tc>
        <w:tc>
          <w:tcPr>
            <w:tcW w:w="6720" w:type="dxa"/>
          </w:tcPr>
          <w:p w14:paraId="58B72C32" w14:textId="4C9F9431" w:rsidR="00E01B75" w:rsidRDefault="00E01B75" w:rsidP="00E01B75">
            <w:pPr>
              <w:autoSpaceDE w:val="0"/>
              <w:autoSpaceDN w:val="0"/>
              <w:adjustRightInd w:val="0"/>
            </w:pPr>
            <w:r w:rsidRPr="00E01B75">
              <w:t>Indien voor het geplande interventiemoment slechts een jaartal is aangegev</w:t>
            </w:r>
            <w:r w:rsidR="005B4D95">
              <w:t>en geldt dat het geplande inter</w:t>
            </w:r>
            <w:r w:rsidRPr="00E01B75">
              <w:t>ventiemoment geacht wordt plaats te hebben op 1 juli van het geplande jaar voor het geplande interventiemoment.</w:t>
            </w:r>
          </w:p>
          <w:p w14:paraId="6C8D3C9C" w14:textId="37C34191" w:rsidR="00B37EC3" w:rsidRPr="00B37EC3" w:rsidRDefault="00B37EC3" w:rsidP="00E01B75">
            <w:pPr>
              <w:autoSpaceDE w:val="0"/>
              <w:autoSpaceDN w:val="0"/>
              <w:adjustRightInd w:val="0"/>
            </w:pPr>
          </w:p>
        </w:tc>
        <w:tc>
          <w:tcPr>
            <w:tcW w:w="1080" w:type="dxa"/>
          </w:tcPr>
          <w:p w14:paraId="6C8D3C9D" w14:textId="22CCF8EB" w:rsidR="00B37EC3" w:rsidRPr="00B37EC3" w:rsidRDefault="00552B71" w:rsidP="00B37EC3">
            <w:pPr>
              <w:autoSpaceDE w:val="0"/>
              <w:autoSpaceDN w:val="0"/>
              <w:adjustRightInd w:val="0"/>
              <w:rPr>
                <w:rFonts w:eastAsia="Times New Roman"/>
                <w:szCs w:val="18"/>
              </w:rPr>
            </w:pPr>
            <w:r>
              <w:rPr>
                <w:rFonts w:eastAsia="Times New Roman"/>
                <w:szCs w:val="18"/>
              </w:rPr>
              <w:t>B-</w:t>
            </w:r>
            <w:r w:rsidR="00E01B75">
              <w:rPr>
                <w:rFonts w:eastAsia="Times New Roman"/>
                <w:szCs w:val="18"/>
              </w:rPr>
              <w:t>US32</w:t>
            </w:r>
            <w:r w:rsidR="00B37EC3" w:rsidRPr="00B37EC3">
              <w:rPr>
                <w:rFonts w:eastAsia="Times New Roman"/>
                <w:szCs w:val="18"/>
              </w:rPr>
              <w:t>0</w:t>
            </w:r>
          </w:p>
        </w:tc>
      </w:tr>
      <w:tr w:rsidR="00B37EC3" w:rsidRPr="00B37EC3" w14:paraId="6C8D3CA4" w14:textId="77777777" w:rsidTr="00B37EC3">
        <w:tc>
          <w:tcPr>
            <w:tcW w:w="1080" w:type="dxa"/>
          </w:tcPr>
          <w:p w14:paraId="6C8D3C9F" w14:textId="6140D43E" w:rsidR="00B37EC3" w:rsidRPr="00B37EC3" w:rsidRDefault="00E01B75" w:rsidP="00B37EC3">
            <w:pPr>
              <w:autoSpaceDE w:val="0"/>
              <w:autoSpaceDN w:val="0"/>
              <w:adjustRightInd w:val="0"/>
              <w:rPr>
                <w:rFonts w:eastAsia="Times New Roman"/>
                <w:szCs w:val="18"/>
              </w:rPr>
            </w:pPr>
            <w:r>
              <w:rPr>
                <w:rFonts w:eastAsia="Times New Roman"/>
                <w:szCs w:val="18"/>
              </w:rPr>
              <w:t>B-</w:t>
            </w:r>
            <w:r w:rsidR="00B37EC3" w:rsidRPr="00B37EC3">
              <w:rPr>
                <w:rFonts w:eastAsia="Times New Roman"/>
                <w:szCs w:val="18"/>
              </w:rPr>
              <w:t>US360</w:t>
            </w:r>
          </w:p>
        </w:tc>
        <w:tc>
          <w:tcPr>
            <w:tcW w:w="6720" w:type="dxa"/>
          </w:tcPr>
          <w:p w14:paraId="2DDB1786" w14:textId="781F2EED" w:rsidR="00E01B75" w:rsidRDefault="00E01B75" w:rsidP="00B37EC3">
            <w:pPr>
              <w:autoSpaceDE w:val="0"/>
              <w:autoSpaceDN w:val="0"/>
              <w:adjustRightInd w:val="0"/>
            </w:pPr>
            <w:r w:rsidRPr="00E01B75">
              <w:t>Indien voor het ge</w:t>
            </w:r>
            <w:r w:rsidR="005B4D95">
              <w:t>plande interventiemoment een ad</w:t>
            </w:r>
            <w:r w:rsidRPr="00E01B75">
              <w:t>viesplanjaar en een ui</w:t>
            </w:r>
            <w:r w:rsidR="0059204F">
              <w:t>terst adviesplanjaar is aangege</w:t>
            </w:r>
            <w:r w:rsidRPr="00E01B75">
              <w:t>ven geldt het uiterst adviesplanjaar als het geplande interventiemoment.</w:t>
            </w:r>
          </w:p>
          <w:p w14:paraId="6C8D3CA1" w14:textId="0B00842B" w:rsidR="00B37EC3" w:rsidRPr="00B37EC3" w:rsidRDefault="00B37EC3" w:rsidP="00B37EC3">
            <w:pPr>
              <w:autoSpaceDE w:val="0"/>
              <w:autoSpaceDN w:val="0"/>
              <w:adjustRightInd w:val="0"/>
              <w:rPr>
                <w:rFonts w:eastAsia="Times New Roman"/>
                <w:szCs w:val="18"/>
              </w:rPr>
            </w:pPr>
          </w:p>
        </w:tc>
        <w:tc>
          <w:tcPr>
            <w:tcW w:w="1080" w:type="dxa"/>
          </w:tcPr>
          <w:p w14:paraId="6C8D3CA3" w14:textId="1A7E867D" w:rsidR="00B37EC3" w:rsidRPr="00B37EC3" w:rsidRDefault="00552B71" w:rsidP="00E01B75">
            <w:pPr>
              <w:autoSpaceDE w:val="0"/>
              <w:autoSpaceDN w:val="0"/>
              <w:adjustRightInd w:val="0"/>
              <w:rPr>
                <w:rFonts w:eastAsia="Times New Roman"/>
                <w:szCs w:val="18"/>
              </w:rPr>
            </w:pPr>
            <w:r>
              <w:rPr>
                <w:rFonts w:eastAsia="Times New Roman"/>
                <w:szCs w:val="18"/>
              </w:rPr>
              <w:t>B-</w:t>
            </w:r>
            <w:r w:rsidR="00E01B75">
              <w:rPr>
                <w:rFonts w:eastAsia="Times New Roman"/>
                <w:szCs w:val="18"/>
              </w:rPr>
              <w:t>US320</w:t>
            </w:r>
          </w:p>
        </w:tc>
      </w:tr>
      <w:tr w:rsidR="00B37EC3" w:rsidRPr="00B37EC3" w14:paraId="6C8D3CAA" w14:textId="77777777" w:rsidTr="00B37EC3">
        <w:tc>
          <w:tcPr>
            <w:tcW w:w="1080" w:type="dxa"/>
          </w:tcPr>
          <w:p w14:paraId="6C8D3CA6" w14:textId="479B0AFB" w:rsidR="00B37EC3" w:rsidRPr="00B37EC3" w:rsidRDefault="00E01B75" w:rsidP="00B37EC3">
            <w:pPr>
              <w:autoSpaceDE w:val="0"/>
              <w:autoSpaceDN w:val="0"/>
              <w:adjustRightInd w:val="0"/>
              <w:rPr>
                <w:rFonts w:eastAsia="Times New Roman"/>
                <w:szCs w:val="18"/>
              </w:rPr>
            </w:pPr>
            <w:r>
              <w:rPr>
                <w:rFonts w:eastAsia="Times New Roman"/>
                <w:szCs w:val="18"/>
              </w:rPr>
              <w:t>US370</w:t>
            </w:r>
          </w:p>
        </w:tc>
        <w:tc>
          <w:tcPr>
            <w:tcW w:w="6720" w:type="dxa"/>
          </w:tcPr>
          <w:p w14:paraId="3A954D3E" w14:textId="5F09A21E" w:rsidR="00E01B75" w:rsidRDefault="00E01B75" w:rsidP="00E01B75">
            <w:r w:rsidRPr="00E01B75">
              <w:t>De Opdrachtnemer dient een toestandsrapportage op te stellen conform bijla</w:t>
            </w:r>
            <w:r w:rsidR="005B4D95">
              <w:t>ge A</w:t>
            </w:r>
            <w:r w:rsidR="00474CD6">
              <w:t>3.1</w:t>
            </w:r>
            <w:r w:rsidR="005B4D95">
              <w:t xml:space="preserve"> “Handreiking toestandsrap</w:t>
            </w:r>
            <w:r w:rsidRPr="00E01B75">
              <w:t>portages prestatiecontracten” bij de Vraagspecificatie</w:t>
            </w:r>
            <w:r w:rsidR="00566722">
              <w:rPr>
                <w:rFonts w:ascii="Arial" w:hAnsi="Arial" w:cs="Arial"/>
                <w:sz w:val="23"/>
                <w:szCs w:val="23"/>
              </w:rPr>
              <w:t xml:space="preserve">, </w:t>
            </w:r>
            <w:r w:rsidR="00566722" w:rsidRPr="00566722">
              <w:rPr>
                <w:rFonts w:cs="Arial"/>
                <w:szCs w:val="18"/>
              </w:rPr>
              <w:t xml:space="preserve">bijlage A 3.1 “'Toelichting toestandsrapportage </w:t>
            </w:r>
            <w:r w:rsidR="00ED115A">
              <w:rPr>
                <w:rFonts w:cs="Arial"/>
                <w:szCs w:val="18"/>
              </w:rPr>
              <w:t>Memo aspecten bij inspecteren</w:t>
            </w:r>
            <w:r w:rsidR="00566722" w:rsidRPr="00566722">
              <w:rPr>
                <w:rFonts w:cs="Arial"/>
                <w:szCs w:val="18"/>
              </w:rPr>
              <w:t>”</w:t>
            </w:r>
            <w:r w:rsidRPr="00566722">
              <w:rPr>
                <w:szCs w:val="18"/>
              </w:rPr>
              <w:t xml:space="preserve"> en de bijlage A</w:t>
            </w:r>
            <w:r w:rsidR="00474CD6" w:rsidRPr="00566722">
              <w:rPr>
                <w:szCs w:val="18"/>
              </w:rPr>
              <w:t>3.1</w:t>
            </w:r>
            <w:r w:rsidRPr="00566722">
              <w:rPr>
                <w:szCs w:val="18"/>
              </w:rPr>
              <w:t xml:space="preserve"> “For</w:t>
            </w:r>
            <w:r w:rsidR="0059204F" w:rsidRPr="00566722">
              <w:rPr>
                <w:szCs w:val="18"/>
              </w:rPr>
              <w:t>mat toestandsrapportages presta</w:t>
            </w:r>
            <w:r w:rsidRPr="00566722">
              <w:rPr>
                <w:szCs w:val="18"/>
              </w:rPr>
              <w:t>tiecontracten</w:t>
            </w:r>
            <w:r w:rsidRPr="00E01B75">
              <w:t>” bij de Vraagspecificatie.</w:t>
            </w:r>
          </w:p>
          <w:p w14:paraId="6C8D3CA8" w14:textId="77777777" w:rsidR="00B37EC3" w:rsidRPr="00B37EC3" w:rsidRDefault="00B37EC3" w:rsidP="00E01B75"/>
        </w:tc>
        <w:tc>
          <w:tcPr>
            <w:tcW w:w="1080" w:type="dxa"/>
          </w:tcPr>
          <w:p w14:paraId="6C8D3CA9" w14:textId="15D3C96B" w:rsidR="00B37EC3" w:rsidRPr="00B37EC3" w:rsidRDefault="00E01B75" w:rsidP="00E01B75">
            <w:pPr>
              <w:autoSpaceDE w:val="0"/>
              <w:autoSpaceDN w:val="0"/>
              <w:adjustRightInd w:val="0"/>
              <w:rPr>
                <w:rFonts w:eastAsia="Times New Roman"/>
                <w:szCs w:val="18"/>
              </w:rPr>
            </w:pPr>
            <w:r>
              <w:rPr>
                <w:rFonts w:eastAsia="Times New Roman"/>
                <w:szCs w:val="18"/>
              </w:rPr>
              <w:t>US310</w:t>
            </w:r>
          </w:p>
        </w:tc>
      </w:tr>
      <w:tr w:rsidR="00E01B75" w:rsidRPr="00B37EC3" w14:paraId="258DA530" w14:textId="77777777" w:rsidTr="00B37EC3">
        <w:tc>
          <w:tcPr>
            <w:tcW w:w="1080" w:type="dxa"/>
          </w:tcPr>
          <w:p w14:paraId="0464D8F6" w14:textId="4D48C85D" w:rsidR="00E01B75" w:rsidRPr="00B37EC3" w:rsidRDefault="00E01B75" w:rsidP="00E01B75">
            <w:pPr>
              <w:autoSpaceDE w:val="0"/>
              <w:autoSpaceDN w:val="0"/>
              <w:adjustRightInd w:val="0"/>
              <w:rPr>
                <w:rFonts w:eastAsia="Times New Roman"/>
                <w:szCs w:val="18"/>
              </w:rPr>
            </w:pPr>
            <w:r>
              <w:rPr>
                <w:rFonts w:eastAsia="Times New Roman"/>
                <w:szCs w:val="18"/>
              </w:rPr>
              <w:t>B-US37</w:t>
            </w:r>
            <w:r w:rsidRPr="00B37EC3">
              <w:rPr>
                <w:rFonts w:eastAsia="Times New Roman"/>
                <w:szCs w:val="18"/>
              </w:rPr>
              <w:t>5</w:t>
            </w:r>
          </w:p>
          <w:p w14:paraId="4FAFE412" w14:textId="7862E129" w:rsidR="00E01B75" w:rsidRPr="00B37EC3" w:rsidRDefault="00E01B75" w:rsidP="00E01B75">
            <w:pPr>
              <w:autoSpaceDE w:val="0"/>
              <w:autoSpaceDN w:val="0"/>
              <w:adjustRightInd w:val="0"/>
              <w:rPr>
                <w:rFonts w:eastAsia="Times New Roman"/>
                <w:szCs w:val="18"/>
              </w:rPr>
            </w:pPr>
          </w:p>
        </w:tc>
        <w:tc>
          <w:tcPr>
            <w:tcW w:w="6720" w:type="dxa"/>
          </w:tcPr>
          <w:p w14:paraId="1E087593" w14:textId="0405DD63" w:rsidR="00E01B75" w:rsidRDefault="00E01B75" w:rsidP="00E01B75">
            <w:r w:rsidRPr="00B37EC3">
              <w:t xml:space="preserve">De Opdrachtgever behoudt zich het recht voor om na gunning een </w:t>
            </w:r>
            <w:r>
              <w:t>gewijzigd</w:t>
            </w:r>
            <w:r w:rsidRPr="00B37EC3">
              <w:t xml:space="preserve"> format van de door de Opdrachtnemer op te stellen toestandsrapportage te verstrekken aan de Opdrachtnemer.</w:t>
            </w:r>
          </w:p>
          <w:p w14:paraId="29CD58BD" w14:textId="5A5C7496" w:rsidR="00E01B75" w:rsidRPr="00B37EC3" w:rsidRDefault="00E01B75" w:rsidP="00E01B75"/>
        </w:tc>
        <w:tc>
          <w:tcPr>
            <w:tcW w:w="1080" w:type="dxa"/>
          </w:tcPr>
          <w:p w14:paraId="45D2081A" w14:textId="150E3DE6" w:rsidR="00E01B75" w:rsidRPr="00B37EC3" w:rsidRDefault="00E01B75" w:rsidP="00E01B75">
            <w:pPr>
              <w:autoSpaceDE w:val="0"/>
              <w:autoSpaceDN w:val="0"/>
              <w:adjustRightInd w:val="0"/>
              <w:rPr>
                <w:rFonts w:eastAsia="Times New Roman"/>
                <w:szCs w:val="18"/>
              </w:rPr>
            </w:pPr>
            <w:r>
              <w:rPr>
                <w:rFonts w:eastAsia="Times New Roman"/>
                <w:szCs w:val="18"/>
              </w:rPr>
              <w:t>US370</w:t>
            </w:r>
          </w:p>
        </w:tc>
      </w:tr>
      <w:tr w:rsidR="00E01B75" w:rsidRPr="00B37EC3" w14:paraId="60FF9A3E" w14:textId="77777777" w:rsidTr="00B37EC3">
        <w:tc>
          <w:tcPr>
            <w:tcW w:w="1080" w:type="dxa"/>
          </w:tcPr>
          <w:p w14:paraId="33A51CF0" w14:textId="533AA38B" w:rsidR="00E01B75" w:rsidRPr="00B37EC3" w:rsidRDefault="00E01B75" w:rsidP="00E01B75">
            <w:pPr>
              <w:autoSpaceDE w:val="0"/>
              <w:autoSpaceDN w:val="0"/>
              <w:adjustRightInd w:val="0"/>
              <w:rPr>
                <w:rFonts w:eastAsia="Times New Roman"/>
                <w:szCs w:val="18"/>
              </w:rPr>
            </w:pPr>
            <w:r>
              <w:rPr>
                <w:rFonts w:eastAsia="Times New Roman"/>
                <w:szCs w:val="18"/>
              </w:rPr>
              <w:t>US380</w:t>
            </w:r>
          </w:p>
        </w:tc>
        <w:tc>
          <w:tcPr>
            <w:tcW w:w="6720" w:type="dxa"/>
          </w:tcPr>
          <w:p w14:paraId="6053F7A1" w14:textId="057E80B8" w:rsidR="00E01B75" w:rsidRPr="00E01B75" w:rsidRDefault="00E01B75" w:rsidP="00E01B75">
            <w:r w:rsidRPr="00E01B75">
              <w:t>De Opdrachtnemer dient de toestandsrapportages periodiek doch minimaal één keer per jaar vóór 15 december ter kennis te brengen van de Opdrachtgever. De Opdrachtnemer dient de toestandsrapportages daarbij tevens in te voeren in het BMS.</w:t>
            </w:r>
          </w:p>
        </w:tc>
        <w:tc>
          <w:tcPr>
            <w:tcW w:w="1080" w:type="dxa"/>
          </w:tcPr>
          <w:p w14:paraId="104FD088" w14:textId="1449237F" w:rsidR="00E01B75" w:rsidRPr="00B37EC3" w:rsidRDefault="00E01B75" w:rsidP="00E01B75">
            <w:pPr>
              <w:autoSpaceDE w:val="0"/>
              <w:autoSpaceDN w:val="0"/>
              <w:adjustRightInd w:val="0"/>
              <w:rPr>
                <w:rFonts w:eastAsia="Times New Roman"/>
                <w:szCs w:val="18"/>
              </w:rPr>
            </w:pPr>
            <w:r>
              <w:rPr>
                <w:rFonts w:eastAsia="Times New Roman"/>
                <w:szCs w:val="18"/>
              </w:rPr>
              <w:t>US310</w:t>
            </w:r>
          </w:p>
        </w:tc>
      </w:tr>
    </w:tbl>
    <w:p w14:paraId="381101E0" w14:textId="3D0A7690" w:rsidR="00F53E5D" w:rsidRPr="00C9573E" w:rsidRDefault="00D77E17" w:rsidP="00B37EC3">
      <w:pPr>
        <w:pStyle w:val="Subparagraaf"/>
        <w:numPr>
          <w:ilvl w:val="2"/>
          <w:numId w:val="144"/>
        </w:numPr>
      </w:pPr>
      <w:bookmarkStart w:id="1467" w:name="_Toc483310441"/>
      <w:bookmarkStart w:id="1468" w:name="_Toc13237758"/>
      <w:bookmarkStart w:id="1469" w:name="_Toc54776998"/>
      <w:bookmarkStart w:id="1470" w:name="_Toc57280836"/>
      <w:bookmarkStart w:id="1471" w:name="_Toc64361080"/>
      <w:bookmarkStart w:id="1472" w:name="_Toc66173045"/>
      <w:r w:rsidRPr="00B37EC3">
        <w:t>Beheer software</w:t>
      </w:r>
      <w:bookmarkEnd w:id="1467"/>
      <w:bookmarkEnd w:id="1468"/>
      <w:bookmarkEnd w:id="1469"/>
      <w:bookmarkEnd w:id="1470"/>
      <w:bookmarkEnd w:id="1471"/>
      <w:bookmarkEnd w:id="147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CBD" w14:textId="77777777" w:rsidTr="00B37EC3">
        <w:tc>
          <w:tcPr>
            <w:tcW w:w="1080" w:type="dxa"/>
          </w:tcPr>
          <w:p w14:paraId="6C8D3CB8" w14:textId="77777777" w:rsidR="00B37EC3" w:rsidRPr="00B37EC3" w:rsidRDefault="00B37EC3" w:rsidP="00B37EC3">
            <w:r w:rsidRPr="00B37EC3">
              <w:t>US400</w:t>
            </w:r>
          </w:p>
        </w:tc>
        <w:tc>
          <w:tcPr>
            <w:tcW w:w="6720" w:type="dxa"/>
          </w:tcPr>
          <w:p w14:paraId="6C8D3CB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Onderhoudswerkzaamheden met betrekking tot het beheer van software voor ICT en IA te verrichten, zodanig dat geborgd wordt dat het Functioneren en Presteren van het Areaal niet in gevaar komt ten gevolge van wijzigingen of fouten in de software.</w:t>
            </w:r>
          </w:p>
          <w:p w14:paraId="6C8D3CBA" w14:textId="0294915B" w:rsidR="004A7339" w:rsidRPr="00B37EC3" w:rsidRDefault="004A7339" w:rsidP="00B37EC3"/>
        </w:tc>
        <w:tc>
          <w:tcPr>
            <w:tcW w:w="1080" w:type="dxa"/>
          </w:tcPr>
          <w:p w14:paraId="6C8D3CBB" w14:textId="77777777" w:rsidR="00B37EC3" w:rsidRPr="00B37EC3" w:rsidRDefault="00B37EC3" w:rsidP="00B37EC3">
            <w:r w:rsidRPr="00B37EC3">
              <w:t>US010</w:t>
            </w:r>
          </w:p>
          <w:p w14:paraId="6C8D3CBC" w14:textId="77777777" w:rsidR="00B37EC3" w:rsidRPr="00B37EC3" w:rsidRDefault="00B37EC3" w:rsidP="00B37EC3">
            <w:r w:rsidRPr="00B37EC3">
              <w:t>CM010</w:t>
            </w:r>
          </w:p>
        </w:tc>
      </w:tr>
      <w:tr w:rsidR="00B37EC3" w:rsidRPr="00B37EC3" w14:paraId="6C8D3CC2" w14:textId="77777777" w:rsidTr="00B37EC3">
        <w:tc>
          <w:tcPr>
            <w:tcW w:w="1080" w:type="dxa"/>
          </w:tcPr>
          <w:p w14:paraId="6C8D3CBE" w14:textId="77777777" w:rsidR="00B37EC3" w:rsidRPr="00B37EC3" w:rsidRDefault="00B37EC3" w:rsidP="00B37EC3">
            <w:r w:rsidRPr="00B37EC3">
              <w:t>US410</w:t>
            </w:r>
          </w:p>
        </w:tc>
        <w:tc>
          <w:tcPr>
            <w:tcW w:w="6720" w:type="dxa"/>
          </w:tcPr>
          <w:p w14:paraId="6C8D3CB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op alle software het versiebeheer uit te voeren en wijzigingen in software te beheersen.</w:t>
            </w:r>
          </w:p>
          <w:p w14:paraId="6C8D3CC0" w14:textId="77777777" w:rsidR="00B37EC3" w:rsidRPr="00B37EC3" w:rsidRDefault="00B37EC3" w:rsidP="00B37EC3">
            <w:pPr>
              <w:autoSpaceDE w:val="0"/>
              <w:autoSpaceDN w:val="0"/>
              <w:adjustRightInd w:val="0"/>
              <w:rPr>
                <w:rFonts w:eastAsia="Times New Roman"/>
                <w:szCs w:val="18"/>
              </w:rPr>
            </w:pPr>
          </w:p>
        </w:tc>
        <w:tc>
          <w:tcPr>
            <w:tcW w:w="1080" w:type="dxa"/>
          </w:tcPr>
          <w:p w14:paraId="6C8D3CC1" w14:textId="77777777" w:rsidR="00B37EC3" w:rsidRPr="00B37EC3" w:rsidRDefault="00B37EC3" w:rsidP="00B37EC3">
            <w:r w:rsidRPr="00B37EC3">
              <w:t>US400</w:t>
            </w:r>
          </w:p>
        </w:tc>
      </w:tr>
      <w:tr w:rsidR="00182C45" w:rsidRPr="00B37EC3" w14:paraId="27096FAA" w14:textId="77777777" w:rsidTr="00B37EC3">
        <w:tc>
          <w:tcPr>
            <w:tcW w:w="1080" w:type="dxa"/>
          </w:tcPr>
          <w:p w14:paraId="6C804A05" w14:textId="5A49EF0F" w:rsidR="00182C45" w:rsidRPr="00B37EC3" w:rsidRDefault="00182C45" w:rsidP="00B37EC3">
            <w:r>
              <w:t>US415t</w:t>
            </w:r>
          </w:p>
        </w:tc>
        <w:tc>
          <w:tcPr>
            <w:tcW w:w="6720" w:type="dxa"/>
          </w:tcPr>
          <w:p w14:paraId="4036A86A" w14:textId="35102308" w:rsidR="00182C45" w:rsidRDefault="00182C45" w:rsidP="00182C45">
            <w:pPr>
              <w:autoSpaceDE w:val="0"/>
              <w:autoSpaceDN w:val="0"/>
              <w:adjustRightInd w:val="0"/>
              <w:rPr>
                <w:rFonts w:eastAsia="Times New Roman"/>
                <w:szCs w:val="18"/>
              </w:rPr>
            </w:pPr>
            <w:r>
              <w:rPr>
                <w:rFonts w:eastAsia="Times New Roman"/>
                <w:szCs w:val="18"/>
              </w:rPr>
              <w:t>De Opdrachtnemer dient software</w:t>
            </w:r>
            <w:r w:rsidR="00391A79">
              <w:rPr>
                <w:rFonts w:eastAsia="Times New Roman"/>
                <w:szCs w:val="18"/>
              </w:rPr>
              <w:t>,</w:t>
            </w:r>
            <w:r>
              <w:rPr>
                <w:rFonts w:eastAsia="Times New Roman"/>
                <w:szCs w:val="18"/>
              </w:rPr>
              <w:t xml:space="preserve"> die niet meer door de leverancier van de software </w:t>
            </w:r>
            <w:r w:rsidR="001556DB">
              <w:rPr>
                <w:rFonts w:eastAsia="Times New Roman"/>
                <w:szCs w:val="18"/>
              </w:rPr>
              <w:t xml:space="preserve">wordt </w:t>
            </w:r>
            <w:r>
              <w:rPr>
                <w:rFonts w:eastAsia="Times New Roman"/>
                <w:szCs w:val="18"/>
              </w:rPr>
              <w:t>ondersteunt</w:t>
            </w:r>
            <w:r w:rsidR="00391A79">
              <w:rPr>
                <w:rFonts w:eastAsia="Times New Roman"/>
                <w:szCs w:val="18"/>
              </w:rPr>
              <w:t xml:space="preserve"> </w:t>
            </w:r>
            <w:r w:rsidR="00E20081">
              <w:t>ter kennis te brengen van de Opdrachtgever</w:t>
            </w:r>
            <w:r w:rsidR="00975774">
              <w:t>.</w:t>
            </w:r>
          </w:p>
          <w:p w14:paraId="10A48ED7" w14:textId="4B7AC725" w:rsidR="00182C45" w:rsidRPr="00B37EC3" w:rsidRDefault="00182C45" w:rsidP="00182C45">
            <w:pPr>
              <w:autoSpaceDE w:val="0"/>
              <w:autoSpaceDN w:val="0"/>
              <w:adjustRightInd w:val="0"/>
              <w:rPr>
                <w:rFonts w:eastAsia="Times New Roman"/>
                <w:szCs w:val="18"/>
              </w:rPr>
            </w:pPr>
          </w:p>
        </w:tc>
        <w:tc>
          <w:tcPr>
            <w:tcW w:w="1080" w:type="dxa"/>
          </w:tcPr>
          <w:p w14:paraId="14088CAC" w14:textId="16A56B51" w:rsidR="00182C45" w:rsidRPr="00B37EC3" w:rsidRDefault="00182C45" w:rsidP="00B37EC3">
            <w:r>
              <w:t>US400</w:t>
            </w:r>
          </w:p>
        </w:tc>
      </w:tr>
      <w:tr w:rsidR="00B37EC3" w:rsidRPr="00B37EC3" w14:paraId="6C8D3CC7" w14:textId="77777777" w:rsidTr="00B37EC3">
        <w:tc>
          <w:tcPr>
            <w:tcW w:w="1080" w:type="dxa"/>
          </w:tcPr>
          <w:p w14:paraId="6C8D3CC3" w14:textId="0AFF272A" w:rsidR="00B37EC3" w:rsidRPr="00B37EC3" w:rsidRDefault="00B37EC3" w:rsidP="00B37EC3">
            <w:r w:rsidRPr="00B37EC3">
              <w:t>US420</w:t>
            </w:r>
          </w:p>
        </w:tc>
        <w:tc>
          <w:tcPr>
            <w:tcW w:w="6720" w:type="dxa"/>
          </w:tcPr>
          <w:p w14:paraId="6C8D3CC4" w14:textId="4CEB3F61"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conform het voor het beheerobject c.q. systeem geldende back-up proces, opgenomen in bijlage A “Informatie Areaal” bij de Vraagspecificatie, de voorgeschreven back-ups aan te maken.</w:t>
            </w:r>
          </w:p>
          <w:p w14:paraId="6C8D3CC5" w14:textId="77777777" w:rsidR="00B37EC3" w:rsidRPr="00B37EC3" w:rsidRDefault="00B37EC3" w:rsidP="00B37EC3"/>
        </w:tc>
        <w:tc>
          <w:tcPr>
            <w:tcW w:w="1080" w:type="dxa"/>
          </w:tcPr>
          <w:p w14:paraId="6C8D3CC6" w14:textId="77777777" w:rsidR="00B37EC3" w:rsidRPr="00B37EC3" w:rsidRDefault="00B37EC3" w:rsidP="00B37EC3">
            <w:r w:rsidRPr="00B37EC3">
              <w:t>US400</w:t>
            </w:r>
          </w:p>
        </w:tc>
      </w:tr>
      <w:tr w:rsidR="00EB4377" w:rsidRPr="00B37EC3" w14:paraId="4086BE16" w14:textId="77777777" w:rsidTr="00B37EC3">
        <w:tc>
          <w:tcPr>
            <w:tcW w:w="1080" w:type="dxa"/>
          </w:tcPr>
          <w:p w14:paraId="0E87BABA" w14:textId="23651AA8" w:rsidR="00EB4377" w:rsidRPr="00ED3D89" w:rsidRDefault="00EB4377" w:rsidP="00B37EC3">
            <w:pPr>
              <w:rPr>
                <w:szCs w:val="18"/>
              </w:rPr>
            </w:pPr>
            <w:r w:rsidRPr="00ED3D89">
              <w:rPr>
                <w:szCs w:val="18"/>
              </w:rPr>
              <w:t>US421c</w:t>
            </w:r>
          </w:p>
        </w:tc>
        <w:tc>
          <w:tcPr>
            <w:tcW w:w="6720" w:type="dxa"/>
          </w:tcPr>
          <w:p w14:paraId="6608995E" w14:textId="54F75A43" w:rsidR="00EB4377" w:rsidRPr="00ED3D89" w:rsidRDefault="00EB4377" w:rsidP="00AC4E78">
            <w:pPr>
              <w:rPr>
                <w:rFonts w:eastAsia="Times New Roman" w:cs="Calibri"/>
                <w:szCs w:val="18"/>
              </w:rPr>
            </w:pPr>
            <w:r w:rsidRPr="00ED3D89">
              <w:rPr>
                <w:rFonts w:eastAsia="Times New Roman" w:cs="Calibri"/>
                <w:szCs w:val="18"/>
              </w:rPr>
              <w:t xml:space="preserve">De Opdrachtnemer dient, indien er geen back-up proces is opgenomen in bijlage A, conform  </w:t>
            </w:r>
            <w:r w:rsidRPr="00ED3D89">
              <w:rPr>
                <w:rFonts w:eastAsia="Times New Roman" w:cs="Calibri"/>
                <w:color w:val="000000" w:themeColor="text1"/>
                <w:szCs w:val="18"/>
              </w:rPr>
              <w:t>paragraaf 2.10 “Maatregelen Back-ups” en de template in bijlage CSR 18 "Back-up en Recovery"</w:t>
            </w:r>
            <w:r w:rsidR="00D37DCF" w:rsidRPr="00ED3D89">
              <w:rPr>
                <w:rFonts w:eastAsia="Times New Roman" w:cs="Calibri"/>
                <w:color w:val="000000" w:themeColor="text1"/>
                <w:szCs w:val="18"/>
              </w:rPr>
              <w:t>,</w:t>
            </w:r>
            <w:r w:rsidR="00AC4E78" w:rsidRPr="00ED3D89">
              <w:rPr>
                <w:rFonts w:eastAsia="Times New Roman" w:cs="Calibri"/>
                <w:color w:val="000000" w:themeColor="text1"/>
                <w:szCs w:val="18"/>
              </w:rPr>
              <w:t xml:space="preserve"> beide </w:t>
            </w:r>
            <w:r w:rsidR="00AC4E78" w:rsidRPr="00ED3D89">
              <w:rPr>
                <w:color w:val="000000" w:themeColor="text1"/>
                <w:szCs w:val="18"/>
              </w:rPr>
              <w:t xml:space="preserve">opgenomen in </w:t>
            </w:r>
            <w:r w:rsidR="00F455A7" w:rsidRPr="00ED3D89">
              <w:rPr>
                <w:color w:val="000000" w:themeColor="text1"/>
                <w:szCs w:val="18"/>
              </w:rPr>
              <w:t xml:space="preserve">Bijlage V </w:t>
            </w:r>
            <w:r w:rsidR="000432F9">
              <w:rPr>
                <w:color w:val="000000" w:themeColor="text1"/>
                <w:szCs w:val="18"/>
              </w:rPr>
              <w:t>“</w:t>
            </w:r>
            <w:r w:rsidR="000432F9" w:rsidRPr="000432F9">
              <w:rPr>
                <w:color w:val="000000" w:themeColor="text1"/>
                <w:szCs w:val="18"/>
              </w:rPr>
              <w:t>Cybersecurity Implementatierichtlijn Objecten</w:t>
            </w:r>
            <w:r w:rsidR="000432F9">
              <w:rPr>
                <w:color w:val="000000" w:themeColor="text1"/>
                <w:szCs w:val="18"/>
              </w:rPr>
              <w:t xml:space="preserve">” </w:t>
            </w:r>
            <w:r w:rsidR="00AC4E78" w:rsidRPr="00ED3D89">
              <w:rPr>
                <w:color w:val="000000" w:themeColor="text1"/>
                <w:szCs w:val="18"/>
              </w:rPr>
              <w:t>bij de Vraagspecificatie</w:t>
            </w:r>
            <w:r w:rsidR="00AC4E78" w:rsidRPr="00ED3D89">
              <w:rPr>
                <w:rFonts w:eastAsia="Times New Roman" w:cs="Calibri"/>
                <w:color w:val="000000" w:themeColor="text1"/>
                <w:szCs w:val="18"/>
              </w:rPr>
              <w:t xml:space="preserve"> </w:t>
            </w:r>
            <w:r w:rsidRPr="00ED3D89">
              <w:rPr>
                <w:rFonts w:eastAsia="Times New Roman" w:cs="Calibri"/>
                <w:color w:val="000000" w:themeColor="text1"/>
                <w:szCs w:val="18"/>
              </w:rPr>
              <w:t xml:space="preserve">een </w:t>
            </w:r>
            <w:r w:rsidRPr="00ED3D89">
              <w:rPr>
                <w:rFonts w:eastAsia="Times New Roman" w:cs="Calibri"/>
                <w:szCs w:val="18"/>
              </w:rPr>
              <w:t>proces in te richten en uit te voeren voor back-ups en recovery.</w:t>
            </w:r>
          </w:p>
          <w:p w14:paraId="08133396" w14:textId="68281DB5" w:rsidR="00AC4E78" w:rsidRPr="00ED3D89" w:rsidRDefault="00AC4E78" w:rsidP="00AC4E78">
            <w:pPr>
              <w:rPr>
                <w:szCs w:val="18"/>
              </w:rPr>
            </w:pPr>
          </w:p>
        </w:tc>
        <w:tc>
          <w:tcPr>
            <w:tcW w:w="1080" w:type="dxa"/>
          </w:tcPr>
          <w:p w14:paraId="63AEB5F1" w14:textId="15C6E740" w:rsidR="00EB4377" w:rsidRPr="00ED3D89" w:rsidRDefault="00EB4377" w:rsidP="00B37EC3">
            <w:r w:rsidRPr="00ED3D89">
              <w:t>US400</w:t>
            </w:r>
          </w:p>
        </w:tc>
      </w:tr>
      <w:tr w:rsidR="00B37EC3" w:rsidRPr="00B37EC3" w14:paraId="6C8D3CCC" w14:textId="77777777" w:rsidTr="00B37EC3">
        <w:tc>
          <w:tcPr>
            <w:tcW w:w="1080" w:type="dxa"/>
          </w:tcPr>
          <w:p w14:paraId="6C8D3CC8" w14:textId="793F06B9" w:rsidR="00B37EC3" w:rsidRPr="00CE06EC" w:rsidRDefault="00B37EC3" w:rsidP="00B37EC3">
            <w:pPr>
              <w:rPr>
                <w:szCs w:val="18"/>
                <w:highlight w:val="cyan"/>
              </w:rPr>
            </w:pPr>
            <w:r w:rsidRPr="00ED3D89">
              <w:rPr>
                <w:szCs w:val="18"/>
              </w:rPr>
              <w:t>US425</w:t>
            </w:r>
            <w:r w:rsidR="002F432E" w:rsidRPr="00ED3D89">
              <w:rPr>
                <w:szCs w:val="18"/>
              </w:rPr>
              <w:t>c</w:t>
            </w:r>
          </w:p>
        </w:tc>
        <w:tc>
          <w:tcPr>
            <w:tcW w:w="6720" w:type="dxa"/>
          </w:tcPr>
          <w:p w14:paraId="6C8D3CC9" w14:textId="77777777" w:rsidR="00B37EC3" w:rsidRPr="00CE06EC" w:rsidRDefault="00B37EC3" w:rsidP="00B37EC3">
            <w:pPr>
              <w:rPr>
                <w:szCs w:val="18"/>
              </w:rPr>
            </w:pPr>
            <w:r w:rsidRPr="00CE06EC">
              <w:rPr>
                <w:szCs w:val="18"/>
              </w:rPr>
              <w:t>De Opdrachtnemer dient het voor het beheerobject c.q. systeem geldende proces voor recovery jaarlijks te testen.</w:t>
            </w:r>
          </w:p>
          <w:p w14:paraId="6C8D3CCA" w14:textId="77777777" w:rsidR="00B37EC3" w:rsidRPr="00345E21" w:rsidDel="000A5A83" w:rsidRDefault="00B37EC3" w:rsidP="00B37EC3">
            <w:pPr>
              <w:autoSpaceDE w:val="0"/>
              <w:autoSpaceDN w:val="0"/>
              <w:adjustRightInd w:val="0"/>
              <w:rPr>
                <w:rFonts w:eastAsia="Times New Roman"/>
                <w:szCs w:val="18"/>
              </w:rPr>
            </w:pPr>
          </w:p>
        </w:tc>
        <w:tc>
          <w:tcPr>
            <w:tcW w:w="1080" w:type="dxa"/>
          </w:tcPr>
          <w:p w14:paraId="6C8D3CCB" w14:textId="77777777" w:rsidR="00B37EC3" w:rsidRPr="00B37EC3" w:rsidRDefault="00B37EC3" w:rsidP="00B37EC3">
            <w:r w:rsidRPr="00B37EC3">
              <w:t>US420</w:t>
            </w:r>
          </w:p>
        </w:tc>
      </w:tr>
      <w:tr w:rsidR="00B37EC3" w:rsidRPr="00B37EC3" w14:paraId="6C8D3CDD" w14:textId="77777777" w:rsidTr="00B37EC3">
        <w:tc>
          <w:tcPr>
            <w:tcW w:w="1080" w:type="dxa"/>
          </w:tcPr>
          <w:p w14:paraId="6C8D3CCD" w14:textId="77777777" w:rsidR="00B37EC3" w:rsidRPr="00B37EC3" w:rsidRDefault="00B37EC3" w:rsidP="00B37EC3">
            <w:r w:rsidRPr="00B37EC3">
              <w:t>US430</w:t>
            </w:r>
          </w:p>
        </w:tc>
        <w:tc>
          <w:tcPr>
            <w:tcW w:w="6720" w:type="dxa"/>
          </w:tcPr>
          <w:p w14:paraId="6C8D3CC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voordat hij aanpassingen aanbrengt in de software:</w:t>
            </w:r>
          </w:p>
          <w:p w14:paraId="6C8D3CCF" w14:textId="77777777" w:rsidR="00B37EC3" w:rsidRPr="00B37EC3" w:rsidRDefault="00B37EC3" w:rsidP="00F1459B">
            <w:pPr>
              <w:numPr>
                <w:ilvl w:val="0"/>
                <w:numId w:val="55"/>
              </w:numPr>
              <w:autoSpaceDE w:val="0"/>
              <w:autoSpaceDN w:val="0"/>
              <w:adjustRightInd w:val="0"/>
              <w:rPr>
                <w:rFonts w:eastAsia="Times New Roman"/>
                <w:szCs w:val="18"/>
              </w:rPr>
            </w:pPr>
            <w:r w:rsidRPr="00B37EC3">
              <w:rPr>
                <w:rFonts w:eastAsia="Times New Roman"/>
                <w:szCs w:val="18"/>
              </w:rPr>
              <w:t>een inventarisatie te maken van de processen waarop de betreffende software betrekking heeft;</w:t>
            </w:r>
          </w:p>
          <w:p w14:paraId="6C8D3CD0" w14:textId="77777777" w:rsidR="00B37EC3" w:rsidRPr="00B37EC3" w:rsidRDefault="00B37EC3" w:rsidP="00F1459B">
            <w:pPr>
              <w:numPr>
                <w:ilvl w:val="0"/>
                <w:numId w:val="55"/>
              </w:numPr>
              <w:autoSpaceDE w:val="0"/>
              <w:autoSpaceDN w:val="0"/>
              <w:adjustRightInd w:val="0"/>
              <w:rPr>
                <w:rFonts w:eastAsia="Times New Roman"/>
                <w:szCs w:val="18"/>
              </w:rPr>
            </w:pPr>
            <w:r w:rsidRPr="00B37EC3">
              <w:rPr>
                <w:rFonts w:eastAsia="Times New Roman"/>
                <w:szCs w:val="18"/>
              </w:rPr>
              <w:t>een inventarisatie van risico’s te maken die de aanpassingen en het testen van die aanpassingen met zich meebrengen en de hiermee samenhangende beheersmaatregelen te bepalen;</w:t>
            </w:r>
          </w:p>
          <w:p w14:paraId="6C8D3CD1" w14:textId="77777777" w:rsidR="00B37EC3" w:rsidRPr="00B37EC3" w:rsidRDefault="00B37EC3" w:rsidP="00F1459B">
            <w:pPr>
              <w:numPr>
                <w:ilvl w:val="0"/>
                <w:numId w:val="55"/>
              </w:numPr>
              <w:autoSpaceDE w:val="0"/>
              <w:autoSpaceDN w:val="0"/>
              <w:adjustRightInd w:val="0"/>
              <w:rPr>
                <w:rFonts w:eastAsia="Times New Roman"/>
                <w:szCs w:val="18"/>
              </w:rPr>
            </w:pPr>
            <w:r w:rsidRPr="00B37EC3">
              <w:rPr>
                <w:rFonts w:eastAsia="Times New Roman"/>
                <w:szCs w:val="18"/>
              </w:rPr>
              <w:t>een back-up te maken van de aan te passen software en de juistheid van deze back-up te verifiëren;</w:t>
            </w:r>
          </w:p>
          <w:p w14:paraId="6C8D3CD2" w14:textId="77777777" w:rsidR="00B37EC3" w:rsidRPr="00B37EC3" w:rsidRDefault="00B37EC3" w:rsidP="00F1459B">
            <w:pPr>
              <w:numPr>
                <w:ilvl w:val="0"/>
                <w:numId w:val="55"/>
              </w:numPr>
              <w:autoSpaceDE w:val="0"/>
              <w:autoSpaceDN w:val="0"/>
              <w:adjustRightInd w:val="0"/>
              <w:rPr>
                <w:rFonts w:eastAsia="Times New Roman"/>
                <w:szCs w:val="18"/>
              </w:rPr>
            </w:pPr>
            <w:r w:rsidRPr="00B37EC3">
              <w:rPr>
                <w:rFonts w:eastAsia="Times New Roman"/>
                <w:szCs w:val="18"/>
              </w:rPr>
              <w:t>een document met daarin een fall-back scenario op te stellen voor het geval de software na aanpassing niet of niet geheel goed blijkt te werken;</w:t>
            </w:r>
          </w:p>
          <w:p w14:paraId="6C8D3CD3" w14:textId="77777777" w:rsidR="00B37EC3" w:rsidRPr="00B37EC3" w:rsidRDefault="00B37EC3" w:rsidP="00F1459B">
            <w:pPr>
              <w:numPr>
                <w:ilvl w:val="0"/>
                <w:numId w:val="55"/>
              </w:numPr>
              <w:autoSpaceDE w:val="0"/>
              <w:autoSpaceDN w:val="0"/>
              <w:adjustRightInd w:val="0"/>
              <w:rPr>
                <w:rFonts w:eastAsia="Times New Roman"/>
                <w:szCs w:val="18"/>
              </w:rPr>
            </w:pPr>
            <w:r w:rsidRPr="00B37EC3">
              <w:rPr>
                <w:rFonts w:eastAsia="Times New Roman" w:cs="Arial"/>
                <w:szCs w:val="18"/>
              </w:rPr>
              <w:t>de aanpassing functioneel te beschrijven en, indien er een functioneel ontwerp aanwezig is, deze in te voegen in de laatste versie van het functioneel ontwerp;</w:t>
            </w:r>
          </w:p>
          <w:p w14:paraId="6C8D3CD4" w14:textId="77777777" w:rsidR="00B37EC3" w:rsidRPr="00B37EC3" w:rsidRDefault="00B37EC3" w:rsidP="00F1459B">
            <w:pPr>
              <w:numPr>
                <w:ilvl w:val="0"/>
                <w:numId w:val="55"/>
              </w:numPr>
              <w:autoSpaceDE w:val="0"/>
              <w:autoSpaceDN w:val="0"/>
              <w:adjustRightInd w:val="0"/>
              <w:rPr>
                <w:rFonts w:eastAsia="Times New Roman"/>
                <w:szCs w:val="18"/>
              </w:rPr>
            </w:pPr>
            <w:r w:rsidRPr="00B37EC3">
              <w:rPr>
                <w:rFonts w:eastAsia="Times New Roman" w:cs="Arial"/>
                <w:szCs w:val="18"/>
              </w:rPr>
              <w:t>een testplan op te stellen dat bestaat uit een:</w:t>
            </w:r>
          </w:p>
          <w:p w14:paraId="6C8D3CD5" w14:textId="77777777" w:rsidR="00B37EC3" w:rsidRPr="00B37EC3" w:rsidRDefault="00B37EC3" w:rsidP="00F1459B">
            <w:pPr>
              <w:numPr>
                <w:ilvl w:val="1"/>
                <w:numId w:val="55"/>
              </w:numPr>
              <w:tabs>
                <w:tab w:val="num" w:pos="732"/>
              </w:tabs>
              <w:autoSpaceDE w:val="0"/>
              <w:autoSpaceDN w:val="0"/>
              <w:adjustRightInd w:val="0"/>
              <w:ind w:left="732"/>
              <w:rPr>
                <w:rFonts w:eastAsia="Times New Roman" w:cs="Arial"/>
                <w:szCs w:val="18"/>
                <w:lang w:val="en-GB"/>
              </w:rPr>
            </w:pPr>
            <w:r w:rsidRPr="00B37EC3">
              <w:rPr>
                <w:rFonts w:eastAsia="Times New Roman" w:cs="Arial"/>
                <w:szCs w:val="18"/>
                <w:lang w:val="en-GB"/>
              </w:rPr>
              <w:t>Factory Acceptance Test (FAT);</w:t>
            </w:r>
          </w:p>
          <w:p w14:paraId="6C8D3CD6" w14:textId="77777777" w:rsidR="00B37EC3" w:rsidRPr="00B37EC3" w:rsidRDefault="00B37EC3" w:rsidP="00F1459B">
            <w:pPr>
              <w:numPr>
                <w:ilvl w:val="1"/>
                <w:numId w:val="55"/>
              </w:numPr>
              <w:tabs>
                <w:tab w:val="num" w:pos="732"/>
              </w:tabs>
              <w:autoSpaceDE w:val="0"/>
              <w:autoSpaceDN w:val="0"/>
              <w:adjustRightInd w:val="0"/>
              <w:ind w:left="732"/>
              <w:rPr>
                <w:rFonts w:eastAsia="Times New Roman" w:cs="Arial"/>
                <w:szCs w:val="18"/>
                <w:lang w:val="en-GB"/>
              </w:rPr>
            </w:pPr>
            <w:r w:rsidRPr="00B37EC3">
              <w:rPr>
                <w:rFonts w:eastAsia="Times New Roman" w:cs="Arial"/>
                <w:szCs w:val="18"/>
                <w:lang w:val="en-GB"/>
              </w:rPr>
              <w:t>Site Acceptance Test (SAT);</w:t>
            </w:r>
          </w:p>
          <w:p w14:paraId="6C8D3CD7" w14:textId="77777777" w:rsidR="00B37EC3" w:rsidRPr="00B37EC3" w:rsidRDefault="00B37EC3" w:rsidP="00F1459B">
            <w:pPr>
              <w:numPr>
                <w:ilvl w:val="1"/>
                <w:numId w:val="55"/>
              </w:numPr>
              <w:tabs>
                <w:tab w:val="num" w:pos="732"/>
              </w:tabs>
              <w:autoSpaceDE w:val="0"/>
              <w:autoSpaceDN w:val="0"/>
              <w:adjustRightInd w:val="0"/>
              <w:ind w:left="732"/>
              <w:rPr>
                <w:rFonts w:eastAsia="Times New Roman" w:cs="Arial"/>
                <w:szCs w:val="18"/>
                <w:lang w:val="en-GB"/>
              </w:rPr>
            </w:pPr>
            <w:r w:rsidRPr="00B37EC3">
              <w:rPr>
                <w:rFonts w:eastAsia="Times New Roman" w:cs="Arial"/>
                <w:szCs w:val="18"/>
                <w:lang w:val="en-GB"/>
              </w:rPr>
              <w:t>integrated Site Acceptance Test (ISAT);</w:t>
            </w:r>
          </w:p>
          <w:p w14:paraId="6C8D3CD8" w14:textId="77777777" w:rsidR="00B37EC3" w:rsidRPr="00B37EC3" w:rsidRDefault="00B37EC3" w:rsidP="00F1459B">
            <w:pPr>
              <w:numPr>
                <w:ilvl w:val="0"/>
                <w:numId w:val="55"/>
              </w:numPr>
              <w:autoSpaceDE w:val="0"/>
              <w:autoSpaceDN w:val="0"/>
              <w:adjustRightInd w:val="0"/>
              <w:rPr>
                <w:rFonts w:eastAsia="Times New Roman"/>
                <w:szCs w:val="18"/>
              </w:rPr>
            </w:pPr>
            <w:r w:rsidRPr="00B37EC3">
              <w:rPr>
                <w:rFonts w:eastAsia="Times New Roman"/>
                <w:szCs w:val="18"/>
              </w:rPr>
              <w:t>indien een testomgeving beschikbaar is, wijzigingen in de testomgeving te beproeven.</w:t>
            </w:r>
          </w:p>
          <w:p w14:paraId="6C8D3CD9" w14:textId="77777777" w:rsidR="00B37EC3" w:rsidRPr="00B37EC3" w:rsidRDefault="00B37EC3" w:rsidP="00B37EC3">
            <w:pPr>
              <w:autoSpaceDE w:val="0"/>
              <w:autoSpaceDN w:val="0"/>
              <w:adjustRightInd w:val="0"/>
              <w:rPr>
                <w:rFonts w:eastAsia="Times New Roman"/>
                <w:szCs w:val="18"/>
              </w:rPr>
            </w:pPr>
          </w:p>
        </w:tc>
        <w:tc>
          <w:tcPr>
            <w:tcW w:w="1080" w:type="dxa"/>
          </w:tcPr>
          <w:p w14:paraId="6C8D3CDA" w14:textId="77777777" w:rsidR="00B37EC3" w:rsidRPr="00B37EC3" w:rsidRDefault="00B37EC3" w:rsidP="00B37EC3">
            <w:r w:rsidRPr="00B37EC3">
              <w:t>US410</w:t>
            </w:r>
          </w:p>
          <w:p w14:paraId="6C8D3CDB" w14:textId="77777777" w:rsidR="00B37EC3" w:rsidRPr="00B37EC3" w:rsidRDefault="00B37EC3" w:rsidP="00B37EC3">
            <w:r w:rsidRPr="00B37EC3">
              <w:t>UT300</w:t>
            </w:r>
          </w:p>
          <w:p w14:paraId="6C8D3CDC" w14:textId="77777777" w:rsidR="00B37EC3" w:rsidRPr="00B37EC3" w:rsidRDefault="00B37EC3" w:rsidP="00B37EC3">
            <w:r w:rsidRPr="00B37EC3">
              <w:t>UT310</w:t>
            </w:r>
          </w:p>
        </w:tc>
      </w:tr>
      <w:tr w:rsidR="004F7251" w:rsidRPr="00B37EC3" w14:paraId="390EF1A0" w14:textId="77777777" w:rsidTr="00B37EC3">
        <w:tc>
          <w:tcPr>
            <w:tcW w:w="1080" w:type="dxa"/>
          </w:tcPr>
          <w:p w14:paraId="24E195EF" w14:textId="525B0427" w:rsidR="004F7251" w:rsidRPr="00B37EC3" w:rsidRDefault="004F7251" w:rsidP="004F7251">
            <w:r>
              <w:t>US435t</w:t>
            </w:r>
          </w:p>
        </w:tc>
        <w:tc>
          <w:tcPr>
            <w:tcW w:w="6720" w:type="dxa"/>
          </w:tcPr>
          <w:p w14:paraId="4618EFCB" w14:textId="62D87326" w:rsidR="00946A51" w:rsidRDefault="004F7251" w:rsidP="00862EB9">
            <w:pPr>
              <w:pStyle w:val="broodtekst0"/>
            </w:pPr>
            <w:r w:rsidRPr="00BB3488">
              <w:t xml:space="preserve">De Opdrachtnemer dient voor wijzigingen in </w:t>
            </w:r>
            <w:r w:rsidR="00FD4E90">
              <w:t>bedienings- en</w:t>
            </w:r>
            <w:r w:rsidR="00EC6F86">
              <w:t xml:space="preserve"> </w:t>
            </w:r>
            <w:r w:rsidRPr="00BB3488">
              <w:t xml:space="preserve">besturingssoftware van </w:t>
            </w:r>
            <w:r w:rsidR="00336065">
              <w:t>tunnels</w:t>
            </w:r>
            <w:r w:rsidR="00946A51">
              <w:t>:</w:t>
            </w:r>
          </w:p>
          <w:p w14:paraId="2AEBEF79" w14:textId="0CD1DB3C" w:rsidR="00946A51" w:rsidRDefault="00946A51" w:rsidP="00F1459B">
            <w:pPr>
              <w:pStyle w:val="broodtekst0"/>
              <w:numPr>
                <w:ilvl w:val="0"/>
                <w:numId w:val="113"/>
              </w:numPr>
            </w:pPr>
            <w:r>
              <w:t>te voldoen aan de eisen genoemd in US430;</w:t>
            </w:r>
          </w:p>
          <w:p w14:paraId="4B9D2E2B" w14:textId="00E5A5FA" w:rsidR="004F7251" w:rsidRDefault="00946A51" w:rsidP="00F1459B">
            <w:pPr>
              <w:pStyle w:val="broodtekst0"/>
              <w:numPr>
                <w:ilvl w:val="0"/>
                <w:numId w:val="113"/>
              </w:numPr>
            </w:pPr>
            <w:r>
              <w:t xml:space="preserve">te voldoen aan </w:t>
            </w:r>
            <w:r w:rsidR="004F7251" w:rsidRPr="00BB3488">
              <w:t xml:space="preserve">de eisen </w:t>
            </w:r>
            <w:r w:rsidR="001556DB">
              <w:t xml:space="preserve">gesteld </w:t>
            </w:r>
            <w:r w:rsidR="004F7251" w:rsidRPr="00BB3488">
              <w:t xml:space="preserve">in </w:t>
            </w:r>
            <w:r w:rsidR="000C0A33">
              <w:t>LTS document “</w:t>
            </w:r>
            <w:r w:rsidR="000C0A33" w:rsidRPr="000C0A33">
              <w:t xml:space="preserve">R1.2 SP2 B2-2.2.3 </w:t>
            </w:r>
            <w:r w:rsidR="001556DB">
              <w:t>W</w:t>
            </w:r>
            <w:r w:rsidR="004F7251">
              <w:t xml:space="preserve">erkwijzer </w:t>
            </w:r>
            <w:r w:rsidR="001556DB">
              <w:t>a</w:t>
            </w:r>
            <w:r w:rsidR="004F7251">
              <w:t xml:space="preserve">anpassing </w:t>
            </w:r>
            <w:r w:rsidR="000C0A33" w:rsidRPr="000C0A33">
              <w:t>Software</w:t>
            </w:r>
            <w:r w:rsidR="004F7251">
              <w:t xml:space="preserve"> in bestaande tunnels</w:t>
            </w:r>
            <w:r w:rsidR="000C0A33">
              <w:t>“</w:t>
            </w:r>
            <w:r>
              <w:t>;</w:t>
            </w:r>
          </w:p>
          <w:p w14:paraId="041815F7" w14:textId="7D2A1996" w:rsidR="00946A51" w:rsidRDefault="00946A51" w:rsidP="00F1459B">
            <w:pPr>
              <w:pStyle w:val="broodtekst0"/>
              <w:numPr>
                <w:ilvl w:val="0"/>
                <w:numId w:val="113"/>
              </w:numPr>
            </w:pPr>
            <w:r w:rsidRPr="00946A51">
              <w:t xml:space="preserve">een Transitieplan Bedienaars op te stellen dat voldoet aan de eisen in Bijlage </w:t>
            </w:r>
            <w:r w:rsidR="007E3E83">
              <w:t>AM “Procesbeschrijving Transitiemanagement”</w:t>
            </w:r>
            <w:r w:rsidRPr="00946A51">
              <w:t xml:space="preserve"> bij de Vraagspecificatie en ter kennis te brengen van de Op</w:t>
            </w:r>
            <w:r>
              <w:t>drachtgever;</w:t>
            </w:r>
          </w:p>
          <w:p w14:paraId="69AC8582" w14:textId="77777777" w:rsidR="004F7251" w:rsidRDefault="00946A51" w:rsidP="00F1459B">
            <w:pPr>
              <w:pStyle w:val="broodtekst0"/>
              <w:numPr>
                <w:ilvl w:val="0"/>
                <w:numId w:val="113"/>
              </w:numPr>
            </w:pPr>
            <w:r w:rsidRPr="00336065">
              <w:t>het proces te volgen zoals beschreven in de Vraagspecificatie proces, paragraaf 5.7.2 Investeringsvoorstellen</w:t>
            </w:r>
            <w:r>
              <w:t>.</w:t>
            </w:r>
          </w:p>
          <w:p w14:paraId="7D41C60A" w14:textId="151FD6CA" w:rsidR="004A7339" w:rsidRPr="00B37EC3" w:rsidRDefault="004A7339" w:rsidP="00A3116B">
            <w:pPr>
              <w:pStyle w:val="broodtekst0"/>
            </w:pPr>
          </w:p>
        </w:tc>
        <w:tc>
          <w:tcPr>
            <w:tcW w:w="1080" w:type="dxa"/>
          </w:tcPr>
          <w:p w14:paraId="5F577421" w14:textId="63542D8B" w:rsidR="004F7251" w:rsidRPr="00B37EC3" w:rsidRDefault="004F7251" w:rsidP="00B37EC3">
            <w:r>
              <w:t>US430</w:t>
            </w:r>
          </w:p>
        </w:tc>
      </w:tr>
      <w:tr w:rsidR="004F7251" w:rsidRPr="00B37EC3" w14:paraId="6C8D3CE5" w14:textId="77777777" w:rsidTr="00B37EC3">
        <w:tc>
          <w:tcPr>
            <w:tcW w:w="1080" w:type="dxa"/>
          </w:tcPr>
          <w:p w14:paraId="6C8D3CDE" w14:textId="541DDDAC" w:rsidR="004F7251" w:rsidRPr="00ED3D89" w:rsidRDefault="004F7251" w:rsidP="00B37EC3">
            <w:r w:rsidRPr="00ED3D89">
              <w:t>US440</w:t>
            </w:r>
            <w:r w:rsidR="00FE7871" w:rsidRPr="00ED3D89">
              <w:t>c</w:t>
            </w:r>
          </w:p>
        </w:tc>
        <w:tc>
          <w:tcPr>
            <w:tcW w:w="6720" w:type="dxa"/>
          </w:tcPr>
          <w:p w14:paraId="6C8D3CDF" w14:textId="77777777" w:rsidR="004F7251" w:rsidRPr="00ED3D89" w:rsidRDefault="004F7251"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ED3D89">
              <w:rPr>
                <w:rFonts w:eastAsia="Times New Roman"/>
                <w:szCs w:val="18"/>
              </w:rPr>
              <w:t>Na het aanbrengen van aanpassingen in de software dient de Opdrachtnemer:</w:t>
            </w:r>
          </w:p>
          <w:p w14:paraId="6C8D3CE0" w14:textId="77777777" w:rsidR="004F7251" w:rsidRPr="00ED3D89" w:rsidRDefault="004F7251" w:rsidP="00F1459B">
            <w:pPr>
              <w:numPr>
                <w:ilvl w:val="0"/>
                <w:numId w:val="56"/>
              </w:numPr>
              <w:autoSpaceDE w:val="0"/>
              <w:autoSpaceDN w:val="0"/>
              <w:adjustRightInd w:val="0"/>
              <w:rPr>
                <w:rFonts w:eastAsia="Times New Roman"/>
                <w:szCs w:val="18"/>
              </w:rPr>
            </w:pPr>
            <w:r w:rsidRPr="00ED3D89">
              <w:rPr>
                <w:rFonts w:eastAsia="Times New Roman"/>
                <w:szCs w:val="18"/>
              </w:rPr>
              <w:t>de goede werking van de software en het object te controleren conform het opgestelde testplan;</w:t>
            </w:r>
          </w:p>
          <w:p w14:paraId="6C8D3CE1" w14:textId="77777777" w:rsidR="004F7251" w:rsidRPr="00ED3D89" w:rsidRDefault="004F7251" w:rsidP="00F1459B">
            <w:pPr>
              <w:numPr>
                <w:ilvl w:val="0"/>
                <w:numId w:val="56"/>
              </w:numPr>
              <w:autoSpaceDE w:val="0"/>
              <w:autoSpaceDN w:val="0"/>
              <w:adjustRightInd w:val="0"/>
              <w:rPr>
                <w:rFonts w:eastAsia="Times New Roman"/>
                <w:szCs w:val="18"/>
              </w:rPr>
            </w:pPr>
            <w:r w:rsidRPr="00ED3D89">
              <w:rPr>
                <w:rFonts w:eastAsia="Times New Roman"/>
                <w:szCs w:val="18"/>
              </w:rPr>
              <w:t>de nieuwe versie naast de oudere versie(s) op te slaan;</w:t>
            </w:r>
          </w:p>
          <w:p w14:paraId="77E2E4C4" w14:textId="63A8D0B3" w:rsidR="004F7251" w:rsidRPr="00ED3D89" w:rsidRDefault="004F7251" w:rsidP="00F1459B">
            <w:pPr>
              <w:numPr>
                <w:ilvl w:val="0"/>
                <w:numId w:val="56"/>
              </w:numPr>
              <w:autoSpaceDE w:val="0"/>
              <w:autoSpaceDN w:val="0"/>
              <w:adjustRightInd w:val="0"/>
              <w:rPr>
                <w:rFonts w:eastAsia="Times New Roman"/>
                <w:szCs w:val="18"/>
              </w:rPr>
            </w:pPr>
            <w:r w:rsidRPr="00ED3D89">
              <w:rPr>
                <w:rFonts w:eastAsia="Times New Roman"/>
                <w:szCs w:val="18"/>
              </w:rPr>
              <w:t>alle aanpassingen in de software te documenteren conform US1900;</w:t>
            </w:r>
          </w:p>
          <w:p w14:paraId="6C8D3CE2" w14:textId="2089AA08" w:rsidR="004F7251" w:rsidRPr="00ED3D89" w:rsidRDefault="004F7251" w:rsidP="00F1459B">
            <w:pPr>
              <w:pStyle w:val="opsomming-bullet0"/>
              <w:numPr>
                <w:ilvl w:val="0"/>
                <w:numId w:val="56"/>
              </w:numPr>
              <w:tabs>
                <w:tab w:val="clear" w:pos="1134"/>
                <w:tab w:val="clear" w:pos="1361"/>
                <w:tab w:val="clear" w:pos="1588"/>
                <w:tab w:val="clear" w:pos="1814"/>
                <w:tab w:val="clear" w:pos="2041"/>
              </w:tabs>
            </w:pPr>
            <w:r w:rsidRPr="00ED3D89">
              <w:t xml:space="preserve">bij het in bedrijf nemen van nieuwe </w:t>
            </w:r>
            <w:r w:rsidR="00FD4E90" w:rsidRPr="00ED3D89">
              <w:t xml:space="preserve">bedienings- en </w:t>
            </w:r>
            <w:r w:rsidRPr="00ED3D89">
              <w:t xml:space="preserve">besturingsoftware voor het RWS Tunnelsysteem het actuele versienummer van de besturingssoftware </w:t>
            </w:r>
            <w:r w:rsidR="00BB2315" w:rsidRPr="00ED3D89">
              <w:t>in te voeren</w:t>
            </w:r>
            <w:r w:rsidRPr="00ED3D89">
              <w:t xml:space="preserve"> in het BMS van de Opdrachtgever.</w:t>
            </w:r>
          </w:p>
          <w:p w14:paraId="5C4CC228" w14:textId="623659AE" w:rsidR="003519CA" w:rsidRPr="00ED3D89" w:rsidRDefault="003519CA" w:rsidP="00F1459B">
            <w:pPr>
              <w:pStyle w:val="opsomming-bullet0"/>
              <w:numPr>
                <w:ilvl w:val="0"/>
                <w:numId w:val="56"/>
              </w:numPr>
              <w:tabs>
                <w:tab w:val="clear" w:pos="1134"/>
                <w:tab w:val="clear" w:pos="1361"/>
                <w:tab w:val="clear" w:pos="1588"/>
                <w:tab w:val="clear" w:pos="1814"/>
                <w:tab w:val="clear" w:pos="2041"/>
              </w:tabs>
            </w:pPr>
            <w:r w:rsidRPr="00ED3D89">
              <w:t>De CMDB van ICT en IA te actualiseren conform US1950c.</w:t>
            </w:r>
          </w:p>
          <w:p w14:paraId="6C8D3CE3" w14:textId="77777777" w:rsidR="004F7251" w:rsidRPr="00ED3D89" w:rsidRDefault="004F7251" w:rsidP="00B37EC3">
            <w:pPr>
              <w:autoSpaceDE w:val="0"/>
              <w:autoSpaceDN w:val="0"/>
              <w:adjustRightInd w:val="0"/>
              <w:rPr>
                <w:rFonts w:eastAsia="Times New Roman"/>
                <w:szCs w:val="18"/>
              </w:rPr>
            </w:pPr>
          </w:p>
        </w:tc>
        <w:tc>
          <w:tcPr>
            <w:tcW w:w="1080" w:type="dxa"/>
          </w:tcPr>
          <w:p w14:paraId="6C8D3CE4" w14:textId="77777777" w:rsidR="004F7251" w:rsidRPr="00B37EC3" w:rsidRDefault="004F7251" w:rsidP="00B37EC3">
            <w:r w:rsidRPr="00B37EC3">
              <w:t>US410</w:t>
            </w:r>
          </w:p>
        </w:tc>
      </w:tr>
      <w:tr w:rsidR="004F7251" w:rsidRPr="00B37EC3" w14:paraId="6C8D3CEA" w14:textId="77777777" w:rsidTr="00B37EC3">
        <w:tc>
          <w:tcPr>
            <w:tcW w:w="1080" w:type="dxa"/>
          </w:tcPr>
          <w:p w14:paraId="6C8D3CE6" w14:textId="77777777" w:rsidR="004F7251" w:rsidRPr="00B37EC3" w:rsidRDefault="004F7251" w:rsidP="00B37EC3">
            <w:r w:rsidRPr="00B37EC3">
              <w:t>US450</w:t>
            </w:r>
          </w:p>
        </w:tc>
        <w:tc>
          <w:tcPr>
            <w:tcW w:w="6720" w:type="dxa"/>
          </w:tcPr>
          <w:p w14:paraId="1616A272" w14:textId="77777777" w:rsidR="004F7251" w:rsidRDefault="004F7251" w:rsidP="001D4A2F">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 xml:space="preserve">De Opdrachtnemer dient na een aanpassing de betreffende </w:t>
            </w:r>
            <w:r>
              <w:rPr>
                <w:rFonts w:eastAsia="Times New Roman"/>
                <w:szCs w:val="18"/>
              </w:rPr>
              <w:t xml:space="preserve">bedienings- en </w:t>
            </w:r>
            <w:r w:rsidRPr="00B37EC3">
              <w:rPr>
                <w:rFonts w:eastAsia="Times New Roman"/>
                <w:szCs w:val="18"/>
              </w:rPr>
              <w:t>besturingssoftware inclusief bijbehorende documentatie aan de Opdrachtgever ter kennis te brengen</w:t>
            </w:r>
            <w:r w:rsidR="001D4A2F">
              <w:rPr>
                <w:rFonts w:eastAsia="Times New Roman"/>
                <w:szCs w:val="18"/>
              </w:rPr>
              <w:t>.</w:t>
            </w:r>
            <w:r w:rsidRPr="00B37EC3">
              <w:rPr>
                <w:rFonts w:eastAsia="Times New Roman"/>
                <w:szCs w:val="18"/>
              </w:rPr>
              <w:t xml:space="preserve"> </w:t>
            </w:r>
          </w:p>
          <w:p w14:paraId="6C8D3CE8" w14:textId="64687328" w:rsidR="00CA2D21" w:rsidRPr="00B37EC3" w:rsidRDefault="00CA2D21" w:rsidP="001D4A2F">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CE9" w14:textId="77777777" w:rsidR="004F7251" w:rsidRPr="00B37EC3" w:rsidRDefault="004F7251" w:rsidP="00B37EC3">
            <w:r w:rsidRPr="00B37EC3">
              <w:t>US410</w:t>
            </w:r>
          </w:p>
        </w:tc>
      </w:tr>
      <w:tr w:rsidR="004F7251" w:rsidRPr="00B37EC3" w14:paraId="6C8D3CEF" w14:textId="77777777" w:rsidTr="00B37EC3">
        <w:tc>
          <w:tcPr>
            <w:tcW w:w="1080" w:type="dxa"/>
          </w:tcPr>
          <w:p w14:paraId="6C8D3CEB" w14:textId="77777777" w:rsidR="004F7251" w:rsidRPr="00B37EC3" w:rsidRDefault="004F7251" w:rsidP="00B37EC3">
            <w:r w:rsidRPr="00B37EC3">
              <w:t>US460</w:t>
            </w:r>
          </w:p>
        </w:tc>
        <w:tc>
          <w:tcPr>
            <w:tcW w:w="6720" w:type="dxa"/>
          </w:tcPr>
          <w:p w14:paraId="6C8D3CEC" w14:textId="122BDD5A" w:rsidR="004F7251" w:rsidRDefault="004F7251" w:rsidP="00B37EC3">
            <w:pPr>
              <w:autoSpaceDE w:val="0"/>
              <w:autoSpaceDN w:val="0"/>
              <w:adjustRightInd w:val="0"/>
              <w:rPr>
                <w:rFonts w:eastAsia="Times New Roman"/>
                <w:szCs w:val="18"/>
              </w:rPr>
            </w:pPr>
            <w:r w:rsidRPr="00B37EC3">
              <w:rPr>
                <w:rFonts w:eastAsia="Times New Roman"/>
                <w:szCs w:val="18"/>
              </w:rPr>
              <w:t xml:space="preserve">De Opdrachtnemer dient alle </w:t>
            </w:r>
            <w:r>
              <w:rPr>
                <w:rFonts w:eastAsia="Times New Roman"/>
                <w:szCs w:val="18"/>
              </w:rPr>
              <w:t xml:space="preserve">bedienings- en </w:t>
            </w:r>
            <w:r w:rsidRPr="00B37EC3">
              <w:rPr>
                <w:rFonts w:eastAsia="Times New Roman"/>
                <w:szCs w:val="18"/>
              </w:rPr>
              <w:t>besturingssoftware van de Opdrachtgever te inventariseren dan wel de, in bijlage A “Informatie Areaal” bij de Vraagspecificatie, aangeleverde lijst van besturingssoftware te verifiëren, zo nodig op te halen op de verschillende objecten en op te slaan op een geschikt systeem.</w:t>
            </w:r>
          </w:p>
          <w:p w14:paraId="37D76E02" w14:textId="6AC820D2" w:rsidR="00CA2D21" w:rsidRDefault="00CA2D21" w:rsidP="00B37EC3">
            <w:pPr>
              <w:autoSpaceDE w:val="0"/>
              <w:autoSpaceDN w:val="0"/>
              <w:adjustRightInd w:val="0"/>
              <w:rPr>
                <w:rFonts w:eastAsia="Times New Roman"/>
                <w:szCs w:val="18"/>
              </w:rPr>
            </w:pPr>
          </w:p>
          <w:p w14:paraId="1AA00709" w14:textId="77777777" w:rsidR="00CA2D21" w:rsidRPr="00B37EC3" w:rsidRDefault="00CA2D21" w:rsidP="00B37EC3">
            <w:pPr>
              <w:autoSpaceDE w:val="0"/>
              <w:autoSpaceDN w:val="0"/>
              <w:adjustRightInd w:val="0"/>
              <w:rPr>
                <w:rFonts w:eastAsia="Times New Roman"/>
                <w:szCs w:val="18"/>
              </w:rPr>
            </w:pPr>
          </w:p>
          <w:p w14:paraId="6C8D3CED" w14:textId="77777777" w:rsidR="004F7251" w:rsidRPr="00B37EC3" w:rsidRDefault="004F7251" w:rsidP="00B37EC3">
            <w:pPr>
              <w:autoSpaceDE w:val="0"/>
              <w:autoSpaceDN w:val="0"/>
              <w:adjustRightInd w:val="0"/>
              <w:rPr>
                <w:rFonts w:eastAsia="Times New Roman"/>
                <w:szCs w:val="18"/>
              </w:rPr>
            </w:pPr>
          </w:p>
        </w:tc>
        <w:tc>
          <w:tcPr>
            <w:tcW w:w="1080" w:type="dxa"/>
          </w:tcPr>
          <w:p w14:paraId="6C8D3CEE" w14:textId="77777777" w:rsidR="004F7251" w:rsidRPr="00B37EC3" w:rsidRDefault="004F7251" w:rsidP="00B37EC3">
            <w:r w:rsidRPr="00B37EC3">
              <w:t>US400</w:t>
            </w:r>
          </w:p>
        </w:tc>
      </w:tr>
    </w:tbl>
    <w:p w14:paraId="6C8D3CF0" w14:textId="46ADFDA7" w:rsidR="00B37EC3" w:rsidRPr="00B37EC3" w:rsidRDefault="00B37EC3" w:rsidP="00B37EC3">
      <w:pPr>
        <w:autoSpaceDE w:val="0"/>
        <w:autoSpaceDN w:val="0"/>
        <w:adjustRightInd w:val="0"/>
        <w:rPr>
          <w:rFonts w:eastAsia="Times New Roman"/>
          <w:szCs w:val="18"/>
        </w:rPr>
      </w:pPr>
      <w:bookmarkStart w:id="1473" w:name="_Toc329872321"/>
      <w:bookmarkStart w:id="1474" w:name="_Toc327815617"/>
      <w:bookmarkStart w:id="1475" w:name="_Toc326208429"/>
      <w:bookmarkStart w:id="1476" w:name="_Toc329347098"/>
      <w:bookmarkStart w:id="1477" w:name="_Toc347397772"/>
    </w:p>
    <w:p w14:paraId="6C8D3CF1" w14:textId="7FE7E841" w:rsidR="00B37EC3" w:rsidRPr="00B37EC3" w:rsidRDefault="00B37EC3" w:rsidP="00E904DF">
      <w:pPr>
        <w:pStyle w:val="Subparagraaf"/>
        <w:numPr>
          <w:ilvl w:val="2"/>
          <w:numId w:val="144"/>
        </w:numPr>
      </w:pPr>
      <w:bookmarkStart w:id="1478" w:name="_Toc483310442"/>
      <w:bookmarkStart w:id="1479" w:name="_Toc54776999"/>
      <w:bookmarkStart w:id="1480" w:name="_Toc57280837"/>
      <w:bookmarkStart w:id="1481" w:name="_Toc64361081"/>
      <w:bookmarkStart w:id="1482" w:name="_Toc66173046"/>
      <w:bookmarkStart w:id="1483" w:name="_Toc387930124"/>
      <w:r w:rsidRPr="00B37EC3">
        <w:t>Centraal meldpunt</w:t>
      </w:r>
      <w:bookmarkEnd w:id="1478"/>
      <w:bookmarkEnd w:id="1479"/>
      <w:bookmarkEnd w:id="1480"/>
      <w:bookmarkEnd w:id="1481"/>
      <w:bookmarkEnd w:id="1482"/>
      <w:r w:rsidRPr="00B37EC3">
        <w:t xml:space="preserve"> </w:t>
      </w:r>
      <w:bookmarkEnd w:id="1473"/>
      <w:bookmarkEnd w:id="1474"/>
      <w:bookmarkEnd w:id="1475"/>
      <w:bookmarkEnd w:id="1476"/>
      <w:bookmarkEnd w:id="1477"/>
      <w:bookmarkEnd w:id="1483"/>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CF6" w14:textId="77777777" w:rsidTr="00B37EC3">
        <w:tc>
          <w:tcPr>
            <w:tcW w:w="1080" w:type="dxa"/>
          </w:tcPr>
          <w:p w14:paraId="6C8D3CF2" w14:textId="77777777" w:rsidR="00B37EC3" w:rsidRPr="00B37EC3" w:rsidRDefault="00B37EC3" w:rsidP="00B37EC3">
            <w:r w:rsidRPr="00B37EC3">
              <w:t>US500</w:t>
            </w:r>
          </w:p>
        </w:tc>
        <w:tc>
          <w:tcPr>
            <w:tcW w:w="6720" w:type="dxa"/>
          </w:tcPr>
          <w:p w14:paraId="6C8D3CF3" w14:textId="429CCF5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een centraal meldpunt in te stellen, waar door of namens de Opdrachtgever meldingen kunnen worden gedaan over optredende calamiteiten, incidenten, storingen, gebreken, securityincidenten (zowel fysiek als digitaal)</w:t>
            </w:r>
            <w:r w:rsidRPr="00B37EC3">
              <w:rPr>
                <w:rFonts w:eastAsia="Times New Roman"/>
                <w:i/>
                <w:szCs w:val="18"/>
              </w:rPr>
              <w:t xml:space="preserve"> </w:t>
            </w:r>
            <w:r w:rsidRPr="00B37EC3">
              <w:rPr>
                <w:rFonts w:eastAsia="Times New Roman"/>
                <w:szCs w:val="18"/>
              </w:rPr>
              <w:t xml:space="preserve">en </w:t>
            </w:r>
            <w:r w:rsidR="00B854FA">
              <w:rPr>
                <w:rFonts w:eastAsia="Times New Roman"/>
                <w:szCs w:val="18"/>
              </w:rPr>
              <w:t xml:space="preserve">verdere </w:t>
            </w:r>
            <w:r w:rsidRPr="00B37EC3">
              <w:rPr>
                <w:rFonts w:eastAsia="Times New Roman"/>
                <w:szCs w:val="18"/>
              </w:rPr>
              <w:t>ondersteunende diensten.</w:t>
            </w:r>
          </w:p>
          <w:p w14:paraId="6C8D3CF4" w14:textId="77777777" w:rsidR="00B37EC3" w:rsidRPr="00B37EC3" w:rsidRDefault="00B37EC3" w:rsidP="00B37EC3">
            <w:pPr>
              <w:autoSpaceDE w:val="0"/>
              <w:autoSpaceDN w:val="0"/>
              <w:adjustRightInd w:val="0"/>
              <w:rPr>
                <w:rFonts w:eastAsia="Times New Roman"/>
                <w:szCs w:val="18"/>
              </w:rPr>
            </w:pPr>
          </w:p>
        </w:tc>
        <w:tc>
          <w:tcPr>
            <w:tcW w:w="1080" w:type="dxa"/>
          </w:tcPr>
          <w:p w14:paraId="6C8D3CF5" w14:textId="77777777" w:rsidR="00B37EC3" w:rsidRPr="00B37EC3" w:rsidRDefault="00B37EC3" w:rsidP="00B37EC3">
            <w:r w:rsidRPr="00B37EC3">
              <w:t>US010</w:t>
            </w:r>
          </w:p>
        </w:tc>
      </w:tr>
      <w:tr w:rsidR="008E0F6A" w:rsidRPr="00B37EC3" w14:paraId="3344E8A5" w14:textId="77777777" w:rsidTr="00B37EC3">
        <w:tc>
          <w:tcPr>
            <w:tcW w:w="1080" w:type="dxa"/>
          </w:tcPr>
          <w:p w14:paraId="70E2C1EF" w14:textId="2C3FD25C" w:rsidR="008E0F6A" w:rsidRPr="00B37EC3" w:rsidRDefault="008E0F6A" w:rsidP="00B37EC3">
            <w:r>
              <w:t>US505t</w:t>
            </w:r>
          </w:p>
        </w:tc>
        <w:tc>
          <w:tcPr>
            <w:tcW w:w="6720" w:type="dxa"/>
          </w:tcPr>
          <w:p w14:paraId="763685BF" w14:textId="02C5BC82" w:rsidR="008E0F6A" w:rsidRPr="00BB3488" w:rsidRDefault="006A69A7" w:rsidP="008E0F6A">
            <w:pPr>
              <w:pStyle w:val="broodtekst0"/>
            </w:pPr>
            <w:r>
              <w:t xml:space="preserve">De Opdrachtnemer dient </w:t>
            </w:r>
            <w:r w:rsidR="008E0F6A" w:rsidRPr="00BB3488">
              <w:t xml:space="preserve">voor </w:t>
            </w:r>
            <w:r>
              <w:t xml:space="preserve">tunnels </w:t>
            </w:r>
            <w:r w:rsidR="008E0F6A" w:rsidRPr="00BB3488">
              <w:t xml:space="preserve">het centraal meldpunt </w:t>
            </w:r>
            <w:r w:rsidR="00A7699C" w:rsidRPr="00BB3488">
              <w:t xml:space="preserve">in te richten </w:t>
            </w:r>
            <w:r w:rsidR="008E0F6A" w:rsidRPr="00BB3488">
              <w:t>overeenkomstig het veiligheidsbeheerplan (calamiteitenplan en instandhoudingsplan en specifieke procedures) welke als objectspecifieke eisen in bijlage A “Informatie Areaal” van de Vraagspecificatie onder paragraaf 3.3 zijn bijgevoegd.</w:t>
            </w:r>
          </w:p>
          <w:p w14:paraId="4636E795" w14:textId="77777777" w:rsidR="008E0F6A" w:rsidRPr="00B37EC3" w:rsidRDefault="008E0F6A"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435F1F69" w14:textId="3863287B" w:rsidR="008E0F6A" w:rsidRPr="00B37EC3" w:rsidRDefault="008E0F6A" w:rsidP="00B37EC3">
            <w:r>
              <w:t>US500</w:t>
            </w:r>
          </w:p>
        </w:tc>
      </w:tr>
      <w:tr w:rsidR="003557F7" w:rsidRPr="00B37EC3" w14:paraId="58994A79" w14:textId="77777777" w:rsidTr="00B37EC3">
        <w:tc>
          <w:tcPr>
            <w:tcW w:w="1080" w:type="dxa"/>
          </w:tcPr>
          <w:p w14:paraId="02B7F551" w14:textId="40A433E7" w:rsidR="003557F7" w:rsidRPr="00ED3D89" w:rsidRDefault="003557F7" w:rsidP="00B37EC3">
            <w:pPr>
              <w:rPr>
                <w:szCs w:val="18"/>
              </w:rPr>
            </w:pPr>
            <w:r w:rsidRPr="00ED3D89">
              <w:rPr>
                <w:szCs w:val="18"/>
              </w:rPr>
              <w:t>US506c</w:t>
            </w:r>
          </w:p>
        </w:tc>
        <w:tc>
          <w:tcPr>
            <w:tcW w:w="6720" w:type="dxa"/>
          </w:tcPr>
          <w:p w14:paraId="7EB04A12" w14:textId="3D32FEB8" w:rsidR="003557F7" w:rsidRPr="00ED3D89" w:rsidRDefault="003557F7" w:rsidP="00B37EC3">
            <w:pPr>
              <w:tabs>
                <w:tab w:val="left" w:pos="1134"/>
                <w:tab w:val="left" w:pos="1361"/>
                <w:tab w:val="left" w:pos="1588"/>
                <w:tab w:val="left" w:pos="1814"/>
                <w:tab w:val="left" w:pos="2041"/>
              </w:tabs>
              <w:autoSpaceDE w:val="0"/>
              <w:autoSpaceDN w:val="0"/>
              <w:adjustRightInd w:val="0"/>
              <w:rPr>
                <w:rFonts w:eastAsia="Times New Roman" w:cs="Calibri"/>
                <w:szCs w:val="18"/>
              </w:rPr>
            </w:pPr>
            <w:r w:rsidRPr="00ED3D89">
              <w:rPr>
                <w:rFonts w:eastAsia="Times New Roman" w:cs="Calibri"/>
                <w:szCs w:val="18"/>
              </w:rPr>
              <w:t xml:space="preserve">De Opdrachtnemer dient voor </w:t>
            </w:r>
            <w:r w:rsidR="00980BB4" w:rsidRPr="00ED3D89">
              <w:rPr>
                <w:rFonts w:eastAsia="Times New Roman" w:cs="Calibri"/>
                <w:szCs w:val="18"/>
              </w:rPr>
              <w:t>security</w:t>
            </w:r>
            <w:r w:rsidR="00EB4377" w:rsidRPr="00ED3D89">
              <w:rPr>
                <w:rFonts w:eastAsia="Times New Roman" w:cs="Calibri"/>
                <w:szCs w:val="18"/>
              </w:rPr>
              <w:t xml:space="preserve"> </w:t>
            </w:r>
            <w:r w:rsidRPr="00ED3D89">
              <w:rPr>
                <w:rFonts w:eastAsia="Times New Roman" w:cs="Calibri"/>
                <w:szCs w:val="18"/>
              </w:rPr>
              <w:t xml:space="preserve">incidenten het centraal meldpunt in te richten voor de registratie, het oplossen en rapportage </w:t>
            </w:r>
            <w:r w:rsidR="00980BB4" w:rsidRPr="00ED3D89">
              <w:rPr>
                <w:rFonts w:eastAsia="Times New Roman" w:cs="Calibri"/>
                <w:szCs w:val="18"/>
              </w:rPr>
              <w:t>van security</w:t>
            </w:r>
            <w:r w:rsidR="00EB4377" w:rsidRPr="00ED3D89">
              <w:rPr>
                <w:rFonts w:eastAsia="Times New Roman" w:cs="Calibri"/>
                <w:szCs w:val="18"/>
              </w:rPr>
              <w:t xml:space="preserve"> </w:t>
            </w:r>
            <w:r w:rsidR="00980BB4" w:rsidRPr="00ED3D89">
              <w:rPr>
                <w:rFonts w:eastAsia="Times New Roman" w:cs="Calibri"/>
                <w:szCs w:val="18"/>
              </w:rPr>
              <w:t>incidenten overeenkomstig</w:t>
            </w:r>
            <w:r w:rsidRPr="00ED3D89">
              <w:rPr>
                <w:rFonts w:eastAsia="Times New Roman" w:cs="Calibri"/>
                <w:szCs w:val="18"/>
              </w:rPr>
              <w:t xml:space="preserve"> paragraaf 2.3 "Maatregelen beveiligingsincidenten en incident response plan" en bijlage CSR 14 "Incident Response"</w:t>
            </w:r>
            <w:r w:rsidR="00D37DCF" w:rsidRPr="00ED3D89">
              <w:rPr>
                <w:rFonts w:eastAsia="Times New Roman" w:cs="Calibri"/>
                <w:szCs w:val="18"/>
              </w:rPr>
              <w:t xml:space="preserve">, </w:t>
            </w:r>
            <w:r w:rsidR="00D37DCF" w:rsidRPr="00ED3D89">
              <w:rPr>
                <w:rFonts w:cs="Calibri"/>
                <w:szCs w:val="18"/>
              </w:rPr>
              <w:t xml:space="preserve">opgenomen in </w:t>
            </w:r>
            <w:r w:rsidR="00F455A7" w:rsidRPr="00ED3D89">
              <w:rPr>
                <w:rFonts w:cs="Calibri"/>
                <w:szCs w:val="18"/>
              </w:rPr>
              <w:t xml:space="preserve">Bijlage V </w:t>
            </w:r>
            <w:r w:rsidR="00393F6B">
              <w:rPr>
                <w:rFonts w:cs="Calibri"/>
                <w:szCs w:val="18"/>
              </w:rPr>
              <w:t>“</w:t>
            </w:r>
            <w:r w:rsidR="00393F6B" w:rsidRPr="00393F6B">
              <w:rPr>
                <w:rFonts w:cs="Calibri"/>
                <w:szCs w:val="18"/>
              </w:rPr>
              <w:t>Cybersecurity Implementatierichtlijn Objecten</w:t>
            </w:r>
            <w:r w:rsidR="00393F6B">
              <w:rPr>
                <w:rFonts w:cs="Calibri"/>
                <w:szCs w:val="18"/>
              </w:rPr>
              <w:t>”</w:t>
            </w:r>
            <w:r w:rsidR="00393F6B" w:rsidRPr="00393F6B">
              <w:rPr>
                <w:rFonts w:cs="Calibri"/>
                <w:szCs w:val="18"/>
              </w:rPr>
              <w:t xml:space="preserve"> </w:t>
            </w:r>
            <w:r w:rsidR="00D37DCF" w:rsidRPr="00ED3D89">
              <w:rPr>
                <w:rFonts w:cs="Calibri"/>
                <w:szCs w:val="18"/>
              </w:rPr>
              <w:t>bij de Vraagspecificatie</w:t>
            </w:r>
            <w:r w:rsidRPr="00ED3D89">
              <w:rPr>
                <w:rFonts w:eastAsia="Times New Roman" w:cs="Calibri"/>
                <w:szCs w:val="18"/>
              </w:rPr>
              <w:t>.</w:t>
            </w:r>
          </w:p>
          <w:p w14:paraId="664AE623" w14:textId="07846F58" w:rsidR="00980BB4" w:rsidRPr="00ED3D89" w:rsidRDefault="00980BB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26BB205" w14:textId="0296E250" w:rsidR="003557F7" w:rsidRPr="00ED3D89" w:rsidRDefault="003557F7" w:rsidP="00B37EC3">
            <w:pPr>
              <w:rPr>
                <w:szCs w:val="18"/>
              </w:rPr>
            </w:pPr>
            <w:r w:rsidRPr="00ED3D89">
              <w:rPr>
                <w:szCs w:val="18"/>
              </w:rPr>
              <w:t>US500</w:t>
            </w:r>
          </w:p>
        </w:tc>
      </w:tr>
      <w:tr w:rsidR="00B37EC3" w:rsidRPr="00B37EC3" w14:paraId="6C8D3CFD" w14:textId="77777777" w:rsidTr="00B37EC3">
        <w:tc>
          <w:tcPr>
            <w:tcW w:w="1080" w:type="dxa"/>
          </w:tcPr>
          <w:p w14:paraId="6C8D3CF7" w14:textId="77777777" w:rsidR="00B37EC3" w:rsidRPr="00B37EC3" w:rsidRDefault="00B37EC3" w:rsidP="00B37EC3">
            <w:r w:rsidRPr="00B37EC3">
              <w:t>B-US510</w:t>
            </w:r>
          </w:p>
        </w:tc>
        <w:tc>
          <w:tcPr>
            <w:tcW w:w="6720" w:type="dxa"/>
          </w:tcPr>
          <w:p w14:paraId="6C8D3CF8"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Meldingen van de Opdrachtgever aan de Opdrachtnemer worden:</w:t>
            </w:r>
          </w:p>
          <w:p w14:paraId="6C8D3CF9" w14:textId="77777777" w:rsidR="00B37EC3" w:rsidRPr="00B37EC3" w:rsidRDefault="00B37EC3" w:rsidP="00F1459B">
            <w:pPr>
              <w:numPr>
                <w:ilvl w:val="0"/>
                <w:numId w:val="57"/>
              </w:numPr>
              <w:autoSpaceDE w:val="0"/>
              <w:autoSpaceDN w:val="0"/>
              <w:adjustRightInd w:val="0"/>
              <w:rPr>
                <w:rFonts w:eastAsia="Times New Roman"/>
                <w:szCs w:val="18"/>
              </w:rPr>
            </w:pPr>
            <w:r w:rsidRPr="00B37EC3">
              <w:rPr>
                <w:rFonts w:eastAsia="Times New Roman"/>
                <w:szCs w:val="18"/>
              </w:rPr>
              <w:t>elektronisch verzonden vanuit geautomatiseerde systemen van de Opdrachtgever, of</w:t>
            </w:r>
          </w:p>
          <w:p w14:paraId="6C8D3CFA" w14:textId="77777777" w:rsidR="00B37EC3" w:rsidRPr="00B37EC3" w:rsidRDefault="00B37EC3" w:rsidP="00F1459B">
            <w:pPr>
              <w:numPr>
                <w:ilvl w:val="0"/>
                <w:numId w:val="57"/>
              </w:numPr>
              <w:autoSpaceDE w:val="0"/>
              <w:autoSpaceDN w:val="0"/>
              <w:adjustRightInd w:val="0"/>
              <w:rPr>
                <w:rFonts w:eastAsia="Times New Roman"/>
                <w:szCs w:val="18"/>
              </w:rPr>
            </w:pPr>
            <w:r w:rsidRPr="00B37EC3">
              <w:rPr>
                <w:rFonts w:eastAsia="Times New Roman"/>
                <w:szCs w:val="18"/>
              </w:rPr>
              <w:t xml:space="preserve">mondeling dan wel per e-mail door of namens de Opdrachtgever aan de Opdrachtnemer gemeld. </w:t>
            </w:r>
          </w:p>
          <w:p w14:paraId="6C8D3CFB" w14:textId="77777777" w:rsidR="00B37EC3" w:rsidRPr="00B37EC3" w:rsidRDefault="00B37EC3" w:rsidP="00B37EC3">
            <w:pPr>
              <w:rPr>
                <w:sz w:val="22"/>
                <w:szCs w:val="22"/>
                <w:lang w:eastAsia="en-US"/>
              </w:rPr>
            </w:pPr>
          </w:p>
        </w:tc>
        <w:tc>
          <w:tcPr>
            <w:tcW w:w="1080" w:type="dxa"/>
          </w:tcPr>
          <w:p w14:paraId="6C8D3CFC" w14:textId="77777777" w:rsidR="00B37EC3" w:rsidRPr="00B37EC3" w:rsidRDefault="00B37EC3" w:rsidP="00B37EC3">
            <w:r w:rsidRPr="00B37EC3">
              <w:t>US500</w:t>
            </w:r>
          </w:p>
        </w:tc>
      </w:tr>
      <w:tr w:rsidR="00B37EC3" w:rsidRPr="00B37EC3" w14:paraId="6C8D3D02" w14:textId="77777777" w:rsidTr="00B37EC3">
        <w:tc>
          <w:tcPr>
            <w:tcW w:w="1080" w:type="dxa"/>
          </w:tcPr>
          <w:p w14:paraId="6C8D3CFE" w14:textId="77777777" w:rsidR="00B37EC3" w:rsidRPr="00B37EC3" w:rsidRDefault="00B37EC3" w:rsidP="00B37EC3">
            <w:r w:rsidRPr="00B37EC3">
              <w:t>US520</w:t>
            </w:r>
          </w:p>
        </w:tc>
        <w:tc>
          <w:tcPr>
            <w:tcW w:w="6720" w:type="dxa"/>
          </w:tcPr>
          <w:p w14:paraId="6C8D3CFF"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De Opdrachtnemer dient 24 uur per dag en zeven dagen per week onder één telefoonnummer via het vaste telefoonnet direct bereikbaar te zijn voor het aannemen van meldingen. Daarnaast dient het centraal meldpunt bereikbaar te zijn via e-mail.</w:t>
            </w:r>
          </w:p>
          <w:p w14:paraId="6C8D3D00" w14:textId="07841439" w:rsidR="004A7339" w:rsidRPr="00B37EC3" w:rsidRDefault="004A7339" w:rsidP="00B37EC3">
            <w:pPr>
              <w:autoSpaceDE w:val="0"/>
              <w:autoSpaceDN w:val="0"/>
              <w:adjustRightInd w:val="0"/>
              <w:rPr>
                <w:rFonts w:eastAsia="Times New Roman"/>
                <w:szCs w:val="18"/>
              </w:rPr>
            </w:pPr>
          </w:p>
        </w:tc>
        <w:tc>
          <w:tcPr>
            <w:tcW w:w="1080" w:type="dxa"/>
          </w:tcPr>
          <w:p w14:paraId="6C8D3D01" w14:textId="77777777" w:rsidR="00B37EC3" w:rsidRPr="00B37EC3" w:rsidRDefault="00B37EC3" w:rsidP="00B37EC3">
            <w:r w:rsidRPr="00B37EC3">
              <w:t>US500</w:t>
            </w:r>
          </w:p>
        </w:tc>
      </w:tr>
      <w:tr w:rsidR="00B37EC3" w:rsidRPr="00B37EC3" w14:paraId="6C8D3D08" w14:textId="77777777" w:rsidTr="00B37EC3">
        <w:tc>
          <w:tcPr>
            <w:tcW w:w="1080" w:type="dxa"/>
          </w:tcPr>
          <w:p w14:paraId="6C8D3D03" w14:textId="77777777" w:rsidR="00B37EC3" w:rsidRPr="00B37EC3" w:rsidRDefault="00B37EC3" w:rsidP="00B37EC3">
            <w:r w:rsidRPr="00B37EC3">
              <w:t>US530</w:t>
            </w:r>
          </w:p>
        </w:tc>
        <w:tc>
          <w:tcPr>
            <w:tcW w:w="6720" w:type="dxa"/>
          </w:tcPr>
          <w:p w14:paraId="6C8D3D0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De beantwoording dient binnen vijf minuten te geschieden in de Nederlandse taal door een ter zake kundig persoon.</w:t>
            </w:r>
          </w:p>
          <w:p w14:paraId="6C8D3D06" w14:textId="3CA55E28" w:rsidR="00B37EC3" w:rsidRPr="00B37EC3" w:rsidRDefault="00B37EC3" w:rsidP="00ED258F">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07" w14:textId="77777777" w:rsidR="00B37EC3" w:rsidRPr="00B37EC3" w:rsidRDefault="00B37EC3" w:rsidP="00B37EC3">
            <w:r w:rsidRPr="00B37EC3">
              <w:t>US520</w:t>
            </w:r>
          </w:p>
        </w:tc>
      </w:tr>
      <w:tr w:rsidR="00B37EC3" w:rsidRPr="00B37EC3" w14:paraId="6C8D3D0E" w14:textId="77777777" w:rsidTr="00B37EC3">
        <w:tc>
          <w:tcPr>
            <w:tcW w:w="1080" w:type="dxa"/>
          </w:tcPr>
          <w:p w14:paraId="6C8D3D09" w14:textId="77777777" w:rsidR="00B37EC3" w:rsidRPr="00B37EC3" w:rsidRDefault="00B37EC3" w:rsidP="00B37EC3">
            <w:r w:rsidRPr="00B37EC3">
              <w:t>B-US540</w:t>
            </w:r>
          </w:p>
        </w:tc>
        <w:tc>
          <w:tcPr>
            <w:tcW w:w="6720" w:type="dxa"/>
          </w:tcPr>
          <w:p w14:paraId="6C8D3D0A" w14:textId="77777777" w:rsidR="00B37EC3" w:rsidRPr="00B37EC3" w:rsidRDefault="00B37EC3" w:rsidP="00B37EC3">
            <w:pPr>
              <w:tabs>
                <w:tab w:val="left" w:pos="227"/>
                <w:tab w:val="left" w:pos="454"/>
                <w:tab w:val="left" w:pos="680"/>
                <w:tab w:val="left" w:pos="907"/>
                <w:tab w:val="left" w:pos="1134"/>
                <w:tab w:val="left" w:pos="1361"/>
                <w:tab w:val="left" w:pos="1588"/>
                <w:tab w:val="left" w:pos="1814"/>
                <w:tab w:val="left" w:pos="2041"/>
              </w:tabs>
              <w:autoSpaceDE w:val="0"/>
              <w:autoSpaceDN w:val="0"/>
              <w:adjustRightInd w:val="0"/>
              <w:rPr>
                <w:rFonts w:eastAsia="Calibri"/>
                <w:szCs w:val="18"/>
              </w:rPr>
            </w:pPr>
            <w:r w:rsidRPr="00B37EC3">
              <w:rPr>
                <w:rFonts w:eastAsia="Calibri"/>
                <w:szCs w:val="18"/>
              </w:rPr>
              <w:t xml:space="preserve">De Opdrachtgever brengt de personen die namens hem meldingen doen van calamiteiten, incidenten, storingen, gebreken (zoals wegverkeersleiders van verkeerscentrales, weginspecteurs, officieren van dienst, medewerkers van de verkeersposten en het nautisch centrum) en </w:t>
            </w:r>
            <w:r w:rsidRPr="00B37EC3">
              <w:rPr>
                <w:szCs w:val="18"/>
              </w:rPr>
              <w:t>securityincidenten (zowel fysiek als digitaal)</w:t>
            </w:r>
            <w:r w:rsidRPr="00B37EC3">
              <w:rPr>
                <w:i/>
                <w:szCs w:val="18"/>
              </w:rPr>
              <w:t xml:space="preserve"> </w:t>
            </w:r>
            <w:r w:rsidRPr="00B37EC3">
              <w:rPr>
                <w:rFonts w:eastAsia="Calibri"/>
                <w:szCs w:val="18"/>
              </w:rPr>
              <w:t>aan de Opdrachtnemer ter kennis.</w:t>
            </w:r>
          </w:p>
          <w:p w14:paraId="6C8D3D0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Calibri"/>
              </w:rPr>
            </w:pPr>
            <w:r w:rsidRPr="00B37EC3">
              <w:rPr>
                <w:rFonts w:eastAsia="Calibri"/>
              </w:rPr>
              <w:t>Deze personen hebben allen de status van calamiteitengemachtigde tenzij anders wordt vermeld.</w:t>
            </w:r>
          </w:p>
          <w:p w14:paraId="6C8D3D0C"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0D" w14:textId="77777777" w:rsidR="00B37EC3" w:rsidRPr="00B37EC3" w:rsidRDefault="00B37EC3" w:rsidP="00B37EC3">
            <w:r w:rsidRPr="00B37EC3">
              <w:t>US500</w:t>
            </w:r>
          </w:p>
        </w:tc>
      </w:tr>
    </w:tbl>
    <w:p w14:paraId="6C8D3D0F" w14:textId="77777777" w:rsidR="00B37EC3" w:rsidRPr="00B37EC3" w:rsidRDefault="00B37EC3" w:rsidP="00E904DF">
      <w:pPr>
        <w:pStyle w:val="Subparagraaf"/>
        <w:numPr>
          <w:ilvl w:val="2"/>
          <w:numId w:val="144"/>
        </w:numPr>
      </w:pPr>
      <w:bookmarkStart w:id="1484" w:name="_Toc329872322"/>
      <w:bookmarkStart w:id="1485" w:name="_Toc327815618"/>
      <w:bookmarkStart w:id="1486" w:name="_Toc326208430"/>
      <w:bookmarkStart w:id="1487" w:name="_Toc326250731"/>
      <w:bookmarkStart w:id="1488" w:name="_Toc329347099"/>
      <w:bookmarkStart w:id="1489" w:name="_Toc347397773"/>
      <w:bookmarkStart w:id="1490" w:name="_Toc387930125"/>
      <w:bookmarkStart w:id="1491" w:name="_Toc483310443"/>
      <w:bookmarkStart w:id="1492" w:name="_Toc54777000"/>
      <w:bookmarkStart w:id="1493" w:name="_Toc57280838"/>
      <w:bookmarkStart w:id="1494" w:name="_Toc64361082"/>
      <w:bookmarkStart w:id="1495" w:name="_Toc66173047"/>
      <w:r w:rsidRPr="00B37EC3">
        <w:t>Signaleren en verhelpen van storingen en gebreken</w:t>
      </w:r>
      <w:bookmarkEnd w:id="1484"/>
      <w:bookmarkEnd w:id="1485"/>
      <w:bookmarkEnd w:id="1486"/>
      <w:bookmarkEnd w:id="1487"/>
      <w:bookmarkEnd w:id="1488"/>
      <w:bookmarkEnd w:id="1489"/>
      <w:bookmarkEnd w:id="1490"/>
      <w:bookmarkEnd w:id="1491"/>
      <w:bookmarkEnd w:id="1492"/>
      <w:bookmarkEnd w:id="1493"/>
      <w:bookmarkEnd w:id="1494"/>
      <w:bookmarkEnd w:id="1495"/>
    </w:p>
    <w:tbl>
      <w:tblPr>
        <w:tblW w:w="8880" w:type="dxa"/>
        <w:tblInd w:w="-1092" w:type="dxa"/>
        <w:tblLayout w:type="fixed"/>
        <w:tblLook w:val="01E0" w:firstRow="1" w:lastRow="1" w:firstColumn="1" w:lastColumn="1" w:noHBand="0" w:noVBand="0"/>
      </w:tblPr>
      <w:tblGrid>
        <w:gridCol w:w="1134"/>
        <w:gridCol w:w="6666"/>
        <w:gridCol w:w="1080"/>
      </w:tblGrid>
      <w:tr w:rsidR="00B37EC3" w:rsidRPr="00B37EC3" w14:paraId="6C8D3D16" w14:textId="77777777" w:rsidTr="00B37EC3">
        <w:tc>
          <w:tcPr>
            <w:tcW w:w="1134" w:type="dxa"/>
          </w:tcPr>
          <w:p w14:paraId="6C8D3D11" w14:textId="77777777" w:rsidR="00B37EC3" w:rsidRPr="00B37EC3" w:rsidRDefault="00B37EC3" w:rsidP="00B37EC3">
            <w:r w:rsidRPr="00B37EC3">
              <w:t>US600</w:t>
            </w:r>
          </w:p>
        </w:tc>
        <w:tc>
          <w:tcPr>
            <w:tcW w:w="6666" w:type="dxa"/>
          </w:tcPr>
          <w:p w14:paraId="6C8D3D12"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De Opdrachtnemer dient zijn Onderhoudswerkzaamheden te verrichten, zodanig dat adequaat en afdoende wordt gereageerd op storingen en gebreken in het Areaal en zodanig dat het Areaal zo spoedig mogelijk in veilige en goede staat van Functioneren en Presteren wordt gebracht.</w:t>
            </w:r>
          </w:p>
          <w:p w14:paraId="6C8D3D13"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14" w14:textId="77777777" w:rsidR="00B37EC3" w:rsidRPr="00B37EC3" w:rsidRDefault="00B37EC3" w:rsidP="00B37EC3">
            <w:r w:rsidRPr="00B37EC3">
              <w:t>US500</w:t>
            </w:r>
          </w:p>
          <w:p w14:paraId="6C8D3D15" w14:textId="77777777" w:rsidR="00B37EC3" w:rsidRPr="00B37EC3" w:rsidRDefault="00B37EC3" w:rsidP="00B37EC3">
            <w:r w:rsidRPr="00B37EC3">
              <w:t>US010</w:t>
            </w:r>
          </w:p>
        </w:tc>
      </w:tr>
      <w:tr w:rsidR="00B37EC3" w:rsidRPr="00B37EC3" w14:paraId="6C8D3D1B" w14:textId="77777777" w:rsidTr="00B37EC3">
        <w:tc>
          <w:tcPr>
            <w:tcW w:w="1134" w:type="dxa"/>
          </w:tcPr>
          <w:p w14:paraId="6C8D3D17" w14:textId="77777777" w:rsidR="00B37EC3" w:rsidRPr="00B37EC3" w:rsidRDefault="00B37EC3" w:rsidP="00B37EC3">
            <w:r w:rsidRPr="00B37EC3">
              <w:t>US610</w:t>
            </w:r>
          </w:p>
        </w:tc>
        <w:tc>
          <w:tcPr>
            <w:tcW w:w="6666" w:type="dxa"/>
          </w:tcPr>
          <w:p w14:paraId="6C8D3D18" w14:textId="77777777" w:rsidR="00B37EC3" w:rsidRPr="00B37EC3" w:rsidRDefault="00B37EC3" w:rsidP="00B37EC3">
            <w:r w:rsidRPr="00B37EC3">
              <w:t>De Opdrachtnemer dient zijn Onderhoudswerkzaamheden met betrekking tot storingen en gebreken te verrichten, zodanig dat optredende storingen en gebreken door de Opdrachtnemer worden gesignaleerd, worden beheerst en hersteld, en indien mogelijk worden voorkomen.</w:t>
            </w:r>
          </w:p>
          <w:p w14:paraId="6C8D3D19"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1A" w14:textId="77777777" w:rsidR="00B37EC3" w:rsidRPr="00B37EC3" w:rsidRDefault="00B37EC3" w:rsidP="00B37EC3">
            <w:r w:rsidRPr="00B37EC3">
              <w:t>US600</w:t>
            </w:r>
          </w:p>
        </w:tc>
      </w:tr>
      <w:tr w:rsidR="00B37EC3" w:rsidRPr="00B37EC3" w14:paraId="6C8D3D32" w14:textId="77777777" w:rsidTr="00B37EC3">
        <w:tc>
          <w:tcPr>
            <w:tcW w:w="1134" w:type="dxa"/>
          </w:tcPr>
          <w:p w14:paraId="6C8D3D1C" w14:textId="77777777" w:rsidR="00B37EC3" w:rsidRPr="00B37EC3" w:rsidRDefault="00B37EC3" w:rsidP="00B37EC3">
            <w:r w:rsidRPr="00B37EC3">
              <w:t>US620</w:t>
            </w:r>
          </w:p>
        </w:tc>
        <w:tc>
          <w:tcPr>
            <w:tcW w:w="6666" w:type="dxa"/>
          </w:tcPr>
          <w:p w14:paraId="5BEDBB2A" w14:textId="58500813" w:rsidR="00600001" w:rsidRPr="00B37EC3" w:rsidRDefault="00600001" w:rsidP="00600001">
            <w:pPr>
              <w:rPr>
                <w:b/>
                <w:szCs w:val="18"/>
              </w:rPr>
            </w:pPr>
            <w:r w:rsidRPr="00B37EC3">
              <w:t>De Opdrachtnemer dient de storingen en gebreken</w:t>
            </w:r>
            <w:r w:rsidR="00136506">
              <w:t>,</w:t>
            </w:r>
            <w:r w:rsidRPr="00B37EC3">
              <w:t xml:space="preserve"> </w:t>
            </w:r>
            <w:r w:rsidR="00136506">
              <w:t xml:space="preserve">aan installaties anders dan tunneltechnische installaties, </w:t>
            </w:r>
            <w:r w:rsidRPr="00B37EC3">
              <w:t xml:space="preserve">op te lossen c.q. te herstellen binnen de aangegeven tijden, waarbij onderscheid wordt gemaakt tussen: </w:t>
            </w:r>
          </w:p>
          <w:p w14:paraId="4A322AC3" w14:textId="77777777" w:rsidR="00600001" w:rsidRPr="00B37EC3" w:rsidRDefault="00600001" w:rsidP="00F1459B">
            <w:pPr>
              <w:numPr>
                <w:ilvl w:val="0"/>
                <w:numId w:val="58"/>
              </w:numPr>
              <w:autoSpaceDE w:val="0"/>
              <w:autoSpaceDN w:val="0"/>
              <w:adjustRightInd w:val="0"/>
              <w:rPr>
                <w:rFonts w:eastAsia="Times New Roman"/>
                <w:szCs w:val="18"/>
              </w:rPr>
            </w:pPr>
            <w:r w:rsidRPr="00B37EC3">
              <w:rPr>
                <w:rFonts w:eastAsia="Times New Roman"/>
                <w:szCs w:val="18"/>
              </w:rPr>
              <w:t>Urgente storingen en gebreken;</w:t>
            </w:r>
          </w:p>
          <w:p w14:paraId="019F5D99" w14:textId="77777777" w:rsidR="00600001" w:rsidRPr="00B37EC3" w:rsidRDefault="00600001" w:rsidP="00F1459B">
            <w:pPr>
              <w:numPr>
                <w:ilvl w:val="0"/>
                <w:numId w:val="58"/>
              </w:numPr>
              <w:autoSpaceDE w:val="0"/>
              <w:autoSpaceDN w:val="0"/>
              <w:adjustRightInd w:val="0"/>
              <w:rPr>
                <w:rFonts w:eastAsia="Times New Roman"/>
                <w:szCs w:val="18"/>
              </w:rPr>
            </w:pPr>
            <w:r w:rsidRPr="00B37EC3">
              <w:rPr>
                <w:rFonts w:eastAsia="Times New Roman"/>
                <w:szCs w:val="18"/>
              </w:rPr>
              <w:t>Niet-urgente storingen en gebreken.</w:t>
            </w:r>
          </w:p>
          <w:p w14:paraId="59D6797E" w14:textId="77777777" w:rsidR="00600001" w:rsidRPr="00B37EC3" w:rsidRDefault="00600001" w:rsidP="00600001">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Daarbij gelden de volgende responstijden, oplostijden en hersteltijden:</w:t>
            </w:r>
          </w:p>
          <w:tbl>
            <w:tblPr>
              <w:tblW w:w="6318" w:type="dxa"/>
              <w:tblLayout w:type="fixed"/>
              <w:tblLook w:val="01E0" w:firstRow="1" w:lastRow="1" w:firstColumn="1" w:lastColumn="1" w:noHBand="0" w:noVBand="0"/>
            </w:tblPr>
            <w:tblGrid>
              <w:gridCol w:w="1518"/>
              <w:gridCol w:w="1320"/>
              <w:gridCol w:w="1680"/>
              <w:gridCol w:w="1800"/>
            </w:tblGrid>
            <w:tr w:rsidR="00600001" w:rsidRPr="00B37EC3" w14:paraId="1ED6EEA5" w14:textId="77777777" w:rsidTr="00600001">
              <w:trPr>
                <w:cantSplit/>
              </w:trPr>
              <w:tc>
                <w:tcPr>
                  <w:tcW w:w="1518" w:type="dxa"/>
                  <w:tcBorders>
                    <w:top w:val="single" w:sz="4" w:space="0" w:color="auto"/>
                    <w:left w:val="nil"/>
                    <w:bottom w:val="single" w:sz="4" w:space="0" w:color="auto"/>
                    <w:right w:val="nil"/>
                  </w:tcBorders>
                </w:tcPr>
                <w:p w14:paraId="13FFB87C" w14:textId="77777777" w:rsidR="00600001" w:rsidRPr="00B37EC3" w:rsidRDefault="00600001" w:rsidP="00600001">
                  <w:pPr>
                    <w:rPr>
                      <w:i/>
                    </w:rPr>
                  </w:pPr>
                  <w:r w:rsidRPr="00B37EC3">
                    <w:rPr>
                      <w:i/>
                    </w:rPr>
                    <w:t>Urgentie-niveau</w:t>
                  </w:r>
                </w:p>
              </w:tc>
              <w:tc>
                <w:tcPr>
                  <w:tcW w:w="1320" w:type="dxa"/>
                  <w:tcBorders>
                    <w:top w:val="single" w:sz="4" w:space="0" w:color="auto"/>
                    <w:left w:val="nil"/>
                    <w:bottom w:val="single" w:sz="4" w:space="0" w:color="auto"/>
                    <w:right w:val="nil"/>
                  </w:tcBorders>
                </w:tcPr>
                <w:p w14:paraId="54552697" w14:textId="77777777" w:rsidR="00600001" w:rsidRPr="00B37EC3" w:rsidRDefault="00600001" w:rsidP="00600001">
                  <w:pPr>
                    <w:rPr>
                      <w:i/>
                    </w:rPr>
                  </w:pPr>
                  <w:r w:rsidRPr="00B37EC3">
                    <w:rPr>
                      <w:i/>
                    </w:rPr>
                    <w:t>Responstijd</w:t>
                  </w:r>
                </w:p>
              </w:tc>
              <w:tc>
                <w:tcPr>
                  <w:tcW w:w="1680" w:type="dxa"/>
                  <w:tcBorders>
                    <w:top w:val="single" w:sz="4" w:space="0" w:color="auto"/>
                    <w:left w:val="nil"/>
                    <w:bottom w:val="single" w:sz="4" w:space="0" w:color="auto"/>
                    <w:right w:val="nil"/>
                  </w:tcBorders>
                </w:tcPr>
                <w:p w14:paraId="61B65BE0" w14:textId="77777777" w:rsidR="00600001" w:rsidRPr="00B37EC3" w:rsidRDefault="00600001" w:rsidP="00600001">
                  <w:pPr>
                    <w:rPr>
                      <w:i/>
                    </w:rPr>
                  </w:pPr>
                  <w:r w:rsidRPr="00B37EC3">
                    <w:rPr>
                      <w:i/>
                    </w:rPr>
                    <w:t>Oplostijd tot functioneel herstel</w:t>
                  </w:r>
                </w:p>
              </w:tc>
              <w:tc>
                <w:tcPr>
                  <w:tcW w:w="1800" w:type="dxa"/>
                  <w:tcBorders>
                    <w:top w:val="single" w:sz="4" w:space="0" w:color="auto"/>
                    <w:left w:val="nil"/>
                    <w:bottom w:val="single" w:sz="4" w:space="0" w:color="auto"/>
                    <w:right w:val="nil"/>
                  </w:tcBorders>
                </w:tcPr>
                <w:p w14:paraId="2BEF853B" w14:textId="77777777" w:rsidR="00600001" w:rsidRPr="00B37EC3" w:rsidRDefault="00600001" w:rsidP="00600001">
                  <w:pPr>
                    <w:rPr>
                      <w:i/>
                    </w:rPr>
                  </w:pPr>
                  <w:r w:rsidRPr="00B37EC3">
                    <w:rPr>
                      <w:i/>
                    </w:rPr>
                    <w:t>Hersteltijd tot definitief herstel</w:t>
                  </w:r>
                </w:p>
              </w:tc>
            </w:tr>
            <w:tr w:rsidR="00600001" w:rsidRPr="00B37EC3" w14:paraId="0905BE11" w14:textId="77777777" w:rsidTr="00600001">
              <w:trPr>
                <w:cantSplit/>
              </w:trPr>
              <w:tc>
                <w:tcPr>
                  <w:tcW w:w="1518" w:type="dxa"/>
                  <w:tcBorders>
                    <w:top w:val="single" w:sz="4" w:space="0" w:color="auto"/>
                    <w:left w:val="nil"/>
                    <w:bottom w:val="nil"/>
                    <w:right w:val="nil"/>
                  </w:tcBorders>
                </w:tcPr>
                <w:p w14:paraId="368DEAFC" w14:textId="77777777" w:rsidR="00600001" w:rsidRPr="00B37EC3" w:rsidRDefault="00600001" w:rsidP="00600001">
                  <w:r w:rsidRPr="00B37EC3">
                    <w:t>1. Urgent</w:t>
                  </w:r>
                </w:p>
              </w:tc>
              <w:tc>
                <w:tcPr>
                  <w:tcW w:w="1320" w:type="dxa"/>
                  <w:tcBorders>
                    <w:top w:val="single" w:sz="4" w:space="0" w:color="auto"/>
                    <w:left w:val="nil"/>
                    <w:bottom w:val="nil"/>
                    <w:right w:val="nil"/>
                  </w:tcBorders>
                </w:tcPr>
                <w:p w14:paraId="7D7CA47A" w14:textId="77777777" w:rsidR="00600001" w:rsidRPr="00B37EC3" w:rsidRDefault="00600001" w:rsidP="00600001">
                  <w:r w:rsidRPr="00B37EC3">
                    <w:t>0,75 uur</w:t>
                  </w:r>
                </w:p>
              </w:tc>
              <w:tc>
                <w:tcPr>
                  <w:tcW w:w="1680" w:type="dxa"/>
                  <w:tcBorders>
                    <w:top w:val="single" w:sz="4" w:space="0" w:color="auto"/>
                    <w:left w:val="nil"/>
                    <w:bottom w:val="nil"/>
                    <w:right w:val="nil"/>
                  </w:tcBorders>
                </w:tcPr>
                <w:p w14:paraId="31BEE1D8" w14:textId="77777777" w:rsidR="00600001" w:rsidRPr="00B37EC3" w:rsidRDefault="00600001" w:rsidP="00600001">
                  <w:r w:rsidRPr="00B37EC3">
                    <w:t>2 uur</w:t>
                  </w:r>
                </w:p>
              </w:tc>
              <w:tc>
                <w:tcPr>
                  <w:tcW w:w="1800" w:type="dxa"/>
                  <w:tcBorders>
                    <w:top w:val="single" w:sz="4" w:space="0" w:color="auto"/>
                    <w:left w:val="nil"/>
                    <w:bottom w:val="nil"/>
                    <w:right w:val="nil"/>
                  </w:tcBorders>
                </w:tcPr>
                <w:p w14:paraId="02EAE953" w14:textId="77777777" w:rsidR="00600001" w:rsidRPr="00B37EC3" w:rsidRDefault="00600001" w:rsidP="00600001">
                  <w:r w:rsidRPr="00B37EC3">
                    <w:t>5 dagen</w:t>
                  </w:r>
                </w:p>
              </w:tc>
            </w:tr>
            <w:tr w:rsidR="00600001" w:rsidRPr="00B37EC3" w14:paraId="4FE850C3" w14:textId="77777777" w:rsidTr="00600001">
              <w:trPr>
                <w:cantSplit/>
              </w:trPr>
              <w:tc>
                <w:tcPr>
                  <w:tcW w:w="1518" w:type="dxa"/>
                  <w:tcBorders>
                    <w:top w:val="nil"/>
                    <w:left w:val="nil"/>
                    <w:bottom w:val="nil"/>
                    <w:right w:val="nil"/>
                  </w:tcBorders>
                </w:tcPr>
                <w:p w14:paraId="3C594C66" w14:textId="77777777" w:rsidR="00600001" w:rsidRPr="00B37EC3" w:rsidRDefault="00600001" w:rsidP="00600001">
                  <w:r w:rsidRPr="00B37EC3">
                    <w:t>2. Niet-urgent</w:t>
                  </w:r>
                </w:p>
              </w:tc>
              <w:tc>
                <w:tcPr>
                  <w:tcW w:w="1320" w:type="dxa"/>
                  <w:tcBorders>
                    <w:top w:val="nil"/>
                    <w:left w:val="nil"/>
                    <w:bottom w:val="nil"/>
                    <w:right w:val="nil"/>
                  </w:tcBorders>
                </w:tcPr>
                <w:p w14:paraId="48D4B4B2" w14:textId="77777777" w:rsidR="00600001" w:rsidRPr="00B37EC3" w:rsidRDefault="00600001" w:rsidP="00600001">
                  <w:r w:rsidRPr="00B37EC3">
                    <w:t>n.v.t.</w:t>
                  </w:r>
                </w:p>
              </w:tc>
              <w:tc>
                <w:tcPr>
                  <w:tcW w:w="1680" w:type="dxa"/>
                  <w:tcBorders>
                    <w:top w:val="nil"/>
                    <w:left w:val="nil"/>
                    <w:bottom w:val="nil"/>
                    <w:right w:val="nil"/>
                  </w:tcBorders>
                </w:tcPr>
                <w:p w14:paraId="2324DE71" w14:textId="77777777" w:rsidR="00600001" w:rsidRPr="00B37EC3" w:rsidRDefault="00600001" w:rsidP="00600001">
                  <w:r w:rsidRPr="00B37EC3">
                    <w:t>14 dagen</w:t>
                  </w:r>
                </w:p>
              </w:tc>
              <w:tc>
                <w:tcPr>
                  <w:tcW w:w="1800" w:type="dxa"/>
                  <w:tcBorders>
                    <w:top w:val="nil"/>
                    <w:left w:val="nil"/>
                    <w:bottom w:val="nil"/>
                    <w:right w:val="nil"/>
                  </w:tcBorders>
                </w:tcPr>
                <w:p w14:paraId="58765D5B" w14:textId="77777777" w:rsidR="00600001" w:rsidRPr="00B37EC3" w:rsidRDefault="00600001" w:rsidP="00600001">
                  <w:r w:rsidRPr="00B37EC3">
                    <w:t>20 dagen</w:t>
                  </w:r>
                </w:p>
              </w:tc>
            </w:tr>
            <w:tr w:rsidR="00651E9F" w:rsidRPr="00B37EC3" w14:paraId="171190E5" w14:textId="77777777" w:rsidTr="00600001">
              <w:trPr>
                <w:cantSplit/>
              </w:trPr>
              <w:tc>
                <w:tcPr>
                  <w:tcW w:w="1518" w:type="dxa"/>
                  <w:tcBorders>
                    <w:top w:val="nil"/>
                    <w:left w:val="nil"/>
                    <w:bottom w:val="nil"/>
                    <w:right w:val="nil"/>
                  </w:tcBorders>
                </w:tcPr>
                <w:p w14:paraId="17481322" w14:textId="77777777" w:rsidR="00651E9F" w:rsidRPr="00B37EC3" w:rsidRDefault="00651E9F" w:rsidP="00600001"/>
              </w:tc>
              <w:tc>
                <w:tcPr>
                  <w:tcW w:w="1320" w:type="dxa"/>
                  <w:tcBorders>
                    <w:top w:val="nil"/>
                    <w:left w:val="nil"/>
                    <w:bottom w:val="nil"/>
                    <w:right w:val="nil"/>
                  </w:tcBorders>
                </w:tcPr>
                <w:p w14:paraId="4312C735" w14:textId="77777777" w:rsidR="00651E9F" w:rsidRPr="00B37EC3" w:rsidRDefault="00651E9F" w:rsidP="00600001"/>
              </w:tc>
              <w:tc>
                <w:tcPr>
                  <w:tcW w:w="1680" w:type="dxa"/>
                  <w:tcBorders>
                    <w:top w:val="nil"/>
                    <w:left w:val="nil"/>
                    <w:bottom w:val="nil"/>
                    <w:right w:val="nil"/>
                  </w:tcBorders>
                </w:tcPr>
                <w:p w14:paraId="42711D83" w14:textId="77777777" w:rsidR="00651E9F" w:rsidRPr="00B37EC3" w:rsidRDefault="00651E9F" w:rsidP="00600001"/>
              </w:tc>
              <w:tc>
                <w:tcPr>
                  <w:tcW w:w="1800" w:type="dxa"/>
                  <w:tcBorders>
                    <w:top w:val="nil"/>
                    <w:left w:val="nil"/>
                    <w:bottom w:val="nil"/>
                    <w:right w:val="nil"/>
                  </w:tcBorders>
                </w:tcPr>
                <w:p w14:paraId="0885FB97" w14:textId="77777777" w:rsidR="00651E9F" w:rsidRPr="00B37EC3" w:rsidRDefault="00651E9F" w:rsidP="00600001"/>
              </w:tc>
            </w:tr>
          </w:tbl>
          <w:p w14:paraId="6C8D3D30" w14:textId="4CBB47DF" w:rsidR="004A7339" w:rsidRPr="00B37EC3" w:rsidRDefault="004A7339"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1C06CE85" w14:textId="77777777" w:rsidR="00B37EC3" w:rsidRDefault="00B37EC3" w:rsidP="00B37EC3">
            <w:r w:rsidRPr="00B37EC3">
              <w:t>US600</w:t>
            </w:r>
          </w:p>
          <w:p w14:paraId="6C8D3D31" w14:textId="5336027A" w:rsidR="00254D2C" w:rsidRPr="00B37EC3" w:rsidRDefault="00254D2C" w:rsidP="00651E9F"/>
        </w:tc>
      </w:tr>
      <w:tr w:rsidR="009A2DB2" w:rsidRPr="00B37EC3" w14:paraId="2863A3A0" w14:textId="77777777" w:rsidTr="00B37EC3">
        <w:tc>
          <w:tcPr>
            <w:tcW w:w="1134" w:type="dxa"/>
          </w:tcPr>
          <w:p w14:paraId="66A69B2A" w14:textId="23B225D5" w:rsidR="009A2DB2" w:rsidRDefault="009A2DB2" w:rsidP="00B37EC3">
            <w:r w:rsidRPr="00BB3488">
              <w:t>US625</w:t>
            </w:r>
            <w:r>
              <w:t>t</w:t>
            </w:r>
          </w:p>
        </w:tc>
        <w:tc>
          <w:tcPr>
            <w:tcW w:w="6666" w:type="dxa"/>
          </w:tcPr>
          <w:p w14:paraId="0EDCE8E2" w14:textId="2799069B" w:rsidR="009A2DB2" w:rsidRPr="00FC0931" w:rsidRDefault="009A2DB2" w:rsidP="00862EB9">
            <w:r w:rsidRPr="00BB3488">
              <w:t xml:space="preserve">De Opdrachtnemer dient de storingen en gebreken </w:t>
            </w:r>
            <w:r w:rsidR="000762AD">
              <w:t xml:space="preserve">aan tunnel technische installaties </w:t>
            </w:r>
            <w:r w:rsidRPr="00BB3488">
              <w:t xml:space="preserve">op te lossen c.q. te herstellen binnen de aangegeven tijden, waarbij onderscheid wordt gemaakt tussen: </w:t>
            </w:r>
          </w:p>
          <w:p w14:paraId="4BDEDF7F" w14:textId="77777777" w:rsidR="009A2DB2" w:rsidRPr="00FC0931" w:rsidRDefault="009A2DB2" w:rsidP="00F1459B">
            <w:pPr>
              <w:pStyle w:val="opsomming-bullet0"/>
              <w:numPr>
                <w:ilvl w:val="0"/>
                <w:numId w:val="97"/>
              </w:numPr>
              <w:tabs>
                <w:tab w:val="clear" w:pos="1134"/>
                <w:tab w:val="clear" w:pos="1361"/>
                <w:tab w:val="clear" w:pos="1588"/>
                <w:tab w:val="clear" w:pos="1814"/>
                <w:tab w:val="clear" w:pos="2041"/>
              </w:tabs>
              <w:rPr>
                <w:rFonts w:eastAsia="DejaVu Sans"/>
                <w:szCs w:val="24"/>
              </w:rPr>
            </w:pPr>
            <w:r w:rsidRPr="00FC0931">
              <w:rPr>
                <w:rFonts w:eastAsia="DejaVu Sans"/>
                <w:szCs w:val="24"/>
              </w:rPr>
              <w:t>Urgente storingen en gebreken;</w:t>
            </w:r>
          </w:p>
          <w:p w14:paraId="4030EA39" w14:textId="77777777" w:rsidR="009A2DB2" w:rsidRPr="00FC0931" w:rsidRDefault="009A2DB2" w:rsidP="00F1459B">
            <w:pPr>
              <w:pStyle w:val="opsomming-bullet0"/>
              <w:numPr>
                <w:ilvl w:val="0"/>
                <w:numId w:val="97"/>
              </w:numPr>
              <w:tabs>
                <w:tab w:val="clear" w:pos="1134"/>
                <w:tab w:val="clear" w:pos="1361"/>
                <w:tab w:val="clear" w:pos="1588"/>
                <w:tab w:val="clear" w:pos="1814"/>
                <w:tab w:val="clear" w:pos="2041"/>
              </w:tabs>
              <w:rPr>
                <w:rFonts w:eastAsia="DejaVu Sans"/>
                <w:szCs w:val="24"/>
              </w:rPr>
            </w:pPr>
            <w:r w:rsidRPr="00FC0931">
              <w:rPr>
                <w:rFonts w:eastAsia="DejaVu Sans"/>
                <w:szCs w:val="24"/>
              </w:rPr>
              <w:t>Niet-urgente storingen en gebreken.</w:t>
            </w:r>
          </w:p>
          <w:p w14:paraId="2F965371" w14:textId="77777777" w:rsidR="009A2DB2" w:rsidRDefault="009A2DB2" w:rsidP="00862EB9"/>
          <w:p w14:paraId="350BDB83" w14:textId="77777777" w:rsidR="009A2DB2" w:rsidRPr="00BB3488" w:rsidRDefault="009A2DB2" w:rsidP="00862EB9">
            <w:r w:rsidRPr="00BB3488">
              <w:t>Daarbij gelden de volgende responstijden, oplostijden en hersteltijden:</w:t>
            </w:r>
          </w:p>
          <w:p w14:paraId="109AB8A2" w14:textId="77777777" w:rsidR="009A2DB2" w:rsidRPr="00BB3488" w:rsidRDefault="009A2DB2" w:rsidP="00862EB9"/>
          <w:tbl>
            <w:tblPr>
              <w:tblW w:w="6553" w:type="dxa"/>
              <w:tblLayout w:type="fixed"/>
              <w:tblLook w:val="01E0" w:firstRow="1" w:lastRow="1" w:firstColumn="1" w:lastColumn="1" w:noHBand="0" w:noVBand="0"/>
            </w:tblPr>
            <w:tblGrid>
              <w:gridCol w:w="1157"/>
              <w:gridCol w:w="1319"/>
              <w:gridCol w:w="1195"/>
              <w:gridCol w:w="1207"/>
              <w:gridCol w:w="1675"/>
            </w:tblGrid>
            <w:tr w:rsidR="009A2DB2" w:rsidRPr="00BB3488" w14:paraId="7EACC0F9" w14:textId="77777777" w:rsidTr="000F4677">
              <w:trPr>
                <w:trHeight w:val="707"/>
              </w:trPr>
              <w:tc>
                <w:tcPr>
                  <w:tcW w:w="1157" w:type="dxa"/>
                  <w:tcBorders>
                    <w:top w:val="single" w:sz="4" w:space="0" w:color="auto"/>
                    <w:left w:val="nil"/>
                    <w:bottom w:val="single" w:sz="4" w:space="0" w:color="auto"/>
                    <w:right w:val="nil"/>
                  </w:tcBorders>
                </w:tcPr>
                <w:p w14:paraId="1AA9D3E7" w14:textId="77777777" w:rsidR="009A2DB2" w:rsidRPr="00BB3488" w:rsidRDefault="009A2DB2" w:rsidP="00862EB9">
                  <w:pPr>
                    <w:rPr>
                      <w:i/>
                      <w:sz w:val="16"/>
                      <w:szCs w:val="16"/>
                    </w:rPr>
                  </w:pPr>
                  <w:r w:rsidRPr="00BB3488">
                    <w:rPr>
                      <w:i/>
                      <w:sz w:val="16"/>
                      <w:szCs w:val="16"/>
                    </w:rPr>
                    <w:t>Urgentie-niveau</w:t>
                  </w:r>
                </w:p>
              </w:tc>
              <w:tc>
                <w:tcPr>
                  <w:tcW w:w="1319" w:type="dxa"/>
                  <w:tcBorders>
                    <w:top w:val="single" w:sz="4" w:space="0" w:color="auto"/>
                    <w:left w:val="nil"/>
                    <w:bottom w:val="single" w:sz="4" w:space="0" w:color="auto"/>
                    <w:right w:val="nil"/>
                  </w:tcBorders>
                </w:tcPr>
                <w:p w14:paraId="00330F7A" w14:textId="77777777" w:rsidR="009A2DB2" w:rsidRPr="00BB3488" w:rsidRDefault="009A2DB2" w:rsidP="00862EB9">
                  <w:pPr>
                    <w:rPr>
                      <w:i/>
                      <w:sz w:val="16"/>
                      <w:szCs w:val="16"/>
                    </w:rPr>
                  </w:pPr>
                  <w:r w:rsidRPr="00BB3488">
                    <w:rPr>
                      <w:i/>
                      <w:sz w:val="16"/>
                      <w:szCs w:val="16"/>
                    </w:rPr>
                    <w:t>Faaldefinitie categorie</w:t>
                  </w:r>
                </w:p>
              </w:tc>
              <w:tc>
                <w:tcPr>
                  <w:tcW w:w="1195" w:type="dxa"/>
                  <w:tcBorders>
                    <w:top w:val="single" w:sz="4" w:space="0" w:color="auto"/>
                    <w:left w:val="nil"/>
                    <w:bottom w:val="single" w:sz="4" w:space="0" w:color="auto"/>
                    <w:right w:val="nil"/>
                  </w:tcBorders>
                </w:tcPr>
                <w:p w14:paraId="41E56488" w14:textId="77777777" w:rsidR="009A2DB2" w:rsidRPr="00BB3488" w:rsidRDefault="009A2DB2" w:rsidP="00862EB9">
                  <w:pPr>
                    <w:rPr>
                      <w:i/>
                      <w:sz w:val="16"/>
                      <w:szCs w:val="16"/>
                    </w:rPr>
                  </w:pPr>
                  <w:r w:rsidRPr="00BB3488">
                    <w:rPr>
                      <w:i/>
                      <w:sz w:val="16"/>
                      <w:szCs w:val="16"/>
                    </w:rPr>
                    <w:t>Responstijd</w:t>
                  </w:r>
                </w:p>
              </w:tc>
              <w:tc>
                <w:tcPr>
                  <w:tcW w:w="1207" w:type="dxa"/>
                  <w:tcBorders>
                    <w:top w:val="single" w:sz="4" w:space="0" w:color="auto"/>
                    <w:left w:val="nil"/>
                    <w:bottom w:val="single" w:sz="4" w:space="0" w:color="auto"/>
                    <w:right w:val="nil"/>
                  </w:tcBorders>
                </w:tcPr>
                <w:p w14:paraId="184E8B81" w14:textId="77777777" w:rsidR="009A2DB2" w:rsidRPr="00BB3488" w:rsidRDefault="009A2DB2" w:rsidP="00862EB9">
                  <w:pPr>
                    <w:rPr>
                      <w:i/>
                      <w:sz w:val="16"/>
                      <w:szCs w:val="16"/>
                    </w:rPr>
                  </w:pPr>
                  <w:r w:rsidRPr="00BB3488">
                    <w:rPr>
                      <w:i/>
                      <w:sz w:val="16"/>
                      <w:szCs w:val="16"/>
                    </w:rPr>
                    <w:t>Oplostijd tot functioneel herstel</w:t>
                  </w:r>
                </w:p>
              </w:tc>
              <w:tc>
                <w:tcPr>
                  <w:tcW w:w="1675" w:type="dxa"/>
                  <w:tcBorders>
                    <w:top w:val="single" w:sz="4" w:space="0" w:color="auto"/>
                    <w:left w:val="nil"/>
                    <w:bottom w:val="single" w:sz="4" w:space="0" w:color="auto"/>
                    <w:right w:val="nil"/>
                  </w:tcBorders>
                </w:tcPr>
                <w:p w14:paraId="184A8A6A" w14:textId="77777777" w:rsidR="009A2DB2" w:rsidRPr="00BB3488" w:rsidRDefault="009A2DB2" w:rsidP="00862EB9">
                  <w:pPr>
                    <w:rPr>
                      <w:i/>
                      <w:sz w:val="16"/>
                      <w:szCs w:val="16"/>
                    </w:rPr>
                  </w:pPr>
                  <w:r w:rsidRPr="00BB3488">
                    <w:rPr>
                      <w:i/>
                      <w:sz w:val="16"/>
                      <w:szCs w:val="16"/>
                    </w:rPr>
                    <w:t>Hersteltijd tot definitief herstel</w:t>
                  </w:r>
                </w:p>
              </w:tc>
            </w:tr>
            <w:tr w:rsidR="009A2DB2" w:rsidRPr="00BB3488" w14:paraId="77D3D263" w14:textId="77777777" w:rsidTr="000F4677">
              <w:trPr>
                <w:trHeight w:val="234"/>
              </w:trPr>
              <w:tc>
                <w:tcPr>
                  <w:tcW w:w="1157" w:type="dxa"/>
                  <w:tcBorders>
                    <w:top w:val="single" w:sz="4" w:space="0" w:color="auto"/>
                    <w:left w:val="nil"/>
                    <w:right w:val="nil"/>
                  </w:tcBorders>
                </w:tcPr>
                <w:p w14:paraId="447400B3" w14:textId="77777777" w:rsidR="009A2DB2" w:rsidRPr="00BB3488" w:rsidRDefault="009A2DB2" w:rsidP="00862EB9">
                  <w:r w:rsidRPr="00BB3488">
                    <w:t>1. Urgent</w:t>
                  </w:r>
                </w:p>
              </w:tc>
              <w:tc>
                <w:tcPr>
                  <w:tcW w:w="1319" w:type="dxa"/>
                  <w:tcBorders>
                    <w:top w:val="single" w:sz="4" w:space="0" w:color="auto"/>
                    <w:left w:val="nil"/>
                    <w:right w:val="nil"/>
                  </w:tcBorders>
                </w:tcPr>
                <w:p w14:paraId="314BB09D" w14:textId="77777777" w:rsidR="009A2DB2" w:rsidRPr="00BB3488" w:rsidRDefault="009A2DB2" w:rsidP="00862EB9">
                  <w:r w:rsidRPr="00BB3488">
                    <w:t>1</w:t>
                  </w:r>
                </w:p>
              </w:tc>
              <w:tc>
                <w:tcPr>
                  <w:tcW w:w="1195" w:type="dxa"/>
                  <w:tcBorders>
                    <w:top w:val="single" w:sz="4" w:space="0" w:color="auto"/>
                    <w:left w:val="nil"/>
                    <w:right w:val="nil"/>
                  </w:tcBorders>
                </w:tcPr>
                <w:p w14:paraId="3FC34BDB" w14:textId="77777777" w:rsidR="009A2DB2" w:rsidRPr="00BB3488" w:rsidRDefault="009A2DB2" w:rsidP="00862EB9">
                  <w:pPr>
                    <w:ind w:left="-108"/>
                  </w:pPr>
                  <w:r w:rsidRPr="00BB3488">
                    <w:t>0,75 uur</w:t>
                  </w:r>
                </w:p>
              </w:tc>
              <w:tc>
                <w:tcPr>
                  <w:tcW w:w="1207" w:type="dxa"/>
                  <w:tcBorders>
                    <w:top w:val="single" w:sz="4" w:space="0" w:color="auto"/>
                    <w:left w:val="nil"/>
                    <w:right w:val="nil"/>
                  </w:tcBorders>
                </w:tcPr>
                <w:p w14:paraId="4241DBB6" w14:textId="77777777" w:rsidR="009A2DB2" w:rsidRPr="00BB3488" w:rsidRDefault="009A2DB2" w:rsidP="00862EB9">
                  <w:pPr>
                    <w:ind w:left="-108"/>
                  </w:pPr>
                  <w:r w:rsidRPr="00BB3488">
                    <w:t>2 uur</w:t>
                  </w:r>
                </w:p>
              </w:tc>
              <w:tc>
                <w:tcPr>
                  <w:tcW w:w="1675" w:type="dxa"/>
                  <w:tcBorders>
                    <w:top w:val="single" w:sz="4" w:space="0" w:color="auto"/>
                    <w:left w:val="nil"/>
                    <w:right w:val="nil"/>
                  </w:tcBorders>
                </w:tcPr>
                <w:p w14:paraId="7396B612" w14:textId="77777777" w:rsidR="009A2DB2" w:rsidRPr="00BB3488" w:rsidRDefault="009A2DB2" w:rsidP="00862EB9">
                  <w:pPr>
                    <w:ind w:left="-108"/>
                  </w:pPr>
                  <w:r w:rsidRPr="00BB3488">
                    <w:t>5 dagen</w:t>
                  </w:r>
                </w:p>
              </w:tc>
            </w:tr>
            <w:tr w:rsidR="009A2DB2" w:rsidRPr="00BB3488" w14:paraId="36A2687A" w14:textId="77777777" w:rsidTr="000F4677">
              <w:trPr>
                <w:trHeight w:val="698"/>
              </w:trPr>
              <w:tc>
                <w:tcPr>
                  <w:tcW w:w="1157" w:type="dxa"/>
                  <w:tcBorders>
                    <w:left w:val="nil"/>
                    <w:bottom w:val="single" w:sz="4" w:space="0" w:color="auto"/>
                    <w:right w:val="nil"/>
                  </w:tcBorders>
                </w:tcPr>
                <w:p w14:paraId="143B17EE" w14:textId="77777777" w:rsidR="009A2DB2" w:rsidRPr="00BB3488" w:rsidRDefault="009A2DB2" w:rsidP="00862EB9"/>
              </w:tc>
              <w:tc>
                <w:tcPr>
                  <w:tcW w:w="1319" w:type="dxa"/>
                  <w:tcBorders>
                    <w:left w:val="nil"/>
                    <w:bottom w:val="single" w:sz="4" w:space="0" w:color="auto"/>
                    <w:right w:val="nil"/>
                  </w:tcBorders>
                </w:tcPr>
                <w:p w14:paraId="3A11B198" w14:textId="77777777" w:rsidR="009A2DB2" w:rsidRPr="00BB3488" w:rsidRDefault="009A2DB2" w:rsidP="00862EB9">
                  <w:r w:rsidRPr="00BB3488">
                    <w:t>2</w:t>
                  </w:r>
                </w:p>
              </w:tc>
              <w:tc>
                <w:tcPr>
                  <w:tcW w:w="1195" w:type="dxa"/>
                  <w:tcBorders>
                    <w:left w:val="nil"/>
                    <w:bottom w:val="single" w:sz="4" w:space="0" w:color="auto"/>
                    <w:right w:val="nil"/>
                  </w:tcBorders>
                </w:tcPr>
                <w:p w14:paraId="53D6ED88" w14:textId="77777777" w:rsidR="009A2DB2" w:rsidRPr="00BB3488" w:rsidRDefault="009A2DB2" w:rsidP="00862EB9">
                  <w:pPr>
                    <w:ind w:left="-108"/>
                  </w:pPr>
                  <w:r w:rsidRPr="00BB3488">
                    <w:t>0,75 uur of aanvang n.o.t.k.</w:t>
                  </w:r>
                </w:p>
              </w:tc>
              <w:tc>
                <w:tcPr>
                  <w:tcW w:w="1207" w:type="dxa"/>
                  <w:tcBorders>
                    <w:left w:val="nil"/>
                    <w:bottom w:val="single" w:sz="4" w:space="0" w:color="auto"/>
                    <w:right w:val="nil"/>
                  </w:tcBorders>
                </w:tcPr>
                <w:p w14:paraId="77636806" w14:textId="77777777" w:rsidR="009A2DB2" w:rsidRPr="00BB3488" w:rsidRDefault="009A2DB2" w:rsidP="00862EB9">
                  <w:pPr>
                    <w:ind w:left="-108"/>
                  </w:pPr>
                  <w:r w:rsidRPr="00BB3488">
                    <w:t xml:space="preserve">24 uur </w:t>
                  </w:r>
                </w:p>
              </w:tc>
              <w:tc>
                <w:tcPr>
                  <w:tcW w:w="1675" w:type="dxa"/>
                  <w:tcBorders>
                    <w:left w:val="nil"/>
                    <w:bottom w:val="single" w:sz="4" w:space="0" w:color="auto"/>
                    <w:right w:val="nil"/>
                  </w:tcBorders>
                </w:tcPr>
                <w:p w14:paraId="3B9AA46B" w14:textId="77777777" w:rsidR="009A2DB2" w:rsidRPr="00BB3488" w:rsidRDefault="009A2DB2" w:rsidP="00862EB9">
                  <w:pPr>
                    <w:ind w:left="-108"/>
                  </w:pPr>
                  <w:r w:rsidRPr="00BB3488">
                    <w:t>5 dagen</w:t>
                  </w:r>
                </w:p>
              </w:tc>
            </w:tr>
            <w:tr w:rsidR="009A2DB2" w:rsidRPr="00BB3488" w14:paraId="5D4BE2AC" w14:textId="77777777" w:rsidTr="000F4677">
              <w:trPr>
                <w:trHeight w:val="471"/>
              </w:trPr>
              <w:tc>
                <w:tcPr>
                  <w:tcW w:w="1157" w:type="dxa"/>
                  <w:tcBorders>
                    <w:top w:val="single" w:sz="4" w:space="0" w:color="auto"/>
                    <w:left w:val="nil"/>
                    <w:bottom w:val="nil"/>
                    <w:right w:val="nil"/>
                  </w:tcBorders>
                </w:tcPr>
                <w:p w14:paraId="0F8ECE5D" w14:textId="77777777" w:rsidR="009A2DB2" w:rsidRPr="00BB3488" w:rsidRDefault="009A2DB2" w:rsidP="00862EB9">
                  <w:r w:rsidRPr="00BB3488">
                    <w:t>2. Niet-urgent</w:t>
                  </w:r>
                </w:p>
              </w:tc>
              <w:tc>
                <w:tcPr>
                  <w:tcW w:w="1319" w:type="dxa"/>
                  <w:tcBorders>
                    <w:top w:val="single" w:sz="4" w:space="0" w:color="auto"/>
                    <w:left w:val="nil"/>
                    <w:bottom w:val="nil"/>
                    <w:right w:val="nil"/>
                  </w:tcBorders>
                </w:tcPr>
                <w:p w14:paraId="748F888B" w14:textId="77777777" w:rsidR="009A2DB2" w:rsidRPr="00BB3488" w:rsidRDefault="009A2DB2" w:rsidP="00862EB9">
                  <w:r w:rsidRPr="00BB3488">
                    <w:t>3</w:t>
                  </w:r>
                </w:p>
              </w:tc>
              <w:tc>
                <w:tcPr>
                  <w:tcW w:w="1195" w:type="dxa"/>
                  <w:tcBorders>
                    <w:top w:val="single" w:sz="4" w:space="0" w:color="auto"/>
                    <w:left w:val="nil"/>
                    <w:bottom w:val="nil"/>
                    <w:right w:val="nil"/>
                  </w:tcBorders>
                </w:tcPr>
                <w:p w14:paraId="417636A1" w14:textId="77777777" w:rsidR="009A2DB2" w:rsidRPr="00BB3488" w:rsidRDefault="009A2DB2" w:rsidP="00862EB9">
                  <w:pPr>
                    <w:ind w:left="-108"/>
                  </w:pPr>
                  <w:r w:rsidRPr="00BB3488">
                    <w:t>n.v.t.</w:t>
                  </w:r>
                </w:p>
              </w:tc>
              <w:tc>
                <w:tcPr>
                  <w:tcW w:w="1207" w:type="dxa"/>
                  <w:tcBorders>
                    <w:top w:val="single" w:sz="4" w:space="0" w:color="auto"/>
                    <w:left w:val="nil"/>
                    <w:bottom w:val="nil"/>
                    <w:right w:val="nil"/>
                  </w:tcBorders>
                </w:tcPr>
                <w:p w14:paraId="6F1A9B2C" w14:textId="77777777" w:rsidR="009A2DB2" w:rsidRPr="00BB3488" w:rsidRDefault="009A2DB2" w:rsidP="00862EB9">
                  <w:pPr>
                    <w:ind w:left="-108"/>
                  </w:pPr>
                  <w:r w:rsidRPr="00BB3488">
                    <w:t>7 dagen</w:t>
                  </w:r>
                </w:p>
              </w:tc>
              <w:tc>
                <w:tcPr>
                  <w:tcW w:w="1675" w:type="dxa"/>
                  <w:tcBorders>
                    <w:top w:val="single" w:sz="4" w:space="0" w:color="auto"/>
                    <w:left w:val="nil"/>
                    <w:bottom w:val="nil"/>
                    <w:right w:val="nil"/>
                  </w:tcBorders>
                </w:tcPr>
                <w:p w14:paraId="6ABFDB45" w14:textId="77777777" w:rsidR="009A2DB2" w:rsidRPr="00BB3488" w:rsidRDefault="009A2DB2" w:rsidP="00862EB9">
                  <w:pPr>
                    <w:ind w:left="-108"/>
                  </w:pPr>
                  <w:r w:rsidRPr="00BB3488">
                    <w:t>Eerstvolgende onderhoudsbeurt</w:t>
                  </w:r>
                </w:p>
              </w:tc>
            </w:tr>
            <w:tr w:rsidR="009A2DB2" w:rsidRPr="00BB3488" w14:paraId="7CA59777" w14:textId="77777777" w:rsidTr="000F4677">
              <w:trPr>
                <w:trHeight w:val="707"/>
              </w:trPr>
              <w:tc>
                <w:tcPr>
                  <w:tcW w:w="1157" w:type="dxa"/>
                  <w:tcBorders>
                    <w:top w:val="nil"/>
                    <w:left w:val="nil"/>
                    <w:bottom w:val="nil"/>
                    <w:right w:val="nil"/>
                  </w:tcBorders>
                </w:tcPr>
                <w:p w14:paraId="4343BCF2" w14:textId="77777777" w:rsidR="009A2DB2" w:rsidRPr="00BB3488" w:rsidRDefault="009A2DB2" w:rsidP="00862EB9"/>
              </w:tc>
              <w:tc>
                <w:tcPr>
                  <w:tcW w:w="1319" w:type="dxa"/>
                  <w:tcBorders>
                    <w:top w:val="nil"/>
                    <w:left w:val="nil"/>
                    <w:bottom w:val="nil"/>
                    <w:right w:val="nil"/>
                  </w:tcBorders>
                </w:tcPr>
                <w:p w14:paraId="18B46F4D" w14:textId="77777777" w:rsidR="009A2DB2" w:rsidRPr="00BB3488" w:rsidRDefault="009A2DB2" w:rsidP="00862EB9">
                  <w:r w:rsidRPr="00BB3488">
                    <w:t xml:space="preserve">4 </w:t>
                  </w:r>
                </w:p>
                <w:p w14:paraId="5D1E9937" w14:textId="77777777" w:rsidR="009A2DB2" w:rsidRPr="00BB3488" w:rsidRDefault="009A2DB2" w:rsidP="00862EB9"/>
              </w:tc>
              <w:tc>
                <w:tcPr>
                  <w:tcW w:w="1195" w:type="dxa"/>
                  <w:tcBorders>
                    <w:top w:val="nil"/>
                    <w:left w:val="nil"/>
                    <w:bottom w:val="nil"/>
                    <w:right w:val="nil"/>
                  </w:tcBorders>
                </w:tcPr>
                <w:p w14:paraId="79E8AE51" w14:textId="77777777" w:rsidR="009A2DB2" w:rsidRPr="00BB3488" w:rsidRDefault="009A2DB2" w:rsidP="00862EB9">
                  <w:pPr>
                    <w:ind w:left="-108"/>
                  </w:pPr>
                  <w:r w:rsidRPr="00BB3488">
                    <w:t>n.v.t</w:t>
                  </w:r>
                </w:p>
              </w:tc>
              <w:tc>
                <w:tcPr>
                  <w:tcW w:w="1207" w:type="dxa"/>
                  <w:tcBorders>
                    <w:top w:val="nil"/>
                    <w:left w:val="nil"/>
                    <w:bottom w:val="nil"/>
                    <w:right w:val="nil"/>
                  </w:tcBorders>
                </w:tcPr>
                <w:p w14:paraId="6E74435F" w14:textId="77777777" w:rsidR="009A2DB2" w:rsidRPr="00BB3488" w:rsidRDefault="009A2DB2" w:rsidP="00862EB9">
                  <w:pPr>
                    <w:ind w:left="-108"/>
                  </w:pPr>
                </w:p>
              </w:tc>
              <w:tc>
                <w:tcPr>
                  <w:tcW w:w="1675" w:type="dxa"/>
                  <w:tcBorders>
                    <w:top w:val="nil"/>
                    <w:left w:val="nil"/>
                    <w:bottom w:val="nil"/>
                    <w:right w:val="nil"/>
                  </w:tcBorders>
                </w:tcPr>
                <w:p w14:paraId="7D498D91" w14:textId="77777777" w:rsidR="009A2DB2" w:rsidRPr="00BB3488" w:rsidRDefault="009A2DB2" w:rsidP="00862EB9">
                  <w:pPr>
                    <w:ind w:left="-108"/>
                  </w:pPr>
                  <w:r w:rsidRPr="00BB3488">
                    <w:t>Eerstvolgende onderhoudsbeurt</w:t>
                  </w:r>
                </w:p>
                <w:p w14:paraId="09C8EFD6" w14:textId="77777777" w:rsidR="009A2DB2" w:rsidRPr="00BB3488" w:rsidRDefault="009A2DB2" w:rsidP="00862EB9">
                  <w:pPr>
                    <w:ind w:left="-108"/>
                  </w:pPr>
                </w:p>
              </w:tc>
            </w:tr>
            <w:tr w:rsidR="007639CB" w:rsidRPr="00BB3488" w14:paraId="0600124D" w14:textId="77777777" w:rsidTr="000F4677">
              <w:trPr>
                <w:trHeight w:val="707"/>
              </w:trPr>
              <w:tc>
                <w:tcPr>
                  <w:tcW w:w="1157" w:type="dxa"/>
                  <w:tcBorders>
                    <w:top w:val="nil"/>
                    <w:left w:val="nil"/>
                    <w:bottom w:val="nil"/>
                    <w:right w:val="nil"/>
                  </w:tcBorders>
                </w:tcPr>
                <w:p w14:paraId="014EFF1C" w14:textId="77777777" w:rsidR="007639CB" w:rsidRPr="00BB3488" w:rsidRDefault="007639CB" w:rsidP="00862EB9"/>
              </w:tc>
              <w:tc>
                <w:tcPr>
                  <w:tcW w:w="1319" w:type="dxa"/>
                  <w:tcBorders>
                    <w:top w:val="nil"/>
                    <w:left w:val="nil"/>
                    <w:bottom w:val="nil"/>
                    <w:right w:val="nil"/>
                  </w:tcBorders>
                </w:tcPr>
                <w:p w14:paraId="4E9D8B6B" w14:textId="28D6E558" w:rsidR="007639CB" w:rsidRPr="00BB3488" w:rsidRDefault="007639CB" w:rsidP="00862EB9">
                  <w:r>
                    <w:t>5</w:t>
                  </w:r>
                </w:p>
              </w:tc>
              <w:tc>
                <w:tcPr>
                  <w:tcW w:w="1195" w:type="dxa"/>
                  <w:tcBorders>
                    <w:top w:val="nil"/>
                    <w:left w:val="nil"/>
                    <w:bottom w:val="nil"/>
                    <w:right w:val="nil"/>
                  </w:tcBorders>
                </w:tcPr>
                <w:p w14:paraId="0CFA7532" w14:textId="199DE3C3" w:rsidR="007639CB" w:rsidRPr="00BB3488" w:rsidRDefault="007639CB" w:rsidP="00862EB9">
                  <w:pPr>
                    <w:ind w:left="-108"/>
                  </w:pPr>
                  <w:r>
                    <w:t>n.v.t.</w:t>
                  </w:r>
                </w:p>
              </w:tc>
              <w:tc>
                <w:tcPr>
                  <w:tcW w:w="1207" w:type="dxa"/>
                  <w:tcBorders>
                    <w:top w:val="nil"/>
                    <w:left w:val="nil"/>
                    <w:bottom w:val="nil"/>
                    <w:right w:val="nil"/>
                  </w:tcBorders>
                </w:tcPr>
                <w:p w14:paraId="7F6EBEA0" w14:textId="77777777" w:rsidR="007639CB" w:rsidRPr="00BB3488" w:rsidRDefault="007639CB" w:rsidP="00862EB9">
                  <w:pPr>
                    <w:ind w:left="-108"/>
                  </w:pPr>
                </w:p>
              </w:tc>
              <w:tc>
                <w:tcPr>
                  <w:tcW w:w="1675" w:type="dxa"/>
                  <w:tcBorders>
                    <w:top w:val="nil"/>
                    <w:left w:val="nil"/>
                    <w:bottom w:val="nil"/>
                    <w:right w:val="nil"/>
                  </w:tcBorders>
                </w:tcPr>
                <w:p w14:paraId="71E54A0C" w14:textId="77777777" w:rsidR="007639CB" w:rsidRDefault="007639CB" w:rsidP="008705F5">
                  <w:pPr>
                    <w:ind w:left="-108"/>
                  </w:pPr>
                  <w:r>
                    <w:t>Bij voorkeur de e</w:t>
                  </w:r>
                  <w:r w:rsidRPr="00BB3488">
                    <w:t>erstvolgende onderhoudsbeurt</w:t>
                  </w:r>
                  <w:r>
                    <w:t>, doch uiterlijk de daaropvolgende onderhoudsbeurt.</w:t>
                  </w:r>
                </w:p>
                <w:p w14:paraId="5693FA8F" w14:textId="68E9F192" w:rsidR="00651E9F" w:rsidRPr="00BB3488" w:rsidRDefault="00651E9F" w:rsidP="008705F5">
                  <w:pPr>
                    <w:ind w:left="-108"/>
                  </w:pPr>
                </w:p>
              </w:tc>
            </w:tr>
          </w:tbl>
          <w:p w14:paraId="209B8735" w14:textId="77777777" w:rsidR="009A2DB2" w:rsidRPr="00B37EC3" w:rsidRDefault="009A2DB2" w:rsidP="00B37EC3"/>
        </w:tc>
        <w:tc>
          <w:tcPr>
            <w:tcW w:w="1080" w:type="dxa"/>
          </w:tcPr>
          <w:p w14:paraId="2FA4D168" w14:textId="77777777" w:rsidR="009A2DB2" w:rsidRDefault="009A2DB2" w:rsidP="00B37EC3">
            <w:r w:rsidRPr="00BB3488">
              <w:t>US600</w:t>
            </w:r>
          </w:p>
          <w:p w14:paraId="099EB3C8" w14:textId="405E2C6E" w:rsidR="00254D2C" w:rsidRDefault="00254D2C" w:rsidP="00B37EC3"/>
        </w:tc>
      </w:tr>
      <w:tr w:rsidR="009A2DB2" w:rsidRPr="00B37EC3" w14:paraId="104410E2" w14:textId="77777777" w:rsidTr="00B37EC3">
        <w:tc>
          <w:tcPr>
            <w:tcW w:w="1134" w:type="dxa"/>
          </w:tcPr>
          <w:p w14:paraId="7EEDAE03" w14:textId="04623061" w:rsidR="009A2DB2" w:rsidRPr="00B37EC3" w:rsidRDefault="009A2DB2" w:rsidP="00B37EC3">
            <w:r>
              <w:t>US635t</w:t>
            </w:r>
          </w:p>
        </w:tc>
        <w:tc>
          <w:tcPr>
            <w:tcW w:w="6666" w:type="dxa"/>
          </w:tcPr>
          <w:p w14:paraId="0908AF80" w14:textId="0861ED50" w:rsidR="00186832" w:rsidRDefault="00186832" w:rsidP="00862EB9">
            <w:r>
              <w:t xml:space="preserve">De Opdrachtnemer dient ten aanzien van het herstellen van gefaalde systemen in </w:t>
            </w:r>
            <w:r w:rsidR="006A69A7">
              <w:t>tunnels</w:t>
            </w:r>
            <w:r>
              <w:t xml:space="preserve"> uit te gaan van de herstelprioriteiten die gelden zonder inzet van compenserende of risicoreducerende maatregelen.</w:t>
            </w:r>
          </w:p>
          <w:p w14:paraId="7F39A1B9" w14:textId="77777777" w:rsidR="009A2DB2" w:rsidRPr="00B37EC3" w:rsidRDefault="009A2DB2" w:rsidP="00B37EC3"/>
        </w:tc>
        <w:tc>
          <w:tcPr>
            <w:tcW w:w="1080" w:type="dxa"/>
          </w:tcPr>
          <w:p w14:paraId="60FE20FA" w14:textId="3254984F" w:rsidR="009A2DB2" w:rsidRPr="00B37EC3" w:rsidRDefault="009A2DB2" w:rsidP="009A2DB2">
            <w:r>
              <w:t>US625t</w:t>
            </w:r>
          </w:p>
        </w:tc>
      </w:tr>
      <w:tr w:rsidR="009A2DB2" w:rsidRPr="00B37EC3" w14:paraId="6C8D3D38" w14:textId="77777777" w:rsidTr="00B37EC3">
        <w:tc>
          <w:tcPr>
            <w:tcW w:w="1134" w:type="dxa"/>
          </w:tcPr>
          <w:p w14:paraId="6C8D3D33" w14:textId="77777777" w:rsidR="009A2DB2" w:rsidRPr="00B37EC3" w:rsidRDefault="009A2DB2" w:rsidP="00B37EC3">
            <w:r w:rsidRPr="00B37EC3">
              <w:t>B-US630</w:t>
            </w:r>
          </w:p>
        </w:tc>
        <w:tc>
          <w:tcPr>
            <w:tcW w:w="6666" w:type="dxa"/>
          </w:tcPr>
          <w:p w14:paraId="6C8D3D34" w14:textId="77777777" w:rsidR="009A2DB2" w:rsidRPr="00B37EC3" w:rsidRDefault="009A2DB2" w:rsidP="00B37EC3">
            <w:r w:rsidRPr="00B37EC3">
              <w:t>De responstijden, oplostijden en hersteltijden gelden vanaf het moment waarop een storing of gebrek door de Opdrachtgever aan de Opdrachtnemer wordt gemeld of door een systeem of installatie wordt gemeld dan wel vanaf het moment waarop een storing of gebrek door de Opdrachtnemer wordt geconstateerd.</w:t>
            </w:r>
          </w:p>
          <w:p w14:paraId="6C8D3D35" w14:textId="77777777" w:rsidR="009A2DB2" w:rsidRPr="00B37EC3" w:rsidRDefault="009A2DB2"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36" w14:textId="77777777" w:rsidR="009A2DB2" w:rsidRPr="00B37EC3" w:rsidRDefault="009A2DB2" w:rsidP="00B37EC3">
            <w:r w:rsidRPr="00B37EC3">
              <w:t>US620</w:t>
            </w:r>
          </w:p>
          <w:p w14:paraId="6C8D3D37" w14:textId="77777777" w:rsidR="009A2DB2" w:rsidRPr="00B37EC3" w:rsidRDefault="009A2DB2" w:rsidP="00B37EC3">
            <w:r w:rsidRPr="00B37EC3">
              <w:t>US500</w:t>
            </w:r>
          </w:p>
        </w:tc>
      </w:tr>
      <w:tr w:rsidR="009A2DB2" w:rsidRPr="00B37EC3" w14:paraId="6C8D3D3E" w14:textId="77777777" w:rsidTr="00B37EC3">
        <w:tc>
          <w:tcPr>
            <w:tcW w:w="1134" w:type="dxa"/>
          </w:tcPr>
          <w:p w14:paraId="6C8D3D39" w14:textId="77777777" w:rsidR="009A2DB2" w:rsidRPr="00B37EC3" w:rsidRDefault="009A2DB2" w:rsidP="00B37EC3">
            <w:r w:rsidRPr="00B37EC3">
              <w:t>B-US640</w:t>
            </w:r>
          </w:p>
        </w:tc>
        <w:tc>
          <w:tcPr>
            <w:tcW w:w="6666" w:type="dxa"/>
          </w:tcPr>
          <w:p w14:paraId="6C8D3D3A" w14:textId="77777777" w:rsidR="009A2DB2" w:rsidRPr="00B37EC3" w:rsidRDefault="009A2DB2" w:rsidP="00B37EC3">
            <w:r w:rsidRPr="00B37EC3">
              <w:t>Indien een storing of gebrek door de Opdrachtgever aan de Opdrachtnemer wordt gemeld, wordt daarbij de urgentie van de storing of het gebrek aangegeven. Indien storingen of gebreken door het systeem of de installatie automatisch worden gemeld, wordt daarbij tevens de urgentie van de storing of het gebrek aangegeven.</w:t>
            </w:r>
          </w:p>
          <w:p w14:paraId="6C8D3D3B" w14:textId="77777777" w:rsidR="009A2DB2" w:rsidRPr="00B37EC3" w:rsidRDefault="009A2DB2"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3C" w14:textId="77777777" w:rsidR="009A2DB2" w:rsidRPr="00B37EC3" w:rsidRDefault="009A2DB2" w:rsidP="00B37EC3">
            <w:r w:rsidRPr="00B37EC3">
              <w:t>US620</w:t>
            </w:r>
          </w:p>
          <w:p w14:paraId="6C8D3D3D" w14:textId="77777777" w:rsidR="009A2DB2" w:rsidRPr="00B37EC3" w:rsidRDefault="009A2DB2" w:rsidP="00B37EC3">
            <w:r w:rsidRPr="00B37EC3">
              <w:t>US500</w:t>
            </w:r>
          </w:p>
        </w:tc>
      </w:tr>
      <w:tr w:rsidR="009A2DB2" w:rsidRPr="00B37EC3" w14:paraId="6FB601E3" w14:textId="77777777" w:rsidTr="00B37EC3">
        <w:tc>
          <w:tcPr>
            <w:tcW w:w="1134" w:type="dxa"/>
          </w:tcPr>
          <w:p w14:paraId="758BB801" w14:textId="50655EA3" w:rsidR="009A2DB2" w:rsidRPr="00B37EC3" w:rsidRDefault="009A2DB2" w:rsidP="00B37EC3">
            <w:r w:rsidRPr="00BB3488">
              <w:t>B-US645</w:t>
            </w:r>
            <w:r>
              <w:t>t</w:t>
            </w:r>
          </w:p>
        </w:tc>
        <w:tc>
          <w:tcPr>
            <w:tcW w:w="6666" w:type="dxa"/>
          </w:tcPr>
          <w:p w14:paraId="19C63588" w14:textId="07593220" w:rsidR="009A2DB2" w:rsidRPr="00BB3488" w:rsidRDefault="009A2DB2" w:rsidP="00862EB9">
            <w:r w:rsidRPr="00BB3488">
              <w:t xml:space="preserve">Indien een storing of gebrek in </w:t>
            </w:r>
            <w:r w:rsidR="00653357">
              <w:t>tunnels</w:t>
            </w:r>
            <w:r w:rsidRPr="00BB3488">
              <w:t xml:space="preserve"> door de Opdrachtgever aan de Opdrachtnemer wordt gemeld, wordt daarbij de urgentie van de storing of het gebrek aangegeven, incl</w:t>
            </w:r>
            <w:r>
              <w:t xml:space="preserve">usief de faaldefinitiecategorie. </w:t>
            </w:r>
            <w:r w:rsidRPr="00BB3488">
              <w:t>Indien storingen of gebreken door het systeem of de installatie automatisch worden gemeld, wordt daarbij tevens de urgentie van de storing of het gebrek aangegeven</w:t>
            </w:r>
            <w:r>
              <w:t xml:space="preserve"> inclusief de faaldefinitiecategorie</w:t>
            </w:r>
            <w:r w:rsidRPr="00BB3488">
              <w:t>.</w:t>
            </w:r>
          </w:p>
          <w:p w14:paraId="0C1EF79A" w14:textId="77777777" w:rsidR="009A2DB2" w:rsidRPr="00B37EC3" w:rsidRDefault="009A2DB2" w:rsidP="00B37EC3"/>
        </w:tc>
        <w:tc>
          <w:tcPr>
            <w:tcW w:w="1080" w:type="dxa"/>
          </w:tcPr>
          <w:p w14:paraId="7AE5FC8A" w14:textId="1016A123" w:rsidR="009A2DB2" w:rsidRPr="00BB3488" w:rsidRDefault="009A2DB2" w:rsidP="00862EB9">
            <w:pPr>
              <w:pStyle w:val="broodtekst0"/>
            </w:pPr>
            <w:r w:rsidRPr="00BB3488">
              <w:t>US625</w:t>
            </w:r>
            <w:r>
              <w:t>t</w:t>
            </w:r>
          </w:p>
          <w:p w14:paraId="1B0D7E61" w14:textId="43DA6973" w:rsidR="009A2DB2" w:rsidRPr="00B37EC3" w:rsidRDefault="009A2DB2" w:rsidP="00B37EC3">
            <w:r w:rsidRPr="00BB3488">
              <w:t>US500</w:t>
            </w:r>
          </w:p>
        </w:tc>
      </w:tr>
      <w:tr w:rsidR="009A2DB2" w:rsidRPr="00B37EC3" w14:paraId="6C8D3D44" w14:textId="77777777" w:rsidTr="00B37EC3">
        <w:tc>
          <w:tcPr>
            <w:tcW w:w="1134" w:type="dxa"/>
          </w:tcPr>
          <w:p w14:paraId="6C8D3D3F" w14:textId="77777777" w:rsidR="009A2DB2" w:rsidRPr="00B37EC3" w:rsidRDefault="009A2DB2" w:rsidP="00B37EC3">
            <w:r w:rsidRPr="00B37EC3">
              <w:t>US650</w:t>
            </w:r>
          </w:p>
        </w:tc>
        <w:tc>
          <w:tcPr>
            <w:tcW w:w="6666" w:type="dxa"/>
          </w:tcPr>
          <w:p w14:paraId="6C8D3D40" w14:textId="77777777" w:rsidR="009A2DB2" w:rsidRPr="00B37EC3" w:rsidRDefault="009A2DB2" w:rsidP="00B37EC3">
            <w:r w:rsidRPr="00B37EC3">
              <w:t>De Opdrachtnemer dient zelf het urgentieniveau vast te stellen, indien een storing of gebrek door hem zelf wordt geconstateerd. In geval van storingen dient de Opdrachtnemer het urgentieniveau direct ter bevestiging aan de Opdrachtgever voor te leggen. De Opdrachtgever kan het urgentieniveau aanpassen, waarbij zijn keuze leidend is.</w:t>
            </w:r>
          </w:p>
          <w:p w14:paraId="6C8D3D41" w14:textId="50300D69" w:rsidR="004A7339" w:rsidRPr="00B37EC3" w:rsidRDefault="004A7339"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42" w14:textId="77777777" w:rsidR="009A2DB2" w:rsidRPr="00B37EC3" w:rsidRDefault="009A2DB2" w:rsidP="00B37EC3">
            <w:r w:rsidRPr="00B37EC3">
              <w:t>US620</w:t>
            </w:r>
          </w:p>
          <w:p w14:paraId="6C8D3D43" w14:textId="77777777" w:rsidR="009A2DB2" w:rsidRPr="00B37EC3" w:rsidRDefault="009A2DB2" w:rsidP="00B37EC3"/>
        </w:tc>
      </w:tr>
      <w:tr w:rsidR="009A2DB2" w:rsidRPr="00B37EC3" w14:paraId="073F0419" w14:textId="77777777" w:rsidTr="00B37EC3">
        <w:tc>
          <w:tcPr>
            <w:tcW w:w="1134" w:type="dxa"/>
          </w:tcPr>
          <w:p w14:paraId="43DF4928" w14:textId="1B8F7815" w:rsidR="009A2DB2" w:rsidRPr="00B37EC3" w:rsidRDefault="009A2DB2" w:rsidP="00B37EC3">
            <w:r>
              <w:t>US652t</w:t>
            </w:r>
          </w:p>
        </w:tc>
        <w:tc>
          <w:tcPr>
            <w:tcW w:w="6666" w:type="dxa"/>
          </w:tcPr>
          <w:p w14:paraId="56EF5839" w14:textId="05A1E38D" w:rsidR="009A2DB2" w:rsidRPr="00BB3488" w:rsidRDefault="009A2DB2" w:rsidP="009A2DB2">
            <w:r w:rsidRPr="00BB3488">
              <w:t xml:space="preserve">De Opdrachtnemer dient het urgentieniveau vast te stellen op basis van de faaldefinities </w:t>
            </w:r>
            <w:r w:rsidR="00F9755D">
              <w:t xml:space="preserve">opgenomen </w:t>
            </w:r>
            <w:r w:rsidR="00CA56D4">
              <w:t>het LTS document “</w:t>
            </w:r>
            <w:r w:rsidR="00CA56D4" w:rsidRPr="000C0A33">
              <w:t>R1.2 SP2 B2-1.3 Systeemontwerp RWS Tunnelsysteem</w:t>
            </w:r>
            <w:r w:rsidR="00CA56D4">
              <w:t xml:space="preserve">, bijlage 20” </w:t>
            </w:r>
            <w:r w:rsidR="00CA56D4" w:rsidRPr="00BB3488">
              <w:t>danwel</w:t>
            </w:r>
            <w:r w:rsidR="00F9755D">
              <w:t xml:space="preserve"> de </w:t>
            </w:r>
            <w:r w:rsidR="00CA56D4" w:rsidRPr="00BB3488">
              <w:t>objectspecifieke faaldefinities die zijn bijgevoegd in bijlage A</w:t>
            </w:r>
            <w:r w:rsidR="00CA56D4">
              <w:t>G</w:t>
            </w:r>
            <w:r w:rsidR="009C4472">
              <w:t xml:space="preserve"> “</w:t>
            </w:r>
            <w:r w:rsidR="009C4472" w:rsidRPr="009C4472">
              <w:t>Tunnelspecifieke bijlagen</w:t>
            </w:r>
            <w:r w:rsidR="009C4472">
              <w:t>”</w:t>
            </w:r>
            <w:r w:rsidR="00F9755D">
              <w:t xml:space="preserve"> </w:t>
            </w:r>
            <w:r w:rsidRPr="00BB3488">
              <w:t>indien een storing of gebrek in het RWS Tunnelsysteem door de Opdrachtnemer wordt geconstateerd. In geval van storingen dient de Opdrachtnemer het urgentieniveau direct ter bevestiging aan de Opdrachtgever voor te leggen. De Opdrachtgever kan het urgentieniveau aanpassen, waarbij zijn keuze leidend is.</w:t>
            </w:r>
          </w:p>
          <w:p w14:paraId="68066529" w14:textId="77777777" w:rsidR="009A2DB2" w:rsidRPr="00B37EC3" w:rsidRDefault="009A2DB2" w:rsidP="00B37EC3"/>
        </w:tc>
        <w:tc>
          <w:tcPr>
            <w:tcW w:w="1080" w:type="dxa"/>
          </w:tcPr>
          <w:p w14:paraId="5863C9BC" w14:textId="687097C7" w:rsidR="009A2DB2" w:rsidRPr="00B37EC3" w:rsidRDefault="009A2DB2" w:rsidP="00B37EC3">
            <w:r>
              <w:t>US625t</w:t>
            </w:r>
          </w:p>
        </w:tc>
      </w:tr>
      <w:tr w:rsidR="009A2DB2" w:rsidRPr="00B37EC3" w14:paraId="6C8D3D4A" w14:textId="77777777" w:rsidTr="00B37EC3">
        <w:tc>
          <w:tcPr>
            <w:tcW w:w="1134" w:type="dxa"/>
          </w:tcPr>
          <w:p w14:paraId="6C8D3D45" w14:textId="77777777" w:rsidR="009A2DB2" w:rsidRPr="00B37EC3" w:rsidRDefault="009A2DB2" w:rsidP="00B37EC3">
            <w:r w:rsidRPr="00B37EC3">
              <w:t>B-US655</w:t>
            </w:r>
          </w:p>
        </w:tc>
        <w:tc>
          <w:tcPr>
            <w:tcW w:w="6666" w:type="dxa"/>
          </w:tcPr>
          <w:p w14:paraId="6C8D3D46" w14:textId="77777777" w:rsidR="009A2DB2" w:rsidRPr="00B37EC3" w:rsidRDefault="009A2DB2" w:rsidP="00B37EC3">
            <w:pPr>
              <w:rPr>
                <w:color w:val="000000"/>
              </w:rPr>
            </w:pPr>
            <w:r w:rsidRPr="00B37EC3">
              <w:t>Indien tijdens de herstelperiode van de storing of het gebrek onacceptabele veiligheidsrisico’s of doorstromingsproblemen ontstaan, kan de Opdrachtgever het urgentieniveau aanpassen, waarbij zijn keuze leidend is. D</w:t>
            </w:r>
            <w:r w:rsidRPr="00B37EC3">
              <w:rPr>
                <w:color w:val="000000"/>
              </w:rPr>
              <w:t xml:space="preserve">e Opdrachtnemer heeft bij een verhoging van het urgentieniveau geen recht op schadevergoeding of bijbetaling. </w:t>
            </w:r>
          </w:p>
          <w:p w14:paraId="6C8D3D48" w14:textId="77777777" w:rsidR="009A2DB2" w:rsidRPr="00B37EC3" w:rsidRDefault="009A2DB2" w:rsidP="009C4472"/>
        </w:tc>
        <w:tc>
          <w:tcPr>
            <w:tcW w:w="1080" w:type="dxa"/>
          </w:tcPr>
          <w:p w14:paraId="6C8D3D49" w14:textId="77777777" w:rsidR="009A2DB2" w:rsidRPr="00B37EC3" w:rsidRDefault="009A2DB2" w:rsidP="00B37EC3">
            <w:r w:rsidRPr="00B37EC3">
              <w:t>US620</w:t>
            </w:r>
          </w:p>
        </w:tc>
      </w:tr>
      <w:tr w:rsidR="009A2DB2" w:rsidRPr="00B37EC3" w14:paraId="6C8D3D50" w14:textId="77777777" w:rsidTr="00B37EC3">
        <w:tc>
          <w:tcPr>
            <w:tcW w:w="1134" w:type="dxa"/>
          </w:tcPr>
          <w:p w14:paraId="6C8D3D4B" w14:textId="77777777" w:rsidR="009A2DB2" w:rsidRPr="00B37EC3" w:rsidRDefault="009A2DB2" w:rsidP="00B37EC3">
            <w:r w:rsidRPr="00B37EC3">
              <w:t>US660</w:t>
            </w:r>
          </w:p>
        </w:tc>
        <w:tc>
          <w:tcPr>
            <w:tcW w:w="6666" w:type="dxa"/>
          </w:tcPr>
          <w:p w14:paraId="6C8D3D4C" w14:textId="77777777" w:rsidR="009A2DB2" w:rsidRPr="00B37EC3" w:rsidRDefault="009A2DB2" w:rsidP="00B37EC3">
            <w:pPr>
              <w:autoSpaceDE w:val="0"/>
              <w:autoSpaceDN w:val="0"/>
              <w:adjustRightInd w:val="0"/>
              <w:rPr>
                <w:rFonts w:eastAsia="Times New Roman"/>
                <w:szCs w:val="18"/>
              </w:rPr>
            </w:pPr>
            <w:r w:rsidRPr="00B37EC3">
              <w:rPr>
                <w:rFonts w:eastAsia="Times New Roman"/>
                <w:szCs w:val="18"/>
              </w:rPr>
              <w:t>De Opdrachtnemer dient in het geval van een urgente storing of gebrek na melding binnen de aangegeven responstijd te beginnen met het verhelpen van deze urgente storing of gebrek.</w:t>
            </w:r>
          </w:p>
          <w:p w14:paraId="6C8D3D4D" w14:textId="77777777" w:rsidR="009A2DB2" w:rsidRPr="00B37EC3" w:rsidRDefault="009A2DB2"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4E" w14:textId="77777777" w:rsidR="009A2DB2" w:rsidRPr="00B37EC3" w:rsidRDefault="009A2DB2" w:rsidP="00B37EC3">
            <w:r w:rsidRPr="00B37EC3">
              <w:t>US620</w:t>
            </w:r>
          </w:p>
          <w:p w14:paraId="6C8D3D4F" w14:textId="77777777" w:rsidR="009A2DB2" w:rsidRPr="00B37EC3" w:rsidRDefault="009A2DB2" w:rsidP="00B37EC3">
            <w:r w:rsidRPr="00B37EC3">
              <w:t>US500</w:t>
            </w:r>
          </w:p>
        </w:tc>
      </w:tr>
      <w:tr w:rsidR="009A2DB2" w:rsidRPr="00B37EC3" w14:paraId="6C8D3D55" w14:textId="77777777" w:rsidTr="00B37EC3">
        <w:tc>
          <w:tcPr>
            <w:tcW w:w="1134" w:type="dxa"/>
          </w:tcPr>
          <w:p w14:paraId="6C8D3D51" w14:textId="77777777" w:rsidR="009A2DB2" w:rsidRPr="00B37EC3" w:rsidRDefault="009A2DB2" w:rsidP="00B37EC3">
            <w:r w:rsidRPr="00B37EC3">
              <w:t>US670</w:t>
            </w:r>
          </w:p>
        </w:tc>
        <w:tc>
          <w:tcPr>
            <w:tcW w:w="6666" w:type="dxa"/>
          </w:tcPr>
          <w:p w14:paraId="6C8D3D52" w14:textId="306EEDDD" w:rsidR="009A2DB2" w:rsidRPr="00B37EC3" w:rsidRDefault="009A2DB2" w:rsidP="00B37EC3">
            <w:pPr>
              <w:autoSpaceDE w:val="0"/>
              <w:autoSpaceDN w:val="0"/>
              <w:adjustRightInd w:val="0"/>
              <w:rPr>
                <w:rFonts w:eastAsia="Times New Roman"/>
                <w:szCs w:val="18"/>
              </w:rPr>
            </w:pPr>
            <w:r w:rsidRPr="00B37EC3">
              <w:rPr>
                <w:rFonts w:eastAsia="Times New Roman"/>
                <w:szCs w:val="18"/>
              </w:rPr>
              <w:t xml:space="preserve">De Opdrachtnemer dient in geval van storingen en gebreken aan </w:t>
            </w:r>
            <w:r>
              <w:rPr>
                <w:rFonts w:eastAsia="Times New Roman"/>
                <w:szCs w:val="18"/>
              </w:rPr>
              <w:t>tunnels</w:t>
            </w:r>
            <w:r w:rsidRPr="00B37EC3">
              <w:rPr>
                <w:rFonts w:eastAsia="Times New Roman"/>
                <w:szCs w:val="18"/>
              </w:rPr>
              <w:t>, te werken conform de veiligheidseisen en andere eisen in § 5.2.2 en § 5.3.3 van de Vraagspecificatie Proces.</w:t>
            </w:r>
          </w:p>
          <w:p w14:paraId="6C8D3D53" w14:textId="77777777" w:rsidR="009A2DB2" w:rsidRPr="00B37EC3" w:rsidRDefault="009A2DB2" w:rsidP="00B37EC3">
            <w:pPr>
              <w:autoSpaceDE w:val="0"/>
              <w:autoSpaceDN w:val="0"/>
              <w:adjustRightInd w:val="0"/>
              <w:rPr>
                <w:rFonts w:eastAsia="Times New Roman"/>
                <w:szCs w:val="18"/>
              </w:rPr>
            </w:pPr>
          </w:p>
        </w:tc>
        <w:tc>
          <w:tcPr>
            <w:tcW w:w="1080" w:type="dxa"/>
          </w:tcPr>
          <w:p w14:paraId="6C8D3D54" w14:textId="77777777" w:rsidR="009A2DB2" w:rsidRPr="00B37EC3" w:rsidRDefault="009A2DB2" w:rsidP="00B37EC3">
            <w:r w:rsidRPr="00B37EC3">
              <w:t>US600</w:t>
            </w:r>
          </w:p>
        </w:tc>
      </w:tr>
      <w:tr w:rsidR="009A2DB2" w:rsidRPr="00B37EC3" w14:paraId="6C8D3D5C" w14:textId="77777777" w:rsidTr="00B37EC3">
        <w:tc>
          <w:tcPr>
            <w:tcW w:w="1134" w:type="dxa"/>
          </w:tcPr>
          <w:p w14:paraId="6C8D3D56" w14:textId="77777777" w:rsidR="009A2DB2" w:rsidRPr="00B37EC3" w:rsidRDefault="009A2DB2" w:rsidP="00B37EC3">
            <w:r w:rsidRPr="00B37EC3">
              <w:t>US680</w:t>
            </w:r>
          </w:p>
        </w:tc>
        <w:tc>
          <w:tcPr>
            <w:tcW w:w="6666" w:type="dxa"/>
          </w:tcPr>
          <w:p w14:paraId="6C8D3D57" w14:textId="77777777" w:rsidR="009A2DB2" w:rsidRPr="00B37EC3" w:rsidRDefault="009A2DB2" w:rsidP="00B37EC3">
            <w:pPr>
              <w:autoSpaceDE w:val="0"/>
              <w:autoSpaceDN w:val="0"/>
              <w:adjustRightInd w:val="0"/>
              <w:rPr>
                <w:rFonts w:eastAsia="Times New Roman"/>
                <w:szCs w:val="18"/>
              </w:rPr>
            </w:pPr>
            <w:r w:rsidRPr="00B37EC3">
              <w:rPr>
                <w:rFonts w:eastAsia="Times New Roman"/>
                <w:szCs w:val="18"/>
              </w:rPr>
              <w:t xml:space="preserve">De Opdrachtnemer dient: </w:t>
            </w:r>
          </w:p>
          <w:p w14:paraId="6C8D3D58" w14:textId="77777777" w:rsidR="009A2DB2" w:rsidRPr="00B37EC3" w:rsidRDefault="009A2DB2" w:rsidP="00F1459B">
            <w:pPr>
              <w:numPr>
                <w:ilvl w:val="2"/>
                <w:numId w:val="37"/>
              </w:numPr>
              <w:tabs>
                <w:tab w:val="left" w:pos="340"/>
              </w:tabs>
              <w:autoSpaceDE w:val="0"/>
              <w:autoSpaceDN w:val="0"/>
              <w:adjustRightInd w:val="0"/>
              <w:ind w:left="340" w:hanging="340"/>
              <w:rPr>
                <w:rFonts w:eastAsia="Times New Roman"/>
                <w:szCs w:val="18"/>
              </w:rPr>
            </w:pPr>
            <w:r w:rsidRPr="00B37EC3">
              <w:rPr>
                <w:rFonts w:eastAsia="Times New Roman"/>
                <w:szCs w:val="18"/>
              </w:rPr>
              <w:t>storingen en gebreken binnen de aangegeven oplostijden te verhelpen, zodanig dat het betreffende Areaal weer volledig functioneert en alle functies kan vervullen. De jaarlijkse gemiddelden van de oplostijden van storingen en gebreken mogen de hierboven genoemde oplostijden niet overschrijden.</w:t>
            </w:r>
          </w:p>
          <w:p w14:paraId="6C8D3D59" w14:textId="0C33F799" w:rsidR="009A2DB2" w:rsidRPr="00CE574C" w:rsidRDefault="009A2DB2" w:rsidP="00F1459B">
            <w:pPr>
              <w:numPr>
                <w:ilvl w:val="2"/>
                <w:numId w:val="37"/>
              </w:numPr>
              <w:tabs>
                <w:tab w:val="left" w:pos="340"/>
              </w:tabs>
              <w:autoSpaceDE w:val="0"/>
              <w:autoSpaceDN w:val="0"/>
              <w:adjustRightInd w:val="0"/>
              <w:ind w:left="340" w:hanging="340"/>
              <w:rPr>
                <w:rFonts w:eastAsia="Times New Roman"/>
                <w:szCs w:val="18"/>
              </w:rPr>
            </w:pPr>
            <w:r w:rsidRPr="00CE574C">
              <w:rPr>
                <w:rFonts w:eastAsia="Times New Roman"/>
                <w:szCs w:val="18"/>
              </w:rPr>
              <w:t>storingen en gebreken binnen de aangegeven hersteltijden definitief te herstellen, zodanig dat het Functioneren en Presteren van het betreffende Areaal weer voldoet aan de eisen voortvloeiende uit de Overeenkomst. De jaarlijkse gemiddelden van de hersteltijden van storingen en gebreken mogen de hierboven genoemde oplostijden en hersteltijden niet overschrijden.</w:t>
            </w:r>
          </w:p>
          <w:p w14:paraId="6C8D3D5A" w14:textId="77777777" w:rsidR="009A2DB2" w:rsidRPr="00B37EC3" w:rsidRDefault="009A2DB2"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5B" w14:textId="77777777" w:rsidR="009A2DB2" w:rsidRPr="00B37EC3" w:rsidRDefault="009A2DB2" w:rsidP="00B37EC3">
            <w:r w:rsidRPr="00B37EC3">
              <w:t>US620</w:t>
            </w:r>
          </w:p>
        </w:tc>
      </w:tr>
      <w:tr w:rsidR="009A2DB2" w:rsidRPr="00B37EC3" w14:paraId="6C8D3D62" w14:textId="77777777" w:rsidTr="00B37EC3">
        <w:tc>
          <w:tcPr>
            <w:tcW w:w="1134" w:type="dxa"/>
          </w:tcPr>
          <w:p w14:paraId="6C8D3D5D" w14:textId="77777777" w:rsidR="009A2DB2" w:rsidRPr="00B37EC3" w:rsidRDefault="009A2DB2" w:rsidP="00B37EC3">
            <w:r w:rsidRPr="00B37EC3">
              <w:t>US690</w:t>
            </w:r>
          </w:p>
        </w:tc>
        <w:tc>
          <w:tcPr>
            <w:tcW w:w="6666" w:type="dxa"/>
          </w:tcPr>
          <w:p w14:paraId="6C8D3D5E" w14:textId="77777777" w:rsidR="009A2DB2" w:rsidRPr="00B37EC3" w:rsidRDefault="009A2DB2" w:rsidP="00B37EC3">
            <w:pPr>
              <w:autoSpaceDE w:val="0"/>
              <w:autoSpaceDN w:val="0"/>
              <w:adjustRightInd w:val="0"/>
              <w:rPr>
                <w:rFonts w:eastAsia="Times New Roman"/>
                <w:szCs w:val="18"/>
              </w:rPr>
            </w:pPr>
            <w:r w:rsidRPr="00B37EC3">
              <w:rPr>
                <w:rFonts w:eastAsia="Times New Roman"/>
                <w:szCs w:val="18"/>
              </w:rPr>
              <w:t>De Opdrachtnemer dient in geval van een storing of gebrek, waarbij niet direct tot definitief herstel gekomen kan worden – vooruitlopend op de definitieve herstelmaatregel – een tijdelijke herstelmaatregel te nemen, zodanig dat het betreffende Areaal weer volledig functioneert en alle functies kan vervullen, nadat de Opdrachtnemer dit voornemen ter kennis heeft gebracht aan de Opdrachtgever.</w:t>
            </w:r>
          </w:p>
          <w:p w14:paraId="6C8D3D5F" w14:textId="77777777" w:rsidR="009A2DB2" w:rsidRPr="00B37EC3" w:rsidRDefault="009A2DB2" w:rsidP="00B37EC3">
            <w:pPr>
              <w:autoSpaceDE w:val="0"/>
              <w:autoSpaceDN w:val="0"/>
              <w:adjustRightInd w:val="0"/>
              <w:rPr>
                <w:rFonts w:eastAsia="Times New Roman"/>
                <w:szCs w:val="18"/>
              </w:rPr>
            </w:pPr>
          </w:p>
        </w:tc>
        <w:tc>
          <w:tcPr>
            <w:tcW w:w="1080" w:type="dxa"/>
          </w:tcPr>
          <w:p w14:paraId="6C8D3D60" w14:textId="77777777" w:rsidR="009A2DB2" w:rsidRPr="00B37EC3" w:rsidRDefault="009A2DB2" w:rsidP="00B37EC3">
            <w:r w:rsidRPr="00B37EC3">
              <w:t>US620</w:t>
            </w:r>
          </w:p>
          <w:p w14:paraId="6C8D3D61" w14:textId="77777777" w:rsidR="009A2DB2" w:rsidRPr="00B37EC3" w:rsidRDefault="009A2DB2" w:rsidP="00B37EC3">
            <w:r w:rsidRPr="00B37EC3">
              <w:t>US680</w:t>
            </w:r>
          </w:p>
        </w:tc>
      </w:tr>
      <w:tr w:rsidR="00082844" w:rsidRPr="00B37EC3" w14:paraId="7D732B3E" w14:textId="77777777" w:rsidTr="00B37EC3">
        <w:tc>
          <w:tcPr>
            <w:tcW w:w="1134" w:type="dxa"/>
          </w:tcPr>
          <w:p w14:paraId="1D7EA6F4" w14:textId="2B55C3F6" w:rsidR="00082844" w:rsidRPr="00B37EC3" w:rsidRDefault="00082844" w:rsidP="00C3041B">
            <w:r>
              <w:t>US695t</w:t>
            </w:r>
          </w:p>
        </w:tc>
        <w:tc>
          <w:tcPr>
            <w:tcW w:w="6666" w:type="dxa"/>
          </w:tcPr>
          <w:p w14:paraId="73842703" w14:textId="3E93BC65" w:rsidR="00082844" w:rsidRDefault="00082844" w:rsidP="00B37EC3">
            <w:pPr>
              <w:autoSpaceDE w:val="0"/>
              <w:autoSpaceDN w:val="0"/>
              <w:adjustRightInd w:val="0"/>
            </w:pPr>
            <w:r>
              <w:t xml:space="preserve">De Opdrachtnemer mag storingen </w:t>
            </w:r>
            <w:r w:rsidR="00653357">
              <w:t xml:space="preserve">in tunnels </w:t>
            </w:r>
            <w:r>
              <w:t>onderdrukken door middel van een ‘inhibit lijst’ na toestemming van de Opdrachtgever</w:t>
            </w:r>
            <w:r w:rsidR="00C3041B">
              <w:t xml:space="preserve"> en de inhibit lijst direct te act</w:t>
            </w:r>
            <w:r w:rsidR="0096788E">
              <w:t>u</w:t>
            </w:r>
            <w:r w:rsidR="00C3041B">
              <w:t>aliseren in het BMS</w:t>
            </w:r>
            <w:r>
              <w:t>.</w:t>
            </w:r>
          </w:p>
          <w:p w14:paraId="1ED7986A" w14:textId="2FD991EE" w:rsidR="00082844" w:rsidRPr="00082844" w:rsidRDefault="00082844" w:rsidP="00B37EC3">
            <w:pPr>
              <w:autoSpaceDE w:val="0"/>
              <w:autoSpaceDN w:val="0"/>
              <w:adjustRightInd w:val="0"/>
            </w:pPr>
          </w:p>
        </w:tc>
        <w:tc>
          <w:tcPr>
            <w:tcW w:w="1080" w:type="dxa"/>
          </w:tcPr>
          <w:p w14:paraId="4FFECFB5" w14:textId="02FEC99B" w:rsidR="00082844" w:rsidRPr="00B37EC3" w:rsidRDefault="00082844" w:rsidP="00B37EC3">
            <w:r>
              <w:t>US690</w:t>
            </w:r>
          </w:p>
        </w:tc>
      </w:tr>
      <w:tr w:rsidR="00082844" w:rsidRPr="00B37EC3" w14:paraId="6C8D3D68" w14:textId="77777777" w:rsidTr="00B37EC3">
        <w:tc>
          <w:tcPr>
            <w:tcW w:w="1134" w:type="dxa"/>
          </w:tcPr>
          <w:p w14:paraId="6C8D3D63" w14:textId="77777777" w:rsidR="00082844" w:rsidRPr="00B37EC3" w:rsidRDefault="00082844" w:rsidP="00B37EC3">
            <w:r w:rsidRPr="00B37EC3">
              <w:t>US700</w:t>
            </w:r>
          </w:p>
        </w:tc>
        <w:tc>
          <w:tcPr>
            <w:tcW w:w="6666" w:type="dxa"/>
          </w:tcPr>
          <w:p w14:paraId="7E0BEF7F" w14:textId="77777777" w:rsidR="00082844" w:rsidRDefault="00082844" w:rsidP="004A7339">
            <w:pPr>
              <w:autoSpaceDE w:val="0"/>
              <w:autoSpaceDN w:val="0"/>
              <w:adjustRightInd w:val="0"/>
              <w:rPr>
                <w:rFonts w:eastAsia="Times New Roman"/>
                <w:szCs w:val="18"/>
              </w:rPr>
            </w:pPr>
            <w:r w:rsidRPr="00B37EC3">
              <w:rPr>
                <w:rFonts w:eastAsia="Times New Roman"/>
                <w:szCs w:val="18"/>
              </w:rPr>
              <w:t>De Opdrachtnemer dient, indien een storing of gebrek niet binnen de oplostijd tot functioneel of definitief hersteld kan worden, dit met opgaaf van redenen direct ter kennis te brengen van de Opdrachtgever. Hierbij dient het moment aangegeven te worden waarop verwacht wordt dat de storing of het gebrek functioneel zal zijn hersteld.</w:t>
            </w:r>
          </w:p>
          <w:p w14:paraId="6C8D3D65" w14:textId="2120AFFB" w:rsidR="00EB4377" w:rsidRPr="00B37EC3" w:rsidRDefault="00EB4377" w:rsidP="004A7339">
            <w:pPr>
              <w:autoSpaceDE w:val="0"/>
              <w:autoSpaceDN w:val="0"/>
              <w:adjustRightInd w:val="0"/>
              <w:rPr>
                <w:rFonts w:eastAsia="Times New Roman"/>
                <w:szCs w:val="18"/>
              </w:rPr>
            </w:pPr>
          </w:p>
        </w:tc>
        <w:tc>
          <w:tcPr>
            <w:tcW w:w="1080" w:type="dxa"/>
          </w:tcPr>
          <w:p w14:paraId="6C8D3D66" w14:textId="77777777" w:rsidR="00082844" w:rsidRPr="00B37EC3" w:rsidRDefault="00082844" w:rsidP="00B37EC3">
            <w:r w:rsidRPr="00B37EC3">
              <w:t>US620</w:t>
            </w:r>
          </w:p>
          <w:p w14:paraId="6C8D3D67" w14:textId="77777777" w:rsidR="00082844" w:rsidRPr="00B37EC3" w:rsidRDefault="00082844" w:rsidP="00B37EC3">
            <w:r w:rsidRPr="00B37EC3">
              <w:t>US680</w:t>
            </w:r>
          </w:p>
        </w:tc>
      </w:tr>
      <w:tr w:rsidR="00082844" w:rsidRPr="00B37EC3" w14:paraId="6C8D3D6D" w14:textId="77777777" w:rsidTr="00B37EC3">
        <w:tc>
          <w:tcPr>
            <w:tcW w:w="1134" w:type="dxa"/>
          </w:tcPr>
          <w:p w14:paraId="6C8D3D69" w14:textId="77777777" w:rsidR="00082844" w:rsidRPr="00B37EC3" w:rsidRDefault="00082844" w:rsidP="00B37EC3">
            <w:r w:rsidRPr="00B37EC3">
              <w:t>US710</w:t>
            </w:r>
          </w:p>
        </w:tc>
        <w:tc>
          <w:tcPr>
            <w:tcW w:w="6666" w:type="dxa"/>
          </w:tcPr>
          <w:p w14:paraId="6C8D3D6A" w14:textId="77777777" w:rsidR="00082844" w:rsidRPr="00B37EC3" w:rsidRDefault="00082844" w:rsidP="00B37EC3">
            <w:pPr>
              <w:autoSpaceDE w:val="0"/>
              <w:autoSpaceDN w:val="0"/>
              <w:adjustRightInd w:val="0"/>
              <w:rPr>
                <w:rFonts w:eastAsia="Times New Roman"/>
                <w:szCs w:val="18"/>
              </w:rPr>
            </w:pPr>
            <w:r w:rsidRPr="00B37EC3">
              <w:rPr>
                <w:rFonts w:eastAsia="Times New Roman"/>
                <w:szCs w:val="18"/>
              </w:rPr>
              <w:t>De Opdrachtnemer dient binnen één dag na het functioneel herstel van een urgente storing of gebrek een rapportage conform US810 te verstrekken aan de Opdrachtgever.</w:t>
            </w:r>
          </w:p>
          <w:p w14:paraId="6C8D3D6B"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6C" w14:textId="77777777" w:rsidR="00082844" w:rsidRPr="00B37EC3" w:rsidRDefault="00082844" w:rsidP="00B37EC3">
            <w:r w:rsidRPr="00B37EC3">
              <w:t>US700</w:t>
            </w:r>
          </w:p>
        </w:tc>
      </w:tr>
      <w:tr w:rsidR="00082844" w:rsidRPr="00B37EC3" w14:paraId="6C8D3D72" w14:textId="77777777" w:rsidTr="00B37EC3">
        <w:tc>
          <w:tcPr>
            <w:tcW w:w="1134" w:type="dxa"/>
          </w:tcPr>
          <w:p w14:paraId="6C8D3D6E" w14:textId="77777777" w:rsidR="00082844" w:rsidRPr="00B37EC3" w:rsidRDefault="00082844" w:rsidP="00B37EC3">
            <w:r w:rsidRPr="00B37EC3">
              <w:t>US720</w:t>
            </w:r>
          </w:p>
        </w:tc>
        <w:tc>
          <w:tcPr>
            <w:tcW w:w="6666" w:type="dxa"/>
          </w:tcPr>
          <w:p w14:paraId="6C8D3D6F" w14:textId="324487CA" w:rsidR="00082844" w:rsidRPr="00B37EC3" w:rsidRDefault="00082844" w:rsidP="00B37EC3">
            <w:pPr>
              <w:autoSpaceDE w:val="0"/>
              <w:autoSpaceDN w:val="0"/>
              <w:adjustRightInd w:val="0"/>
              <w:rPr>
                <w:rFonts w:eastAsia="Times New Roman"/>
                <w:szCs w:val="18"/>
              </w:rPr>
            </w:pPr>
            <w:r w:rsidRPr="00B37EC3">
              <w:rPr>
                <w:rFonts w:eastAsia="Times New Roman"/>
                <w:szCs w:val="18"/>
              </w:rPr>
              <w:t>De Opdrachtnemer dient binnen één week na het definitieve herstel van een storing of gebrek een rapportage conform US810 te verstrekken aan de Opdrachtgever. Hierbij moeten de in het BMS gevraagde gegevens worden ingevuld conform § 3.2 van bijlage B “Levering areaalgegevens” bij de Vraagspecificatie. Tevens dienen wijzigingen aan het Areaal als gevolg van het definitief herstel binnen één week te worden verwerkt in het BMS conform § 4 van bijlage B “Levering areaalgegevens” bij de Vraagspecificatie.</w:t>
            </w:r>
          </w:p>
          <w:p w14:paraId="6C8D3D70"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71" w14:textId="77777777" w:rsidR="00082844" w:rsidRPr="00B37EC3" w:rsidRDefault="00082844" w:rsidP="00B37EC3">
            <w:r w:rsidRPr="00B37EC3">
              <w:t>US680</w:t>
            </w:r>
          </w:p>
        </w:tc>
      </w:tr>
      <w:tr w:rsidR="00082844" w:rsidRPr="00B37EC3" w14:paraId="6C8D3D77" w14:textId="77777777" w:rsidTr="00B37EC3">
        <w:tc>
          <w:tcPr>
            <w:tcW w:w="1134" w:type="dxa"/>
          </w:tcPr>
          <w:p w14:paraId="6C8D3D73" w14:textId="77777777" w:rsidR="00082844" w:rsidRPr="00B37EC3" w:rsidRDefault="00082844" w:rsidP="00B37EC3">
            <w:r w:rsidRPr="00B37EC3">
              <w:t>B-US730</w:t>
            </w:r>
          </w:p>
        </w:tc>
        <w:tc>
          <w:tcPr>
            <w:tcW w:w="6666" w:type="dxa"/>
          </w:tcPr>
          <w:p w14:paraId="6C8D3D74" w14:textId="77777777" w:rsidR="00082844" w:rsidRPr="00B37EC3" w:rsidRDefault="00082844" w:rsidP="00B37EC3">
            <w:pPr>
              <w:autoSpaceDE w:val="0"/>
              <w:autoSpaceDN w:val="0"/>
              <w:adjustRightInd w:val="0"/>
              <w:rPr>
                <w:rFonts w:eastAsia="Times New Roman"/>
                <w:szCs w:val="18"/>
              </w:rPr>
            </w:pPr>
            <w:r w:rsidRPr="00B37EC3">
              <w:rPr>
                <w:rFonts w:eastAsia="Times New Roman"/>
                <w:szCs w:val="18"/>
              </w:rPr>
              <w:t>Een storing of gebrek is opgeheven zodra het Functioneren en Presteren van alle functies van het betreffende Areaal volledig zijn hersteld, het betreffende Areaal in de staat is teruggebracht van voor de storing of het gebrek, het betreffende Areaal veilig is, en er voor het betreffende Areaal een definitief herstel is gerealiseerd waarmee terugkeer van het storingsgedrag wordt voorkomen.</w:t>
            </w:r>
          </w:p>
          <w:p w14:paraId="6C8D3D75"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76" w14:textId="77777777" w:rsidR="00082844" w:rsidRPr="00B37EC3" w:rsidRDefault="00082844" w:rsidP="00B37EC3">
            <w:r w:rsidRPr="00B37EC3">
              <w:t>US720</w:t>
            </w:r>
          </w:p>
        </w:tc>
      </w:tr>
      <w:tr w:rsidR="00082844" w:rsidRPr="00B37EC3" w14:paraId="6C8D3D7C" w14:textId="77777777" w:rsidTr="00B37EC3">
        <w:tc>
          <w:tcPr>
            <w:tcW w:w="1134" w:type="dxa"/>
          </w:tcPr>
          <w:p w14:paraId="6C8D3D78" w14:textId="77777777" w:rsidR="00082844" w:rsidRPr="00B37EC3" w:rsidRDefault="00082844" w:rsidP="00B37EC3">
            <w:r w:rsidRPr="00B37EC3">
              <w:t>B-US740</w:t>
            </w:r>
          </w:p>
        </w:tc>
        <w:tc>
          <w:tcPr>
            <w:tcW w:w="6666" w:type="dxa"/>
          </w:tcPr>
          <w:p w14:paraId="6C8D3D79"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Alle kosten samenhangend met het vaststellen van de oorzaak van een storing of gebrek worden geacht te zijn begrepen in de opdrachtsom.</w:t>
            </w:r>
          </w:p>
          <w:p w14:paraId="6C8D3D7A"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7B" w14:textId="77777777" w:rsidR="00082844" w:rsidRPr="00B37EC3" w:rsidRDefault="00082844" w:rsidP="00B37EC3">
            <w:r w:rsidRPr="00B37EC3">
              <w:t>US600</w:t>
            </w:r>
          </w:p>
        </w:tc>
      </w:tr>
      <w:tr w:rsidR="00082844" w:rsidRPr="00B37EC3" w14:paraId="6C8D3D81" w14:textId="77777777" w:rsidTr="00B37EC3">
        <w:tc>
          <w:tcPr>
            <w:tcW w:w="1134" w:type="dxa"/>
          </w:tcPr>
          <w:p w14:paraId="6C8D3D7D" w14:textId="77777777" w:rsidR="00082844" w:rsidRPr="00B37EC3" w:rsidRDefault="00082844" w:rsidP="00B37EC3">
            <w:r w:rsidRPr="00B37EC3">
              <w:t>B-US750</w:t>
            </w:r>
          </w:p>
        </w:tc>
        <w:tc>
          <w:tcPr>
            <w:tcW w:w="6666" w:type="dxa"/>
          </w:tcPr>
          <w:p w14:paraId="6C8D3D7E"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Alle kosten van de definitieve herstelmaatregel, waaronder begrepen de kosten van de tijdelijke herstelmaatregel als bedoeld in US690, worden per gebeurtenis van een storing of gebrek tot en met een bedrag van € 5.000,= (exclusief omzetbelasting) geacht te zijn begrepen in de opdrachtsom, ongeacht de urgentie.</w:t>
            </w:r>
          </w:p>
          <w:p w14:paraId="6C8D3D7F"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80" w14:textId="77777777" w:rsidR="00082844" w:rsidRPr="00B37EC3" w:rsidRDefault="00082844" w:rsidP="00B37EC3">
            <w:r w:rsidRPr="00B37EC3">
              <w:t>US600</w:t>
            </w:r>
          </w:p>
        </w:tc>
      </w:tr>
      <w:tr w:rsidR="00082844" w:rsidRPr="00B37EC3" w14:paraId="6C8D3D86" w14:textId="77777777" w:rsidTr="00B37EC3">
        <w:tc>
          <w:tcPr>
            <w:tcW w:w="1134" w:type="dxa"/>
          </w:tcPr>
          <w:p w14:paraId="6C8D3D82" w14:textId="77777777" w:rsidR="00082844" w:rsidRPr="00B37EC3" w:rsidRDefault="00082844" w:rsidP="00B37EC3">
            <w:r w:rsidRPr="00B37EC3">
              <w:t>B-US760</w:t>
            </w:r>
          </w:p>
        </w:tc>
        <w:tc>
          <w:tcPr>
            <w:tcW w:w="6666" w:type="dxa"/>
          </w:tcPr>
          <w:p w14:paraId="6C8D3D83"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 xml:space="preserve">Indien de kosten van de definitieve herstelmaatregel, waaronder begrepen de kosten van de tijdelijke herstelmaatregel als bedoeld in US690, per gebeurtenis van een storing of gebrek meer bedragen dan € 5.000,= (exclusief omzetbelasting) zijn de kosten boven € 5.000,= (exclusief omzetbelasting) voor rekening van de Opdrachtgever. </w:t>
            </w:r>
          </w:p>
          <w:p w14:paraId="6C8D3D84"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Deze kosten komen uitsluitend voor rekening van de Opdrachtgever indien uit de door de Opdrachtnemer aan de Opdrachtgever verstrekte rapportages blijkt dat de storing of het gebrek niet te wijten is aan het nalaten van Onderhoudswerkzaamheden door de Opdrachtnemer.</w:t>
            </w:r>
            <w:r w:rsidRPr="00B37EC3">
              <w:rPr>
                <w:rFonts w:eastAsia="Times New Roman"/>
                <w:szCs w:val="18"/>
              </w:rPr>
              <w:br/>
            </w:r>
          </w:p>
        </w:tc>
        <w:tc>
          <w:tcPr>
            <w:tcW w:w="1080" w:type="dxa"/>
          </w:tcPr>
          <w:p w14:paraId="6C8D3D85" w14:textId="77777777" w:rsidR="00082844" w:rsidRPr="00B37EC3" w:rsidRDefault="00082844" w:rsidP="00B37EC3">
            <w:r w:rsidRPr="00B37EC3">
              <w:t>US600</w:t>
            </w:r>
          </w:p>
        </w:tc>
      </w:tr>
      <w:tr w:rsidR="00082844" w:rsidRPr="00B37EC3" w14:paraId="6C8D3D8C" w14:textId="77777777" w:rsidTr="00B37EC3">
        <w:tc>
          <w:tcPr>
            <w:tcW w:w="1134" w:type="dxa"/>
          </w:tcPr>
          <w:p w14:paraId="6C8D3D87" w14:textId="77777777" w:rsidR="00082844" w:rsidRPr="00B37EC3" w:rsidRDefault="00082844" w:rsidP="00B37EC3">
            <w:r w:rsidRPr="00B37EC3">
              <w:t>B-US770</w:t>
            </w:r>
          </w:p>
        </w:tc>
        <w:tc>
          <w:tcPr>
            <w:tcW w:w="6666" w:type="dxa"/>
          </w:tcPr>
          <w:p w14:paraId="6C8D3D88" w14:textId="77777777" w:rsidR="00082844" w:rsidRPr="00B37EC3" w:rsidRDefault="00082844" w:rsidP="00B37EC3">
            <w:r w:rsidRPr="00B37EC3">
              <w:t>Het bepaalde in UT330 tot en met UT360 is niet van toepassing ingeval vervanging noodzakelijk is in verband met het verhelpen van een storing.</w:t>
            </w:r>
          </w:p>
          <w:p w14:paraId="6C8D3D89"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8A" w14:textId="77777777" w:rsidR="00082844" w:rsidRPr="00B37EC3" w:rsidRDefault="00082844" w:rsidP="00B37EC3">
            <w:r w:rsidRPr="00B37EC3">
              <w:t>B-US750</w:t>
            </w:r>
          </w:p>
          <w:p w14:paraId="6C8D3D8B" w14:textId="77777777" w:rsidR="00082844" w:rsidRPr="00B37EC3" w:rsidRDefault="00082844" w:rsidP="00B37EC3">
            <w:r w:rsidRPr="00B37EC3">
              <w:t>B-US760</w:t>
            </w:r>
          </w:p>
        </w:tc>
      </w:tr>
      <w:tr w:rsidR="00082844" w:rsidRPr="00B37EC3" w14:paraId="6C8D3D92" w14:textId="77777777" w:rsidTr="00B37EC3">
        <w:tc>
          <w:tcPr>
            <w:tcW w:w="1134" w:type="dxa"/>
          </w:tcPr>
          <w:p w14:paraId="6C8D3D8D" w14:textId="77777777" w:rsidR="00082844" w:rsidRPr="00B37EC3" w:rsidRDefault="00082844" w:rsidP="00B37EC3">
            <w:r w:rsidRPr="00B37EC3">
              <w:t>US780</w:t>
            </w:r>
          </w:p>
        </w:tc>
        <w:tc>
          <w:tcPr>
            <w:tcW w:w="6666" w:type="dxa"/>
          </w:tcPr>
          <w:p w14:paraId="6C8D3D8E" w14:textId="77777777" w:rsidR="00082844" w:rsidRPr="00B37EC3" w:rsidRDefault="00082844" w:rsidP="00B37EC3">
            <w:r w:rsidRPr="00B37EC3">
              <w:t xml:space="preserve">De Opdrachtnemer dient een eigen storingregistratiesysteem actueel te houden met ten minste de gegevens uit US810, zodat te allen tijde de status en voortgang van de afhandeling van elke storing en gebrek is na te gaan. </w:t>
            </w:r>
          </w:p>
          <w:p w14:paraId="6C8D3D8F"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90" w14:textId="77777777" w:rsidR="00082844" w:rsidRPr="00B37EC3" w:rsidRDefault="00082844" w:rsidP="00B37EC3">
            <w:r w:rsidRPr="00B37EC3">
              <w:t>CM010</w:t>
            </w:r>
          </w:p>
          <w:p w14:paraId="6C8D3D91" w14:textId="77777777" w:rsidR="00082844" w:rsidRPr="00B37EC3" w:rsidRDefault="00082844" w:rsidP="00B37EC3">
            <w:r w:rsidRPr="00B37EC3">
              <w:t>US600</w:t>
            </w:r>
          </w:p>
        </w:tc>
      </w:tr>
      <w:tr w:rsidR="00082844" w:rsidRPr="00B37EC3" w14:paraId="6C8D3D97" w14:textId="77777777" w:rsidTr="00B37EC3">
        <w:tc>
          <w:tcPr>
            <w:tcW w:w="1134" w:type="dxa"/>
          </w:tcPr>
          <w:p w14:paraId="6C8D3D93" w14:textId="77777777" w:rsidR="00082844" w:rsidRPr="00B37EC3" w:rsidRDefault="00082844" w:rsidP="00B37EC3">
            <w:r w:rsidRPr="00B37EC3">
              <w:t>US790</w:t>
            </w:r>
          </w:p>
        </w:tc>
        <w:tc>
          <w:tcPr>
            <w:tcW w:w="6666" w:type="dxa"/>
          </w:tcPr>
          <w:p w14:paraId="7B489889" w14:textId="5DC69590" w:rsidR="00082844" w:rsidRDefault="00082844" w:rsidP="00B37EC3">
            <w:r w:rsidRPr="00B37EC3">
              <w:t>De Opdrachtnemer dient uit de storingen en gebreken trends te signaleren en permanent te bewaken.</w:t>
            </w:r>
          </w:p>
          <w:p w14:paraId="6C8D3D95" w14:textId="29A00766" w:rsidR="004A7339" w:rsidRPr="00B37EC3" w:rsidRDefault="004A7339" w:rsidP="00B37EC3"/>
        </w:tc>
        <w:tc>
          <w:tcPr>
            <w:tcW w:w="1080" w:type="dxa"/>
          </w:tcPr>
          <w:p w14:paraId="6C8D3D96" w14:textId="77777777" w:rsidR="00082844" w:rsidRPr="00B37EC3" w:rsidRDefault="00082844" w:rsidP="00B37EC3">
            <w:r w:rsidRPr="00B37EC3">
              <w:t>US610</w:t>
            </w:r>
          </w:p>
        </w:tc>
      </w:tr>
      <w:tr w:rsidR="00082844" w:rsidRPr="00B37EC3" w14:paraId="6C8D3D9D" w14:textId="77777777" w:rsidTr="00B37EC3">
        <w:tc>
          <w:tcPr>
            <w:tcW w:w="1134" w:type="dxa"/>
          </w:tcPr>
          <w:p w14:paraId="6C8D3D98" w14:textId="77777777" w:rsidR="00082844" w:rsidRPr="00B37EC3" w:rsidRDefault="00082844" w:rsidP="00B37EC3">
            <w:r w:rsidRPr="00B37EC3">
              <w:t>US800</w:t>
            </w:r>
          </w:p>
        </w:tc>
        <w:tc>
          <w:tcPr>
            <w:tcW w:w="6666" w:type="dxa"/>
          </w:tcPr>
          <w:p w14:paraId="6C8D3D99" w14:textId="75E7B630" w:rsidR="00082844" w:rsidRPr="00B37EC3" w:rsidRDefault="00082844" w:rsidP="00B37EC3">
            <w:r w:rsidRPr="00B37EC3">
              <w:t>De Opdrachtnemer dient de status en voortgang van de afhandeling van de storingen en gebreken bij te houden in het BMS van de Opdrachtgever, conform artikel 3.2 van bijlage B “Levering areaalgegevens” bij de Vraagspecificatie, zodat de Opdrachtgever altijd de actuele status en voortgang van de afhandeling van de storingen en gebreken inzichtelijk heeft.</w:t>
            </w:r>
          </w:p>
          <w:p w14:paraId="6C8D3D9A"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9B" w14:textId="77777777" w:rsidR="00082844" w:rsidRPr="00B37EC3" w:rsidRDefault="00082844" w:rsidP="00B37EC3">
            <w:r w:rsidRPr="00B37EC3">
              <w:t>US600</w:t>
            </w:r>
          </w:p>
          <w:p w14:paraId="6C8D3D9C" w14:textId="77777777" w:rsidR="00082844" w:rsidRPr="00B37EC3" w:rsidRDefault="00082844" w:rsidP="00B37EC3">
            <w:r w:rsidRPr="00B37EC3">
              <w:t>US790</w:t>
            </w:r>
          </w:p>
        </w:tc>
      </w:tr>
      <w:tr w:rsidR="00082844" w:rsidRPr="00B37EC3" w14:paraId="7C7D1531" w14:textId="77777777" w:rsidTr="00B37EC3">
        <w:tc>
          <w:tcPr>
            <w:tcW w:w="1134" w:type="dxa"/>
          </w:tcPr>
          <w:p w14:paraId="33F153C8" w14:textId="5827B81D" w:rsidR="00082844" w:rsidRPr="00B37EC3" w:rsidRDefault="00082844" w:rsidP="00653357">
            <w:r>
              <w:t>US8</w:t>
            </w:r>
            <w:r w:rsidR="00653357">
              <w:t>05</w:t>
            </w:r>
            <w:r>
              <w:t>t</w:t>
            </w:r>
          </w:p>
        </w:tc>
        <w:tc>
          <w:tcPr>
            <w:tcW w:w="6666" w:type="dxa"/>
          </w:tcPr>
          <w:p w14:paraId="57C90311" w14:textId="640D3C2D" w:rsidR="00082844" w:rsidRDefault="00082844" w:rsidP="00082844">
            <w:r>
              <w:t>De Opdrachtnemer dient storingen,</w:t>
            </w:r>
            <w:r w:rsidR="00EB4377">
              <w:t xml:space="preserve"> </w:t>
            </w:r>
            <w:r>
              <w:t xml:space="preserve">gebreken en schades </w:t>
            </w:r>
            <w:r w:rsidR="00653357">
              <w:t xml:space="preserve">in tunnels </w:t>
            </w:r>
            <w:r>
              <w:t>uiterlijk de eerstvolgende werkdag voor 09.00 uur op te nemen in het BMS van de Opdrachtgever.</w:t>
            </w:r>
          </w:p>
          <w:p w14:paraId="4C27F23A" w14:textId="0B61BDEA" w:rsidR="00082844" w:rsidRPr="00B37EC3" w:rsidRDefault="00082844" w:rsidP="00082844"/>
        </w:tc>
        <w:tc>
          <w:tcPr>
            <w:tcW w:w="1080" w:type="dxa"/>
          </w:tcPr>
          <w:p w14:paraId="33847B5B" w14:textId="00A9159E" w:rsidR="00082844" w:rsidRPr="00B37EC3" w:rsidRDefault="00082844" w:rsidP="00B37EC3">
            <w:r>
              <w:t>US800</w:t>
            </w:r>
          </w:p>
        </w:tc>
      </w:tr>
      <w:tr w:rsidR="00082844" w:rsidRPr="00B37EC3" w14:paraId="6C8D3DAE" w14:textId="77777777" w:rsidTr="00B37EC3">
        <w:tc>
          <w:tcPr>
            <w:tcW w:w="1134" w:type="dxa"/>
          </w:tcPr>
          <w:p w14:paraId="6C8D3D9E" w14:textId="77777777" w:rsidR="00082844" w:rsidRPr="00B37EC3" w:rsidRDefault="00082844" w:rsidP="00B37EC3">
            <w:r w:rsidRPr="00B37EC3">
              <w:t>US810</w:t>
            </w:r>
          </w:p>
        </w:tc>
        <w:tc>
          <w:tcPr>
            <w:tcW w:w="6666" w:type="dxa"/>
          </w:tcPr>
          <w:p w14:paraId="6C8D3D9F" w14:textId="77777777" w:rsidR="00082844" w:rsidRPr="00B37EC3" w:rsidRDefault="00082844" w:rsidP="00B37EC3">
            <w:r w:rsidRPr="00B37EC3">
              <w:t>De rapportage van storingen en gebreken dient per storing of gebrek ten minste de volgende informatie te bevatten:</w:t>
            </w:r>
          </w:p>
          <w:p w14:paraId="6C8D3DA0" w14:textId="77777777" w:rsidR="00082844" w:rsidRDefault="00082844" w:rsidP="00F1459B">
            <w:pPr>
              <w:numPr>
                <w:ilvl w:val="0"/>
                <w:numId w:val="115"/>
              </w:numPr>
            </w:pPr>
            <w:r w:rsidRPr="00B37EC3">
              <w:t>beheerobject;</w:t>
            </w:r>
          </w:p>
          <w:p w14:paraId="08BABDFC" w14:textId="37C27738" w:rsidR="005D5C8B" w:rsidRPr="00B37EC3" w:rsidRDefault="005D5C8B" w:rsidP="00F1459B">
            <w:pPr>
              <w:numPr>
                <w:ilvl w:val="0"/>
                <w:numId w:val="115"/>
              </w:numPr>
            </w:pPr>
            <w:r>
              <w:t>installatiedeel;</w:t>
            </w:r>
          </w:p>
          <w:p w14:paraId="6C8D3DA1" w14:textId="77777777" w:rsidR="00082844" w:rsidRPr="00B37EC3" w:rsidRDefault="00082844" w:rsidP="00F1459B">
            <w:pPr>
              <w:numPr>
                <w:ilvl w:val="0"/>
                <w:numId w:val="115"/>
              </w:numPr>
            </w:pPr>
            <w:r w:rsidRPr="00B37EC3">
              <w:t>datum;</w:t>
            </w:r>
          </w:p>
          <w:p w14:paraId="6C8D3DA2" w14:textId="3977D44A" w:rsidR="00082844" w:rsidRPr="00B37EC3" w:rsidRDefault="00082844" w:rsidP="00F1459B">
            <w:pPr>
              <w:numPr>
                <w:ilvl w:val="0"/>
                <w:numId w:val="115"/>
              </w:numPr>
            </w:pPr>
            <w:r w:rsidRPr="00B37EC3">
              <w:t>urgent of niet-urgent</w:t>
            </w:r>
            <w:r w:rsidR="00423B8C">
              <w:t xml:space="preserve"> inclusief faaldefinitie</w:t>
            </w:r>
            <w:r w:rsidRPr="00B37EC3">
              <w:t>;</w:t>
            </w:r>
          </w:p>
          <w:p w14:paraId="6C8D3DA3" w14:textId="77777777" w:rsidR="00082844" w:rsidRPr="00B37EC3" w:rsidRDefault="00082844" w:rsidP="00F1459B">
            <w:pPr>
              <w:numPr>
                <w:ilvl w:val="0"/>
                <w:numId w:val="115"/>
              </w:numPr>
            </w:pPr>
            <w:r w:rsidRPr="00B37EC3">
              <w:t>type storing of gebrek;</w:t>
            </w:r>
          </w:p>
          <w:p w14:paraId="6C8D3DA4" w14:textId="77777777" w:rsidR="00082844" w:rsidRPr="00B37EC3" w:rsidRDefault="00082844" w:rsidP="00F1459B">
            <w:pPr>
              <w:numPr>
                <w:ilvl w:val="0"/>
                <w:numId w:val="115"/>
              </w:numPr>
            </w:pPr>
            <w:r w:rsidRPr="00B37EC3">
              <w:t>omschrijving;</w:t>
            </w:r>
          </w:p>
          <w:p w14:paraId="6C8D3DA5" w14:textId="77777777" w:rsidR="00082844" w:rsidRPr="00B37EC3" w:rsidRDefault="00082844" w:rsidP="00F1459B">
            <w:pPr>
              <w:numPr>
                <w:ilvl w:val="0"/>
                <w:numId w:val="115"/>
              </w:numPr>
            </w:pPr>
            <w:r w:rsidRPr="00B37EC3">
              <w:t>oorzaak inclusief analyse;</w:t>
            </w:r>
          </w:p>
          <w:p w14:paraId="6C8D3DA6" w14:textId="77777777" w:rsidR="00082844" w:rsidRPr="00B37EC3" w:rsidRDefault="00082844" w:rsidP="00F1459B">
            <w:pPr>
              <w:numPr>
                <w:ilvl w:val="0"/>
                <w:numId w:val="115"/>
              </w:numPr>
            </w:pPr>
            <w:r w:rsidRPr="00B37EC3">
              <w:t>trendanalyse bij herhaald optreden storing of gebrek;</w:t>
            </w:r>
          </w:p>
          <w:p w14:paraId="6C8D3DA7" w14:textId="77777777" w:rsidR="00082844" w:rsidRPr="00B37EC3" w:rsidRDefault="00082844" w:rsidP="00F1459B">
            <w:pPr>
              <w:numPr>
                <w:ilvl w:val="0"/>
                <w:numId w:val="115"/>
              </w:numPr>
            </w:pPr>
            <w:r w:rsidRPr="00B37EC3">
              <w:t>impact op het Functioneren en Presteren;</w:t>
            </w:r>
          </w:p>
          <w:p w14:paraId="6C8D3DA8" w14:textId="77777777" w:rsidR="00082844" w:rsidRPr="00B37EC3" w:rsidRDefault="00082844" w:rsidP="00F1459B">
            <w:pPr>
              <w:numPr>
                <w:ilvl w:val="0"/>
                <w:numId w:val="115"/>
              </w:numPr>
            </w:pPr>
            <w:r w:rsidRPr="00B37EC3">
              <w:t>genomen herstelmaatregelen;</w:t>
            </w:r>
          </w:p>
          <w:p w14:paraId="6C8D3DA9" w14:textId="77777777" w:rsidR="00082844" w:rsidRPr="00B37EC3" w:rsidRDefault="00082844" w:rsidP="00F1459B">
            <w:pPr>
              <w:numPr>
                <w:ilvl w:val="0"/>
                <w:numId w:val="115"/>
              </w:numPr>
            </w:pPr>
            <w:r w:rsidRPr="00B37EC3">
              <w:t>eventuele vervolgmaatregelen;</w:t>
            </w:r>
          </w:p>
          <w:p w14:paraId="6C8D3DAA" w14:textId="77777777" w:rsidR="00082844" w:rsidRPr="00B37EC3" w:rsidRDefault="00082844" w:rsidP="00F1459B">
            <w:pPr>
              <w:numPr>
                <w:ilvl w:val="0"/>
                <w:numId w:val="115"/>
              </w:numPr>
            </w:pPr>
            <w:r w:rsidRPr="00B37EC3">
              <w:t>eventuele bijzonderheden.</w:t>
            </w:r>
          </w:p>
          <w:p w14:paraId="6C8D3DAB" w14:textId="77777777" w:rsidR="00082844" w:rsidRPr="00B37EC3" w:rsidRDefault="00082844"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DAC" w14:textId="77777777" w:rsidR="00082844" w:rsidRPr="00B37EC3" w:rsidRDefault="00082844" w:rsidP="00B37EC3">
            <w:r w:rsidRPr="00B37EC3">
              <w:t>US710</w:t>
            </w:r>
          </w:p>
          <w:p w14:paraId="6C8D3DAD" w14:textId="77777777" w:rsidR="00082844" w:rsidRPr="00B37EC3" w:rsidRDefault="00082844" w:rsidP="00B37EC3">
            <w:r w:rsidRPr="00B37EC3">
              <w:t>B-US730</w:t>
            </w:r>
          </w:p>
        </w:tc>
      </w:tr>
      <w:tr w:rsidR="00082844" w:rsidRPr="00B37EC3" w14:paraId="27136F88" w14:textId="77777777" w:rsidTr="00B37EC3">
        <w:tc>
          <w:tcPr>
            <w:tcW w:w="1134" w:type="dxa"/>
          </w:tcPr>
          <w:p w14:paraId="49E1292A" w14:textId="0A94F960" w:rsidR="00082844" w:rsidRPr="00B37EC3" w:rsidRDefault="00082844" w:rsidP="00B37EC3">
            <w:r>
              <w:t>US815t</w:t>
            </w:r>
          </w:p>
        </w:tc>
        <w:tc>
          <w:tcPr>
            <w:tcW w:w="6666" w:type="dxa"/>
          </w:tcPr>
          <w:p w14:paraId="1AC1B7BF" w14:textId="5EA639C8" w:rsidR="00082844" w:rsidRDefault="00082844" w:rsidP="00EB4377">
            <w:r>
              <w:t xml:space="preserve">De Opdrachtnemer dient voor het RWS Tunnelsysteem bij herhaald optreden van </w:t>
            </w:r>
            <w:r w:rsidRPr="000F4677">
              <w:t xml:space="preserve">storingen </w:t>
            </w:r>
            <w:r w:rsidR="00536BF5" w:rsidRPr="000F4677">
              <w:t xml:space="preserve">en </w:t>
            </w:r>
            <w:r w:rsidR="00EB4377" w:rsidRPr="000F4677">
              <w:t>cybersecurity incident</w:t>
            </w:r>
            <w:r w:rsidR="00FD710E" w:rsidRPr="000F4677">
              <w:t>en</w:t>
            </w:r>
            <w:r w:rsidR="00EB4377" w:rsidRPr="000F4677">
              <w:t xml:space="preserve"> </w:t>
            </w:r>
            <w:r w:rsidRPr="000F4677">
              <w:t>de analyse</w:t>
            </w:r>
            <w:r>
              <w:t xml:space="preserve"> in eis US 810 uit te voeren middels een Root Cause Analyse zoals is gedefinieerd in de standaard IEC 62740:2015.</w:t>
            </w:r>
          </w:p>
          <w:p w14:paraId="5DF501DA" w14:textId="18694D28" w:rsidR="00B950BB" w:rsidRPr="00B37EC3" w:rsidRDefault="00B950BB" w:rsidP="00EB4377"/>
        </w:tc>
        <w:tc>
          <w:tcPr>
            <w:tcW w:w="1080" w:type="dxa"/>
          </w:tcPr>
          <w:p w14:paraId="1B5500FB" w14:textId="74FD0AB1" w:rsidR="00536BF5" w:rsidRPr="00B37EC3" w:rsidRDefault="00571D62" w:rsidP="00B37EC3">
            <w:r>
              <w:t>US810</w:t>
            </w:r>
          </w:p>
        </w:tc>
      </w:tr>
      <w:tr w:rsidR="00EB4377" w:rsidRPr="00B37EC3" w14:paraId="768FE152" w14:textId="77777777" w:rsidTr="00B37EC3">
        <w:tc>
          <w:tcPr>
            <w:tcW w:w="1134" w:type="dxa"/>
          </w:tcPr>
          <w:p w14:paraId="53845C08" w14:textId="164CF6F4" w:rsidR="00EB4377" w:rsidRPr="000F4677" w:rsidRDefault="00EB4377" w:rsidP="00EB4377">
            <w:pPr>
              <w:rPr>
                <w:szCs w:val="18"/>
              </w:rPr>
            </w:pPr>
            <w:r w:rsidRPr="000F4677">
              <w:rPr>
                <w:szCs w:val="18"/>
              </w:rPr>
              <w:t>US820c</w:t>
            </w:r>
          </w:p>
        </w:tc>
        <w:tc>
          <w:tcPr>
            <w:tcW w:w="6666" w:type="dxa"/>
          </w:tcPr>
          <w:p w14:paraId="6214B97E" w14:textId="77777777" w:rsidR="00EB4377" w:rsidRDefault="00EB4377" w:rsidP="00EB4377">
            <w:pPr>
              <w:rPr>
                <w:rFonts w:eastAsia="Times New Roman" w:cs="Calibri"/>
                <w:szCs w:val="18"/>
              </w:rPr>
            </w:pPr>
            <w:r w:rsidRPr="000F4677">
              <w:rPr>
                <w:rFonts w:eastAsia="Times New Roman" w:cs="Calibri"/>
                <w:szCs w:val="18"/>
              </w:rPr>
              <w:t>De Opdrachtnemer dient daarnaast cybersecurity incidenten direct te melden aan de Opdrachtgever en maandelijks een rapportage conform de bijlage CSR 21 "Uniform aanleveren van incidentrapportages"</w:t>
            </w:r>
            <w:r w:rsidR="00D37DCF" w:rsidRPr="000F4677">
              <w:rPr>
                <w:rFonts w:eastAsia="Times New Roman" w:cs="Calibri"/>
                <w:szCs w:val="18"/>
              </w:rPr>
              <w:t>,</w:t>
            </w:r>
            <w:r w:rsidRPr="000F4677">
              <w:rPr>
                <w:rFonts w:eastAsia="Times New Roman" w:cs="Calibri"/>
                <w:szCs w:val="18"/>
              </w:rPr>
              <w:t xml:space="preserve"> </w:t>
            </w:r>
            <w:r w:rsidR="00D37DCF" w:rsidRPr="000F4677">
              <w:rPr>
                <w:rFonts w:cs="Calibri"/>
                <w:szCs w:val="18"/>
              </w:rPr>
              <w:t xml:space="preserve">opgenomen in </w:t>
            </w:r>
            <w:r w:rsidR="00F455A7" w:rsidRPr="000F4677">
              <w:rPr>
                <w:rFonts w:cs="Calibri"/>
                <w:szCs w:val="18"/>
              </w:rPr>
              <w:t xml:space="preserve">Bijlage V </w:t>
            </w:r>
            <w:r w:rsidR="00403312">
              <w:rPr>
                <w:rFonts w:cs="Calibri"/>
                <w:szCs w:val="18"/>
              </w:rPr>
              <w:t>“</w:t>
            </w:r>
            <w:r w:rsidR="00403312" w:rsidRPr="00403312">
              <w:rPr>
                <w:rFonts w:cs="Calibri"/>
                <w:szCs w:val="18"/>
              </w:rPr>
              <w:t>Cybersecurity Implementatierichtlijn Objecten</w:t>
            </w:r>
            <w:r w:rsidR="00403312">
              <w:rPr>
                <w:rFonts w:cs="Calibri"/>
                <w:szCs w:val="18"/>
              </w:rPr>
              <w:t xml:space="preserve">” </w:t>
            </w:r>
            <w:r w:rsidR="00D37DCF" w:rsidRPr="000F4677">
              <w:rPr>
                <w:rFonts w:cs="Calibri"/>
                <w:szCs w:val="18"/>
              </w:rPr>
              <w:t>bij de Vraagspecificatie,</w:t>
            </w:r>
            <w:r w:rsidR="00D37DCF" w:rsidRPr="000F4677">
              <w:rPr>
                <w:rFonts w:eastAsia="Times New Roman" w:cs="Calibri"/>
                <w:szCs w:val="18"/>
              </w:rPr>
              <w:t xml:space="preserve"> </w:t>
            </w:r>
            <w:r w:rsidRPr="000F4677">
              <w:rPr>
                <w:rFonts w:eastAsia="Times New Roman" w:cs="Calibri"/>
                <w:szCs w:val="18"/>
              </w:rPr>
              <w:t>te verstrekken van alle security incidenten en van alle maatregelen die ter zake getroffen zijn.</w:t>
            </w:r>
          </w:p>
          <w:p w14:paraId="17CB7A79" w14:textId="3510D6FF" w:rsidR="00CA2D21" w:rsidRPr="000F4677" w:rsidRDefault="00CA2D21" w:rsidP="00EB4377">
            <w:pPr>
              <w:rPr>
                <w:szCs w:val="18"/>
              </w:rPr>
            </w:pPr>
          </w:p>
        </w:tc>
        <w:tc>
          <w:tcPr>
            <w:tcW w:w="1080" w:type="dxa"/>
          </w:tcPr>
          <w:p w14:paraId="220D7229" w14:textId="77777777" w:rsidR="00EB4377" w:rsidRPr="000F4677" w:rsidRDefault="00EB4377" w:rsidP="00EB4377">
            <w:pPr>
              <w:rPr>
                <w:szCs w:val="18"/>
              </w:rPr>
            </w:pPr>
            <w:r w:rsidRPr="000F4677">
              <w:rPr>
                <w:szCs w:val="18"/>
              </w:rPr>
              <w:t>US500</w:t>
            </w:r>
          </w:p>
          <w:p w14:paraId="74262615" w14:textId="48727B2C" w:rsidR="00B950BB" w:rsidRPr="000F4677" w:rsidRDefault="00B950BB" w:rsidP="00EB4377">
            <w:pPr>
              <w:rPr>
                <w:szCs w:val="18"/>
              </w:rPr>
            </w:pPr>
            <w:r w:rsidRPr="000F4677">
              <w:rPr>
                <w:szCs w:val="18"/>
              </w:rPr>
              <w:t>US800</w:t>
            </w:r>
          </w:p>
        </w:tc>
      </w:tr>
    </w:tbl>
    <w:p w14:paraId="6C8D3DB0" w14:textId="77777777" w:rsidR="00B37EC3" w:rsidRPr="00B37EC3" w:rsidRDefault="00B37EC3" w:rsidP="00E904DF">
      <w:pPr>
        <w:pStyle w:val="Subparagraaf"/>
        <w:numPr>
          <w:ilvl w:val="2"/>
          <w:numId w:val="144"/>
        </w:numPr>
      </w:pPr>
      <w:bookmarkStart w:id="1496" w:name="_Ref329677102"/>
      <w:bookmarkStart w:id="1497" w:name="_Toc329872323"/>
      <w:bookmarkStart w:id="1498" w:name="_Toc327815619"/>
      <w:bookmarkStart w:id="1499" w:name="_Toc326208431"/>
      <w:bookmarkStart w:id="1500" w:name="_Toc326250732"/>
      <w:bookmarkStart w:id="1501" w:name="_Toc329347100"/>
      <w:bookmarkStart w:id="1502" w:name="_Toc347397774"/>
      <w:bookmarkStart w:id="1503" w:name="_Toc387930126"/>
      <w:bookmarkStart w:id="1504" w:name="_Toc483310444"/>
      <w:bookmarkStart w:id="1505" w:name="_Toc54777001"/>
      <w:bookmarkStart w:id="1506" w:name="_Toc57280839"/>
      <w:bookmarkStart w:id="1507" w:name="_Toc64361083"/>
      <w:bookmarkStart w:id="1508" w:name="_Toc66173048"/>
      <w:r w:rsidRPr="00B37EC3">
        <w:t>Calamiteiten en incidenten in het Areaal</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p>
    <w:tbl>
      <w:tblPr>
        <w:tblW w:w="9172" w:type="dxa"/>
        <w:tblInd w:w="-1092" w:type="dxa"/>
        <w:tblLayout w:type="fixed"/>
        <w:tblLook w:val="01E0" w:firstRow="1" w:lastRow="1" w:firstColumn="1" w:lastColumn="1" w:noHBand="0" w:noVBand="0"/>
      </w:tblPr>
      <w:tblGrid>
        <w:gridCol w:w="1173"/>
        <w:gridCol w:w="26"/>
        <w:gridCol w:w="6481"/>
        <w:gridCol w:w="1492"/>
      </w:tblGrid>
      <w:tr w:rsidR="00B37EC3" w:rsidRPr="00B37EC3" w14:paraId="6C8D3DB5" w14:textId="77777777" w:rsidTr="00881E13">
        <w:tc>
          <w:tcPr>
            <w:tcW w:w="1173" w:type="dxa"/>
          </w:tcPr>
          <w:p w14:paraId="6C8D3DB1" w14:textId="77777777" w:rsidR="00B37EC3" w:rsidRPr="00B37EC3" w:rsidRDefault="00B37EC3" w:rsidP="00B37EC3">
            <w:r w:rsidRPr="00B37EC3">
              <w:t>US900</w:t>
            </w:r>
          </w:p>
        </w:tc>
        <w:tc>
          <w:tcPr>
            <w:tcW w:w="6507" w:type="dxa"/>
            <w:gridSpan w:val="2"/>
          </w:tcPr>
          <w:p w14:paraId="6C8D3DB2" w14:textId="77777777" w:rsidR="00B37EC3" w:rsidRPr="00B37EC3" w:rsidRDefault="00B37EC3" w:rsidP="00B37EC3">
            <w:r w:rsidRPr="00B37EC3">
              <w:t>De Opdrachtnemer dient Onderhoudswerkzaamheden met betrekking tot calamiteiten en incidenten te verrichten, zodanig dat adequaat en afdoende gereageerd wordt op calamiteiten en incidenten in het Areaal en zodanig dat het Areaal zo spoedig mogelijk in veilige en goede staat van Functioneren en Presteren wordt gebracht.</w:t>
            </w:r>
          </w:p>
          <w:p w14:paraId="6C8D3DB3" w14:textId="77777777" w:rsidR="00B37EC3" w:rsidRPr="00B37EC3" w:rsidRDefault="00B37EC3" w:rsidP="00B37EC3"/>
        </w:tc>
        <w:tc>
          <w:tcPr>
            <w:tcW w:w="1492" w:type="dxa"/>
          </w:tcPr>
          <w:p w14:paraId="6C8D3DB4" w14:textId="77777777" w:rsidR="00B37EC3" w:rsidRPr="00B37EC3" w:rsidRDefault="00B37EC3" w:rsidP="00B37EC3">
            <w:r w:rsidRPr="00B37EC3">
              <w:t>TM010</w:t>
            </w:r>
          </w:p>
        </w:tc>
      </w:tr>
      <w:tr w:rsidR="00C634EB" w:rsidRPr="00B37EC3" w14:paraId="4A476F0D" w14:textId="77777777" w:rsidTr="00881E13">
        <w:tc>
          <w:tcPr>
            <w:tcW w:w="1173" w:type="dxa"/>
          </w:tcPr>
          <w:p w14:paraId="62FA9DF3" w14:textId="4786D57B" w:rsidR="00C634EB" w:rsidRPr="00B37EC3" w:rsidRDefault="00C634EB" w:rsidP="00B37EC3">
            <w:r>
              <w:t>B-US905</w:t>
            </w:r>
            <w:r w:rsidR="005528E9">
              <w:t>t</w:t>
            </w:r>
          </w:p>
        </w:tc>
        <w:tc>
          <w:tcPr>
            <w:tcW w:w="6507" w:type="dxa"/>
            <w:gridSpan w:val="2"/>
          </w:tcPr>
          <w:p w14:paraId="451A96C6" w14:textId="2493474D" w:rsidR="00C634EB" w:rsidRDefault="00C634EB" w:rsidP="00C634EB">
            <w:pPr>
              <w:autoSpaceDE w:val="0"/>
              <w:autoSpaceDN w:val="0"/>
            </w:pPr>
            <w:r>
              <w:t>De Opdrachtgever heeft voor calamiteiten en incidenten bepaald dat de opdrachtnemer van het contract Integraal Vast Onderhoud Wegen als ‘calamiteitenopdrachtnemer voor beide contracten (prestatiecontract integraal vast onderhoud wegen en</w:t>
            </w:r>
            <w:r w:rsidR="00A3116B">
              <w:t xml:space="preserve"> de Overeenkomst</w:t>
            </w:r>
            <w:r>
              <w:t>) optreedt. De opdrachtnemer van het prestatiecontract integraal vast onderhoud wegen voert de coördinatie gedurende de calamiteit of het incident.</w:t>
            </w:r>
          </w:p>
          <w:p w14:paraId="438A676B" w14:textId="77777777" w:rsidR="00C634EB" w:rsidRPr="00B37EC3" w:rsidRDefault="00C634EB" w:rsidP="00B37EC3"/>
        </w:tc>
        <w:tc>
          <w:tcPr>
            <w:tcW w:w="1492" w:type="dxa"/>
          </w:tcPr>
          <w:p w14:paraId="2FAE3C2E" w14:textId="7243ABDE" w:rsidR="00C634EB" w:rsidRPr="00B37EC3" w:rsidRDefault="00C634EB" w:rsidP="00B37EC3">
            <w:r>
              <w:t>US900</w:t>
            </w:r>
          </w:p>
        </w:tc>
      </w:tr>
      <w:tr w:rsidR="00B37EC3" w:rsidRPr="00B37EC3" w14:paraId="6C8D3DBB" w14:textId="77777777" w:rsidTr="00881E13">
        <w:tc>
          <w:tcPr>
            <w:tcW w:w="1173" w:type="dxa"/>
          </w:tcPr>
          <w:p w14:paraId="6C8D3DB6" w14:textId="77777777" w:rsidR="00B37EC3" w:rsidRPr="00B37EC3" w:rsidRDefault="00B37EC3" w:rsidP="00B37EC3">
            <w:r w:rsidRPr="00B37EC3">
              <w:t>US910</w:t>
            </w:r>
          </w:p>
        </w:tc>
        <w:tc>
          <w:tcPr>
            <w:tcW w:w="6507" w:type="dxa"/>
            <w:gridSpan w:val="2"/>
          </w:tcPr>
          <w:p w14:paraId="1BD1C1B3" w14:textId="77777777" w:rsidR="00B37EC3" w:rsidRDefault="00B37EC3" w:rsidP="00B37EC3">
            <w:r w:rsidRPr="00B37EC3">
              <w:t xml:space="preserve">De Opdrachtnemer dient Werkzaamheden te verrichten voor het veiligstellen en beschikbaar stellen van het Areaal voor gebruik op de locatie van de calamiteit en/of </w:t>
            </w:r>
            <w:r w:rsidR="001B6826">
              <w:t xml:space="preserve">het </w:t>
            </w:r>
            <w:r w:rsidRPr="00B37EC3">
              <w:t>incident. Werkzaamheden dienen, voor zover benoemd als ‘voorkomende werkzaamheden’ in bijlage C, tevens te worden uitgevoerd conform de eisen in bijlage C “Calamiteiten, incidenten en schadeherstel” bij de Vraagspecificatie.</w:t>
            </w:r>
          </w:p>
          <w:p w14:paraId="6C8D3DB8" w14:textId="2D8D2BB0" w:rsidR="009F3913" w:rsidRPr="00B37EC3" w:rsidRDefault="009F3913" w:rsidP="00B37EC3"/>
        </w:tc>
        <w:tc>
          <w:tcPr>
            <w:tcW w:w="1492" w:type="dxa"/>
          </w:tcPr>
          <w:p w14:paraId="6C8D3DB9" w14:textId="77777777" w:rsidR="00B37EC3" w:rsidRPr="00B37EC3" w:rsidRDefault="00B37EC3" w:rsidP="00B37EC3">
            <w:r w:rsidRPr="00B37EC3">
              <w:t>US900</w:t>
            </w:r>
          </w:p>
          <w:p w14:paraId="6C8D3DBA" w14:textId="77777777" w:rsidR="00B37EC3" w:rsidRPr="00B37EC3" w:rsidRDefault="00B37EC3" w:rsidP="00B37EC3"/>
        </w:tc>
      </w:tr>
      <w:tr w:rsidR="002B7665" w:rsidRPr="00BB3488" w14:paraId="1FBB43C8" w14:textId="77777777" w:rsidTr="00881E13">
        <w:tc>
          <w:tcPr>
            <w:tcW w:w="1199" w:type="dxa"/>
            <w:gridSpan w:val="2"/>
          </w:tcPr>
          <w:p w14:paraId="40A7074F" w14:textId="185C4160" w:rsidR="002B7665" w:rsidRPr="00BB3488" w:rsidRDefault="002B7665" w:rsidP="002B7665">
            <w:r w:rsidRPr="00BB3488">
              <w:t>B-US915</w:t>
            </w:r>
            <w:r>
              <w:t>t</w:t>
            </w:r>
          </w:p>
        </w:tc>
        <w:tc>
          <w:tcPr>
            <w:tcW w:w="6481" w:type="dxa"/>
          </w:tcPr>
          <w:p w14:paraId="62D03FBC" w14:textId="77777777" w:rsidR="002B7665" w:rsidRPr="00BB3488" w:rsidRDefault="002B7665" w:rsidP="002B7665">
            <w:r w:rsidRPr="00BB3488">
              <w:t xml:space="preserve">De Opdrachtgever heeft de volgende werkverdeling op hoofdlijnen tussen de Opdrachtnemer en de opdrachtnemer van het </w:t>
            </w:r>
            <w:r>
              <w:t>prestatiecontract integraal vast onderhoud wegen</w:t>
            </w:r>
            <w:r w:rsidRPr="00BB3488">
              <w:t xml:space="preserve"> bepaald:</w:t>
            </w:r>
          </w:p>
          <w:p w14:paraId="6A29E78F" w14:textId="77777777" w:rsidR="002B7665" w:rsidRPr="00BB3488" w:rsidRDefault="002B7665" w:rsidP="00F1459B">
            <w:pPr>
              <w:pStyle w:val="Lijstalinea"/>
              <w:numPr>
                <w:ilvl w:val="0"/>
                <w:numId w:val="114"/>
              </w:numPr>
            </w:pPr>
            <w:r w:rsidRPr="00BB3488">
              <w:t xml:space="preserve">Veiligstellen rijbaan (opdrachtnemer </w:t>
            </w:r>
            <w:r>
              <w:t>prestatiecontract integraal vast onderhoud wegen</w:t>
            </w:r>
            <w:r w:rsidRPr="00BB3488">
              <w:t>)</w:t>
            </w:r>
            <w:r>
              <w:t>;</w:t>
            </w:r>
          </w:p>
          <w:p w14:paraId="64A5581A" w14:textId="77777777" w:rsidR="002B7665" w:rsidRDefault="002B7665" w:rsidP="00F1459B">
            <w:pPr>
              <w:pStyle w:val="Lijstalinea"/>
              <w:numPr>
                <w:ilvl w:val="0"/>
                <w:numId w:val="114"/>
              </w:numPr>
            </w:pPr>
            <w:r w:rsidRPr="00BB3488">
              <w:t>Veiligstellen loshangende installaties in de tunnel (de Opdrachtnemer)</w:t>
            </w:r>
            <w:r>
              <w:t>;</w:t>
            </w:r>
          </w:p>
          <w:p w14:paraId="1C070E87" w14:textId="77777777" w:rsidR="002B7665" w:rsidRPr="00BB3488" w:rsidRDefault="002B7665" w:rsidP="00F1459B">
            <w:pPr>
              <w:pStyle w:val="Lijstalinea"/>
              <w:numPr>
                <w:ilvl w:val="0"/>
                <w:numId w:val="114"/>
              </w:numPr>
            </w:pPr>
            <w:r>
              <w:t>O</w:t>
            </w:r>
            <w:r w:rsidRPr="00BB3488">
              <w:t xml:space="preserve">pruimen en vrijmaken rijbaan (opdrachtnemer </w:t>
            </w:r>
            <w:r>
              <w:t>prestatiecontract integraal vast onderhoud wegen</w:t>
            </w:r>
            <w:r w:rsidRPr="00BB3488">
              <w:t>)</w:t>
            </w:r>
            <w:r>
              <w:t>;</w:t>
            </w:r>
          </w:p>
          <w:p w14:paraId="55C5015F" w14:textId="77777777" w:rsidR="002B7665" w:rsidRPr="00BB3488" w:rsidRDefault="002B7665" w:rsidP="00F1459B">
            <w:pPr>
              <w:pStyle w:val="Lijstalinea"/>
              <w:numPr>
                <w:ilvl w:val="0"/>
                <w:numId w:val="114"/>
              </w:numPr>
            </w:pPr>
            <w:r w:rsidRPr="00BB3488">
              <w:t>Schadeherstel (de Opdrachtnemer)</w:t>
            </w:r>
            <w:r>
              <w:t>.</w:t>
            </w:r>
          </w:p>
          <w:p w14:paraId="01D2796D" w14:textId="77777777" w:rsidR="002B7665" w:rsidRPr="00BB3488" w:rsidRDefault="002B7665" w:rsidP="002B7665">
            <w:r w:rsidRPr="00BB3488">
              <w:t>Deze indeling is verder uitgewerkt in bijlage C “Calamiteiten, incidenten en schadeherstel” van de Vraagspecificatie.</w:t>
            </w:r>
          </w:p>
          <w:p w14:paraId="0288EAE5" w14:textId="77777777" w:rsidR="002B7665" w:rsidRPr="00BB3488" w:rsidRDefault="002B7665" w:rsidP="002B7665"/>
        </w:tc>
        <w:tc>
          <w:tcPr>
            <w:tcW w:w="1492" w:type="dxa"/>
          </w:tcPr>
          <w:p w14:paraId="59A811AF" w14:textId="77777777" w:rsidR="002B7665" w:rsidRPr="00BB3488" w:rsidRDefault="002B7665" w:rsidP="002B7665">
            <w:r w:rsidRPr="00BB3488">
              <w:t>US910</w:t>
            </w:r>
          </w:p>
        </w:tc>
      </w:tr>
      <w:tr w:rsidR="00B37EC3" w:rsidRPr="00B37EC3" w14:paraId="6C8D3DC1" w14:textId="77777777" w:rsidTr="00881E13">
        <w:tc>
          <w:tcPr>
            <w:tcW w:w="1173" w:type="dxa"/>
          </w:tcPr>
          <w:p w14:paraId="6C8D3DBC" w14:textId="77777777" w:rsidR="00B37EC3" w:rsidRPr="00B37EC3" w:rsidRDefault="00B37EC3" w:rsidP="00B37EC3">
            <w:r w:rsidRPr="00B37EC3">
              <w:t>US920</w:t>
            </w:r>
          </w:p>
        </w:tc>
        <w:tc>
          <w:tcPr>
            <w:tcW w:w="6507" w:type="dxa"/>
            <w:gridSpan w:val="2"/>
          </w:tcPr>
          <w:p w14:paraId="6C8D3DBD" w14:textId="4AFBF3F4" w:rsidR="00B37EC3" w:rsidRDefault="0083262E" w:rsidP="0083262E">
            <w:pPr>
              <w:tabs>
                <w:tab w:val="left" w:pos="357"/>
              </w:tabs>
            </w:pPr>
            <w:r w:rsidRPr="0083262E">
              <w:t>De Opdrachtnemer dient zich na melding door de Opdrachtgever</w:t>
            </w:r>
            <w:r w:rsidR="002B7665">
              <w:t xml:space="preserve">, </w:t>
            </w:r>
            <w:r w:rsidR="002B7665" w:rsidRPr="00BB3488">
              <w:t xml:space="preserve">dan wel op verzoek van de opdrachtnemer </w:t>
            </w:r>
            <w:r w:rsidR="002B7665">
              <w:t>prestatiecontract integraal vast onderhoud wegen</w:t>
            </w:r>
            <w:r w:rsidRPr="0083262E">
              <w:t xml:space="preserve"> en binnen de, in bijlage R </w:t>
            </w:r>
            <w:r w:rsidR="006E1B01">
              <w:t>“</w:t>
            </w:r>
            <w:r w:rsidRPr="0083262E">
              <w:t>Staat van prijzen per eenheid calamiteiten en incidenten</w:t>
            </w:r>
            <w:r w:rsidR="006E1B01">
              <w:t>”</w:t>
            </w:r>
            <w:r w:rsidRPr="0083262E">
              <w:t xml:space="preserve"> bij de Vraagspecificatie, aangegeven responstijden te melden op de locatie van de calamiteit en/of het incident en aan te vangen met Onderhoudswerkzaamheden die het Areaal veiligstellen en beschikbaarstellen voor gebruik, tenzij een andere locatie wordt overeengekomen.</w:t>
            </w:r>
          </w:p>
          <w:p w14:paraId="3A627EE0" w14:textId="77777777" w:rsidR="002B7665" w:rsidRDefault="002B7665" w:rsidP="0083262E">
            <w:pPr>
              <w:tabs>
                <w:tab w:val="left" w:pos="357"/>
              </w:tabs>
            </w:pPr>
          </w:p>
          <w:p w14:paraId="6FAA3A47" w14:textId="77BD80E0" w:rsidR="002B7665" w:rsidRDefault="002B7665" w:rsidP="002B7665">
            <w:pPr>
              <w:tabs>
                <w:tab w:val="left" w:pos="357"/>
              </w:tabs>
              <w:rPr>
                <w:noProof/>
              </w:rPr>
            </w:pPr>
            <w:r w:rsidRPr="00BB3488">
              <w:t xml:space="preserve">De responstijd voor calamiteiten en incidenten bedraagt in alle </w:t>
            </w:r>
            <w:r>
              <w:t xml:space="preserve">overige </w:t>
            </w:r>
            <w:r w:rsidRPr="00BB3488">
              <w:t>gevallen</w:t>
            </w:r>
            <w:r w:rsidRPr="00BB3488">
              <w:rPr>
                <w:noProof/>
              </w:rPr>
              <w:t xml:space="preserve">: </w:t>
            </w:r>
            <w:r>
              <w:rPr>
                <w:noProof/>
              </w:rPr>
              <w:t>45 minuten.</w:t>
            </w:r>
          </w:p>
          <w:p w14:paraId="6C8D3DBE" w14:textId="77777777" w:rsidR="00A36E8D" w:rsidRPr="00B37EC3" w:rsidRDefault="00A36E8D" w:rsidP="0083262E">
            <w:pPr>
              <w:tabs>
                <w:tab w:val="left" w:pos="357"/>
              </w:tabs>
            </w:pPr>
          </w:p>
        </w:tc>
        <w:tc>
          <w:tcPr>
            <w:tcW w:w="1492" w:type="dxa"/>
          </w:tcPr>
          <w:p w14:paraId="6C8D3DBF" w14:textId="77777777" w:rsidR="00B37EC3" w:rsidRPr="00B37EC3" w:rsidRDefault="00B37EC3" w:rsidP="00B37EC3">
            <w:r w:rsidRPr="00B37EC3">
              <w:t>US910</w:t>
            </w:r>
          </w:p>
          <w:p w14:paraId="6C8D3DC0" w14:textId="77777777" w:rsidR="00B37EC3" w:rsidRPr="00B37EC3" w:rsidRDefault="00B37EC3" w:rsidP="00B37EC3">
            <w:r w:rsidRPr="00B37EC3">
              <w:t>US500</w:t>
            </w:r>
          </w:p>
        </w:tc>
      </w:tr>
      <w:tr w:rsidR="00B37EC3" w:rsidRPr="00B37EC3" w14:paraId="6C8D3DC9" w14:textId="77777777" w:rsidTr="00881E13">
        <w:tc>
          <w:tcPr>
            <w:tcW w:w="1173" w:type="dxa"/>
          </w:tcPr>
          <w:p w14:paraId="6C8D3DC2" w14:textId="77777777" w:rsidR="00B37EC3" w:rsidRPr="00B37EC3" w:rsidRDefault="00B37EC3" w:rsidP="00B37EC3">
            <w:r w:rsidRPr="00B37EC3">
              <w:t>US930</w:t>
            </w:r>
          </w:p>
          <w:p w14:paraId="6C8D3DC3" w14:textId="77777777" w:rsidR="00B37EC3" w:rsidRPr="00B37EC3" w:rsidRDefault="00B37EC3" w:rsidP="00B37EC3"/>
        </w:tc>
        <w:tc>
          <w:tcPr>
            <w:tcW w:w="6507" w:type="dxa"/>
            <w:gridSpan w:val="2"/>
          </w:tcPr>
          <w:p w14:paraId="6C8D3DC4" w14:textId="77777777" w:rsidR="00B37EC3" w:rsidRPr="00B37EC3" w:rsidRDefault="00B37EC3" w:rsidP="00B37EC3">
            <w:pPr>
              <w:tabs>
                <w:tab w:val="left" w:pos="1275"/>
              </w:tabs>
              <w:rPr>
                <w:szCs w:val="20"/>
              </w:rPr>
            </w:pPr>
            <w:r w:rsidRPr="00B37EC3">
              <w:rPr>
                <w:szCs w:val="20"/>
              </w:rPr>
              <w:t xml:space="preserve">De Opdrachtnemer dient voor het veiligstellen en beschikbaarstellen van het Areaal het door de Opdrachtgever afgeroepen, in bijlage C </w:t>
            </w:r>
            <w:r w:rsidRPr="00B37EC3">
              <w:t xml:space="preserve">“Calamiteiten, incidenten en schadeherstel” bij de Vraagspecificatie </w:t>
            </w:r>
            <w:r w:rsidRPr="00B37EC3">
              <w:rPr>
                <w:szCs w:val="20"/>
              </w:rPr>
              <w:t xml:space="preserve">aangegeven, </w:t>
            </w:r>
            <w:r w:rsidRPr="00B37EC3">
              <w:t>en door de Opdrachtnemer in te zetten personeel en materieel en/of te leveren materiaal</w:t>
            </w:r>
            <w:r w:rsidRPr="00B37EC3">
              <w:rPr>
                <w:szCs w:val="20"/>
              </w:rPr>
              <w:t xml:space="preserve"> beschikbaar te stellen.</w:t>
            </w:r>
          </w:p>
          <w:p w14:paraId="6C8D3DC5" w14:textId="77777777" w:rsidR="00B37EC3" w:rsidRPr="00B37EC3" w:rsidRDefault="00B37EC3" w:rsidP="00B37EC3">
            <w:r w:rsidRPr="00B37EC3">
              <w:t xml:space="preserve">De coördinator-opdrachtnemer adviseert de calamiteitengemachtigde van de Opdrachtgever gevraagd en ongevraagd over eventueel aanvullend benodigd materieel, materiaal en personeel. </w:t>
            </w:r>
          </w:p>
          <w:p w14:paraId="6C8D3DC6" w14:textId="77777777" w:rsidR="00B37EC3" w:rsidRPr="00B37EC3" w:rsidRDefault="00B37EC3" w:rsidP="00B37EC3"/>
        </w:tc>
        <w:tc>
          <w:tcPr>
            <w:tcW w:w="1492" w:type="dxa"/>
          </w:tcPr>
          <w:p w14:paraId="6C8D3DC7" w14:textId="77777777" w:rsidR="00B37EC3" w:rsidRPr="00B37EC3" w:rsidRDefault="00B37EC3" w:rsidP="00B37EC3">
            <w:r w:rsidRPr="00B37EC3">
              <w:t>US920</w:t>
            </w:r>
          </w:p>
          <w:p w14:paraId="6C8D3DC8" w14:textId="77777777" w:rsidR="00B37EC3" w:rsidRPr="00B37EC3" w:rsidRDefault="00B37EC3" w:rsidP="00B37EC3">
            <w:r w:rsidRPr="00B37EC3">
              <w:t>US500</w:t>
            </w:r>
          </w:p>
        </w:tc>
      </w:tr>
      <w:tr w:rsidR="00B37EC3" w:rsidRPr="00B37EC3" w14:paraId="6C8D3DCE" w14:textId="77777777" w:rsidTr="00881E13">
        <w:tc>
          <w:tcPr>
            <w:tcW w:w="1173" w:type="dxa"/>
          </w:tcPr>
          <w:p w14:paraId="6C8D3DCA" w14:textId="77777777" w:rsidR="00B37EC3" w:rsidRPr="00B37EC3" w:rsidRDefault="00B37EC3" w:rsidP="00B37EC3">
            <w:r w:rsidRPr="00B37EC3">
              <w:t>B-US940</w:t>
            </w:r>
          </w:p>
        </w:tc>
        <w:tc>
          <w:tcPr>
            <w:tcW w:w="6507" w:type="dxa"/>
            <w:gridSpan w:val="2"/>
          </w:tcPr>
          <w:p w14:paraId="6C8D3DCB" w14:textId="77777777" w:rsidR="00B37EC3" w:rsidRPr="00B37EC3" w:rsidRDefault="00B37EC3" w:rsidP="00B37EC3">
            <w:pPr>
              <w:tabs>
                <w:tab w:val="left" w:pos="1275"/>
              </w:tabs>
              <w:rPr>
                <w:szCs w:val="20"/>
              </w:rPr>
            </w:pPr>
            <w:r w:rsidRPr="00B37EC3">
              <w:rPr>
                <w:szCs w:val="20"/>
              </w:rPr>
              <w:t>De Opdrachtgever verzendt voor elke opdracht, per calamiteit en/of incident, een opdrachtbevestiging per post</w:t>
            </w:r>
            <w:r w:rsidR="000807EE">
              <w:rPr>
                <w:szCs w:val="20"/>
              </w:rPr>
              <w:t>,</w:t>
            </w:r>
            <w:r w:rsidRPr="00B37EC3">
              <w:rPr>
                <w:szCs w:val="20"/>
              </w:rPr>
              <w:t xml:space="preserve"> fax </w:t>
            </w:r>
            <w:r w:rsidR="000807EE">
              <w:rPr>
                <w:szCs w:val="20"/>
              </w:rPr>
              <w:t xml:space="preserve">of e-mail </w:t>
            </w:r>
            <w:r w:rsidRPr="00B37EC3">
              <w:rPr>
                <w:szCs w:val="20"/>
              </w:rPr>
              <w:t xml:space="preserve">aan de Opdrachtnemer, voor zover de Opdrachtnemer betrokken is. </w:t>
            </w:r>
          </w:p>
          <w:p w14:paraId="6C8D3DCC" w14:textId="77777777" w:rsidR="00B37EC3" w:rsidRPr="00B37EC3" w:rsidRDefault="00B37EC3" w:rsidP="00B37EC3">
            <w:pPr>
              <w:tabs>
                <w:tab w:val="left" w:pos="1275"/>
              </w:tabs>
              <w:rPr>
                <w:szCs w:val="20"/>
              </w:rPr>
            </w:pPr>
          </w:p>
        </w:tc>
        <w:tc>
          <w:tcPr>
            <w:tcW w:w="1492" w:type="dxa"/>
          </w:tcPr>
          <w:p w14:paraId="6C8D3DCD" w14:textId="77777777" w:rsidR="00B37EC3" w:rsidRPr="00B37EC3" w:rsidRDefault="00B37EC3" w:rsidP="00B37EC3">
            <w:r w:rsidRPr="00B37EC3">
              <w:t>US910</w:t>
            </w:r>
          </w:p>
        </w:tc>
      </w:tr>
      <w:tr w:rsidR="00B37EC3" w:rsidRPr="00B37EC3" w14:paraId="6C8D3DD4" w14:textId="77777777" w:rsidTr="00881E13">
        <w:tc>
          <w:tcPr>
            <w:tcW w:w="1173" w:type="dxa"/>
          </w:tcPr>
          <w:p w14:paraId="6C8D3DCF" w14:textId="77777777" w:rsidR="00B37EC3" w:rsidRPr="00B37EC3" w:rsidRDefault="00B37EC3" w:rsidP="00B37EC3">
            <w:r w:rsidRPr="00B37EC3">
              <w:t>US950</w:t>
            </w:r>
          </w:p>
        </w:tc>
        <w:tc>
          <w:tcPr>
            <w:tcW w:w="6507" w:type="dxa"/>
            <w:gridSpan w:val="2"/>
          </w:tcPr>
          <w:p w14:paraId="6C8D3DD0" w14:textId="77777777" w:rsidR="00B37EC3" w:rsidRPr="00B37EC3" w:rsidRDefault="00B37EC3" w:rsidP="00B37EC3">
            <w:r w:rsidRPr="00B37EC3">
              <w:t xml:space="preserve">De Opdrachtnemer dient per calamiteit </w:t>
            </w:r>
            <w:r w:rsidR="001B6826">
              <w:t xml:space="preserve">en/of incident </w:t>
            </w:r>
            <w:r w:rsidRPr="00B37EC3">
              <w:t xml:space="preserve">een rapportage op te stellen conform bijlage C “Calamiteiten, incidenten en schadeherstel” bij de Vraagspecificatie, en deze rapportage binnen 24 uur na het afhandelen van de calamiteit </w:t>
            </w:r>
            <w:r w:rsidR="001B6826">
              <w:t xml:space="preserve">en/of het incident </w:t>
            </w:r>
            <w:r w:rsidRPr="00B37EC3">
              <w:t>aan de Opdrachtgever ter kennis te brengen.</w:t>
            </w:r>
          </w:p>
          <w:p w14:paraId="6C8D3DD1" w14:textId="77777777" w:rsidR="00B37EC3" w:rsidRPr="00B37EC3" w:rsidRDefault="00B37EC3" w:rsidP="00B37EC3">
            <w:r w:rsidRPr="00B37EC3">
              <w:t xml:space="preserve">Indien schade veroorzaakt door de calamiteit tijdens het veiligstellen en beschikbaar stellen niet volledig hersteld wordt, dient de Opdrachtnemer de rapportage te vergezellen van een aanbieding voor het definitief herstel van alle schade aan het Areaal die voortkomt uit de betreffende calamiteit </w:t>
            </w:r>
            <w:r w:rsidR="001B6826">
              <w:t xml:space="preserve">en/of het incident </w:t>
            </w:r>
            <w:r w:rsidRPr="00B37EC3">
              <w:t>zodanig dat met het definitief herstel wordt voldaan aan de eisen voortvloeiende uit de Overeenkomst.</w:t>
            </w:r>
          </w:p>
          <w:p w14:paraId="6C8D3DD2" w14:textId="0D726BFF" w:rsidR="004A7339" w:rsidRPr="00B37EC3" w:rsidRDefault="004A7339" w:rsidP="00CE06EC">
            <w:pPr>
              <w:tabs>
                <w:tab w:val="left" w:pos="1275"/>
              </w:tabs>
              <w:rPr>
                <w:szCs w:val="20"/>
              </w:rPr>
            </w:pPr>
          </w:p>
        </w:tc>
        <w:tc>
          <w:tcPr>
            <w:tcW w:w="1492" w:type="dxa"/>
          </w:tcPr>
          <w:p w14:paraId="6C8D3DD3" w14:textId="77777777" w:rsidR="00B37EC3" w:rsidRPr="00B37EC3" w:rsidRDefault="00B37EC3" w:rsidP="00B37EC3">
            <w:r w:rsidRPr="00B37EC3">
              <w:t>US900</w:t>
            </w:r>
          </w:p>
        </w:tc>
      </w:tr>
      <w:tr w:rsidR="00B37EC3" w:rsidRPr="00B37EC3" w14:paraId="6C8D3DDC" w14:textId="77777777" w:rsidTr="00881E13">
        <w:tc>
          <w:tcPr>
            <w:tcW w:w="1173" w:type="dxa"/>
          </w:tcPr>
          <w:p w14:paraId="6C8D3DD5" w14:textId="77777777" w:rsidR="00B37EC3" w:rsidRPr="00B37EC3" w:rsidRDefault="00B37EC3" w:rsidP="00B37EC3">
            <w:r w:rsidRPr="00B37EC3">
              <w:t>US960</w:t>
            </w:r>
          </w:p>
        </w:tc>
        <w:tc>
          <w:tcPr>
            <w:tcW w:w="6507" w:type="dxa"/>
            <w:gridSpan w:val="2"/>
          </w:tcPr>
          <w:p w14:paraId="6C8D3DD6" w14:textId="77777777" w:rsidR="00B37EC3" w:rsidRPr="00B37EC3" w:rsidRDefault="00B37EC3" w:rsidP="00B37EC3">
            <w:pPr>
              <w:tabs>
                <w:tab w:val="left" w:pos="1275"/>
              </w:tabs>
              <w:rPr>
                <w:szCs w:val="20"/>
              </w:rPr>
            </w:pPr>
            <w:r w:rsidRPr="00B37EC3">
              <w:rPr>
                <w:szCs w:val="20"/>
              </w:rPr>
              <w:t>De Opdrachtnemer dient een volledig ingevulde en ondertekende opdrachtspecificatie in te zenden aan het adres als vermeld op de opdrachtbevestiging, nadat de calamiteit en/of het incident ten behoeve van veiligstellen en beschikbaar stellen van het Areaal is afgehandeld en hetgeen is opgedragen aan de Opdrachtnemer is uitgevoerd.</w:t>
            </w:r>
          </w:p>
          <w:p w14:paraId="6C8D3DD7" w14:textId="77777777" w:rsidR="00B37EC3" w:rsidRPr="00B37EC3" w:rsidRDefault="00B37EC3" w:rsidP="00B37EC3">
            <w:r w:rsidRPr="00B37EC3">
              <w:rPr>
                <w:szCs w:val="20"/>
              </w:rPr>
              <w:t xml:space="preserve">De opdrachtspecificatie </w:t>
            </w:r>
            <w:r w:rsidRPr="00B37EC3">
              <w:t>dient te worden voorzien van eventuele bewijsstukken zoals stortbonnen, rekening verwerkingsinrichting, leveringsbonnen, de bewijzen van vervoer en acceptatie van de in de betreffende periode afgevoerde afvalstoffen e.d.</w:t>
            </w:r>
          </w:p>
          <w:p w14:paraId="6C8D3DD8" w14:textId="77777777" w:rsidR="00B37EC3" w:rsidRPr="00B37EC3" w:rsidRDefault="00B37EC3" w:rsidP="00B37EC3">
            <w:r w:rsidRPr="00B37EC3">
              <w:t>De vorm van de specificatie wordt vastgesteld in overleg tussen de Opdrachtgever en de Opdrachtnemer.</w:t>
            </w:r>
          </w:p>
          <w:p w14:paraId="6C8D3DD9" w14:textId="77777777" w:rsidR="00B37EC3" w:rsidRPr="00B37EC3" w:rsidRDefault="00B37EC3" w:rsidP="00B37EC3"/>
        </w:tc>
        <w:tc>
          <w:tcPr>
            <w:tcW w:w="1492" w:type="dxa"/>
          </w:tcPr>
          <w:p w14:paraId="6C8D3DDA" w14:textId="77777777" w:rsidR="00B37EC3" w:rsidRPr="00B37EC3" w:rsidRDefault="00B37EC3" w:rsidP="00B37EC3">
            <w:r w:rsidRPr="00B37EC3">
              <w:t>US910</w:t>
            </w:r>
          </w:p>
          <w:p w14:paraId="6C8D3DDB" w14:textId="77777777" w:rsidR="00B37EC3" w:rsidRPr="00B37EC3" w:rsidRDefault="00B37EC3" w:rsidP="00B37EC3">
            <w:r w:rsidRPr="00B37EC3">
              <w:t>B-US940</w:t>
            </w:r>
          </w:p>
        </w:tc>
      </w:tr>
      <w:tr w:rsidR="00B37EC3" w:rsidRPr="00B37EC3" w14:paraId="6C8D3DE1" w14:textId="77777777" w:rsidTr="00881E13">
        <w:tc>
          <w:tcPr>
            <w:tcW w:w="1173" w:type="dxa"/>
          </w:tcPr>
          <w:p w14:paraId="6C8D3DDD" w14:textId="77777777" w:rsidR="00B37EC3" w:rsidRPr="00B37EC3" w:rsidRDefault="00B37EC3" w:rsidP="00B37EC3">
            <w:r w:rsidRPr="00B37EC3">
              <w:t>B-US970</w:t>
            </w:r>
          </w:p>
        </w:tc>
        <w:tc>
          <w:tcPr>
            <w:tcW w:w="6507" w:type="dxa"/>
            <w:gridSpan w:val="2"/>
          </w:tcPr>
          <w:p w14:paraId="6C8D3DDE" w14:textId="77777777" w:rsidR="00B37EC3" w:rsidRPr="00B37EC3" w:rsidRDefault="00B37EC3" w:rsidP="00B37EC3">
            <w:r w:rsidRPr="00B37EC3">
              <w:t>Voor verrekening komen in aanmerking het door de Opdrachtnemer ingezette personeel, materieel en de materialen tegen de prijzen per eenheid zoals opgenomen in bijlage R “Staat van prijzen per eenheid calamiteiten en incidenten” bij de Vraagspecificatie.</w:t>
            </w:r>
          </w:p>
          <w:p w14:paraId="6C8D3DDF" w14:textId="77777777" w:rsidR="00B37EC3" w:rsidRPr="00B37EC3" w:rsidRDefault="00B37EC3" w:rsidP="00B37EC3"/>
        </w:tc>
        <w:tc>
          <w:tcPr>
            <w:tcW w:w="1492" w:type="dxa"/>
          </w:tcPr>
          <w:p w14:paraId="6C8D3DE0" w14:textId="77777777" w:rsidR="00B37EC3" w:rsidRPr="00B37EC3" w:rsidRDefault="00B37EC3" w:rsidP="00B37EC3">
            <w:r w:rsidRPr="00B37EC3">
              <w:t>US910</w:t>
            </w:r>
          </w:p>
        </w:tc>
      </w:tr>
      <w:tr w:rsidR="00B37EC3" w:rsidRPr="00B37EC3" w14:paraId="6C8D3DE9" w14:textId="77777777" w:rsidTr="00881E13">
        <w:tc>
          <w:tcPr>
            <w:tcW w:w="1173" w:type="dxa"/>
          </w:tcPr>
          <w:p w14:paraId="6C8D3DE2" w14:textId="77777777" w:rsidR="00B37EC3" w:rsidRPr="00B37EC3" w:rsidRDefault="00B37EC3" w:rsidP="00B37EC3">
            <w:r w:rsidRPr="00B37EC3">
              <w:t>US980</w:t>
            </w:r>
          </w:p>
        </w:tc>
        <w:tc>
          <w:tcPr>
            <w:tcW w:w="6507" w:type="dxa"/>
            <w:gridSpan w:val="2"/>
          </w:tcPr>
          <w:p w14:paraId="6C8D3DE3" w14:textId="77777777" w:rsidR="00B37EC3" w:rsidRPr="00B37EC3" w:rsidRDefault="00B37EC3" w:rsidP="00B37EC3">
            <w:r w:rsidRPr="00B37EC3">
              <w:t>De Opdrachtnemer dient voor het veiligstellen en beschikbaarstellen van het Areaal (wegen en (vaar)wateren):</w:t>
            </w:r>
          </w:p>
          <w:p w14:paraId="6C8D3DE4" w14:textId="77777777" w:rsidR="00B37EC3" w:rsidRPr="00B37EC3" w:rsidRDefault="00B37EC3" w:rsidP="00F1459B">
            <w:pPr>
              <w:numPr>
                <w:ilvl w:val="0"/>
                <w:numId w:val="78"/>
              </w:numPr>
            </w:pPr>
            <w:r w:rsidRPr="00B37EC3">
              <w:t>de duur van inzet van personeel en materieel te verrekenen vanaf het moment van aanwezigheid op locatie van de calamiteit tot en met het moment van afronding van de Onderhoudswerkzaamheden (inclusief noodreparaties en tijdelijk schadeherstel). De bestede tijd wordt naar boven afgerond op halve uren;</w:t>
            </w:r>
          </w:p>
          <w:p w14:paraId="6C8D3DE5" w14:textId="77777777" w:rsidR="00B37EC3" w:rsidRPr="00B37EC3" w:rsidRDefault="00B37EC3" w:rsidP="00F1459B">
            <w:pPr>
              <w:numPr>
                <w:ilvl w:val="0"/>
                <w:numId w:val="78"/>
              </w:numPr>
            </w:pPr>
            <w:r w:rsidRPr="00B37EC3">
              <w:t>gebruikte en/of verbruikte materialen tot een bedrag van € 5.000,= (exclusief omzetbelasting) voor eigen rekening te nemen. Indien de Opdrachtnemer wordt opgedragen materialen boven een bedrag van € 5.000,= (exclusief omzetbelasting) te gebruiken of verbruiken, worden de kosten boven de € 5.000,= (exclusief omzetbelasting) verrekend tegen de prijzen per eenheid zoals opgenomen in bijlage R “Staat van prijzen per eenheid calamiteiten en incidenten” bij de Vraagspecificatie of, indien in deze staat geen relevante prijzen per eenheid zijn opgenomen, tegen marktconforme prijzen per eenheid;</w:t>
            </w:r>
          </w:p>
          <w:p w14:paraId="6C8D3DE6" w14:textId="77777777" w:rsidR="00B37EC3" w:rsidRPr="00B37EC3" w:rsidRDefault="00B37EC3" w:rsidP="00F1459B">
            <w:pPr>
              <w:numPr>
                <w:ilvl w:val="0"/>
                <w:numId w:val="78"/>
              </w:numPr>
            </w:pPr>
            <w:r w:rsidRPr="00B37EC3">
              <w:t>in afwijking van punt 2, bij scheepsaanvaringen en schaderijdingen gebruikte en/of verbruikte materialen niet voor eigen rekening te nemen indien de oorzaak is aangetoond door de Opdrachtnemer én niet te wijten is aan het doen of laten van de Opdrachtnemer.</w:t>
            </w:r>
          </w:p>
          <w:p w14:paraId="6C8D3DE7" w14:textId="77777777" w:rsidR="00B37EC3" w:rsidRPr="00B37EC3" w:rsidRDefault="00B37EC3" w:rsidP="00B37EC3">
            <w:pPr>
              <w:tabs>
                <w:tab w:val="left" w:pos="1275"/>
              </w:tabs>
              <w:rPr>
                <w:szCs w:val="20"/>
              </w:rPr>
            </w:pPr>
          </w:p>
        </w:tc>
        <w:tc>
          <w:tcPr>
            <w:tcW w:w="1492" w:type="dxa"/>
          </w:tcPr>
          <w:p w14:paraId="6C8D3DE8" w14:textId="77777777" w:rsidR="00B37EC3" w:rsidRPr="00B37EC3" w:rsidRDefault="00B37EC3" w:rsidP="00B37EC3">
            <w:r w:rsidRPr="00B37EC3">
              <w:t>B-US970</w:t>
            </w:r>
          </w:p>
        </w:tc>
      </w:tr>
      <w:tr w:rsidR="00B37EC3" w:rsidRPr="00B37EC3" w14:paraId="6C8D3DF1" w14:textId="77777777" w:rsidTr="00881E13">
        <w:tc>
          <w:tcPr>
            <w:tcW w:w="1173" w:type="dxa"/>
          </w:tcPr>
          <w:p w14:paraId="6C8D3DEA" w14:textId="3BED960E" w:rsidR="00B37EC3" w:rsidRPr="00B37EC3" w:rsidRDefault="00B37EC3" w:rsidP="00B37EC3">
            <w:r w:rsidRPr="00B37EC3">
              <w:t>B-US990</w:t>
            </w:r>
          </w:p>
        </w:tc>
        <w:tc>
          <w:tcPr>
            <w:tcW w:w="6507" w:type="dxa"/>
            <w:gridSpan w:val="2"/>
          </w:tcPr>
          <w:p w14:paraId="4F68E43F" w14:textId="77777777" w:rsidR="00110BCF" w:rsidRDefault="00110BCF" w:rsidP="00B37EC3">
            <w:pPr>
              <w:tabs>
                <w:tab w:val="left" w:pos="1275"/>
              </w:tabs>
            </w:pPr>
            <w:r>
              <w:t>Niet van toepassing</w:t>
            </w:r>
          </w:p>
          <w:p w14:paraId="6C8D3DEF" w14:textId="06092672" w:rsidR="00110BCF" w:rsidRPr="00B37EC3" w:rsidRDefault="00110BCF" w:rsidP="00B37EC3">
            <w:pPr>
              <w:tabs>
                <w:tab w:val="left" w:pos="1275"/>
              </w:tabs>
            </w:pPr>
          </w:p>
        </w:tc>
        <w:tc>
          <w:tcPr>
            <w:tcW w:w="1492" w:type="dxa"/>
          </w:tcPr>
          <w:p w14:paraId="6C8D3DF0" w14:textId="13C2812F" w:rsidR="00B37EC3" w:rsidRPr="00B37EC3" w:rsidRDefault="00B37EC3" w:rsidP="00B37EC3">
            <w:r w:rsidRPr="00B37EC3">
              <w:t>B-US970</w:t>
            </w:r>
          </w:p>
        </w:tc>
      </w:tr>
      <w:tr w:rsidR="00B37EC3" w:rsidRPr="00B37EC3" w14:paraId="6C8D3DF6" w14:textId="77777777" w:rsidTr="00881E13">
        <w:trPr>
          <w:trHeight w:val="750"/>
        </w:trPr>
        <w:tc>
          <w:tcPr>
            <w:tcW w:w="1173" w:type="dxa"/>
          </w:tcPr>
          <w:p w14:paraId="6C8D3DF2" w14:textId="77777777" w:rsidR="00B37EC3" w:rsidRPr="00B37EC3" w:rsidRDefault="00B37EC3" w:rsidP="00B37EC3">
            <w:r w:rsidRPr="00B37EC3">
              <w:t>B-US1000</w:t>
            </w:r>
          </w:p>
        </w:tc>
        <w:tc>
          <w:tcPr>
            <w:tcW w:w="6507" w:type="dxa"/>
            <w:gridSpan w:val="2"/>
          </w:tcPr>
          <w:p w14:paraId="6C8D3DF3" w14:textId="0F12B170" w:rsidR="00B37EC3" w:rsidRPr="00B37EC3" w:rsidRDefault="00B37EC3" w:rsidP="00B37EC3">
            <w:r w:rsidRPr="00B37EC3">
              <w:t>Het is de intentie van de Opdrachtgever om na afronding van de Werkzaamheden ten behoeve van het veiligstellen en beschikbaar stellen van het Areaal, eventueel benodigd definitief herstel van schades ten gevolge van calamiteiten en</w:t>
            </w:r>
            <w:r w:rsidR="001B6826">
              <w:t>/of</w:t>
            </w:r>
            <w:r w:rsidRPr="00B37EC3">
              <w:t xml:space="preserve"> incidenten in het Areaal door de Opdrachtnemer te laten uitvoeren.</w:t>
            </w:r>
          </w:p>
          <w:p w14:paraId="6C8D3DF4" w14:textId="084113E7" w:rsidR="004A7339" w:rsidRPr="00B37EC3" w:rsidRDefault="004A7339" w:rsidP="00B37EC3">
            <w:pPr>
              <w:rPr>
                <w:strike/>
              </w:rPr>
            </w:pPr>
          </w:p>
        </w:tc>
        <w:tc>
          <w:tcPr>
            <w:tcW w:w="1492" w:type="dxa"/>
          </w:tcPr>
          <w:p w14:paraId="6C8D3DF5" w14:textId="77777777" w:rsidR="00B37EC3" w:rsidRPr="00B37EC3" w:rsidRDefault="00B37EC3" w:rsidP="00B37EC3">
            <w:r w:rsidRPr="00B37EC3">
              <w:t>US900</w:t>
            </w:r>
          </w:p>
        </w:tc>
      </w:tr>
      <w:tr w:rsidR="004609A0" w:rsidRPr="00B37EC3" w14:paraId="5B258FE7" w14:textId="77777777" w:rsidTr="00881E13">
        <w:trPr>
          <w:trHeight w:val="690"/>
        </w:trPr>
        <w:tc>
          <w:tcPr>
            <w:tcW w:w="1173" w:type="dxa"/>
          </w:tcPr>
          <w:p w14:paraId="2648EDCE" w14:textId="00DDE9CE" w:rsidR="004609A0" w:rsidRPr="00B37EC3" w:rsidRDefault="004609A0" w:rsidP="00B37EC3">
            <w:r>
              <w:t>US1005t</w:t>
            </w:r>
          </w:p>
        </w:tc>
        <w:tc>
          <w:tcPr>
            <w:tcW w:w="6507" w:type="dxa"/>
            <w:gridSpan w:val="2"/>
          </w:tcPr>
          <w:p w14:paraId="1794B1E1" w14:textId="2CC79CE1" w:rsidR="00CE06EC" w:rsidRPr="00FC0931" w:rsidRDefault="00CE06EC" w:rsidP="00CE06EC">
            <w:pPr>
              <w:ind w:left="-9"/>
            </w:pPr>
            <w:r w:rsidRPr="00BB3488">
              <w:t xml:space="preserve">De Opdrachtnemer dient de </w:t>
            </w:r>
            <w:r>
              <w:t>calamiteiten</w:t>
            </w:r>
            <w:r w:rsidRPr="00BB3488">
              <w:t xml:space="preserve"> in </w:t>
            </w:r>
            <w:r>
              <w:t>tunnels</w:t>
            </w:r>
            <w:r w:rsidRPr="00BB3488">
              <w:t xml:space="preserve"> op te lossen c.q. </w:t>
            </w:r>
            <w:r w:rsidR="00027ECA">
              <w:t xml:space="preserve">de functionaliteit van tunneltechnische installaties te </w:t>
            </w:r>
            <w:r w:rsidRPr="00BB3488">
              <w:t xml:space="preserve">herstellen binnen de aangegeven tijden, waarbij onderscheid wordt gemaakt tussen: </w:t>
            </w:r>
          </w:p>
          <w:p w14:paraId="3E78C34E" w14:textId="77777777" w:rsidR="00CE06EC" w:rsidRPr="00FC0931" w:rsidRDefault="00CE06EC" w:rsidP="00F1459B">
            <w:pPr>
              <w:pStyle w:val="opsomming-bullet0"/>
              <w:numPr>
                <w:ilvl w:val="0"/>
                <w:numId w:val="125"/>
              </w:numPr>
              <w:tabs>
                <w:tab w:val="clear" w:pos="1134"/>
                <w:tab w:val="clear" w:pos="1361"/>
                <w:tab w:val="clear" w:pos="1588"/>
                <w:tab w:val="clear" w:pos="1814"/>
                <w:tab w:val="clear" w:pos="2041"/>
              </w:tabs>
              <w:rPr>
                <w:rFonts w:eastAsia="DejaVu Sans"/>
                <w:szCs w:val="24"/>
              </w:rPr>
            </w:pPr>
            <w:r w:rsidRPr="00FC0931">
              <w:rPr>
                <w:rFonts w:eastAsia="DejaVu Sans"/>
                <w:szCs w:val="24"/>
              </w:rPr>
              <w:t xml:space="preserve">Urgente </w:t>
            </w:r>
            <w:r>
              <w:rPr>
                <w:rFonts w:eastAsia="DejaVu Sans"/>
                <w:szCs w:val="24"/>
              </w:rPr>
              <w:t>calamiteiten</w:t>
            </w:r>
            <w:r w:rsidRPr="00FC0931">
              <w:rPr>
                <w:rFonts w:eastAsia="DejaVu Sans"/>
                <w:szCs w:val="24"/>
              </w:rPr>
              <w:t>;</w:t>
            </w:r>
          </w:p>
          <w:p w14:paraId="39E95483" w14:textId="77777777" w:rsidR="00CE06EC" w:rsidRPr="00FC0931" w:rsidRDefault="00CE06EC" w:rsidP="00F1459B">
            <w:pPr>
              <w:pStyle w:val="opsomming-bullet0"/>
              <w:numPr>
                <w:ilvl w:val="0"/>
                <w:numId w:val="125"/>
              </w:numPr>
              <w:tabs>
                <w:tab w:val="clear" w:pos="1134"/>
                <w:tab w:val="clear" w:pos="1361"/>
                <w:tab w:val="clear" w:pos="1588"/>
                <w:tab w:val="clear" w:pos="1814"/>
                <w:tab w:val="clear" w:pos="2041"/>
              </w:tabs>
              <w:rPr>
                <w:rFonts w:eastAsia="DejaVu Sans"/>
                <w:szCs w:val="24"/>
              </w:rPr>
            </w:pPr>
            <w:r w:rsidRPr="00FC0931">
              <w:rPr>
                <w:rFonts w:eastAsia="DejaVu Sans"/>
                <w:szCs w:val="24"/>
              </w:rPr>
              <w:t xml:space="preserve">Niet-urgente </w:t>
            </w:r>
            <w:r>
              <w:rPr>
                <w:rFonts w:eastAsia="DejaVu Sans"/>
                <w:szCs w:val="24"/>
              </w:rPr>
              <w:t>calamiteiten</w:t>
            </w:r>
            <w:r w:rsidRPr="00FC0931">
              <w:rPr>
                <w:rFonts w:eastAsia="DejaVu Sans"/>
                <w:szCs w:val="24"/>
              </w:rPr>
              <w:t>.</w:t>
            </w:r>
          </w:p>
          <w:p w14:paraId="5559BFFE" w14:textId="77777777" w:rsidR="004609A0" w:rsidRDefault="004609A0" w:rsidP="004609A0"/>
          <w:p w14:paraId="6F275521" w14:textId="299B4388" w:rsidR="004609A0" w:rsidRPr="00BB3488" w:rsidRDefault="004609A0" w:rsidP="004609A0">
            <w:r w:rsidRPr="00BB3488">
              <w:t>Daarbij gelden de volgende oplostijden en hersteltijden:</w:t>
            </w:r>
          </w:p>
          <w:p w14:paraId="4A0FF71C" w14:textId="77777777" w:rsidR="004609A0" w:rsidRPr="00BB3488" w:rsidRDefault="004609A0" w:rsidP="004609A0"/>
          <w:tbl>
            <w:tblPr>
              <w:tblW w:w="6558" w:type="dxa"/>
              <w:tblLayout w:type="fixed"/>
              <w:tblLook w:val="01E0" w:firstRow="1" w:lastRow="1" w:firstColumn="1" w:lastColumn="1" w:noHBand="0" w:noVBand="0"/>
            </w:tblPr>
            <w:tblGrid>
              <w:gridCol w:w="1567"/>
              <w:gridCol w:w="1275"/>
              <w:gridCol w:w="284"/>
              <w:gridCol w:w="1559"/>
              <w:gridCol w:w="1873"/>
            </w:tblGrid>
            <w:tr w:rsidR="004609A0" w:rsidRPr="00BB3488" w14:paraId="44D65E01" w14:textId="77777777" w:rsidTr="00BF5D6C">
              <w:tc>
                <w:tcPr>
                  <w:tcW w:w="1567" w:type="dxa"/>
                  <w:tcBorders>
                    <w:top w:val="single" w:sz="4" w:space="0" w:color="auto"/>
                    <w:left w:val="nil"/>
                    <w:bottom w:val="single" w:sz="4" w:space="0" w:color="auto"/>
                    <w:right w:val="nil"/>
                  </w:tcBorders>
                </w:tcPr>
                <w:p w14:paraId="6187C86F" w14:textId="77777777" w:rsidR="004609A0" w:rsidRPr="00BB3488" w:rsidRDefault="004609A0" w:rsidP="00A3251B">
                  <w:pPr>
                    <w:rPr>
                      <w:i/>
                      <w:sz w:val="16"/>
                      <w:szCs w:val="16"/>
                    </w:rPr>
                  </w:pPr>
                  <w:r w:rsidRPr="00BB3488">
                    <w:rPr>
                      <w:i/>
                      <w:sz w:val="16"/>
                      <w:szCs w:val="16"/>
                    </w:rPr>
                    <w:t>Urgentie-niveau</w:t>
                  </w:r>
                </w:p>
              </w:tc>
              <w:tc>
                <w:tcPr>
                  <w:tcW w:w="1275" w:type="dxa"/>
                  <w:tcBorders>
                    <w:top w:val="single" w:sz="4" w:space="0" w:color="auto"/>
                    <w:left w:val="nil"/>
                    <w:bottom w:val="single" w:sz="4" w:space="0" w:color="auto"/>
                    <w:right w:val="nil"/>
                  </w:tcBorders>
                </w:tcPr>
                <w:p w14:paraId="31212D4E" w14:textId="77777777" w:rsidR="004609A0" w:rsidRPr="00BB3488" w:rsidRDefault="004609A0" w:rsidP="00A3251B">
                  <w:pPr>
                    <w:rPr>
                      <w:i/>
                      <w:sz w:val="16"/>
                      <w:szCs w:val="16"/>
                    </w:rPr>
                  </w:pPr>
                  <w:r w:rsidRPr="00BB3488">
                    <w:rPr>
                      <w:i/>
                      <w:sz w:val="16"/>
                      <w:szCs w:val="16"/>
                    </w:rPr>
                    <w:t>Faaldefinitie categorie</w:t>
                  </w:r>
                </w:p>
              </w:tc>
              <w:tc>
                <w:tcPr>
                  <w:tcW w:w="284" w:type="dxa"/>
                  <w:tcBorders>
                    <w:top w:val="single" w:sz="4" w:space="0" w:color="auto"/>
                    <w:left w:val="nil"/>
                    <w:bottom w:val="single" w:sz="4" w:space="0" w:color="auto"/>
                    <w:right w:val="nil"/>
                  </w:tcBorders>
                </w:tcPr>
                <w:p w14:paraId="60D3E126" w14:textId="1ACA0E3A" w:rsidR="004609A0" w:rsidRPr="00BB3488" w:rsidRDefault="004609A0" w:rsidP="004609A0">
                  <w:pPr>
                    <w:rPr>
                      <w:i/>
                      <w:sz w:val="16"/>
                      <w:szCs w:val="16"/>
                    </w:rPr>
                  </w:pPr>
                </w:p>
              </w:tc>
              <w:tc>
                <w:tcPr>
                  <w:tcW w:w="1559" w:type="dxa"/>
                  <w:tcBorders>
                    <w:top w:val="single" w:sz="4" w:space="0" w:color="auto"/>
                    <w:left w:val="nil"/>
                    <w:bottom w:val="single" w:sz="4" w:space="0" w:color="auto"/>
                    <w:right w:val="nil"/>
                  </w:tcBorders>
                </w:tcPr>
                <w:p w14:paraId="3B716A83" w14:textId="77777777" w:rsidR="004609A0" w:rsidRPr="00BB3488" w:rsidRDefault="004609A0" w:rsidP="00A3251B">
                  <w:pPr>
                    <w:rPr>
                      <w:i/>
                      <w:sz w:val="16"/>
                      <w:szCs w:val="16"/>
                    </w:rPr>
                  </w:pPr>
                  <w:r w:rsidRPr="00BB3488">
                    <w:rPr>
                      <w:i/>
                      <w:sz w:val="16"/>
                      <w:szCs w:val="16"/>
                    </w:rPr>
                    <w:t>Oplostijd tot functioneel herstel</w:t>
                  </w:r>
                </w:p>
              </w:tc>
              <w:tc>
                <w:tcPr>
                  <w:tcW w:w="1873" w:type="dxa"/>
                  <w:tcBorders>
                    <w:top w:val="single" w:sz="4" w:space="0" w:color="auto"/>
                    <w:left w:val="nil"/>
                    <w:bottom w:val="single" w:sz="4" w:space="0" w:color="auto"/>
                    <w:right w:val="nil"/>
                  </w:tcBorders>
                </w:tcPr>
                <w:p w14:paraId="215E1FA7" w14:textId="77777777" w:rsidR="004609A0" w:rsidRDefault="004609A0" w:rsidP="00A3251B">
                  <w:pPr>
                    <w:rPr>
                      <w:i/>
                      <w:sz w:val="16"/>
                      <w:szCs w:val="16"/>
                    </w:rPr>
                  </w:pPr>
                  <w:r w:rsidRPr="00BB3488">
                    <w:rPr>
                      <w:i/>
                      <w:sz w:val="16"/>
                      <w:szCs w:val="16"/>
                    </w:rPr>
                    <w:t xml:space="preserve">Hersteltijd tot </w:t>
                  </w:r>
                </w:p>
                <w:p w14:paraId="090FF929" w14:textId="32F1144C" w:rsidR="004609A0" w:rsidRPr="00BB3488" w:rsidRDefault="004609A0" w:rsidP="00A3251B">
                  <w:pPr>
                    <w:rPr>
                      <w:i/>
                      <w:sz w:val="16"/>
                      <w:szCs w:val="16"/>
                    </w:rPr>
                  </w:pPr>
                  <w:r w:rsidRPr="00BB3488">
                    <w:rPr>
                      <w:i/>
                      <w:sz w:val="16"/>
                      <w:szCs w:val="16"/>
                    </w:rPr>
                    <w:t>definitief herstel</w:t>
                  </w:r>
                </w:p>
              </w:tc>
            </w:tr>
            <w:tr w:rsidR="004609A0" w:rsidRPr="00BB3488" w14:paraId="2943B904" w14:textId="77777777" w:rsidTr="00BF5D6C">
              <w:tc>
                <w:tcPr>
                  <w:tcW w:w="1567" w:type="dxa"/>
                  <w:tcBorders>
                    <w:top w:val="single" w:sz="4" w:space="0" w:color="auto"/>
                    <w:left w:val="nil"/>
                    <w:right w:val="nil"/>
                  </w:tcBorders>
                </w:tcPr>
                <w:p w14:paraId="6EE12A78" w14:textId="77777777" w:rsidR="004609A0" w:rsidRPr="00BB3488" w:rsidRDefault="004609A0" w:rsidP="00A3251B">
                  <w:r w:rsidRPr="00BB3488">
                    <w:t>1. Urgent</w:t>
                  </w:r>
                </w:p>
              </w:tc>
              <w:tc>
                <w:tcPr>
                  <w:tcW w:w="1275" w:type="dxa"/>
                  <w:tcBorders>
                    <w:top w:val="single" w:sz="4" w:space="0" w:color="auto"/>
                    <w:left w:val="nil"/>
                    <w:right w:val="nil"/>
                  </w:tcBorders>
                </w:tcPr>
                <w:p w14:paraId="4F274331" w14:textId="77777777" w:rsidR="004609A0" w:rsidRPr="00BB3488" w:rsidRDefault="004609A0" w:rsidP="00A3251B">
                  <w:r w:rsidRPr="00BB3488">
                    <w:t>1</w:t>
                  </w:r>
                </w:p>
              </w:tc>
              <w:tc>
                <w:tcPr>
                  <w:tcW w:w="284" w:type="dxa"/>
                  <w:tcBorders>
                    <w:top w:val="single" w:sz="4" w:space="0" w:color="auto"/>
                    <w:left w:val="nil"/>
                    <w:right w:val="nil"/>
                  </w:tcBorders>
                </w:tcPr>
                <w:p w14:paraId="3049838C" w14:textId="54908B7B" w:rsidR="004609A0" w:rsidRPr="00BB3488" w:rsidRDefault="004609A0" w:rsidP="00A3251B">
                  <w:pPr>
                    <w:ind w:left="-108"/>
                  </w:pPr>
                </w:p>
              </w:tc>
              <w:tc>
                <w:tcPr>
                  <w:tcW w:w="1559" w:type="dxa"/>
                  <w:tcBorders>
                    <w:top w:val="single" w:sz="4" w:space="0" w:color="auto"/>
                    <w:left w:val="nil"/>
                    <w:right w:val="nil"/>
                  </w:tcBorders>
                </w:tcPr>
                <w:p w14:paraId="0F48560C" w14:textId="77777777" w:rsidR="004609A0" w:rsidRPr="00BB3488" w:rsidRDefault="004609A0" w:rsidP="00A3251B">
                  <w:pPr>
                    <w:ind w:left="-108"/>
                  </w:pPr>
                  <w:r w:rsidRPr="00BB3488">
                    <w:t>2 uur</w:t>
                  </w:r>
                </w:p>
              </w:tc>
              <w:tc>
                <w:tcPr>
                  <w:tcW w:w="1873" w:type="dxa"/>
                  <w:tcBorders>
                    <w:top w:val="single" w:sz="4" w:space="0" w:color="auto"/>
                    <w:left w:val="nil"/>
                    <w:right w:val="nil"/>
                  </w:tcBorders>
                </w:tcPr>
                <w:p w14:paraId="6519C913" w14:textId="77777777" w:rsidR="004609A0" w:rsidRPr="00BB3488" w:rsidRDefault="004609A0" w:rsidP="00A3251B">
                  <w:pPr>
                    <w:ind w:left="-108"/>
                  </w:pPr>
                  <w:r w:rsidRPr="00BB3488">
                    <w:t>5 dagen</w:t>
                  </w:r>
                </w:p>
              </w:tc>
            </w:tr>
            <w:tr w:rsidR="004609A0" w:rsidRPr="00BB3488" w14:paraId="42D11C6D" w14:textId="77777777" w:rsidTr="00BF5D6C">
              <w:tc>
                <w:tcPr>
                  <w:tcW w:w="1567" w:type="dxa"/>
                  <w:tcBorders>
                    <w:left w:val="nil"/>
                    <w:bottom w:val="single" w:sz="4" w:space="0" w:color="auto"/>
                    <w:right w:val="nil"/>
                  </w:tcBorders>
                </w:tcPr>
                <w:p w14:paraId="261DA380" w14:textId="77777777" w:rsidR="004609A0" w:rsidRPr="00BB3488" w:rsidRDefault="004609A0" w:rsidP="00A3251B"/>
              </w:tc>
              <w:tc>
                <w:tcPr>
                  <w:tcW w:w="1275" w:type="dxa"/>
                  <w:tcBorders>
                    <w:left w:val="nil"/>
                    <w:bottom w:val="single" w:sz="4" w:space="0" w:color="auto"/>
                    <w:right w:val="nil"/>
                  </w:tcBorders>
                </w:tcPr>
                <w:p w14:paraId="5A161F32" w14:textId="77777777" w:rsidR="004609A0" w:rsidRPr="00BB3488" w:rsidRDefault="004609A0" w:rsidP="00A3251B">
                  <w:r w:rsidRPr="00BB3488">
                    <w:t>2</w:t>
                  </w:r>
                </w:p>
              </w:tc>
              <w:tc>
                <w:tcPr>
                  <w:tcW w:w="284" w:type="dxa"/>
                  <w:tcBorders>
                    <w:left w:val="nil"/>
                    <w:bottom w:val="single" w:sz="4" w:space="0" w:color="auto"/>
                    <w:right w:val="nil"/>
                  </w:tcBorders>
                </w:tcPr>
                <w:p w14:paraId="1DB795C3" w14:textId="6A5B9C15" w:rsidR="004609A0" w:rsidRPr="00BB3488" w:rsidRDefault="004609A0" w:rsidP="00A3251B">
                  <w:pPr>
                    <w:ind w:left="-108"/>
                  </w:pPr>
                </w:p>
              </w:tc>
              <w:tc>
                <w:tcPr>
                  <w:tcW w:w="1559" w:type="dxa"/>
                  <w:tcBorders>
                    <w:left w:val="nil"/>
                    <w:bottom w:val="single" w:sz="4" w:space="0" w:color="auto"/>
                    <w:right w:val="nil"/>
                  </w:tcBorders>
                </w:tcPr>
                <w:p w14:paraId="26F91017" w14:textId="77777777" w:rsidR="004609A0" w:rsidRPr="00BB3488" w:rsidRDefault="004609A0" w:rsidP="00A3251B">
                  <w:pPr>
                    <w:ind w:left="-108"/>
                  </w:pPr>
                  <w:r w:rsidRPr="00BB3488">
                    <w:t xml:space="preserve">24 uur </w:t>
                  </w:r>
                </w:p>
              </w:tc>
              <w:tc>
                <w:tcPr>
                  <w:tcW w:w="1873" w:type="dxa"/>
                  <w:tcBorders>
                    <w:left w:val="nil"/>
                    <w:bottom w:val="single" w:sz="4" w:space="0" w:color="auto"/>
                    <w:right w:val="nil"/>
                  </w:tcBorders>
                </w:tcPr>
                <w:p w14:paraId="3BEB0950" w14:textId="77777777" w:rsidR="004609A0" w:rsidRPr="00BB3488" w:rsidRDefault="004609A0" w:rsidP="00A3251B">
                  <w:pPr>
                    <w:ind w:left="-108"/>
                  </w:pPr>
                  <w:r w:rsidRPr="00BB3488">
                    <w:t>5 dagen</w:t>
                  </w:r>
                </w:p>
              </w:tc>
            </w:tr>
            <w:tr w:rsidR="004609A0" w:rsidRPr="00BB3488" w14:paraId="097EB2E4" w14:textId="77777777" w:rsidTr="00BF5D6C">
              <w:tc>
                <w:tcPr>
                  <w:tcW w:w="1567" w:type="dxa"/>
                  <w:tcBorders>
                    <w:top w:val="single" w:sz="4" w:space="0" w:color="auto"/>
                    <w:left w:val="nil"/>
                    <w:bottom w:val="nil"/>
                    <w:right w:val="nil"/>
                  </w:tcBorders>
                </w:tcPr>
                <w:p w14:paraId="6B3C5DAF" w14:textId="77777777" w:rsidR="004609A0" w:rsidRPr="00BB3488" w:rsidRDefault="004609A0" w:rsidP="00A3251B">
                  <w:r w:rsidRPr="00BB3488">
                    <w:t>2. Niet-urgent</w:t>
                  </w:r>
                </w:p>
              </w:tc>
              <w:tc>
                <w:tcPr>
                  <w:tcW w:w="1275" w:type="dxa"/>
                  <w:tcBorders>
                    <w:top w:val="single" w:sz="4" w:space="0" w:color="auto"/>
                    <w:left w:val="nil"/>
                    <w:bottom w:val="nil"/>
                    <w:right w:val="nil"/>
                  </w:tcBorders>
                </w:tcPr>
                <w:p w14:paraId="05E2E57C" w14:textId="77777777" w:rsidR="004609A0" w:rsidRPr="00BB3488" w:rsidRDefault="004609A0" w:rsidP="00A3251B">
                  <w:r w:rsidRPr="00BB3488">
                    <w:t>3</w:t>
                  </w:r>
                </w:p>
              </w:tc>
              <w:tc>
                <w:tcPr>
                  <w:tcW w:w="284" w:type="dxa"/>
                  <w:tcBorders>
                    <w:top w:val="single" w:sz="4" w:space="0" w:color="auto"/>
                    <w:left w:val="nil"/>
                    <w:bottom w:val="nil"/>
                    <w:right w:val="nil"/>
                  </w:tcBorders>
                </w:tcPr>
                <w:p w14:paraId="6C8A7087" w14:textId="577FCE29" w:rsidR="004609A0" w:rsidRPr="00BB3488" w:rsidRDefault="004609A0" w:rsidP="00A3251B">
                  <w:pPr>
                    <w:ind w:left="-108"/>
                  </w:pPr>
                </w:p>
              </w:tc>
              <w:tc>
                <w:tcPr>
                  <w:tcW w:w="1559" w:type="dxa"/>
                  <w:tcBorders>
                    <w:top w:val="single" w:sz="4" w:space="0" w:color="auto"/>
                    <w:left w:val="nil"/>
                    <w:bottom w:val="nil"/>
                    <w:right w:val="nil"/>
                  </w:tcBorders>
                </w:tcPr>
                <w:p w14:paraId="160BEAE0" w14:textId="77777777" w:rsidR="004609A0" w:rsidRPr="00BB3488" w:rsidRDefault="004609A0" w:rsidP="00A3251B">
                  <w:pPr>
                    <w:ind w:left="-108"/>
                  </w:pPr>
                  <w:r w:rsidRPr="00BB3488">
                    <w:t>7 dagen</w:t>
                  </w:r>
                </w:p>
              </w:tc>
              <w:tc>
                <w:tcPr>
                  <w:tcW w:w="1873" w:type="dxa"/>
                  <w:tcBorders>
                    <w:top w:val="single" w:sz="4" w:space="0" w:color="auto"/>
                    <w:left w:val="nil"/>
                    <w:bottom w:val="nil"/>
                    <w:right w:val="nil"/>
                  </w:tcBorders>
                </w:tcPr>
                <w:p w14:paraId="623E4234" w14:textId="77777777" w:rsidR="004609A0" w:rsidRPr="00BB3488" w:rsidRDefault="004609A0" w:rsidP="00A3251B">
                  <w:pPr>
                    <w:ind w:left="-108"/>
                  </w:pPr>
                  <w:r w:rsidRPr="00BB3488">
                    <w:t>Eerstvolgende onderhoudsbeurt</w:t>
                  </w:r>
                </w:p>
              </w:tc>
            </w:tr>
            <w:tr w:rsidR="004609A0" w:rsidRPr="00BB3488" w14:paraId="497355E6" w14:textId="77777777" w:rsidTr="00BF5D6C">
              <w:tc>
                <w:tcPr>
                  <w:tcW w:w="1567" w:type="dxa"/>
                  <w:tcBorders>
                    <w:top w:val="nil"/>
                    <w:left w:val="nil"/>
                    <w:bottom w:val="nil"/>
                    <w:right w:val="nil"/>
                  </w:tcBorders>
                </w:tcPr>
                <w:p w14:paraId="5CA17AD1" w14:textId="77777777" w:rsidR="004609A0" w:rsidRPr="00BB3488" w:rsidRDefault="004609A0" w:rsidP="00A3251B"/>
              </w:tc>
              <w:tc>
                <w:tcPr>
                  <w:tcW w:w="1275" w:type="dxa"/>
                  <w:tcBorders>
                    <w:top w:val="nil"/>
                    <w:left w:val="nil"/>
                    <w:bottom w:val="nil"/>
                    <w:right w:val="nil"/>
                  </w:tcBorders>
                </w:tcPr>
                <w:p w14:paraId="39F1814A" w14:textId="77777777" w:rsidR="004609A0" w:rsidRPr="00BB3488" w:rsidRDefault="004609A0" w:rsidP="00A3251B">
                  <w:r w:rsidRPr="00BB3488">
                    <w:t xml:space="preserve">4 </w:t>
                  </w:r>
                </w:p>
                <w:p w14:paraId="00F9B3CD" w14:textId="77777777" w:rsidR="004609A0" w:rsidRPr="00BB3488" w:rsidRDefault="004609A0" w:rsidP="00A3251B"/>
              </w:tc>
              <w:tc>
                <w:tcPr>
                  <w:tcW w:w="284" w:type="dxa"/>
                  <w:tcBorders>
                    <w:top w:val="nil"/>
                    <w:left w:val="nil"/>
                    <w:bottom w:val="nil"/>
                    <w:right w:val="nil"/>
                  </w:tcBorders>
                </w:tcPr>
                <w:p w14:paraId="067370A1" w14:textId="5D14D063" w:rsidR="004609A0" w:rsidRPr="00BB3488" w:rsidRDefault="004609A0" w:rsidP="00A3251B">
                  <w:pPr>
                    <w:ind w:left="-108"/>
                  </w:pPr>
                </w:p>
              </w:tc>
              <w:tc>
                <w:tcPr>
                  <w:tcW w:w="1559" w:type="dxa"/>
                  <w:tcBorders>
                    <w:top w:val="nil"/>
                    <w:left w:val="nil"/>
                    <w:bottom w:val="nil"/>
                    <w:right w:val="nil"/>
                  </w:tcBorders>
                </w:tcPr>
                <w:p w14:paraId="15B489F6" w14:textId="77777777" w:rsidR="004609A0" w:rsidRPr="00BB3488" w:rsidRDefault="004609A0" w:rsidP="00A3251B">
                  <w:pPr>
                    <w:ind w:left="-108"/>
                  </w:pPr>
                </w:p>
              </w:tc>
              <w:tc>
                <w:tcPr>
                  <w:tcW w:w="1873" w:type="dxa"/>
                  <w:tcBorders>
                    <w:top w:val="nil"/>
                    <w:left w:val="nil"/>
                    <w:bottom w:val="nil"/>
                    <w:right w:val="nil"/>
                  </w:tcBorders>
                </w:tcPr>
                <w:p w14:paraId="4A1D6D8F" w14:textId="77777777" w:rsidR="004609A0" w:rsidRPr="00BB3488" w:rsidRDefault="004609A0" w:rsidP="00A3251B">
                  <w:pPr>
                    <w:ind w:left="-108"/>
                  </w:pPr>
                  <w:r w:rsidRPr="00BB3488">
                    <w:t>Eerstvolgende onderhoudsbeurt</w:t>
                  </w:r>
                </w:p>
                <w:p w14:paraId="6600D835" w14:textId="77777777" w:rsidR="00BF5D6C" w:rsidRPr="00BB3488" w:rsidRDefault="00BF5D6C" w:rsidP="00A3251B">
                  <w:pPr>
                    <w:ind w:left="-108"/>
                  </w:pPr>
                </w:p>
              </w:tc>
            </w:tr>
          </w:tbl>
          <w:p w14:paraId="56D7C8D6" w14:textId="1EF6E5FE" w:rsidR="004609A0" w:rsidRDefault="004609A0" w:rsidP="00B37EC3"/>
        </w:tc>
        <w:tc>
          <w:tcPr>
            <w:tcW w:w="1492" w:type="dxa"/>
          </w:tcPr>
          <w:p w14:paraId="4319C88A" w14:textId="77777777" w:rsidR="004609A0" w:rsidRDefault="00552B71" w:rsidP="00B37EC3">
            <w:r>
              <w:t>US900</w:t>
            </w:r>
          </w:p>
          <w:p w14:paraId="326E4A5E" w14:textId="77777777" w:rsidR="00517B20" w:rsidRDefault="00517B20" w:rsidP="00B37EC3"/>
          <w:p w14:paraId="2F4091C9" w14:textId="3D15A7C1" w:rsidR="00517B20" w:rsidRPr="00B37EC3" w:rsidRDefault="00517B20" w:rsidP="00651E9F"/>
        </w:tc>
      </w:tr>
      <w:tr w:rsidR="00B37EC3" w:rsidRPr="00B37EC3" w14:paraId="6C8D3DFB" w14:textId="77777777" w:rsidTr="00881E13">
        <w:trPr>
          <w:trHeight w:val="690"/>
        </w:trPr>
        <w:tc>
          <w:tcPr>
            <w:tcW w:w="1173" w:type="dxa"/>
          </w:tcPr>
          <w:p w14:paraId="6C8D3DF7" w14:textId="77777777" w:rsidR="00B37EC3" w:rsidRPr="00B37EC3" w:rsidRDefault="00B37EC3" w:rsidP="00B37EC3">
            <w:r w:rsidRPr="00B37EC3">
              <w:t>B-US1010</w:t>
            </w:r>
          </w:p>
        </w:tc>
        <w:tc>
          <w:tcPr>
            <w:tcW w:w="6507" w:type="dxa"/>
            <w:gridSpan w:val="2"/>
          </w:tcPr>
          <w:p w14:paraId="6C8D3DF8" w14:textId="61A39CF5" w:rsidR="00B37EC3" w:rsidRPr="00B37EC3" w:rsidRDefault="00B37EC3" w:rsidP="00B37EC3">
            <w:r w:rsidRPr="00B37EC3">
              <w:t xml:space="preserve">De Opdrachtgever kan niet garanderen dat alle voorkomende herstel van schades door de Opdrachtnemer mogen worden uitgevoerd: het proces van opdrachtverstrekking ten behoeve van definitief schadeherstel is afhankelijk van enerzijds Rijkswaterstaat en anderzijds de </w:t>
            </w:r>
            <w:r w:rsidR="00366B09">
              <w:t>verzekerings</w:t>
            </w:r>
            <w:r w:rsidRPr="00B37EC3">
              <w:t>maatschappij van de schadeveroorzaker. Rijkswaterstaat heeft geen invloed op die verzekeringsmaatschappij.</w:t>
            </w:r>
          </w:p>
          <w:p w14:paraId="6C8D3DF9" w14:textId="77777777" w:rsidR="00B37EC3" w:rsidRPr="00B37EC3" w:rsidRDefault="00B37EC3" w:rsidP="00B37EC3">
            <w:pPr>
              <w:spacing w:line="264" w:lineRule="auto"/>
            </w:pPr>
          </w:p>
        </w:tc>
        <w:tc>
          <w:tcPr>
            <w:tcW w:w="1492" w:type="dxa"/>
          </w:tcPr>
          <w:p w14:paraId="6C8D3DFA" w14:textId="77777777" w:rsidR="00B37EC3" w:rsidRPr="00B37EC3" w:rsidRDefault="00B37EC3" w:rsidP="00B37EC3">
            <w:r w:rsidRPr="00B37EC3">
              <w:t>B-US1000</w:t>
            </w:r>
          </w:p>
        </w:tc>
      </w:tr>
      <w:tr w:rsidR="00B37EC3" w:rsidRPr="00B37EC3" w14:paraId="6C8D3E00" w14:textId="77777777" w:rsidTr="00881E13">
        <w:trPr>
          <w:trHeight w:val="469"/>
        </w:trPr>
        <w:tc>
          <w:tcPr>
            <w:tcW w:w="1173" w:type="dxa"/>
          </w:tcPr>
          <w:p w14:paraId="6C8D3DFC" w14:textId="77777777" w:rsidR="00B37EC3" w:rsidRPr="00B37EC3" w:rsidRDefault="00B37EC3" w:rsidP="00B37EC3">
            <w:r w:rsidRPr="00B37EC3">
              <w:t>B-US1020</w:t>
            </w:r>
          </w:p>
        </w:tc>
        <w:tc>
          <w:tcPr>
            <w:tcW w:w="6507" w:type="dxa"/>
            <w:gridSpan w:val="2"/>
          </w:tcPr>
          <w:p w14:paraId="6C8D3DFD" w14:textId="77777777" w:rsidR="00B37EC3" w:rsidRPr="00B37EC3" w:rsidRDefault="00B37EC3" w:rsidP="00B37EC3">
            <w:r w:rsidRPr="00B37EC3">
              <w:t>Indien de verzekeringsmaatschappij aangeeft dat het herstel van betreffende schade niet zonder meer aan de Opdrachtnemer mag worden opgedragen, zal de Opdrachtgever ook aan andere partijen een offerte vragen en eventueel opdragen. De Opdrachtnemer dient in alle gevallen een offerte uit te brengen.</w:t>
            </w:r>
          </w:p>
          <w:p w14:paraId="6C8D3DFE" w14:textId="77777777" w:rsidR="00B37EC3" w:rsidRPr="00B37EC3" w:rsidRDefault="00B37EC3" w:rsidP="00B37EC3"/>
        </w:tc>
        <w:tc>
          <w:tcPr>
            <w:tcW w:w="1492" w:type="dxa"/>
          </w:tcPr>
          <w:p w14:paraId="6C8D3DFF" w14:textId="77777777" w:rsidR="00B37EC3" w:rsidRPr="00B37EC3" w:rsidRDefault="00B37EC3" w:rsidP="00B37EC3">
            <w:r w:rsidRPr="00B37EC3">
              <w:t>B-US1010</w:t>
            </w:r>
          </w:p>
        </w:tc>
      </w:tr>
      <w:tr w:rsidR="00B37EC3" w:rsidRPr="00B37EC3" w14:paraId="6C8D3E06" w14:textId="77777777" w:rsidTr="00881E13">
        <w:trPr>
          <w:trHeight w:val="690"/>
        </w:trPr>
        <w:tc>
          <w:tcPr>
            <w:tcW w:w="1173" w:type="dxa"/>
          </w:tcPr>
          <w:p w14:paraId="6C8D3E01" w14:textId="77777777" w:rsidR="00B37EC3" w:rsidRPr="00B37EC3" w:rsidRDefault="00B37EC3" w:rsidP="00B37EC3">
            <w:r w:rsidRPr="00B37EC3">
              <w:t>US1030</w:t>
            </w:r>
          </w:p>
        </w:tc>
        <w:tc>
          <w:tcPr>
            <w:tcW w:w="6507" w:type="dxa"/>
            <w:gridSpan w:val="2"/>
          </w:tcPr>
          <w:p w14:paraId="6C8D3E02" w14:textId="77777777" w:rsidR="00B37EC3" w:rsidRPr="00B37EC3" w:rsidRDefault="00B37EC3" w:rsidP="00B37EC3">
            <w:r w:rsidRPr="00B37EC3">
              <w:t>De Opdrachtnemer dient, indien het herstel van een schade niet aan de Opdrachtnemer wordt opgedragen, na uitvoering van het herstel van deze schade door een derde, te toetsen of het herstel van deze schade conform de gestelde eisen is uitgevoerd en of het betreffende onderdeel door de Opdrachtnemer terug in onderhoud kan worden genomen.</w:t>
            </w:r>
          </w:p>
          <w:p w14:paraId="6C8D3E03" w14:textId="77777777" w:rsidR="00B37EC3" w:rsidRPr="00B37EC3" w:rsidRDefault="00B37EC3" w:rsidP="00B37EC3"/>
        </w:tc>
        <w:tc>
          <w:tcPr>
            <w:tcW w:w="1492" w:type="dxa"/>
          </w:tcPr>
          <w:p w14:paraId="6C8D3E04" w14:textId="77777777" w:rsidR="00B37EC3" w:rsidRPr="00B37EC3" w:rsidRDefault="00B37EC3" w:rsidP="00B37EC3">
            <w:r w:rsidRPr="00B37EC3">
              <w:t>US900</w:t>
            </w:r>
          </w:p>
          <w:p w14:paraId="6C8D3E05" w14:textId="77777777" w:rsidR="00B37EC3" w:rsidRPr="00B37EC3" w:rsidRDefault="00B37EC3" w:rsidP="00B37EC3">
            <w:r w:rsidRPr="00B37EC3">
              <w:t>B-US1020</w:t>
            </w:r>
          </w:p>
        </w:tc>
      </w:tr>
      <w:tr w:rsidR="00B37EC3" w:rsidRPr="00B37EC3" w14:paraId="6C8D3E0D" w14:textId="77777777" w:rsidTr="00881E13">
        <w:trPr>
          <w:trHeight w:val="690"/>
        </w:trPr>
        <w:tc>
          <w:tcPr>
            <w:tcW w:w="1173" w:type="dxa"/>
          </w:tcPr>
          <w:p w14:paraId="6C8D3E07" w14:textId="77777777" w:rsidR="00B37EC3" w:rsidRPr="00B37EC3" w:rsidRDefault="00B37EC3" w:rsidP="00B37EC3">
            <w:r w:rsidRPr="00B37EC3">
              <w:t>US1040</w:t>
            </w:r>
          </w:p>
        </w:tc>
        <w:tc>
          <w:tcPr>
            <w:tcW w:w="6507" w:type="dxa"/>
            <w:gridSpan w:val="2"/>
          </w:tcPr>
          <w:p w14:paraId="6C8D3E08" w14:textId="77777777" w:rsidR="00B37EC3" w:rsidRPr="00B37EC3" w:rsidRDefault="00B37EC3" w:rsidP="00B37EC3">
            <w:r w:rsidRPr="00B37EC3">
              <w:t>De Opdrachtnemer dient van alle door de Opdrachtnemer zelf dan wel door derden herstelde schades, de gegevens in het BMS te verwerken, conform bijlage B “Levering areaalgegevens” bij de Vraagspecificatie.</w:t>
            </w:r>
          </w:p>
          <w:p w14:paraId="6C8D3E09" w14:textId="77777777" w:rsidR="00B37EC3" w:rsidRPr="00B37EC3" w:rsidRDefault="00B37EC3" w:rsidP="00B37EC3"/>
        </w:tc>
        <w:tc>
          <w:tcPr>
            <w:tcW w:w="1492" w:type="dxa"/>
          </w:tcPr>
          <w:p w14:paraId="6C8D3E0A" w14:textId="77777777" w:rsidR="00B37EC3" w:rsidRPr="00B37EC3" w:rsidRDefault="00B37EC3" w:rsidP="00B37EC3">
            <w:r w:rsidRPr="00B37EC3">
              <w:t>US900</w:t>
            </w:r>
          </w:p>
          <w:p w14:paraId="6C8D3E0B" w14:textId="77777777" w:rsidR="00B37EC3" w:rsidRPr="00B37EC3" w:rsidRDefault="00B37EC3" w:rsidP="00B37EC3">
            <w:r w:rsidRPr="00B37EC3">
              <w:t>B-US1020</w:t>
            </w:r>
          </w:p>
          <w:p w14:paraId="6C8D3E0C" w14:textId="77777777" w:rsidR="00B37EC3" w:rsidRPr="00B37EC3" w:rsidRDefault="00B37EC3" w:rsidP="00B37EC3">
            <w:r w:rsidRPr="00B37EC3">
              <w:t>US1030</w:t>
            </w:r>
          </w:p>
        </w:tc>
      </w:tr>
      <w:tr w:rsidR="00B37EC3" w:rsidRPr="00B37EC3" w14:paraId="6C8D3E13" w14:textId="77777777" w:rsidTr="00881E13">
        <w:tc>
          <w:tcPr>
            <w:tcW w:w="1173" w:type="dxa"/>
          </w:tcPr>
          <w:p w14:paraId="6C8D3E0E" w14:textId="77777777" w:rsidR="00B37EC3" w:rsidRPr="00B37EC3" w:rsidRDefault="00B37EC3" w:rsidP="00B37EC3">
            <w:r w:rsidRPr="00B37EC3">
              <w:t>B-US1050</w:t>
            </w:r>
          </w:p>
        </w:tc>
        <w:tc>
          <w:tcPr>
            <w:tcW w:w="6507" w:type="dxa"/>
            <w:gridSpan w:val="2"/>
          </w:tcPr>
          <w:p w14:paraId="6C8D3E0F" w14:textId="6BE6A15D" w:rsidR="00B37EC3" w:rsidRPr="00B37EC3" w:rsidRDefault="00B37EC3" w:rsidP="00B37EC3">
            <w:r w:rsidRPr="00B37EC3">
              <w:t>Definitief herstel van schade als gevolg van calamiteiten en incidenten staat gelijk aan een “benoemde Activiteit” zoals gedefinieerd in</w:t>
            </w:r>
            <w:r w:rsidR="00EC6F86">
              <w:t xml:space="preserve"> </w:t>
            </w:r>
            <w:r w:rsidRPr="00B37EC3">
              <w:t>§ 4.</w:t>
            </w:r>
            <w:r w:rsidR="000807EE">
              <w:t>3</w:t>
            </w:r>
            <w:r w:rsidRPr="00B37EC3">
              <w:t>.3 van de Vraagspecificatie Algemeen. Alle eisen met betrekking tot “benoemde Activiteiten” zijn ook van toepassing op de opdrachtverstrekking voor en uitvoering van definitief herstel van schade volgend op de Werkzaamheden ten behoeve van het veiligstellen en beschikbaar stellen van het Areaal.</w:t>
            </w:r>
          </w:p>
          <w:p w14:paraId="6C8D3E10" w14:textId="0A2769DA" w:rsidR="004A7339" w:rsidRPr="00B37EC3" w:rsidRDefault="004A7339" w:rsidP="00B37EC3"/>
        </w:tc>
        <w:tc>
          <w:tcPr>
            <w:tcW w:w="1492" w:type="dxa"/>
          </w:tcPr>
          <w:p w14:paraId="6C8D3E11" w14:textId="77777777" w:rsidR="00B37EC3" w:rsidRPr="00B37EC3" w:rsidRDefault="00B37EC3" w:rsidP="00B37EC3">
            <w:r w:rsidRPr="00B37EC3">
              <w:t>US900</w:t>
            </w:r>
          </w:p>
          <w:p w14:paraId="6C8D3E12" w14:textId="77777777" w:rsidR="00B37EC3" w:rsidRPr="00B37EC3" w:rsidRDefault="00B37EC3" w:rsidP="00B37EC3">
            <w:r w:rsidRPr="00B37EC3">
              <w:t>UA400</w:t>
            </w:r>
          </w:p>
        </w:tc>
      </w:tr>
      <w:tr w:rsidR="00B37EC3" w:rsidRPr="00B37EC3" w14:paraId="6C8D3E18" w14:textId="77777777" w:rsidTr="00881E13">
        <w:tc>
          <w:tcPr>
            <w:tcW w:w="1173" w:type="dxa"/>
          </w:tcPr>
          <w:p w14:paraId="6C8D3E14" w14:textId="77777777" w:rsidR="00B37EC3" w:rsidRPr="00B37EC3" w:rsidRDefault="00B37EC3" w:rsidP="00B37EC3">
            <w:r w:rsidRPr="00B37EC3">
              <w:t>US1060</w:t>
            </w:r>
          </w:p>
        </w:tc>
        <w:tc>
          <w:tcPr>
            <w:tcW w:w="6507" w:type="dxa"/>
            <w:gridSpan w:val="2"/>
          </w:tcPr>
          <w:p w14:paraId="6C8D3E15" w14:textId="77777777" w:rsidR="00B37EC3" w:rsidRDefault="00115628" w:rsidP="00115628">
            <w:r w:rsidRPr="00115628">
              <w:t>De Opdrachtnemer dient schadeherstel aan wegen en infrastructuur en aan objecten in (vaar)wateren te verrichten volgens de in bijlage C “Calamiteiten, incidenten en schadeherstel” bij de Vraagspecificatie aangegeven herstelwerkzaamheden, tenzij schriftelijk anders wordt overeengekomen.</w:t>
            </w:r>
          </w:p>
          <w:p w14:paraId="6C8D3E16" w14:textId="77777777" w:rsidR="00115628" w:rsidRPr="00B37EC3" w:rsidRDefault="00115628" w:rsidP="00115628"/>
        </w:tc>
        <w:tc>
          <w:tcPr>
            <w:tcW w:w="1492" w:type="dxa"/>
          </w:tcPr>
          <w:p w14:paraId="6C8D3E17" w14:textId="77777777" w:rsidR="00B37EC3" w:rsidRPr="00B37EC3" w:rsidRDefault="00B37EC3" w:rsidP="00B37EC3">
            <w:r w:rsidRPr="00B37EC3">
              <w:t>US900</w:t>
            </w:r>
          </w:p>
        </w:tc>
      </w:tr>
      <w:tr w:rsidR="00B37EC3" w:rsidRPr="00B37EC3" w14:paraId="6C8D3E1E" w14:textId="77777777" w:rsidTr="00881E13">
        <w:tc>
          <w:tcPr>
            <w:tcW w:w="1173" w:type="dxa"/>
          </w:tcPr>
          <w:p w14:paraId="6C8D3E19" w14:textId="77777777" w:rsidR="00B37EC3" w:rsidRPr="00B37EC3" w:rsidRDefault="00B37EC3" w:rsidP="00B37EC3">
            <w:r w:rsidRPr="00B37EC3">
              <w:t>US1070</w:t>
            </w:r>
          </w:p>
        </w:tc>
        <w:tc>
          <w:tcPr>
            <w:tcW w:w="6507" w:type="dxa"/>
            <w:gridSpan w:val="2"/>
          </w:tcPr>
          <w:p w14:paraId="6C8D3E1A" w14:textId="77777777" w:rsidR="00B37EC3" w:rsidRPr="00B37EC3" w:rsidRDefault="00B37EC3" w:rsidP="00B37EC3">
            <w:r w:rsidRPr="00B37EC3">
              <w:t>Indien het herstel van de schade wordt opgedragen aan de Opdrachtnemer, wordt het herstel volledig vergoed tegen het met de Opdrachtnemer overeengekomen bedrag.</w:t>
            </w:r>
          </w:p>
          <w:p w14:paraId="6C8D3E1B" w14:textId="77777777" w:rsidR="00B37EC3" w:rsidRPr="00B37EC3" w:rsidRDefault="00B37EC3" w:rsidP="00B37EC3"/>
        </w:tc>
        <w:tc>
          <w:tcPr>
            <w:tcW w:w="1492" w:type="dxa"/>
          </w:tcPr>
          <w:p w14:paraId="6C8D3E1C" w14:textId="77777777" w:rsidR="00B37EC3" w:rsidRPr="00B37EC3" w:rsidRDefault="00B37EC3" w:rsidP="00B37EC3">
            <w:r w:rsidRPr="00B37EC3">
              <w:t>B-US1050</w:t>
            </w:r>
          </w:p>
          <w:p w14:paraId="6C8D3E1D" w14:textId="77777777" w:rsidR="00B37EC3" w:rsidRPr="00B37EC3" w:rsidRDefault="00B37EC3" w:rsidP="00B37EC3">
            <w:r w:rsidRPr="00B37EC3">
              <w:t>B-FM400</w:t>
            </w:r>
          </w:p>
        </w:tc>
      </w:tr>
      <w:tr w:rsidR="00B37EC3" w:rsidRPr="00B37EC3" w14:paraId="6C8D3E24" w14:textId="77777777" w:rsidTr="00881E13">
        <w:trPr>
          <w:trHeight w:val="690"/>
        </w:trPr>
        <w:tc>
          <w:tcPr>
            <w:tcW w:w="1173" w:type="dxa"/>
          </w:tcPr>
          <w:p w14:paraId="6C8D3E1F" w14:textId="77777777" w:rsidR="00B37EC3" w:rsidRPr="00B37EC3" w:rsidRDefault="00B37EC3" w:rsidP="00B37EC3">
            <w:r w:rsidRPr="00B37EC3">
              <w:t>US1080</w:t>
            </w:r>
          </w:p>
        </w:tc>
        <w:tc>
          <w:tcPr>
            <w:tcW w:w="6507" w:type="dxa"/>
            <w:gridSpan w:val="2"/>
          </w:tcPr>
          <w:p w14:paraId="6C8D3E20" w14:textId="77777777" w:rsidR="00B37EC3" w:rsidRPr="00B37EC3" w:rsidRDefault="00B37EC3" w:rsidP="00B37EC3">
            <w:r w:rsidRPr="00B37EC3">
              <w:t>De Opdrachtnemer dient voor elk opgedragen en uitgevoerd definitief schadeherstel een gespecificeerde pro forma factuur aan de Opdrachtgever ter kennis te brengen.</w:t>
            </w:r>
          </w:p>
          <w:p w14:paraId="6C8D3E21" w14:textId="77777777" w:rsidR="00B37EC3" w:rsidRPr="00B37EC3" w:rsidRDefault="00B37EC3" w:rsidP="00B37EC3"/>
        </w:tc>
        <w:tc>
          <w:tcPr>
            <w:tcW w:w="1492" w:type="dxa"/>
          </w:tcPr>
          <w:p w14:paraId="6C8D3E22" w14:textId="77777777" w:rsidR="00B37EC3" w:rsidRPr="00B37EC3" w:rsidRDefault="00B37EC3" w:rsidP="00B37EC3">
            <w:r w:rsidRPr="00B37EC3">
              <w:t>US1070</w:t>
            </w:r>
          </w:p>
          <w:p w14:paraId="6C8D3E23" w14:textId="77777777" w:rsidR="00B37EC3" w:rsidRPr="00B37EC3" w:rsidRDefault="00B37EC3" w:rsidP="00B37EC3">
            <w:r w:rsidRPr="00B37EC3">
              <w:t>UA400</w:t>
            </w:r>
          </w:p>
        </w:tc>
      </w:tr>
      <w:tr w:rsidR="004F5763" w:rsidRPr="00B37EC3" w14:paraId="08A098A7" w14:textId="77777777" w:rsidTr="00881E13">
        <w:trPr>
          <w:trHeight w:val="690"/>
        </w:trPr>
        <w:tc>
          <w:tcPr>
            <w:tcW w:w="1173" w:type="dxa"/>
          </w:tcPr>
          <w:p w14:paraId="145E9CC2" w14:textId="46149792" w:rsidR="004F5763" w:rsidRPr="004F5763" w:rsidRDefault="002B7781" w:rsidP="004F5763">
            <w:bookmarkStart w:id="1509" w:name="_Toc329872324"/>
            <w:bookmarkStart w:id="1510" w:name="_Toc327815620"/>
            <w:bookmarkStart w:id="1511" w:name="_Toc326208432"/>
            <w:bookmarkStart w:id="1512" w:name="_Toc326250733"/>
            <w:bookmarkStart w:id="1513" w:name="_Toc329347101"/>
            <w:bookmarkStart w:id="1514" w:name="_Toc347397775"/>
            <w:bookmarkStart w:id="1515" w:name="_Toc387930127"/>
            <w:bookmarkStart w:id="1516" w:name="_Toc483310445"/>
            <w:r>
              <w:t>B-</w:t>
            </w:r>
            <w:r w:rsidR="004F5763">
              <w:t>US1090t</w:t>
            </w:r>
          </w:p>
        </w:tc>
        <w:tc>
          <w:tcPr>
            <w:tcW w:w="6507" w:type="dxa"/>
            <w:gridSpan w:val="2"/>
          </w:tcPr>
          <w:p w14:paraId="0CB07EFE" w14:textId="6A7C81A6" w:rsidR="004F5763" w:rsidRPr="004F5763" w:rsidRDefault="004F5763" w:rsidP="004F5763">
            <w:r w:rsidRPr="004F5763">
              <w:t xml:space="preserve">De Opdrachtgever registreert incidenten en evalueert (significante) voorvallen in Tunnels en heeft daar een proces voor ingericht volgens </w:t>
            </w:r>
            <w:r w:rsidR="000C0A33">
              <w:t>LTS document “</w:t>
            </w:r>
            <w:r w:rsidR="000C0A33" w:rsidRPr="000C0A33">
              <w:t>R1.2 SP2 B2-2.1.6 Leidraad Evalueren</w:t>
            </w:r>
            <w:r w:rsidRPr="004F5763">
              <w:t xml:space="preserve"> van significante voorvallen in tunnels”.</w:t>
            </w:r>
          </w:p>
          <w:p w14:paraId="6A0498CF" w14:textId="77777777" w:rsidR="004F5763" w:rsidRPr="004F5763" w:rsidRDefault="004F5763" w:rsidP="004F5763"/>
        </w:tc>
        <w:tc>
          <w:tcPr>
            <w:tcW w:w="1492" w:type="dxa"/>
          </w:tcPr>
          <w:p w14:paraId="4D67226D" w14:textId="5946DFF1" w:rsidR="004F5763" w:rsidRPr="004F5763" w:rsidRDefault="002B7781" w:rsidP="004F5763">
            <w:r>
              <w:t>US900</w:t>
            </w:r>
          </w:p>
        </w:tc>
      </w:tr>
      <w:tr w:rsidR="004F5763" w:rsidRPr="00B37EC3" w14:paraId="02207FB4" w14:textId="77777777" w:rsidTr="00881E13">
        <w:trPr>
          <w:trHeight w:val="690"/>
        </w:trPr>
        <w:tc>
          <w:tcPr>
            <w:tcW w:w="1173" w:type="dxa"/>
          </w:tcPr>
          <w:p w14:paraId="140CE51C" w14:textId="1C99FC76" w:rsidR="004F5763" w:rsidRPr="004F5763" w:rsidRDefault="004F5763" w:rsidP="004F5763">
            <w:r>
              <w:t>US1091t</w:t>
            </w:r>
          </w:p>
        </w:tc>
        <w:tc>
          <w:tcPr>
            <w:tcW w:w="6507" w:type="dxa"/>
            <w:gridSpan w:val="2"/>
          </w:tcPr>
          <w:p w14:paraId="4DBE1D9E" w14:textId="41771799" w:rsidR="004F5763" w:rsidRPr="004F5763" w:rsidRDefault="004F5763" w:rsidP="004F5763">
            <w:r w:rsidRPr="004F5763">
              <w:t xml:space="preserve">De Opdrachtnemer </w:t>
            </w:r>
            <w:r w:rsidR="005A3B8B">
              <w:t xml:space="preserve">dient </w:t>
            </w:r>
            <w:r w:rsidRPr="004F5763">
              <w:t>desgevraagd data uit technische systemen benodigd voor deze evaluatie</w:t>
            </w:r>
            <w:r w:rsidR="005A3B8B">
              <w:t xml:space="preserve"> te leveren</w:t>
            </w:r>
            <w:r w:rsidRPr="004F5763">
              <w:t>.</w:t>
            </w:r>
          </w:p>
          <w:p w14:paraId="118303F4" w14:textId="77777777" w:rsidR="004F5763" w:rsidRPr="004F5763" w:rsidRDefault="004F5763" w:rsidP="004F5763"/>
        </w:tc>
        <w:tc>
          <w:tcPr>
            <w:tcW w:w="1492" w:type="dxa"/>
          </w:tcPr>
          <w:p w14:paraId="6A3B5B0A" w14:textId="29E97408" w:rsidR="004F5763" w:rsidRPr="004F5763" w:rsidRDefault="000D0426" w:rsidP="004F5763">
            <w:r>
              <w:t>B-</w:t>
            </w:r>
            <w:r w:rsidR="004F5763">
              <w:t>US1090t</w:t>
            </w:r>
          </w:p>
        </w:tc>
      </w:tr>
      <w:tr w:rsidR="004F5763" w:rsidRPr="00B37EC3" w14:paraId="47998A74" w14:textId="77777777" w:rsidTr="00881E13">
        <w:trPr>
          <w:trHeight w:val="690"/>
        </w:trPr>
        <w:tc>
          <w:tcPr>
            <w:tcW w:w="1173" w:type="dxa"/>
          </w:tcPr>
          <w:p w14:paraId="33CFD38A" w14:textId="619030AA" w:rsidR="004F5763" w:rsidRPr="004F5763" w:rsidRDefault="004F5763" w:rsidP="004F5763">
            <w:r>
              <w:t>US1092t</w:t>
            </w:r>
          </w:p>
        </w:tc>
        <w:tc>
          <w:tcPr>
            <w:tcW w:w="6507" w:type="dxa"/>
            <w:gridSpan w:val="2"/>
          </w:tcPr>
          <w:p w14:paraId="46F322FC" w14:textId="11834BD6" w:rsidR="004F5763" w:rsidRPr="004F5763" w:rsidRDefault="004F5763" w:rsidP="004F5763">
            <w:r w:rsidRPr="004F5763">
              <w:t xml:space="preserve">De Opdrachtnemer </w:t>
            </w:r>
            <w:r w:rsidR="005A3B8B">
              <w:t>dient</w:t>
            </w:r>
            <w:r w:rsidR="005A3B8B" w:rsidRPr="004F5763">
              <w:t xml:space="preserve"> </w:t>
            </w:r>
            <w:r w:rsidRPr="004F5763">
              <w:t xml:space="preserve">desgevraagd documentatie en informatie </w:t>
            </w:r>
            <w:r w:rsidR="005A3B8B">
              <w:t xml:space="preserve">te leveren </w:t>
            </w:r>
            <w:r w:rsidRPr="004F5763">
              <w:t>over de daadwerkelijke onderhoudsstatus voorafgaand aan, tijdens en direct na het incident en (significante) voorval zodat de documentatie en informatie tijdig beschikbaar is.</w:t>
            </w:r>
          </w:p>
          <w:p w14:paraId="789203D2" w14:textId="77777777" w:rsidR="004F5763" w:rsidRPr="004F5763" w:rsidRDefault="004F5763" w:rsidP="004F5763"/>
        </w:tc>
        <w:tc>
          <w:tcPr>
            <w:tcW w:w="1492" w:type="dxa"/>
          </w:tcPr>
          <w:p w14:paraId="14A98D2C" w14:textId="21F8779D" w:rsidR="004F5763" w:rsidRPr="004F5763" w:rsidRDefault="000D0426" w:rsidP="004F5763">
            <w:r>
              <w:t>B-</w:t>
            </w:r>
            <w:r w:rsidR="004F5763">
              <w:t>US1090t</w:t>
            </w:r>
          </w:p>
        </w:tc>
      </w:tr>
      <w:tr w:rsidR="004F5763" w:rsidRPr="00B37EC3" w14:paraId="44F83A8E" w14:textId="77777777" w:rsidTr="00881E13">
        <w:trPr>
          <w:trHeight w:val="690"/>
        </w:trPr>
        <w:tc>
          <w:tcPr>
            <w:tcW w:w="1173" w:type="dxa"/>
          </w:tcPr>
          <w:p w14:paraId="68616A31" w14:textId="2951DDF9" w:rsidR="004F5763" w:rsidRPr="004F5763" w:rsidRDefault="00A73A43" w:rsidP="004F5763">
            <w:r>
              <w:t>US</w:t>
            </w:r>
            <w:r w:rsidR="004F5763">
              <w:t>1093t</w:t>
            </w:r>
          </w:p>
        </w:tc>
        <w:tc>
          <w:tcPr>
            <w:tcW w:w="6507" w:type="dxa"/>
            <w:gridSpan w:val="2"/>
          </w:tcPr>
          <w:p w14:paraId="7C33C2C6" w14:textId="58D7E8C9" w:rsidR="004F5763" w:rsidRPr="004F5763" w:rsidRDefault="004F5763" w:rsidP="005A3B8B">
            <w:r w:rsidRPr="004F5763">
              <w:t xml:space="preserve">Opdrachtnemer </w:t>
            </w:r>
            <w:r w:rsidR="005A3B8B">
              <w:t>dient</w:t>
            </w:r>
            <w:r w:rsidRPr="004F5763">
              <w:t xml:space="preserve"> de termijnen in </w:t>
            </w:r>
            <w:r w:rsidR="000C0A33">
              <w:t>LTS document “</w:t>
            </w:r>
            <w:r w:rsidR="000C0A33" w:rsidRPr="000C0A33">
              <w:t>R1.2 SP2 B2-2.1.6 Leidraad Evalueren</w:t>
            </w:r>
            <w:r w:rsidRPr="004F5763">
              <w:t xml:space="preserve"> van significante voorvallen in tunnels”</w:t>
            </w:r>
            <w:r w:rsidR="005A3B8B">
              <w:t xml:space="preserve"> aan te houden</w:t>
            </w:r>
          </w:p>
        </w:tc>
        <w:tc>
          <w:tcPr>
            <w:tcW w:w="1492" w:type="dxa"/>
          </w:tcPr>
          <w:p w14:paraId="68C41220" w14:textId="6DA49808" w:rsidR="004F5763" w:rsidRPr="004F5763" w:rsidRDefault="000D0426" w:rsidP="004F5763">
            <w:r>
              <w:t>B-</w:t>
            </w:r>
            <w:r w:rsidR="004F5763">
              <w:t>US1090t</w:t>
            </w:r>
          </w:p>
        </w:tc>
      </w:tr>
    </w:tbl>
    <w:p w14:paraId="6C8D3E25" w14:textId="290763C8" w:rsidR="00B37EC3" w:rsidRPr="00B37EC3" w:rsidRDefault="00B37EC3" w:rsidP="00E904DF">
      <w:pPr>
        <w:pStyle w:val="Subparagraaf"/>
        <w:numPr>
          <w:ilvl w:val="2"/>
          <w:numId w:val="144"/>
        </w:numPr>
      </w:pPr>
      <w:bookmarkStart w:id="1517" w:name="_Toc54777002"/>
      <w:bookmarkStart w:id="1518" w:name="_Toc57280840"/>
      <w:bookmarkStart w:id="1519" w:name="_Toc64361084"/>
      <w:bookmarkStart w:id="1520" w:name="_Toc66173049"/>
      <w:r w:rsidRPr="00B37EC3">
        <w:t>Bewaken garanties</w:t>
      </w:r>
      <w:bookmarkEnd w:id="1509"/>
      <w:bookmarkEnd w:id="1510"/>
      <w:bookmarkEnd w:id="1511"/>
      <w:bookmarkEnd w:id="1512"/>
      <w:bookmarkEnd w:id="1513"/>
      <w:bookmarkEnd w:id="1514"/>
      <w:bookmarkEnd w:id="1515"/>
      <w:bookmarkEnd w:id="1516"/>
      <w:bookmarkEnd w:id="1517"/>
      <w:bookmarkEnd w:id="1518"/>
      <w:bookmarkEnd w:id="1519"/>
      <w:bookmarkEnd w:id="152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E2B" w14:textId="77777777" w:rsidTr="00B37EC3">
        <w:tc>
          <w:tcPr>
            <w:tcW w:w="1080" w:type="dxa"/>
          </w:tcPr>
          <w:p w14:paraId="6C8D3E27" w14:textId="77777777" w:rsidR="00B37EC3" w:rsidRPr="00B37EC3" w:rsidRDefault="00B37EC3" w:rsidP="00B37EC3">
            <w:r w:rsidRPr="00B37EC3">
              <w:t>US1100</w:t>
            </w:r>
          </w:p>
        </w:tc>
        <w:tc>
          <w:tcPr>
            <w:tcW w:w="6720" w:type="dxa"/>
          </w:tcPr>
          <w:p w14:paraId="6C8D3E28" w14:textId="77777777" w:rsidR="00B37EC3" w:rsidRPr="00B37EC3" w:rsidRDefault="00B37EC3" w:rsidP="00B37EC3">
            <w:r w:rsidRPr="00B37EC3">
              <w:t>De Opdrachtnemer dient zijn Onderhoudswerkzaamheden te verrichten, zodanig dat de garantietermijnen en de garantieverplichtingen voortvloeiende uit door derden verstrekte garanties worden nageleefd en bewaakt.</w:t>
            </w:r>
          </w:p>
          <w:p w14:paraId="6C8D3E29" w14:textId="77777777" w:rsidR="00B37EC3" w:rsidRPr="00B37EC3" w:rsidRDefault="00B37EC3" w:rsidP="00B37EC3"/>
        </w:tc>
        <w:tc>
          <w:tcPr>
            <w:tcW w:w="1080" w:type="dxa"/>
          </w:tcPr>
          <w:p w14:paraId="6C8D3E2A" w14:textId="77777777" w:rsidR="00B37EC3" w:rsidRPr="00B37EC3" w:rsidRDefault="00B37EC3" w:rsidP="00B37EC3">
            <w:r w:rsidRPr="00B37EC3">
              <w:t>US010</w:t>
            </w:r>
          </w:p>
        </w:tc>
      </w:tr>
      <w:tr w:rsidR="00B37EC3" w:rsidRPr="00B37EC3" w14:paraId="6C8D3E30" w14:textId="77777777" w:rsidTr="00B37EC3">
        <w:tc>
          <w:tcPr>
            <w:tcW w:w="1080" w:type="dxa"/>
          </w:tcPr>
          <w:p w14:paraId="6C8D3E2C" w14:textId="77777777" w:rsidR="00B37EC3" w:rsidRPr="00B37EC3" w:rsidRDefault="00B37EC3" w:rsidP="00B37EC3">
            <w:r w:rsidRPr="00B37EC3">
              <w:t>B-US1110</w:t>
            </w:r>
          </w:p>
        </w:tc>
        <w:tc>
          <w:tcPr>
            <w:tcW w:w="6720" w:type="dxa"/>
          </w:tcPr>
          <w:p w14:paraId="6C8D3E2D" w14:textId="39AAB0F8" w:rsidR="00B37EC3" w:rsidRPr="00B37EC3" w:rsidRDefault="00B37EC3" w:rsidP="00B37EC3">
            <w:r w:rsidRPr="00B37EC3">
              <w:t xml:space="preserve">Een overzicht van de huidige van toepassing zijnde garanties en de daarbij behorende garantietermijnen en garantieverplichtingen is opgenomen in bijlage A ”Informatie Areaal” bij de Vraagspecificatie. </w:t>
            </w:r>
          </w:p>
          <w:p w14:paraId="6C8D3E2E" w14:textId="77777777" w:rsidR="00B37EC3" w:rsidRPr="00B37EC3" w:rsidRDefault="00B37EC3" w:rsidP="00B37EC3"/>
        </w:tc>
        <w:tc>
          <w:tcPr>
            <w:tcW w:w="1080" w:type="dxa"/>
          </w:tcPr>
          <w:p w14:paraId="6C8D3E2F" w14:textId="77777777" w:rsidR="00B37EC3" w:rsidRPr="00B37EC3" w:rsidRDefault="00B37EC3" w:rsidP="00B37EC3">
            <w:r w:rsidRPr="00B37EC3">
              <w:t>US1100</w:t>
            </w:r>
          </w:p>
        </w:tc>
      </w:tr>
      <w:tr w:rsidR="00B37EC3" w:rsidRPr="00B37EC3" w14:paraId="6C8D3E36" w14:textId="77777777" w:rsidTr="00B37EC3">
        <w:tc>
          <w:tcPr>
            <w:tcW w:w="1080" w:type="dxa"/>
          </w:tcPr>
          <w:p w14:paraId="6C8D3E31" w14:textId="629FA7F9" w:rsidR="00B37EC3" w:rsidRPr="00B37EC3" w:rsidRDefault="00B37EC3" w:rsidP="00B37EC3">
            <w:r w:rsidRPr="00B37EC3">
              <w:t>US1120</w:t>
            </w:r>
          </w:p>
        </w:tc>
        <w:tc>
          <w:tcPr>
            <w:tcW w:w="6720" w:type="dxa"/>
          </w:tcPr>
          <w:p w14:paraId="69FAFC1B" w14:textId="77777777" w:rsidR="007D5585" w:rsidRDefault="0089542C" w:rsidP="00B37EC3">
            <w:r>
              <w:t>De Opdrachtnemer</w:t>
            </w:r>
            <w:r w:rsidRPr="00B37EC3">
              <w:t xml:space="preserve"> krijgt</w:t>
            </w:r>
            <w:r>
              <w:t xml:space="preserve"> na opdrachtverstrekking leesrechten</w:t>
            </w:r>
            <w:r w:rsidRPr="00B37EC3">
              <w:t xml:space="preserve"> </w:t>
            </w:r>
            <w:r>
              <w:t>voor</w:t>
            </w:r>
            <w:r w:rsidRPr="00B37EC3">
              <w:t xml:space="preserve"> </w:t>
            </w:r>
            <w:r>
              <w:t>een Excellijst met een overzicht van de actuele garanties</w:t>
            </w:r>
            <w:r w:rsidRPr="00B37EC3">
              <w:t xml:space="preserve"> (zie § </w:t>
            </w:r>
            <w:r>
              <w:t>4.8 van bijlage B “Garanties”</w:t>
            </w:r>
            <w:r w:rsidRPr="00B37EC3">
              <w:t xml:space="preserve"> bij de Vraagspecificatie).</w:t>
            </w:r>
          </w:p>
          <w:p w14:paraId="6C8D3E33" w14:textId="64714F45" w:rsidR="00B37EC3" w:rsidRPr="00B37EC3" w:rsidRDefault="005F5186" w:rsidP="00B37EC3">
            <w:r>
              <w:t>O</w:t>
            </w:r>
            <w:r w:rsidR="00B37EC3" w:rsidRPr="00B37EC3">
              <w:t xml:space="preserve">pmerkingen </w:t>
            </w:r>
            <w:r w:rsidR="003A6336">
              <w:t>betreffende</w:t>
            </w:r>
            <w:r w:rsidR="00B37EC3" w:rsidRPr="00B37EC3">
              <w:t xml:space="preserve"> van belang zijnde zaken ten aanzien van het beheer van de betreffende garantie </w:t>
            </w:r>
            <w:r>
              <w:t>dient de Opdrachtnemer op te</w:t>
            </w:r>
            <w:r w:rsidR="003A6336">
              <w:t xml:space="preserve"> </w:t>
            </w:r>
            <w:r>
              <w:t xml:space="preserve">nemen in het BMS en </w:t>
            </w:r>
            <w:r w:rsidR="003A6336">
              <w:t>daarnaast in het exceloverzicht opgenomen in bijlage A “Informatie Areaal” bij de vraagspecificatie</w:t>
            </w:r>
            <w:r w:rsidR="00B37EC3" w:rsidRPr="00B37EC3">
              <w:t>.</w:t>
            </w:r>
          </w:p>
          <w:p w14:paraId="6C8D3E34" w14:textId="77777777" w:rsidR="00B37EC3" w:rsidRPr="00B37EC3" w:rsidRDefault="00B37EC3" w:rsidP="00B37EC3"/>
        </w:tc>
        <w:tc>
          <w:tcPr>
            <w:tcW w:w="1080" w:type="dxa"/>
          </w:tcPr>
          <w:p w14:paraId="6C8D3E35" w14:textId="77777777" w:rsidR="00B37EC3" w:rsidRPr="00B37EC3" w:rsidRDefault="00B37EC3" w:rsidP="00B37EC3">
            <w:r w:rsidRPr="00B37EC3">
              <w:t>US1100</w:t>
            </w:r>
          </w:p>
        </w:tc>
      </w:tr>
      <w:tr w:rsidR="00B37EC3" w:rsidRPr="00B37EC3" w14:paraId="6C8D3E3B" w14:textId="77777777" w:rsidTr="00B37EC3">
        <w:tc>
          <w:tcPr>
            <w:tcW w:w="1080" w:type="dxa"/>
          </w:tcPr>
          <w:p w14:paraId="6C8D3E37" w14:textId="77777777" w:rsidR="00B37EC3" w:rsidRPr="00B37EC3" w:rsidRDefault="00B37EC3" w:rsidP="00B37EC3">
            <w:r w:rsidRPr="00B37EC3">
              <w:t>US1130</w:t>
            </w:r>
          </w:p>
        </w:tc>
        <w:tc>
          <w:tcPr>
            <w:tcW w:w="6720" w:type="dxa"/>
          </w:tcPr>
          <w:p w14:paraId="6C8D3E38" w14:textId="77777777" w:rsidR="00B37EC3" w:rsidRPr="00B37EC3" w:rsidRDefault="00B37EC3" w:rsidP="00B37EC3">
            <w:r w:rsidRPr="00B37EC3">
              <w:t>Indien de toestand van een bepaald (onderdeel van een) beheerobject het inroepen van de garantie vereist, dient de Opdrachtnemer tijdig passende onderhoudsmaatregelen te nemen dan wel dient hij de Opdrachtgever te adviseren over te ondernemen maatregelen.</w:t>
            </w:r>
          </w:p>
          <w:p w14:paraId="6C8D3E39" w14:textId="77777777" w:rsidR="00B37EC3" w:rsidRPr="00B37EC3" w:rsidRDefault="00B37EC3" w:rsidP="00B37EC3"/>
        </w:tc>
        <w:tc>
          <w:tcPr>
            <w:tcW w:w="1080" w:type="dxa"/>
          </w:tcPr>
          <w:p w14:paraId="6C8D3E3A" w14:textId="77777777" w:rsidR="00B37EC3" w:rsidRPr="00B37EC3" w:rsidRDefault="00B37EC3" w:rsidP="00B37EC3">
            <w:r w:rsidRPr="00B37EC3">
              <w:t>US1100</w:t>
            </w:r>
          </w:p>
        </w:tc>
      </w:tr>
    </w:tbl>
    <w:p w14:paraId="6C8D3E3D" w14:textId="77777777" w:rsidR="00B37EC3" w:rsidRPr="00B37EC3" w:rsidRDefault="003F3BB1" w:rsidP="00E904DF">
      <w:pPr>
        <w:pStyle w:val="Subparagraaf"/>
        <w:numPr>
          <w:ilvl w:val="2"/>
          <w:numId w:val="144"/>
        </w:numPr>
      </w:pPr>
      <w:bookmarkStart w:id="1521" w:name="_Toc54777003"/>
      <w:bookmarkStart w:id="1522" w:name="_Toc57280841"/>
      <w:bookmarkStart w:id="1523" w:name="_Toc64361085"/>
      <w:bookmarkStart w:id="1524" w:name="_Toc66173050"/>
      <w:r>
        <w:t>Hydrografische Werkzaamheden</w:t>
      </w:r>
      <w:bookmarkEnd w:id="1521"/>
      <w:bookmarkEnd w:id="1522"/>
      <w:bookmarkEnd w:id="1523"/>
      <w:bookmarkEnd w:id="1524"/>
    </w:p>
    <w:p w14:paraId="6C8D3EE7" w14:textId="1221A126" w:rsidR="00DE2D37" w:rsidRPr="00B37EC3" w:rsidRDefault="00DE2D37" w:rsidP="00DE2D37">
      <w:pPr>
        <w:autoSpaceDE w:val="0"/>
        <w:autoSpaceDN w:val="0"/>
        <w:adjustRightInd w:val="0"/>
        <w:rPr>
          <w:rFonts w:eastAsia="Times New Roman"/>
          <w:szCs w:val="18"/>
        </w:rPr>
      </w:pPr>
      <w:bookmarkStart w:id="1525" w:name="_Toc329872326"/>
      <w:bookmarkStart w:id="1526" w:name="_Toc327815622"/>
      <w:bookmarkStart w:id="1527" w:name="_Toc326208434"/>
      <w:bookmarkStart w:id="1528" w:name="_Toc326250735"/>
      <w:bookmarkStart w:id="1529" w:name="_Toc329347103"/>
      <w:bookmarkStart w:id="1530" w:name="_Toc347397777"/>
      <w:r w:rsidRPr="00B37EC3">
        <w:rPr>
          <w:rFonts w:eastAsia="Times New Roman"/>
          <w:szCs w:val="18"/>
        </w:rPr>
        <w:t>Niet van toepassing</w:t>
      </w:r>
      <w:r w:rsidRPr="002A5EDE">
        <w:rPr>
          <w:rFonts w:eastAsia="Times New Roman"/>
          <w:b/>
          <w:i/>
          <w:vanish/>
          <w:color w:val="3266FF"/>
          <w:sz w:val="16"/>
          <w:szCs w:val="18"/>
        </w:rPr>
        <w:t>]</w:t>
      </w:r>
    </w:p>
    <w:p w14:paraId="6C8D3EE8" w14:textId="77777777" w:rsidR="00B37EC3" w:rsidRPr="00B37EC3" w:rsidRDefault="00DE2D37" w:rsidP="00B37EC3">
      <w:pPr>
        <w:autoSpaceDE w:val="0"/>
        <w:autoSpaceDN w:val="0"/>
        <w:adjustRightInd w:val="0"/>
        <w:rPr>
          <w:rFonts w:eastAsia="Times New Roman"/>
          <w:szCs w:val="18"/>
        </w:rPr>
      </w:pPr>
      <w:r>
        <w:rPr>
          <w:rFonts w:eastAsia="Times New Roman"/>
          <w:b/>
          <w:i/>
          <w:vanish/>
          <w:color w:val="0070C0"/>
          <w:sz w:val="16"/>
          <w:szCs w:val="18"/>
        </w:rPr>
        <w:t xml:space="preserve"> </w:t>
      </w:r>
    </w:p>
    <w:p w14:paraId="6C8D3EE9" w14:textId="77777777" w:rsidR="00B37EC3" w:rsidRPr="00B37EC3" w:rsidRDefault="00B37EC3" w:rsidP="00E904DF">
      <w:pPr>
        <w:pStyle w:val="Subparagraaf"/>
        <w:numPr>
          <w:ilvl w:val="2"/>
          <w:numId w:val="144"/>
        </w:numPr>
      </w:pPr>
      <w:bookmarkStart w:id="1531" w:name="_Toc387930129"/>
      <w:bookmarkStart w:id="1532" w:name="_Toc483310447"/>
      <w:bookmarkStart w:id="1533" w:name="_Toc54777004"/>
      <w:bookmarkStart w:id="1534" w:name="_Toc57280842"/>
      <w:bookmarkStart w:id="1535" w:name="_Toc64361086"/>
      <w:bookmarkStart w:id="1536" w:name="_Toc66173051"/>
      <w:r w:rsidRPr="00B37EC3">
        <w:t>Flora en fauna</w:t>
      </w:r>
      <w:bookmarkEnd w:id="1525"/>
      <w:bookmarkEnd w:id="1526"/>
      <w:bookmarkEnd w:id="1527"/>
      <w:bookmarkEnd w:id="1528"/>
      <w:bookmarkEnd w:id="1529"/>
      <w:bookmarkEnd w:id="1530"/>
      <w:bookmarkEnd w:id="1531"/>
      <w:bookmarkEnd w:id="1532"/>
      <w:bookmarkEnd w:id="1533"/>
      <w:bookmarkEnd w:id="1534"/>
      <w:bookmarkEnd w:id="1535"/>
      <w:bookmarkEnd w:id="1536"/>
    </w:p>
    <w:p w14:paraId="6C8D3EEA" w14:textId="21401CB5" w:rsidR="00B37EC3" w:rsidRPr="00B37EC3" w:rsidRDefault="00CE06EC" w:rsidP="00B37EC3">
      <w:pPr>
        <w:tabs>
          <w:tab w:val="left" w:pos="227"/>
          <w:tab w:val="left" w:pos="454"/>
          <w:tab w:val="left" w:pos="680"/>
        </w:tabs>
        <w:autoSpaceDE w:val="0"/>
        <w:autoSpaceDN w:val="0"/>
        <w:adjustRightInd w:val="0"/>
        <w:rPr>
          <w:szCs w:val="18"/>
        </w:rPr>
      </w:pPr>
      <w:r w:rsidRPr="00B37EC3">
        <w:t>Vervallen</w:t>
      </w:r>
      <w:r w:rsidR="00BF7BCB">
        <w:rPr>
          <w:szCs w:val="18"/>
        </w:rPr>
        <w:t>.</w:t>
      </w:r>
    </w:p>
    <w:p w14:paraId="6C8D3EEB" w14:textId="77777777" w:rsidR="00B37EC3" w:rsidRPr="00B37EC3" w:rsidRDefault="00B37EC3" w:rsidP="00E904DF">
      <w:pPr>
        <w:pStyle w:val="Subparagraaf"/>
        <w:numPr>
          <w:ilvl w:val="2"/>
          <w:numId w:val="144"/>
        </w:numPr>
      </w:pPr>
      <w:bookmarkStart w:id="1537" w:name="_Toc12608806"/>
      <w:bookmarkStart w:id="1538" w:name="_Toc12608810"/>
      <w:bookmarkStart w:id="1539" w:name="_Toc12608814"/>
      <w:bookmarkStart w:id="1540" w:name="_Toc329872327"/>
      <w:bookmarkStart w:id="1541" w:name="_Toc347397778"/>
      <w:bookmarkStart w:id="1542" w:name="_Toc387930130"/>
      <w:bookmarkStart w:id="1543" w:name="_Toc483310448"/>
      <w:bookmarkStart w:id="1544" w:name="_Toc54777005"/>
      <w:bookmarkStart w:id="1545" w:name="_Toc57280843"/>
      <w:bookmarkStart w:id="1546" w:name="_Toc64361087"/>
      <w:bookmarkStart w:id="1547" w:name="_Toc66173052"/>
      <w:bookmarkStart w:id="1548" w:name="_Toc323406738"/>
      <w:bookmarkEnd w:id="1537"/>
      <w:bookmarkEnd w:id="1538"/>
      <w:bookmarkEnd w:id="1539"/>
      <w:r w:rsidRPr="00B37EC3">
        <w:t>IJsbestrijding</w:t>
      </w:r>
      <w:bookmarkEnd w:id="1540"/>
      <w:bookmarkEnd w:id="1541"/>
      <w:bookmarkEnd w:id="1542"/>
      <w:bookmarkEnd w:id="1543"/>
      <w:bookmarkEnd w:id="1544"/>
      <w:bookmarkEnd w:id="1545"/>
      <w:bookmarkEnd w:id="1546"/>
      <w:bookmarkEnd w:id="1547"/>
    </w:p>
    <w:p w14:paraId="6C8D3EFC" w14:textId="6205A708" w:rsidR="00B37EC3" w:rsidRPr="00B37EC3" w:rsidRDefault="00A76049" w:rsidP="00A76049">
      <w:pPr>
        <w:pStyle w:val="broodtekst0"/>
      </w:pPr>
      <w:bookmarkStart w:id="1549" w:name="_Toc329872328"/>
      <w:bookmarkStart w:id="1550" w:name="_Toc327815624"/>
      <w:bookmarkStart w:id="1551" w:name="_Toc326208436"/>
      <w:bookmarkStart w:id="1552" w:name="_Toc326250737"/>
      <w:bookmarkStart w:id="1553" w:name="_Toc329347105"/>
      <w:bookmarkStart w:id="1554" w:name="_Toc347397779"/>
      <w:r>
        <w:t>Niet van toepassing</w:t>
      </w:r>
    </w:p>
    <w:p w14:paraId="6C8D3EFD" w14:textId="225989CD" w:rsidR="00B37EC3" w:rsidRPr="00B37EC3" w:rsidRDefault="00CE06EC" w:rsidP="00E904DF">
      <w:pPr>
        <w:pStyle w:val="Subparagraaf"/>
        <w:numPr>
          <w:ilvl w:val="2"/>
          <w:numId w:val="144"/>
        </w:numPr>
      </w:pPr>
      <w:bookmarkStart w:id="1555" w:name="_Toc53065823"/>
      <w:bookmarkStart w:id="1556" w:name="_Toc54006393"/>
      <w:bookmarkStart w:id="1557" w:name="_Toc387930131"/>
      <w:bookmarkStart w:id="1558" w:name="_Toc483310449"/>
      <w:bookmarkStart w:id="1559" w:name="_Toc54777006"/>
      <w:bookmarkStart w:id="1560" w:name="_Toc57280844"/>
      <w:bookmarkStart w:id="1561" w:name="_Toc64361088"/>
      <w:bookmarkStart w:id="1562" w:name="_Toc66173053"/>
      <w:r>
        <w:t>Gladheidsbestrijding</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3F03" w14:textId="77777777" w:rsidTr="00B37EC3">
        <w:tc>
          <w:tcPr>
            <w:tcW w:w="1080" w:type="dxa"/>
          </w:tcPr>
          <w:p w14:paraId="6C8D3EFF" w14:textId="77777777" w:rsidR="00B37EC3" w:rsidRPr="00B37EC3" w:rsidRDefault="00B37EC3" w:rsidP="00B37EC3">
            <w:r w:rsidRPr="00B37EC3">
              <w:t>US1500</w:t>
            </w:r>
          </w:p>
        </w:tc>
        <w:tc>
          <w:tcPr>
            <w:tcW w:w="6720" w:type="dxa"/>
          </w:tcPr>
          <w:p w14:paraId="6C8D3F00" w14:textId="77777777" w:rsidR="00B37EC3" w:rsidRPr="00B37EC3" w:rsidRDefault="00B37EC3" w:rsidP="00B37EC3">
            <w:r w:rsidRPr="00B37EC3">
              <w:t>De Opdrachtnemer dient zijn Onderhoudswerkzaamheden te verrichten, zodanig dat gladheid op objecten en locaties, zoals aangegeven in bijlage A “Informatie Areaal” bij de Vraagspecificatie,</w:t>
            </w:r>
            <w:r w:rsidRPr="00B37EC3" w:rsidDel="00FD2CFB">
              <w:t xml:space="preserve"> </w:t>
            </w:r>
            <w:r w:rsidRPr="00B37EC3">
              <w:t>tijdens winterse omstandigheden wordt bestreden en gevaarlijke omstandigheden voor mens en goed worden voorkomen.</w:t>
            </w:r>
          </w:p>
          <w:p w14:paraId="6C8D3F01" w14:textId="77777777" w:rsidR="00B37EC3" w:rsidRPr="00B37EC3" w:rsidRDefault="00B37EC3" w:rsidP="00B37EC3"/>
        </w:tc>
        <w:tc>
          <w:tcPr>
            <w:tcW w:w="1080" w:type="dxa"/>
          </w:tcPr>
          <w:p w14:paraId="6C8D3F02" w14:textId="77777777" w:rsidR="00B37EC3" w:rsidRPr="00B37EC3" w:rsidRDefault="00B37EC3" w:rsidP="00B37EC3">
            <w:r w:rsidRPr="00B37EC3">
              <w:t>US010</w:t>
            </w:r>
          </w:p>
        </w:tc>
      </w:tr>
      <w:tr w:rsidR="00B37EC3" w:rsidRPr="00B37EC3" w14:paraId="6C8D3F08" w14:textId="77777777" w:rsidTr="00B37EC3">
        <w:tc>
          <w:tcPr>
            <w:tcW w:w="1080" w:type="dxa"/>
          </w:tcPr>
          <w:p w14:paraId="6C8D3F04" w14:textId="77777777" w:rsidR="00B37EC3" w:rsidRPr="00B37EC3" w:rsidRDefault="00B37EC3" w:rsidP="00B37EC3">
            <w:r w:rsidRPr="00B37EC3">
              <w:t>US1510</w:t>
            </w:r>
          </w:p>
        </w:tc>
        <w:tc>
          <w:tcPr>
            <w:tcW w:w="6720" w:type="dxa"/>
          </w:tcPr>
          <w:p w14:paraId="6C8D3F06" w14:textId="54A126C4" w:rsidR="00B37EC3" w:rsidRPr="00B37EC3" w:rsidRDefault="00B37EC3" w:rsidP="00B37EC3">
            <w:r w:rsidRPr="00B37EC3">
              <w:t>De Opdrachtnemer moet op basis van de weersomstandigheden bepalen of en wannee</w:t>
            </w:r>
            <w:r w:rsidR="004A7339">
              <w:t>r hij gladheid moet bestrijden.</w:t>
            </w:r>
          </w:p>
        </w:tc>
        <w:tc>
          <w:tcPr>
            <w:tcW w:w="1080" w:type="dxa"/>
          </w:tcPr>
          <w:p w14:paraId="6C8D3F07" w14:textId="77777777" w:rsidR="00B37EC3" w:rsidRPr="00B37EC3" w:rsidRDefault="00B37EC3" w:rsidP="00B37EC3">
            <w:r w:rsidRPr="00B37EC3">
              <w:t>US1500</w:t>
            </w:r>
          </w:p>
        </w:tc>
      </w:tr>
    </w:tbl>
    <w:p w14:paraId="6C8D3F0B" w14:textId="77777777" w:rsidR="00B37EC3" w:rsidRDefault="00B37EC3" w:rsidP="00E904DF">
      <w:pPr>
        <w:pStyle w:val="Subparagraaf"/>
        <w:numPr>
          <w:ilvl w:val="2"/>
          <w:numId w:val="144"/>
        </w:numPr>
      </w:pPr>
      <w:bookmarkStart w:id="1563" w:name="_Toc12608820"/>
      <w:bookmarkStart w:id="1564" w:name="_Toc422828478"/>
      <w:bookmarkStart w:id="1565" w:name="_Toc387930132"/>
      <w:bookmarkStart w:id="1566" w:name="_Toc483310450"/>
      <w:bookmarkStart w:id="1567" w:name="_Toc54777007"/>
      <w:bookmarkStart w:id="1568" w:name="_Toc57280845"/>
      <w:bookmarkStart w:id="1569" w:name="_Toc64361089"/>
      <w:bookmarkStart w:id="1570" w:name="_Toc66173054"/>
      <w:bookmarkStart w:id="1571" w:name="_Toc329872329"/>
      <w:bookmarkStart w:id="1572" w:name="_Toc327815625"/>
      <w:bookmarkStart w:id="1573" w:name="_Toc326208437"/>
      <w:bookmarkStart w:id="1574" w:name="_Toc326250738"/>
      <w:bookmarkStart w:id="1575" w:name="_Toc329347106"/>
      <w:bookmarkStart w:id="1576" w:name="_Toc347397780"/>
      <w:bookmarkEnd w:id="1563"/>
      <w:bookmarkEnd w:id="1564"/>
      <w:r w:rsidRPr="00B37EC3">
        <w:t>Kwalitatieve bodemgegevens</w:t>
      </w:r>
      <w:bookmarkEnd w:id="1565"/>
      <w:bookmarkEnd w:id="1566"/>
      <w:bookmarkEnd w:id="1567"/>
      <w:bookmarkEnd w:id="1568"/>
      <w:bookmarkEnd w:id="1569"/>
      <w:bookmarkEnd w:id="1570"/>
    </w:p>
    <w:p w14:paraId="6C8D3F2A" w14:textId="7656A1AC" w:rsidR="00B37EC3" w:rsidRPr="00A76049" w:rsidRDefault="00B37EC3" w:rsidP="00B37EC3">
      <w:pPr>
        <w:autoSpaceDE w:val="0"/>
        <w:autoSpaceDN w:val="0"/>
        <w:adjustRightInd w:val="0"/>
        <w:rPr>
          <w:rFonts w:eastAsia="Times New Roman"/>
          <w:szCs w:val="18"/>
        </w:rPr>
      </w:pPr>
      <w:r w:rsidRPr="00B950BB">
        <w:rPr>
          <w:rFonts w:eastAsia="Times New Roman"/>
          <w:szCs w:val="18"/>
        </w:rPr>
        <w:t>Niet van toepassing</w:t>
      </w:r>
    </w:p>
    <w:p w14:paraId="6C8D3F2B" w14:textId="2FE367BC" w:rsidR="00B37EC3" w:rsidRPr="00B37EC3" w:rsidRDefault="00B37EC3" w:rsidP="00E904DF">
      <w:pPr>
        <w:pStyle w:val="Subparagraaf"/>
        <w:numPr>
          <w:ilvl w:val="2"/>
          <w:numId w:val="144"/>
        </w:numPr>
      </w:pPr>
      <w:bookmarkStart w:id="1577" w:name="_Toc483310451"/>
      <w:bookmarkStart w:id="1578" w:name="_Toc54777008"/>
      <w:bookmarkStart w:id="1579" w:name="_Toc57280846"/>
      <w:bookmarkStart w:id="1580" w:name="_Toc64361090"/>
      <w:bookmarkStart w:id="1581" w:name="_Toc66173055"/>
      <w:r w:rsidRPr="00B37EC3">
        <w:t xml:space="preserve">Cybersecurity – </w:t>
      </w:r>
      <w:r w:rsidR="00CE06EC" w:rsidRPr="00B37EC3">
        <w:t>algemeen</w:t>
      </w:r>
      <w:bookmarkEnd w:id="1577"/>
      <w:bookmarkEnd w:id="1578"/>
      <w:bookmarkEnd w:id="1579"/>
      <w:bookmarkEnd w:id="1580"/>
      <w:bookmarkEnd w:id="1581"/>
    </w:p>
    <w:tbl>
      <w:tblPr>
        <w:tblW w:w="8880" w:type="dxa"/>
        <w:tblInd w:w="-1094" w:type="dxa"/>
        <w:tblLayout w:type="fixed"/>
        <w:tblLook w:val="01E0" w:firstRow="1" w:lastRow="1" w:firstColumn="1" w:lastColumn="1" w:noHBand="0" w:noVBand="0"/>
      </w:tblPr>
      <w:tblGrid>
        <w:gridCol w:w="1080"/>
        <w:gridCol w:w="6720"/>
        <w:gridCol w:w="1080"/>
      </w:tblGrid>
      <w:tr w:rsidR="00B37EC3" w:rsidRPr="009B50B2" w14:paraId="6C8D3F31" w14:textId="77777777" w:rsidTr="00B37EC3">
        <w:tc>
          <w:tcPr>
            <w:tcW w:w="1080" w:type="dxa"/>
          </w:tcPr>
          <w:p w14:paraId="6C8D3F2C" w14:textId="13308981"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US1700</w:t>
            </w:r>
            <w:r w:rsidR="006D14B5" w:rsidRPr="009B50B2">
              <w:rPr>
                <w:rFonts w:eastAsia="Times New Roman"/>
                <w:szCs w:val="18"/>
                <w:lang w:val="en-US"/>
              </w:rPr>
              <w:t>c</w:t>
            </w:r>
          </w:p>
          <w:p w14:paraId="6C8D3F2D" w14:textId="77777777" w:rsidR="00B37EC3" w:rsidRPr="009B50B2" w:rsidRDefault="00B37EC3" w:rsidP="00B37EC3">
            <w:pPr>
              <w:autoSpaceDE w:val="0"/>
              <w:autoSpaceDN w:val="0"/>
              <w:adjustRightInd w:val="0"/>
              <w:rPr>
                <w:rFonts w:eastAsia="Times New Roman"/>
                <w:szCs w:val="18"/>
              </w:rPr>
            </w:pPr>
          </w:p>
        </w:tc>
        <w:tc>
          <w:tcPr>
            <w:tcW w:w="6720" w:type="dxa"/>
          </w:tcPr>
          <w:p w14:paraId="6C8D3F2E" w14:textId="3636D0DD" w:rsidR="00B37EC3" w:rsidRPr="009B50B2" w:rsidRDefault="00B37EC3" w:rsidP="00B37EC3">
            <w:pPr>
              <w:autoSpaceDE w:val="0"/>
              <w:autoSpaceDN w:val="0"/>
              <w:adjustRightInd w:val="0"/>
              <w:rPr>
                <w:rFonts w:eastAsia="Times New Roman"/>
                <w:szCs w:val="18"/>
              </w:rPr>
            </w:pPr>
            <w:r w:rsidRPr="009B50B2">
              <w:rPr>
                <w:rFonts w:eastAsia="Times New Roman"/>
                <w:szCs w:val="18"/>
              </w:rPr>
              <w:t>De Opdrachtnemer dient zijn Werkzaamheden zodanig te verrichten, dat gevaar of schade veroorzaakt door verstoring, uitval of misbruik van ICT en IA wordt voorkomen</w:t>
            </w:r>
            <w:r w:rsidR="00161B36" w:rsidRPr="009B50B2">
              <w:t xml:space="preserve"> </w:t>
            </w:r>
            <w:r w:rsidR="00161B36" w:rsidRPr="009B50B2">
              <w:rPr>
                <w:rFonts w:eastAsia="Times New Roman"/>
                <w:szCs w:val="18"/>
              </w:rPr>
              <w:t>en indien er toch schade is ontstaan het herstellen hiervan.</w:t>
            </w:r>
          </w:p>
          <w:p w14:paraId="6C8D3F2F" w14:textId="77777777" w:rsidR="00B37EC3" w:rsidRPr="009B50B2" w:rsidRDefault="00B37EC3" w:rsidP="00B37EC3">
            <w:pPr>
              <w:autoSpaceDE w:val="0"/>
              <w:autoSpaceDN w:val="0"/>
              <w:adjustRightInd w:val="0"/>
              <w:rPr>
                <w:rFonts w:eastAsia="Times New Roman"/>
                <w:szCs w:val="18"/>
              </w:rPr>
            </w:pPr>
          </w:p>
        </w:tc>
        <w:tc>
          <w:tcPr>
            <w:tcW w:w="1080" w:type="dxa"/>
          </w:tcPr>
          <w:p w14:paraId="6C8D3F30" w14:textId="77777777" w:rsidR="00B37EC3" w:rsidRPr="009B50B2" w:rsidRDefault="00B37EC3" w:rsidP="00B37EC3">
            <w:pPr>
              <w:autoSpaceDE w:val="0"/>
              <w:autoSpaceDN w:val="0"/>
              <w:adjustRightInd w:val="0"/>
              <w:rPr>
                <w:rFonts w:eastAsia="Times New Roman"/>
                <w:szCs w:val="18"/>
              </w:rPr>
            </w:pPr>
            <w:r w:rsidRPr="009B50B2">
              <w:rPr>
                <w:rFonts w:eastAsia="Times New Roman"/>
                <w:szCs w:val="18"/>
              </w:rPr>
              <w:t>US010</w:t>
            </w:r>
          </w:p>
        </w:tc>
      </w:tr>
      <w:tr w:rsidR="00B37EC3" w:rsidRPr="009B50B2" w14:paraId="6C8D3F36" w14:textId="77777777" w:rsidTr="00B37EC3">
        <w:tc>
          <w:tcPr>
            <w:tcW w:w="1080" w:type="dxa"/>
          </w:tcPr>
          <w:p w14:paraId="6C8D3F32" w14:textId="4817CAB7"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US1710</w:t>
            </w:r>
            <w:r w:rsidR="006D14B5" w:rsidRPr="009B50B2">
              <w:rPr>
                <w:rFonts w:eastAsia="Times New Roman"/>
                <w:szCs w:val="18"/>
                <w:lang w:val="en-US"/>
              </w:rPr>
              <w:t>c</w:t>
            </w:r>
          </w:p>
        </w:tc>
        <w:tc>
          <w:tcPr>
            <w:tcW w:w="6720" w:type="dxa"/>
          </w:tcPr>
          <w:p w14:paraId="6C8D3F33" w14:textId="57679C1E" w:rsidR="00B37EC3" w:rsidRPr="009B50B2" w:rsidRDefault="006D14B5" w:rsidP="00B37EC3">
            <w:pPr>
              <w:autoSpaceDE w:val="0"/>
              <w:autoSpaceDN w:val="0"/>
              <w:adjustRightInd w:val="0"/>
              <w:rPr>
                <w:rFonts w:eastAsia="Times New Roman"/>
                <w:szCs w:val="18"/>
              </w:rPr>
            </w:pPr>
            <w:r w:rsidRPr="009B50B2">
              <w:rPr>
                <w:rFonts w:eastAsia="Times New Roman"/>
                <w:szCs w:val="18"/>
              </w:rPr>
              <w:t xml:space="preserve">De Opdrachtnemer dient </w:t>
            </w:r>
            <w:r w:rsidR="00B37EC3" w:rsidRPr="009B50B2">
              <w:rPr>
                <w:rFonts w:eastAsia="Times New Roman"/>
                <w:szCs w:val="18"/>
              </w:rPr>
              <w:t xml:space="preserve">voor </w:t>
            </w:r>
            <w:r w:rsidRPr="009B50B2">
              <w:rPr>
                <w:rFonts w:eastAsia="Times New Roman"/>
                <w:szCs w:val="18"/>
              </w:rPr>
              <w:t xml:space="preserve">de </w:t>
            </w:r>
            <w:r w:rsidR="0057239E" w:rsidRPr="009B50B2">
              <w:rPr>
                <w:rFonts w:eastAsia="Times New Roman"/>
                <w:szCs w:val="18"/>
              </w:rPr>
              <w:t>t</w:t>
            </w:r>
            <w:r w:rsidRPr="009B50B2">
              <w:rPr>
                <w:rFonts w:eastAsia="Times New Roman"/>
                <w:szCs w:val="18"/>
              </w:rPr>
              <w:t xml:space="preserve">unnels zijn processen in te richten </w:t>
            </w:r>
            <w:r w:rsidR="00920881" w:rsidRPr="009B50B2">
              <w:rPr>
                <w:rFonts w:eastAsia="Times New Roman"/>
                <w:szCs w:val="18"/>
              </w:rPr>
              <w:t xml:space="preserve">volgens de </w:t>
            </w:r>
            <w:r w:rsidR="00161B36" w:rsidRPr="009B50B2">
              <w:rPr>
                <w:rFonts w:eastAsia="Times New Roman"/>
                <w:szCs w:val="18"/>
              </w:rPr>
              <w:t xml:space="preserve">cybersecurity eisen </w:t>
            </w:r>
            <w:r w:rsidR="00920881" w:rsidRPr="009B50B2">
              <w:rPr>
                <w:rFonts w:eastAsia="Times New Roman"/>
                <w:szCs w:val="18"/>
              </w:rPr>
              <w:t xml:space="preserve">en </w:t>
            </w:r>
            <w:r w:rsidR="00B37EC3" w:rsidRPr="009B50B2">
              <w:rPr>
                <w:rFonts w:eastAsia="Times New Roman"/>
                <w:szCs w:val="18"/>
              </w:rPr>
              <w:t>de maatregelen met betrekking tot Meerjarig Onderhoud uit de Cybersecurity Implementatierichtlijn Objecten</w:t>
            </w:r>
            <w:r w:rsidR="00EC61E8" w:rsidRPr="009B50B2">
              <w:rPr>
                <w:rFonts w:eastAsia="Times New Roman"/>
                <w:szCs w:val="18"/>
              </w:rPr>
              <w:t>,</w:t>
            </w:r>
            <w:r w:rsidR="00B37EC3" w:rsidRPr="009B50B2">
              <w:rPr>
                <w:rFonts w:eastAsia="Times New Roman"/>
                <w:szCs w:val="18"/>
              </w:rPr>
              <w:t xml:space="preserve"> </w:t>
            </w:r>
            <w:r w:rsidR="00920881" w:rsidRPr="009B50B2">
              <w:rPr>
                <w:rFonts w:eastAsia="Times New Roman"/>
                <w:szCs w:val="18"/>
              </w:rPr>
              <w:t xml:space="preserve">opgenomen in </w:t>
            </w:r>
            <w:r w:rsidR="00002373">
              <w:rPr>
                <w:rFonts w:eastAsia="Times New Roman"/>
                <w:szCs w:val="18"/>
              </w:rPr>
              <w:t>Bijlage V “Cybersecurity Implementatierichtlijn Objecten”</w:t>
            </w:r>
            <w:r w:rsidR="00920881" w:rsidRPr="009B50B2">
              <w:rPr>
                <w:rFonts w:eastAsia="Times New Roman"/>
                <w:szCs w:val="18"/>
              </w:rPr>
              <w:t xml:space="preserve"> </w:t>
            </w:r>
            <w:r w:rsidR="00EC61E8" w:rsidRPr="009B50B2">
              <w:rPr>
                <w:rFonts w:eastAsia="Times New Roman"/>
                <w:szCs w:val="18"/>
              </w:rPr>
              <w:t xml:space="preserve">bij de Vraagspecificatie, </w:t>
            </w:r>
            <w:r w:rsidR="00B37EC3" w:rsidRPr="009B50B2">
              <w:rPr>
                <w:rFonts w:eastAsia="Times New Roman"/>
                <w:szCs w:val="18"/>
              </w:rPr>
              <w:t xml:space="preserve">uit te voeren die behoren bij </w:t>
            </w:r>
            <w:r w:rsidR="00920881" w:rsidRPr="009B50B2">
              <w:rPr>
                <w:rFonts w:eastAsia="Times New Roman"/>
                <w:szCs w:val="18"/>
              </w:rPr>
              <w:t xml:space="preserve">het </w:t>
            </w:r>
            <w:r w:rsidR="00B37EC3" w:rsidRPr="009B50B2">
              <w:rPr>
                <w:rFonts w:eastAsia="Times New Roman"/>
                <w:szCs w:val="18"/>
              </w:rPr>
              <w:t xml:space="preserve">cybersecurity weerstandsniveau </w:t>
            </w:r>
            <w:r w:rsidR="00920881" w:rsidRPr="009B50B2">
              <w:rPr>
                <w:rFonts w:eastAsia="Times New Roman"/>
                <w:szCs w:val="18"/>
              </w:rPr>
              <w:t>zoals opgenomen</w:t>
            </w:r>
            <w:r w:rsidR="00B37EC3" w:rsidRPr="009B50B2">
              <w:rPr>
                <w:rFonts w:eastAsia="Times New Roman"/>
                <w:szCs w:val="18"/>
              </w:rPr>
              <w:t xml:space="preserve"> in bijlage A “Informatie Areaal” bij de Vraagspecificatie</w:t>
            </w:r>
            <w:r w:rsidR="00920881" w:rsidRPr="009B50B2">
              <w:rPr>
                <w:rFonts w:eastAsia="Times New Roman"/>
                <w:szCs w:val="18"/>
              </w:rPr>
              <w:t>.</w:t>
            </w:r>
          </w:p>
          <w:p w14:paraId="6C8D3F34" w14:textId="77777777" w:rsidR="00B37EC3" w:rsidRPr="009B50B2" w:rsidRDefault="00B37EC3" w:rsidP="00B37EC3">
            <w:pPr>
              <w:autoSpaceDE w:val="0"/>
              <w:autoSpaceDN w:val="0"/>
              <w:adjustRightInd w:val="0"/>
              <w:rPr>
                <w:rFonts w:eastAsia="Times New Roman"/>
                <w:szCs w:val="18"/>
              </w:rPr>
            </w:pPr>
          </w:p>
        </w:tc>
        <w:tc>
          <w:tcPr>
            <w:tcW w:w="1080" w:type="dxa"/>
          </w:tcPr>
          <w:p w14:paraId="6C8D3F35" w14:textId="1F7ED395" w:rsidR="00B37EC3" w:rsidRPr="009B50B2" w:rsidRDefault="00B37EC3" w:rsidP="00B37EC3">
            <w:pPr>
              <w:autoSpaceDE w:val="0"/>
              <w:autoSpaceDN w:val="0"/>
              <w:adjustRightInd w:val="0"/>
              <w:rPr>
                <w:rFonts w:eastAsia="Times New Roman"/>
                <w:szCs w:val="18"/>
              </w:rPr>
            </w:pPr>
            <w:r w:rsidRPr="009B50B2">
              <w:rPr>
                <w:rFonts w:eastAsia="Times New Roman"/>
                <w:szCs w:val="18"/>
              </w:rPr>
              <w:t>US1700</w:t>
            </w:r>
            <w:r w:rsidR="00536BF5" w:rsidRPr="009B50B2">
              <w:rPr>
                <w:rFonts w:eastAsia="Times New Roman"/>
                <w:szCs w:val="18"/>
              </w:rPr>
              <w:t>c</w:t>
            </w:r>
          </w:p>
        </w:tc>
      </w:tr>
      <w:tr w:rsidR="00B37EC3" w:rsidRPr="009B50B2" w14:paraId="6C8D3F3B" w14:textId="77777777" w:rsidTr="00B37EC3">
        <w:tc>
          <w:tcPr>
            <w:tcW w:w="1080" w:type="dxa"/>
          </w:tcPr>
          <w:p w14:paraId="6C8D3F37" w14:textId="26001A53"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US1720</w:t>
            </w:r>
            <w:r w:rsidR="00920881" w:rsidRPr="009B50B2">
              <w:rPr>
                <w:rFonts w:eastAsia="Times New Roman"/>
                <w:szCs w:val="18"/>
                <w:lang w:val="en-US"/>
              </w:rPr>
              <w:t>c</w:t>
            </w:r>
          </w:p>
        </w:tc>
        <w:tc>
          <w:tcPr>
            <w:tcW w:w="6720" w:type="dxa"/>
          </w:tcPr>
          <w:p w14:paraId="6C8D3F38" w14:textId="24858682" w:rsidR="00B37EC3" w:rsidRPr="009B50B2" w:rsidRDefault="00B37EC3" w:rsidP="00B37EC3">
            <w:pPr>
              <w:rPr>
                <w:szCs w:val="18"/>
              </w:rPr>
            </w:pPr>
            <w:r w:rsidRPr="009B50B2">
              <w:rPr>
                <w:szCs w:val="18"/>
              </w:rPr>
              <w:t xml:space="preserve">Indien de </w:t>
            </w:r>
            <w:r w:rsidR="00161B36" w:rsidRPr="009B50B2">
              <w:rPr>
                <w:rFonts w:ascii="Calibri" w:eastAsia="Times New Roman" w:hAnsi="Calibri" w:cs="Calibri"/>
                <w:sz w:val="22"/>
                <w:szCs w:val="22"/>
              </w:rPr>
              <w:t xml:space="preserve">cybersecurity eisen </w:t>
            </w:r>
            <w:r w:rsidR="00920881" w:rsidRPr="009B50B2">
              <w:rPr>
                <w:rFonts w:ascii="Calibri" w:eastAsia="Times New Roman" w:hAnsi="Calibri" w:cs="Calibri"/>
                <w:sz w:val="22"/>
                <w:szCs w:val="22"/>
              </w:rPr>
              <w:t xml:space="preserve">en de </w:t>
            </w:r>
            <w:r w:rsidRPr="009B50B2">
              <w:rPr>
                <w:szCs w:val="18"/>
              </w:rPr>
              <w:t>Cybersecurity Implementatierichtlijn Objecten</w:t>
            </w:r>
            <w:r w:rsidR="00B4307D" w:rsidRPr="009B50B2">
              <w:rPr>
                <w:szCs w:val="18"/>
              </w:rPr>
              <w:t xml:space="preserve">, opgenomen in </w:t>
            </w:r>
            <w:r w:rsidR="00002373">
              <w:rPr>
                <w:szCs w:val="18"/>
              </w:rPr>
              <w:t>Bijlage V “Cybersecurity Implementatierichtlijn Objecten”</w:t>
            </w:r>
            <w:r w:rsidR="00B4307D" w:rsidRPr="009B50B2">
              <w:rPr>
                <w:szCs w:val="18"/>
              </w:rPr>
              <w:t xml:space="preserve"> bij de </w:t>
            </w:r>
            <w:r w:rsidR="00C3276C" w:rsidRPr="009B50B2">
              <w:rPr>
                <w:szCs w:val="18"/>
              </w:rPr>
              <w:t>Vraagspecificatie</w:t>
            </w:r>
            <w:r w:rsidR="00B4307D" w:rsidRPr="009B50B2">
              <w:rPr>
                <w:szCs w:val="18"/>
              </w:rPr>
              <w:t>,</w:t>
            </w:r>
            <w:r w:rsidRPr="009B50B2">
              <w:rPr>
                <w:szCs w:val="18"/>
              </w:rPr>
              <w:t xml:space="preserve"> niet voorzie</w:t>
            </w:r>
            <w:r w:rsidR="00920881" w:rsidRPr="009B50B2">
              <w:rPr>
                <w:szCs w:val="18"/>
              </w:rPr>
              <w:t>n</w:t>
            </w:r>
            <w:r w:rsidRPr="009B50B2">
              <w:rPr>
                <w:szCs w:val="18"/>
              </w:rPr>
              <w:t xml:space="preserve"> in maatregelen voor de invulling van de cybersecurity eisen, dient de Opdrachtnemer de NEN</w:t>
            </w:r>
            <w:r w:rsidR="000F7412" w:rsidRPr="009B50B2">
              <w:rPr>
                <w:szCs w:val="18"/>
              </w:rPr>
              <w:t xml:space="preserve"> </w:t>
            </w:r>
            <w:r w:rsidRPr="009B50B2">
              <w:rPr>
                <w:szCs w:val="18"/>
              </w:rPr>
              <w:t>ISO/IEC 27002 (Code voor Informatiebeveiliging) en de IEC 62443 te volgen.</w:t>
            </w:r>
          </w:p>
          <w:p w14:paraId="6C8D3F39" w14:textId="77777777" w:rsidR="00B37EC3" w:rsidRPr="009B50B2" w:rsidRDefault="00B37EC3" w:rsidP="00B37EC3">
            <w:pPr>
              <w:autoSpaceDE w:val="0"/>
              <w:autoSpaceDN w:val="0"/>
              <w:adjustRightInd w:val="0"/>
              <w:rPr>
                <w:rFonts w:eastAsia="Times New Roman"/>
                <w:szCs w:val="18"/>
              </w:rPr>
            </w:pPr>
          </w:p>
        </w:tc>
        <w:tc>
          <w:tcPr>
            <w:tcW w:w="1080" w:type="dxa"/>
          </w:tcPr>
          <w:p w14:paraId="6C8D3F3A" w14:textId="5F87C575" w:rsidR="00B37EC3" w:rsidRPr="009B50B2" w:rsidRDefault="00B37EC3" w:rsidP="00B37EC3">
            <w:pPr>
              <w:autoSpaceDE w:val="0"/>
              <w:autoSpaceDN w:val="0"/>
              <w:adjustRightInd w:val="0"/>
              <w:rPr>
                <w:rFonts w:eastAsia="Times New Roman"/>
                <w:szCs w:val="18"/>
              </w:rPr>
            </w:pPr>
            <w:r w:rsidRPr="009B50B2">
              <w:rPr>
                <w:rFonts w:eastAsia="Times New Roman"/>
                <w:szCs w:val="18"/>
              </w:rPr>
              <w:t>US1710</w:t>
            </w:r>
            <w:r w:rsidR="00536BF5" w:rsidRPr="009B50B2">
              <w:rPr>
                <w:rFonts w:eastAsia="Times New Roman"/>
                <w:szCs w:val="18"/>
              </w:rPr>
              <w:t>c</w:t>
            </w:r>
          </w:p>
        </w:tc>
      </w:tr>
      <w:tr w:rsidR="00B37EC3" w:rsidRPr="009B50B2" w14:paraId="6C8D3F40" w14:textId="77777777" w:rsidTr="00B37EC3">
        <w:tc>
          <w:tcPr>
            <w:tcW w:w="1080" w:type="dxa"/>
          </w:tcPr>
          <w:p w14:paraId="6C8D3F3C" w14:textId="4223A372" w:rsidR="00B37EC3" w:rsidRPr="009B50B2" w:rsidRDefault="00B37EC3" w:rsidP="00B37EC3">
            <w:pPr>
              <w:autoSpaceDE w:val="0"/>
              <w:autoSpaceDN w:val="0"/>
              <w:adjustRightInd w:val="0"/>
              <w:jc w:val="center"/>
              <w:rPr>
                <w:rFonts w:eastAsia="Times New Roman"/>
                <w:szCs w:val="18"/>
              </w:rPr>
            </w:pPr>
            <w:r w:rsidRPr="009B50B2">
              <w:rPr>
                <w:rFonts w:eastAsia="Times New Roman"/>
                <w:szCs w:val="18"/>
              </w:rPr>
              <w:t>US1730</w:t>
            </w:r>
            <w:r w:rsidR="00920A09" w:rsidRPr="009B50B2">
              <w:rPr>
                <w:rFonts w:eastAsia="Times New Roman"/>
                <w:szCs w:val="18"/>
              </w:rPr>
              <w:t>c</w:t>
            </w:r>
          </w:p>
        </w:tc>
        <w:tc>
          <w:tcPr>
            <w:tcW w:w="6720" w:type="dxa"/>
          </w:tcPr>
          <w:p w14:paraId="6C8D3F3D" w14:textId="0BBDBEA3" w:rsidR="00B37EC3" w:rsidRPr="009B50B2" w:rsidRDefault="00B37EC3" w:rsidP="00B37EC3">
            <w:pPr>
              <w:rPr>
                <w:szCs w:val="18"/>
              </w:rPr>
            </w:pPr>
            <w:r w:rsidRPr="009B50B2">
              <w:rPr>
                <w:szCs w:val="18"/>
              </w:rPr>
              <w:t>De Opdrachtnemer dient een sleutelfunctionaris te benoemen die verantwoordelijk is voor de Werkzaamheden met betrekking tot cybersecurity</w:t>
            </w:r>
            <w:r w:rsidR="009741F4" w:rsidRPr="009B50B2">
              <w:rPr>
                <w:szCs w:val="18"/>
              </w:rPr>
              <w:t>.</w:t>
            </w:r>
            <w:r w:rsidR="00920A09" w:rsidRPr="009B50B2">
              <w:rPr>
                <w:szCs w:val="18"/>
              </w:rPr>
              <w:t xml:space="preserve"> </w:t>
            </w:r>
          </w:p>
          <w:p w14:paraId="6C8D3F3E" w14:textId="77777777" w:rsidR="00B37EC3" w:rsidRPr="009B50B2" w:rsidRDefault="00B37EC3" w:rsidP="00B37EC3">
            <w:pPr>
              <w:autoSpaceDE w:val="0"/>
              <w:autoSpaceDN w:val="0"/>
              <w:adjustRightInd w:val="0"/>
              <w:rPr>
                <w:rFonts w:eastAsia="Times New Roman"/>
                <w:szCs w:val="18"/>
              </w:rPr>
            </w:pPr>
          </w:p>
        </w:tc>
        <w:tc>
          <w:tcPr>
            <w:tcW w:w="1080" w:type="dxa"/>
          </w:tcPr>
          <w:p w14:paraId="6C8D3F3F" w14:textId="76AEFA88" w:rsidR="00B37EC3" w:rsidRPr="009B50B2" w:rsidRDefault="00B37EC3" w:rsidP="00B37EC3">
            <w:pPr>
              <w:autoSpaceDE w:val="0"/>
              <w:autoSpaceDN w:val="0"/>
              <w:adjustRightInd w:val="0"/>
              <w:rPr>
                <w:rFonts w:eastAsia="Times New Roman"/>
                <w:szCs w:val="18"/>
              </w:rPr>
            </w:pPr>
            <w:r w:rsidRPr="009B50B2">
              <w:rPr>
                <w:rFonts w:eastAsia="Times New Roman"/>
                <w:szCs w:val="18"/>
              </w:rPr>
              <w:t>US1700</w:t>
            </w:r>
            <w:r w:rsidR="00536BF5" w:rsidRPr="009B50B2">
              <w:rPr>
                <w:rFonts w:eastAsia="Times New Roman"/>
                <w:szCs w:val="18"/>
              </w:rPr>
              <w:t>c</w:t>
            </w:r>
          </w:p>
        </w:tc>
      </w:tr>
      <w:tr w:rsidR="009741F4" w:rsidRPr="009B50B2" w14:paraId="02CDB5CA" w14:textId="77777777" w:rsidTr="00B37EC3">
        <w:tc>
          <w:tcPr>
            <w:tcW w:w="1080" w:type="dxa"/>
          </w:tcPr>
          <w:p w14:paraId="0C985945" w14:textId="3F8DCEDE" w:rsidR="009741F4" w:rsidRPr="009B50B2" w:rsidRDefault="009741F4" w:rsidP="003C74F9">
            <w:pPr>
              <w:autoSpaceDE w:val="0"/>
              <w:autoSpaceDN w:val="0"/>
              <w:adjustRightInd w:val="0"/>
              <w:jc w:val="center"/>
              <w:rPr>
                <w:rFonts w:eastAsia="Times New Roman"/>
                <w:szCs w:val="18"/>
              </w:rPr>
            </w:pPr>
            <w:r w:rsidRPr="009B50B2">
              <w:rPr>
                <w:rFonts w:eastAsia="Times New Roman"/>
                <w:szCs w:val="18"/>
              </w:rPr>
              <w:t>US1735c</w:t>
            </w:r>
          </w:p>
        </w:tc>
        <w:tc>
          <w:tcPr>
            <w:tcW w:w="6720" w:type="dxa"/>
          </w:tcPr>
          <w:p w14:paraId="0531D355" w14:textId="77777777" w:rsidR="009741F4" w:rsidRPr="009B50B2" w:rsidRDefault="009741F4" w:rsidP="009741F4">
            <w:pPr>
              <w:rPr>
                <w:szCs w:val="18"/>
              </w:rPr>
            </w:pPr>
            <w:r w:rsidRPr="009B50B2">
              <w:rPr>
                <w:szCs w:val="18"/>
              </w:rPr>
              <w:t>De Opdrachtnemer dient de</w:t>
            </w:r>
            <w:r w:rsidRPr="009B50B2">
              <w:rPr>
                <w:rFonts w:ascii="Calibri" w:eastAsia="Times New Roman" w:hAnsi="Calibri" w:cs="Calibri"/>
                <w:sz w:val="22"/>
                <w:szCs w:val="22"/>
              </w:rPr>
              <w:t xml:space="preserve"> verantwoordelijkheden met in achtneming van functiescheiding op de daartoe geëigende plaatsen binnen de projectorganisatie te beleggen</w:t>
            </w:r>
            <w:r w:rsidRPr="009B50B2">
              <w:rPr>
                <w:szCs w:val="18"/>
              </w:rPr>
              <w:t>.</w:t>
            </w:r>
          </w:p>
          <w:p w14:paraId="4BA56D67" w14:textId="4EB808AE" w:rsidR="009741F4" w:rsidRPr="009B50B2" w:rsidRDefault="009741F4" w:rsidP="009741F4">
            <w:pPr>
              <w:rPr>
                <w:szCs w:val="18"/>
              </w:rPr>
            </w:pPr>
          </w:p>
        </w:tc>
        <w:tc>
          <w:tcPr>
            <w:tcW w:w="1080" w:type="dxa"/>
          </w:tcPr>
          <w:p w14:paraId="2462F13F" w14:textId="349A834A" w:rsidR="009741F4" w:rsidRPr="009B50B2" w:rsidRDefault="009741F4" w:rsidP="003C74F9">
            <w:pPr>
              <w:autoSpaceDE w:val="0"/>
              <w:autoSpaceDN w:val="0"/>
              <w:adjustRightInd w:val="0"/>
              <w:rPr>
                <w:rFonts w:eastAsia="Times New Roman"/>
                <w:szCs w:val="18"/>
              </w:rPr>
            </w:pPr>
            <w:r w:rsidRPr="009B50B2">
              <w:rPr>
                <w:rFonts w:eastAsia="Times New Roman"/>
                <w:szCs w:val="18"/>
              </w:rPr>
              <w:t>US1700c</w:t>
            </w:r>
          </w:p>
        </w:tc>
      </w:tr>
      <w:tr w:rsidR="003C74F9" w:rsidRPr="009B50B2" w14:paraId="12836983" w14:textId="77777777" w:rsidTr="00B37EC3">
        <w:tc>
          <w:tcPr>
            <w:tcW w:w="1080" w:type="dxa"/>
          </w:tcPr>
          <w:p w14:paraId="19C7F261" w14:textId="6EC404B4" w:rsidR="003C74F9" w:rsidRPr="009B50B2" w:rsidRDefault="003C74F9" w:rsidP="003C74F9">
            <w:pPr>
              <w:autoSpaceDE w:val="0"/>
              <w:autoSpaceDN w:val="0"/>
              <w:adjustRightInd w:val="0"/>
              <w:jc w:val="center"/>
              <w:rPr>
                <w:rFonts w:eastAsia="Times New Roman"/>
                <w:szCs w:val="18"/>
              </w:rPr>
            </w:pPr>
            <w:r w:rsidRPr="009B50B2">
              <w:rPr>
                <w:rFonts w:eastAsia="Times New Roman"/>
                <w:szCs w:val="18"/>
              </w:rPr>
              <w:t>US17</w:t>
            </w:r>
            <w:r w:rsidR="00B950BB" w:rsidRPr="009B50B2">
              <w:rPr>
                <w:rFonts w:eastAsia="Times New Roman"/>
                <w:szCs w:val="18"/>
              </w:rPr>
              <w:t>40</w:t>
            </w:r>
            <w:r w:rsidRPr="009B50B2">
              <w:rPr>
                <w:rFonts w:eastAsia="Times New Roman"/>
                <w:szCs w:val="18"/>
              </w:rPr>
              <w:t>c</w:t>
            </w:r>
          </w:p>
        </w:tc>
        <w:tc>
          <w:tcPr>
            <w:tcW w:w="6720" w:type="dxa"/>
          </w:tcPr>
          <w:p w14:paraId="42602247" w14:textId="77777777" w:rsidR="003C74F9" w:rsidRPr="009B50B2" w:rsidRDefault="003C74F9" w:rsidP="003C74F9">
            <w:pPr>
              <w:rPr>
                <w:szCs w:val="18"/>
              </w:rPr>
            </w:pPr>
            <w:r w:rsidRPr="009B50B2">
              <w:rPr>
                <w:szCs w:val="18"/>
              </w:rPr>
              <w:t>De Opdrachtnemer dient de Werkzaamheden aan:</w:t>
            </w:r>
          </w:p>
          <w:p w14:paraId="7D0FCAF7" w14:textId="77777777" w:rsidR="003C74F9" w:rsidRPr="009B50B2" w:rsidRDefault="003C74F9" w:rsidP="00F1459B">
            <w:pPr>
              <w:numPr>
                <w:ilvl w:val="0"/>
                <w:numId w:val="98"/>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ontwerp- en constructietekeningen en constructieberekeningen;</w:t>
            </w:r>
          </w:p>
          <w:p w14:paraId="61EA6961" w14:textId="77777777" w:rsidR="003C74F9" w:rsidRPr="009B50B2" w:rsidRDefault="003C74F9" w:rsidP="00F1459B">
            <w:pPr>
              <w:numPr>
                <w:ilvl w:val="0"/>
                <w:numId w:val="98"/>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beveiligings- en veiligheidsdocumentatie en -instructies;</w:t>
            </w:r>
          </w:p>
          <w:p w14:paraId="78D98D9E" w14:textId="77777777" w:rsidR="003C74F9" w:rsidRPr="009B50B2" w:rsidRDefault="003C74F9" w:rsidP="003C74F9">
            <w:pPr>
              <w:rPr>
                <w:szCs w:val="18"/>
              </w:rPr>
            </w:pPr>
            <w:r w:rsidRPr="009B50B2">
              <w:rPr>
                <w:szCs w:val="18"/>
              </w:rPr>
              <w:t>van:</w:t>
            </w:r>
          </w:p>
          <w:p w14:paraId="4D1AEF5E" w14:textId="77777777" w:rsidR="003C74F9" w:rsidRPr="009B50B2" w:rsidRDefault="003C74F9" w:rsidP="00F1459B">
            <w:pPr>
              <w:numPr>
                <w:ilvl w:val="0"/>
                <w:numId w:val="82"/>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kunstwerken;</w:t>
            </w:r>
          </w:p>
          <w:p w14:paraId="1D5DC47D" w14:textId="77777777" w:rsidR="003C74F9" w:rsidRPr="009B50B2" w:rsidRDefault="003C74F9" w:rsidP="00F1459B">
            <w:pPr>
              <w:numPr>
                <w:ilvl w:val="0"/>
                <w:numId w:val="82"/>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bediengebouwen en -ruimten;</w:t>
            </w:r>
          </w:p>
          <w:p w14:paraId="3147B2FF" w14:textId="77777777" w:rsidR="003C74F9" w:rsidRPr="009B50B2" w:rsidRDefault="003C74F9" w:rsidP="00F1459B">
            <w:pPr>
              <w:numPr>
                <w:ilvl w:val="0"/>
                <w:numId w:val="82"/>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dynamische verkeersmanagementsystemen;</w:t>
            </w:r>
          </w:p>
          <w:p w14:paraId="26AAB455" w14:textId="77777777" w:rsidR="003C74F9" w:rsidRPr="009B50B2" w:rsidRDefault="003C74F9" w:rsidP="00F1459B">
            <w:pPr>
              <w:numPr>
                <w:ilvl w:val="0"/>
                <w:numId w:val="82"/>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ICT- en IA-systemen;</w:t>
            </w:r>
          </w:p>
          <w:p w14:paraId="7DD4F698" w14:textId="77777777" w:rsidR="003C74F9" w:rsidRPr="009B50B2" w:rsidRDefault="003C74F9" w:rsidP="00F1459B">
            <w:pPr>
              <w:numPr>
                <w:ilvl w:val="0"/>
                <w:numId w:val="82"/>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kabels en leidingen;</w:t>
            </w:r>
          </w:p>
          <w:p w14:paraId="6E051DA0" w14:textId="77777777" w:rsidR="003C74F9" w:rsidRPr="009B50B2" w:rsidRDefault="003C74F9" w:rsidP="003C74F9">
            <w:pPr>
              <w:rPr>
                <w:szCs w:val="18"/>
              </w:rPr>
            </w:pPr>
            <w:r w:rsidRPr="009B50B2">
              <w:rPr>
                <w:szCs w:val="18"/>
              </w:rPr>
              <w:t>dan wel de Werkzaamheden:</w:t>
            </w:r>
          </w:p>
          <w:p w14:paraId="554E7F6E" w14:textId="77777777" w:rsidR="003C74F9" w:rsidRPr="009B50B2" w:rsidRDefault="003C74F9" w:rsidP="00F1459B">
            <w:pPr>
              <w:numPr>
                <w:ilvl w:val="0"/>
                <w:numId w:val="98"/>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binnen bedien- en technische ruimten van de hiervoor genoemde objecten;</w:t>
            </w:r>
          </w:p>
          <w:p w14:paraId="3F7B85FD" w14:textId="77777777" w:rsidR="003C74F9" w:rsidRPr="009B50B2" w:rsidRDefault="003C74F9" w:rsidP="00F1459B">
            <w:pPr>
              <w:numPr>
                <w:ilvl w:val="0"/>
                <w:numId w:val="98"/>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aan ICT- en IA-systemen zelf;</w:t>
            </w:r>
          </w:p>
          <w:p w14:paraId="00D00B63" w14:textId="77777777" w:rsidR="003C74F9" w:rsidRPr="009B50B2" w:rsidRDefault="003C74F9" w:rsidP="00F1459B">
            <w:pPr>
              <w:numPr>
                <w:ilvl w:val="0"/>
                <w:numId w:val="98"/>
              </w:numPr>
              <w:tabs>
                <w:tab w:val="left" w:pos="454"/>
                <w:tab w:val="left" w:pos="680"/>
              </w:tabs>
              <w:autoSpaceDE w:val="0"/>
              <w:autoSpaceDN w:val="0"/>
              <w:adjustRightInd w:val="0"/>
              <w:rPr>
                <w:rFonts w:eastAsia="MS Mincho"/>
                <w:szCs w:val="18"/>
                <w:lang w:eastAsia="ja-JP"/>
              </w:rPr>
            </w:pPr>
            <w:r w:rsidRPr="009B50B2">
              <w:rPr>
                <w:rFonts w:eastAsia="MS Mincho"/>
                <w:szCs w:val="18"/>
                <w:lang w:eastAsia="ja-JP"/>
              </w:rPr>
              <w:t>aan kabels en leidingen;</w:t>
            </w:r>
          </w:p>
          <w:p w14:paraId="48518B96" w14:textId="77777777" w:rsidR="003C74F9" w:rsidRPr="009B50B2" w:rsidRDefault="003C74F9" w:rsidP="003C74F9">
            <w:pPr>
              <w:rPr>
                <w:szCs w:val="18"/>
              </w:rPr>
            </w:pPr>
            <w:r w:rsidRPr="009B50B2">
              <w:rPr>
                <w:szCs w:val="18"/>
              </w:rPr>
              <w:t xml:space="preserve">door (zelfstandige) hulppersonen te laten verrichten, die een geheimhoudingsverklaring hebben ondertekend en over een Verklaring Omtrent het Gedrag (VOG) beschikken, die gerelateerd is aan de beoogde Werkzaamheden. </w:t>
            </w:r>
          </w:p>
          <w:p w14:paraId="7B64E34A" w14:textId="77777777" w:rsidR="003C74F9" w:rsidRPr="009B50B2" w:rsidRDefault="003C74F9" w:rsidP="003C74F9">
            <w:pPr>
              <w:rPr>
                <w:szCs w:val="18"/>
              </w:rPr>
            </w:pPr>
            <w:r w:rsidRPr="009B50B2">
              <w:rPr>
                <w:szCs w:val="18"/>
              </w:rPr>
              <w:t>In afwachting van het resultaat van de aanvraag van een VOG kan gedurende een periode van maximaal zes weken na aanvang van de betreffende Werkzaamheden, welke termijn niet kan worden verlengd, worden volstaan met een eigen verklaring van de betreffende (zelfstandige) hulppersoon.</w:t>
            </w:r>
          </w:p>
          <w:p w14:paraId="26AA1FE6" w14:textId="77777777" w:rsidR="003C74F9" w:rsidRPr="009B50B2" w:rsidRDefault="003C74F9" w:rsidP="003C74F9">
            <w:pPr>
              <w:rPr>
                <w:szCs w:val="18"/>
              </w:rPr>
            </w:pPr>
          </w:p>
        </w:tc>
        <w:tc>
          <w:tcPr>
            <w:tcW w:w="1080" w:type="dxa"/>
          </w:tcPr>
          <w:p w14:paraId="679677EB" w14:textId="59FE6153" w:rsidR="003C74F9" w:rsidRPr="009B50B2" w:rsidRDefault="003C74F9" w:rsidP="003C74F9">
            <w:pPr>
              <w:autoSpaceDE w:val="0"/>
              <w:autoSpaceDN w:val="0"/>
              <w:adjustRightInd w:val="0"/>
              <w:rPr>
                <w:rFonts w:eastAsia="Times New Roman"/>
                <w:szCs w:val="18"/>
              </w:rPr>
            </w:pPr>
            <w:r w:rsidRPr="009B50B2">
              <w:rPr>
                <w:rFonts w:eastAsia="Times New Roman"/>
                <w:szCs w:val="18"/>
              </w:rPr>
              <w:t>US1700c</w:t>
            </w:r>
          </w:p>
        </w:tc>
      </w:tr>
    </w:tbl>
    <w:p w14:paraId="4A67D9FF" w14:textId="6EEBF032" w:rsidR="003B4F5F" w:rsidRPr="009B50B2" w:rsidRDefault="00FB159B" w:rsidP="00FB159B">
      <w:pPr>
        <w:pStyle w:val="Subparagraaf"/>
        <w:tabs>
          <w:tab w:val="clear" w:pos="0"/>
        </w:tabs>
        <w:ind w:firstLine="0"/>
        <w:rPr>
          <w:lang w:val="en-US"/>
        </w:rPr>
      </w:pPr>
      <w:bookmarkStart w:id="1582" w:name="_Toc54777009"/>
      <w:bookmarkStart w:id="1583" w:name="_Toc57280847"/>
      <w:bookmarkStart w:id="1584" w:name="_Toc64361091"/>
      <w:bookmarkStart w:id="1585" w:name="_Toc66173056"/>
      <w:r>
        <w:rPr>
          <w:lang w:val="en-US"/>
        </w:rPr>
        <w:t xml:space="preserve">5.4.14-a </w:t>
      </w:r>
      <w:r w:rsidR="003B4F5F" w:rsidRPr="009B50B2">
        <w:rPr>
          <w:lang w:val="en-US"/>
        </w:rPr>
        <w:t xml:space="preserve">Cybersecurity – </w:t>
      </w:r>
      <w:r w:rsidR="00BF0146" w:rsidRPr="009B50B2">
        <w:rPr>
          <w:lang w:val="en-US"/>
        </w:rPr>
        <w:t>i</w:t>
      </w:r>
      <w:r w:rsidR="003B4F5F" w:rsidRPr="009B50B2">
        <w:rPr>
          <w:lang w:val="en-US"/>
        </w:rPr>
        <w:t>ncident response</w:t>
      </w:r>
      <w:r w:rsidR="00F51614" w:rsidRPr="009B50B2">
        <w:rPr>
          <w:lang w:val="en-US"/>
        </w:rPr>
        <w:t xml:space="preserve"> en recovery</w:t>
      </w:r>
      <w:bookmarkEnd w:id="1582"/>
      <w:bookmarkEnd w:id="1583"/>
      <w:bookmarkEnd w:id="1584"/>
      <w:bookmarkEnd w:id="1585"/>
    </w:p>
    <w:tbl>
      <w:tblPr>
        <w:tblW w:w="8880" w:type="dxa"/>
        <w:tblInd w:w="-1094" w:type="dxa"/>
        <w:tblLayout w:type="fixed"/>
        <w:tblLook w:val="01E0" w:firstRow="1" w:lastRow="1" w:firstColumn="1" w:lastColumn="1" w:noHBand="0" w:noVBand="0"/>
      </w:tblPr>
      <w:tblGrid>
        <w:gridCol w:w="1080"/>
        <w:gridCol w:w="6720"/>
        <w:gridCol w:w="1080"/>
      </w:tblGrid>
      <w:tr w:rsidR="00B37EC3" w:rsidRPr="009B50B2" w14:paraId="6C8D3F4B" w14:textId="77777777" w:rsidTr="00B37EC3">
        <w:tc>
          <w:tcPr>
            <w:tcW w:w="1080" w:type="dxa"/>
          </w:tcPr>
          <w:p w14:paraId="6C8D3F47" w14:textId="63E6B6B7" w:rsidR="00B37EC3" w:rsidRPr="009B50B2" w:rsidRDefault="00B37EC3" w:rsidP="00B37EC3">
            <w:pPr>
              <w:autoSpaceDE w:val="0"/>
              <w:autoSpaceDN w:val="0"/>
              <w:adjustRightInd w:val="0"/>
              <w:jc w:val="center"/>
              <w:rPr>
                <w:rFonts w:eastAsia="Times New Roman"/>
                <w:szCs w:val="18"/>
              </w:rPr>
            </w:pPr>
            <w:r w:rsidRPr="009B50B2">
              <w:rPr>
                <w:rFonts w:eastAsia="Times New Roman"/>
                <w:szCs w:val="18"/>
              </w:rPr>
              <w:t>US1750</w:t>
            </w:r>
            <w:r w:rsidR="004B2DE0" w:rsidRPr="009B50B2">
              <w:rPr>
                <w:rFonts w:eastAsia="Times New Roman"/>
                <w:szCs w:val="18"/>
              </w:rPr>
              <w:t>c</w:t>
            </w:r>
          </w:p>
        </w:tc>
        <w:tc>
          <w:tcPr>
            <w:tcW w:w="6720" w:type="dxa"/>
          </w:tcPr>
          <w:p w14:paraId="3629729E" w14:textId="78A0D6EE" w:rsidR="004B2DE0" w:rsidRPr="009B50B2" w:rsidRDefault="00B37EC3" w:rsidP="00B37EC3">
            <w:pPr>
              <w:rPr>
                <w:szCs w:val="18"/>
              </w:rPr>
            </w:pPr>
            <w:r w:rsidRPr="009B50B2">
              <w:rPr>
                <w:szCs w:val="18"/>
              </w:rPr>
              <w:t xml:space="preserve">Indien er sprake is van cybersecurity inbreuken of verhoogde dreiging, dient de Opdrachtnemer </w:t>
            </w:r>
            <w:r w:rsidR="004B2DE0" w:rsidRPr="009B50B2">
              <w:rPr>
                <w:szCs w:val="18"/>
              </w:rPr>
              <w:t>m</w:t>
            </w:r>
            <w:r w:rsidR="008D6ED4" w:rsidRPr="009B50B2">
              <w:rPr>
                <w:rFonts w:eastAsia="Times New Roman" w:cs="Calibri"/>
                <w:szCs w:val="18"/>
              </w:rPr>
              <w:t xml:space="preserve">aatregelen </w:t>
            </w:r>
            <w:r w:rsidR="004B2DE0" w:rsidRPr="009B50B2">
              <w:rPr>
                <w:rFonts w:eastAsia="Times New Roman" w:cs="Calibri"/>
                <w:szCs w:val="18"/>
              </w:rPr>
              <w:t>te treffen</w:t>
            </w:r>
            <w:r w:rsidR="008D6ED4" w:rsidRPr="009B50B2">
              <w:rPr>
                <w:rFonts w:eastAsia="Times New Roman" w:cs="Calibri"/>
                <w:szCs w:val="18"/>
              </w:rPr>
              <w:t xml:space="preserve"> conform paragraaf 2.3 "Maatregelen beveiligingsincidenten en </w:t>
            </w:r>
            <w:r w:rsidR="004B2DE0" w:rsidRPr="009B50B2">
              <w:rPr>
                <w:rFonts w:eastAsia="Times New Roman" w:cs="Calibri"/>
                <w:szCs w:val="18"/>
              </w:rPr>
              <w:t>I</w:t>
            </w:r>
            <w:r w:rsidR="008D6ED4" w:rsidRPr="009B50B2">
              <w:rPr>
                <w:rFonts w:eastAsia="Times New Roman" w:cs="Calibri"/>
                <w:szCs w:val="18"/>
              </w:rPr>
              <w:t xml:space="preserve">ncident </w:t>
            </w:r>
            <w:r w:rsidR="004B2DE0" w:rsidRPr="009B50B2">
              <w:rPr>
                <w:rFonts w:eastAsia="Times New Roman" w:cs="Calibri"/>
                <w:szCs w:val="18"/>
              </w:rPr>
              <w:t>R</w:t>
            </w:r>
            <w:r w:rsidR="008D6ED4" w:rsidRPr="009B50B2">
              <w:rPr>
                <w:rFonts w:eastAsia="Times New Roman" w:cs="Calibri"/>
                <w:szCs w:val="18"/>
              </w:rPr>
              <w:t xml:space="preserve">esponse </w:t>
            </w:r>
            <w:r w:rsidR="004B2DE0" w:rsidRPr="009B50B2">
              <w:rPr>
                <w:rFonts w:eastAsia="Times New Roman" w:cs="Calibri"/>
                <w:szCs w:val="18"/>
              </w:rPr>
              <w:t>P</w:t>
            </w:r>
            <w:r w:rsidR="008D6ED4" w:rsidRPr="009B50B2">
              <w:rPr>
                <w:rFonts w:eastAsia="Times New Roman" w:cs="Calibri"/>
                <w:szCs w:val="18"/>
              </w:rPr>
              <w:t>lan" en bijlage CSR 13 "Handelswijze bij SOC incident melding en verhoogde dreiging"</w:t>
            </w:r>
            <w:r w:rsidR="00EC61E8" w:rsidRPr="009B50B2">
              <w:rPr>
                <w:rFonts w:eastAsia="Times New Roman" w:cs="Calibri"/>
                <w:szCs w:val="18"/>
              </w:rPr>
              <w:t xml:space="preserve">, </w:t>
            </w:r>
            <w:r w:rsidR="0057239E" w:rsidRPr="009B50B2">
              <w:rPr>
                <w:rFonts w:eastAsia="Times New Roman"/>
                <w:szCs w:val="18"/>
              </w:rPr>
              <w:t xml:space="preserve">opgenomen in </w:t>
            </w:r>
            <w:r w:rsidR="00002373">
              <w:rPr>
                <w:rFonts w:eastAsia="Times New Roman"/>
                <w:szCs w:val="18"/>
              </w:rPr>
              <w:t>Bijlage V “Cybersecurity Implementatierichtlijn Objecten”</w:t>
            </w:r>
            <w:r w:rsidR="0057239E" w:rsidRPr="009B50B2">
              <w:rPr>
                <w:rFonts w:eastAsia="Times New Roman"/>
                <w:szCs w:val="18"/>
              </w:rPr>
              <w:t xml:space="preserve"> bij de Vraagspecificatie</w:t>
            </w:r>
            <w:r w:rsidR="008D6ED4" w:rsidRPr="009B50B2">
              <w:rPr>
                <w:rFonts w:eastAsia="Times New Roman" w:cs="Calibri"/>
                <w:szCs w:val="18"/>
              </w:rPr>
              <w:t>.</w:t>
            </w:r>
          </w:p>
          <w:p w14:paraId="6C8D3F49" w14:textId="77777777" w:rsidR="00B37EC3" w:rsidRPr="009B50B2" w:rsidRDefault="00B37EC3" w:rsidP="00B37EC3">
            <w:pPr>
              <w:autoSpaceDE w:val="0"/>
              <w:autoSpaceDN w:val="0"/>
              <w:adjustRightInd w:val="0"/>
              <w:rPr>
                <w:rFonts w:eastAsia="Times New Roman"/>
                <w:szCs w:val="18"/>
              </w:rPr>
            </w:pPr>
          </w:p>
        </w:tc>
        <w:tc>
          <w:tcPr>
            <w:tcW w:w="1080" w:type="dxa"/>
          </w:tcPr>
          <w:p w14:paraId="6C8D3F4A" w14:textId="4FE94A9F" w:rsidR="00B37EC3" w:rsidRPr="009B50B2" w:rsidRDefault="00B37EC3" w:rsidP="00B37EC3">
            <w:pPr>
              <w:autoSpaceDE w:val="0"/>
              <w:autoSpaceDN w:val="0"/>
              <w:adjustRightInd w:val="0"/>
              <w:rPr>
                <w:rFonts w:eastAsia="Times New Roman"/>
                <w:szCs w:val="18"/>
              </w:rPr>
            </w:pPr>
            <w:r w:rsidRPr="009B50B2">
              <w:rPr>
                <w:rFonts w:eastAsia="Times New Roman"/>
                <w:szCs w:val="18"/>
              </w:rPr>
              <w:t>US1700</w:t>
            </w:r>
            <w:r w:rsidR="00536BF5" w:rsidRPr="009B50B2">
              <w:rPr>
                <w:rFonts w:eastAsia="Times New Roman"/>
                <w:szCs w:val="18"/>
              </w:rPr>
              <w:t>c</w:t>
            </w:r>
          </w:p>
        </w:tc>
      </w:tr>
      <w:tr w:rsidR="004B2DE0" w:rsidRPr="009B50B2" w14:paraId="3BC7C8F6" w14:textId="77777777" w:rsidTr="00B37EC3">
        <w:tc>
          <w:tcPr>
            <w:tcW w:w="1080" w:type="dxa"/>
          </w:tcPr>
          <w:p w14:paraId="61CD9A4B" w14:textId="7025596B" w:rsidR="004B2DE0" w:rsidRPr="009B50B2" w:rsidRDefault="004B2DE0" w:rsidP="00B37EC3">
            <w:pPr>
              <w:autoSpaceDE w:val="0"/>
              <w:autoSpaceDN w:val="0"/>
              <w:adjustRightInd w:val="0"/>
              <w:jc w:val="center"/>
              <w:rPr>
                <w:rFonts w:eastAsia="Times New Roman"/>
                <w:szCs w:val="18"/>
              </w:rPr>
            </w:pPr>
            <w:r w:rsidRPr="009B50B2">
              <w:rPr>
                <w:rFonts w:eastAsia="Times New Roman"/>
                <w:szCs w:val="18"/>
              </w:rPr>
              <w:t>US1755c</w:t>
            </w:r>
          </w:p>
        </w:tc>
        <w:tc>
          <w:tcPr>
            <w:tcW w:w="6720" w:type="dxa"/>
          </w:tcPr>
          <w:p w14:paraId="73121ACB" w14:textId="73AEC80E" w:rsidR="004B2DE0" w:rsidRPr="009B50B2" w:rsidRDefault="004B2DE0" w:rsidP="009E784A">
            <w:pPr>
              <w:rPr>
                <w:szCs w:val="18"/>
              </w:rPr>
            </w:pPr>
            <w:r w:rsidRPr="009B50B2">
              <w:rPr>
                <w:szCs w:val="18"/>
              </w:rPr>
              <w:t xml:space="preserve">De Opdrachtnemer dient </w:t>
            </w:r>
            <w:r w:rsidR="00F43A99" w:rsidRPr="009B50B2">
              <w:rPr>
                <w:szCs w:val="18"/>
              </w:rPr>
              <w:t xml:space="preserve">een </w:t>
            </w:r>
            <w:r w:rsidR="00175DBA" w:rsidRPr="009B50B2">
              <w:rPr>
                <w:szCs w:val="18"/>
              </w:rPr>
              <w:t>generiek</w:t>
            </w:r>
            <w:r w:rsidRPr="009B50B2">
              <w:rPr>
                <w:szCs w:val="18"/>
              </w:rPr>
              <w:t xml:space="preserve"> Incident Response Plan </w:t>
            </w:r>
            <w:r w:rsidR="009B6E07" w:rsidRPr="009B50B2">
              <w:rPr>
                <w:szCs w:val="18"/>
              </w:rPr>
              <w:t>conform</w:t>
            </w:r>
            <w:r w:rsidR="0057239E" w:rsidRPr="009B50B2">
              <w:rPr>
                <w:szCs w:val="18"/>
              </w:rPr>
              <w:t xml:space="preserve"> </w:t>
            </w:r>
            <w:r w:rsidR="00EC61E8" w:rsidRPr="009B50B2">
              <w:rPr>
                <w:szCs w:val="18"/>
              </w:rPr>
              <w:t>bijlage CSR 1</w:t>
            </w:r>
            <w:r w:rsidR="00DB5B8E" w:rsidRPr="009B50B2">
              <w:rPr>
                <w:szCs w:val="18"/>
              </w:rPr>
              <w:t>4</w:t>
            </w:r>
            <w:r w:rsidR="00EC61E8" w:rsidRPr="009B50B2">
              <w:rPr>
                <w:szCs w:val="18"/>
              </w:rPr>
              <w:t xml:space="preserve"> "</w:t>
            </w:r>
            <w:r w:rsidR="00DB5B8E" w:rsidRPr="009B50B2">
              <w:rPr>
                <w:szCs w:val="18"/>
              </w:rPr>
              <w:t xml:space="preserve">Incident Respons plan </w:t>
            </w:r>
            <w:r w:rsidR="00EC61E8" w:rsidRPr="009B50B2">
              <w:rPr>
                <w:szCs w:val="18"/>
              </w:rPr>
              <w:t>”,</w:t>
            </w:r>
            <w:r w:rsidR="0057239E" w:rsidRPr="009B50B2">
              <w:rPr>
                <w:rFonts w:eastAsia="Times New Roman"/>
                <w:szCs w:val="18"/>
              </w:rPr>
              <w:t xml:space="preserve"> opgenomen in </w:t>
            </w:r>
            <w:r w:rsidR="00002373">
              <w:rPr>
                <w:rFonts w:eastAsia="Times New Roman"/>
                <w:szCs w:val="18"/>
              </w:rPr>
              <w:t>Bijlage V “Cybersecurity Implementatierichtlijn Objecten”</w:t>
            </w:r>
            <w:r w:rsidR="0057239E" w:rsidRPr="009B50B2">
              <w:rPr>
                <w:rFonts w:eastAsia="Times New Roman"/>
                <w:szCs w:val="18"/>
              </w:rPr>
              <w:t xml:space="preserve"> bij de Vraagspecificatie</w:t>
            </w:r>
            <w:r w:rsidR="0057239E" w:rsidRPr="009B50B2">
              <w:rPr>
                <w:szCs w:val="18"/>
              </w:rPr>
              <w:t xml:space="preserve">, </w:t>
            </w:r>
            <w:r w:rsidRPr="009B50B2">
              <w:rPr>
                <w:szCs w:val="18"/>
              </w:rPr>
              <w:t xml:space="preserve">op te stellen </w:t>
            </w:r>
            <w:r w:rsidR="009B6E07" w:rsidRPr="009B50B2">
              <w:rPr>
                <w:szCs w:val="18"/>
              </w:rPr>
              <w:t>waarbij uitgegaan wordt van “assume breach”</w:t>
            </w:r>
            <w:r w:rsidR="009E784A" w:rsidRPr="009B50B2">
              <w:rPr>
                <w:szCs w:val="18"/>
              </w:rPr>
              <w:t>.</w:t>
            </w:r>
            <w:r w:rsidR="009B6E07" w:rsidRPr="009B50B2">
              <w:rPr>
                <w:szCs w:val="18"/>
              </w:rPr>
              <w:t xml:space="preserve"> </w:t>
            </w:r>
          </w:p>
          <w:p w14:paraId="27A52B7B" w14:textId="79BA1705" w:rsidR="009E784A" w:rsidRPr="009B50B2" w:rsidRDefault="009E784A" w:rsidP="009E784A">
            <w:pPr>
              <w:rPr>
                <w:szCs w:val="18"/>
              </w:rPr>
            </w:pPr>
          </w:p>
        </w:tc>
        <w:tc>
          <w:tcPr>
            <w:tcW w:w="1080" w:type="dxa"/>
          </w:tcPr>
          <w:p w14:paraId="0681C74F" w14:textId="28DC6CA3" w:rsidR="004B2DE0" w:rsidRPr="009B50B2" w:rsidRDefault="004B2DE0" w:rsidP="00B37EC3">
            <w:pPr>
              <w:autoSpaceDE w:val="0"/>
              <w:autoSpaceDN w:val="0"/>
              <w:adjustRightInd w:val="0"/>
              <w:rPr>
                <w:rFonts w:eastAsia="Times New Roman"/>
                <w:szCs w:val="18"/>
              </w:rPr>
            </w:pPr>
            <w:r w:rsidRPr="009B50B2">
              <w:rPr>
                <w:rFonts w:eastAsia="Times New Roman"/>
                <w:szCs w:val="18"/>
              </w:rPr>
              <w:t>US1750c</w:t>
            </w:r>
          </w:p>
        </w:tc>
      </w:tr>
      <w:tr w:rsidR="00F43A99" w:rsidRPr="009B50B2" w14:paraId="1ED4FE15" w14:textId="77777777" w:rsidTr="00B37EC3">
        <w:tc>
          <w:tcPr>
            <w:tcW w:w="1080" w:type="dxa"/>
          </w:tcPr>
          <w:p w14:paraId="3E7D3AE8" w14:textId="3EAD0BEE" w:rsidR="00F43A99" w:rsidRPr="009B50B2" w:rsidRDefault="00E45DB7" w:rsidP="00B37EC3">
            <w:pPr>
              <w:autoSpaceDE w:val="0"/>
              <w:autoSpaceDN w:val="0"/>
              <w:adjustRightInd w:val="0"/>
              <w:jc w:val="center"/>
              <w:rPr>
                <w:rFonts w:eastAsia="Times New Roman"/>
                <w:szCs w:val="18"/>
              </w:rPr>
            </w:pPr>
            <w:r w:rsidRPr="009B50B2">
              <w:rPr>
                <w:rFonts w:eastAsia="Times New Roman"/>
                <w:szCs w:val="18"/>
              </w:rPr>
              <w:t>US17</w:t>
            </w:r>
            <w:r w:rsidR="00F43A99" w:rsidRPr="009B50B2">
              <w:rPr>
                <w:rFonts w:eastAsia="Times New Roman"/>
                <w:szCs w:val="18"/>
              </w:rPr>
              <w:t>6</w:t>
            </w:r>
            <w:r w:rsidRPr="009B50B2">
              <w:rPr>
                <w:rFonts w:eastAsia="Times New Roman"/>
                <w:szCs w:val="18"/>
              </w:rPr>
              <w:t>0</w:t>
            </w:r>
            <w:r w:rsidR="00F43A99" w:rsidRPr="009B50B2">
              <w:rPr>
                <w:rFonts w:eastAsia="Times New Roman"/>
                <w:szCs w:val="18"/>
              </w:rPr>
              <w:t>c</w:t>
            </w:r>
          </w:p>
        </w:tc>
        <w:tc>
          <w:tcPr>
            <w:tcW w:w="6720" w:type="dxa"/>
          </w:tcPr>
          <w:p w14:paraId="1C9D2F3C" w14:textId="29CE5427" w:rsidR="00F43A99" w:rsidRPr="009B50B2" w:rsidRDefault="00F43A99" w:rsidP="00B37EC3">
            <w:pPr>
              <w:rPr>
                <w:szCs w:val="18"/>
              </w:rPr>
            </w:pPr>
            <w:r w:rsidRPr="009B50B2">
              <w:rPr>
                <w:szCs w:val="18"/>
              </w:rPr>
              <w:t xml:space="preserve">De Opdrachtnemer dient het Incident Respons Plan na ieder </w:t>
            </w:r>
            <w:r w:rsidR="00E45DB7" w:rsidRPr="009B50B2">
              <w:rPr>
                <w:szCs w:val="18"/>
              </w:rPr>
              <w:t>security incident</w:t>
            </w:r>
            <w:r w:rsidRPr="009B50B2">
              <w:rPr>
                <w:szCs w:val="18"/>
              </w:rPr>
              <w:t xml:space="preserve"> en minimaal 1 x per jaar te reviewen en te verbeteren.</w:t>
            </w:r>
          </w:p>
          <w:p w14:paraId="6549A122" w14:textId="17290B24" w:rsidR="00F43A99" w:rsidRPr="009B50B2" w:rsidRDefault="00F43A99" w:rsidP="00B37EC3">
            <w:pPr>
              <w:rPr>
                <w:szCs w:val="18"/>
              </w:rPr>
            </w:pPr>
          </w:p>
        </w:tc>
        <w:tc>
          <w:tcPr>
            <w:tcW w:w="1080" w:type="dxa"/>
          </w:tcPr>
          <w:p w14:paraId="54B780CC" w14:textId="79024061" w:rsidR="00F43A99" w:rsidRPr="009B50B2" w:rsidRDefault="00F43A99" w:rsidP="00B37EC3">
            <w:pPr>
              <w:autoSpaceDE w:val="0"/>
              <w:autoSpaceDN w:val="0"/>
              <w:adjustRightInd w:val="0"/>
              <w:rPr>
                <w:rFonts w:eastAsia="Times New Roman"/>
                <w:szCs w:val="18"/>
              </w:rPr>
            </w:pPr>
            <w:r w:rsidRPr="009B50B2">
              <w:rPr>
                <w:rFonts w:eastAsia="Times New Roman"/>
                <w:szCs w:val="18"/>
              </w:rPr>
              <w:t>US1755c</w:t>
            </w:r>
          </w:p>
        </w:tc>
      </w:tr>
      <w:tr w:rsidR="00B37EC3" w:rsidRPr="009B50B2" w14:paraId="6C8D3F50" w14:textId="77777777" w:rsidTr="00B37EC3">
        <w:tc>
          <w:tcPr>
            <w:tcW w:w="1080" w:type="dxa"/>
          </w:tcPr>
          <w:p w14:paraId="6C8D3F4C" w14:textId="39ED4E19" w:rsidR="00B37EC3" w:rsidRPr="009B50B2" w:rsidRDefault="00E45DB7" w:rsidP="00B37EC3">
            <w:pPr>
              <w:autoSpaceDE w:val="0"/>
              <w:autoSpaceDN w:val="0"/>
              <w:adjustRightInd w:val="0"/>
              <w:jc w:val="center"/>
              <w:rPr>
                <w:rFonts w:eastAsia="Times New Roman"/>
                <w:szCs w:val="18"/>
              </w:rPr>
            </w:pPr>
            <w:r w:rsidRPr="009B50B2">
              <w:rPr>
                <w:rFonts w:eastAsia="Times New Roman"/>
                <w:szCs w:val="18"/>
              </w:rPr>
              <w:t>US1770</w:t>
            </w:r>
            <w:r w:rsidR="00F43A99" w:rsidRPr="009B50B2">
              <w:rPr>
                <w:rFonts w:eastAsia="Times New Roman"/>
                <w:szCs w:val="18"/>
              </w:rPr>
              <w:t>c</w:t>
            </w:r>
          </w:p>
        </w:tc>
        <w:tc>
          <w:tcPr>
            <w:tcW w:w="6720" w:type="dxa"/>
          </w:tcPr>
          <w:p w14:paraId="6C8D3F4D" w14:textId="77777777" w:rsidR="00B37EC3" w:rsidRPr="009B50B2" w:rsidRDefault="00B37EC3" w:rsidP="00B37EC3">
            <w:pPr>
              <w:rPr>
                <w:rFonts w:cs="Arial"/>
                <w:szCs w:val="18"/>
              </w:rPr>
            </w:pPr>
            <w:r w:rsidRPr="009B50B2">
              <w:rPr>
                <w:szCs w:val="18"/>
              </w:rPr>
              <w:t>De Opdrachtnemer dient in voorkomende gevallen zijn medewerking te verlenen aan het verzamelen, bewaren en beschikbaar stellen van cybersecurity bewijsmateriaal.</w:t>
            </w:r>
          </w:p>
          <w:p w14:paraId="6C8D3F4E" w14:textId="77777777" w:rsidR="00B37EC3" w:rsidRPr="009B50B2" w:rsidRDefault="00B37EC3" w:rsidP="00B37EC3">
            <w:pPr>
              <w:autoSpaceDE w:val="0"/>
              <w:autoSpaceDN w:val="0"/>
              <w:adjustRightInd w:val="0"/>
              <w:rPr>
                <w:rFonts w:eastAsia="Times New Roman"/>
                <w:szCs w:val="18"/>
              </w:rPr>
            </w:pPr>
          </w:p>
        </w:tc>
        <w:tc>
          <w:tcPr>
            <w:tcW w:w="1080" w:type="dxa"/>
          </w:tcPr>
          <w:p w14:paraId="6C8D3F4F" w14:textId="4E325AEC" w:rsidR="00B37EC3" w:rsidRPr="009B50B2" w:rsidRDefault="00B37EC3" w:rsidP="00E45DB7">
            <w:pPr>
              <w:autoSpaceDE w:val="0"/>
              <w:autoSpaceDN w:val="0"/>
              <w:adjustRightInd w:val="0"/>
              <w:rPr>
                <w:rFonts w:eastAsia="Times New Roman"/>
                <w:szCs w:val="18"/>
              </w:rPr>
            </w:pPr>
            <w:r w:rsidRPr="009B50B2">
              <w:rPr>
                <w:rFonts w:eastAsia="Times New Roman"/>
                <w:szCs w:val="18"/>
              </w:rPr>
              <w:t>US17</w:t>
            </w:r>
            <w:r w:rsidR="00E45DB7" w:rsidRPr="009B50B2">
              <w:rPr>
                <w:rFonts w:eastAsia="Times New Roman"/>
                <w:szCs w:val="18"/>
              </w:rPr>
              <w:t>5</w:t>
            </w:r>
            <w:r w:rsidRPr="009B50B2">
              <w:rPr>
                <w:rFonts w:eastAsia="Times New Roman"/>
                <w:szCs w:val="18"/>
              </w:rPr>
              <w:t>0</w:t>
            </w:r>
            <w:r w:rsidR="00536BF5" w:rsidRPr="009B50B2">
              <w:rPr>
                <w:rFonts w:eastAsia="Times New Roman"/>
                <w:szCs w:val="18"/>
              </w:rPr>
              <w:t>c</w:t>
            </w:r>
          </w:p>
        </w:tc>
      </w:tr>
      <w:tr w:rsidR="00F43A99" w:rsidRPr="009B50B2" w14:paraId="276A9F7B" w14:textId="77777777" w:rsidTr="00B37EC3">
        <w:tc>
          <w:tcPr>
            <w:tcW w:w="1080" w:type="dxa"/>
          </w:tcPr>
          <w:p w14:paraId="270E1A1B" w14:textId="3489AAA8" w:rsidR="00F43A99" w:rsidRPr="009B50B2" w:rsidRDefault="00F43A99" w:rsidP="00B37EC3">
            <w:pPr>
              <w:autoSpaceDE w:val="0"/>
              <w:autoSpaceDN w:val="0"/>
              <w:adjustRightInd w:val="0"/>
              <w:jc w:val="center"/>
              <w:rPr>
                <w:rFonts w:eastAsia="Times New Roman"/>
                <w:szCs w:val="18"/>
              </w:rPr>
            </w:pPr>
            <w:r w:rsidRPr="009B50B2">
              <w:rPr>
                <w:rFonts w:eastAsia="Times New Roman"/>
                <w:szCs w:val="18"/>
              </w:rPr>
              <w:t>US1780c</w:t>
            </w:r>
          </w:p>
        </w:tc>
        <w:tc>
          <w:tcPr>
            <w:tcW w:w="6720" w:type="dxa"/>
          </w:tcPr>
          <w:p w14:paraId="64F40B49" w14:textId="5707BE49" w:rsidR="00F43A99" w:rsidRPr="009B50B2" w:rsidRDefault="00F43A99" w:rsidP="00B37EC3">
            <w:pPr>
              <w:rPr>
                <w:szCs w:val="18"/>
              </w:rPr>
            </w:pPr>
            <w:r w:rsidRPr="009B50B2">
              <w:rPr>
                <w:szCs w:val="18"/>
              </w:rPr>
              <w:t xml:space="preserve">De Opdrachtnemer dient de opgetreden </w:t>
            </w:r>
            <w:r w:rsidR="00980BB4" w:rsidRPr="009B50B2">
              <w:rPr>
                <w:szCs w:val="18"/>
              </w:rPr>
              <w:t>security</w:t>
            </w:r>
            <w:r w:rsidR="00175DBA" w:rsidRPr="009B50B2">
              <w:rPr>
                <w:szCs w:val="18"/>
              </w:rPr>
              <w:t xml:space="preserve"> </w:t>
            </w:r>
            <w:r w:rsidRPr="009B50B2">
              <w:rPr>
                <w:szCs w:val="18"/>
              </w:rPr>
              <w:t xml:space="preserve">incidenten te analyseren en maatregelen te treffen om herhaling te voorkomen. De jaarlijkse analyse van alle </w:t>
            </w:r>
            <w:r w:rsidR="00980BB4" w:rsidRPr="009B50B2">
              <w:rPr>
                <w:szCs w:val="18"/>
              </w:rPr>
              <w:t>security</w:t>
            </w:r>
            <w:r w:rsidR="00175DBA" w:rsidRPr="009B50B2">
              <w:rPr>
                <w:szCs w:val="18"/>
              </w:rPr>
              <w:t xml:space="preserve"> </w:t>
            </w:r>
            <w:r w:rsidRPr="009B50B2">
              <w:rPr>
                <w:szCs w:val="18"/>
              </w:rPr>
              <w:t xml:space="preserve">incidenten dient vastgelegd te worden in het </w:t>
            </w:r>
            <w:r w:rsidR="00175DBA" w:rsidRPr="009B50B2">
              <w:rPr>
                <w:szCs w:val="18"/>
              </w:rPr>
              <w:t>plan “</w:t>
            </w:r>
            <w:r w:rsidRPr="009B50B2">
              <w:rPr>
                <w:szCs w:val="18"/>
              </w:rPr>
              <w:t>Cybersecurity</w:t>
            </w:r>
            <w:r w:rsidR="00175DBA" w:rsidRPr="009B50B2">
              <w:rPr>
                <w:szCs w:val="18"/>
              </w:rPr>
              <w:t>”</w:t>
            </w:r>
            <w:r w:rsidRPr="009B50B2">
              <w:rPr>
                <w:szCs w:val="18"/>
              </w:rPr>
              <w:t>.</w:t>
            </w:r>
          </w:p>
          <w:p w14:paraId="630C4237" w14:textId="6A694E77" w:rsidR="008A7300" w:rsidRPr="009B50B2" w:rsidRDefault="008A7300" w:rsidP="00B37EC3">
            <w:pPr>
              <w:rPr>
                <w:szCs w:val="18"/>
              </w:rPr>
            </w:pPr>
          </w:p>
        </w:tc>
        <w:tc>
          <w:tcPr>
            <w:tcW w:w="1080" w:type="dxa"/>
          </w:tcPr>
          <w:p w14:paraId="685531F6" w14:textId="0E4A05FF" w:rsidR="00F43A99" w:rsidRPr="009B50B2" w:rsidRDefault="00536BF5" w:rsidP="00B37EC3">
            <w:pPr>
              <w:autoSpaceDE w:val="0"/>
              <w:autoSpaceDN w:val="0"/>
              <w:adjustRightInd w:val="0"/>
              <w:rPr>
                <w:rFonts w:eastAsia="Times New Roman"/>
                <w:szCs w:val="18"/>
              </w:rPr>
            </w:pPr>
            <w:r w:rsidRPr="009B50B2">
              <w:rPr>
                <w:rFonts w:eastAsia="Times New Roman"/>
                <w:szCs w:val="18"/>
              </w:rPr>
              <w:t>US1750c</w:t>
            </w:r>
          </w:p>
        </w:tc>
      </w:tr>
      <w:tr w:rsidR="00F51614" w:rsidRPr="009B50B2" w14:paraId="1514B19E" w14:textId="77777777" w:rsidTr="00B37EC3">
        <w:tc>
          <w:tcPr>
            <w:tcW w:w="1080" w:type="dxa"/>
          </w:tcPr>
          <w:p w14:paraId="0711ECC9" w14:textId="6D299046" w:rsidR="00F51614" w:rsidRPr="009B50B2" w:rsidRDefault="00F51614" w:rsidP="00161B36">
            <w:pPr>
              <w:autoSpaceDE w:val="0"/>
              <w:autoSpaceDN w:val="0"/>
              <w:adjustRightInd w:val="0"/>
              <w:jc w:val="center"/>
              <w:rPr>
                <w:rFonts w:eastAsia="Times New Roman"/>
                <w:szCs w:val="18"/>
              </w:rPr>
            </w:pPr>
            <w:r w:rsidRPr="009B50B2">
              <w:rPr>
                <w:rFonts w:eastAsia="Times New Roman"/>
                <w:szCs w:val="18"/>
              </w:rPr>
              <w:t>US</w:t>
            </w:r>
            <w:r w:rsidR="008A7300" w:rsidRPr="009B50B2">
              <w:rPr>
                <w:rFonts w:eastAsia="Times New Roman"/>
                <w:szCs w:val="18"/>
              </w:rPr>
              <w:t>1</w:t>
            </w:r>
            <w:r w:rsidRPr="009B50B2">
              <w:rPr>
                <w:rFonts w:eastAsia="Times New Roman"/>
                <w:szCs w:val="18"/>
              </w:rPr>
              <w:t>79</w:t>
            </w:r>
            <w:r w:rsidR="00161B36" w:rsidRPr="009B50B2">
              <w:rPr>
                <w:rFonts w:eastAsia="Times New Roman"/>
                <w:szCs w:val="18"/>
              </w:rPr>
              <w:t>0</w:t>
            </w:r>
            <w:r w:rsidRPr="009B50B2">
              <w:rPr>
                <w:rFonts w:eastAsia="Times New Roman"/>
                <w:szCs w:val="18"/>
              </w:rPr>
              <w:t>c</w:t>
            </w:r>
          </w:p>
        </w:tc>
        <w:tc>
          <w:tcPr>
            <w:tcW w:w="6720" w:type="dxa"/>
          </w:tcPr>
          <w:p w14:paraId="7AC865B3" w14:textId="7B4339C3" w:rsidR="00F51614" w:rsidRPr="009B50B2" w:rsidRDefault="00F51614" w:rsidP="00B37EC3">
            <w:pPr>
              <w:rPr>
                <w:szCs w:val="18"/>
              </w:rPr>
            </w:pPr>
            <w:r w:rsidRPr="009B50B2">
              <w:rPr>
                <w:szCs w:val="18"/>
              </w:rPr>
              <w:t xml:space="preserve">De Opdrachtnemer dient voor iedere Tunnel eenmalig in het eerste jaar van de Meerjarig Onderhoudsperiode een specifiek Recovery Plan </w:t>
            </w:r>
            <w:r w:rsidR="009B6E07" w:rsidRPr="009B50B2">
              <w:rPr>
                <w:szCs w:val="18"/>
              </w:rPr>
              <w:t>conform bijlage CSR 15 "Recovery Plan”</w:t>
            </w:r>
            <w:r w:rsidR="00EC61E8" w:rsidRPr="009B50B2">
              <w:rPr>
                <w:szCs w:val="18"/>
              </w:rPr>
              <w:t xml:space="preserve">, </w:t>
            </w:r>
            <w:r w:rsidR="00EC61E8" w:rsidRPr="009B50B2">
              <w:rPr>
                <w:rFonts w:eastAsia="Times New Roman"/>
                <w:szCs w:val="18"/>
              </w:rPr>
              <w:t xml:space="preserve">opgenomen in </w:t>
            </w:r>
            <w:r w:rsidR="00002373">
              <w:rPr>
                <w:rFonts w:eastAsia="Times New Roman"/>
                <w:szCs w:val="18"/>
              </w:rPr>
              <w:t>Bijlage V “Cybersecurity Implementatierichtlijn Objecten”</w:t>
            </w:r>
            <w:r w:rsidR="00EC61E8" w:rsidRPr="009B50B2">
              <w:rPr>
                <w:rFonts w:eastAsia="Times New Roman"/>
                <w:szCs w:val="18"/>
              </w:rPr>
              <w:t xml:space="preserve"> bij de Vraagspecificatie</w:t>
            </w:r>
            <w:r w:rsidR="00EC61E8" w:rsidRPr="009B50B2">
              <w:rPr>
                <w:szCs w:val="18"/>
              </w:rPr>
              <w:t xml:space="preserve">, </w:t>
            </w:r>
            <w:r w:rsidRPr="009B50B2">
              <w:rPr>
                <w:szCs w:val="18"/>
              </w:rPr>
              <w:t xml:space="preserve">op te stellen wat als Verrekenbare Werkzaamheden volgens tarieven per uur </w:t>
            </w:r>
            <w:r w:rsidR="002232BD" w:rsidRPr="002232BD">
              <w:rPr>
                <w:szCs w:val="18"/>
              </w:rPr>
              <w:t>zoals opgenomen in bijlage AW “</w:t>
            </w:r>
            <w:r w:rsidR="00D629B8" w:rsidRPr="00D629B8">
              <w:rPr>
                <w:szCs w:val="18"/>
              </w:rPr>
              <w:t>Staat van prijzen per eenheid (nader door de Opdrachtgever op te dragen Werkzaamheden die niet tot de instandhoudingsverplichting van de Opdrachtnemer behoren)</w:t>
            </w:r>
            <w:r w:rsidR="002232BD" w:rsidRPr="002232BD">
              <w:rPr>
                <w:szCs w:val="18"/>
              </w:rPr>
              <w:t>”</w:t>
            </w:r>
            <w:r w:rsidRPr="009B50B2">
              <w:rPr>
                <w:szCs w:val="18"/>
              </w:rPr>
              <w:t xml:space="preserve"> zal worden verrekend.</w:t>
            </w:r>
          </w:p>
          <w:p w14:paraId="55B58641" w14:textId="55676632" w:rsidR="008A7300" w:rsidRPr="009B50B2" w:rsidRDefault="008A7300" w:rsidP="00B37EC3">
            <w:pPr>
              <w:rPr>
                <w:szCs w:val="18"/>
              </w:rPr>
            </w:pPr>
          </w:p>
        </w:tc>
        <w:tc>
          <w:tcPr>
            <w:tcW w:w="1080" w:type="dxa"/>
          </w:tcPr>
          <w:p w14:paraId="2FEC3E09" w14:textId="5FC5138D" w:rsidR="00F51614" w:rsidRPr="009B50B2" w:rsidRDefault="008A7300" w:rsidP="00161B36">
            <w:pPr>
              <w:autoSpaceDE w:val="0"/>
              <w:autoSpaceDN w:val="0"/>
              <w:adjustRightInd w:val="0"/>
              <w:rPr>
                <w:rFonts w:eastAsia="Times New Roman"/>
                <w:szCs w:val="18"/>
              </w:rPr>
            </w:pPr>
            <w:r w:rsidRPr="009B50B2">
              <w:rPr>
                <w:rFonts w:eastAsia="Times New Roman"/>
                <w:szCs w:val="18"/>
              </w:rPr>
              <w:t>US179</w:t>
            </w:r>
            <w:r w:rsidR="00161B36" w:rsidRPr="009B50B2">
              <w:rPr>
                <w:rFonts w:eastAsia="Times New Roman"/>
                <w:szCs w:val="18"/>
              </w:rPr>
              <w:t>5</w:t>
            </w:r>
            <w:r w:rsidRPr="009B50B2">
              <w:rPr>
                <w:rFonts w:eastAsia="Times New Roman"/>
                <w:szCs w:val="18"/>
              </w:rPr>
              <w:t>c</w:t>
            </w:r>
          </w:p>
        </w:tc>
      </w:tr>
      <w:tr w:rsidR="00161B36" w:rsidRPr="009B50B2" w14:paraId="70710244" w14:textId="77777777" w:rsidTr="00B37EC3">
        <w:tc>
          <w:tcPr>
            <w:tcW w:w="1080" w:type="dxa"/>
          </w:tcPr>
          <w:p w14:paraId="0CD62DC9" w14:textId="0E2EE2A5" w:rsidR="00161B36" w:rsidRPr="009B50B2" w:rsidRDefault="00161B36" w:rsidP="00161B36">
            <w:pPr>
              <w:autoSpaceDE w:val="0"/>
              <w:autoSpaceDN w:val="0"/>
              <w:adjustRightInd w:val="0"/>
              <w:jc w:val="center"/>
              <w:rPr>
                <w:rFonts w:eastAsia="Times New Roman"/>
                <w:szCs w:val="18"/>
              </w:rPr>
            </w:pPr>
            <w:r w:rsidRPr="009B50B2">
              <w:rPr>
                <w:rFonts w:eastAsia="Times New Roman"/>
                <w:szCs w:val="18"/>
              </w:rPr>
              <w:t>US1795c</w:t>
            </w:r>
          </w:p>
        </w:tc>
        <w:tc>
          <w:tcPr>
            <w:tcW w:w="6720" w:type="dxa"/>
          </w:tcPr>
          <w:p w14:paraId="37B97C41" w14:textId="2FF2005C" w:rsidR="00161B36" w:rsidRPr="009B50B2" w:rsidRDefault="00161B36" w:rsidP="00161B36">
            <w:pPr>
              <w:rPr>
                <w:szCs w:val="18"/>
              </w:rPr>
            </w:pPr>
            <w:r w:rsidRPr="009B50B2">
              <w:rPr>
                <w:szCs w:val="18"/>
              </w:rPr>
              <w:t xml:space="preserve">De </w:t>
            </w:r>
            <w:r w:rsidR="00030F38" w:rsidRPr="009B50B2">
              <w:rPr>
                <w:szCs w:val="18"/>
              </w:rPr>
              <w:t>O</w:t>
            </w:r>
            <w:r w:rsidRPr="009B50B2">
              <w:rPr>
                <w:szCs w:val="18"/>
              </w:rPr>
              <w:t xml:space="preserve">pdrachtnemer dient bij </w:t>
            </w:r>
            <w:r w:rsidR="00C44F6A" w:rsidRPr="009B50B2">
              <w:rPr>
                <w:szCs w:val="18"/>
              </w:rPr>
              <w:t>cyber</w:t>
            </w:r>
            <w:r w:rsidRPr="009B50B2">
              <w:rPr>
                <w:szCs w:val="18"/>
              </w:rPr>
              <w:t>security incidenten de maatregelen opgenomen in het Recovery Plan conform bijlage CSR 15 "Recovery Plan”</w:t>
            </w:r>
            <w:r w:rsidR="00EC61E8" w:rsidRPr="009B50B2">
              <w:rPr>
                <w:szCs w:val="18"/>
              </w:rPr>
              <w:t>,</w:t>
            </w:r>
            <w:r w:rsidR="00C44F6A" w:rsidRPr="009B50B2">
              <w:rPr>
                <w:szCs w:val="18"/>
              </w:rPr>
              <w:t xml:space="preserve"> </w:t>
            </w:r>
            <w:r w:rsidR="00EC61E8" w:rsidRPr="009B50B2">
              <w:rPr>
                <w:rFonts w:eastAsia="Times New Roman"/>
                <w:szCs w:val="18"/>
              </w:rPr>
              <w:t xml:space="preserve">opgenomen in </w:t>
            </w:r>
            <w:r w:rsidR="00002373">
              <w:rPr>
                <w:rFonts w:eastAsia="Times New Roman"/>
                <w:szCs w:val="18"/>
              </w:rPr>
              <w:t>Bijlage V “Cybersecurity Implementatierichtlijn Objecten”</w:t>
            </w:r>
            <w:r w:rsidR="00EC61E8" w:rsidRPr="009B50B2">
              <w:rPr>
                <w:rFonts w:eastAsia="Times New Roman"/>
                <w:szCs w:val="18"/>
              </w:rPr>
              <w:t xml:space="preserve"> bij de Vraagspecificatie</w:t>
            </w:r>
            <w:r w:rsidR="00EC61E8" w:rsidRPr="009B50B2">
              <w:rPr>
                <w:szCs w:val="18"/>
              </w:rPr>
              <w:t>,</w:t>
            </w:r>
            <w:r w:rsidRPr="009B50B2">
              <w:rPr>
                <w:szCs w:val="18"/>
              </w:rPr>
              <w:t xml:space="preserve"> uit te voeren.</w:t>
            </w:r>
          </w:p>
          <w:p w14:paraId="0FA71E03" w14:textId="77777777" w:rsidR="00161B36" w:rsidRPr="009B50B2" w:rsidRDefault="00161B36" w:rsidP="00161B36">
            <w:pPr>
              <w:rPr>
                <w:szCs w:val="18"/>
              </w:rPr>
            </w:pPr>
          </w:p>
        </w:tc>
        <w:tc>
          <w:tcPr>
            <w:tcW w:w="1080" w:type="dxa"/>
          </w:tcPr>
          <w:p w14:paraId="19371017" w14:textId="61E098D0" w:rsidR="00161B36" w:rsidRPr="009B50B2" w:rsidRDefault="00161B36" w:rsidP="00161B36">
            <w:pPr>
              <w:autoSpaceDE w:val="0"/>
              <w:autoSpaceDN w:val="0"/>
              <w:adjustRightInd w:val="0"/>
              <w:rPr>
                <w:rFonts w:eastAsia="Times New Roman"/>
                <w:szCs w:val="18"/>
              </w:rPr>
            </w:pPr>
            <w:r w:rsidRPr="009B50B2">
              <w:rPr>
                <w:rFonts w:eastAsia="Times New Roman"/>
                <w:szCs w:val="18"/>
              </w:rPr>
              <w:t>US1700c</w:t>
            </w:r>
          </w:p>
        </w:tc>
      </w:tr>
      <w:tr w:rsidR="008A7300" w:rsidRPr="009B50B2" w14:paraId="4D01B41C" w14:textId="77777777" w:rsidTr="00B37EC3">
        <w:tc>
          <w:tcPr>
            <w:tcW w:w="1080" w:type="dxa"/>
          </w:tcPr>
          <w:p w14:paraId="2F6F5A83" w14:textId="655BF4C4" w:rsidR="008A7300" w:rsidRPr="009B50B2" w:rsidRDefault="008A7300" w:rsidP="00B37EC3">
            <w:pPr>
              <w:autoSpaceDE w:val="0"/>
              <w:autoSpaceDN w:val="0"/>
              <w:adjustRightInd w:val="0"/>
              <w:jc w:val="center"/>
              <w:rPr>
                <w:rFonts w:eastAsia="Times New Roman"/>
                <w:szCs w:val="18"/>
              </w:rPr>
            </w:pPr>
            <w:r w:rsidRPr="009B50B2">
              <w:rPr>
                <w:rFonts w:eastAsia="Times New Roman"/>
                <w:szCs w:val="18"/>
              </w:rPr>
              <w:t>US1796c</w:t>
            </w:r>
          </w:p>
        </w:tc>
        <w:tc>
          <w:tcPr>
            <w:tcW w:w="6720" w:type="dxa"/>
          </w:tcPr>
          <w:p w14:paraId="5D6F80A0" w14:textId="6D71863D" w:rsidR="008A7300" w:rsidRPr="009B50B2" w:rsidRDefault="008A7300" w:rsidP="008A7300">
            <w:pPr>
              <w:rPr>
                <w:szCs w:val="18"/>
              </w:rPr>
            </w:pPr>
            <w:r w:rsidRPr="009B50B2">
              <w:rPr>
                <w:szCs w:val="18"/>
              </w:rPr>
              <w:t>De Opdrachtnemer dient het Recovery Plan na iedere uitgevoerde recovery en minimaal 1 x per jaar te reviewen en te verbeteren.</w:t>
            </w:r>
          </w:p>
          <w:p w14:paraId="5DF01E71" w14:textId="77777777" w:rsidR="008A7300" w:rsidRPr="009B50B2" w:rsidRDefault="008A7300" w:rsidP="00B37EC3">
            <w:pPr>
              <w:rPr>
                <w:szCs w:val="18"/>
              </w:rPr>
            </w:pPr>
          </w:p>
        </w:tc>
        <w:tc>
          <w:tcPr>
            <w:tcW w:w="1080" w:type="dxa"/>
          </w:tcPr>
          <w:p w14:paraId="5FCCC07F" w14:textId="67FEBFBE" w:rsidR="008A7300" w:rsidRPr="009B50B2" w:rsidRDefault="008A7300" w:rsidP="00B37EC3">
            <w:pPr>
              <w:autoSpaceDE w:val="0"/>
              <w:autoSpaceDN w:val="0"/>
              <w:adjustRightInd w:val="0"/>
              <w:rPr>
                <w:rFonts w:eastAsia="Times New Roman"/>
                <w:szCs w:val="18"/>
              </w:rPr>
            </w:pPr>
            <w:r w:rsidRPr="009B50B2">
              <w:rPr>
                <w:rFonts w:eastAsia="Times New Roman"/>
                <w:szCs w:val="18"/>
              </w:rPr>
              <w:t>US1795c</w:t>
            </w:r>
          </w:p>
        </w:tc>
      </w:tr>
    </w:tbl>
    <w:p w14:paraId="333558F2" w14:textId="51D05358" w:rsidR="007345EF" w:rsidRPr="009B50B2" w:rsidRDefault="00B37EC3" w:rsidP="00FB159B">
      <w:pPr>
        <w:pStyle w:val="Subparagraaf"/>
        <w:numPr>
          <w:ilvl w:val="2"/>
          <w:numId w:val="144"/>
        </w:numPr>
      </w:pPr>
      <w:bookmarkStart w:id="1586" w:name="_Toc483310452"/>
      <w:bookmarkStart w:id="1587" w:name="_Toc54777010"/>
      <w:bookmarkStart w:id="1588" w:name="_Toc57280848"/>
      <w:bookmarkStart w:id="1589" w:name="_Toc64361092"/>
      <w:bookmarkStart w:id="1590" w:name="_Toc66173057"/>
      <w:r w:rsidRPr="009B50B2">
        <w:t>Cybersecurity – persoonsgegevens</w:t>
      </w:r>
      <w:bookmarkEnd w:id="1586"/>
      <w:bookmarkEnd w:id="1587"/>
      <w:bookmarkEnd w:id="1588"/>
      <w:bookmarkEnd w:id="1589"/>
      <w:bookmarkEnd w:id="1590"/>
    </w:p>
    <w:p w14:paraId="401A420B" w14:textId="77777777" w:rsidR="00295DD8" w:rsidRPr="009B50B2" w:rsidRDefault="00295DD8" w:rsidP="00295DD8">
      <w:pPr>
        <w:pStyle w:val="Broodtekst"/>
      </w:pPr>
    </w:p>
    <w:tbl>
      <w:tblPr>
        <w:tblW w:w="8880" w:type="dxa"/>
        <w:tblInd w:w="-1094" w:type="dxa"/>
        <w:tblLayout w:type="fixed"/>
        <w:tblLook w:val="01E0" w:firstRow="1" w:lastRow="1" w:firstColumn="1" w:lastColumn="1" w:noHBand="0" w:noVBand="0"/>
      </w:tblPr>
      <w:tblGrid>
        <w:gridCol w:w="1080"/>
        <w:gridCol w:w="6720"/>
        <w:gridCol w:w="1080"/>
      </w:tblGrid>
      <w:tr w:rsidR="00B37EC3" w:rsidRPr="00E45DB7" w14:paraId="6C8D3F5E" w14:textId="77777777" w:rsidTr="00B37EC3">
        <w:tc>
          <w:tcPr>
            <w:tcW w:w="1080" w:type="dxa"/>
          </w:tcPr>
          <w:p w14:paraId="6C8D3F58" w14:textId="0C45DAAC"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US1800</w:t>
            </w:r>
            <w:r w:rsidR="00536BF5" w:rsidRPr="009B50B2">
              <w:rPr>
                <w:rFonts w:eastAsia="Times New Roman"/>
                <w:szCs w:val="18"/>
                <w:lang w:val="en-US"/>
              </w:rPr>
              <w:t>c</w:t>
            </w:r>
          </w:p>
        </w:tc>
        <w:tc>
          <w:tcPr>
            <w:tcW w:w="6720" w:type="dxa"/>
          </w:tcPr>
          <w:p w14:paraId="6C8D3F59" w14:textId="77777777" w:rsidR="00B37EC3" w:rsidRPr="009B50B2" w:rsidRDefault="00B37EC3" w:rsidP="00B37EC3">
            <w:pPr>
              <w:autoSpaceDE w:val="0"/>
              <w:autoSpaceDN w:val="0"/>
              <w:adjustRightInd w:val="0"/>
              <w:rPr>
                <w:rFonts w:eastAsia="Times New Roman"/>
                <w:szCs w:val="18"/>
              </w:rPr>
            </w:pPr>
            <w:r w:rsidRPr="009B50B2">
              <w:rPr>
                <w:rFonts w:eastAsia="Times New Roman"/>
                <w:szCs w:val="18"/>
              </w:rPr>
              <w:t xml:space="preserve">De Opdrachtnemer dient in het kader van de </w:t>
            </w:r>
            <w:r w:rsidR="001679C7" w:rsidRPr="009B50B2">
              <w:rPr>
                <w:rFonts w:eastAsia="Times New Roman"/>
                <w:szCs w:val="18"/>
              </w:rPr>
              <w:t xml:space="preserve">Algemene verordening gegevensbescherming (AVG) </w:t>
            </w:r>
            <w:r w:rsidRPr="009B50B2">
              <w:rPr>
                <w:rFonts w:eastAsia="Times New Roman"/>
                <w:szCs w:val="18"/>
              </w:rPr>
              <w:t>de persoonsgegevens en andere tot natuurlijke personen herleidbare gegevens (waaronder camerabeelden) rechtmatig te behandelen.</w:t>
            </w:r>
          </w:p>
          <w:p w14:paraId="6C8D3F5A" w14:textId="77777777" w:rsidR="00B37EC3" w:rsidRPr="009B50B2" w:rsidRDefault="00B37EC3" w:rsidP="00B37EC3">
            <w:pPr>
              <w:autoSpaceDE w:val="0"/>
              <w:autoSpaceDN w:val="0"/>
              <w:adjustRightInd w:val="0"/>
              <w:rPr>
                <w:rFonts w:eastAsia="Times New Roman"/>
                <w:szCs w:val="18"/>
              </w:rPr>
            </w:pPr>
          </w:p>
        </w:tc>
        <w:tc>
          <w:tcPr>
            <w:tcW w:w="1080" w:type="dxa"/>
          </w:tcPr>
          <w:p w14:paraId="6C8D3F5B" w14:textId="77777777"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US010</w:t>
            </w:r>
          </w:p>
          <w:p w14:paraId="6C8D3F5C" w14:textId="77777777" w:rsidR="00B37EC3" w:rsidRPr="007345EF" w:rsidRDefault="00B37EC3" w:rsidP="00B37EC3">
            <w:pPr>
              <w:autoSpaceDE w:val="0"/>
              <w:autoSpaceDN w:val="0"/>
              <w:adjustRightInd w:val="0"/>
              <w:rPr>
                <w:rFonts w:eastAsia="Times New Roman"/>
                <w:szCs w:val="18"/>
                <w:lang w:val="en-US"/>
              </w:rPr>
            </w:pPr>
            <w:r w:rsidRPr="009B50B2">
              <w:rPr>
                <w:rFonts w:eastAsia="Times New Roman"/>
                <w:szCs w:val="18"/>
                <w:lang w:val="en-US"/>
              </w:rPr>
              <w:t>US1700</w:t>
            </w:r>
          </w:p>
          <w:p w14:paraId="6C8D3F5D" w14:textId="77777777" w:rsidR="00B37EC3" w:rsidRPr="007345EF" w:rsidRDefault="00B37EC3" w:rsidP="00B37EC3">
            <w:pPr>
              <w:autoSpaceDE w:val="0"/>
              <w:autoSpaceDN w:val="0"/>
              <w:adjustRightInd w:val="0"/>
              <w:rPr>
                <w:rFonts w:eastAsia="Times New Roman"/>
                <w:szCs w:val="18"/>
              </w:rPr>
            </w:pPr>
          </w:p>
        </w:tc>
      </w:tr>
      <w:tr w:rsidR="00B37EC3" w:rsidRPr="009B50B2" w14:paraId="6C8D3F64" w14:textId="77777777" w:rsidTr="00B37EC3">
        <w:tc>
          <w:tcPr>
            <w:tcW w:w="1080" w:type="dxa"/>
          </w:tcPr>
          <w:p w14:paraId="6C8D3F5F" w14:textId="6CAE63BD"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US1810</w:t>
            </w:r>
            <w:r w:rsidR="00536BF5" w:rsidRPr="009B50B2">
              <w:rPr>
                <w:rFonts w:eastAsia="Times New Roman"/>
                <w:szCs w:val="18"/>
                <w:lang w:val="en-US"/>
              </w:rPr>
              <w:t>c</w:t>
            </w:r>
          </w:p>
        </w:tc>
        <w:tc>
          <w:tcPr>
            <w:tcW w:w="6720" w:type="dxa"/>
          </w:tcPr>
          <w:p w14:paraId="6C8D3F60" w14:textId="46E6D38B" w:rsidR="00B37EC3" w:rsidRPr="009B50B2" w:rsidRDefault="00B37EC3" w:rsidP="00B37EC3">
            <w:pPr>
              <w:autoSpaceDE w:val="0"/>
              <w:autoSpaceDN w:val="0"/>
              <w:adjustRightInd w:val="0"/>
              <w:rPr>
                <w:rFonts w:eastAsia="Times New Roman"/>
                <w:szCs w:val="18"/>
              </w:rPr>
            </w:pPr>
            <w:r w:rsidRPr="009B50B2">
              <w:rPr>
                <w:rFonts w:eastAsia="Times New Roman"/>
                <w:szCs w:val="18"/>
              </w:rPr>
              <w:t xml:space="preserve">Indien de Opdrachtnemer persoonsgegevens en andere tot natuurlijke personen herleidbare gegevens (waaronder camerabeelden) opslaat en/of verwerkt, dient de Opdrachtnemer een </w:t>
            </w:r>
            <w:r w:rsidR="00E45DB7" w:rsidRPr="009B50B2">
              <w:rPr>
                <w:rFonts w:eastAsia="Times New Roman"/>
                <w:szCs w:val="18"/>
              </w:rPr>
              <w:t>v</w:t>
            </w:r>
            <w:r w:rsidRPr="009B50B2">
              <w:rPr>
                <w:rFonts w:eastAsia="Times New Roman"/>
                <w:szCs w:val="18"/>
              </w:rPr>
              <w:t>e</w:t>
            </w:r>
            <w:r w:rsidR="00E45DB7" w:rsidRPr="009B50B2">
              <w:rPr>
                <w:rFonts w:eastAsia="Times New Roman"/>
                <w:szCs w:val="18"/>
              </w:rPr>
              <w:t>r</w:t>
            </w:r>
            <w:r w:rsidRPr="009B50B2">
              <w:rPr>
                <w:rFonts w:eastAsia="Times New Roman"/>
                <w:szCs w:val="18"/>
              </w:rPr>
              <w:t xml:space="preserve">werkersovereenkomst af te sluiten met de Opdrachtgever conform het sjabloon “RWS </w:t>
            </w:r>
            <w:r w:rsidR="00E45DB7" w:rsidRPr="009B50B2">
              <w:rPr>
                <w:rFonts w:eastAsia="Times New Roman"/>
                <w:szCs w:val="18"/>
              </w:rPr>
              <w:t>v</w:t>
            </w:r>
            <w:r w:rsidRPr="009B50B2">
              <w:rPr>
                <w:rFonts w:eastAsia="Times New Roman"/>
                <w:szCs w:val="18"/>
              </w:rPr>
              <w:t>e</w:t>
            </w:r>
            <w:r w:rsidR="00E45DB7" w:rsidRPr="009B50B2">
              <w:rPr>
                <w:rFonts w:eastAsia="Times New Roman"/>
                <w:szCs w:val="18"/>
              </w:rPr>
              <w:t>r</w:t>
            </w:r>
            <w:r w:rsidRPr="009B50B2">
              <w:rPr>
                <w:rFonts w:eastAsia="Times New Roman"/>
                <w:szCs w:val="18"/>
              </w:rPr>
              <w:t>werkersovereenkomst”, die na gunning, op verzoek van de Opdrachtnemer beschikbaar wordt gesteld.</w:t>
            </w:r>
          </w:p>
          <w:p w14:paraId="6C8D3F61" w14:textId="77777777" w:rsidR="00B37EC3" w:rsidRPr="009B50B2" w:rsidRDefault="00B37EC3" w:rsidP="00B37EC3">
            <w:pPr>
              <w:autoSpaceDE w:val="0"/>
              <w:autoSpaceDN w:val="0"/>
              <w:adjustRightInd w:val="0"/>
              <w:rPr>
                <w:rFonts w:eastAsia="Times New Roman"/>
                <w:szCs w:val="18"/>
              </w:rPr>
            </w:pPr>
          </w:p>
        </w:tc>
        <w:tc>
          <w:tcPr>
            <w:tcW w:w="1080" w:type="dxa"/>
          </w:tcPr>
          <w:p w14:paraId="6C8D3F62" w14:textId="499CCD5A"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US1800</w:t>
            </w:r>
            <w:r w:rsidR="00536BF5" w:rsidRPr="009B50B2">
              <w:rPr>
                <w:rFonts w:eastAsia="Times New Roman"/>
                <w:szCs w:val="18"/>
                <w:lang w:val="en-US"/>
              </w:rPr>
              <w:t>c</w:t>
            </w:r>
          </w:p>
          <w:p w14:paraId="6C8D3F63" w14:textId="77777777" w:rsidR="00B37EC3" w:rsidRPr="009B50B2" w:rsidRDefault="00B37EC3" w:rsidP="00B37EC3">
            <w:pPr>
              <w:autoSpaceDE w:val="0"/>
              <w:autoSpaceDN w:val="0"/>
              <w:adjustRightInd w:val="0"/>
              <w:rPr>
                <w:rFonts w:eastAsia="Times New Roman"/>
                <w:szCs w:val="18"/>
              </w:rPr>
            </w:pPr>
          </w:p>
        </w:tc>
      </w:tr>
      <w:tr w:rsidR="00B37EC3" w:rsidRPr="009B50B2" w14:paraId="6C8D3F6A" w14:textId="77777777" w:rsidTr="00B37EC3">
        <w:tc>
          <w:tcPr>
            <w:tcW w:w="1080" w:type="dxa"/>
          </w:tcPr>
          <w:p w14:paraId="6C8D3F65" w14:textId="20C16F32"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US1820</w:t>
            </w:r>
            <w:r w:rsidR="00536BF5" w:rsidRPr="009B50B2">
              <w:rPr>
                <w:rFonts w:eastAsia="Times New Roman"/>
                <w:szCs w:val="18"/>
                <w:lang w:val="en-US"/>
              </w:rPr>
              <w:t>c</w:t>
            </w:r>
          </w:p>
        </w:tc>
        <w:tc>
          <w:tcPr>
            <w:tcW w:w="6720" w:type="dxa"/>
          </w:tcPr>
          <w:p w14:paraId="6C8D3F66" w14:textId="4FC6C22D" w:rsidR="00B37EC3" w:rsidRPr="009B50B2"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 xml:space="preserve">Indien de Opdrachtnemer beheer- en </w:t>
            </w:r>
            <w:r w:rsidR="00D771C3" w:rsidRPr="009B50B2">
              <w:rPr>
                <w:rFonts w:eastAsia="Times New Roman"/>
                <w:szCs w:val="18"/>
              </w:rPr>
              <w:t>Onderhoudswerkzaamheden</w:t>
            </w:r>
            <w:r w:rsidRPr="009B50B2">
              <w:rPr>
                <w:rFonts w:eastAsia="Times New Roman"/>
                <w:szCs w:val="18"/>
              </w:rPr>
              <w:t xml:space="preserve"> uitvoert aan videocamera’s en/of systemen waarin camerabeelden zijn opgeslagen, dient de Opdrachtnemer de richtlijn </w:t>
            </w:r>
            <w:r w:rsidR="00536BF5" w:rsidRPr="009B50B2">
              <w:rPr>
                <w:rFonts w:eastAsia="Times New Roman"/>
                <w:szCs w:val="18"/>
              </w:rPr>
              <w:t xml:space="preserve">CSR 20 "Camera’s en omgang met camerabeelden van de verkeersregistratiesystemen" </w:t>
            </w:r>
            <w:r w:rsidRPr="009B50B2">
              <w:rPr>
                <w:rFonts w:eastAsia="Times New Roman"/>
                <w:szCs w:val="18"/>
              </w:rPr>
              <w:t xml:space="preserve">conform </w:t>
            </w:r>
            <w:r w:rsidR="00002373">
              <w:rPr>
                <w:rFonts w:eastAsia="Times New Roman"/>
                <w:szCs w:val="18"/>
              </w:rPr>
              <w:t>bijlage V “Cybersecurity Implementatierichtlijn Objecten”</w:t>
            </w:r>
            <w:r w:rsidRPr="009B50B2">
              <w:rPr>
                <w:rFonts w:eastAsia="Times New Roman"/>
                <w:szCs w:val="18"/>
              </w:rPr>
              <w:t xml:space="preserve"> bij de Vraagspecificatie te volgen.</w:t>
            </w:r>
          </w:p>
          <w:p w14:paraId="6C8D3F67" w14:textId="77777777" w:rsidR="00B37EC3" w:rsidRPr="009B50B2"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3F68" w14:textId="37D38B89"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US1800</w:t>
            </w:r>
            <w:r w:rsidR="00536BF5" w:rsidRPr="009B50B2">
              <w:rPr>
                <w:rFonts w:eastAsia="Times New Roman"/>
                <w:szCs w:val="18"/>
                <w:lang w:val="en-US"/>
              </w:rPr>
              <w:t>c</w:t>
            </w:r>
          </w:p>
          <w:p w14:paraId="6C8D3F69" w14:textId="77777777" w:rsidR="00B37EC3" w:rsidRPr="009B50B2" w:rsidRDefault="00B37EC3" w:rsidP="00B37EC3">
            <w:pPr>
              <w:autoSpaceDE w:val="0"/>
              <w:autoSpaceDN w:val="0"/>
              <w:adjustRightInd w:val="0"/>
              <w:rPr>
                <w:rFonts w:eastAsia="Times New Roman"/>
                <w:szCs w:val="18"/>
                <w:lang w:val="en-US"/>
              </w:rPr>
            </w:pPr>
          </w:p>
        </w:tc>
      </w:tr>
    </w:tbl>
    <w:p w14:paraId="6C8D3F6B" w14:textId="77777777" w:rsidR="00B37EC3" w:rsidRPr="009B50B2" w:rsidRDefault="00B37EC3" w:rsidP="00FB159B">
      <w:pPr>
        <w:pStyle w:val="Subparagraaf"/>
        <w:numPr>
          <w:ilvl w:val="2"/>
          <w:numId w:val="144"/>
        </w:numPr>
      </w:pPr>
      <w:bookmarkStart w:id="1591" w:name="_Toc483310453"/>
      <w:bookmarkStart w:id="1592" w:name="_Toc54777011"/>
      <w:bookmarkStart w:id="1593" w:name="_Toc57280849"/>
      <w:bookmarkStart w:id="1594" w:name="_Toc64361093"/>
      <w:bookmarkStart w:id="1595" w:name="_Toc66173058"/>
      <w:r w:rsidRPr="009B50B2">
        <w:t>Cybersecurity – gegevensbeheer</w:t>
      </w:r>
      <w:bookmarkEnd w:id="1591"/>
      <w:bookmarkEnd w:id="1592"/>
      <w:bookmarkEnd w:id="1593"/>
      <w:bookmarkEnd w:id="1594"/>
      <w:bookmarkEnd w:id="1595"/>
    </w:p>
    <w:tbl>
      <w:tblPr>
        <w:tblW w:w="8880" w:type="dxa"/>
        <w:tblInd w:w="-1094" w:type="dxa"/>
        <w:tblLayout w:type="fixed"/>
        <w:tblLook w:val="01E0" w:firstRow="1" w:lastRow="1" w:firstColumn="1" w:lastColumn="1" w:noHBand="0" w:noVBand="0"/>
      </w:tblPr>
      <w:tblGrid>
        <w:gridCol w:w="1080"/>
        <w:gridCol w:w="6720"/>
        <w:gridCol w:w="1080"/>
      </w:tblGrid>
      <w:tr w:rsidR="00B37EC3" w:rsidRPr="009B50B2" w14:paraId="6C8D3F75" w14:textId="77777777" w:rsidTr="00B37EC3">
        <w:tc>
          <w:tcPr>
            <w:tcW w:w="1080" w:type="dxa"/>
          </w:tcPr>
          <w:p w14:paraId="6C8D3F6C" w14:textId="702936B5"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US1900</w:t>
            </w:r>
            <w:r w:rsidR="007163E7" w:rsidRPr="009B50B2">
              <w:rPr>
                <w:rFonts w:eastAsia="Times New Roman"/>
                <w:szCs w:val="18"/>
                <w:lang w:val="en-US"/>
              </w:rPr>
              <w:t>c</w:t>
            </w:r>
          </w:p>
          <w:p w14:paraId="6C8D3F6D" w14:textId="77777777" w:rsidR="00B37EC3" w:rsidRPr="009B50B2" w:rsidRDefault="00B37EC3" w:rsidP="00B37EC3">
            <w:pPr>
              <w:autoSpaceDE w:val="0"/>
              <w:autoSpaceDN w:val="0"/>
              <w:adjustRightInd w:val="0"/>
              <w:jc w:val="center"/>
              <w:rPr>
                <w:rFonts w:eastAsia="Times New Roman"/>
                <w:szCs w:val="18"/>
                <w:lang w:val="en-US"/>
              </w:rPr>
            </w:pPr>
          </w:p>
        </w:tc>
        <w:tc>
          <w:tcPr>
            <w:tcW w:w="6720" w:type="dxa"/>
          </w:tcPr>
          <w:p w14:paraId="6C8D3F6F" w14:textId="0139EF8F" w:rsidR="00B37EC3" w:rsidRPr="009B50B2" w:rsidRDefault="00B37EC3" w:rsidP="004A7339">
            <w:pPr>
              <w:rPr>
                <w:szCs w:val="18"/>
              </w:rPr>
            </w:pPr>
            <w:r w:rsidRPr="009B50B2">
              <w:rPr>
                <w:szCs w:val="18"/>
              </w:rPr>
              <w:t xml:space="preserve">De Opdrachtnemer dient Documenten voor ICT en IA ten behoeve van de bediening, het beheer, het onderhoud en de technische ondersteuning te onderhouden conform </w:t>
            </w:r>
            <w:r w:rsidRPr="009B50B2">
              <w:rPr>
                <w:lang w:eastAsia="en-US"/>
              </w:rPr>
              <w:t xml:space="preserve">§ </w:t>
            </w:r>
            <w:r w:rsidRPr="009B50B2">
              <w:rPr>
                <w:szCs w:val="18"/>
              </w:rPr>
              <w:t>5.4.2 v</w:t>
            </w:r>
            <w:r w:rsidR="004A7339" w:rsidRPr="009B50B2">
              <w:rPr>
                <w:szCs w:val="18"/>
              </w:rPr>
              <w:t>an de Vraagspecificatie Proces.</w:t>
            </w:r>
          </w:p>
        </w:tc>
        <w:tc>
          <w:tcPr>
            <w:tcW w:w="1080" w:type="dxa"/>
          </w:tcPr>
          <w:p w14:paraId="6C8D3F70" w14:textId="77777777"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US010</w:t>
            </w:r>
          </w:p>
          <w:p w14:paraId="6C8D3F71" w14:textId="77777777"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US200</w:t>
            </w:r>
          </w:p>
          <w:p w14:paraId="6C8D3F72" w14:textId="246FA0D0"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US440</w:t>
            </w:r>
            <w:r w:rsidR="00716021" w:rsidRPr="009B50B2">
              <w:rPr>
                <w:rFonts w:eastAsia="Times New Roman"/>
                <w:szCs w:val="18"/>
                <w:lang w:val="en-US"/>
              </w:rPr>
              <w:t>c</w:t>
            </w:r>
          </w:p>
          <w:p w14:paraId="27AE531E" w14:textId="77777777" w:rsidR="00B37EC3" w:rsidRPr="009B50B2" w:rsidRDefault="004A7339" w:rsidP="00B37EC3">
            <w:pPr>
              <w:autoSpaceDE w:val="0"/>
              <w:autoSpaceDN w:val="0"/>
              <w:adjustRightInd w:val="0"/>
              <w:rPr>
                <w:rFonts w:eastAsia="Times New Roman"/>
                <w:szCs w:val="18"/>
                <w:lang w:val="en-US"/>
              </w:rPr>
            </w:pPr>
            <w:r w:rsidRPr="009B50B2">
              <w:rPr>
                <w:rFonts w:eastAsia="Times New Roman"/>
                <w:szCs w:val="18"/>
                <w:lang w:val="en-US"/>
              </w:rPr>
              <w:t>US1700</w:t>
            </w:r>
          </w:p>
          <w:p w14:paraId="6C8D3F74" w14:textId="4E0EC527" w:rsidR="004A7339" w:rsidRPr="009B50B2" w:rsidRDefault="004A7339" w:rsidP="00B37EC3">
            <w:pPr>
              <w:autoSpaceDE w:val="0"/>
              <w:autoSpaceDN w:val="0"/>
              <w:adjustRightInd w:val="0"/>
              <w:rPr>
                <w:rFonts w:eastAsia="Times New Roman"/>
                <w:szCs w:val="18"/>
                <w:lang w:val="en-US"/>
              </w:rPr>
            </w:pPr>
          </w:p>
        </w:tc>
      </w:tr>
      <w:tr w:rsidR="00B37EC3" w:rsidRPr="009B50B2" w14:paraId="6C8D3F89" w14:textId="77777777" w:rsidTr="00B37EC3">
        <w:tc>
          <w:tcPr>
            <w:tcW w:w="1080" w:type="dxa"/>
          </w:tcPr>
          <w:p w14:paraId="6C8D3F84" w14:textId="0279C09B" w:rsidR="00B37EC3" w:rsidRPr="009B50B2" w:rsidRDefault="00B37EC3" w:rsidP="000D0D74">
            <w:pPr>
              <w:autoSpaceDE w:val="0"/>
              <w:autoSpaceDN w:val="0"/>
              <w:adjustRightInd w:val="0"/>
              <w:jc w:val="center"/>
              <w:rPr>
                <w:rFonts w:eastAsia="Times New Roman"/>
                <w:szCs w:val="18"/>
              </w:rPr>
            </w:pPr>
            <w:r w:rsidRPr="009B50B2">
              <w:rPr>
                <w:rFonts w:eastAsia="Times New Roman"/>
                <w:szCs w:val="18"/>
              </w:rPr>
              <w:t>US19</w:t>
            </w:r>
            <w:r w:rsidR="000D0D74" w:rsidRPr="009B50B2">
              <w:rPr>
                <w:rFonts w:eastAsia="Times New Roman"/>
                <w:szCs w:val="18"/>
              </w:rPr>
              <w:t>10</w:t>
            </w:r>
            <w:r w:rsidR="007A0F01" w:rsidRPr="009B50B2">
              <w:rPr>
                <w:rFonts w:eastAsia="Times New Roman"/>
                <w:szCs w:val="18"/>
              </w:rPr>
              <w:t>c</w:t>
            </w:r>
          </w:p>
        </w:tc>
        <w:tc>
          <w:tcPr>
            <w:tcW w:w="6720" w:type="dxa"/>
          </w:tcPr>
          <w:p w14:paraId="6C8D3F85" w14:textId="77777777" w:rsidR="00B37EC3" w:rsidRPr="009B50B2" w:rsidRDefault="00B37EC3" w:rsidP="00B37EC3">
            <w:pPr>
              <w:autoSpaceDE w:val="0"/>
              <w:autoSpaceDN w:val="0"/>
              <w:adjustRightInd w:val="0"/>
              <w:rPr>
                <w:rFonts w:eastAsia="Times New Roman"/>
                <w:szCs w:val="18"/>
              </w:rPr>
            </w:pPr>
            <w:r w:rsidRPr="009B50B2">
              <w:rPr>
                <w:rFonts w:eastAsia="Times New Roman"/>
                <w:szCs w:val="18"/>
              </w:rPr>
              <w:t>Indien logbestanden door ICT of IA worden aangemaakt, dient de Opdrachtnemer de logbestanden drie maanden na aanmaken van het logbestand beschikbaar te houden en op verzoek ter kennis te brengen van de Opdrachtgever.</w:t>
            </w:r>
          </w:p>
          <w:p w14:paraId="6C8D3F86" w14:textId="77777777" w:rsidR="00B37EC3" w:rsidRPr="009B50B2" w:rsidRDefault="00B37EC3" w:rsidP="00B37EC3">
            <w:pPr>
              <w:autoSpaceDE w:val="0"/>
              <w:autoSpaceDN w:val="0"/>
              <w:adjustRightInd w:val="0"/>
              <w:rPr>
                <w:rFonts w:eastAsia="Times New Roman"/>
                <w:szCs w:val="18"/>
              </w:rPr>
            </w:pPr>
          </w:p>
        </w:tc>
        <w:tc>
          <w:tcPr>
            <w:tcW w:w="1080" w:type="dxa"/>
          </w:tcPr>
          <w:p w14:paraId="6C8D3F87" w14:textId="30928F5D"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US1900</w:t>
            </w:r>
            <w:r w:rsidR="007A0F01" w:rsidRPr="009B50B2">
              <w:rPr>
                <w:rFonts w:eastAsia="Times New Roman"/>
                <w:szCs w:val="18"/>
                <w:lang w:val="en-US"/>
              </w:rPr>
              <w:t>c</w:t>
            </w:r>
          </w:p>
          <w:p w14:paraId="6C8D3F88" w14:textId="77777777" w:rsidR="00B37EC3" w:rsidRPr="009B50B2" w:rsidRDefault="00B37EC3" w:rsidP="00B37EC3">
            <w:pPr>
              <w:autoSpaceDE w:val="0"/>
              <w:autoSpaceDN w:val="0"/>
              <w:adjustRightInd w:val="0"/>
              <w:rPr>
                <w:rFonts w:eastAsia="Times New Roman"/>
                <w:szCs w:val="18"/>
              </w:rPr>
            </w:pPr>
          </w:p>
        </w:tc>
      </w:tr>
      <w:tr w:rsidR="00185EAE" w:rsidRPr="009B50B2" w14:paraId="4F8A0E99" w14:textId="77777777" w:rsidTr="00B37EC3">
        <w:tc>
          <w:tcPr>
            <w:tcW w:w="1080" w:type="dxa"/>
          </w:tcPr>
          <w:p w14:paraId="12A12ECF" w14:textId="6CB05C18" w:rsidR="00185EAE" w:rsidRPr="009B50B2" w:rsidRDefault="00125ADB" w:rsidP="00B37EC3">
            <w:pPr>
              <w:autoSpaceDE w:val="0"/>
              <w:autoSpaceDN w:val="0"/>
              <w:adjustRightInd w:val="0"/>
              <w:jc w:val="center"/>
              <w:rPr>
                <w:rFonts w:eastAsia="Times New Roman"/>
                <w:szCs w:val="18"/>
              </w:rPr>
            </w:pPr>
            <w:r w:rsidRPr="009B50B2">
              <w:rPr>
                <w:rFonts w:eastAsia="Times New Roman"/>
                <w:szCs w:val="18"/>
              </w:rPr>
              <w:t>U</w:t>
            </w:r>
            <w:r w:rsidR="000D0D74" w:rsidRPr="009B50B2">
              <w:rPr>
                <w:rFonts w:eastAsia="Times New Roman"/>
                <w:szCs w:val="18"/>
              </w:rPr>
              <w:t>S192</w:t>
            </w:r>
            <w:r w:rsidRPr="009B50B2">
              <w:rPr>
                <w:rFonts w:eastAsia="Times New Roman"/>
                <w:szCs w:val="18"/>
              </w:rPr>
              <w:t>0c</w:t>
            </w:r>
          </w:p>
        </w:tc>
        <w:tc>
          <w:tcPr>
            <w:tcW w:w="6720" w:type="dxa"/>
          </w:tcPr>
          <w:p w14:paraId="340C1CA2" w14:textId="359433DE" w:rsidR="00185EAE" w:rsidRPr="009B50B2" w:rsidRDefault="00185EAE" w:rsidP="00B37EC3">
            <w:pPr>
              <w:autoSpaceDE w:val="0"/>
              <w:autoSpaceDN w:val="0"/>
              <w:adjustRightInd w:val="0"/>
              <w:rPr>
                <w:rFonts w:eastAsia="Times New Roman"/>
                <w:szCs w:val="18"/>
              </w:rPr>
            </w:pPr>
            <w:r w:rsidRPr="009B50B2">
              <w:rPr>
                <w:rFonts w:eastAsia="Times New Roman"/>
                <w:szCs w:val="18"/>
              </w:rPr>
              <w:t xml:space="preserve">De Opdrachtnemer dient voor iedere Tunnel </w:t>
            </w:r>
            <w:r w:rsidR="00125ADB" w:rsidRPr="009B50B2">
              <w:rPr>
                <w:rFonts w:eastAsia="Times New Roman"/>
                <w:szCs w:val="18"/>
              </w:rPr>
              <w:t xml:space="preserve">voor alle </w:t>
            </w:r>
            <w:r w:rsidR="000D0D74" w:rsidRPr="009B50B2">
              <w:rPr>
                <w:rFonts w:eastAsia="Times New Roman"/>
                <w:szCs w:val="18"/>
              </w:rPr>
              <w:t>configuratie i</w:t>
            </w:r>
            <w:r w:rsidR="00125ADB" w:rsidRPr="009B50B2">
              <w:rPr>
                <w:rFonts w:eastAsia="Times New Roman"/>
                <w:szCs w:val="18"/>
              </w:rPr>
              <w:t>tems van</w:t>
            </w:r>
            <w:r w:rsidR="002455AC" w:rsidRPr="009B50B2">
              <w:rPr>
                <w:rFonts w:eastAsia="Times New Roman"/>
                <w:szCs w:val="18"/>
              </w:rPr>
              <w:t xml:space="preserve"> </w:t>
            </w:r>
            <w:r w:rsidR="00125ADB" w:rsidRPr="009B50B2">
              <w:rPr>
                <w:rFonts w:eastAsia="Times New Roman"/>
                <w:szCs w:val="18"/>
              </w:rPr>
              <w:t xml:space="preserve">de ICT en IA </w:t>
            </w:r>
            <w:r w:rsidRPr="009B50B2">
              <w:rPr>
                <w:rFonts w:eastAsia="Times New Roman"/>
                <w:szCs w:val="18"/>
              </w:rPr>
              <w:t xml:space="preserve">eenmalig in het eerste jaar van de Meerjarig Onderhoudsperiode een </w:t>
            </w:r>
            <w:r w:rsidR="000D0D74" w:rsidRPr="009B50B2">
              <w:rPr>
                <w:rFonts w:eastAsia="Times New Roman"/>
                <w:szCs w:val="18"/>
              </w:rPr>
              <w:t>c</w:t>
            </w:r>
            <w:r w:rsidR="00125ADB" w:rsidRPr="009B50B2">
              <w:rPr>
                <w:rFonts w:eastAsia="Times New Roman"/>
                <w:szCs w:val="18"/>
              </w:rPr>
              <w:t xml:space="preserve">onfiguration </w:t>
            </w:r>
            <w:r w:rsidR="000D0D74" w:rsidRPr="009B50B2">
              <w:rPr>
                <w:rFonts w:eastAsia="Times New Roman"/>
                <w:szCs w:val="18"/>
              </w:rPr>
              <w:t>m</w:t>
            </w:r>
            <w:r w:rsidR="00125ADB" w:rsidRPr="009B50B2">
              <w:rPr>
                <w:rFonts w:eastAsia="Times New Roman"/>
                <w:szCs w:val="18"/>
              </w:rPr>
              <w:t xml:space="preserve">anagement </w:t>
            </w:r>
            <w:r w:rsidR="000D0D74" w:rsidRPr="009B50B2">
              <w:rPr>
                <w:rFonts w:eastAsia="Times New Roman"/>
                <w:szCs w:val="18"/>
              </w:rPr>
              <w:t>d</w:t>
            </w:r>
            <w:r w:rsidR="00125ADB" w:rsidRPr="009B50B2">
              <w:rPr>
                <w:rFonts w:eastAsia="Times New Roman"/>
                <w:szCs w:val="18"/>
              </w:rPr>
              <w:t xml:space="preserve">ata </w:t>
            </w:r>
            <w:r w:rsidR="000D0D74" w:rsidRPr="009B50B2">
              <w:rPr>
                <w:rFonts w:eastAsia="Times New Roman"/>
                <w:szCs w:val="18"/>
              </w:rPr>
              <w:t>b</w:t>
            </w:r>
            <w:r w:rsidR="00125ADB" w:rsidRPr="009B50B2">
              <w:rPr>
                <w:rFonts w:eastAsia="Times New Roman"/>
                <w:szCs w:val="18"/>
              </w:rPr>
              <w:t>ase conform de beschrijving in bijlage CSR 16 "Registratie CI items in een config</w:t>
            </w:r>
            <w:r w:rsidR="00EC61E8" w:rsidRPr="009B50B2">
              <w:rPr>
                <w:rFonts w:eastAsia="Times New Roman"/>
                <w:szCs w:val="18"/>
              </w:rPr>
              <w:t>uration management data base"</w:t>
            </w:r>
            <w:r w:rsidR="00EC61E8" w:rsidRPr="009B50B2">
              <w:rPr>
                <w:szCs w:val="18"/>
              </w:rPr>
              <w:t xml:space="preserve">, </w:t>
            </w:r>
            <w:r w:rsidR="00EC61E8" w:rsidRPr="009B50B2">
              <w:rPr>
                <w:rFonts w:eastAsia="Times New Roman"/>
                <w:szCs w:val="18"/>
              </w:rPr>
              <w:t xml:space="preserve">opgenomen in </w:t>
            </w:r>
            <w:r w:rsidR="00002373">
              <w:rPr>
                <w:rFonts w:eastAsia="Times New Roman"/>
                <w:szCs w:val="18"/>
              </w:rPr>
              <w:t>Bijlage V “Cybersecurity Implementatierichtlijn Objecten”</w:t>
            </w:r>
            <w:r w:rsidR="00EC61E8" w:rsidRPr="009B50B2">
              <w:rPr>
                <w:rFonts w:eastAsia="Times New Roman"/>
                <w:szCs w:val="18"/>
              </w:rPr>
              <w:t xml:space="preserve"> bij de Vraagspecificatie</w:t>
            </w:r>
            <w:r w:rsidR="00EC61E8" w:rsidRPr="009B50B2">
              <w:rPr>
                <w:szCs w:val="18"/>
              </w:rPr>
              <w:t xml:space="preserve">, </w:t>
            </w:r>
            <w:r w:rsidRPr="009B50B2">
              <w:rPr>
                <w:rFonts w:eastAsia="Times New Roman"/>
                <w:szCs w:val="18"/>
              </w:rPr>
              <w:t xml:space="preserve">op te stellen wat als Verrekenbare Werkzaamheden volgens tarieven per uur </w:t>
            </w:r>
            <w:r w:rsidR="002232BD" w:rsidRPr="002232BD">
              <w:rPr>
                <w:rFonts w:eastAsia="Times New Roman"/>
                <w:szCs w:val="18"/>
              </w:rPr>
              <w:t>zoals opgenomen in bijlage AW “</w:t>
            </w:r>
            <w:r w:rsidR="00D629B8" w:rsidRPr="00D629B8">
              <w:rPr>
                <w:rFonts w:eastAsia="Times New Roman"/>
                <w:szCs w:val="18"/>
              </w:rPr>
              <w:t>Staat van prijzen per eenheid (nader door de Opdrachtgever op te dragen Werkzaamheden die niet tot de instandhoudingsverplichting van de Opdrachtnemer behoren)</w:t>
            </w:r>
            <w:r w:rsidR="002232BD" w:rsidRPr="002232BD">
              <w:rPr>
                <w:rFonts w:eastAsia="Times New Roman"/>
                <w:szCs w:val="18"/>
              </w:rPr>
              <w:t>”</w:t>
            </w:r>
            <w:r w:rsidRPr="0031304D">
              <w:rPr>
                <w:rFonts w:eastAsia="Times New Roman"/>
                <w:szCs w:val="18"/>
              </w:rPr>
              <w:t xml:space="preserve"> zal worden verrekend</w:t>
            </w:r>
            <w:r w:rsidRPr="009B50B2">
              <w:rPr>
                <w:rFonts w:eastAsia="Times New Roman"/>
                <w:szCs w:val="18"/>
              </w:rPr>
              <w:t>.</w:t>
            </w:r>
          </w:p>
          <w:p w14:paraId="4C8D738B" w14:textId="7B34CF92" w:rsidR="00125ADB" w:rsidRPr="009B50B2" w:rsidRDefault="00125ADB" w:rsidP="00CE06EC">
            <w:pPr>
              <w:autoSpaceDE w:val="0"/>
              <w:autoSpaceDN w:val="0"/>
              <w:adjustRightInd w:val="0"/>
              <w:rPr>
                <w:rFonts w:eastAsia="Times New Roman"/>
                <w:szCs w:val="18"/>
              </w:rPr>
            </w:pPr>
          </w:p>
        </w:tc>
        <w:tc>
          <w:tcPr>
            <w:tcW w:w="1080" w:type="dxa"/>
          </w:tcPr>
          <w:p w14:paraId="69968C1C" w14:textId="2AFB5F6C" w:rsidR="00185EAE" w:rsidRPr="009B50B2" w:rsidRDefault="00125ADB" w:rsidP="00B37EC3">
            <w:pPr>
              <w:autoSpaceDE w:val="0"/>
              <w:autoSpaceDN w:val="0"/>
              <w:adjustRightInd w:val="0"/>
              <w:rPr>
                <w:rFonts w:eastAsia="Times New Roman"/>
                <w:szCs w:val="18"/>
                <w:lang w:val="en-US"/>
              </w:rPr>
            </w:pPr>
            <w:r w:rsidRPr="009B50B2">
              <w:rPr>
                <w:rFonts w:eastAsia="Times New Roman"/>
                <w:szCs w:val="18"/>
                <w:lang w:val="en-US"/>
              </w:rPr>
              <w:t>US200</w:t>
            </w:r>
          </w:p>
        </w:tc>
      </w:tr>
      <w:tr w:rsidR="00185EAE" w:rsidRPr="009B50B2" w14:paraId="34EA03D2" w14:textId="77777777" w:rsidTr="00B37EC3">
        <w:tc>
          <w:tcPr>
            <w:tcW w:w="1080" w:type="dxa"/>
          </w:tcPr>
          <w:p w14:paraId="50730F81" w14:textId="3FFDB6DA" w:rsidR="00185EAE" w:rsidRPr="009B50B2" w:rsidRDefault="00185EAE" w:rsidP="000D0D74">
            <w:pPr>
              <w:autoSpaceDE w:val="0"/>
              <w:autoSpaceDN w:val="0"/>
              <w:adjustRightInd w:val="0"/>
              <w:jc w:val="center"/>
              <w:rPr>
                <w:rFonts w:eastAsia="Times New Roman"/>
                <w:szCs w:val="18"/>
              </w:rPr>
            </w:pPr>
            <w:r w:rsidRPr="009B50B2">
              <w:rPr>
                <w:rFonts w:eastAsia="Times New Roman"/>
                <w:szCs w:val="18"/>
              </w:rPr>
              <w:t>US19</w:t>
            </w:r>
            <w:r w:rsidR="000D0D74" w:rsidRPr="009B50B2">
              <w:rPr>
                <w:rFonts w:eastAsia="Times New Roman"/>
                <w:szCs w:val="18"/>
              </w:rPr>
              <w:t>3</w:t>
            </w:r>
            <w:r w:rsidRPr="009B50B2">
              <w:rPr>
                <w:rFonts w:eastAsia="Times New Roman"/>
                <w:szCs w:val="18"/>
              </w:rPr>
              <w:t>0c</w:t>
            </w:r>
          </w:p>
        </w:tc>
        <w:tc>
          <w:tcPr>
            <w:tcW w:w="6720" w:type="dxa"/>
          </w:tcPr>
          <w:p w14:paraId="01C3F424" w14:textId="0B1EAFAF" w:rsidR="00185EAE" w:rsidRPr="009B50B2" w:rsidRDefault="00185EAE" w:rsidP="00B37EC3">
            <w:pPr>
              <w:autoSpaceDE w:val="0"/>
              <w:autoSpaceDN w:val="0"/>
              <w:adjustRightInd w:val="0"/>
              <w:rPr>
                <w:rFonts w:eastAsia="Times New Roman"/>
                <w:szCs w:val="18"/>
              </w:rPr>
            </w:pPr>
            <w:r w:rsidRPr="009B50B2">
              <w:rPr>
                <w:rFonts w:eastAsia="Times New Roman"/>
                <w:szCs w:val="18"/>
              </w:rPr>
              <w:t xml:space="preserve">De Opdrachtnemer dient </w:t>
            </w:r>
            <w:r w:rsidR="00125ADB" w:rsidRPr="009B50B2">
              <w:rPr>
                <w:rFonts w:eastAsia="Times New Roman"/>
                <w:szCs w:val="18"/>
              </w:rPr>
              <w:t xml:space="preserve">wijzigingen </w:t>
            </w:r>
            <w:r w:rsidRPr="009B50B2">
              <w:rPr>
                <w:rFonts w:eastAsia="Times New Roman"/>
                <w:szCs w:val="18"/>
              </w:rPr>
              <w:t>van de ICT en IA conform de beschrijving zoals opgenomen in bijlage CSR 16 "Registratie CI items in een configuration management data base"</w:t>
            </w:r>
            <w:r w:rsidR="00EC61E8" w:rsidRPr="009B50B2">
              <w:rPr>
                <w:szCs w:val="18"/>
              </w:rPr>
              <w:t xml:space="preserve">, </w:t>
            </w:r>
            <w:r w:rsidR="00EC61E8" w:rsidRPr="009B50B2">
              <w:rPr>
                <w:rFonts w:eastAsia="Times New Roman"/>
                <w:szCs w:val="18"/>
              </w:rPr>
              <w:t xml:space="preserve">opgenomen in </w:t>
            </w:r>
            <w:r w:rsidR="00002373">
              <w:rPr>
                <w:rFonts w:eastAsia="Times New Roman"/>
                <w:szCs w:val="18"/>
              </w:rPr>
              <w:t>Bijlage V “Cybersecurity Implementatierichtlijn Objecten”</w:t>
            </w:r>
            <w:r w:rsidR="00EC61E8" w:rsidRPr="009B50B2">
              <w:rPr>
                <w:rFonts w:eastAsia="Times New Roman"/>
                <w:szCs w:val="18"/>
              </w:rPr>
              <w:t xml:space="preserve"> bij de Vraagspecificatie</w:t>
            </w:r>
            <w:r w:rsidR="00EC61E8" w:rsidRPr="009B50B2">
              <w:rPr>
                <w:szCs w:val="18"/>
              </w:rPr>
              <w:t xml:space="preserve">, </w:t>
            </w:r>
            <w:r w:rsidRPr="009B50B2">
              <w:rPr>
                <w:rFonts w:eastAsia="Times New Roman"/>
                <w:szCs w:val="18"/>
              </w:rPr>
              <w:t xml:space="preserve">te registreren in de </w:t>
            </w:r>
            <w:r w:rsidR="000D0D74" w:rsidRPr="009B50B2">
              <w:rPr>
                <w:rFonts w:eastAsia="Times New Roman"/>
                <w:szCs w:val="18"/>
              </w:rPr>
              <w:t>c</w:t>
            </w:r>
            <w:r w:rsidRPr="009B50B2">
              <w:rPr>
                <w:rFonts w:eastAsia="Times New Roman"/>
                <w:szCs w:val="18"/>
              </w:rPr>
              <w:t xml:space="preserve">onfiguration </w:t>
            </w:r>
            <w:r w:rsidR="000D0D74" w:rsidRPr="009B50B2">
              <w:rPr>
                <w:rFonts w:eastAsia="Times New Roman"/>
                <w:szCs w:val="18"/>
              </w:rPr>
              <w:t>management d</w:t>
            </w:r>
            <w:r w:rsidRPr="009B50B2">
              <w:rPr>
                <w:rFonts w:eastAsia="Times New Roman"/>
                <w:szCs w:val="18"/>
              </w:rPr>
              <w:t xml:space="preserve">ata </w:t>
            </w:r>
            <w:r w:rsidR="000D0D74" w:rsidRPr="009B50B2">
              <w:rPr>
                <w:rFonts w:eastAsia="Times New Roman"/>
                <w:szCs w:val="18"/>
              </w:rPr>
              <w:t>b</w:t>
            </w:r>
            <w:r w:rsidRPr="009B50B2">
              <w:rPr>
                <w:rFonts w:eastAsia="Times New Roman"/>
                <w:szCs w:val="18"/>
              </w:rPr>
              <w:t>ase en deze actueel te houden.</w:t>
            </w:r>
          </w:p>
          <w:p w14:paraId="6926B961" w14:textId="3D04F1FB" w:rsidR="00185EAE" w:rsidRPr="009B50B2" w:rsidRDefault="00185EAE" w:rsidP="00B37EC3">
            <w:pPr>
              <w:autoSpaceDE w:val="0"/>
              <w:autoSpaceDN w:val="0"/>
              <w:adjustRightInd w:val="0"/>
              <w:rPr>
                <w:rFonts w:eastAsia="Times New Roman"/>
                <w:szCs w:val="18"/>
              </w:rPr>
            </w:pPr>
          </w:p>
        </w:tc>
        <w:tc>
          <w:tcPr>
            <w:tcW w:w="1080" w:type="dxa"/>
          </w:tcPr>
          <w:p w14:paraId="0DA2AD96" w14:textId="376111A1" w:rsidR="00185EAE" w:rsidRPr="009B50B2" w:rsidRDefault="000D0D74" w:rsidP="00B37EC3">
            <w:pPr>
              <w:autoSpaceDE w:val="0"/>
              <w:autoSpaceDN w:val="0"/>
              <w:adjustRightInd w:val="0"/>
              <w:rPr>
                <w:rFonts w:eastAsia="Times New Roman"/>
                <w:szCs w:val="18"/>
                <w:lang w:val="en-US"/>
              </w:rPr>
            </w:pPr>
            <w:r w:rsidRPr="009B50B2">
              <w:rPr>
                <w:rFonts w:eastAsia="Times New Roman"/>
                <w:szCs w:val="18"/>
                <w:lang w:val="en-US"/>
              </w:rPr>
              <w:t>US192</w:t>
            </w:r>
            <w:r w:rsidR="00125ADB" w:rsidRPr="009B50B2">
              <w:rPr>
                <w:rFonts w:eastAsia="Times New Roman"/>
                <w:szCs w:val="18"/>
                <w:lang w:val="en-US"/>
              </w:rPr>
              <w:t>0c</w:t>
            </w:r>
          </w:p>
        </w:tc>
      </w:tr>
      <w:tr w:rsidR="00185EAE" w:rsidRPr="009B50B2" w14:paraId="13513B35" w14:textId="77777777" w:rsidTr="00B37EC3">
        <w:tc>
          <w:tcPr>
            <w:tcW w:w="1080" w:type="dxa"/>
          </w:tcPr>
          <w:p w14:paraId="0D7AE426" w14:textId="4ADC897F" w:rsidR="00185EAE" w:rsidRPr="009B50B2" w:rsidRDefault="00185EAE" w:rsidP="000D0D74">
            <w:pPr>
              <w:autoSpaceDE w:val="0"/>
              <w:autoSpaceDN w:val="0"/>
              <w:adjustRightInd w:val="0"/>
              <w:jc w:val="center"/>
              <w:rPr>
                <w:rFonts w:eastAsia="Times New Roman"/>
                <w:szCs w:val="18"/>
              </w:rPr>
            </w:pPr>
            <w:r w:rsidRPr="009B50B2">
              <w:rPr>
                <w:rFonts w:eastAsia="Times New Roman"/>
                <w:szCs w:val="18"/>
              </w:rPr>
              <w:t>US19</w:t>
            </w:r>
            <w:r w:rsidR="000D0D74" w:rsidRPr="009B50B2">
              <w:rPr>
                <w:rFonts w:eastAsia="Times New Roman"/>
                <w:szCs w:val="18"/>
              </w:rPr>
              <w:t>4</w:t>
            </w:r>
            <w:r w:rsidRPr="009B50B2">
              <w:rPr>
                <w:rFonts w:eastAsia="Times New Roman"/>
                <w:szCs w:val="18"/>
              </w:rPr>
              <w:t>0c</w:t>
            </w:r>
          </w:p>
        </w:tc>
        <w:tc>
          <w:tcPr>
            <w:tcW w:w="6720" w:type="dxa"/>
          </w:tcPr>
          <w:p w14:paraId="6D0A3E4D" w14:textId="21653C91" w:rsidR="00185EAE" w:rsidRPr="009B50B2" w:rsidRDefault="00185EAE" w:rsidP="00B37EC3">
            <w:pPr>
              <w:autoSpaceDE w:val="0"/>
              <w:autoSpaceDN w:val="0"/>
              <w:adjustRightInd w:val="0"/>
              <w:rPr>
                <w:rFonts w:eastAsia="Times New Roman"/>
                <w:szCs w:val="18"/>
              </w:rPr>
            </w:pPr>
            <w:r w:rsidRPr="009B50B2">
              <w:rPr>
                <w:rFonts w:eastAsia="Times New Roman"/>
                <w:szCs w:val="18"/>
              </w:rPr>
              <w:t xml:space="preserve">De Opdrachtnemer dient de registratie van de </w:t>
            </w:r>
            <w:r w:rsidR="00CC39B6" w:rsidRPr="009B50B2">
              <w:rPr>
                <w:rFonts w:eastAsia="Times New Roman"/>
                <w:szCs w:val="18"/>
              </w:rPr>
              <w:t>configuration i</w:t>
            </w:r>
            <w:r w:rsidR="000D0D74" w:rsidRPr="009B50B2">
              <w:rPr>
                <w:rFonts w:eastAsia="Times New Roman"/>
                <w:szCs w:val="18"/>
              </w:rPr>
              <w:t xml:space="preserve">tems </w:t>
            </w:r>
            <w:r w:rsidRPr="009B50B2">
              <w:rPr>
                <w:rFonts w:eastAsia="Times New Roman"/>
                <w:szCs w:val="18"/>
              </w:rPr>
              <w:t>in de door Opdrachtgever beschikbaar gestelde Excel format te verzorgen.</w:t>
            </w:r>
          </w:p>
          <w:p w14:paraId="3E8F3A1B" w14:textId="36A82E70" w:rsidR="00185EAE" w:rsidRPr="009B50B2" w:rsidRDefault="00185EAE" w:rsidP="00B37EC3">
            <w:pPr>
              <w:autoSpaceDE w:val="0"/>
              <w:autoSpaceDN w:val="0"/>
              <w:adjustRightInd w:val="0"/>
              <w:rPr>
                <w:rFonts w:eastAsia="Times New Roman"/>
                <w:szCs w:val="18"/>
              </w:rPr>
            </w:pPr>
          </w:p>
        </w:tc>
        <w:tc>
          <w:tcPr>
            <w:tcW w:w="1080" w:type="dxa"/>
          </w:tcPr>
          <w:p w14:paraId="17B4EF69" w14:textId="3F0E5019" w:rsidR="00185EAE" w:rsidRPr="009B50B2" w:rsidRDefault="000D0D74" w:rsidP="00B37EC3">
            <w:pPr>
              <w:autoSpaceDE w:val="0"/>
              <w:autoSpaceDN w:val="0"/>
              <w:adjustRightInd w:val="0"/>
              <w:rPr>
                <w:rFonts w:eastAsia="Times New Roman"/>
                <w:szCs w:val="18"/>
                <w:lang w:val="en-US"/>
              </w:rPr>
            </w:pPr>
            <w:r w:rsidRPr="009B50B2">
              <w:rPr>
                <w:rFonts w:eastAsia="Times New Roman"/>
                <w:szCs w:val="18"/>
                <w:lang w:val="en-US"/>
              </w:rPr>
              <w:t>US193</w:t>
            </w:r>
            <w:r w:rsidR="00125ADB" w:rsidRPr="009B50B2">
              <w:rPr>
                <w:rFonts w:eastAsia="Times New Roman"/>
                <w:szCs w:val="18"/>
                <w:lang w:val="en-US"/>
              </w:rPr>
              <w:t>0c</w:t>
            </w:r>
          </w:p>
        </w:tc>
      </w:tr>
      <w:tr w:rsidR="00185EAE" w:rsidRPr="009B50B2" w14:paraId="14C19FF3" w14:textId="77777777" w:rsidTr="00B37EC3">
        <w:tc>
          <w:tcPr>
            <w:tcW w:w="1080" w:type="dxa"/>
          </w:tcPr>
          <w:p w14:paraId="00E01EED" w14:textId="5DB62466" w:rsidR="00185EAE" w:rsidRPr="009B50B2" w:rsidRDefault="00185EAE" w:rsidP="000D0D74">
            <w:pPr>
              <w:autoSpaceDE w:val="0"/>
              <w:autoSpaceDN w:val="0"/>
              <w:adjustRightInd w:val="0"/>
              <w:jc w:val="center"/>
              <w:rPr>
                <w:rFonts w:eastAsia="Times New Roman"/>
                <w:szCs w:val="18"/>
              </w:rPr>
            </w:pPr>
            <w:r w:rsidRPr="009B50B2">
              <w:rPr>
                <w:rFonts w:eastAsia="Times New Roman"/>
                <w:szCs w:val="18"/>
              </w:rPr>
              <w:t>US19</w:t>
            </w:r>
            <w:r w:rsidR="000D0D74" w:rsidRPr="009B50B2">
              <w:rPr>
                <w:rFonts w:eastAsia="Times New Roman"/>
                <w:szCs w:val="18"/>
              </w:rPr>
              <w:t>5</w:t>
            </w:r>
            <w:r w:rsidRPr="009B50B2">
              <w:rPr>
                <w:rFonts w:eastAsia="Times New Roman"/>
                <w:szCs w:val="18"/>
              </w:rPr>
              <w:t>0c</w:t>
            </w:r>
          </w:p>
        </w:tc>
        <w:tc>
          <w:tcPr>
            <w:tcW w:w="6720" w:type="dxa"/>
          </w:tcPr>
          <w:p w14:paraId="3BDE72C4" w14:textId="38A660C6" w:rsidR="00185EAE" w:rsidRPr="009B50B2" w:rsidRDefault="00185EAE" w:rsidP="00B37EC3">
            <w:pPr>
              <w:autoSpaceDE w:val="0"/>
              <w:autoSpaceDN w:val="0"/>
              <w:adjustRightInd w:val="0"/>
              <w:rPr>
                <w:rFonts w:eastAsia="Times New Roman"/>
                <w:szCs w:val="18"/>
              </w:rPr>
            </w:pPr>
            <w:r w:rsidRPr="009B50B2">
              <w:rPr>
                <w:rFonts w:eastAsia="Times New Roman"/>
                <w:szCs w:val="18"/>
              </w:rPr>
              <w:t>De Opdrachtne</w:t>
            </w:r>
            <w:r w:rsidR="00CC39B6" w:rsidRPr="009B50B2">
              <w:rPr>
                <w:rFonts w:eastAsia="Times New Roman"/>
                <w:szCs w:val="18"/>
              </w:rPr>
              <w:t>mer dient de informatie van de configuration i</w:t>
            </w:r>
            <w:r w:rsidRPr="009B50B2">
              <w:rPr>
                <w:rFonts w:eastAsia="Times New Roman"/>
                <w:szCs w:val="18"/>
              </w:rPr>
              <w:t xml:space="preserve">tems zoals opgenomen in de </w:t>
            </w:r>
            <w:r w:rsidR="00CC39B6" w:rsidRPr="009B50B2">
              <w:rPr>
                <w:rFonts w:eastAsia="Times New Roman"/>
                <w:szCs w:val="18"/>
              </w:rPr>
              <w:t>c</w:t>
            </w:r>
            <w:r w:rsidRPr="009B50B2">
              <w:rPr>
                <w:rFonts w:eastAsia="Times New Roman"/>
                <w:szCs w:val="18"/>
              </w:rPr>
              <w:t xml:space="preserve">onfiguration </w:t>
            </w:r>
            <w:r w:rsidR="00CC39B6" w:rsidRPr="009B50B2">
              <w:rPr>
                <w:rFonts w:eastAsia="Times New Roman"/>
                <w:szCs w:val="18"/>
              </w:rPr>
              <w:t>management d</w:t>
            </w:r>
            <w:r w:rsidRPr="009B50B2">
              <w:rPr>
                <w:rFonts w:eastAsia="Times New Roman"/>
                <w:szCs w:val="18"/>
              </w:rPr>
              <w:t xml:space="preserve">ata </w:t>
            </w:r>
            <w:r w:rsidR="00CC39B6" w:rsidRPr="009B50B2">
              <w:rPr>
                <w:rFonts w:eastAsia="Times New Roman"/>
                <w:szCs w:val="18"/>
              </w:rPr>
              <w:t>b</w:t>
            </w:r>
            <w:r w:rsidRPr="009B50B2">
              <w:rPr>
                <w:rFonts w:eastAsia="Times New Roman"/>
                <w:szCs w:val="18"/>
              </w:rPr>
              <w:t xml:space="preserve">ase beschikbaar te stellen aan </w:t>
            </w:r>
            <w:r w:rsidR="00D1472A" w:rsidRPr="009B50B2">
              <w:rPr>
                <w:rFonts w:eastAsia="Times New Roman"/>
                <w:szCs w:val="18"/>
              </w:rPr>
              <w:t>de</w:t>
            </w:r>
            <w:r w:rsidRPr="009B50B2">
              <w:rPr>
                <w:rFonts w:eastAsia="Times New Roman"/>
                <w:szCs w:val="18"/>
              </w:rPr>
              <w:t xml:space="preserve"> Opdrachtgever.</w:t>
            </w:r>
          </w:p>
          <w:p w14:paraId="310F1ABA" w14:textId="5579C745" w:rsidR="00185EAE" w:rsidRPr="009B50B2" w:rsidRDefault="00185EAE" w:rsidP="00B37EC3">
            <w:pPr>
              <w:autoSpaceDE w:val="0"/>
              <w:autoSpaceDN w:val="0"/>
              <w:adjustRightInd w:val="0"/>
              <w:rPr>
                <w:rFonts w:eastAsia="Times New Roman"/>
                <w:szCs w:val="18"/>
              </w:rPr>
            </w:pPr>
          </w:p>
        </w:tc>
        <w:tc>
          <w:tcPr>
            <w:tcW w:w="1080" w:type="dxa"/>
          </w:tcPr>
          <w:p w14:paraId="2B8126FE" w14:textId="4A619628" w:rsidR="00185EAE" w:rsidRPr="009B50B2" w:rsidRDefault="00125ADB" w:rsidP="00B37EC3">
            <w:pPr>
              <w:autoSpaceDE w:val="0"/>
              <w:autoSpaceDN w:val="0"/>
              <w:adjustRightInd w:val="0"/>
              <w:rPr>
                <w:rFonts w:eastAsia="Times New Roman"/>
                <w:szCs w:val="18"/>
                <w:lang w:val="en-US"/>
              </w:rPr>
            </w:pPr>
            <w:r w:rsidRPr="009B50B2">
              <w:rPr>
                <w:rFonts w:eastAsia="Times New Roman"/>
                <w:szCs w:val="18"/>
                <w:lang w:val="en-US"/>
              </w:rPr>
              <w:t>US200</w:t>
            </w:r>
          </w:p>
        </w:tc>
      </w:tr>
    </w:tbl>
    <w:p w14:paraId="6C8D3F8A" w14:textId="77777777" w:rsidR="00B37EC3" w:rsidRPr="009B50B2" w:rsidRDefault="00B37EC3" w:rsidP="00FB159B">
      <w:pPr>
        <w:pStyle w:val="Subparagraaf"/>
        <w:numPr>
          <w:ilvl w:val="2"/>
          <w:numId w:val="144"/>
        </w:numPr>
      </w:pPr>
      <w:bookmarkStart w:id="1596" w:name="_Toc483310454"/>
      <w:bookmarkStart w:id="1597" w:name="_Toc54777012"/>
      <w:bookmarkStart w:id="1598" w:name="_Toc57280850"/>
      <w:bookmarkStart w:id="1599" w:name="_Toc64361094"/>
      <w:bookmarkStart w:id="1600" w:name="_Toc66173059"/>
      <w:r w:rsidRPr="009B50B2">
        <w:t>Cybersecurity – toegangsbeheer</w:t>
      </w:r>
      <w:bookmarkEnd w:id="1596"/>
      <w:bookmarkEnd w:id="1597"/>
      <w:bookmarkEnd w:id="1598"/>
      <w:bookmarkEnd w:id="1599"/>
      <w:bookmarkEnd w:id="1600"/>
    </w:p>
    <w:tbl>
      <w:tblPr>
        <w:tblW w:w="8880" w:type="dxa"/>
        <w:tblInd w:w="-1094" w:type="dxa"/>
        <w:tblLayout w:type="fixed"/>
        <w:tblLook w:val="01E0" w:firstRow="1" w:lastRow="1" w:firstColumn="1" w:lastColumn="1" w:noHBand="0" w:noVBand="0"/>
      </w:tblPr>
      <w:tblGrid>
        <w:gridCol w:w="1080"/>
        <w:gridCol w:w="6720"/>
        <w:gridCol w:w="1080"/>
      </w:tblGrid>
      <w:tr w:rsidR="00B37EC3" w:rsidRPr="009B50B2" w14:paraId="6C8D3F92" w14:textId="77777777" w:rsidTr="00B37EC3">
        <w:tc>
          <w:tcPr>
            <w:tcW w:w="1080" w:type="dxa"/>
          </w:tcPr>
          <w:p w14:paraId="6C8D3F8B" w14:textId="503BE211"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US2000</w:t>
            </w:r>
            <w:r w:rsidR="0028773A" w:rsidRPr="009B50B2">
              <w:rPr>
                <w:rFonts w:eastAsia="Times New Roman"/>
                <w:szCs w:val="18"/>
                <w:lang w:val="en-US"/>
              </w:rPr>
              <w:t>c</w:t>
            </w:r>
          </w:p>
          <w:p w14:paraId="6C8D3F8C" w14:textId="77777777" w:rsidR="00B37EC3" w:rsidRPr="009B50B2" w:rsidRDefault="00B37EC3" w:rsidP="00B37EC3">
            <w:pPr>
              <w:autoSpaceDE w:val="0"/>
              <w:autoSpaceDN w:val="0"/>
              <w:adjustRightInd w:val="0"/>
              <w:jc w:val="center"/>
              <w:rPr>
                <w:rFonts w:eastAsia="Times New Roman"/>
                <w:szCs w:val="18"/>
                <w:lang w:val="en-US"/>
              </w:rPr>
            </w:pPr>
          </w:p>
        </w:tc>
        <w:tc>
          <w:tcPr>
            <w:tcW w:w="6720" w:type="dxa"/>
          </w:tcPr>
          <w:p w14:paraId="6C8D3F8D" w14:textId="77777777" w:rsidR="00B37EC3" w:rsidRPr="009B50B2" w:rsidRDefault="00B37EC3" w:rsidP="00B37EC3">
            <w:pPr>
              <w:autoSpaceDE w:val="0"/>
              <w:autoSpaceDN w:val="0"/>
              <w:adjustRightInd w:val="0"/>
              <w:rPr>
                <w:rFonts w:eastAsia="Times New Roman"/>
                <w:szCs w:val="18"/>
              </w:rPr>
            </w:pPr>
            <w:r w:rsidRPr="009B50B2">
              <w:rPr>
                <w:rFonts w:eastAsia="Times New Roman"/>
                <w:szCs w:val="18"/>
              </w:rPr>
              <w:t>De Opdrachtnemer dient alle door de Opdrachtgever beschikbaar gestelde toegangsmiddelen (waaronder tokens en pasjes tot objecten, data, ICT en IA) alleen te gebruiken voor het doel waarvoor en onder de voorwaarden waaronder deze verstrekt zijn, waarbij de beveiligingsmaatregelen niet mogen worden omzeild.</w:t>
            </w:r>
          </w:p>
          <w:p w14:paraId="6C8D3F8E" w14:textId="77777777" w:rsidR="00B37EC3" w:rsidRPr="009B50B2" w:rsidRDefault="00B37EC3" w:rsidP="00B37EC3">
            <w:pPr>
              <w:autoSpaceDE w:val="0"/>
              <w:autoSpaceDN w:val="0"/>
              <w:adjustRightInd w:val="0"/>
              <w:rPr>
                <w:rFonts w:eastAsia="Times New Roman"/>
                <w:szCs w:val="18"/>
              </w:rPr>
            </w:pPr>
          </w:p>
        </w:tc>
        <w:tc>
          <w:tcPr>
            <w:tcW w:w="1080" w:type="dxa"/>
          </w:tcPr>
          <w:p w14:paraId="6C8D3F8F" w14:textId="77777777"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US010</w:t>
            </w:r>
          </w:p>
          <w:p w14:paraId="6C8D3F90" w14:textId="3296F192"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US1700</w:t>
            </w:r>
            <w:r w:rsidR="00DC4125" w:rsidRPr="009B50B2">
              <w:rPr>
                <w:rFonts w:eastAsia="Times New Roman"/>
                <w:szCs w:val="18"/>
                <w:lang w:val="en-US"/>
              </w:rPr>
              <w:t>c</w:t>
            </w:r>
          </w:p>
          <w:p w14:paraId="6C8D3F91" w14:textId="77777777" w:rsidR="00B37EC3" w:rsidRPr="009B50B2" w:rsidRDefault="00B37EC3" w:rsidP="00B37EC3">
            <w:pPr>
              <w:autoSpaceDE w:val="0"/>
              <w:autoSpaceDN w:val="0"/>
              <w:adjustRightInd w:val="0"/>
              <w:rPr>
                <w:rFonts w:eastAsia="Times New Roman"/>
                <w:szCs w:val="18"/>
              </w:rPr>
            </w:pPr>
          </w:p>
        </w:tc>
      </w:tr>
      <w:tr w:rsidR="00B37EC3" w:rsidRPr="009B50B2" w14:paraId="6C8D3F97" w14:textId="77777777" w:rsidTr="00B37EC3">
        <w:tc>
          <w:tcPr>
            <w:tcW w:w="1080" w:type="dxa"/>
          </w:tcPr>
          <w:p w14:paraId="6C8D3F93" w14:textId="56F0B2F8" w:rsidR="00B37EC3" w:rsidRPr="009B50B2" w:rsidRDefault="00B37EC3" w:rsidP="00B37EC3">
            <w:pPr>
              <w:autoSpaceDE w:val="0"/>
              <w:autoSpaceDN w:val="0"/>
              <w:adjustRightInd w:val="0"/>
              <w:jc w:val="center"/>
              <w:rPr>
                <w:rFonts w:eastAsia="Times New Roman"/>
                <w:szCs w:val="18"/>
              </w:rPr>
            </w:pPr>
            <w:r w:rsidRPr="009B50B2">
              <w:rPr>
                <w:rFonts w:eastAsia="Times New Roman"/>
                <w:szCs w:val="18"/>
              </w:rPr>
              <w:t>US2010</w:t>
            </w:r>
            <w:r w:rsidR="00185EAE" w:rsidRPr="009B50B2">
              <w:rPr>
                <w:rFonts w:eastAsia="Times New Roman"/>
                <w:szCs w:val="18"/>
              </w:rPr>
              <w:t>c</w:t>
            </w:r>
          </w:p>
        </w:tc>
        <w:tc>
          <w:tcPr>
            <w:tcW w:w="6720" w:type="dxa"/>
          </w:tcPr>
          <w:p w14:paraId="10127A5C" w14:textId="21A283CF" w:rsidR="000723C7" w:rsidRPr="009B50B2" w:rsidRDefault="0022548A" w:rsidP="00B37EC3">
            <w:pPr>
              <w:rPr>
                <w:szCs w:val="18"/>
              </w:rPr>
            </w:pPr>
            <w:r w:rsidRPr="009B50B2">
              <w:rPr>
                <w:rFonts w:eastAsia="Times New Roman" w:cs="Calibri"/>
                <w:szCs w:val="18"/>
              </w:rPr>
              <w:t>De Opdrachtnemer, en diens zelfstandige hulppersonen dienen voor toegangsverlening tot objecten de eisen opgenomen in bijlage CSR 2 “Personele toegang"</w:t>
            </w:r>
            <w:r w:rsidR="00EC61E8" w:rsidRPr="009B50B2">
              <w:rPr>
                <w:szCs w:val="18"/>
              </w:rPr>
              <w:t xml:space="preserve">, </w:t>
            </w:r>
            <w:r w:rsidR="00EC61E8" w:rsidRPr="009B50B2">
              <w:rPr>
                <w:rFonts w:eastAsia="Times New Roman"/>
                <w:szCs w:val="18"/>
              </w:rPr>
              <w:t xml:space="preserve">opgenomen in </w:t>
            </w:r>
            <w:r w:rsidR="00002373">
              <w:rPr>
                <w:rFonts w:eastAsia="Times New Roman"/>
                <w:szCs w:val="18"/>
              </w:rPr>
              <w:t>Bijlage V “Cybersecurity Implementatierichtlijn Objecten”</w:t>
            </w:r>
            <w:r w:rsidR="00F455A7" w:rsidRPr="009B50B2">
              <w:rPr>
                <w:rFonts w:eastAsia="Times New Roman"/>
                <w:szCs w:val="18"/>
              </w:rPr>
              <w:t xml:space="preserve"> </w:t>
            </w:r>
            <w:r w:rsidR="00EC61E8" w:rsidRPr="009B50B2">
              <w:rPr>
                <w:rFonts w:eastAsia="Times New Roman"/>
                <w:szCs w:val="18"/>
              </w:rPr>
              <w:t>bij de Vraagspecificatie</w:t>
            </w:r>
            <w:r w:rsidR="00EC61E8" w:rsidRPr="009B50B2">
              <w:rPr>
                <w:szCs w:val="18"/>
              </w:rPr>
              <w:t>,</w:t>
            </w:r>
            <w:r w:rsidRPr="009B50B2">
              <w:rPr>
                <w:rFonts w:eastAsia="Times New Roman" w:cs="Calibri"/>
                <w:szCs w:val="18"/>
              </w:rPr>
              <w:t xml:space="preserve"> te volgen.</w:t>
            </w:r>
          </w:p>
          <w:p w14:paraId="6C8D3F95" w14:textId="77777777" w:rsidR="00B37EC3" w:rsidRPr="009B50B2" w:rsidRDefault="00B37EC3" w:rsidP="0022548A">
            <w:pPr>
              <w:rPr>
                <w:rFonts w:eastAsia="Times New Roman"/>
                <w:szCs w:val="18"/>
              </w:rPr>
            </w:pPr>
          </w:p>
        </w:tc>
        <w:tc>
          <w:tcPr>
            <w:tcW w:w="1080" w:type="dxa"/>
          </w:tcPr>
          <w:p w14:paraId="6C8D3F96" w14:textId="51DD51C6" w:rsidR="00B37EC3" w:rsidRPr="009B50B2" w:rsidRDefault="00B37EC3" w:rsidP="00B37EC3">
            <w:pPr>
              <w:autoSpaceDE w:val="0"/>
              <w:autoSpaceDN w:val="0"/>
              <w:adjustRightInd w:val="0"/>
              <w:rPr>
                <w:rFonts w:eastAsia="Times New Roman"/>
                <w:szCs w:val="18"/>
              </w:rPr>
            </w:pPr>
            <w:r w:rsidRPr="009B50B2">
              <w:rPr>
                <w:rFonts w:eastAsia="Times New Roman"/>
                <w:szCs w:val="18"/>
              </w:rPr>
              <w:t>US2000</w:t>
            </w:r>
            <w:r w:rsidR="00DC4125" w:rsidRPr="009B50B2">
              <w:rPr>
                <w:rFonts w:eastAsia="Times New Roman"/>
                <w:szCs w:val="18"/>
              </w:rPr>
              <w:t>c</w:t>
            </w:r>
          </w:p>
        </w:tc>
      </w:tr>
      <w:tr w:rsidR="00E732FB" w:rsidRPr="009B50B2" w14:paraId="6C8D3FAA" w14:textId="77777777" w:rsidTr="00B37EC3">
        <w:tc>
          <w:tcPr>
            <w:tcW w:w="1080" w:type="dxa"/>
          </w:tcPr>
          <w:p w14:paraId="6C8D3F98" w14:textId="0FFDAA53" w:rsidR="00E732FB" w:rsidRPr="009B50B2" w:rsidRDefault="00E732FB" w:rsidP="00E732FB">
            <w:pPr>
              <w:autoSpaceDE w:val="0"/>
              <w:autoSpaceDN w:val="0"/>
              <w:adjustRightInd w:val="0"/>
              <w:jc w:val="center"/>
              <w:rPr>
                <w:rFonts w:eastAsia="Times New Roman"/>
                <w:szCs w:val="18"/>
              </w:rPr>
            </w:pPr>
            <w:r w:rsidRPr="009B50B2">
              <w:rPr>
                <w:rFonts w:eastAsia="Times New Roman"/>
                <w:szCs w:val="18"/>
              </w:rPr>
              <w:t>US2020c</w:t>
            </w:r>
          </w:p>
        </w:tc>
        <w:tc>
          <w:tcPr>
            <w:tcW w:w="6720" w:type="dxa"/>
          </w:tcPr>
          <w:p w14:paraId="117BDFB6" w14:textId="0DBC7DD8" w:rsidR="00E732FB" w:rsidRPr="009B50B2" w:rsidRDefault="00E732FB" w:rsidP="00E732FB">
            <w:pPr>
              <w:rPr>
                <w:szCs w:val="18"/>
              </w:rPr>
            </w:pPr>
            <w:r w:rsidRPr="009B50B2">
              <w:rPr>
                <w:szCs w:val="18"/>
              </w:rPr>
              <w:t>De Opdrachtnemer, en diens zelfstandige hulppersonen, dienen de cybersecurity verantwoordelijkheden evenals de huis- en gedragsregels zoals vastgelegd in bijlage CSR</w:t>
            </w:r>
            <w:r w:rsidR="00EC61E8" w:rsidRPr="009B50B2">
              <w:rPr>
                <w:szCs w:val="18"/>
              </w:rPr>
              <w:t xml:space="preserve"> 17 "Beveiligingshuisregels", </w:t>
            </w:r>
            <w:r w:rsidR="00EC61E8" w:rsidRPr="009B50B2">
              <w:rPr>
                <w:rFonts w:eastAsia="Times New Roman"/>
                <w:szCs w:val="18"/>
              </w:rPr>
              <w:t xml:space="preserve">opgenomen in </w:t>
            </w:r>
            <w:r w:rsidR="00002373">
              <w:rPr>
                <w:rFonts w:eastAsia="Times New Roman"/>
                <w:szCs w:val="18"/>
              </w:rPr>
              <w:t>Bijlage V “Cybersecurity Implementatierichtlijn Objecten”</w:t>
            </w:r>
            <w:r w:rsidR="00F455A7" w:rsidRPr="009B50B2">
              <w:rPr>
                <w:rFonts w:eastAsia="Times New Roman"/>
                <w:szCs w:val="18"/>
              </w:rPr>
              <w:t xml:space="preserve"> </w:t>
            </w:r>
            <w:r w:rsidR="00EC61E8" w:rsidRPr="009B50B2">
              <w:rPr>
                <w:rFonts w:eastAsia="Times New Roman"/>
                <w:szCs w:val="18"/>
              </w:rPr>
              <w:t>bij de Vraagspecificatie</w:t>
            </w:r>
            <w:r w:rsidR="00EC61E8" w:rsidRPr="009B50B2">
              <w:rPr>
                <w:szCs w:val="18"/>
              </w:rPr>
              <w:t xml:space="preserve">, </w:t>
            </w:r>
            <w:r w:rsidRPr="009B50B2">
              <w:rPr>
                <w:szCs w:val="18"/>
              </w:rPr>
              <w:t>toe te passen alvorens autorisatie en toegang tot ICT en IA wordt vertrekt.</w:t>
            </w:r>
          </w:p>
          <w:p w14:paraId="6C8D3FA8" w14:textId="1B5F587F" w:rsidR="00E732FB" w:rsidRPr="009B50B2" w:rsidRDefault="00E732FB" w:rsidP="00E732FB">
            <w:pPr>
              <w:autoSpaceDE w:val="0"/>
              <w:autoSpaceDN w:val="0"/>
              <w:adjustRightInd w:val="0"/>
              <w:rPr>
                <w:rFonts w:eastAsia="Times New Roman"/>
                <w:szCs w:val="18"/>
              </w:rPr>
            </w:pPr>
          </w:p>
        </w:tc>
        <w:tc>
          <w:tcPr>
            <w:tcW w:w="1080" w:type="dxa"/>
          </w:tcPr>
          <w:p w14:paraId="6C8D3FA9" w14:textId="58420D60" w:rsidR="00E732FB" w:rsidRPr="009B50B2" w:rsidRDefault="00E732FB" w:rsidP="00E732FB">
            <w:pPr>
              <w:autoSpaceDE w:val="0"/>
              <w:autoSpaceDN w:val="0"/>
              <w:adjustRightInd w:val="0"/>
              <w:rPr>
                <w:rFonts w:eastAsia="Times New Roman"/>
                <w:szCs w:val="18"/>
              </w:rPr>
            </w:pPr>
            <w:r w:rsidRPr="009B50B2">
              <w:rPr>
                <w:rFonts w:eastAsia="Times New Roman"/>
                <w:szCs w:val="18"/>
              </w:rPr>
              <w:t>US2030c</w:t>
            </w:r>
          </w:p>
        </w:tc>
      </w:tr>
      <w:tr w:rsidR="00E732FB" w:rsidRPr="009B50B2" w14:paraId="6C8D3FAF" w14:textId="77777777" w:rsidTr="00B37EC3">
        <w:tc>
          <w:tcPr>
            <w:tcW w:w="1080" w:type="dxa"/>
          </w:tcPr>
          <w:p w14:paraId="6C8D3FAB" w14:textId="340B2156" w:rsidR="00E732FB" w:rsidRPr="009B50B2" w:rsidRDefault="00E732FB" w:rsidP="00E732FB">
            <w:pPr>
              <w:autoSpaceDE w:val="0"/>
              <w:autoSpaceDN w:val="0"/>
              <w:adjustRightInd w:val="0"/>
              <w:jc w:val="center"/>
              <w:rPr>
                <w:rFonts w:eastAsia="Times New Roman"/>
                <w:szCs w:val="18"/>
              </w:rPr>
            </w:pPr>
            <w:r w:rsidRPr="009B50B2">
              <w:rPr>
                <w:rFonts w:eastAsia="Times New Roman"/>
                <w:szCs w:val="18"/>
              </w:rPr>
              <w:t>US2030c</w:t>
            </w:r>
          </w:p>
        </w:tc>
        <w:tc>
          <w:tcPr>
            <w:tcW w:w="6720" w:type="dxa"/>
          </w:tcPr>
          <w:p w14:paraId="6C8D3FAC" w14:textId="77777777" w:rsidR="00E732FB" w:rsidRPr="009B50B2" w:rsidRDefault="00E732FB" w:rsidP="00E732FB">
            <w:pPr>
              <w:rPr>
                <w:szCs w:val="18"/>
              </w:rPr>
            </w:pPr>
            <w:r w:rsidRPr="009B50B2">
              <w:rPr>
                <w:szCs w:val="18"/>
              </w:rPr>
              <w:t>De Opdrachtnemer dient zijn Werkzaamheden te verrichten zodanig dat de logische toegang tot ICT en IA en de fysieke toegang tot ICT en IA gerelateerde ruimten uitsluitend wordt toegestaan aan personen die hiertoe zijn geautoriseerd. De Opdrachtnemer dient de toegangsautorisatie minimaal één keer per jaar te controleren en te actualiseren.</w:t>
            </w:r>
          </w:p>
          <w:p w14:paraId="6C8D3FAD" w14:textId="77777777" w:rsidR="00E732FB" w:rsidRPr="009B50B2" w:rsidRDefault="00E732FB" w:rsidP="00E732FB">
            <w:pPr>
              <w:autoSpaceDE w:val="0"/>
              <w:autoSpaceDN w:val="0"/>
              <w:adjustRightInd w:val="0"/>
              <w:rPr>
                <w:rFonts w:eastAsia="Times New Roman"/>
                <w:szCs w:val="18"/>
              </w:rPr>
            </w:pPr>
          </w:p>
        </w:tc>
        <w:tc>
          <w:tcPr>
            <w:tcW w:w="1080" w:type="dxa"/>
          </w:tcPr>
          <w:p w14:paraId="6C8D3FAE" w14:textId="63BE434E" w:rsidR="00E732FB" w:rsidRPr="009B50B2" w:rsidRDefault="00E732FB" w:rsidP="00E732FB">
            <w:pPr>
              <w:autoSpaceDE w:val="0"/>
              <w:autoSpaceDN w:val="0"/>
              <w:adjustRightInd w:val="0"/>
              <w:rPr>
                <w:rFonts w:eastAsia="Times New Roman"/>
                <w:szCs w:val="18"/>
              </w:rPr>
            </w:pPr>
            <w:r w:rsidRPr="009B50B2">
              <w:rPr>
                <w:rFonts w:eastAsia="Times New Roman"/>
                <w:szCs w:val="18"/>
              </w:rPr>
              <w:t>US2000c</w:t>
            </w:r>
          </w:p>
        </w:tc>
      </w:tr>
      <w:tr w:rsidR="00E732FB" w:rsidRPr="009B50B2" w14:paraId="6C8D3FB8" w14:textId="77777777" w:rsidTr="00B37EC3">
        <w:tc>
          <w:tcPr>
            <w:tcW w:w="1080" w:type="dxa"/>
          </w:tcPr>
          <w:p w14:paraId="6C8D3FB0" w14:textId="00D1AD27" w:rsidR="00E732FB" w:rsidRPr="009B50B2" w:rsidRDefault="00E732FB" w:rsidP="00E732FB">
            <w:pPr>
              <w:autoSpaceDE w:val="0"/>
              <w:autoSpaceDN w:val="0"/>
              <w:adjustRightInd w:val="0"/>
              <w:jc w:val="center"/>
              <w:rPr>
                <w:rFonts w:eastAsia="Times New Roman"/>
                <w:szCs w:val="18"/>
              </w:rPr>
            </w:pPr>
            <w:r w:rsidRPr="009B50B2">
              <w:rPr>
                <w:rFonts w:eastAsia="Times New Roman"/>
                <w:szCs w:val="18"/>
              </w:rPr>
              <w:t>US2040c</w:t>
            </w:r>
          </w:p>
        </w:tc>
        <w:tc>
          <w:tcPr>
            <w:tcW w:w="6720" w:type="dxa"/>
          </w:tcPr>
          <w:p w14:paraId="6C8D3FB1" w14:textId="77777777" w:rsidR="00E732FB" w:rsidRPr="009B50B2" w:rsidRDefault="00E732FB" w:rsidP="00E732FB">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De Opdrachtnemer dient te zorgen voor een procedure en actuele registratie van:</w:t>
            </w:r>
          </w:p>
          <w:p w14:paraId="6C8D3FB2" w14:textId="77777777" w:rsidR="00E732FB" w:rsidRPr="009B50B2" w:rsidRDefault="00E732FB" w:rsidP="00F1459B">
            <w:pPr>
              <w:numPr>
                <w:ilvl w:val="0"/>
                <w:numId w:val="84"/>
              </w:numPr>
              <w:autoSpaceDE w:val="0"/>
              <w:autoSpaceDN w:val="0"/>
              <w:adjustRightInd w:val="0"/>
              <w:ind w:left="357" w:hanging="357"/>
              <w:rPr>
                <w:rFonts w:eastAsia="Times New Roman"/>
                <w:szCs w:val="18"/>
              </w:rPr>
            </w:pPr>
            <w:r w:rsidRPr="009B50B2">
              <w:rPr>
                <w:rFonts w:eastAsia="Times New Roman"/>
                <w:szCs w:val="18"/>
              </w:rPr>
              <w:t>de fysieke toegang van de (zelfstandige) hulppersonen tot ICT en IA gerelateerde ruimten;</w:t>
            </w:r>
          </w:p>
          <w:p w14:paraId="6C8D3FB3" w14:textId="77777777" w:rsidR="00E732FB" w:rsidRPr="009B50B2" w:rsidRDefault="00E732FB" w:rsidP="00F1459B">
            <w:pPr>
              <w:numPr>
                <w:ilvl w:val="0"/>
                <w:numId w:val="84"/>
              </w:numPr>
              <w:autoSpaceDE w:val="0"/>
              <w:autoSpaceDN w:val="0"/>
              <w:adjustRightInd w:val="0"/>
              <w:ind w:left="357" w:hanging="357"/>
              <w:rPr>
                <w:rFonts w:eastAsia="Times New Roman"/>
                <w:szCs w:val="18"/>
              </w:rPr>
            </w:pPr>
            <w:r w:rsidRPr="009B50B2">
              <w:rPr>
                <w:rFonts w:eastAsia="Times New Roman"/>
                <w:szCs w:val="18"/>
              </w:rPr>
              <w:t>de door de Opdrachtnemer aan alle (zelfstandige) hulppersonen verstrekte accounts met bijbehorende autorisatie voor de logische toegang tot ICT en IA.</w:t>
            </w:r>
          </w:p>
          <w:p w14:paraId="6C8D3FB4" w14:textId="77777777" w:rsidR="00E732FB" w:rsidRPr="009B50B2" w:rsidRDefault="00E732FB" w:rsidP="00E732FB">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 xml:space="preserve">Indien de Opdrachtgever of derden de fysieke of logische toegangsprocedure regelen, dient de Opdrachtnemer deze toegangsprocedure te volgen. </w:t>
            </w:r>
          </w:p>
          <w:p w14:paraId="6C8D3FB5" w14:textId="77777777" w:rsidR="00E732FB" w:rsidRPr="009B50B2" w:rsidRDefault="00E732FB" w:rsidP="00E732FB">
            <w:pPr>
              <w:autoSpaceDE w:val="0"/>
              <w:autoSpaceDN w:val="0"/>
              <w:adjustRightInd w:val="0"/>
              <w:rPr>
                <w:rFonts w:eastAsia="Times New Roman"/>
                <w:szCs w:val="18"/>
              </w:rPr>
            </w:pPr>
          </w:p>
        </w:tc>
        <w:tc>
          <w:tcPr>
            <w:tcW w:w="1080" w:type="dxa"/>
          </w:tcPr>
          <w:p w14:paraId="6C8D3FB6" w14:textId="1528FC4D" w:rsidR="00E732FB" w:rsidRPr="009B50B2" w:rsidRDefault="00E732FB" w:rsidP="00E732FB">
            <w:pPr>
              <w:autoSpaceDE w:val="0"/>
              <w:autoSpaceDN w:val="0"/>
              <w:adjustRightInd w:val="0"/>
              <w:rPr>
                <w:rFonts w:eastAsia="Times New Roman"/>
                <w:szCs w:val="18"/>
              </w:rPr>
            </w:pPr>
            <w:r w:rsidRPr="009B50B2">
              <w:rPr>
                <w:rFonts w:eastAsia="Times New Roman"/>
                <w:szCs w:val="18"/>
              </w:rPr>
              <w:t>US2000c</w:t>
            </w:r>
          </w:p>
          <w:p w14:paraId="6C8D3FB7" w14:textId="2A0AAFAB" w:rsidR="00E732FB" w:rsidRPr="009B50B2" w:rsidRDefault="00E732FB" w:rsidP="00E732FB">
            <w:pPr>
              <w:autoSpaceDE w:val="0"/>
              <w:autoSpaceDN w:val="0"/>
              <w:adjustRightInd w:val="0"/>
              <w:rPr>
                <w:rFonts w:eastAsia="Times New Roman"/>
                <w:szCs w:val="18"/>
              </w:rPr>
            </w:pPr>
            <w:r w:rsidRPr="009B50B2">
              <w:rPr>
                <w:rFonts w:eastAsia="Times New Roman"/>
                <w:szCs w:val="18"/>
              </w:rPr>
              <w:t>US2030c</w:t>
            </w:r>
          </w:p>
        </w:tc>
      </w:tr>
      <w:tr w:rsidR="00E732FB" w:rsidRPr="009B50B2" w14:paraId="6C8D3FBD" w14:textId="77777777" w:rsidTr="00B37EC3">
        <w:tc>
          <w:tcPr>
            <w:tcW w:w="1080" w:type="dxa"/>
          </w:tcPr>
          <w:p w14:paraId="6C8D3FB9" w14:textId="39D9368F" w:rsidR="00E732FB" w:rsidRPr="009B50B2" w:rsidRDefault="00E732FB" w:rsidP="00E732FB">
            <w:pPr>
              <w:autoSpaceDE w:val="0"/>
              <w:autoSpaceDN w:val="0"/>
              <w:adjustRightInd w:val="0"/>
              <w:jc w:val="center"/>
              <w:rPr>
                <w:rFonts w:eastAsia="Times New Roman"/>
                <w:szCs w:val="18"/>
              </w:rPr>
            </w:pPr>
            <w:r w:rsidRPr="009B50B2">
              <w:rPr>
                <w:rFonts w:eastAsia="Times New Roman"/>
                <w:szCs w:val="18"/>
              </w:rPr>
              <w:t>US2050c</w:t>
            </w:r>
          </w:p>
        </w:tc>
        <w:tc>
          <w:tcPr>
            <w:tcW w:w="6720" w:type="dxa"/>
          </w:tcPr>
          <w:p w14:paraId="6C8D3FBA" w14:textId="354997B2" w:rsidR="00E732FB" w:rsidRPr="009B50B2" w:rsidRDefault="00E732FB" w:rsidP="00E732FB">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 xml:space="preserve">De Opdrachtnemer dient te handelen conform </w:t>
            </w:r>
            <w:r w:rsidRPr="009B50B2">
              <w:rPr>
                <w:rFonts w:ascii="Calibri" w:eastAsia="Times New Roman" w:hAnsi="Calibri" w:cs="Calibri"/>
                <w:sz w:val="22"/>
                <w:szCs w:val="22"/>
              </w:rPr>
              <w:t>bijlage CSR 7 “Wachtwoorden”</w:t>
            </w:r>
            <w:r w:rsidRPr="009B50B2">
              <w:rPr>
                <w:rFonts w:eastAsia="Times New Roman"/>
                <w:szCs w:val="18"/>
              </w:rPr>
              <w:t xml:space="preserve"> opgenomen in </w:t>
            </w:r>
            <w:r w:rsidR="00002373">
              <w:rPr>
                <w:rFonts w:eastAsia="Times New Roman"/>
                <w:szCs w:val="18"/>
              </w:rPr>
              <w:t>Bijlage V “Cybersecurity Implementatierichtlijn Objecten”</w:t>
            </w:r>
            <w:r w:rsidR="00F455A7" w:rsidRPr="009B50B2">
              <w:rPr>
                <w:rFonts w:eastAsia="Times New Roman"/>
                <w:szCs w:val="18"/>
              </w:rPr>
              <w:t xml:space="preserve"> </w:t>
            </w:r>
            <w:r w:rsidRPr="009B50B2">
              <w:rPr>
                <w:rFonts w:eastAsia="Times New Roman"/>
                <w:szCs w:val="18"/>
              </w:rPr>
              <w:t>bij de Vraagspecificatie.</w:t>
            </w:r>
          </w:p>
          <w:p w14:paraId="6C8D3FBB" w14:textId="77777777" w:rsidR="00E732FB" w:rsidRPr="009B50B2" w:rsidRDefault="00E732FB" w:rsidP="00E732FB">
            <w:pPr>
              <w:autoSpaceDE w:val="0"/>
              <w:autoSpaceDN w:val="0"/>
              <w:adjustRightInd w:val="0"/>
              <w:rPr>
                <w:rFonts w:eastAsia="Times New Roman"/>
                <w:szCs w:val="18"/>
              </w:rPr>
            </w:pPr>
          </w:p>
        </w:tc>
        <w:tc>
          <w:tcPr>
            <w:tcW w:w="1080" w:type="dxa"/>
          </w:tcPr>
          <w:p w14:paraId="6C8D3FBC" w14:textId="6063DE34" w:rsidR="00E732FB" w:rsidRPr="009B50B2" w:rsidRDefault="00E732FB" w:rsidP="00E732FB">
            <w:pPr>
              <w:autoSpaceDE w:val="0"/>
              <w:autoSpaceDN w:val="0"/>
              <w:adjustRightInd w:val="0"/>
              <w:rPr>
                <w:rFonts w:eastAsia="Times New Roman"/>
                <w:szCs w:val="18"/>
              </w:rPr>
            </w:pPr>
            <w:r w:rsidRPr="009B50B2">
              <w:rPr>
                <w:rFonts w:eastAsia="Times New Roman"/>
                <w:szCs w:val="18"/>
              </w:rPr>
              <w:t>US2000c</w:t>
            </w:r>
          </w:p>
        </w:tc>
      </w:tr>
      <w:tr w:rsidR="00E732FB" w:rsidRPr="009B50B2" w14:paraId="6C8D3FC3" w14:textId="77777777" w:rsidTr="00B37EC3">
        <w:tc>
          <w:tcPr>
            <w:tcW w:w="1080" w:type="dxa"/>
          </w:tcPr>
          <w:p w14:paraId="6C8D3FBE" w14:textId="113D8987" w:rsidR="00E732FB" w:rsidRPr="009B50B2" w:rsidRDefault="00E732FB" w:rsidP="00E732FB">
            <w:pPr>
              <w:autoSpaceDE w:val="0"/>
              <w:autoSpaceDN w:val="0"/>
              <w:adjustRightInd w:val="0"/>
              <w:jc w:val="center"/>
              <w:rPr>
                <w:rFonts w:eastAsia="Times New Roman"/>
                <w:szCs w:val="18"/>
              </w:rPr>
            </w:pPr>
            <w:r w:rsidRPr="009B50B2">
              <w:rPr>
                <w:rFonts w:eastAsia="Times New Roman"/>
                <w:szCs w:val="18"/>
              </w:rPr>
              <w:t>US2060c</w:t>
            </w:r>
          </w:p>
        </w:tc>
        <w:tc>
          <w:tcPr>
            <w:tcW w:w="6720" w:type="dxa"/>
          </w:tcPr>
          <w:p w14:paraId="6C8D3FBF" w14:textId="77777777" w:rsidR="00E732FB" w:rsidRPr="009B50B2" w:rsidRDefault="00E732FB" w:rsidP="00E732FB">
            <w:pPr>
              <w:rPr>
                <w:szCs w:val="18"/>
              </w:rPr>
            </w:pPr>
            <w:r w:rsidRPr="009B50B2">
              <w:rPr>
                <w:szCs w:val="18"/>
              </w:rPr>
              <w:t>Indien de Opdrachtnemer toegang tot ICT en/of IA op afstand (remote access) wenst, dient de Opdrachtnemer deze toegang te laten verlopen via de centrale, beveiligde en gemonitorde voorzieningen van de Opdrachtgever.</w:t>
            </w:r>
          </w:p>
          <w:p w14:paraId="6C8D3FC0" w14:textId="77777777" w:rsidR="00E732FB" w:rsidRPr="009B50B2" w:rsidRDefault="00E732FB" w:rsidP="00E732FB">
            <w:pPr>
              <w:autoSpaceDE w:val="0"/>
              <w:autoSpaceDN w:val="0"/>
              <w:adjustRightInd w:val="0"/>
              <w:rPr>
                <w:rFonts w:eastAsia="Times New Roman"/>
                <w:szCs w:val="18"/>
              </w:rPr>
            </w:pPr>
          </w:p>
        </w:tc>
        <w:tc>
          <w:tcPr>
            <w:tcW w:w="1080" w:type="dxa"/>
          </w:tcPr>
          <w:p w14:paraId="6C8D3FC1" w14:textId="72504EA0" w:rsidR="00E732FB" w:rsidRPr="009B50B2" w:rsidRDefault="00E732FB" w:rsidP="00E732FB">
            <w:pPr>
              <w:autoSpaceDE w:val="0"/>
              <w:autoSpaceDN w:val="0"/>
              <w:adjustRightInd w:val="0"/>
              <w:rPr>
                <w:rFonts w:eastAsia="Times New Roman"/>
                <w:szCs w:val="18"/>
              </w:rPr>
            </w:pPr>
            <w:r w:rsidRPr="009B50B2">
              <w:rPr>
                <w:rFonts w:eastAsia="Times New Roman"/>
                <w:szCs w:val="18"/>
              </w:rPr>
              <w:t>US2000c</w:t>
            </w:r>
          </w:p>
          <w:p w14:paraId="6C8D3FC2" w14:textId="0DE532E2" w:rsidR="00E732FB" w:rsidRPr="009B50B2" w:rsidRDefault="00E732FB" w:rsidP="00E732FB">
            <w:pPr>
              <w:autoSpaceDE w:val="0"/>
              <w:autoSpaceDN w:val="0"/>
              <w:adjustRightInd w:val="0"/>
              <w:rPr>
                <w:rFonts w:eastAsia="Times New Roman"/>
                <w:szCs w:val="18"/>
              </w:rPr>
            </w:pPr>
            <w:r w:rsidRPr="009B50B2">
              <w:rPr>
                <w:rFonts w:eastAsia="Times New Roman"/>
                <w:szCs w:val="18"/>
              </w:rPr>
              <w:t>US2030c</w:t>
            </w:r>
          </w:p>
        </w:tc>
      </w:tr>
      <w:tr w:rsidR="00E732FB" w:rsidRPr="009B50B2" w14:paraId="6C8D3FC9" w14:textId="77777777" w:rsidTr="00B37EC3">
        <w:tc>
          <w:tcPr>
            <w:tcW w:w="1080" w:type="dxa"/>
          </w:tcPr>
          <w:p w14:paraId="6C8D3FC4" w14:textId="205FED36" w:rsidR="00E732FB" w:rsidRPr="009B50B2" w:rsidRDefault="00E732FB" w:rsidP="00E732FB">
            <w:pPr>
              <w:autoSpaceDE w:val="0"/>
              <w:autoSpaceDN w:val="0"/>
              <w:adjustRightInd w:val="0"/>
              <w:jc w:val="center"/>
              <w:rPr>
                <w:rFonts w:eastAsia="Times New Roman"/>
                <w:szCs w:val="18"/>
              </w:rPr>
            </w:pPr>
            <w:r w:rsidRPr="009B50B2">
              <w:rPr>
                <w:rFonts w:eastAsia="Times New Roman"/>
                <w:szCs w:val="18"/>
              </w:rPr>
              <w:t>US2070c</w:t>
            </w:r>
          </w:p>
        </w:tc>
        <w:tc>
          <w:tcPr>
            <w:tcW w:w="6720" w:type="dxa"/>
          </w:tcPr>
          <w:p w14:paraId="6C8D3FC5" w14:textId="77777777" w:rsidR="00E732FB" w:rsidRPr="009B50B2" w:rsidRDefault="00E732FB" w:rsidP="00E732FB">
            <w:pPr>
              <w:rPr>
                <w:szCs w:val="18"/>
              </w:rPr>
            </w:pPr>
            <w:r w:rsidRPr="009B50B2">
              <w:rPr>
                <w:szCs w:val="18"/>
              </w:rPr>
              <w:t>Indien de Opdrachtnemer toegang tot ICT en/of IA op afstand (remote access) wenst, dient de Opdrachtnemer een aanvraag in te dienen conform de procedure beschreven in het “Aanvraagformulier Netwerktoegang voor Derden” die de Opdrachtgever na gunning op verzoek van de Opdrachtnemer beschikbaar stelt.</w:t>
            </w:r>
            <w:r w:rsidRPr="009B50B2">
              <w:rPr>
                <w:szCs w:val="18"/>
              </w:rPr>
              <w:br/>
              <w:t>Voor de toegang tot beheerapplicaties voor areaalgegevens wordt verwezen naar paragraaf 2.1 van bijlage B “Levering areaalgegevens” bij de Vraagspecificatie.</w:t>
            </w:r>
          </w:p>
          <w:p w14:paraId="6C8D3FC6" w14:textId="77777777" w:rsidR="00E732FB" w:rsidRPr="009B50B2" w:rsidRDefault="00E732FB" w:rsidP="00E732FB">
            <w:pPr>
              <w:autoSpaceDE w:val="0"/>
              <w:autoSpaceDN w:val="0"/>
              <w:adjustRightInd w:val="0"/>
              <w:rPr>
                <w:rFonts w:eastAsia="Times New Roman"/>
                <w:szCs w:val="18"/>
              </w:rPr>
            </w:pPr>
          </w:p>
        </w:tc>
        <w:tc>
          <w:tcPr>
            <w:tcW w:w="1080" w:type="dxa"/>
          </w:tcPr>
          <w:p w14:paraId="6C8D3FC7" w14:textId="2CDDCB2A" w:rsidR="00E732FB" w:rsidRPr="009B50B2" w:rsidRDefault="00E732FB" w:rsidP="00E732FB">
            <w:pPr>
              <w:autoSpaceDE w:val="0"/>
              <w:autoSpaceDN w:val="0"/>
              <w:adjustRightInd w:val="0"/>
              <w:rPr>
                <w:rFonts w:eastAsia="Times New Roman"/>
                <w:szCs w:val="18"/>
              </w:rPr>
            </w:pPr>
            <w:r w:rsidRPr="009B50B2">
              <w:rPr>
                <w:rFonts w:eastAsia="Times New Roman"/>
                <w:szCs w:val="18"/>
              </w:rPr>
              <w:t>US2000c</w:t>
            </w:r>
          </w:p>
          <w:p w14:paraId="6C8D3FC8" w14:textId="53C7D389" w:rsidR="00E732FB" w:rsidRPr="009B50B2" w:rsidRDefault="00E732FB" w:rsidP="00E732FB">
            <w:pPr>
              <w:autoSpaceDE w:val="0"/>
              <w:autoSpaceDN w:val="0"/>
              <w:adjustRightInd w:val="0"/>
              <w:rPr>
                <w:rFonts w:eastAsia="Times New Roman"/>
                <w:szCs w:val="18"/>
              </w:rPr>
            </w:pPr>
            <w:r w:rsidRPr="009B50B2">
              <w:rPr>
                <w:rFonts w:eastAsia="Times New Roman"/>
                <w:szCs w:val="18"/>
              </w:rPr>
              <w:t>US2060c</w:t>
            </w:r>
          </w:p>
        </w:tc>
      </w:tr>
      <w:tr w:rsidR="00E732FB" w:rsidRPr="009B50B2" w14:paraId="65963F83" w14:textId="77777777" w:rsidTr="00B37EC3">
        <w:tc>
          <w:tcPr>
            <w:tcW w:w="1080" w:type="dxa"/>
          </w:tcPr>
          <w:p w14:paraId="11D7B56A" w14:textId="7B31E5F9" w:rsidR="00E732FB" w:rsidRPr="009B50B2" w:rsidRDefault="00E732FB" w:rsidP="00E732FB">
            <w:pPr>
              <w:autoSpaceDE w:val="0"/>
              <w:autoSpaceDN w:val="0"/>
              <w:adjustRightInd w:val="0"/>
              <w:jc w:val="center"/>
              <w:rPr>
                <w:rFonts w:eastAsia="Times New Roman"/>
                <w:szCs w:val="18"/>
              </w:rPr>
            </w:pPr>
            <w:r w:rsidRPr="009B50B2">
              <w:rPr>
                <w:rFonts w:eastAsia="Times New Roman"/>
                <w:szCs w:val="18"/>
              </w:rPr>
              <w:t>US2080t</w:t>
            </w:r>
          </w:p>
        </w:tc>
        <w:tc>
          <w:tcPr>
            <w:tcW w:w="6720" w:type="dxa"/>
          </w:tcPr>
          <w:p w14:paraId="103FCC7A" w14:textId="77777777" w:rsidR="00E732FB" w:rsidRPr="009B50B2" w:rsidRDefault="00E732FB" w:rsidP="00E732FB">
            <w:pPr>
              <w:rPr>
                <w:szCs w:val="18"/>
              </w:rPr>
            </w:pPr>
            <w:r w:rsidRPr="009B50B2">
              <w:rPr>
                <w:szCs w:val="18"/>
              </w:rPr>
              <w:t>De Opdrachtnemer dient een inventarisatie van de installaties te maken die op afstand uitgelezen, geconfigureerd en bediend kunnen worden. De Opdrachtnemer dient de resultaten gedurende de transitieperiode bij aanvang overeenkomst ter kennis te brengen van de Opdrachtgever.</w:t>
            </w:r>
          </w:p>
          <w:p w14:paraId="1B575257" w14:textId="42A6B378" w:rsidR="00E732FB" w:rsidRPr="009B50B2" w:rsidRDefault="00E732FB" w:rsidP="00E732FB">
            <w:pPr>
              <w:rPr>
                <w:szCs w:val="18"/>
              </w:rPr>
            </w:pPr>
          </w:p>
        </w:tc>
        <w:tc>
          <w:tcPr>
            <w:tcW w:w="1080" w:type="dxa"/>
          </w:tcPr>
          <w:p w14:paraId="7FFE9B3C" w14:textId="1746B4BF" w:rsidR="00E732FB" w:rsidRPr="009B50B2" w:rsidRDefault="00E732FB" w:rsidP="00E732FB">
            <w:pPr>
              <w:autoSpaceDE w:val="0"/>
              <w:autoSpaceDN w:val="0"/>
              <w:adjustRightInd w:val="0"/>
              <w:rPr>
                <w:rFonts w:eastAsia="Times New Roman"/>
                <w:szCs w:val="18"/>
              </w:rPr>
            </w:pPr>
            <w:r w:rsidRPr="009B50B2">
              <w:rPr>
                <w:rFonts w:eastAsia="Times New Roman"/>
                <w:szCs w:val="18"/>
              </w:rPr>
              <w:t>US2000c</w:t>
            </w:r>
          </w:p>
        </w:tc>
      </w:tr>
      <w:tr w:rsidR="00E732FB" w:rsidRPr="00B37EC3" w14:paraId="5ACD2CD9" w14:textId="77777777" w:rsidTr="00B37EC3">
        <w:tc>
          <w:tcPr>
            <w:tcW w:w="1080" w:type="dxa"/>
          </w:tcPr>
          <w:p w14:paraId="1D5A48DF" w14:textId="679462FF" w:rsidR="00E732FB" w:rsidRPr="009B50B2" w:rsidRDefault="00E732FB" w:rsidP="00E732FB">
            <w:pPr>
              <w:rPr>
                <w:szCs w:val="18"/>
              </w:rPr>
            </w:pPr>
            <w:r w:rsidRPr="009B50B2">
              <w:rPr>
                <w:szCs w:val="18"/>
              </w:rPr>
              <w:t>US2090c</w:t>
            </w:r>
          </w:p>
        </w:tc>
        <w:tc>
          <w:tcPr>
            <w:tcW w:w="6720" w:type="dxa"/>
          </w:tcPr>
          <w:p w14:paraId="042B4BE1" w14:textId="77777777" w:rsidR="00E732FB" w:rsidRPr="009B50B2" w:rsidRDefault="00E732FB" w:rsidP="00E732FB">
            <w:pPr>
              <w:rPr>
                <w:szCs w:val="18"/>
              </w:rPr>
            </w:pPr>
            <w:r w:rsidRPr="009B50B2">
              <w:rPr>
                <w:szCs w:val="18"/>
              </w:rPr>
              <w:t>De Opdrachtnemer dient hardening na te streven voor de (rand)apparatuur en delen van zijn netwerkinfrastructuur die ingezet worden voor beheer en onderhoud en of de dienstverlening naar Opdrachtgever en zijn ICT en IA-systemen.</w:t>
            </w:r>
          </w:p>
          <w:p w14:paraId="2BAA48A9" w14:textId="7C19C86F" w:rsidR="00E732FB" w:rsidRPr="009B50B2" w:rsidRDefault="00E732FB" w:rsidP="00E732FB">
            <w:pPr>
              <w:rPr>
                <w:szCs w:val="18"/>
              </w:rPr>
            </w:pPr>
          </w:p>
        </w:tc>
        <w:tc>
          <w:tcPr>
            <w:tcW w:w="1080" w:type="dxa"/>
          </w:tcPr>
          <w:p w14:paraId="3EB25755" w14:textId="1957A18D" w:rsidR="00E732FB" w:rsidRPr="009B50B2" w:rsidRDefault="00E732FB" w:rsidP="00E732FB">
            <w:pPr>
              <w:autoSpaceDE w:val="0"/>
              <w:autoSpaceDN w:val="0"/>
              <w:adjustRightInd w:val="0"/>
              <w:rPr>
                <w:rFonts w:eastAsia="Times New Roman"/>
                <w:szCs w:val="18"/>
              </w:rPr>
            </w:pPr>
            <w:r w:rsidRPr="009B50B2">
              <w:rPr>
                <w:rFonts w:eastAsia="Times New Roman"/>
                <w:szCs w:val="18"/>
              </w:rPr>
              <w:t>US2000c</w:t>
            </w:r>
          </w:p>
        </w:tc>
      </w:tr>
    </w:tbl>
    <w:p w14:paraId="6C8D3FCA" w14:textId="77777777" w:rsidR="00B37EC3" w:rsidRPr="00B37EC3" w:rsidRDefault="00B37EC3" w:rsidP="00FB159B">
      <w:pPr>
        <w:pStyle w:val="Subparagraaf"/>
        <w:numPr>
          <w:ilvl w:val="2"/>
          <w:numId w:val="144"/>
        </w:numPr>
      </w:pPr>
      <w:bookmarkStart w:id="1601" w:name="_Toc483310455"/>
      <w:bookmarkStart w:id="1602" w:name="_Toc54777013"/>
      <w:bookmarkStart w:id="1603" w:name="_Toc57280851"/>
      <w:bookmarkStart w:id="1604" w:name="_Toc64361095"/>
      <w:bookmarkStart w:id="1605" w:name="_Toc66173060"/>
      <w:r w:rsidRPr="00B37EC3">
        <w:t>Cybersecurity – ICT en IA koppelingen</w:t>
      </w:r>
      <w:bookmarkEnd w:id="1601"/>
      <w:bookmarkEnd w:id="1602"/>
      <w:bookmarkEnd w:id="1603"/>
      <w:bookmarkEnd w:id="1604"/>
      <w:bookmarkEnd w:id="1605"/>
    </w:p>
    <w:tbl>
      <w:tblPr>
        <w:tblW w:w="8880" w:type="dxa"/>
        <w:tblInd w:w="-1094" w:type="dxa"/>
        <w:tblLayout w:type="fixed"/>
        <w:tblLook w:val="01E0" w:firstRow="1" w:lastRow="1" w:firstColumn="1" w:lastColumn="1" w:noHBand="0" w:noVBand="0"/>
      </w:tblPr>
      <w:tblGrid>
        <w:gridCol w:w="1080"/>
        <w:gridCol w:w="6720"/>
        <w:gridCol w:w="1080"/>
      </w:tblGrid>
      <w:tr w:rsidR="00B37EC3" w:rsidRPr="009B50B2" w14:paraId="6C8D3FD0" w14:textId="77777777" w:rsidTr="00B37EC3">
        <w:tc>
          <w:tcPr>
            <w:tcW w:w="1080" w:type="dxa"/>
          </w:tcPr>
          <w:p w14:paraId="6C8D3FCB" w14:textId="2211A990"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US2100</w:t>
            </w:r>
            <w:r w:rsidR="00DC4125" w:rsidRPr="009B50B2">
              <w:rPr>
                <w:rFonts w:eastAsia="Times New Roman"/>
                <w:szCs w:val="18"/>
                <w:lang w:val="en-US"/>
              </w:rPr>
              <w:t>c</w:t>
            </w:r>
          </w:p>
        </w:tc>
        <w:tc>
          <w:tcPr>
            <w:tcW w:w="6720" w:type="dxa"/>
          </w:tcPr>
          <w:p w14:paraId="6C8D3FCC" w14:textId="77777777" w:rsidR="00B37EC3" w:rsidRPr="009B50B2" w:rsidRDefault="00B37EC3" w:rsidP="00B37EC3">
            <w:pPr>
              <w:rPr>
                <w:szCs w:val="18"/>
              </w:rPr>
            </w:pPr>
            <w:r w:rsidRPr="009B50B2">
              <w:rPr>
                <w:szCs w:val="18"/>
              </w:rPr>
              <w:t>De Opdrachtnemer dient zijn Werkzaamheden zodanig te verrichten, dat geen internet, draadloze voorzieningen (Wifi, GPRS/UMTS etc.) of inbelvoorzieningen worden gekoppeld aan de ICT en IA.</w:t>
            </w:r>
          </w:p>
          <w:p w14:paraId="6C8D3FCD" w14:textId="77777777" w:rsidR="00B37EC3" w:rsidRPr="009B50B2" w:rsidRDefault="00B37EC3" w:rsidP="00B37EC3">
            <w:pPr>
              <w:autoSpaceDE w:val="0"/>
              <w:autoSpaceDN w:val="0"/>
              <w:adjustRightInd w:val="0"/>
              <w:rPr>
                <w:rFonts w:eastAsia="Times New Roman"/>
                <w:i/>
                <w:szCs w:val="18"/>
              </w:rPr>
            </w:pPr>
          </w:p>
        </w:tc>
        <w:tc>
          <w:tcPr>
            <w:tcW w:w="1080" w:type="dxa"/>
          </w:tcPr>
          <w:p w14:paraId="6C8D3FCE" w14:textId="77777777" w:rsidR="00B37EC3" w:rsidRPr="009B50B2" w:rsidRDefault="00B37EC3" w:rsidP="00B37EC3">
            <w:pPr>
              <w:autoSpaceDE w:val="0"/>
              <w:autoSpaceDN w:val="0"/>
              <w:adjustRightInd w:val="0"/>
              <w:rPr>
                <w:rFonts w:eastAsia="Times New Roman"/>
                <w:szCs w:val="18"/>
              </w:rPr>
            </w:pPr>
            <w:r w:rsidRPr="009B50B2">
              <w:rPr>
                <w:rFonts w:eastAsia="Times New Roman"/>
                <w:szCs w:val="18"/>
              </w:rPr>
              <w:t>US010</w:t>
            </w:r>
          </w:p>
          <w:p w14:paraId="6C8D3FCF" w14:textId="7701FB46" w:rsidR="00B37EC3" w:rsidRPr="009B50B2" w:rsidRDefault="00B37EC3" w:rsidP="00B37EC3">
            <w:pPr>
              <w:autoSpaceDE w:val="0"/>
              <w:autoSpaceDN w:val="0"/>
              <w:adjustRightInd w:val="0"/>
              <w:rPr>
                <w:rFonts w:eastAsia="Times New Roman"/>
                <w:szCs w:val="18"/>
              </w:rPr>
            </w:pPr>
            <w:r w:rsidRPr="009B50B2">
              <w:rPr>
                <w:rFonts w:eastAsia="Times New Roman"/>
                <w:szCs w:val="18"/>
              </w:rPr>
              <w:t>US1700</w:t>
            </w:r>
            <w:r w:rsidR="00DC4125" w:rsidRPr="009B50B2">
              <w:rPr>
                <w:rFonts w:eastAsia="Times New Roman"/>
                <w:szCs w:val="18"/>
              </w:rPr>
              <w:t>c</w:t>
            </w:r>
          </w:p>
        </w:tc>
      </w:tr>
      <w:tr w:rsidR="00B37EC3" w:rsidRPr="009B50B2" w14:paraId="6C8D3FD5" w14:textId="77777777" w:rsidTr="00B37EC3">
        <w:tc>
          <w:tcPr>
            <w:tcW w:w="1080" w:type="dxa"/>
          </w:tcPr>
          <w:p w14:paraId="6C8D3FD1" w14:textId="783FC1C8"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US2110</w:t>
            </w:r>
            <w:r w:rsidR="00FE6F2D" w:rsidRPr="009B50B2">
              <w:rPr>
                <w:rFonts w:eastAsia="Times New Roman"/>
                <w:szCs w:val="18"/>
                <w:lang w:val="en-US"/>
              </w:rPr>
              <w:t>c</w:t>
            </w:r>
          </w:p>
        </w:tc>
        <w:tc>
          <w:tcPr>
            <w:tcW w:w="6720" w:type="dxa"/>
          </w:tcPr>
          <w:p w14:paraId="0E6D66EF" w14:textId="6A05A82D" w:rsidR="00B37EC3" w:rsidRPr="009B50B2" w:rsidRDefault="00B37EC3" w:rsidP="004A7339">
            <w:pPr>
              <w:rPr>
                <w:szCs w:val="18"/>
              </w:rPr>
            </w:pPr>
            <w:r w:rsidRPr="009B50B2">
              <w:rPr>
                <w:szCs w:val="18"/>
              </w:rPr>
              <w:t>De Opdrachtnemer dient bij koppeling van randapparatuur aan de ICT en/of IA van de Opdrachtgever de richtlijn CSR</w:t>
            </w:r>
            <w:r w:rsidR="00FE6F2D" w:rsidRPr="009B50B2">
              <w:rPr>
                <w:szCs w:val="18"/>
              </w:rPr>
              <w:t xml:space="preserve"> </w:t>
            </w:r>
            <w:r w:rsidRPr="009B50B2">
              <w:rPr>
                <w:szCs w:val="18"/>
              </w:rPr>
              <w:t>0</w:t>
            </w:r>
            <w:r w:rsidR="00FE6F2D" w:rsidRPr="009B50B2">
              <w:rPr>
                <w:szCs w:val="18"/>
              </w:rPr>
              <w:t>4</w:t>
            </w:r>
            <w:r w:rsidRPr="009B50B2">
              <w:rPr>
                <w:szCs w:val="18"/>
              </w:rPr>
              <w:t xml:space="preserve"> </w:t>
            </w:r>
            <w:r w:rsidR="00FE6F2D" w:rsidRPr="009B50B2">
              <w:rPr>
                <w:szCs w:val="18"/>
              </w:rPr>
              <w:t>“Het veilig koppelen van tijdelijke beheer- en onderhoudsapparatuur aan ICT- en IA-systemen”</w:t>
            </w:r>
            <w:r w:rsidR="00EC61E8" w:rsidRPr="009B50B2">
              <w:rPr>
                <w:szCs w:val="18"/>
              </w:rPr>
              <w:t xml:space="preserve"> </w:t>
            </w:r>
            <w:r w:rsidRPr="009B50B2">
              <w:rPr>
                <w:szCs w:val="18"/>
              </w:rPr>
              <w:t xml:space="preserve">conform </w:t>
            </w:r>
            <w:r w:rsidR="00002373">
              <w:rPr>
                <w:szCs w:val="18"/>
              </w:rPr>
              <w:t>Bijlage V “Cybersecurity Implementatierichtlijn Objecten”</w:t>
            </w:r>
            <w:r w:rsidR="00F455A7" w:rsidRPr="009B50B2">
              <w:rPr>
                <w:szCs w:val="18"/>
              </w:rPr>
              <w:t xml:space="preserve"> </w:t>
            </w:r>
            <w:r w:rsidRPr="009B50B2">
              <w:rPr>
                <w:szCs w:val="18"/>
              </w:rPr>
              <w:t>bij de Vraagspecificatie</w:t>
            </w:r>
            <w:r w:rsidRPr="009B50B2" w:rsidDel="00D3207B">
              <w:rPr>
                <w:szCs w:val="18"/>
              </w:rPr>
              <w:t xml:space="preserve"> </w:t>
            </w:r>
            <w:r w:rsidRPr="009B50B2">
              <w:rPr>
                <w:szCs w:val="18"/>
              </w:rPr>
              <w:t>aan te houden voor bescherming tegen malware.</w:t>
            </w:r>
          </w:p>
          <w:p w14:paraId="6C8D3FD3" w14:textId="157396D0" w:rsidR="00616359" w:rsidRPr="009B50B2" w:rsidRDefault="00616359" w:rsidP="004A7339">
            <w:pPr>
              <w:rPr>
                <w:szCs w:val="18"/>
              </w:rPr>
            </w:pPr>
          </w:p>
        </w:tc>
        <w:tc>
          <w:tcPr>
            <w:tcW w:w="1080" w:type="dxa"/>
          </w:tcPr>
          <w:p w14:paraId="6C8D3FD4" w14:textId="1AA2B9FA" w:rsidR="00B37EC3" w:rsidRPr="009B50B2" w:rsidRDefault="00B37EC3" w:rsidP="00B37EC3">
            <w:pPr>
              <w:autoSpaceDE w:val="0"/>
              <w:autoSpaceDN w:val="0"/>
              <w:adjustRightInd w:val="0"/>
              <w:rPr>
                <w:rFonts w:eastAsia="Times New Roman"/>
                <w:szCs w:val="18"/>
                <w:lang w:val="en-US"/>
              </w:rPr>
            </w:pPr>
            <w:r w:rsidRPr="009B50B2">
              <w:rPr>
                <w:rFonts w:eastAsia="Times New Roman"/>
                <w:szCs w:val="18"/>
                <w:lang w:val="en-US"/>
              </w:rPr>
              <w:t>US2100</w:t>
            </w:r>
            <w:r w:rsidR="00DC4125" w:rsidRPr="009B50B2">
              <w:rPr>
                <w:rFonts w:eastAsia="Times New Roman"/>
                <w:szCs w:val="18"/>
                <w:lang w:val="en-US"/>
              </w:rPr>
              <w:t>c</w:t>
            </w:r>
          </w:p>
        </w:tc>
      </w:tr>
      <w:tr w:rsidR="00616359" w:rsidRPr="009B50B2" w14:paraId="6DE8C251" w14:textId="77777777" w:rsidTr="00B37EC3">
        <w:tc>
          <w:tcPr>
            <w:tcW w:w="1080" w:type="dxa"/>
          </w:tcPr>
          <w:p w14:paraId="20423721" w14:textId="6C9351AC" w:rsidR="00616359" w:rsidRPr="009B50B2" w:rsidRDefault="00616359" w:rsidP="00B37EC3">
            <w:pPr>
              <w:autoSpaceDE w:val="0"/>
              <w:autoSpaceDN w:val="0"/>
              <w:adjustRightInd w:val="0"/>
              <w:jc w:val="center"/>
              <w:rPr>
                <w:rFonts w:eastAsia="Times New Roman"/>
                <w:szCs w:val="18"/>
                <w:lang w:val="en-US"/>
              </w:rPr>
            </w:pPr>
            <w:r w:rsidRPr="009B50B2">
              <w:rPr>
                <w:rFonts w:eastAsia="Times New Roman"/>
                <w:szCs w:val="18"/>
                <w:lang w:val="en-US"/>
              </w:rPr>
              <w:t>US2120c</w:t>
            </w:r>
          </w:p>
        </w:tc>
        <w:tc>
          <w:tcPr>
            <w:tcW w:w="6720" w:type="dxa"/>
          </w:tcPr>
          <w:p w14:paraId="106A2AFA" w14:textId="373D2F97" w:rsidR="00616359" w:rsidRPr="009B50B2" w:rsidRDefault="00616359" w:rsidP="004A7339">
            <w:pPr>
              <w:rPr>
                <w:rFonts w:eastAsia="Times New Roman" w:cs="Calibri"/>
                <w:szCs w:val="18"/>
              </w:rPr>
            </w:pPr>
            <w:r w:rsidRPr="009B50B2">
              <w:rPr>
                <w:rFonts w:eastAsia="Times New Roman" w:cs="Calibri"/>
                <w:szCs w:val="18"/>
              </w:rPr>
              <w:t>De Opdrachtnemer dient in het geval van dienstverlening met rechtstreekse netwerkkoppelingen aan de vitale netwerkinfrastructuur van Opdrachtgever zijn medewerking te verlenen aan:</w:t>
            </w:r>
          </w:p>
          <w:p w14:paraId="034908B0" w14:textId="6145DBF4" w:rsidR="00616359" w:rsidRPr="009B50B2" w:rsidRDefault="00616359" w:rsidP="00F1459B">
            <w:pPr>
              <w:pStyle w:val="Lijstalinea"/>
              <w:numPr>
                <w:ilvl w:val="0"/>
                <w:numId w:val="124"/>
              </w:numPr>
              <w:rPr>
                <w:rFonts w:ascii="Calibri" w:eastAsia="Times New Roman" w:hAnsi="Calibri" w:cs="Calibri"/>
                <w:sz w:val="22"/>
                <w:szCs w:val="22"/>
              </w:rPr>
            </w:pPr>
            <w:r w:rsidRPr="009B50B2">
              <w:rPr>
                <w:rFonts w:ascii="Calibri" w:eastAsia="Times New Roman" w:hAnsi="Calibri" w:cs="Calibri"/>
                <w:sz w:val="22"/>
                <w:szCs w:val="22"/>
              </w:rPr>
              <w:t>het risico gestuurd (laten) (pen)testen van delen van zijn netwerkinfrastructuur van waaruit de dienstverlening wordt geboden;</w:t>
            </w:r>
          </w:p>
          <w:p w14:paraId="182098C0" w14:textId="19239A55" w:rsidR="00616359" w:rsidRPr="009B50B2" w:rsidRDefault="00616359" w:rsidP="00F1459B">
            <w:pPr>
              <w:pStyle w:val="Lijstalinea"/>
              <w:numPr>
                <w:ilvl w:val="0"/>
                <w:numId w:val="124"/>
              </w:numPr>
              <w:rPr>
                <w:szCs w:val="18"/>
              </w:rPr>
            </w:pPr>
            <w:r w:rsidRPr="009B50B2">
              <w:rPr>
                <w:rFonts w:ascii="Calibri" w:eastAsia="Times New Roman" w:hAnsi="Calibri" w:cs="Calibri"/>
                <w:sz w:val="22"/>
                <w:szCs w:val="22"/>
              </w:rPr>
              <w:t xml:space="preserve">het risico gestuurd (laten) monitoren van relevante delen van zijn </w:t>
            </w:r>
            <w:r w:rsidR="00111E60" w:rsidRPr="009B50B2">
              <w:rPr>
                <w:rFonts w:ascii="Calibri" w:eastAsia="Times New Roman" w:hAnsi="Calibri" w:cs="Calibri"/>
                <w:sz w:val="22"/>
                <w:szCs w:val="22"/>
              </w:rPr>
              <w:t>netwerk</w:t>
            </w:r>
            <w:r w:rsidRPr="009B50B2">
              <w:rPr>
                <w:rFonts w:ascii="Calibri" w:eastAsia="Times New Roman" w:hAnsi="Calibri" w:cs="Calibri"/>
                <w:sz w:val="22"/>
                <w:szCs w:val="22"/>
              </w:rPr>
              <w:t>Infrastructuur van waaruit de diensten worden geboden</w:t>
            </w:r>
            <w:r w:rsidR="00111E60" w:rsidRPr="009B50B2">
              <w:rPr>
                <w:rFonts w:ascii="Calibri" w:eastAsia="Times New Roman" w:hAnsi="Calibri" w:cs="Calibri"/>
                <w:sz w:val="22"/>
                <w:szCs w:val="22"/>
              </w:rPr>
              <w:t>.</w:t>
            </w:r>
          </w:p>
          <w:p w14:paraId="2749B871" w14:textId="4DCEF883" w:rsidR="00616359" w:rsidRPr="009B50B2" w:rsidRDefault="00616359" w:rsidP="001B16D0">
            <w:pPr>
              <w:pStyle w:val="Lijstalinea"/>
              <w:ind w:left="360"/>
              <w:rPr>
                <w:szCs w:val="18"/>
              </w:rPr>
            </w:pPr>
          </w:p>
        </w:tc>
        <w:tc>
          <w:tcPr>
            <w:tcW w:w="1080" w:type="dxa"/>
          </w:tcPr>
          <w:p w14:paraId="52359D84" w14:textId="40B91425" w:rsidR="00616359" w:rsidRPr="009B50B2" w:rsidRDefault="00DC4125" w:rsidP="00B37EC3">
            <w:pPr>
              <w:autoSpaceDE w:val="0"/>
              <w:autoSpaceDN w:val="0"/>
              <w:adjustRightInd w:val="0"/>
              <w:rPr>
                <w:rFonts w:eastAsia="Times New Roman"/>
                <w:szCs w:val="18"/>
                <w:lang w:val="en-US"/>
              </w:rPr>
            </w:pPr>
            <w:r w:rsidRPr="009B50B2">
              <w:rPr>
                <w:rFonts w:eastAsia="Times New Roman"/>
                <w:szCs w:val="18"/>
                <w:lang w:val="en-US"/>
              </w:rPr>
              <w:t>US1700c</w:t>
            </w:r>
          </w:p>
        </w:tc>
      </w:tr>
    </w:tbl>
    <w:p w14:paraId="6C8D3FD6" w14:textId="77777777" w:rsidR="00B37EC3" w:rsidRPr="009B50B2" w:rsidRDefault="00B37EC3" w:rsidP="00FB159B">
      <w:pPr>
        <w:pStyle w:val="Subparagraaf"/>
        <w:numPr>
          <w:ilvl w:val="2"/>
          <w:numId w:val="144"/>
        </w:numPr>
      </w:pPr>
      <w:bookmarkStart w:id="1606" w:name="_Toc483310456"/>
      <w:bookmarkStart w:id="1607" w:name="_Toc54777014"/>
      <w:bookmarkStart w:id="1608" w:name="_Toc57280852"/>
      <w:bookmarkStart w:id="1609" w:name="_Toc64361096"/>
      <w:bookmarkStart w:id="1610" w:name="_Toc66173061"/>
      <w:r w:rsidRPr="009B50B2">
        <w:t>Cybersecurity – in stand houden</w:t>
      </w:r>
      <w:bookmarkEnd w:id="1606"/>
      <w:bookmarkEnd w:id="1607"/>
      <w:bookmarkEnd w:id="1608"/>
      <w:bookmarkEnd w:id="1609"/>
      <w:bookmarkEnd w:id="1610"/>
    </w:p>
    <w:tbl>
      <w:tblPr>
        <w:tblW w:w="8880" w:type="dxa"/>
        <w:tblInd w:w="-1094" w:type="dxa"/>
        <w:tblLayout w:type="fixed"/>
        <w:tblLook w:val="01E0" w:firstRow="1" w:lastRow="1" w:firstColumn="1" w:lastColumn="1" w:noHBand="0" w:noVBand="0"/>
      </w:tblPr>
      <w:tblGrid>
        <w:gridCol w:w="1080"/>
        <w:gridCol w:w="6720"/>
        <w:gridCol w:w="1080"/>
      </w:tblGrid>
      <w:tr w:rsidR="00B37EC3" w:rsidRPr="009B50B2" w14:paraId="6C8D3FDC" w14:textId="77777777" w:rsidTr="00B37EC3">
        <w:tc>
          <w:tcPr>
            <w:tcW w:w="1080" w:type="dxa"/>
          </w:tcPr>
          <w:p w14:paraId="6C8D3FD7" w14:textId="7B8985E8" w:rsidR="00B37EC3" w:rsidRPr="009B50B2" w:rsidRDefault="00B37EC3" w:rsidP="00B37EC3">
            <w:pPr>
              <w:autoSpaceDE w:val="0"/>
              <w:autoSpaceDN w:val="0"/>
              <w:adjustRightInd w:val="0"/>
              <w:jc w:val="center"/>
              <w:rPr>
                <w:rFonts w:eastAsia="Times New Roman"/>
                <w:i/>
                <w:szCs w:val="18"/>
                <w:lang w:val="en-US"/>
              </w:rPr>
            </w:pPr>
            <w:r w:rsidRPr="009B50B2">
              <w:rPr>
                <w:rFonts w:eastAsia="Times New Roman"/>
                <w:szCs w:val="18"/>
                <w:lang w:val="en-US"/>
              </w:rPr>
              <w:t>US2200</w:t>
            </w:r>
            <w:r w:rsidR="002F432E" w:rsidRPr="009B50B2">
              <w:rPr>
                <w:rFonts w:eastAsia="Times New Roman"/>
                <w:szCs w:val="18"/>
                <w:lang w:val="en-US"/>
              </w:rPr>
              <w:t>c</w:t>
            </w:r>
          </w:p>
        </w:tc>
        <w:tc>
          <w:tcPr>
            <w:tcW w:w="6720" w:type="dxa"/>
          </w:tcPr>
          <w:p w14:paraId="6C8D3FD8" w14:textId="557E804F" w:rsidR="00B37EC3" w:rsidRPr="009B50B2" w:rsidRDefault="00B37EC3" w:rsidP="00B37EC3">
            <w:pPr>
              <w:rPr>
                <w:szCs w:val="18"/>
              </w:rPr>
            </w:pPr>
            <w:r w:rsidRPr="009B50B2">
              <w:rPr>
                <w:szCs w:val="18"/>
              </w:rPr>
              <w:t>De Opdrachtnemer dient voor het doorvoeren van Wijzigingen aan ICT en/of IA een wijzigingsprocedure te hebben conform paragraaf 2.8 Maatregelen gecontroleerd wijzigen opgenomen in</w:t>
            </w:r>
            <w:r w:rsidRPr="009B50B2">
              <w:t xml:space="preserve"> </w:t>
            </w:r>
            <w:r w:rsidR="00002373">
              <w:t>Bijlage V “Cybersecurity Implementatierichtlijn Objecten”</w:t>
            </w:r>
            <w:r w:rsidR="00F455A7" w:rsidRPr="009B50B2">
              <w:t xml:space="preserve"> </w:t>
            </w:r>
            <w:r w:rsidRPr="009B50B2">
              <w:t>bij de Vraagspecificatie</w:t>
            </w:r>
            <w:r w:rsidRPr="009B50B2">
              <w:rPr>
                <w:szCs w:val="18"/>
              </w:rPr>
              <w:t>.</w:t>
            </w:r>
          </w:p>
          <w:p w14:paraId="6C8D3FD9" w14:textId="77777777" w:rsidR="00B37EC3" w:rsidRPr="009B50B2" w:rsidRDefault="00B37EC3" w:rsidP="00B37EC3">
            <w:pPr>
              <w:autoSpaceDE w:val="0"/>
              <w:autoSpaceDN w:val="0"/>
              <w:adjustRightInd w:val="0"/>
              <w:rPr>
                <w:rFonts w:eastAsia="Times New Roman"/>
                <w:i/>
                <w:szCs w:val="18"/>
              </w:rPr>
            </w:pPr>
          </w:p>
        </w:tc>
        <w:tc>
          <w:tcPr>
            <w:tcW w:w="1080" w:type="dxa"/>
          </w:tcPr>
          <w:p w14:paraId="6C8D3FDA" w14:textId="77777777" w:rsidR="00B37EC3" w:rsidRPr="009B50B2" w:rsidRDefault="00B37EC3" w:rsidP="00B37EC3">
            <w:pPr>
              <w:autoSpaceDE w:val="0"/>
              <w:autoSpaceDN w:val="0"/>
              <w:adjustRightInd w:val="0"/>
              <w:rPr>
                <w:rFonts w:eastAsia="Times New Roman"/>
                <w:szCs w:val="18"/>
              </w:rPr>
            </w:pPr>
            <w:r w:rsidRPr="009B50B2">
              <w:rPr>
                <w:rFonts w:eastAsia="Times New Roman"/>
                <w:szCs w:val="18"/>
              </w:rPr>
              <w:t>US010</w:t>
            </w:r>
          </w:p>
          <w:p w14:paraId="6C8D3FDB" w14:textId="6FC57C4A" w:rsidR="00B37EC3" w:rsidRPr="009B50B2" w:rsidRDefault="00B37EC3" w:rsidP="00B37EC3">
            <w:pPr>
              <w:autoSpaceDE w:val="0"/>
              <w:autoSpaceDN w:val="0"/>
              <w:adjustRightInd w:val="0"/>
              <w:rPr>
                <w:rFonts w:eastAsia="Times New Roman"/>
                <w:szCs w:val="18"/>
              </w:rPr>
            </w:pPr>
            <w:r w:rsidRPr="009B50B2">
              <w:rPr>
                <w:rFonts w:eastAsia="Times New Roman"/>
                <w:szCs w:val="18"/>
              </w:rPr>
              <w:t>US1700</w:t>
            </w:r>
            <w:r w:rsidR="00DC4125" w:rsidRPr="009B50B2">
              <w:rPr>
                <w:rFonts w:eastAsia="Times New Roman"/>
                <w:szCs w:val="18"/>
              </w:rPr>
              <w:t>c</w:t>
            </w:r>
          </w:p>
        </w:tc>
      </w:tr>
      <w:tr w:rsidR="00B37EC3" w:rsidRPr="009B50B2" w14:paraId="6C8D3FE2" w14:textId="77777777" w:rsidTr="00B37EC3">
        <w:tc>
          <w:tcPr>
            <w:tcW w:w="1080" w:type="dxa"/>
          </w:tcPr>
          <w:p w14:paraId="6C8D3FDD" w14:textId="37B2DA67"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US2210</w:t>
            </w:r>
            <w:r w:rsidR="005B4B64" w:rsidRPr="009B50B2">
              <w:rPr>
                <w:rFonts w:eastAsia="Times New Roman"/>
                <w:szCs w:val="18"/>
                <w:lang w:val="en-US"/>
              </w:rPr>
              <w:t>c</w:t>
            </w:r>
          </w:p>
          <w:p w14:paraId="6C8D3FDE" w14:textId="77777777" w:rsidR="00B37EC3" w:rsidRPr="009B50B2" w:rsidRDefault="00B37EC3" w:rsidP="00B37EC3">
            <w:pPr>
              <w:autoSpaceDE w:val="0"/>
              <w:autoSpaceDN w:val="0"/>
              <w:adjustRightInd w:val="0"/>
              <w:jc w:val="center"/>
              <w:rPr>
                <w:rFonts w:eastAsia="Times New Roman"/>
                <w:szCs w:val="18"/>
                <w:lang w:val="en-US"/>
              </w:rPr>
            </w:pPr>
          </w:p>
        </w:tc>
        <w:tc>
          <w:tcPr>
            <w:tcW w:w="6720" w:type="dxa"/>
          </w:tcPr>
          <w:p w14:paraId="38ABF157" w14:textId="77777777" w:rsidR="00B37EC3" w:rsidRPr="009B50B2" w:rsidRDefault="00B37EC3" w:rsidP="00D4120B">
            <w:pPr>
              <w:autoSpaceDE w:val="0"/>
              <w:autoSpaceDN w:val="0"/>
              <w:adjustRightInd w:val="0"/>
              <w:rPr>
                <w:rFonts w:ascii="Calibri" w:eastAsia="Times New Roman" w:hAnsi="Calibri" w:cs="Calibri"/>
                <w:sz w:val="22"/>
                <w:szCs w:val="22"/>
              </w:rPr>
            </w:pPr>
            <w:r w:rsidRPr="009B50B2">
              <w:rPr>
                <w:szCs w:val="18"/>
              </w:rPr>
              <w:t>De Opdrachtnemer dient de bestaande continuïteitsplannen</w:t>
            </w:r>
            <w:r w:rsidR="005B4B64" w:rsidRPr="009B50B2">
              <w:rPr>
                <w:szCs w:val="18"/>
              </w:rPr>
              <w:t xml:space="preserve"> voor energievoorziening</w:t>
            </w:r>
            <w:r w:rsidRPr="009B50B2">
              <w:rPr>
                <w:szCs w:val="18"/>
              </w:rPr>
              <w:t>,</w:t>
            </w:r>
            <w:r w:rsidR="00E20C9F" w:rsidRPr="009B50B2">
              <w:rPr>
                <w:szCs w:val="18"/>
              </w:rPr>
              <w:t xml:space="preserve"> bedoeld</w:t>
            </w:r>
            <w:r w:rsidR="00E20C9F" w:rsidRPr="009B50B2">
              <w:rPr>
                <w:rFonts w:ascii="Calibri" w:eastAsia="Times New Roman" w:hAnsi="Calibri" w:cs="Calibri"/>
                <w:sz w:val="22"/>
                <w:szCs w:val="22"/>
              </w:rPr>
              <w:t xml:space="preserve"> om voorbereid te zijn op de gevolgen van onderbreking van nutsvoorzieningen (stroomuitval) </w:t>
            </w:r>
            <w:r w:rsidRPr="009B50B2">
              <w:rPr>
                <w:szCs w:val="18"/>
              </w:rPr>
              <w:t xml:space="preserve">opgenomen in </w:t>
            </w:r>
            <w:r w:rsidRPr="009B50B2">
              <w:t>bijlage A “Informatie Areaal” bij de Vraagspecificatie,</w:t>
            </w:r>
            <w:r w:rsidRPr="009B50B2">
              <w:rPr>
                <w:szCs w:val="18"/>
              </w:rPr>
              <w:t xml:space="preserve"> </w:t>
            </w:r>
            <w:r w:rsidR="00E20C9F" w:rsidRPr="009B50B2">
              <w:rPr>
                <w:szCs w:val="18"/>
              </w:rPr>
              <w:t xml:space="preserve">aan te passen </w:t>
            </w:r>
            <w:r w:rsidR="00E20C9F" w:rsidRPr="009B50B2">
              <w:rPr>
                <w:rFonts w:ascii="Calibri" w:eastAsia="Times New Roman" w:hAnsi="Calibri" w:cs="Calibri"/>
                <w:sz w:val="22"/>
                <w:szCs w:val="22"/>
              </w:rPr>
              <w:t>conform de bijlage CSR 12 "Continuïteitsplan voor energievoorziening”.</w:t>
            </w:r>
          </w:p>
          <w:p w14:paraId="6C8D3FE0" w14:textId="15DF7583" w:rsidR="00E732FB" w:rsidRPr="009B50B2" w:rsidRDefault="00E732FB" w:rsidP="00D4120B">
            <w:pPr>
              <w:autoSpaceDE w:val="0"/>
              <w:autoSpaceDN w:val="0"/>
              <w:adjustRightInd w:val="0"/>
              <w:rPr>
                <w:rFonts w:eastAsia="Times New Roman"/>
                <w:i/>
                <w:szCs w:val="18"/>
              </w:rPr>
            </w:pPr>
          </w:p>
        </w:tc>
        <w:tc>
          <w:tcPr>
            <w:tcW w:w="1080" w:type="dxa"/>
          </w:tcPr>
          <w:p w14:paraId="6C8D3FE1" w14:textId="6C2862B9" w:rsidR="00B37EC3" w:rsidRPr="009B50B2" w:rsidRDefault="00B37EC3" w:rsidP="00B37EC3">
            <w:pPr>
              <w:autoSpaceDE w:val="0"/>
              <w:autoSpaceDN w:val="0"/>
              <w:adjustRightInd w:val="0"/>
              <w:rPr>
                <w:rFonts w:eastAsia="Times New Roman"/>
                <w:szCs w:val="18"/>
              </w:rPr>
            </w:pPr>
            <w:r w:rsidRPr="009B50B2">
              <w:rPr>
                <w:rFonts w:eastAsia="Times New Roman"/>
                <w:szCs w:val="18"/>
              </w:rPr>
              <w:t>US2200</w:t>
            </w:r>
            <w:r w:rsidR="00FE6F2D" w:rsidRPr="009B50B2">
              <w:rPr>
                <w:rFonts w:eastAsia="Times New Roman"/>
                <w:szCs w:val="18"/>
              </w:rPr>
              <w:t>c</w:t>
            </w:r>
          </w:p>
        </w:tc>
      </w:tr>
      <w:tr w:rsidR="00B37EC3" w:rsidRPr="009B50B2" w14:paraId="6C8D3FE7" w14:textId="77777777" w:rsidTr="00B37EC3">
        <w:tc>
          <w:tcPr>
            <w:tcW w:w="1080" w:type="dxa"/>
          </w:tcPr>
          <w:p w14:paraId="6C8D3FE3" w14:textId="6371642D"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US2220</w:t>
            </w:r>
            <w:r w:rsidR="005B4B64" w:rsidRPr="009B50B2">
              <w:rPr>
                <w:rFonts w:eastAsia="Times New Roman"/>
                <w:szCs w:val="18"/>
                <w:lang w:val="en-US"/>
              </w:rPr>
              <w:t>c</w:t>
            </w:r>
          </w:p>
        </w:tc>
        <w:tc>
          <w:tcPr>
            <w:tcW w:w="6720" w:type="dxa"/>
          </w:tcPr>
          <w:p w14:paraId="6C8D3FE4" w14:textId="6F269F1C" w:rsidR="00B37EC3" w:rsidRPr="009B50B2" w:rsidRDefault="00B37EC3" w:rsidP="00B37EC3">
            <w:pPr>
              <w:autoSpaceDE w:val="0"/>
              <w:autoSpaceDN w:val="0"/>
              <w:adjustRightInd w:val="0"/>
              <w:rPr>
                <w:rFonts w:eastAsia="Times New Roman"/>
                <w:szCs w:val="18"/>
              </w:rPr>
            </w:pPr>
            <w:r w:rsidRPr="009B50B2">
              <w:rPr>
                <w:rFonts w:eastAsia="Times New Roman"/>
                <w:szCs w:val="18"/>
              </w:rPr>
              <w:t>De Opdrachtnemer dient de getroffen continuïteitsvoorzieningen te testen en processen voor herstel minimaal een keer per jaar uit te voeren</w:t>
            </w:r>
            <w:r w:rsidR="00E20C9F" w:rsidRPr="009B50B2">
              <w:rPr>
                <w:rFonts w:eastAsia="Times New Roman"/>
                <w:szCs w:val="18"/>
              </w:rPr>
              <w:t xml:space="preserve"> op basis van het </w:t>
            </w:r>
            <w:r w:rsidR="005B4B64" w:rsidRPr="009B50B2">
              <w:rPr>
                <w:rFonts w:eastAsia="Times New Roman"/>
                <w:szCs w:val="18"/>
              </w:rPr>
              <w:t>continu</w:t>
            </w:r>
            <w:r w:rsidR="005B4B64" w:rsidRPr="009B50B2">
              <w:rPr>
                <w:rFonts w:ascii="Calibri" w:eastAsia="Times New Roman" w:hAnsi="Calibri" w:cs="Calibri"/>
                <w:sz w:val="22"/>
                <w:szCs w:val="22"/>
              </w:rPr>
              <w:t>ï</w:t>
            </w:r>
            <w:r w:rsidR="005B4B64" w:rsidRPr="009B50B2">
              <w:rPr>
                <w:rFonts w:eastAsia="Times New Roman"/>
                <w:szCs w:val="18"/>
              </w:rPr>
              <w:t>teitsplan voor energievoorziening</w:t>
            </w:r>
            <w:r w:rsidRPr="009B50B2">
              <w:rPr>
                <w:rFonts w:eastAsia="Times New Roman"/>
                <w:szCs w:val="18"/>
              </w:rPr>
              <w:t xml:space="preserve"> en de bijbehorende resultaten ter kennis te brengen van de Opdrachtgever.</w:t>
            </w:r>
          </w:p>
          <w:p w14:paraId="6C8D3FE5" w14:textId="77777777" w:rsidR="00B37EC3" w:rsidRPr="009B50B2" w:rsidRDefault="00B37EC3" w:rsidP="00B37EC3">
            <w:pPr>
              <w:autoSpaceDE w:val="0"/>
              <w:autoSpaceDN w:val="0"/>
              <w:adjustRightInd w:val="0"/>
              <w:rPr>
                <w:rFonts w:eastAsia="Times New Roman"/>
                <w:i/>
                <w:szCs w:val="18"/>
              </w:rPr>
            </w:pPr>
          </w:p>
        </w:tc>
        <w:tc>
          <w:tcPr>
            <w:tcW w:w="1080" w:type="dxa"/>
          </w:tcPr>
          <w:p w14:paraId="6C8D3FE6" w14:textId="51776346" w:rsidR="00B37EC3" w:rsidRPr="009B50B2" w:rsidRDefault="00B37EC3" w:rsidP="00B37EC3">
            <w:pPr>
              <w:autoSpaceDE w:val="0"/>
              <w:autoSpaceDN w:val="0"/>
              <w:adjustRightInd w:val="0"/>
              <w:rPr>
                <w:rFonts w:eastAsia="Times New Roman"/>
                <w:szCs w:val="18"/>
              </w:rPr>
            </w:pPr>
            <w:r w:rsidRPr="009B50B2">
              <w:rPr>
                <w:rFonts w:eastAsia="Times New Roman"/>
                <w:szCs w:val="18"/>
              </w:rPr>
              <w:t>US2200</w:t>
            </w:r>
            <w:r w:rsidR="00FE6F2D" w:rsidRPr="009B50B2">
              <w:rPr>
                <w:rFonts w:eastAsia="Times New Roman"/>
                <w:szCs w:val="18"/>
              </w:rPr>
              <w:t>c</w:t>
            </w:r>
          </w:p>
        </w:tc>
      </w:tr>
      <w:tr w:rsidR="00B37EC3" w:rsidRPr="009B50B2" w14:paraId="6C8D3FEC" w14:textId="77777777" w:rsidTr="00B37EC3">
        <w:tc>
          <w:tcPr>
            <w:tcW w:w="1080" w:type="dxa"/>
          </w:tcPr>
          <w:p w14:paraId="6C8D3FE8" w14:textId="77777777"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US2230</w:t>
            </w:r>
          </w:p>
        </w:tc>
        <w:tc>
          <w:tcPr>
            <w:tcW w:w="6720" w:type="dxa"/>
          </w:tcPr>
          <w:p w14:paraId="6C8D3FE9" w14:textId="77777777" w:rsidR="00B37EC3" w:rsidRPr="009B50B2" w:rsidRDefault="00B37EC3" w:rsidP="00B37EC3">
            <w:pPr>
              <w:autoSpaceDE w:val="0"/>
              <w:autoSpaceDN w:val="0"/>
              <w:adjustRightInd w:val="0"/>
              <w:rPr>
                <w:szCs w:val="18"/>
              </w:rPr>
            </w:pPr>
            <w:r w:rsidRPr="009B50B2">
              <w:rPr>
                <w:szCs w:val="18"/>
              </w:rPr>
              <w:t>De Opdrachtnemer dient zijn medewerking te verlenen aan de beproevingen van de bediening, besturing en veiligheidsfuncties, die door de Opdrachtgever één keer per jaar worden uitgevoerd.</w:t>
            </w:r>
          </w:p>
          <w:p w14:paraId="6C8D3FEA" w14:textId="77777777" w:rsidR="00B37EC3" w:rsidRPr="009B50B2" w:rsidRDefault="00B37EC3" w:rsidP="00B37EC3">
            <w:pPr>
              <w:autoSpaceDE w:val="0"/>
              <w:autoSpaceDN w:val="0"/>
              <w:adjustRightInd w:val="0"/>
              <w:rPr>
                <w:rFonts w:eastAsia="Times New Roman"/>
                <w:szCs w:val="18"/>
              </w:rPr>
            </w:pPr>
          </w:p>
        </w:tc>
        <w:tc>
          <w:tcPr>
            <w:tcW w:w="1080" w:type="dxa"/>
          </w:tcPr>
          <w:p w14:paraId="6C8D3FEB" w14:textId="4CBEDED5" w:rsidR="00B37EC3" w:rsidRPr="009B50B2" w:rsidRDefault="00B37EC3" w:rsidP="00B37EC3">
            <w:pPr>
              <w:autoSpaceDE w:val="0"/>
              <w:autoSpaceDN w:val="0"/>
              <w:adjustRightInd w:val="0"/>
              <w:rPr>
                <w:rFonts w:eastAsia="Times New Roman"/>
                <w:szCs w:val="18"/>
              </w:rPr>
            </w:pPr>
            <w:r w:rsidRPr="009B50B2">
              <w:rPr>
                <w:rFonts w:eastAsia="Times New Roman"/>
                <w:szCs w:val="18"/>
              </w:rPr>
              <w:t>US2200</w:t>
            </w:r>
            <w:r w:rsidR="00FE6F2D" w:rsidRPr="009B50B2">
              <w:rPr>
                <w:rFonts w:eastAsia="Times New Roman"/>
                <w:szCs w:val="18"/>
              </w:rPr>
              <w:t>c</w:t>
            </w:r>
          </w:p>
        </w:tc>
      </w:tr>
      <w:tr w:rsidR="00B37EC3" w:rsidRPr="009B50B2" w14:paraId="6C8D3FF7" w14:textId="77777777" w:rsidTr="00B37EC3">
        <w:tc>
          <w:tcPr>
            <w:tcW w:w="1080" w:type="dxa"/>
          </w:tcPr>
          <w:p w14:paraId="6C8D3FF3" w14:textId="39D9E6C9"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US2250</w:t>
            </w:r>
            <w:r w:rsidR="002F432E" w:rsidRPr="009B50B2">
              <w:rPr>
                <w:rFonts w:eastAsia="Times New Roman"/>
                <w:szCs w:val="18"/>
                <w:lang w:val="en-US"/>
              </w:rPr>
              <w:t>c</w:t>
            </w:r>
          </w:p>
        </w:tc>
        <w:tc>
          <w:tcPr>
            <w:tcW w:w="6720" w:type="dxa"/>
          </w:tcPr>
          <w:p w14:paraId="6C8D3FF4" w14:textId="4552DC40" w:rsidR="00B37EC3" w:rsidRPr="009B50B2" w:rsidRDefault="00B37EC3" w:rsidP="00B37EC3">
            <w:pPr>
              <w:rPr>
                <w:szCs w:val="18"/>
              </w:rPr>
            </w:pPr>
            <w:r w:rsidRPr="009B50B2">
              <w:rPr>
                <w:szCs w:val="18"/>
              </w:rPr>
              <w:t xml:space="preserve">De Opdrachtnemer dient voor het patchen van de ICT- en IA-systemen binnen het reguliere beheer- en onderhoudsschema te handelen conform paragraaf 2.5 Maatregelen bescherming tegen </w:t>
            </w:r>
            <w:r w:rsidR="002F432E" w:rsidRPr="009B50B2">
              <w:rPr>
                <w:szCs w:val="18"/>
              </w:rPr>
              <w:t>k</w:t>
            </w:r>
            <w:r w:rsidR="00C4368C" w:rsidRPr="009B50B2">
              <w:rPr>
                <w:szCs w:val="18"/>
              </w:rPr>
              <w:t xml:space="preserve">wetsbaarheden en de bijlage CSR 8 </w:t>
            </w:r>
            <w:r w:rsidR="00ED18C7" w:rsidRPr="009B50B2">
              <w:rPr>
                <w:szCs w:val="18"/>
              </w:rPr>
              <w:t>“</w:t>
            </w:r>
            <w:r w:rsidR="00C4368C" w:rsidRPr="009B50B2">
              <w:rPr>
                <w:szCs w:val="18"/>
              </w:rPr>
              <w:t>Patch management</w:t>
            </w:r>
            <w:r w:rsidR="00ED18C7" w:rsidRPr="009B50B2">
              <w:rPr>
                <w:szCs w:val="18"/>
              </w:rPr>
              <w:t>”</w:t>
            </w:r>
            <w:r w:rsidR="00C4368C" w:rsidRPr="009B50B2">
              <w:rPr>
                <w:szCs w:val="18"/>
              </w:rPr>
              <w:t xml:space="preserve"> </w:t>
            </w:r>
            <w:r w:rsidR="00D16BA1" w:rsidRPr="009B50B2">
              <w:rPr>
                <w:szCs w:val="18"/>
              </w:rPr>
              <w:t xml:space="preserve">beide </w:t>
            </w:r>
            <w:r w:rsidRPr="009B50B2">
              <w:rPr>
                <w:szCs w:val="18"/>
              </w:rPr>
              <w:t xml:space="preserve">opgenomen in </w:t>
            </w:r>
            <w:r w:rsidR="00002373">
              <w:t>Bijlage V “Cybersecurity Implementatierichtlijn Objecten”</w:t>
            </w:r>
            <w:r w:rsidR="00F455A7" w:rsidRPr="009B50B2">
              <w:t xml:space="preserve"> </w:t>
            </w:r>
            <w:r w:rsidRPr="009B50B2">
              <w:t>bij de Vraagspecificatie.</w:t>
            </w:r>
          </w:p>
          <w:p w14:paraId="6C8D3FF5" w14:textId="77777777" w:rsidR="00B37EC3" w:rsidRPr="009B50B2" w:rsidRDefault="00B37EC3" w:rsidP="00B37EC3">
            <w:pPr>
              <w:rPr>
                <w:i/>
              </w:rPr>
            </w:pPr>
          </w:p>
        </w:tc>
        <w:tc>
          <w:tcPr>
            <w:tcW w:w="1080" w:type="dxa"/>
          </w:tcPr>
          <w:p w14:paraId="6C8D3FF6" w14:textId="6469DFE2" w:rsidR="00B37EC3" w:rsidRPr="009B50B2" w:rsidRDefault="00B37EC3" w:rsidP="00B37EC3">
            <w:pPr>
              <w:autoSpaceDE w:val="0"/>
              <w:autoSpaceDN w:val="0"/>
              <w:adjustRightInd w:val="0"/>
              <w:rPr>
                <w:rFonts w:eastAsia="Times New Roman"/>
                <w:szCs w:val="18"/>
              </w:rPr>
            </w:pPr>
            <w:r w:rsidRPr="009B50B2">
              <w:rPr>
                <w:rFonts w:eastAsia="Times New Roman"/>
                <w:szCs w:val="18"/>
              </w:rPr>
              <w:t>US2200</w:t>
            </w:r>
            <w:r w:rsidR="00FE6F2D" w:rsidRPr="009B50B2">
              <w:rPr>
                <w:rFonts w:eastAsia="Times New Roman"/>
                <w:szCs w:val="18"/>
              </w:rPr>
              <w:t>c</w:t>
            </w:r>
          </w:p>
        </w:tc>
      </w:tr>
      <w:tr w:rsidR="00B37EC3" w:rsidRPr="009B50B2" w14:paraId="6C8D3FFC" w14:textId="77777777" w:rsidTr="00B37EC3">
        <w:tc>
          <w:tcPr>
            <w:tcW w:w="1080" w:type="dxa"/>
          </w:tcPr>
          <w:p w14:paraId="6C8D3FF8" w14:textId="3EE63D3F"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US2260</w:t>
            </w:r>
            <w:r w:rsidR="00C4368C" w:rsidRPr="009B50B2">
              <w:rPr>
                <w:rFonts w:eastAsia="Times New Roman"/>
                <w:szCs w:val="18"/>
                <w:lang w:val="en-US"/>
              </w:rPr>
              <w:t>c</w:t>
            </w:r>
          </w:p>
        </w:tc>
        <w:tc>
          <w:tcPr>
            <w:tcW w:w="6720" w:type="dxa"/>
          </w:tcPr>
          <w:p w14:paraId="6C8D3FF9" w14:textId="77777777" w:rsidR="00B37EC3" w:rsidRPr="009B50B2"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 xml:space="preserve">De Opdrachtnemer dient een procedure te hebben voor het, door middel van een risicoanalyse, kunnen beoordelen van een spoedpatch voor wat betreft de impact op de ICT en IA. </w:t>
            </w:r>
          </w:p>
          <w:p w14:paraId="6C8D3FFA" w14:textId="77777777" w:rsidR="00B37EC3" w:rsidRPr="009B50B2" w:rsidRDefault="00B37EC3" w:rsidP="00B37EC3">
            <w:pPr>
              <w:autoSpaceDE w:val="0"/>
              <w:autoSpaceDN w:val="0"/>
              <w:adjustRightInd w:val="0"/>
              <w:rPr>
                <w:rFonts w:eastAsia="Times New Roman"/>
                <w:i/>
                <w:szCs w:val="18"/>
              </w:rPr>
            </w:pPr>
          </w:p>
        </w:tc>
        <w:tc>
          <w:tcPr>
            <w:tcW w:w="1080" w:type="dxa"/>
          </w:tcPr>
          <w:p w14:paraId="6C8D3FFB" w14:textId="293EAC6F" w:rsidR="00B37EC3" w:rsidRPr="009B50B2" w:rsidRDefault="00B37EC3" w:rsidP="00B37EC3">
            <w:pPr>
              <w:autoSpaceDE w:val="0"/>
              <w:autoSpaceDN w:val="0"/>
              <w:adjustRightInd w:val="0"/>
              <w:rPr>
                <w:rFonts w:eastAsia="Times New Roman"/>
                <w:szCs w:val="18"/>
              </w:rPr>
            </w:pPr>
            <w:r w:rsidRPr="009B50B2">
              <w:rPr>
                <w:rFonts w:eastAsia="Times New Roman"/>
                <w:szCs w:val="18"/>
              </w:rPr>
              <w:t>US2200</w:t>
            </w:r>
            <w:r w:rsidR="00FE6F2D" w:rsidRPr="009B50B2">
              <w:rPr>
                <w:rFonts w:eastAsia="Times New Roman"/>
                <w:szCs w:val="18"/>
              </w:rPr>
              <w:t>c</w:t>
            </w:r>
          </w:p>
        </w:tc>
      </w:tr>
      <w:tr w:rsidR="00B37EC3" w:rsidRPr="009B50B2" w14:paraId="6C8D4003" w14:textId="77777777" w:rsidTr="00B37EC3">
        <w:tc>
          <w:tcPr>
            <w:tcW w:w="1080" w:type="dxa"/>
          </w:tcPr>
          <w:p w14:paraId="6C8D3FFD" w14:textId="21C879A6"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US2270</w:t>
            </w:r>
            <w:r w:rsidR="00C4368C" w:rsidRPr="009B50B2">
              <w:rPr>
                <w:rFonts w:eastAsia="Times New Roman"/>
                <w:szCs w:val="18"/>
                <w:lang w:val="en-US"/>
              </w:rPr>
              <w:t>c</w:t>
            </w:r>
          </w:p>
        </w:tc>
        <w:tc>
          <w:tcPr>
            <w:tcW w:w="6720" w:type="dxa"/>
          </w:tcPr>
          <w:p w14:paraId="6C8D3FFE" w14:textId="1339BC97" w:rsidR="00B37EC3" w:rsidRPr="009B50B2"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De Opdrachtnemer dient op basis van de beoordeling, zoals bedoeld in US2260</w:t>
            </w:r>
            <w:r w:rsidR="00343400">
              <w:rPr>
                <w:rFonts w:eastAsia="Times New Roman"/>
                <w:szCs w:val="18"/>
              </w:rPr>
              <w:t>c</w:t>
            </w:r>
            <w:r w:rsidRPr="009B50B2">
              <w:rPr>
                <w:rFonts w:eastAsia="Times New Roman"/>
                <w:szCs w:val="18"/>
              </w:rPr>
              <w:t>, de Opdrachtgever per patch een implementatieadvies ter Acceptatie voor te leggen. Daarbij gelden de volgende doorlooptijden:</w:t>
            </w:r>
          </w:p>
          <w:p w14:paraId="6C8D3FFF" w14:textId="77777777" w:rsidR="00B37EC3" w:rsidRPr="009B50B2" w:rsidRDefault="00B37EC3" w:rsidP="00F1459B">
            <w:pPr>
              <w:numPr>
                <w:ilvl w:val="0"/>
                <w:numId w:val="105"/>
              </w:numPr>
              <w:autoSpaceDE w:val="0"/>
              <w:autoSpaceDN w:val="0"/>
              <w:adjustRightInd w:val="0"/>
              <w:rPr>
                <w:rFonts w:eastAsia="Times New Roman"/>
                <w:szCs w:val="18"/>
              </w:rPr>
            </w:pPr>
            <w:r w:rsidRPr="009B50B2">
              <w:rPr>
                <w:rFonts w:eastAsia="Times New Roman"/>
                <w:szCs w:val="18"/>
              </w:rPr>
              <w:t>voor kritieke patches: maximaal 48 uur na melding door de Opdrachtgever, gerekend vanaf de eerstvolgende werkdag;</w:t>
            </w:r>
          </w:p>
          <w:p w14:paraId="6C8D4000" w14:textId="77777777" w:rsidR="00B37EC3" w:rsidRPr="009B50B2" w:rsidRDefault="00B37EC3" w:rsidP="00F1459B">
            <w:pPr>
              <w:numPr>
                <w:ilvl w:val="0"/>
                <w:numId w:val="105"/>
              </w:numPr>
              <w:tabs>
                <w:tab w:val="left" w:pos="-3105"/>
              </w:tabs>
              <w:autoSpaceDE w:val="0"/>
              <w:autoSpaceDN w:val="0"/>
              <w:adjustRightInd w:val="0"/>
              <w:rPr>
                <w:rFonts w:eastAsia="Times New Roman"/>
                <w:szCs w:val="18"/>
              </w:rPr>
            </w:pPr>
            <w:r w:rsidRPr="009B50B2">
              <w:rPr>
                <w:rFonts w:eastAsia="Times New Roman"/>
                <w:szCs w:val="18"/>
              </w:rPr>
              <w:t>voor niet</w:t>
            </w:r>
            <w:r w:rsidRPr="009B50B2">
              <w:rPr>
                <w:rFonts w:eastAsia="Times New Roman"/>
                <w:szCs w:val="18"/>
              </w:rPr>
              <w:noBreakHyphen/>
              <w:t>kritieke patches: maximaal twee maanden na melding door de Opdrachtgever.</w:t>
            </w:r>
          </w:p>
          <w:p w14:paraId="6C8D4001" w14:textId="77777777" w:rsidR="00B37EC3" w:rsidRPr="009B50B2" w:rsidRDefault="00B37EC3" w:rsidP="00B37EC3">
            <w:pPr>
              <w:autoSpaceDE w:val="0"/>
              <w:autoSpaceDN w:val="0"/>
              <w:adjustRightInd w:val="0"/>
              <w:rPr>
                <w:rFonts w:eastAsia="Times New Roman"/>
                <w:i/>
                <w:szCs w:val="18"/>
              </w:rPr>
            </w:pPr>
          </w:p>
        </w:tc>
        <w:tc>
          <w:tcPr>
            <w:tcW w:w="1080" w:type="dxa"/>
          </w:tcPr>
          <w:p w14:paraId="6C8D4002" w14:textId="060E5B8A" w:rsidR="00B37EC3" w:rsidRPr="009B50B2" w:rsidRDefault="00B37EC3" w:rsidP="00B37EC3">
            <w:pPr>
              <w:autoSpaceDE w:val="0"/>
              <w:autoSpaceDN w:val="0"/>
              <w:adjustRightInd w:val="0"/>
              <w:rPr>
                <w:rFonts w:eastAsia="Times New Roman"/>
                <w:szCs w:val="18"/>
              </w:rPr>
            </w:pPr>
            <w:r w:rsidRPr="009B50B2">
              <w:rPr>
                <w:rFonts w:eastAsia="Times New Roman"/>
                <w:szCs w:val="18"/>
              </w:rPr>
              <w:t>US2260</w:t>
            </w:r>
            <w:r w:rsidR="00FE6F2D" w:rsidRPr="009B50B2">
              <w:rPr>
                <w:rFonts w:eastAsia="Times New Roman"/>
                <w:szCs w:val="18"/>
              </w:rPr>
              <w:t>c</w:t>
            </w:r>
          </w:p>
        </w:tc>
      </w:tr>
      <w:tr w:rsidR="00B37EC3" w:rsidRPr="009B50B2" w14:paraId="6C8D4008" w14:textId="77777777" w:rsidTr="00B37EC3">
        <w:tc>
          <w:tcPr>
            <w:tcW w:w="1080" w:type="dxa"/>
          </w:tcPr>
          <w:p w14:paraId="6C8D4004" w14:textId="22EF8E07"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US2280</w:t>
            </w:r>
            <w:r w:rsidR="00C4368C" w:rsidRPr="009B50B2">
              <w:rPr>
                <w:rFonts w:eastAsia="Times New Roman"/>
                <w:szCs w:val="18"/>
                <w:lang w:val="en-US"/>
              </w:rPr>
              <w:t>c</w:t>
            </w:r>
          </w:p>
        </w:tc>
        <w:tc>
          <w:tcPr>
            <w:tcW w:w="6720" w:type="dxa"/>
          </w:tcPr>
          <w:p w14:paraId="6C8D4005" w14:textId="77777777" w:rsidR="00B37EC3" w:rsidRPr="009B50B2"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De Opdrachtnemer dient de patches, na Acceptatie door de Opdrachtgever van het implementatieadvies, conform het advies te implementeren.</w:t>
            </w:r>
          </w:p>
          <w:p w14:paraId="6C8D4006" w14:textId="77777777" w:rsidR="00B37EC3" w:rsidRPr="009B50B2" w:rsidRDefault="00B37EC3" w:rsidP="00B37EC3">
            <w:pPr>
              <w:autoSpaceDE w:val="0"/>
              <w:autoSpaceDN w:val="0"/>
              <w:adjustRightInd w:val="0"/>
              <w:rPr>
                <w:rFonts w:eastAsia="Times New Roman"/>
                <w:i/>
                <w:szCs w:val="18"/>
              </w:rPr>
            </w:pPr>
          </w:p>
        </w:tc>
        <w:tc>
          <w:tcPr>
            <w:tcW w:w="1080" w:type="dxa"/>
          </w:tcPr>
          <w:p w14:paraId="6C8D4007" w14:textId="6FDA6AC3" w:rsidR="00B37EC3" w:rsidRPr="009B50B2" w:rsidRDefault="00B37EC3" w:rsidP="00B37EC3">
            <w:pPr>
              <w:autoSpaceDE w:val="0"/>
              <w:autoSpaceDN w:val="0"/>
              <w:adjustRightInd w:val="0"/>
              <w:rPr>
                <w:rFonts w:eastAsia="Times New Roman"/>
                <w:szCs w:val="18"/>
              </w:rPr>
            </w:pPr>
            <w:r w:rsidRPr="009B50B2">
              <w:rPr>
                <w:rFonts w:eastAsia="Times New Roman"/>
                <w:szCs w:val="18"/>
              </w:rPr>
              <w:t>US2260</w:t>
            </w:r>
            <w:r w:rsidR="00FE6F2D" w:rsidRPr="009B50B2">
              <w:rPr>
                <w:rFonts w:eastAsia="Times New Roman"/>
                <w:szCs w:val="18"/>
              </w:rPr>
              <w:t>c</w:t>
            </w:r>
          </w:p>
        </w:tc>
      </w:tr>
      <w:tr w:rsidR="00FE6F2D" w:rsidRPr="009B50B2" w14:paraId="27A34ADD" w14:textId="77777777" w:rsidTr="00B37EC3">
        <w:tc>
          <w:tcPr>
            <w:tcW w:w="1080" w:type="dxa"/>
          </w:tcPr>
          <w:p w14:paraId="449A9CE9" w14:textId="7BF16EDB" w:rsidR="00FE6F2D" w:rsidRPr="009B50B2" w:rsidRDefault="00FE6F2D" w:rsidP="00B37EC3">
            <w:pPr>
              <w:autoSpaceDE w:val="0"/>
              <w:autoSpaceDN w:val="0"/>
              <w:adjustRightInd w:val="0"/>
              <w:jc w:val="center"/>
              <w:rPr>
                <w:rFonts w:eastAsia="Times New Roman"/>
                <w:szCs w:val="18"/>
                <w:lang w:val="en-US"/>
              </w:rPr>
            </w:pPr>
            <w:r w:rsidRPr="009B50B2">
              <w:rPr>
                <w:rFonts w:eastAsia="Times New Roman"/>
                <w:szCs w:val="18"/>
                <w:lang w:val="en-US"/>
              </w:rPr>
              <w:t>US2285c</w:t>
            </w:r>
          </w:p>
        </w:tc>
        <w:tc>
          <w:tcPr>
            <w:tcW w:w="6720" w:type="dxa"/>
          </w:tcPr>
          <w:p w14:paraId="3056B66A" w14:textId="7073D050" w:rsidR="00FE6F2D" w:rsidRPr="009B50B2" w:rsidRDefault="00FE6F2D" w:rsidP="00FE6F2D">
            <w:pPr>
              <w:tabs>
                <w:tab w:val="left" w:pos="1134"/>
                <w:tab w:val="left" w:pos="1361"/>
                <w:tab w:val="left" w:pos="1588"/>
                <w:tab w:val="left" w:pos="1814"/>
                <w:tab w:val="left" w:pos="2041"/>
              </w:tabs>
              <w:autoSpaceDE w:val="0"/>
              <w:autoSpaceDN w:val="0"/>
              <w:adjustRightInd w:val="0"/>
              <w:rPr>
                <w:rFonts w:eastAsia="Times New Roman"/>
                <w:szCs w:val="18"/>
              </w:rPr>
            </w:pPr>
            <w:r w:rsidRPr="009B50B2">
              <w:rPr>
                <w:rFonts w:eastAsia="Times New Roman"/>
                <w:szCs w:val="18"/>
              </w:rPr>
              <w:t>De Opdrachtnemer dient voor de ICT en IA systemen die niet beschermd worden door antimalware oplossingen ten minste een keer per jaar een scan op malware uit te voeren en eventuele malware te verwijderen conform de bijlage CSR 11 "Malware scanning en opschoning middels een usb</w:t>
            </w:r>
            <w:r w:rsidR="00E96DF6" w:rsidRPr="009B50B2">
              <w:rPr>
                <w:rFonts w:eastAsia="Times New Roman"/>
                <w:szCs w:val="18"/>
              </w:rPr>
              <w:t xml:space="preserve">”, </w:t>
            </w:r>
            <w:r w:rsidRPr="009B50B2">
              <w:rPr>
                <w:rFonts w:eastAsia="Times New Roman"/>
                <w:szCs w:val="18"/>
              </w:rPr>
              <w:t xml:space="preserve">opgenomen in </w:t>
            </w:r>
            <w:r w:rsidR="00002373">
              <w:rPr>
                <w:rFonts w:eastAsia="Times New Roman"/>
                <w:szCs w:val="18"/>
              </w:rPr>
              <w:t>Bijlage V “Cybersecurity Implementatierichtlijn Objecten”</w:t>
            </w:r>
            <w:r w:rsidR="00F455A7" w:rsidRPr="009B50B2">
              <w:rPr>
                <w:rFonts w:eastAsia="Times New Roman"/>
                <w:szCs w:val="18"/>
              </w:rPr>
              <w:t xml:space="preserve"> </w:t>
            </w:r>
            <w:r w:rsidRPr="009B50B2">
              <w:rPr>
                <w:rFonts w:eastAsia="Times New Roman"/>
                <w:szCs w:val="18"/>
              </w:rPr>
              <w:t>bij de Vraagspecificatie.</w:t>
            </w:r>
          </w:p>
          <w:p w14:paraId="7A8279B2" w14:textId="0C9AEF69" w:rsidR="00FE6F2D" w:rsidRPr="009B50B2" w:rsidRDefault="00FE6F2D"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7A83A6CF" w14:textId="2AEDF64B" w:rsidR="00FE6F2D" w:rsidRPr="009B50B2" w:rsidRDefault="00FE6F2D" w:rsidP="00B37EC3">
            <w:pPr>
              <w:autoSpaceDE w:val="0"/>
              <w:autoSpaceDN w:val="0"/>
              <w:adjustRightInd w:val="0"/>
              <w:rPr>
                <w:rFonts w:eastAsia="Times New Roman"/>
                <w:szCs w:val="18"/>
              </w:rPr>
            </w:pPr>
            <w:r w:rsidRPr="009B50B2">
              <w:rPr>
                <w:rFonts w:eastAsia="Times New Roman"/>
                <w:szCs w:val="18"/>
              </w:rPr>
              <w:t>US2200c</w:t>
            </w:r>
          </w:p>
        </w:tc>
      </w:tr>
      <w:tr w:rsidR="00FE6F2D" w:rsidRPr="009B50B2" w14:paraId="2D038EFB" w14:textId="77777777" w:rsidTr="00B37EC3">
        <w:tc>
          <w:tcPr>
            <w:tcW w:w="1080" w:type="dxa"/>
          </w:tcPr>
          <w:p w14:paraId="07A60DA9" w14:textId="3690DE30" w:rsidR="00FE6F2D" w:rsidRPr="009B50B2" w:rsidRDefault="00616359" w:rsidP="00B37EC3">
            <w:pPr>
              <w:autoSpaceDE w:val="0"/>
              <w:autoSpaceDN w:val="0"/>
              <w:adjustRightInd w:val="0"/>
              <w:jc w:val="center"/>
              <w:rPr>
                <w:rFonts w:eastAsia="Times New Roman"/>
                <w:szCs w:val="18"/>
                <w:lang w:val="en-US"/>
              </w:rPr>
            </w:pPr>
            <w:r w:rsidRPr="009B50B2">
              <w:rPr>
                <w:rFonts w:eastAsia="Times New Roman"/>
                <w:szCs w:val="18"/>
                <w:lang w:val="en-US"/>
              </w:rPr>
              <w:t>US22</w:t>
            </w:r>
            <w:r w:rsidR="00DC4125" w:rsidRPr="009B50B2">
              <w:rPr>
                <w:rFonts w:eastAsia="Times New Roman"/>
                <w:szCs w:val="18"/>
                <w:lang w:val="en-US"/>
              </w:rPr>
              <w:t>86</w:t>
            </w:r>
            <w:r w:rsidRPr="009B50B2">
              <w:rPr>
                <w:rFonts w:eastAsia="Times New Roman"/>
                <w:szCs w:val="18"/>
                <w:lang w:val="en-US"/>
              </w:rPr>
              <w:t>c</w:t>
            </w:r>
          </w:p>
        </w:tc>
        <w:tc>
          <w:tcPr>
            <w:tcW w:w="6720" w:type="dxa"/>
          </w:tcPr>
          <w:p w14:paraId="44B1B5BD" w14:textId="3984E5DD" w:rsidR="00616359" w:rsidRPr="009B50B2" w:rsidRDefault="00616359" w:rsidP="00616359">
            <w:pPr>
              <w:rPr>
                <w:szCs w:val="18"/>
              </w:rPr>
            </w:pPr>
            <w:r w:rsidRPr="009B50B2">
              <w:rPr>
                <w:szCs w:val="18"/>
              </w:rPr>
              <w:t xml:space="preserve">De Opdrachtnemer dient voor het hardenen van de ICT- en IA-systemen inclusief (rand) apparatuur voor beheer en onderhoud binnen het reguliere beheer- en onderhoudsschema te handelen conform paragraaf 2.5 Maatregelen bescherming tegen kwetsbaarheden en de bijlage CSR 9 </w:t>
            </w:r>
            <w:r w:rsidR="00E96DF6" w:rsidRPr="009B50B2">
              <w:rPr>
                <w:szCs w:val="18"/>
              </w:rPr>
              <w:t>“</w:t>
            </w:r>
            <w:r w:rsidRPr="009B50B2">
              <w:rPr>
                <w:szCs w:val="18"/>
              </w:rPr>
              <w:t>Hardening</w:t>
            </w:r>
            <w:r w:rsidR="00E96DF6" w:rsidRPr="009B50B2">
              <w:rPr>
                <w:szCs w:val="18"/>
              </w:rPr>
              <w:t>”,</w:t>
            </w:r>
            <w:r w:rsidRPr="009B50B2">
              <w:rPr>
                <w:szCs w:val="18"/>
              </w:rPr>
              <w:t xml:space="preserve"> opgenomen in </w:t>
            </w:r>
            <w:r w:rsidR="00002373">
              <w:t>Bijlage V “Cybersecurity Implementatierichtlijn Objecten”</w:t>
            </w:r>
            <w:r w:rsidR="00F455A7" w:rsidRPr="009B50B2">
              <w:t xml:space="preserve"> </w:t>
            </w:r>
            <w:r w:rsidRPr="009B50B2">
              <w:t>bij de Vraagspecificatie.</w:t>
            </w:r>
          </w:p>
          <w:p w14:paraId="0866C08C" w14:textId="77777777" w:rsidR="00FE6F2D" w:rsidRPr="009B50B2" w:rsidRDefault="00FE6F2D" w:rsidP="00B37EC3">
            <w:pPr>
              <w:tabs>
                <w:tab w:val="left" w:pos="1134"/>
                <w:tab w:val="left" w:pos="1361"/>
                <w:tab w:val="left" w:pos="1588"/>
                <w:tab w:val="left" w:pos="1814"/>
                <w:tab w:val="left" w:pos="2041"/>
              </w:tabs>
              <w:autoSpaceDE w:val="0"/>
              <w:autoSpaceDN w:val="0"/>
              <w:adjustRightInd w:val="0"/>
              <w:rPr>
                <w:rFonts w:ascii="Calibri" w:eastAsia="Times New Roman" w:hAnsi="Calibri" w:cs="Calibri"/>
                <w:sz w:val="22"/>
                <w:szCs w:val="22"/>
              </w:rPr>
            </w:pPr>
          </w:p>
        </w:tc>
        <w:tc>
          <w:tcPr>
            <w:tcW w:w="1080" w:type="dxa"/>
          </w:tcPr>
          <w:p w14:paraId="68F57E84" w14:textId="5539C434" w:rsidR="00FE6F2D" w:rsidRPr="009B50B2" w:rsidRDefault="00616359" w:rsidP="00B37EC3">
            <w:pPr>
              <w:autoSpaceDE w:val="0"/>
              <w:autoSpaceDN w:val="0"/>
              <w:adjustRightInd w:val="0"/>
              <w:rPr>
                <w:rFonts w:eastAsia="Times New Roman"/>
                <w:szCs w:val="18"/>
              </w:rPr>
            </w:pPr>
            <w:r w:rsidRPr="009B50B2">
              <w:rPr>
                <w:rFonts w:eastAsia="Times New Roman"/>
                <w:szCs w:val="18"/>
              </w:rPr>
              <w:t>US2200c</w:t>
            </w:r>
          </w:p>
        </w:tc>
      </w:tr>
      <w:tr w:rsidR="00DC4125" w:rsidRPr="009B50B2" w14:paraId="38A94414" w14:textId="77777777" w:rsidTr="00B37EC3">
        <w:tc>
          <w:tcPr>
            <w:tcW w:w="1080" w:type="dxa"/>
          </w:tcPr>
          <w:p w14:paraId="619B54AC" w14:textId="5EF22367" w:rsidR="00DC4125" w:rsidRPr="009B50B2" w:rsidRDefault="00DC4125" w:rsidP="00B37EC3">
            <w:pPr>
              <w:autoSpaceDE w:val="0"/>
              <w:autoSpaceDN w:val="0"/>
              <w:adjustRightInd w:val="0"/>
              <w:jc w:val="center"/>
              <w:rPr>
                <w:rFonts w:eastAsia="Times New Roman"/>
                <w:szCs w:val="18"/>
                <w:lang w:val="en-US"/>
              </w:rPr>
            </w:pPr>
            <w:r w:rsidRPr="009B50B2">
              <w:rPr>
                <w:rFonts w:eastAsia="Times New Roman"/>
                <w:szCs w:val="18"/>
                <w:lang w:val="en-US"/>
              </w:rPr>
              <w:t>US2287c</w:t>
            </w:r>
          </w:p>
        </w:tc>
        <w:tc>
          <w:tcPr>
            <w:tcW w:w="6720" w:type="dxa"/>
          </w:tcPr>
          <w:p w14:paraId="0CD25F0C" w14:textId="089D0EDD" w:rsidR="00DC4125" w:rsidRPr="0031304D" w:rsidRDefault="00DC4125" w:rsidP="00DC4125">
            <w:pPr>
              <w:rPr>
                <w:szCs w:val="18"/>
              </w:rPr>
            </w:pPr>
            <w:r w:rsidRPr="0031304D">
              <w:rPr>
                <w:szCs w:val="18"/>
              </w:rPr>
              <w:t xml:space="preserve">De Opdrachtnemer dient voor iedere Tunnel eenmalig in het eerste jaar van de Meerjarig Onderhoudsperiode een Gap Analyse op te stellen </w:t>
            </w:r>
            <w:r w:rsidR="00161B36" w:rsidRPr="0031304D">
              <w:rPr>
                <w:szCs w:val="18"/>
              </w:rPr>
              <w:t>voor de systeemtechnische cybersecurity eisen en</w:t>
            </w:r>
            <w:r w:rsidRPr="0031304D">
              <w:rPr>
                <w:szCs w:val="18"/>
              </w:rPr>
              <w:t xml:space="preserve"> de maatregelen in hoofdstuk 2 van de Cybersecurity Implementatierichtlijn Objecten</w:t>
            </w:r>
            <w:r w:rsidR="00E96DF6" w:rsidRPr="0031304D">
              <w:rPr>
                <w:szCs w:val="18"/>
              </w:rPr>
              <w:t>,</w:t>
            </w:r>
            <w:r w:rsidRPr="003A166C">
              <w:rPr>
                <w:szCs w:val="18"/>
              </w:rPr>
              <w:t xml:space="preserve"> opgenomen in </w:t>
            </w:r>
            <w:r w:rsidR="00002373">
              <w:t>Bijlage V “Cybersecurity Implementatierichtlijn Objecten”</w:t>
            </w:r>
            <w:r w:rsidR="00F455A7" w:rsidRPr="003A166C">
              <w:t xml:space="preserve"> </w:t>
            </w:r>
            <w:r w:rsidR="00E96DF6" w:rsidRPr="007A4879">
              <w:t>bij</w:t>
            </w:r>
            <w:r w:rsidR="00E96DF6" w:rsidRPr="0031304D">
              <w:t xml:space="preserve"> de Vraagspecificatie, </w:t>
            </w:r>
            <w:r w:rsidRPr="0031304D">
              <w:t>wat</w:t>
            </w:r>
            <w:r w:rsidRPr="0031304D">
              <w:rPr>
                <w:szCs w:val="18"/>
              </w:rPr>
              <w:t xml:space="preserve"> als Verrekenbare Werkzaamheden volgens tarieven per uur </w:t>
            </w:r>
            <w:r w:rsidR="00065D98" w:rsidRPr="00065D98">
              <w:rPr>
                <w:szCs w:val="18"/>
              </w:rPr>
              <w:t>zoals opgenomen in bijlage AW “</w:t>
            </w:r>
            <w:r w:rsidR="00D629B8" w:rsidRPr="00D629B8">
              <w:rPr>
                <w:szCs w:val="18"/>
              </w:rPr>
              <w:t>Staat van prijzen per eenheid (nader door de Opdrachtgever op te dragen Werkzaamheden die niet tot de instandhoudingsverplichting van de Opdrachtnemer behoren)</w:t>
            </w:r>
            <w:r w:rsidR="00065D98" w:rsidRPr="00065D98">
              <w:rPr>
                <w:szCs w:val="18"/>
              </w:rPr>
              <w:t>”</w:t>
            </w:r>
            <w:r w:rsidR="00FB7A25">
              <w:rPr>
                <w:szCs w:val="18"/>
              </w:rPr>
              <w:t xml:space="preserve"> </w:t>
            </w:r>
            <w:r w:rsidRPr="0031304D">
              <w:rPr>
                <w:szCs w:val="18"/>
              </w:rPr>
              <w:t>zal worden verrekend.</w:t>
            </w:r>
          </w:p>
          <w:p w14:paraId="1F0C2A78" w14:textId="77777777" w:rsidR="00DC4125" w:rsidRPr="003A166C" w:rsidRDefault="00DC4125" w:rsidP="00616359">
            <w:pPr>
              <w:rPr>
                <w:szCs w:val="18"/>
              </w:rPr>
            </w:pPr>
          </w:p>
        </w:tc>
        <w:tc>
          <w:tcPr>
            <w:tcW w:w="1080" w:type="dxa"/>
          </w:tcPr>
          <w:p w14:paraId="30C60B39" w14:textId="00AABE2E" w:rsidR="00DC4125" w:rsidRPr="009B50B2" w:rsidRDefault="00DC4125" w:rsidP="00B37EC3">
            <w:pPr>
              <w:autoSpaceDE w:val="0"/>
              <w:autoSpaceDN w:val="0"/>
              <w:adjustRightInd w:val="0"/>
              <w:rPr>
                <w:rFonts w:eastAsia="Times New Roman"/>
                <w:szCs w:val="18"/>
              </w:rPr>
            </w:pPr>
            <w:r w:rsidRPr="009B50B2">
              <w:rPr>
                <w:rFonts w:eastAsia="Times New Roman"/>
                <w:szCs w:val="18"/>
              </w:rPr>
              <w:t>US</w:t>
            </w:r>
            <w:r w:rsidR="00F8468E" w:rsidRPr="009B50B2">
              <w:rPr>
                <w:rFonts w:eastAsia="Times New Roman"/>
                <w:szCs w:val="18"/>
              </w:rPr>
              <w:t>1700c</w:t>
            </w:r>
          </w:p>
        </w:tc>
      </w:tr>
      <w:tr w:rsidR="00DC4125" w:rsidRPr="009B50B2" w14:paraId="401C4D94" w14:textId="77777777" w:rsidTr="00B37EC3">
        <w:tc>
          <w:tcPr>
            <w:tcW w:w="1080" w:type="dxa"/>
          </w:tcPr>
          <w:p w14:paraId="014A9105" w14:textId="151CC1D9" w:rsidR="00DC4125" w:rsidRPr="009B50B2" w:rsidRDefault="00DC4125" w:rsidP="00B37EC3">
            <w:pPr>
              <w:autoSpaceDE w:val="0"/>
              <w:autoSpaceDN w:val="0"/>
              <w:adjustRightInd w:val="0"/>
              <w:jc w:val="center"/>
              <w:rPr>
                <w:rFonts w:eastAsia="Times New Roman"/>
                <w:szCs w:val="18"/>
              </w:rPr>
            </w:pPr>
            <w:r w:rsidRPr="009B50B2">
              <w:rPr>
                <w:rFonts w:eastAsia="Times New Roman"/>
                <w:szCs w:val="18"/>
              </w:rPr>
              <w:t>US2288c</w:t>
            </w:r>
          </w:p>
        </w:tc>
        <w:tc>
          <w:tcPr>
            <w:tcW w:w="6720" w:type="dxa"/>
          </w:tcPr>
          <w:p w14:paraId="24AA28FC" w14:textId="087A4E4A" w:rsidR="00DC4125" w:rsidRPr="009B50B2" w:rsidRDefault="00DC4125" w:rsidP="00616359">
            <w:pPr>
              <w:rPr>
                <w:szCs w:val="18"/>
              </w:rPr>
            </w:pPr>
            <w:r w:rsidRPr="009B50B2">
              <w:rPr>
                <w:szCs w:val="18"/>
              </w:rPr>
              <w:t>De Opdrachtnemer stemt met de Opdrachtgever het toetskader af</w:t>
            </w:r>
            <w:r w:rsidR="00161B36" w:rsidRPr="009B50B2">
              <w:rPr>
                <w:szCs w:val="18"/>
              </w:rPr>
              <w:t xml:space="preserve"> voor de systeemtechnische cybersecurity eisen en maatregelen</w:t>
            </w:r>
            <w:r w:rsidRPr="009B50B2">
              <w:rPr>
                <w:szCs w:val="18"/>
              </w:rPr>
              <w:t xml:space="preserve"> voorafgaand aan de Gap Analyse. </w:t>
            </w:r>
          </w:p>
        </w:tc>
        <w:tc>
          <w:tcPr>
            <w:tcW w:w="1080" w:type="dxa"/>
          </w:tcPr>
          <w:p w14:paraId="2EF31FEB" w14:textId="668A0BA5" w:rsidR="00DC4125" w:rsidRPr="009B50B2" w:rsidRDefault="00DC4125" w:rsidP="00B37EC3">
            <w:pPr>
              <w:autoSpaceDE w:val="0"/>
              <w:autoSpaceDN w:val="0"/>
              <w:adjustRightInd w:val="0"/>
              <w:rPr>
                <w:rFonts w:eastAsia="Times New Roman"/>
                <w:szCs w:val="18"/>
              </w:rPr>
            </w:pPr>
            <w:r w:rsidRPr="009B50B2">
              <w:rPr>
                <w:rFonts w:eastAsia="Times New Roman"/>
                <w:szCs w:val="18"/>
              </w:rPr>
              <w:t>US2287c</w:t>
            </w:r>
          </w:p>
        </w:tc>
      </w:tr>
    </w:tbl>
    <w:p w14:paraId="6C8D4009" w14:textId="77777777" w:rsidR="00B37EC3" w:rsidRPr="009B50B2" w:rsidRDefault="00B37EC3" w:rsidP="00E904DF">
      <w:pPr>
        <w:pStyle w:val="Subparagraaf"/>
        <w:numPr>
          <w:ilvl w:val="2"/>
          <w:numId w:val="144"/>
        </w:numPr>
      </w:pPr>
      <w:bookmarkStart w:id="1611" w:name="_Toc483310457"/>
      <w:bookmarkStart w:id="1612" w:name="_Toc54777015"/>
      <w:bookmarkStart w:id="1613" w:name="_Toc57280853"/>
      <w:bookmarkStart w:id="1614" w:name="_Toc64361097"/>
      <w:bookmarkStart w:id="1615" w:name="_Toc66173062"/>
      <w:r w:rsidRPr="009B50B2">
        <w:t>Coördinatieverplichting</w:t>
      </w:r>
      <w:bookmarkEnd w:id="1611"/>
      <w:bookmarkEnd w:id="1612"/>
      <w:bookmarkEnd w:id="1613"/>
      <w:bookmarkEnd w:id="1614"/>
      <w:bookmarkEnd w:id="1615"/>
      <w:r w:rsidRPr="009B50B2">
        <w:t xml:space="preserve"> </w:t>
      </w:r>
    </w:p>
    <w:tbl>
      <w:tblPr>
        <w:tblW w:w="8880" w:type="dxa"/>
        <w:tblInd w:w="-1094" w:type="dxa"/>
        <w:tblLayout w:type="fixed"/>
        <w:tblLook w:val="01E0" w:firstRow="1" w:lastRow="1" w:firstColumn="1" w:lastColumn="1" w:noHBand="0" w:noVBand="0"/>
      </w:tblPr>
      <w:tblGrid>
        <w:gridCol w:w="1080"/>
        <w:gridCol w:w="6720"/>
        <w:gridCol w:w="1080"/>
      </w:tblGrid>
      <w:tr w:rsidR="00B37EC3" w:rsidRPr="00B37EC3" w14:paraId="6C8D400E" w14:textId="77777777" w:rsidTr="00B37EC3">
        <w:tc>
          <w:tcPr>
            <w:tcW w:w="1080" w:type="dxa"/>
          </w:tcPr>
          <w:p w14:paraId="6C8D400A" w14:textId="77777777" w:rsidR="00B37EC3" w:rsidRPr="009B50B2" w:rsidRDefault="00B37EC3" w:rsidP="00B37EC3">
            <w:pPr>
              <w:autoSpaceDE w:val="0"/>
              <w:autoSpaceDN w:val="0"/>
              <w:adjustRightInd w:val="0"/>
              <w:jc w:val="center"/>
              <w:rPr>
                <w:rFonts w:eastAsia="Times New Roman"/>
                <w:szCs w:val="18"/>
                <w:lang w:val="en-US"/>
              </w:rPr>
            </w:pPr>
            <w:r w:rsidRPr="009B50B2">
              <w:rPr>
                <w:rFonts w:eastAsia="Times New Roman"/>
                <w:szCs w:val="18"/>
                <w:lang w:val="en-US"/>
              </w:rPr>
              <w:t>US2290</w:t>
            </w:r>
          </w:p>
        </w:tc>
        <w:tc>
          <w:tcPr>
            <w:tcW w:w="6720" w:type="dxa"/>
          </w:tcPr>
          <w:p w14:paraId="6C8D400B" w14:textId="77777777" w:rsidR="00B37EC3" w:rsidRPr="009B50B2" w:rsidRDefault="00B37EC3" w:rsidP="00BF7BCB">
            <w:pPr>
              <w:tabs>
                <w:tab w:val="left" w:pos="1134"/>
                <w:tab w:val="left" w:pos="1361"/>
                <w:tab w:val="left" w:pos="1588"/>
                <w:tab w:val="left" w:pos="1814"/>
                <w:tab w:val="left" w:pos="2041"/>
              </w:tabs>
              <w:autoSpaceDE w:val="0"/>
              <w:autoSpaceDN w:val="0"/>
              <w:adjustRightInd w:val="0"/>
              <w:rPr>
                <w:rFonts w:eastAsia="Times New Roman"/>
                <w:i/>
                <w:szCs w:val="18"/>
              </w:rPr>
            </w:pPr>
            <w:r w:rsidRPr="009B50B2">
              <w:rPr>
                <w:rFonts w:eastAsia="Times New Roman"/>
                <w:szCs w:val="18"/>
              </w:rPr>
              <w:t>De Opdrachtnemer dient conform bijlage T “Coördinatie van nevenopdrachtnemers, derden en voorgeschreven zelfstandige hulppersonen” bij de Vraagspecificatie Werkzaamheden met betrekking tot de coördinatie te verrichten zodanig dat de werkzaamheden van nevenopdrachtnemers, derden en voorgeschreven zelfstandige hulppersonen worden afgestemd op het Werk en de Werkzaamheden die voortvloeien uit de Overeenkomst.</w:t>
            </w:r>
          </w:p>
          <w:p w14:paraId="6C8D400C" w14:textId="77777777" w:rsidR="00B37EC3" w:rsidRPr="009B50B2" w:rsidRDefault="00B37EC3" w:rsidP="00B37EC3">
            <w:pPr>
              <w:autoSpaceDE w:val="0"/>
              <w:autoSpaceDN w:val="0"/>
              <w:adjustRightInd w:val="0"/>
              <w:rPr>
                <w:rFonts w:eastAsia="Times New Roman"/>
                <w:i/>
                <w:szCs w:val="18"/>
              </w:rPr>
            </w:pPr>
          </w:p>
        </w:tc>
        <w:tc>
          <w:tcPr>
            <w:tcW w:w="1080" w:type="dxa"/>
          </w:tcPr>
          <w:p w14:paraId="6C8D400D" w14:textId="77777777" w:rsidR="00B37EC3" w:rsidRPr="00B37EC3" w:rsidRDefault="00B37EC3" w:rsidP="00B37EC3">
            <w:pPr>
              <w:autoSpaceDE w:val="0"/>
              <w:autoSpaceDN w:val="0"/>
              <w:adjustRightInd w:val="0"/>
              <w:rPr>
                <w:rFonts w:eastAsia="Times New Roman"/>
                <w:szCs w:val="18"/>
              </w:rPr>
            </w:pPr>
            <w:r w:rsidRPr="009B50B2">
              <w:rPr>
                <w:rFonts w:eastAsia="Times New Roman"/>
                <w:szCs w:val="18"/>
              </w:rPr>
              <w:t>US010</w:t>
            </w:r>
          </w:p>
        </w:tc>
      </w:tr>
    </w:tbl>
    <w:p w14:paraId="6C8D400F" w14:textId="77777777" w:rsidR="00B37EC3" w:rsidRPr="00B37EC3" w:rsidRDefault="00B37EC3" w:rsidP="00E904DF">
      <w:pPr>
        <w:pStyle w:val="Subparagraaf"/>
        <w:numPr>
          <w:ilvl w:val="2"/>
          <w:numId w:val="144"/>
        </w:numPr>
      </w:pPr>
      <w:bookmarkStart w:id="1616" w:name="_Toc483310458"/>
      <w:bookmarkStart w:id="1617" w:name="_Toc54777016"/>
      <w:bookmarkStart w:id="1618" w:name="_Toc57280854"/>
      <w:bookmarkStart w:id="1619" w:name="_Toc64361098"/>
      <w:bookmarkStart w:id="1620" w:name="_Toc66173063"/>
      <w:r w:rsidRPr="00B37EC3">
        <w:t>Duikwerkzaamheden</w:t>
      </w:r>
      <w:bookmarkEnd w:id="1616"/>
      <w:bookmarkEnd w:id="1617"/>
      <w:bookmarkEnd w:id="1618"/>
      <w:bookmarkEnd w:id="1619"/>
      <w:bookmarkEnd w:id="1620"/>
    </w:p>
    <w:p w14:paraId="6C8D4010" w14:textId="77777777" w:rsidR="00B37EC3" w:rsidRPr="006E2D0E" w:rsidRDefault="00BF7BCB" w:rsidP="00B37EC3">
      <w:r w:rsidRPr="00345E21">
        <w:rPr>
          <w:szCs w:val="18"/>
        </w:rPr>
        <w:t>Vervallen</w:t>
      </w:r>
      <w:r w:rsidRPr="00CD228B">
        <w:rPr>
          <w:vanish/>
          <w:sz w:val="16"/>
        </w:rPr>
        <w:t>.</w:t>
      </w:r>
    </w:p>
    <w:p w14:paraId="6C8D4012" w14:textId="484E68AE" w:rsidR="00B37EC3" w:rsidRPr="00345E21" w:rsidRDefault="00B37EC3" w:rsidP="00CE41D3">
      <w:pPr>
        <w:autoSpaceDE w:val="0"/>
        <w:autoSpaceDN w:val="0"/>
        <w:adjustRightInd w:val="0"/>
        <w:rPr>
          <w:rFonts w:eastAsia="Times New Roman"/>
          <w:b/>
          <w:sz w:val="16"/>
          <w:szCs w:val="18"/>
        </w:rPr>
      </w:pPr>
    </w:p>
    <w:p w14:paraId="6C8D4013" w14:textId="52CE4811" w:rsidR="002D5BB9" w:rsidRDefault="002D5BB9" w:rsidP="00E904DF">
      <w:pPr>
        <w:pStyle w:val="Subparagraaf"/>
        <w:numPr>
          <w:ilvl w:val="2"/>
          <w:numId w:val="144"/>
        </w:numPr>
        <w:spacing w:before="0"/>
      </w:pPr>
      <w:bookmarkStart w:id="1621" w:name="_Toc12608830"/>
      <w:bookmarkStart w:id="1622" w:name="_Toc54777017"/>
      <w:bookmarkStart w:id="1623" w:name="_Toc57280855"/>
      <w:bookmarkStart w:id="1624" w:name="_Toc64361099"/>
      <w:bookmarkStart w:id="1625" w:name="_Toc66173064"/>
      <w:bookmarkEnd w:id="1621"/>
      <w:r w:rsidRPr="00D9160C">
        <w:t xml:space="preserve">Functionele </w:t>
      </w:r>
      <w:r w:rsidR="00DF7563">
        <w:t>I</w:t>
      </w:r>
      <w:r w:rsidRPr="00D9160C">
        <w:t xml:space="preserve">nspecties en </w:t>
      </w:r>
      <w:r w:rsidR="00DF7563">
        <w:t>T</w:t>
      </w:r>
      <w:r w:rsidRPr="00D9160C">
        <w:t>esten (FIT)</w:t>
      </w:r>
      <w:bookmarkEnd w:id="1622"/>
      <w:bookmarkEnd w:id="1623"/>
      <w:bookmarkEnd w:id="1624"/>
      <w:bookmarkEnd w:id="1625"/>
    </w:p>
    <w:tbl>
      <w:tblPr>
        <w:tblW w:w="9034" w:type="dxa"/>
        <w:tblInd w:w="-1092" w:type="dxa"/>
        <w:tblLayout w:type="fixed"/>
        <w:tblLook w:val="01E0" w:firstRow="1" w:lastRow="1" w:firstColumn="1" w:lastColumn="1" w:noHBand="0" w:noVBand="0"/>
      </w:tblPr>
      <w:tblGrid>
        <w:gridCol w:w="1234"/>
        <w:gridCol w:w="6720"/>
        <w:gridCol w:w="1080"/>
      </w:tblGrid>
      <w:tr w:rsidR="002D5BB9" w:rsidRPr="00B37EC3" w14:paraId="6C8D401D" w14:textId="41AF1C15" w:rsidTr="0009766E">
        <w:tc>
          <w:tcPr>
            <w:tcW w:w="1234" w:type="dxa"/>
          </w:tcPr>
          <w:p w14:paraId="6C8D4017" w14:textId="4E350A0F" w:rsidR="002D5BB9" w:rsidRPr="00B37EC3" w:rsidRDefault="002D5BB9" w:rsidP="00D35A92">
            <w:pPr>
              <w:autoSpaceDE w:val="0"/>
              <w:autoSpaceDN w:val="0"/>
              <w:adjustRightInd w:val="0"/>
              <w:rPr>
                <w:rFonts w:eastAsia="Times New Roman"/>
                <w:szCs w:val="18"/>
              </w:rPr>
            </w:pPr>
            <w:r>
              <w:t>US2400</w:t>
            </w:r>
            <w:r w:rsidR="00284570">
              <w:t>t</w:t>
            </w:r>
          </w:p>
        </w:tc>
        <w:tc>
          <w:tcPr>
            <w:tcW w:w="6720" w:type="dxa"/>
          </w:tcPr>
          <w:p w14:paraId="6C8D4018" w14:textId="6E69AA32" w:rsidR="00F76430" w:rsidRPr="00F76430" w:rsidRDefault="00F76430" w:rsidP="00F76430">
            <w:pPr>
              <w:spacing w:line="240" w:lineRule="auto"/>
              <w:rPr>
                <w:rFonts w:eastAsia="Verdana"/>
                <w:szCs w:val="18"/>
                <w:lang w:eastAsia="en-US"/>
              </w:rPr>
            </w:pPr>
            <w:r w:rsidRPr="00F76430">
              <w:rPr>
                <w:rFonts w:eastAsia="Verdana"/>
                <w:szCs w:val="18"/>
                <w:lang w:eastAsia="en-US"/>
              </w:rPr>
              <w:t xml:space="preserve">De Opdrachtnemer dient </w:t>
            </w:r>
            <w:r w:rsidR="00653B70">
              <w:rPr>
                <w:rFonts w:eastAsia="Verdana"/>
                <w:szCs w:val="18"/>
                <w:lang w:eastAsia="en-US"/>
              </w:rPr>
              <w:t xml:space="preserve">per tunnel </w:t>
            </w:r>
            <w:r w:rsidRPr="00F76430">
              <w:rPr>
                <w:rFonts w:eastAsia="Verdana"/>
                <w:szCs w:val="18"/>
                <w:lang w:eastAsia="en-US"/>
              </w:rPr>
              <w:t>de Functionele Inspecties en Testen (FIT) uit te voeren conform:</w:t>
            </w:r>
          </w:p>
          <w:p w14:paraId="6C8D4019" w14:textId="15232822" w:rsidR="00F76430" w:rsidRDefault="00F76430" w:rsidP="00860C00">
            <w:pPr>
              <w:widowControl w:val="0"/>
              <w:numPr>
                <w:ilvl w:val="0"/>
                <w:numId w:val="102"/>
              </w:numPr>
              <w:suppressAutoHyphens/>
              <w:autoSpaceDN w:val="0"/>
              <w:spacing w:line="240" w:lineRule="auto"/>
              <w:textAlignment w:val="baseline"/>
              <w:rPr>
                <w:rFonts w:eastAsia="Verdana"/>
                <w:szCs w:val="18"/>
                <w:lang w:eastAsia="en-US"/>
              </w:rPr>
            </w:pPr>
            <w:r w:rsidRPr="00F76430">
              <w:rPr>
                <w:rFonts w:eastAsia="Verdana"/>
                <w:szCs w:val="18"/>
                <w:lang w:eastAsia="en-US"/>
              </w:rPr>
              <w:t>bijlage AB “</w:t>
            </w:r>
            <w:r w:rsidR="00860C00" w:rsidRPr="00860C00">
              <w:rPr>
                <w:rFonts w:eastAsia="Verdana"/>
                <w:szCs w:val="18"/>
                <w:lang w:eastAsia="en-US"/>
              </w:rPr>
              <w:t>Generieke en objectspecifieke functionele onderhoudseisen TTI</w:t>
            </w:r>
            <w:r w:rsidRPr="00F76430">
              <w:rPr>
                <w:rFonts w:eastAsia="Verdana"/>
                <w:szCs w:val="18"/>
                <w:lang w:eastAsia="en-US"/>
              </w:rPr>
              <w:t>” bij de Vraagspecificatie;</w:t>
            </w:r>
          </w:p>
          <w:p w14:paraId="707E80B2" w14:textId="5C943C78" w:rsidR="00653B70" w:rsidRPr="00F76430" w:rsidRDefault="00653B70" w:rsidP="00F1459B">
            <w:pPr>
              <w:widowControl w:val="0"/>
              <w:numPr>
                <w:ilvl w:val="0"/>
                <w:numId w:val="102"/>
              </w:numPr>
              <w:tabs>
                <w:tab w:val="num" w:pos="360"/>
              </w:tabs>
              <w:suppressAutoHyphens/>
              <w:autoSpaceDN w:val="0"/>
              <w:spacing w:line="240" w:lineRule="auto"/>
              <w:textAlignment w:val="baseline"/>
              <w:rPr>
                <w:rFonts w:eastAsia="Verdana"/>
                <w:szCs w:val="18"/>
                <w:lang w:eastAsia="en-US"/>
              </w:rPr>
            </w:pPr>
            <w:r>
              <w:rPr>
                <w:rFonts w:eastAsia="Verdana"/>
                <w:szCs w:val="18"/>
                <w:lang w:eastAsia="en-US"/>
              </w:rPr>
              <w:t xml:space="preserve">De frequentie zoals opgenomen in het beheerregime </w:t>
            </w:r>
          </w:p>
          <w:p w14:paraId="6C8D401B" w14:textId="0737532C" w:rsidR="002D5BB9" w:rsidRPr="00B37EC3" w:rsidRDefault="002D5BB9" w:rsidP="00F76430">
            <w:pPr>
              <w:spacing w:line="240" w:lineRule="auto"/>
              <w:ind w:left="360"/>
              <w:rPr>
                <w:rFonts w:eastAsia="Times New Roman" w:cs="TrebuchetMS"/>
                <w:szCs w:val="18"/>
              </w:rPr>
            </w:pPr>
          </w:p>
        </w:tc>
        <w:tc>
          <w:tcPr>
            <w:tcW w:w="1080" w:type="dxa"/>
          </w:tcPr>
          <w:p w14:paraId="6C8D401C" w14:textId="77777777" w:rsidR="002D5BB9" w:rsidRPr="00B37EC3" w:rsidRDefault="002D5BB9" w:rsidP="00D35A92">
            <w:pPr>
              <w:autoSpaceDE w:val="0"/>
              <w:autoSpaceDN w:val="0"/>
              <w:adjustRightInd w:val="0"/>
              <w:rPr>
                <w:rFonts w:eastAsia="Times New Roman"/>
                <w:szCs w:val="18"/>
              </w:rPr>
            </w:pPr>
            <w:r>
              <w:rPr>
                <w:rFonts w:eastAsia="Times New Roman"/>
                <w:szCs w:val="18"/>
              </w:rPr>
              <w:t>US010</w:t>
            </w:r>
          </w:p>
        </w:tc>
      </w:tr>
      <w:tr w:rsidR="003F043A" w:rsidRPr="00B37EC3" w14:paraId="6C8D4022" w14:textId="744E2597" w:rsidTr="0009766E">
        <w:tc>
          <w:tcPr>
            <w:tcW w:w="1234" w:type="dxa"/>
          </w:tcPr>
          <w:p w14:paraId="6C8D401E" w14:textId="77777777" w:rsidR="003F043A" w:rsidRPr="00B37EC3" w:rsidRDefault="003F043A" w:rsidP="00D35A92">
            <w:pPr>
              <w:autoSpaceDE w:val="0"/>
              <w:autoSpaceDN w:val="0"/>
              <w:adjustRightInd w:val="0"/>
              <w:rPr>
                <w:rFonts w:eastAsia="Times New Roman"/>
                <w:szCs w:val="18"/>
              </w:rPr>
            </w:pPr>
            <w:r>
              <w:t>B-US2410</w:t>
            </w:r>
          </w:p>
        </w:tc>
        <w:tc>
          <w:tcPr>
            <w:tcW w:w="6720" w:type="dxa"/>
          </w:tcPr>
          <w:p w14:paraId="6C8D401F" w14:textId="7D02C5C2" w:rsidR="003F043A" w:rsidRDefault="00653B70" w:rsidP="007B39C7">
            <w:r>
              <w:t>Niet van toepassing</w:t>
            </w:r>
          </w:p>
          <w:p w14:paraId="6C8D4020" w14:textId="77777777" w:rsidR="003F043A" w:rsidRPr="00B37EC3" w:rsidRDefault="003F043A" w:rsidP="00D35A92">
            <w:pPr>
              <w:autoSpaceDE w:val="0"/>
              <w:autoSpaceDN w:val="0"/>
              <w:adjustRightInd w:val="0"/>
              <w:rPr>
                <w:rFonts w:eastAsia="Times New Roman" w:cs="TrebuchetMS"/>
                <w:szCs w:val="18"/>
              </w:rPr>
            </w:pPr>
          </w:p>
        </w:tc>
        <w:tc>
          <w:tcPr>
            <w:tcW w:w="1080" w:type="dxa"/>
          </w:tcPr>
          <w:p w14:paraId="6C8D4021" w14:textId="4E18A4E5" w:rsidR="003F043A" w:rsidRPr="00B37EC3" w:rsidRDefault="003F043A" w:rsidP="00395397">
            <w:pPr>
              <w:autoSpaceDE w:val="0"/>
              <w:autoSpaceDN w:val="0"/>
              <w:adjustRightInd w:val="0"/>
              <w:rPr>
                <w:rFonts w:eastAsia="Times New Roman"/>
                <w:szCs w:val="18"/>
              </w:rPr>
            </w:pPr>
            <w:r>
              <w:rPr>
                <w:rFonts w:eastAsia="Times New Roman"/>
                <w:szCs w:val="18"/>
              </w:rPr>
              <w:t>US2400</w:t>
            </w:r>
            <w:r w:rsidR="00457BF3">
              <w:rPr>
                <w:rFonts w:eastAsia="Times New Roman"/>
                <w:szCs w:val="18"/>
              </w:rPr>
              <w:t>t</w:t>
            </w:r>
          </w:p>
        </w:tc>
      </w:tr>
      <w:tr w:rsidR="003F043A" w:rsidRPr="00B37EC3" w14:paraId="6C8D402B" w14:textId="35249F3A" w:rsidTr="0009766E">
        <w:tc>
          <w:tcPr>
            <w:tcW w:w="1234" w:type="dxa"/>
          </w:tcPr>
          <w:p w14:paraId="6C8D4023" w14:textId="24A8BA1A" w:rsidR="003F043A" w:rsidRPr="007D0369" w:rsidRDefault="003F043A" w:rsidP="007D0369">
            <w:pPr>
              <w:autoSpaceDE w:val="0"/>
              <w:autoSpaceDN w:val="0"/>
              <w:adjustRightInd w:val="0"/>
            </w:pPr>
            <w:r>
              <w:t>US2420</w:t>
            </w:r>
            <w:r w:rsidR="00284570">
              <w:t>t</w:t>
            </w:r>
          </w:p>
        </w:tc>
        <w:tc>
          <w:tcPr>
            <w:tcW w:w="6720" w:type="dxa"/>
          </w:tcPr>
          <w:p w14:paraId="6C8D4024" w14:textId="17B5BABD" w:rsidR="00AA2565" w:rsidRDefault="00AA2565" w:rsidP="00AA2565">
            <w:pPr>
              <w:pStyle w:val="Huisstijlnummeringmetnummer"/>
              <w:numPr>
                <w:ilvl w:val="0"/>
                <w:numId w:val="0"/>
              </w:numPr>
              <w:tabs>
                <w:tab w:val="clear" w:pos="357"/>
                <w:tab w:val="left" w:pos="0"/>
              </w:tabs>
              <w:rPr>
                <w:rFonts w:eastAsia="Verdana" w:cs="Times New Roman"/>
                <w:lang w:eastAsia="en-US"/>
              </w:rPr>
            </w:pPr>
            <w:r w:rsidRPr="00D9160C">
              <w:rPr>
                <w:rFonts w:eastAsia="Verdana" w:cs="Times New Roman"/>
                <w:lang w:eastAsia="en-US"/>
              </w:rPr>
              <w:t xml:space="preserve">De Opdrachtnemer dient </w:t>
            </w:r>
            <w:r w:rsidR="00653B70">
              <w:rPr>
                <w:rFonts w:eastAsia="Verdana" w:cs="Times New Roman"/>
                <w:lang w:eastAsia="en-US"/>
              </w:rPr>
              <w:t>per tunnel</w:t>
            </w:r>
            <w:r>
              <w:rPr>
                <w:rFonts w:eastAsia="Verdana" w:cs="Times New Roman"/>
                <w:lang w:eastAsia="en-US"/>
              </w:rPr>
              <w:t>:</w:t>
            </w:r>
          </w:p>
          <w:p w14:paraId="6C8D4025" w14:textId="77777777" w:rsidR="00AA2565" w:rsidRDefault="00AA2565" w:rsidP="00F1459B">
            <w:pPr>
              <w:pStyle w:val="Huisstijlnummeringmetnummer"/>
              <w:numPr>
                <w:ilvl w:val="0"/>
                <w:numId w:val="103"/>
              </w:numPr>
              <w:tabs>
                <w:tab w:val="clear" w:pos="357"/>
                <w:tab w:val="left" w:pos="0"/>
              </w:tabs>
              <w:ind w:hanging="360"/>
            </w:pPr>
            <w:r>
              <w:rPr>
                <w:rFonts w:eastAsia="Verdana" w:cs="Times New Roman"/>
                <w:lang w:eastAsia="en-US"/>
              </w:rPr>
              <w:t xml:space="preserve">een </w:t>
            </w:r>
            <w:r>
              <w:t>p</w:t>
            </w:r>
            <w:r w:rsidRPr="0051598D">
              <w:t xml:space="preserve">lan van </w:t>
            </w:r>
            <w:r>
              <w:t>a</w:t>
            </w:r>
            <w:r w:rsidRPr="0051598D">
              <w:t xml:space="preserve">anpak, </w:t>
            </w:r>
          </w:p>
          <w:p w14:paraId="6C8D4027" w14:textId="77777777" w:rsidR="00AA2565" w:rsidRDefault="00AA2565" w:rsidP="00F1459B">
            <w:pPr>
              <w:pStyle w:val="Huisstijlnummeringmetnummer"/>
              <w:numPr>
                <w:ilvl w:val="0"/>
                <w:numId w:val="103"/>
              </w:numPr>
              <w:tabs>
                <w:tab w:val="clear" w:pos="357"/>
                <w:tab w:val="left" w:pos="0"/>
              </w:tabs>
              <w:ind w:hanging="360"/>
              <w:rPr>
                <w:rFonts w:eastAsia="Verdana" w:cs="Times New Roman"/>
                <w:lang w:eastAsia="en-US"/>
              </w:rPr>
            </w:pPr>
            <w:r>
              <w:t xml:space="preserve">een </w:t>
            </w:r>
            <w:r w:rsidRPr="0051598D">
              <w:t>testplan</w:t>
            </w:r>
            <w:r w:rsidRPr="00D9160C">
              <w:rPr>
                <w:rFonts w:eastAsia="Verdana" w:cs="Times New Roman"/>
                <w:lang w:eastAsia="en-US"/>
              </w:rPr>
              <w:t xml:space="preserve"> </w:t>
            </w:r>
          </w:p>
          <w:p w14:paraId="6C8D4028" w14:textId="77777777" w:rsidR="00AA2565" w:rsidRDefault="00AA2565" w:rsidP="00AA2565">
            <w:pPr>
              <w:pStyle w:val="Huisstijlnummeringmetnummer"/>
              <w:numPr>
                <w:ilvl w:val="0"/>
                <w:numId w:val="0"/>
              </w:numPr>
              <w:tabs>
                <w:tab w:val="clear" w:pos="357"/>
                <w:tab w:val="left" w:pos="0"/>
              </w:tabs>
            </w:pPr>
            <w:r w:rsidRPr="00D9160C">
              <w:rPr>
                <w:rFonts w:eastAsia="Verdana" w:cs="Times New Roman"/>
                <w:lang w:eastAsia="en-US"/>
              </w:rPr>
              <w:t>op te stellen</w:t>
            </w:r>
            <w:r w:rsidRPr="0051598D">
              <w:t xml:space="preserve"> </w:t>
            </w:r>
            <w:r>
              <w:t xml:space="preserve">en </w:t>
            </w:r>
            <w:r w:rsidRPr="0051598D">
              <w:t xml:space="preserve">uiterlijk 20 werkdagen voor de uitvoering van </w:t>
            </w:r>
            <w:r>
              <w:t>een FIT</w:t>
            </w:r>
            <w:r w:rsidRPr="0051598D">
              <w:t xml:space="preserve"> ter </w:t>
            </w:r>
            <w:r>
              <w:t xml:space="preserve">kennis te brengen van </w:t>
            </w:r>
            <w:r w:rsidRPr="0051598D">
              <w:t>de Opdrachtgever</w:t>
            </w:r>
            <w:r>
              <w:t>.</w:t>
            </w:r>
          </w:p>
          <w:p w14:paraId="6C8D4029" w14:textId="77777777" w:rsidR="003F043A" w:rsidRPr="007D0369" w:rsidRDefault="003F043A" w:rsidP="00AA2565">
            <w:pPr>
              <w:tabs>
                <w:tab w:val="left" w:pos="0"/>
              </w:tabs>
              <w:autoSpaceDN w:val="0"/>
              <w:spacing w:line="240" w:lineRule="exact"/>
              <w:textAlignment w:val="baseline"/>
            </w:pPr>
          </w:p>
        </w:tc>
        <w:tc>
          <w:tcPr>
            <w:tcW w:w="1080" w:type="dxa"/>
          </w:tcPr>
          <w:p w14:paraId="6C8D402A" w14:textId="7008B8AF" w:rsidR="003F043A" w:rsidRPr="00B37EC3" w:rsidRDefault="003F043A" w:rsidP="00D35A92">
            <w:pPr>
              <w:autoSpaceDE w:val="0"/>
              <w:autoSpaceDN w:val="0"/>
              <w:adjustRightInd w:val="0"/>
              <w:rPr>
                <w:rFonts w:eastAsia="Times New Roman"/>
                <w:szCs w:val="18"/>
              </w:rPr>
            </w:pPr>
            <w:r>
              <w:rPr>
                <w:rFonts w:eastAsia="Times New Roman"/>
                <w:szCs w:val="18"/>
              </w:rPr>
              <w:t>US2400</w:t>
            </w:r>
            <w:r w:rsidR="00457BF3">
              <w:rPr>
                <w:rFonts w:eastAsia="Times New Roman"/>
                <w:szCs w:val="18"/>
              </w:rPr>
              <w:t>t</w:t>
            </w:r>
          </w:p>
        </w:tc>
      </w:tr>
      <w:tr w:rsidR="003F043A" w:rsidRPr="00B37EC3" w14:paraId="6C8D4030" w14:textId="278E4F49" w:rsidTr="0009766E">
        <w:tc>
          <w:tcPr>
            <w:tcW w:w="1234" w:type="dxa"/>
          </w:tcPr>
          <w:p w14:paraId="6C8D402C" w14:textId="54A340D7" w:rsidR="003F043A" w:rsidRPr="007D0369" w:rsidRDefault="003F043A" w:rsidP="00D35A92">
            <w:pPr>
              <w:autoSpaceDE w:val="0"/>
              <w:autoSpaceDN w:val="0"/>
              <w:adjustRightInd w:val="0"/>
            </w:pPr>
            <w:r>
              <w:t>US2430</w:t>
            </w:r>
            <w:r w:rsidR="00284570">
              <w:t>t</w:t>
            </w:r>
          </w:p>
        </w:tc>
        <w:tc>
          <w:tcPr>
            <w:tcW w:w="6720" w:type="dxa"/>
          </w:tcPr>
          <w:p w14:paraId="6C8D402D" w14:textId="1CB75DE5" w:rsidR="004D30B6" w:rsidRDefault="004D30B6" w:rsidP="004D30B6">
            <w:pPr>
              <w:pStyle w:val="Huisstijl-Ondertekeningvervolg"/>
              <w:rPr>
                <w:i w:val="0"/>
                <w:szCs w:val="18"/>
              </w:rPr>
            </w:pPr>
            <w:r w:rsidRPr="00264D81">
              <w:rPr>
                <w:i w:val="0"/>
              </w:rPr>
              <w:t xml:space="preserve">De Opdrachtnemer dient, na elke </w:t>
            </w:r>
            <w:r>
              <w:rPr>
                <w:i w:val="0"/>
              </w:rPr>
              <w:t>FIT</w:t>
            </w:r>
            <w:r w:rsidRPr="00264D81">
              <w:rPr>
                <w:rFonts w:eastAsia="Verdana" w:cs="Times New Roman"/>
                <w:i w:val="0"/>
                <w:kern w:val="0"/>
                <w:szCs w:val="18"/>
                <w:lang w:eastAsia="en-US" w:bidi="ar-SA"/>
              </w:rPr>
              <w:t>,</w:t>
            </w:r>
            <w:r w:rsidRPr="00264D81">
              <w:rPr>
                <w:i w:val="0"/>
              </w:rPr>
              <w:t xml:space="preserve"> de objectspecifieke FIT-lijst</w:t>
            </w:r>
            <w:r>
              <w:rPr>
                <w:i w:val="0"/>
              </w:rPr>
              <w:t>(en)</w:t>
            </w:r>
            <w:r w:rsidRPr="00264D81">
              <w:rPr>
                <w:i w:val="0"/>
              </w:rPr>
              <w:t xml:space="preserve"> </w:t>
            </w:r>
            <w:r w:rsidRPr="00264D81">
              <w:rPr>
                <w:i w:val="0"/>
                <w:szCs w:val="18"/>
              </w:rPr>
              <w:t xml:space="preserve">ter kennis te brengen van de Opdrachtgever en een afspraak te maken om de </w:t>
            </w:r>
            <w:r w:rsidRPr="00264D81">
              <w:rPr>
                <w:i w:val="0"/>
              </w:rPr>
              <w:t>objectspecifieke FIT-lijst</w:t>
            </w:r>
            <w:r>
              <w:rPr>
                <w:i w:val="0"/>
              </w:rPr>
              <w:t>(e</w:t>
            </w:r>
            <w:r w:rsidRPr="00264D81">
              <w:rPr>
                <w:i w:val="0"/>
                <w:szCs w:val="18"/>
              </w:rPr>
              <w:t>n</w:t>
            </w:r>
            <w:r>
              <w:rPr>
                <w:i w:val="0"/>
                <w:szCs w:val="18"/>
              </w:rPr>
              <w:t>)</w:t>
            </w:r>
            <w:r w:rsidRPr="00264D81">
              <w:rPr>
                <w:i w:val="0"/>
                <w:szCs w:val="18"/>
              </w:rPr>
              <w:t xml:space="preserve"> met de Opdrachtgever te bespreken.</w:t>
            </w:r>
          </w:p>
          <w:p w14:paraId="6C8D402E" w14:textId="77777777" w:rsidR="003F043A" w:rsidRPr="00366336" w:rsidRDefault="003F043A" w:rsidP="004D30B6">
            <w:pPr>
              <w:widowControl w:val="0"/>
              <w:suppressAutoHyphens/>
              <w:autoSpaceDN w:val="0"/>
              <w:spacing w:line="240" w:lineRule="exact"/>
              <w:textAlignment w:val="baseline"/>
              <w:rPr>
                <w:rFonts w:eastAsia="Verdana"/>
                <w:lang w:eastAsia="en-US"/>
              </w:rPr>
            </w:pPr>
          </w:p>
        </w:tc>
        <w:tc>
          <w:tcPr>
            <w:tcW w:w="1080" w:type="dxa"/>
          </w:tcPr>
          <w:p w14:paraId="6C8D402F" w14:textId="6B70A2A6" w:rsidR="003F043A" w:rsidRPr="00B37EC3" w:rsidRDefault="003F043A" w:rsidP="00D35A92">
            <w:pPr>
              <w:autoSpaceDE w:val="0"/>
              <w:autoSpaceDN w:val="0"/>
              <w:adjustRightInd w:val="0"/>
              <w:rPr>
                <w:rFonts w:eastAsia="Times New Roman"/>
                <w:szCs w:val="18"/>
              </w:rPr>
            </w:pPr>
            <w:r>
              <w:rPr>
                <w:rFonts w:eastAsia="Times New Roman"/>
                <w:szCs w:val="18"/>
              </w:rPr>
              <w:t>US2420</w:t>
            </w:r>
            <w:r w:rsidR="000D0426">
              <w:rPr>
                <w:rFonts w:eastAsia="Times New Roman"/>
                <w:szCs w:val="18"/>
              </w:rPr>
              <w:t>t</w:t>
            </w:r>
          </w:p>
        </w:tc>
      </w:tr>
      <w:tr w:rsidR="003F043A" w:rsidRPr="00B37EC3" w14:paraId="6C8D4035" w14:textId="10423C3B" w:rsidTr="0009766E">
        <w:tc>
          <w:tcPr>
            <w:tcW w:w="1234" w:type="dxa"/>
          </w:tcPr>
          <w:p w14:paraId="6C8D4031" w14:textId="5AE4044E" w:rsidR="003F043A" w:rsidRPr="007D0369" w:rsidRDefault="003F043A" w:rsidP="00E6601B">
            <w:pPr>
              <w:autoSpaceDE w:val="0"/>
              <w:autoSpaceDN w:val="0"/>
              <w:adjustRightInd w:val="0"/>
            </w:pPr>
            <w:r>
              <w:t>US2440</w:t>
            </w:r>
            <w:r w:rsidR="00284570">
              <w:t>t</w:t>
            </w:r>
          </w:p>
        </w:tc>
        <w:tc>
          <w:tcPr>
            <w:tcW w:w="6720" w:type="dxa"/>
          </w:tcPr>
          <w:p w14:paraId="5CBEFE68" w14:textId="77777777" w:rsidR="003F043A" w:rsidRDefault="004805A8" w:rsidP="003662B6">
            <w:pPr>
              <w:rPr>
                <w:szCs w:val="18"/>
              </w:rPr>
            </w:pPr>
            <w:r w:rsidRPr="00B37EC3">
              <w:rPr>
                <w:szCs w:val="18"/>
              </w:rPr>
              <w:t xml:space="preserve">De Opdrachtnemer dient de </w:t>
            </w:r>
            <w:r w:rsidRPr="009E3EBC">
              <w:rPr>
                <w:szCs w:val="18"/>
              </w:rPr>
              <w:t>objectspecifieke FIT</w:t>
            </w:r>
            <w:r>
              <w:rPr>
                <w:szCs w:val="18"/>
              </w:rPr>
              <w:t>-lijst(en)</w:t>
            </w:r>
            <w:r w:rsidRPr="009E3EBC">
              <w:rPr>
                <w:szCs w:val="18"/>
              </w:rPr>
              <w:t xml:space="preserve"> </w:t>
            </w:r>
            <w:r w:rsidR="00284570">
              <w:rPr>
                <w:szCs w:val="18"/>
              </w:rPr>
              <w:t>binnen 2 weken</w:t>
            </w:r>
            <w:r w:rsidRPr="00B37EC3">
              <w:rPr>
                <w:szCs w:val="18"/>
              </w:rPr>
              <w:t xml:space="preserve"> in te voeren in het BMS.</w:t>
            </w:r>
          </w:p>
          <w:p w14:paraId="6C8D4033" w14:textId="27CF74C2" w:rsidR="00A43439" w:rsidRPr="004A7339" w:rsidRDefault="00A43439" w:rsidP="003662B6">
            <w:pPr>
              <w:rPr>
                <w:szCs w:val="18"/>
              </w:rPr>
            </w:pPr>
          </w:p>
        </w:tc>
        <w:tc>
          <w:tcPr>
            <w:tcW w:w="1080" w:type="dxa"/>
          </w:tcPr>
          <w:p w14:paraId="6C8D4034" w14:textId="1E987415" w:rsidR="003F043A" w:rsidRPr="00B37EC3" w:rsidRDefault="003F043A" w:rsidP="00E6601B">
            <w:pPr>
              <w:autoSpaceDE w:val="0"/>
              <w:autoSpaceDN w:val="0"/>
              <w:adjustRightInd w:val="0"/>
              <w:rPr>
                <w:rFonts w:eastAsia="Times New Roman"/>
                <w:szCs w:val="18"/>
              </w:rPr>
            </w:pPr>
            <w:r>
              <w:rPr>
                <w:rFonts w:eastAsia="Times New Roman"/>
                <w:szCs w:val="18"/>
              </w:rPr>
              <w:t>US2430</w:t>
            </w:r>
            <w:r w:rsidR="000D0426">
              <w:rPr>
                <w:rFonts w:eastAsia="Times New Roman"/>
                <w:szCs w:val="18"/>
              </w:rPr>
              <w:t>t</w:t>
            </w:r>
          </w:p>
        </w:tc>
      </w:tr>
    </w:tbl>
    <w:p w14:paraId="6C8D4037" w14:textId="77777777" w:rsidR="00B37EC3" w:rsidRPr="00B37EC3" w:rsidRDefault="00B37EC3" w:rsidP="00E904DF">
      <w:pPr>
        <w:pStyle w:val="Paragraaf"/>
        <w:numPr>
          <w:ilvl w:val="1"/>
          <w:numId w:val="144"/>
        </w:numPr>
      </w:pPr>
      <w:bookmarkStart w:id="1626" w:name="_Toc12608832"/>
      <w:bookmarkStart w:id="1627" w:name="_Toc387930133"/>
      <w:bookmarkStart w:id="1628" w:name="_Toc483310459"/>
      <w:bookmarkStart w:id="1629" w:name="_Toc54777018"/>
      <w:bookmarkStart w:id="1630" w:name="_Toc57280856"/>
      <w:bookmarkStart w:id="1631" w:name="_Toc64361100"/>
      <w:bookmarkStart w:id="1632" w:name="_Toc66173065"/>
      <w:bookmarkEnd w:id="1626"/>
      <w:r w:rsidRPr="00B37EC3">
        <w:t>Uitvoeren Activiteiten (UA)</w:t>
      </w:r>
      <w:bookmarkEnd w:id="1571"/>
      <w:bookmarkEnd w:id="1572"/>
      <w:bookmarkEnd w:id="1573"/>
      <w:bookmarkEnd w:id="1574"/>
      <w:bookmarkEnd w:id="1575"/>
      <w:bookmarkEnd w:id="1576"/>
      <w:bookmarkEnd w:id="1627"/>
      <w:bookmarkEnd w:id="1628"/>
      <w:bookmarkEnd w:id="1629"/>
      <w:bookmarkEnd w:id="1630"/>
      <w:bookmarkEnd w:id="1631"/>
      <w:bookmarkEnd w:id="163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03F" w14:textId="77777777" w:rsidTr="00B37EC3">
        <w:tc>
          <w:tcPr>
            <w:tcW w:w="1080" w:type="dxa"/>
          </w:tcPr>
          <w:p w14:paraId="6C8D403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c>
          <w:tcPr>
            <w:tcW w:w="6720" w:type="dxa"/>
          </w:tcPr>
          <w:p w14:paraId="6C8D403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Werkzaamheden met betrekking tot Activiteiten zoals aangegeven in bijlage G ”Overzicht ten behoeve van Activiteiten” bij de Vraagspecificatie te verrichten, zodanig dat aantoonbaar wordt voldaan aan de uit de Overeenkomst voortvloeiende eisen.</w:t>
            </w:r>
          </w:p>
          <w:p w14:paraId="6C8D403A"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403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p w14:paraId="6C8D403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p w14:paraId="6C8D403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VW400</w:t>
            </w:r>
          </w:p>
          <w:p w14:paraId="6C8D403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UV010</w:t>
            </w:r>
          </w:p>
        </w:tc>
      </w:tr>
      <w:tr w:rsidR="00B37EC3" w:rsidRPr="00B37EC3" w14:paraId="6C8D4044" w14:textId="77777777" w:rsidTr="00B37EC3">
        <w:tc>
          <w:tcPr>
            <w:tcW w:w="1080" w:type="dxa"/>
          </w:tcPr>
          <w:p w14:paraId="6C8D404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UA020</w:t>
            </w:r>
          </w:p>
        </w:tc>
        <w:tc>
          <w:tcPr>
            <w:tcW w:w="6720" w:type="dxa"/>
          </w:tcPr>
          <w:p w14:paraId="6C8D404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zijn Werkzaamheden te verrichten zodanig dat het vereiste instandhoudingniveau kan worden gehandhaafd conform de uit de Overeenkomst voortvloeiende eisen.</w:t>
            </w:r>
          </w:p>
          <w:p w14:paraId="6C8D4042" w14:textId="77777777" w:rsidR="00B37EC3" w:rsidRPr="00B37EC3" w:rsidRDefault="00B37EC3" w:rsidP="00B37EC3">
            <w:pPr>
              <w:autoSpaceDE w:val="0"/>
              <w:autoSpaceDN w:val="0"/>
              <w:adjustRightInd w:val="0"/>
              <w:rPr>
                <w:rFonts w:eastAsia="Times New Roman"/>
                <w:szCs w:val="18"/>
              </w:rPr>
            </w:pPr>
          </w:p>
        </w:tc>
        <w:tc>
          <w:tcPr>
            <w:tcW w:w="1080" w:type="dxa"/>
          </w:tcPr>
          <w:p w14:paraId="6C8D404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r w:rsidR="00B37EC3" w:rsidRPr="00B37EC3" w14:paraId="6C8D404A" w14:textId="77777777" w:rsidTr="00B37EC3">
        <w:tc>
          <w:tcPr>
            <w:tcW w:w="1080" w:type="dxa"/>
          </w:tcPr>
          <w:p w14:paraId="6C8D404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UA030</w:t>
            </w:r>
          </w:p>
        </w:tc>
        <w:tc>
          <w:tcPr>
            <w:tcW w:w="6720" w:type="dxa"/>
          </w:tcPr>
          <w:p w14:paraId="61476EA3" w14:textId="77777777" w:rsid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als sleutelfunctionaris een coördinator constructieve veiligheid aan te stellen, die gedurende de ontwerpfase en de uitvoeringsfase van Activiteiten de verantwoordelijkheid draagt voor de coördinatie van constructieve veiligheid en op dit gebied deskundig aanspreekpunt is voor de Opdrachtgever. </w:t>
            </w:r>
          </w:p>
          <w:p w14:paraId="6C8D4047" w14:textId="069D72BD" w:rsidR="00D4120B" w:rsidRPr="004A7339" w:rsidRDefault="00D4120B" w:rsidP="00B37EC3">
            <w:pPr>
              <w:autoSpaceDE w:val="0"/>
              <w:autoSpaceDN w:val="0"/>
              <w:adjustRightInd w:val="0"/>
              <w:rPr>
                <w:rFonts w:eastAsia="Times New Roman"/>
                <w:szCs w:val="18"/>
              </w:rPr>
            </w:pPr>
          </w:p>
        </w:tc>
        <w:tc>
          <w:tcPr>
            <w:tcW w:w="1080" w:type="dxa"/>
          </w:tcPr>
          <w:p w14:paraId="6C8D4048" w14:textId="0EC95541" w:rsidR="00B37EC3" w:rsidRPr="00B37EC3" w:rsidRDefault="00624DE4" w:rsidP="00B37EC3">
            <w:pPr>
              <w:autoSpaceDE w:val="0"/>
              <w:autoSpaceDN w:val="0"/>
              <w:adjustRightInd w:val="0"/>
              <w:rPr>
                <w:rFonts w:eastAsia="Times New Roman"/>
                <w:szCs w:val="18"/>
              </w:rPr>
            </w:pPr>
            <w:r>
              <w:rPr>
                <w:rFonts w:eastAsia="Times New Roman"/>
                <w:szCs w:val="18"/>
              </w:rPr>
              <w:t>IV</w:t>
            </w:r>
            <w:r w:rsidR="00B37EC3" w:rsidRPr="00B37EC3">
              <w:rPr>
                <w:rFonts w:eastAsia="Times New Roman"/>
                <w:szCs w:val="18"/>
              </w:rPr>
              <w:t>010</w:t>
            </w:r>
          </w:p>
          <w:p w14:paraId="6C8D404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PM120</w:t>
            </w:r>
          </w:p>
        </w:tc>
      </w:tr>
      <w:tr w:rsidR="00B37EC3" w:rsidRPr="00B37EC3" w14:paraId="6C8D404F" w14:textId="77777777" w:rsidTr="00B37EC3">
        <w:tc>
          <w:tcPr>
            <w:tcW w:w="1080" w:type="dxa"/>
          </w:tcPr>
          <w:p w14:paraId="6C8D404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UA040</w:t>
            </w:r>
          </w:p>
        </w:tc>
        <w:tc>
          <w:tcPr>
            <w:tcW w:w="6720" w:type="dxa"/>
          </w:tcPr>
          <w:p w14:paraId="6C8D404C" w14:textId="77777777" w:rsidR="00B37EC3" w:rsidRPr="00B37EC3" w:rsidRDefault="00B37EC3" w:rsidP="00B37EC3">
            <w:pPr>
              <w:autoSpaceDE w:val="0"/>
              <w:autoSpaceDN w:val="0"/>
              <w:adjustRightInd w:val="0"/>
              <w:rPr>
                <w:rFonts w:eastAsia="Times New Roman"/>
                <w:bCs/>
                <w:szCs w:val="18"/>
              </w:rPr>
            </w:pPr>
            <w:r w:rsidRPr="00B37EC3">
              <w:rPr>
                <w:rFonts w:eastAsia="Times New Roman"/>
                <w:szCs w:val="18"/>
              </w:rPr>
              <w:t xml:space="preserve">De Opdrachtnemer dient invulling te geven aan de borging </w:t>
            </w:r>
            <w:r w:rsidRPr="00B37EC3">
              <w:rPr>
                <w:rFonts w:eastAsia="Times New Roman"/>
                <w:bCs/>
                <w:szCs w:val="18"/>
              </w:rPr>
              <w:t>van de constructieve veiligheid. Ter informatie wordt verwezen naar het Compendium Aanpak Constructieve Veiligheid, editie 2011.</w:t>
            </w:r>
          </w:p>
          <w:p w14:paraId="6C8D404D" w14:textId="77777777" w:rsidR="00B37EC3" w:rsidRPr="00B37EC3" w:rsidRDefault="00B37EC3" w:rsidP="00B37EC3">
            <w:pPr>
              <w:autoSpaceDE w:val="0"/>
              <w:autoSpaceDN w:val="0"/>
              <w:adjustRightInd w:val="0"/>
              <w:rPr>
                <w:rFonts w:eastAsia="Times New Roman"/>
                <w:szCs w:val="18"/>
              </w:rPr>
            </w:pPr>
          </w:p>
        </w:tc>
        <w:tc>
          <w:tcPr>
            <w:tcW w:w="1080" w:type="dxa"/>
          </w:tcPr>
          <w:p w14:paraId="6C8D404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UA030</w:t>
            </w:r>
          </w:p>
        </w:tc>
      </w:tr>
      <w:tr w:rsidR="00B37EC3" w:rsidRPr="00B37EC3" w14:paraId="6C8D4054" w14:textId="77777777" w:rsidTr="00B37EC3">
        <w:tc>
          <w:tcPr>
            <w:tcW w:w="1080" w:type="dxa"/>
          </w:tcPr>
          <w:p w14:paraId="6C8D4050" w14:textId="77777777" w:rsidR="00B37EC3" w:rsidRPr="00B37EC3" w:rsidRDefault="00B37EC3" w:rsidP="00B37EC3">
            <w:pPr>
              <w:autoSpaceDE w:val="0"/>
              <w:autoSpaceDN w:val="0"/>
              <w:adjustRightInd w:val="0"/>
              <w:rPr>
                <w:rFonts w:eastAsia="Times New Roman"/>
                <w:szCs w:val="18"/>
              </w:rPr>
            </w:pPr>
            <w:bookmarkStart w:id="1633" w:name="_Toc323406740"/>
            <w:bookmarkEnd w:id="1548"/>
            <w:r w:rsidRPr="00B37EC3">
              <w:rPr>
                <w:rFonts w:eastAsia="Times New Roman"/>
                <w:szCs w:val="18"/>
              </w:rPr>
              <w:t>UA050</w:t>
            </w:r>
          </w:p>
        </w:tc>
        <w:tc>
          <w:tcPr>
            <w:tcW w:w="6720" w:type="dxa"/>
          </w:tcPr>
          <w:p w14:paraId="6C8D405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w:t>
            </w:r>
            <w:r w:rsidR="0018388C">
              <w:rPr>
                <w:rFonts w:eastAsia="Times New Roman"/>
                <w:szCs w:val="18"/>
              </w:rPr>
              <w:t>bij afronding van</w:t>
            </w:r>
            <w:r w:rsidRPr="00B37EC3">
              <w:rPr>
                <w:rFonts w:eastAsia="Times New Roman"/>
                <w:szCs w:val="18"/>
              </w:rPr>
              <w:t xml:space="preserve"> een Activiteit een conditiemeting uit te voeren van de objecten die zijn gewijzigd en waarvan een vorige conditiemeting aanwezig is, dan wel van de objecten die nieuw zijn gemaakt en waar van vergelijkbare objecten een conditiemeting aanwezig is.</w:t>
            </w:r>
          </w:p>
          <w:p w14:paraId="6C8D4052" w14:textId="77777777" w:rsidR="00B37EC3" w:rsidRPr="00B37EC3" w:rsidRDefault="00B37EC3" w:rsidP="00B37EC3">
            <w:pPr>
              <w:autoSpaceDE w:val="0"/>
              <w:autoSpaceDN w:val="0"/>
              <w:adjustRightInd w:val="0"/>
              <w:rPr>
                <w:rFonts w:eastAsia="Times New Roman"/>
                <w:szCs w:val="18"/>
              </w:rPr>
            </w:pPr>
          </w:p>
        </w:tc>
        <w:tc>
          <w:tcPr>
            <w:tcW w:w="1080" w:type="dxa"/>
          </w:tcPr>
          <w:p w14:paraId="6C8D405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r w:rsidR="00E32CD0" w:rsidRPr="00B37EC3" w14:paraId="6C8D4060" w14:textId="77777777" w:rsidTr="00B37EC3">
        <w:tc>
          <w:tcPr>
            <w:tcW w:w="1080" w:type="dxa"/>
          </w:tcPr>
          <w:p w14:paraId="6C8D4055" w14:textId="77777777" w:rsidR="00E32CD0" w:rsidRPr="00B37EC3" w:rsidRDefault="00E32CD0" w:rsidP="00B37EC3">
            <w:pPr>
              <w:autoSpaceDE w:val="0"/>
              <w:autoSpaceDN w:val="0"/>
              <w:adjustRightInd w:val="0"/>
              <w:rPr>
                <w:rFonts w:eastAsia="Times New Roman"/>
                <w:szCs w:val="18"/>
              </w:rPr>
            </w:pPr>
            <w:r>
              <w:rPr>
                <w:rFonts w:eastAsia="Times New Roman"/>
                <w:szCs w:val="18"/>
              </w:rPr>
              <w:t>UA055</w:t>
            </w:r>
          </w:p>
        </w:tc>
        <w:tc>
          <w:tcPr>
            <w:tcW w:w="6720" w:type="dxa"/>
          </w:tcPr>
          <w:p w14:paraId="6C8D4056" w14:textId="77777777" w:rsidR="000B0481" w:rsidRPr="000B0481" w:rsidRDefault="000B0481" w:rsidP="000B0481">
            <w:pPr>
              <w:autoSpaceDE w:val="0"/>
              <w:adjustRightInd w:val="0"/>
              <w:rPr>
                <w:rStyle w:val="Hyperlink"/>
              </w:rPr>
            </w:pPr>
            <w:r w:rsidRPr="00B37EC3">
              <w:rPr>
                <w:rFonts w:eastAsia="Times New Roman"/>
                <w:szCs w:val="18"/>
              </w:rPr>
              <w:t xml:space="preserve">De Opdrachtnemer dient </w:t>
            </w:r>
            <w:r>
              <w:rPr>
                <w:rFonts w:eastAsia="Times New Roman"/>
                <w:szCs w:val="18"/>
              </w:rPr>
              <w:t>bij afronding van</w:t>
            </w:r>
            <w:r w:rsidRPr="00B37EC3">
              <w:rPr>
                <w:rFonts w:eastAsia="Times New Roman"/>
                <w:szCs w:val="18"/>
              </w:rPr>
              <w:t xml:space="preserve"> een Activiteit </w:t>
            </w:r>
            <w:r>
              <w:rPr>
                <w:rFonts w:eastAsia="Times New Roman"/>
                <w:szCs w:val="18"/>
              </w:rPr>
              <w:t xml:space="preserve">met betrekking tot één of meerdere kunstwerken, waarbij deze is/zijn </w:t>
            </w:r>
            <w:r>
              <w:t>uitgebreid</w:t>
            </w:r>
            <w:r w:rsidRPr="00B001C3">
              <w:t xml:space="preserve"> </w:t>
            </w:r>
            <w:r>
              <w:t>en/</w:t>
            </w:r>
            <w:r w:rsidRPr="00B001C3">
              <w:t>of aangepast</w:t>
            </w:r>
            <w:r>
              <w:t>, in afwijking met UA050,</w:t>
            </w:r>
            <w:r>
              <w:rPr>
                <w:rFonts w:eastAsia="Times New Roman"/>
                <w:szCs w:val="18"/>
              </w:rPr>
              <w:t xml:space="preserve"> </w:t>
            </w:r>
            <w:r w:rsidRPr="00B37EC3">
              <w:rPr>
                <w:rFonts w:eastAsia="Times New Roman"/>
                <w:szCs w:val="18"/>
              </w:rPr>
              <w:t xml:space="preserve">een </w:t>
            </w:r>
            <w:r w:rsidRPr="00B001C3">
              <w:t xml:space="preserve">gedeeltelijke </w:t>
            </w:r>
            <w:r>
              <w:t>instandhoudings</w:t>
            </w:r>
            <w:r w:rsidRPr="00B001C3">
              <w:t>inspectie</w:t>
            </w:r>
            <w:r w:rsidRPr="00B37EC3">
              <w:rPr>
                <w:rFonts w:eastAsia="Times New Roman"/>
                <w:szCs w:val="18"/>
              </w:rPr>
              <w:t xml:space="preserve"> </w:t>
            </w:r>
            <w:r w:rsidRPr="0048237C">
              <w:rPr>
                <w:rFonts w:eastAsia="Times New Roman"/>
                <w:szCs w:val="18"/>
              </w:rPr>
              <w:t xml:space="preserve">van de </w:t>
            </w:r>
            <w:r w:rsidRPr="0048237C">
              <w:t xml:space="preserve">uitgebreide en/of aangepaste delen van ieder kunstwerk </w:t>
            </w:r>
            <w:r w:rsidRPr="0048237C">
              <w:rPr>
                <w:rFonts w:eastAsia="Times New Roman"/>
                <w:szCs w:val="18"/>
              </w:rPr>
              <w:t>uit te voeren</w:t>
            </w:r>
            <w:r w:rsidRPr="00B37EC3">
              <w:rPr>
                <w:rFonts w:eastAsia="Times New Roman"/>
                <w:szCs w:val="18"/>
              </w:rPr>
              <w:t xml:space="preserve"> </w:t>
            </w:r>
            <w:r w:rsidRPr="008C100E">
              <w:t>conform de eisen uit ‘Het Inspectie</w:t>
            </w:r>
            <w:r>
              <w:t>kader</w:t>
            </w:r>
            <w:r w:rsidRPr="008C100E">
              <w:t>’</w:t>
            </w:r>
            <w:r>
              <w:t>, welke t</w:t>
            </w:r>
            <w:r w:rsidRPr="008C100E">
              <w:t xml:space="preserve">e vinden </w:t>
            </w:r>
            <w:r>
              <w:t xml:space="preserve">is </w:t>
            </w:r>
            <w:r w:rsidRPr="008C100E">
              <w:t>op:</w:t>
            </w:r>
            <w:r w:rsidRPr="004671BB">
              <w:t xml:space="preserve"> </w:t>
            </w:r>
            <w:r>
              <w:fldChar w:fldCharType="begin"/>
            </w:r>
            <w:r>
              <w:instrText xml:space="preserve"> HYPERLINK "http://vpr.rws.nl/Algemeen/DISK-Helpdesk/default.aspx" </w:instrText>
            </w:r>
            <w:r>
              <w:fldChar w:fldCharType="separate"/>
            </w:r>
            <w:r w:rsidRPr="000B0481">
              <w:rPr>
                <w:rStyle w:val="Hyperlink"/>
              </w:rPr>
              <w:t>http://vpr.rws.nl/Algemeen/DISK-Helpdesk/default.aspx.</w:t>
            </w:r>
          </w:p>
          <w:p w14:paraId="6C8D4057" w14:textId="77777777" w:rsidR="000B0481" w:rsidRDefault="000B0481" w:rsidP="000B0481">
            <w:pPr>
              <w:autoSpaceDE w:val="0"/>
              <w:adjustRightInd w:val="0"/>
            </w:pPr>
            <w:r>
              <w:fldChar w:fldCharType="end"/>
            </w:r>
          </w:p>
          <w:p w14:paraId="23348160" w14:textId="77777777" w:rsidR="0009766E" w:rsidRDefault="000B0481" w:rsidP="009D1766">
            <w:pPr>
              <w:autoSpaceDE w:val="0"/>
              <w:adjustRightInd w:val="0"/>
              <w:rPr>
                <w:rFonts w:eastAsia="Times New Roman"/>
                <w:szCs w:val="18"/>
              </w:rPr>
            </w:pPr>
            <w:r>
              <w:t>De Opdrachtnemer dient de resultaten van de instandhoudingsinspecties te verwerken in de</w:t>
            </w:r>
            <w:r w:rsidR="00251CF3">
              <w:t xml:space="preserve"> beheerapplicatie DISK conform b</w:t>
            </w:r>
            <w:r>
              <w:t>ijlage B “Levering Areaalgegevens” bij de Vraagspecificatie</w:t>
            </w:r>
            <w:r w:rsidRPr="00B37EC3">
              <w:rPr>
                <w:rFonts w:eastAsia="Times New Roman"/>
                <w:szCs w:val="18"/>
              </w:rPr>
              <w:t>.</w:t>
            </w:r>
          </w:p>
          <w:p w14:paraId="6C8D405D" w14:textId="19AC93E8" w:rsidR="00E32CD0" w:rsidRPr="00B37EC3" w:rsidRDefault="00E32CD0" w:rsidP="009D1766">
            <w:pPr>
              <w:autoSpaceDE w:val="0"/>
              <w:adjustRightInd w:val="0"/>
              <w:rPr>
                <w:rFonts w:eastAsia="Times New Roman"/>
                <w:szCs w:val="18"/>
              </w:rPr>
            </w:pPr>
          </w:p>
        </w:tc>
        <w:tc>
          <w:tcPr>
            <w:tcW w:w="1080" w:type="dxa"/>
          </w:tcPr>
          <w:p w14:paraId="6C8D405E" w14:textId="77777777" w:rsidR="00E32CD0" w:rsidRDefault="00E32CD0" w:rsidP="00B37EC3">
            <w:pPr>
              <w:autoSpaceDE w:val="0"/>
              <w:autoSpaceDN w:val="0"/>
              <w:adjustRightInd w:val="0"/>
              <w:rPr>
                <w:rFonts w:eastAsia="Times New Roman"/>
                <w:szCs w:val="18"/>
              </w:rPr>
            </w:pPr>
            <w:r>
              <w:rPr>
                <w:rFonts w:eastAsia="Times New Roman"/>
                <w:szCs w:val="18"/>
              </w:rPr>
              <w:t>UA010</w:t>
            </w:r>
          </w:p>
          <w:p w14:paraId="6C8D405F" w14:textId="77777777" w:rsidR="00E32CD0" w:rsidRPr="00B37EC3" w:rsidRDefault="00E32CD0" w:rsidP="00B37EC3">
            <w:pPr>
              <w:autoSpaceDE w:val="0"/>
              <w:autoSpaceDN w:val="0"/>
              <w:adjustRightInd w:val="0"/>
              <w:rPr>
                <w:rFonts w:eastAsia="Times New Roman"/>
                <w:szCs w:val="18"/>
              </w:rPr>
            </w:pPr>
            <w:r>
              <w:rPr>
                <w:rFonts w:eastAsia="Times New Roman"/>
                <w:szCs w:val="18"/>
              </w:rPr>
              <w:t>UA050</w:t>
            </w:r>
          </w:p>
        </w:tc>
      </w:tr>
      <w:tr w:rsidR="00353BB5" w:rsidRPr="00B37EC3" w14:paraId="6C8D4066" w14:textId="77777777" w:rsidTr="00B37EC3">
        <w:tc>
          <w:tcPr>
            <w:tcW w:w="1080" w:type="dxa"/>
          </w:tcPr>
          <w:p w14:paraId="6C8D4061" w14:textId="77777777" w:rsidR="00353BB5" w:rsidRPr="00B37EC3" w:rsidRDefault="00353BB5" w:rsidP="00B37EC3">
            <w:pPr>
              <w:autoSpaceDE w:val="0"/>
              <w:autoSpaceDN w:val="0"/>
              <w:adjustRightInd w:val="0"/>
              <w:rPr>
                <w:rFonts w:eastAsia="Times New Roman"/>
                <w:szCs w:val="18"/>
              </w:rPr>
            </w:pPr>
            <w:r>
              <w:rPr>
                <w:rFonts w:eastAsia="Times New Roman"/>
                <w:szCs w:val="18"/>
              </w:rPr>
              <w:t>UA056</w:t>
            </w:r>
          </w:p>
        </w:tc>
        <w:tc>
          <w:tcPr>
            <w:tcW w:w="6720" w:type="dxa"/>
          </w:tcPr>
          <w:p w14:paraId="6C8D4062" w14:textId="77777777" w:rsidR="00353BB5" w:rsidRDefault="00353BB5" w:rsidP="00353BB5">
            <w:pPr>
              <w:tabs>
                <w:tab w:val="left" w:pos="283"/>
              </w:tabs>
              <w:autoSpaceDE w:val="0"/>
              <w:adjustRightInd w:val="0"/>
              <w:spacing w:line="240" w:lineRule="auto"/>
              <w:rPr>
                <w:szCs w:val="18"/>
              </w:rPr>
            </w:pPr>
            <w:r>
              <w:rPr>
                <w:szCs w:val="18"/>
              </w:rPr>
              <w:t>D</w:t>
            </w:r>
            <w:r w:rsidRPr="00951E04">
              <w:rPr>
                <w:szCs w:val="18"/>
              </w:rPr>
              <w:t xml:space="preserve">e Opdrachtnemer </w:t>
            </w:r>
            <w:r>
              <w:rPr>
                <w:szCs w:val="18"/>
              </w:rPr>
              <w:t>dient d</w:t>
            </w:r>
            <w:r w:rsidRPr="00951E04">
              <w:rPr>
                <w:szCs w:val="18"/>
              </w:rPr>
              <w:t xml:space="preserve">e </w:t>
            </w:r>
            <w:r>
              <w:rPr>
                <w:szCs w:val="18"/>
              </w:rPr>
              <w:t xml:space="preserve">instandhoudingsinspectie </w:t>
            </w:r>
            <w:r w:rsidRPr="00951E04">
              <w:rPr>
                <w:szCs w:val="18"/>
              </w:rPr>
              <w:t xml:space="preserve">door een </w:t>
            </w:r>
            <w:r>
              <w:rPr>
                <w:szCs w:val="18"/>
              </w:rPr>
              <w:t xml:space="preserve">inspecteur en de </w:t>
            </w:r>
            <w:r w:rsidRPr="00951E04">
              <w:rPr>
                <w:szCs w:val="18"/>
              </w:rPr>
              <w:t xml:space="preserve">Werkzaamheden in </w:t>
            </w:r>
            <w:r>
              <w:rPr>
                <w:szCs w:val="18"/>
              </w:rPr>
              <w:t>de</w:t>
            </w:r>
            <w:r w:rsidRPr="00951E04">
              <w:rPr>
                <w:szCs w:val="18"/>
              </w:rPr>
              <w:t xml:space="preserve"> beheer</w:t>
            </w:r>
            <w:r>
              <w:rPr>
                <w:szCs w:val="18"/>
              </w:rPr>
              <w:t>applicatie</w:t>
            </w:r>
            <w:r w:rsidRPr="00951E04">
              <w:rPr>
                <w:szCs w:val="18"/>
              </w:rPr>
              <w:t xml:space="preserve"> DISK </w:t>
            </w:r>
            <w:r>
              <w:rPr>
                <w:szCs w:val="18"/>
              </w:rPr>
              <w:t xml:space="preserve">door een instructeur te laten verrichten, die </w:t>
            </w:r>
            <w:r w:rsidRPr="00951E04">
              <w:rPr>
                <w:szCs w:val="18"/>
              </w:rPr>
              <w:t xml:space="preserve">daartoe door Rijkswaterstaat </w:t>
            </w:r>
            <w:r>
              <w:rPr>
                <w:szCs w:val="18"/>
              </w:rPr>
              <w:t xml:space="preserve">zijn </w:t>
            </w:r>
            <w:r w:rsidRPr="00951E04">
              <w:rPr>
                <w:szCs w:val="18"/>
              </w:rPr>
              <w:t>geau</w:t>
            </w:r>
            <w:r>
              <w:rPr>
                <w:szCs w:val="18"/>
              </w:rPr>
              <w:t>toriseerd</w:t>
            </w:r>
            <w:r w:rsidRPr="00951E04">
              <w:rPr>
                <w:szCs w:val="18"/>
              </w:rPr>
              <w:t xml:space="preserve"> en gecertificeerd.</w:t>
            </w:r>
            <w:r>
              <w:rPr>
                <w:szCs w:val="18"/>
              </w:rPr>
              <w:t xml:space="preserve"> </w:t>
            </w:r>
          </w:p>
          <w:p w14:paraId="6C8D4063" w14:textId="40CA7F9C" w:rsidR="00353BB5" w:rsidRDefault="00353BB5" w:rsidP="00353BB5">
            <w:pPr>
              <w:tabs>
                <w:tab w:val="left" w:pos="283"/>
              </w:tabs>
              <w:autoSpaceDE w:val="0"/>
              <w:adjustRightInd w:val="0"/>
              <w:spacing w:line="240" w:lineRule="auto"/>
              <w:rPr>
                <w:szCs w:val="18"/>
              </w:rPr>
            </w:pPr>
            <w:r>
              <w:rPr>
                <w:szCs w:val="18"/>
              </w:rPr>
              <w:t xml:space="preserve">Om een medewerker van de Opdrachtnemer door middel van een online-cursus en een examen te laten </w:t>
            </w:r>
            <w:r w:rsidRPr="00951E04">
              <w:rPr>
                <w:szCs w:val="18"/>
              </w:rPr>
              <w:t>au</w:t>
            </w:r>
            <w:r>
              <w:rPr>
                <w:szCs w:val="18"/>
              </w:rPr>
              <w:t>toriseren</w:t>
            </w:r>
            <w:r w:rsidRPr="00951E04">
              <w:rPr>
                <w:szCs w:val="18"/>
              </w:rPr>
              <w:t xml:space="preserve"> en certifice</w:t>
            </w:r>
            <w:r>
              <w:rPr>
                <w:szCs w:val="18"/>
              </w:rPr>
              <w:t>ren,</w:t>
            </w:r>
            <w:r w:rsidRPr="00951E04">
              <w:rPr>
                <w:szCs w:val="18"/>
              </w:rPr>
              <w:t xml:space="preserve"> dient </w:t>
            </w:r>
            <w:r>
              <w:rPr>
                <w:szCs w:val="18"/>
              </w:rPr>
              <w:t xml:space="preserve">de Opdrachtnemer een aanvraag bij de Opdrachtgever te doen conform paragraaf B.2.1 van </w:t>
            </w:r>
            <w:r w:rsidR="00251CF3">
              <w:rPr>
                <w:szCs w:val="18"/>
              </w:rPr>
              <w:t>b</w:t>
            </w:r>
            <w:r>
              <w:rPr>
                <w:szCs w:val="18"/>
              </w:rPr>
              <w:t>ijlage B “Levering Areaalgegevens” van de Vraagspecificatie.</w:t>
            </w:r>
          </w:p>
          <w:p w14:paraId="6C8D4064" w14:textId="77777777" w:rsidR="00353BB5" w:rsidRPr="00B37EC3" w:rsidRDefault="00353BB5" w:rsidP="00B37EC3">
            <w:pPr>
              <w:autoSpaceDE w:val="0"/>
              <w:autoSpaceDN w:val="0"/>
              <w:adjustRightInd w:val="0"/>
              <w:rPr>
                <w:rFonts w:eastAsia="Times New Roman" w:cs="TrebuchetMS"/>
                <w:szCs w:val="18"/>
              </w:rPr>
            </w:pPr>
          </w:p>
        </w:tc>
        <w:tc>
          <w:tcPr>
            <w:tcW w:w="1080" w:type="dxa"/>
          </w:tcPr>
          <w:p w14:paraId="6C8D4065" w14:textId="77777777" w:rsidR="00353BB5" w:rsidRPr="00B37EC3" w:rsidRDefault="00353BB5" w:rsidP="00B37EC3">
            <w:pPr>
              <w:autoSpaceDE w:val="0"/>
              <w:autoSpaceDN w:val="0"/>
              <w:adjustRightInd w:val="0"/>
              <w:rPr>
                <w:rFonts w:eastAsia="Times New Roman"/>
                <w:szCs w:val="18"/>
              </w:rPr>
            </w:pPr>
            <w:r>
              <w:rPr>
                <w:rFonts w:eastAsia="Times New Roman"/>
                <w:szCs w:val="18"/>
              </w:rPr>
              <w:t>UA055</w:t>
            </w:r>
          </w:p>
        </w:tc>
      </w:tr>
      <w:tr w:rsidR="00B37EC3" w:rsidRPr="00B37EC3" w14:paraId="6C8D406B" w14:textId="77777777" w:rsidTr="00B37EC3">
        <w:tc>
          <w:tcPr>
            <w:tcW w:w="1080" w:type="dxa"/>
          </w:tcPr>
          <w:p w14:paraId="6C8D406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UA060</w:t>
            </w:r>
          </w:p>
        </w:tc>
        <w:tc>
          <w:tcPr>
            <w:tcW w:w="6720" w:type="dxa"/>
          </w:tcPr>
          <w:p w14:paraId="0DAED2EC" w14:textId="6641DBCE" w:rsidR="007836A7" w:rsidRPr="00B37EC3" w:rsidRDefault="00B37EC3" w:rsidP="00B37EC3">
            <w:pPr>
              <w:autoSpaceDE w:val="0"/>
              <w:autoSpaceDN w:val="0"/>
              <w:adjustRightInd w:val="0"/>
              <w:rPr>
                <w:rFonts w:eastAsia="Times New Roman" w:cs="TrebuchetMS"/>
                <w:szCs w:val="18"/>
              </w:rPr>
            </w:pPr>
            <w:r w:rsidRPr="00B37EC3">
              <w:rPr>
                <w:rFonts w:eastAsia="Times New Roman" w:cs="TrebuchetMS"/>
                <w:szCs w:val="18"/>
              </w:rPr>
              <w:t>De Opdrachtnemer dient personeel van de Opdrachtgever op te leiden inzake de bediening van het Werk.</w:t>
            </w:r>
          </w:p>
          <w:p w14:paraId="6C8D4069" w14:textId="77777777" w:rsidR="00B37EC3" w:rsidRPr="00B37EC3" w:rsidRDefault="00B37EC3" w:rsidP="00B37EC3">
            <w:pPr>
              <w:autoSpaceDE w:val="0"/>
              <w:autoSpaceDN w:val="0"/>
              <w:adjustRightInd w:val="0"/>
              <w:rPr>
                <w:rFonts w:eastAsia="Times New Roman"/>
                <w:szCs w:val="18"/>
              </w:rPr>
            </w:pPr>
          </w:p>
        </w:tc>
        <w:tc>
          <w:tcPr>
            <w:tcW w:w="1080" w:type="dxa"/>
          </w:tcPr>
          <w:p w14:paraId="6C8D406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r w:rsidR="007836A7" w:rsidRPr="00B37EC3" w14:paraId="0FB2FD78" w14:textId="77777777" w:rsidTr="00B37EC3">
        <w:tc>
          <w:tcPr>
            <w:tcW w:w="1080" w:type="dxa"/>
          </w:tcPr>
          <w:p w14:paraId="5438D56B" w14:textId="7D899658" w:rsidR="007836A7" w:rsidRPr="00B37EC3" w:rsidRDefault="007836A7" w:rsidP="00B37EC3">
            <w:pPr>
              <w:autoSpaceDE w:val="0"/>
              <w:autoSpaceDN w:val="0"/>
              <w:adjustRightInd w:val="0"/>
              <w:rPr>
                <w:rFonts w:eastAsia="Times New Roman"/>
                <w:szCs w:val="18"/>
              </w:rPr>
            </w:pPr>
            <w:r>
              <w:rPr>
                <w:rFonts w:eastAsia="Times New Roman"/>
                <w:szCs w:val="18"/>
              </w:rPr>
              <w:t>UA070t</w:t>
            </w:r>
          </w:p>
        </w:tc>
        <w:tc>
          <w:tcPr>
            <w:tcW w:w="6720" w:type="dxa"/>
          </w:tcPr>
          <w:p w14:paraId="2B877BDB" w14:textId="77777777" w:rsidR="007836A7" w:rsidRDefault="007836A7" w:rsidP="00AD5262">
            <w:pPr>
              <w:autoSpaceDE w:val="0"/>
              <w:autoSpaceDN w:val="0"/>
              <w:adjustRightInd w:val="0"/>
              <w:rPr>
                <w:rFonts w:eastAsia="Times New Roman"/>
                <w:szCs w:val="18"/>
              </w:rPr>
            </w:pPr>
            <w:r w:rsidRPr="00674EA6">
              <w:rPr>
                <w:rFonts w:eastAsia="Times New Roman"/>
                <w:szCs w:val="18"/>
              </w:rPr>
              <w:t>Wijzigingen in het Areaal die van invloed zijn op de bediening mogen slechts in bedrijf genomen worden nadat de opleidi</w:t>
            </w:r>
            <w:r w:rsidR="00AD5262">
              <w:rPr>
                <w:rFonts w:eastAsia="Times New Roman"/>
                <w:szCs w:val="18"/>
              </w:rPr>
              <w:t xml:space="preserve">ngen, trainingen en oefeningen </w:t>
            </w:r>
            <w:r w:rsidRPr="00674EA6">
              <w:rPr>
                <w:rFonts w:eastAsia="Times New Roman"/>
                <w:szCs w:val="18"/>
              </w:rPr>
              <w:t>zijn uitgevoerd.</w:t>
            </w:r>
          </w:p>
          <w:p w14:paraId="23604E34" w14:textId="6BE6B712" w:rsidR="002047A6" w:rsidRDefault="002047A6" w:rsidP="00AD5262">
            <w:pPr>
              <w:autoSpaceDE w:val="0"/>
              <w:autoSpaceDN w:val="0"/>
              <w:adjustRightInd w:val="0"/>
              <w:rPr>
                <w:rFonts w:eastAsia="Times New Roman" w:cs="TrebuchetMS"/>
                <w:szCs w:val="18"/>
              </w:rPr>
            </w:pPr>
          </w:p>
        </w:tc>
        <w:tc>
          <w:tcPr>
            <w:tcW w:w="1080" w:type="dxa"/>
          </w:tcPr>
          <w:p w14:paraId="40A4DCAF" w14:textId="09D5BDE4" w:rsidR="007836A7" w:rsidRPr="00B37EC3" w:rsidRDefault="00284570" w:rsidP="00284570">
            <w:pPr>
              <w:autoSpaceDE w:val="0"/>
              <w:autoSpaceDN w:val="0"/>
              <w:adjustRightInd w:val="0"/>
              <w:rPr>
                <w:rFonts w:eastAsia="Times New Roman"/>
                <w:szCs w:val="18"/>
              </w:rPr>
            </w:pPr>
            <w:r>
              <w:rPr>
                <w:rFonts w:eastAsia="Times New Roman"/>
                <w:szCs w:val="18"/>
              </w:rPr>
              <w:t>UA0</w:t>
            </w:r>
            <w:r w:rsidR="00954C30">
              <w:rPr>
                <w:rFonts w:eastAsia="Times New Roman"/>
                <w:szCs w:val="18"/>
              </w:rPr>
              <w:t>10</w:t>
            </w:r>
          </w:p>
        </w:tc>
      </w:tr>
      <w:tr w:rsidR="002047A6" w:rsidRPr="00B37EC3" w14:paraId="36954B57" w14:textId="77777777" w:rsidTr="00B37EC3">
        <w:tc>
          <w:tcPr>
            <w:tcW w:w="1080" w:type="dxa"/>
          </w:tcPr>
          <w:p w14:paraId="1166029E" w14:textId="08F3E697" w:rsidR="002047A6" w:rsidRDefault="00284570" w:rsidP="00B37EC3">
            <w:pPr>
              <w:autoSpaceDE w:val="0"/>
              <w:autoSpaceDN w:val="0"/>
              <w:adjustRightInd w:val="0"/>
              <w:rPr>
                <w:rFonts w:eastAsia="Times New Roman"/>
                <w:szCs w:val="18"/>
              </w:rPr>
            </w:pPr>
            <w:r>
              <w:rPr>
                <w:rFonts w:eastAsia="Times New Roman"/>
                <w:szCs w:val="18"/>
              </w:rPr>
              <w:t>UA080t</w:t>
            </w:r>
          </w:p>
        </w:tc>
        <w:tc>
          <w:tcPr>
            <w:tcW w:w="6720" w:type="dxa"/>
          </w:tcPr>
          <w:p w14:paraId="4A96C843" w14:textId="2D65E693" w:rsidR="002047A6" w:rsidRDefault="002047A6" w:rsidP="002047A6">
            <w:pPr>
              <w:autoSpaceDE w:val="0"/>
              <w:autoSpaceDN w:val="0"/>
              <w:adjustRightInd w:val="0"/>
              <w:rPr>
                <w:szCs w:val="18"/>
              </w:rPr>
            </w:pPr>
            <w:r>
              <w:rPr>
                <w:szCs w:val="18"/>
              </w:rPr>
              <w:t>De Opdrachtnemer dient bij wijzigingen in het Areaal de oefen- en trainingssystemen aan te passen zodanig dat:</w:t>
            </w:r>
          </w:p>
          <w:p w14:paraId="158D8417" w14:textId="77777777" w:rsidR="002047A6" w:rsidRDefault="002047A6" w:rsidP="00F1459B">
            <w:pPr>
              <w:pStyle w:val="Lijstalinea"/>
              <w:numPr>
                <w:ilvl w:val="0"/>
                <w:numId w:val="100"/>
              </w:numPr>
              <w:autoSpaceDE w:val="0"/>
              <w:autoSpaceDN w:val="0"/>
              <w:adjustRightInd w:val="0"/>
              <w:spacing w:line="240" w:lineRule="auto"/>
              <w:contextualSpacing w:val="0"/>
              <w:rPr>
                <w:szCs w:val="18"/>
              </w:rPr>
            </w:pPr>
            <w:r>
              <w:t>De configuratie van deze systemen overeenkomt met het Areaal;</w:t>
            </w:r>
          </w:p>
          <w:p w14:paraId="71112059" w14:textId="77777777" w:rsidR="002047A6" w:rsidRPr="00441231" w:rsidRDefault="002047A6" w:rsidP="00F1459B">
            <w:pPr>
              <w:pStyle w:val="Lijstalinea"/>
              <w:numPr>
                <w:ilvl w:val="0"/>
                <w:numId w:val="100"/>
              </w:numPr>
              <w:autoSpaceDE w:val="0"/>
              <w:autoSpaceDN w:val="0"/>
              <w:adjustRightInd w:val="0"/>
              <w:spacing w:line="240" w:lineRule="auto"/>
              <w:contextualSpacing w:val="0"/>
              <w:rPr>
                <w:rFonts w:eastAsia="Times New Roman"/>
                <w:szCs w:val="18"/>
              </w:rPr>
            </w:pPr>
            <w:r>
              <w:t>De functionaliteit overeenkomt met het Areaal;</w:t>
            </w:r>
          </w:p>
          <w:p w14:paraId="3912E6CD" w14:textId="77777777" w:rsidR="002047A6" w:rsidRPr="00751FC2" w:rsidRDefault="002047A6" w:rsidP="00F1459B">
            <w:pPr>
              <w:pStyle w:val="Lijstalinea"/>
              <w:numPr>
                <w:ilvl w:val="0"/>
                <w:numId w:val="100"/>
              </w:numPr>
              <w:autoSpaceDE w:val="0"/>
              <w:autoSpaceDN w:val="0"/>
              <w:adjustRightInd w:val="0"/>
              <w:spacing w:line="240" w:lineRule="auto"/>
              <w:contextualSpacing w:val="0"/>
            </w:pPr>
            <w:r>
              <w:t>De ‘look and feel’ overeenkomt met het Areaal.</w:t>
            </w:r>
          </w:p>
          <w:p w14:paraId="117F2F08" w14:textId="77777777" w:rsidR="002047A6" w:rsidRPr="00674EA6" w:rsidRDefault="002047A6" w:rsidP="00AD5262">
            <w:pPr>
              <w:autoSpaceDE w:val="0"/>
              <w:autoSpaceDN w:val="0"/>
              <w:adjustRightInd w:val="0"/>
              <w:rPr>
                <w:rFonts w:eastAsia="Times New Roman"/>
                <w:szCs w:val="18"/>
              </w:rPr>
            </w:pPr>
          </w:p>
        </w:tc>
        <w:tc>
          <w:tcPr>
            <w:tcW w:w="1080" w:type="dxa"/>
          </w:tcPr>
          <w:p w14:paraId="573C1242" w14:textId="2B44B901" w:rsidR="002047A6" w:rsidRDefault="00284570" w:rsidP="00B37EC3">
            <w:pPr>
              <w:autoSpaceDE w:val="0"/>
              <w:autoSpaceDN w:val="0"/>
              <w:adjustRightInd w:val="0"/>
              <w:rPr>
                <w:rFonts w:eastAsia="Times New Roman"/>
                <w:szCs w:val="18"/>
              </w:rPr>
            </w:pPr>
            <w:r>
              <w:rPr>
                <w:rFonts w:eastAsia="Times New Roman"/>
                <w:szCs w:val="18"/>
              </w:rPr>
              <w:t>UA010</w:t>
            </w:r>
          </w:p>
        </w:tc>
      </w:tr>
      <w:tr w:rsidR="002047A6" w:rsidRPr="00B37EC3" w14:paraId="0C085847" w14:textId="77777777" w:rsidTr="00B37EC3">
        <w:tc>
          <w:tcPr>
            <w:tcW w:w="1080" w:type="dxa"/>
          </w:tcPr>
          <w:p w14:paraId="3F2522FE" w14:textId="6C8BE1FD" w:rsidR="002047A6" w:rsidRDefault="00284570" w:rsidP="00B37EC3">
            <w:pPr>
              <w:autoSpaceDE w:val="0"/>
              <w:autoSpaceDN w:val="0"/>
              <w:adjustRightInd w:val="0"/>
              <w:rPr>
                <w:rFonts w:eastAsia="Times New Roman"/>
                <w:szCs w:val="18"/>
              </w:rPr>
            </w:pPr>
            <w:r>
              <w:rPr>
                <w:rFonts w:eastAsia="Times New Roman"/>
                <w:szCs w:val="18"/>
              </w:rPr>
              <w:t>UA090t</w:t>
            </w:r>
          </w:p>
        </w:tc>
        <w:tc>
          <w:tcPr>
            <w:tcW w:w="6720" w:type="dxa"/>
          </w:tcPr>
          <w:p w14:paraId="252D12AD" w14:textId="70036E95" w:rsidR="002047A6" w:rsidRDefault="002047A6" w:rsidP="002047A6">
            <w:pPr>
              <w:autoSpaceDE w:val="0"/>
              <w:autoSpaceDN w:val="0"/>
              <w:adjustRightInd w:val="0"/>
              <w:rPr>
                <w:rFonts w:eastAsia="Times New Roman"/>
                <w:szCs w:val="18"/>
              </w:rPr>
            </w:pPr>
            <w:r>
              <w:rPr>
                <w:szCs w:val="18"/>
              </w:rPr>
              <w:t xml:space="preserve">De Opdrachtnemer dient bij wijzigingen in het Areaal </w:t>
            </w:r>
            <w:r>
              <w:rPr>
                <w:rFonts w:eastAsia="Times New Roman"/>
                <w:szCs w:val="18"/>
              </w:rPr>
              <w:t>het opleiden trai</w:t>
            </w:r>
            <w:r w:rsidR="001A1209">
              <w:rPr>
                <w:rFonts w:eastAsia="Times New Roman"/>
                <w:szCs w:val="18"/>
              </w:rPr>
              <w:t>nen en oefenprogramma</w:t>
            </w:r>
            <w:r>
              <w:rPr>
                <w:rFonts w:eastAsia="Times New Roman"/>
                <w:szCs w:val="18"/>
              </w:rPr>
              <w:t xml:space="preserve"> </w:t>
            </w:r>
            <w:r w:rsidR="001A1209">
              <w:rPr>
                <w:rFonts w:eastAsia="Times New Roman"/>
                <w:szCs w:val="18"/>
              </w:rPr>
              <w:t xml:space="preserve">in </w:t>
            </w:r>
            <w:r w:rsidR="001A1209" w:rsidRPr="001A1209">
              <w:rPr>
                <w:rFonts w:eastAsia="Times New Roman"/>
                <w:szCs w:val="18"/>
              </w:rPr>
              <w:t xml:space="preserve">“Meerjarenplan OTO A73 Tunnels”, onderdeel van “Veiligheidsbeheerplan tunnels A73” opgenomen in Bijlage K “Integraal Veilig-heidsplan” </w:t>
            </w:r>
            <w:r w:rsidR="001A1209">
              <w:rPr>
                <w:rFonts w:eastAsia="Times New Roman"/>
                <w:szCs w:val="18"/>
              </w:rPr>
              <w:t>bij</w:t>
            </w:r>
            <w:r w:rsidR="003259C0">
              <w:t xml:space="preserve"> de Vraagspecificatie</w:t>
            </w:r>
            <w:r w:rsidR="003259C0">
              <w:rPr>
                <w:rFonts w:eastAsia="Times New Roman"/>
                <w:szCs w:val="18"/>
              </w:rPr>
              <w:t xml:space="preserve"> </w:t>
            </w:r>
            <w:r>
              <w:rPr>
                <w:rFonts w:eastAsia="Times New Roman"/>
                <w:szCs w:val="18"/>
              </w:rPr>
              <w:t>te evalueren en indien nodig te updaten en de noodzakelijke opleidingen, traini</w:t>
            </w:r>
            <w:r w:rsidR="00B43F27">
              <w:rPr>
                <w:rFonts w:eastAsia="Times New Roman"/>
                <w:szCs w:val="18"/>
              </w:rPr>
              <w:t>ngen en oefeningen te verzorgen, overeenkosmtig de leidr</w:t>
            </w:r>
            <w:r w:rsidR="00702139">
              <w:rPr>
                <w:rFonts w:eastAsia="Times New Roman"/>
                <w:szCs w:val="18"/>
              </w:rPr>
              <w:t xml:space="preserve">aad opleiden trainen en oefenen, </w:t>
            </w:r>
            <w:r>
              <w:rPr>
                <w:rFonts w:eastAsia="Times New Roman"/>
                <w:szCs w:val="18"/>
              </w:rPr>
              <w:t>voordat de wijziging in het Areaal in bedrijf wordt gesteld.</w:t>
            </w:r>
          </w:p>
          <w:p w14:paraId="0EBC2FCF" w14:textId="77777777" w:rsidR="002047A6" w:rsidRPr="00674EA6" w:rsidRDefault="002047A6" w:rsidP="00AD5262">
            <w:pPr>
              <w:autoSpaceDE w:val="0"/>
              <w:autoSpaceDN w:val="0"/>
              <w:adjustRightInd w:val="0"/>
              <w:rPr>
                <w:rFonts w:eastAsia="Times New Roman"/>
                <w:szCs w:val="18"/>
              </w:rPr>
            </w:pPr>
          </w:p>
        </w:tc>
        <w:tc>
          <w:tcPr>
            <w:tcW w:w="1080" w:type="dxa"/>
          </w:tcPr>
          <w:p w14:paraId="6482E141" w14:textId="4638CAF7" w:rsidR="002047A6" w:rsidRDefault="00284570" w:rsidP="00B37EC3">
            <w:pPr>
              <w:autoSpaceDE w:val="0"/>
              <w:autoSpaceDN w:val="0"/>
              <w:adjustRightInd w:val="0"/>
              <w:rPr>
                <w:rFonts w:eastAsia="Times New Roman"/>
                <w:szCs w:val="18"/>
              </w:rPr>
            </w:pPr>
            <w:r>
              <w:rPr>
                <w:rFonts w:eastAsia="Times New Roman"/>
                <w:szCs w:val="18"/>
              </w:rPr>
              <w:t>UA010</w:t>
            </w:r>
          </w:p>
        </w:tc>
      </w:tr>
      <w:tr w:rsidR="00D4120B" w:rsidRPr="00B37EC3" w14:paraId="2FADAAD1" w14:textId="77777777" w:rsidTr="00B37EC3">
        <w:tc>
          <w:tcPr>
            <w:tcW w:w="1080" w:type="dxa"/>
          </w:tcPr>
          <w:p w14:paraId="23141CE5" w14:textId="5EA72AD7" w:rsidR="00D4120B" w:rsidRPr="009B50B2" w:rsidRDefault="00D4120B" w:rsidP="00B37EC3">
            <w:pPr>
              <w:autoSpaceDE w:val="0"/>
              <w:autoSpaceDN w:val="0"/>
              <w:adjustRightInd w:val="0"/>
              <w:rPr>
                <w:rFonts w:eastAsia="Times New Roman"/>
                <w:szCs w:val="18"/>
              </w:rPr>
            </w:pPr>
            <w:r w:rsidRPr="009B50B2">
              <w:rPr>
                <w:rFonts w:eastAsia="Times New Roman"/>
                <w:szCs w:val="18"/>
              </w:rPr>
              <w:t>UA095c</w:t>
            </w:r>
          </w:p>
        </w:tc>
        <w:tc>
          <w:tcPr>
            <w:tcW w:w="6720" w:type="dxa"/>
          </w:tcPr>
          <w:p w14:paraId="29E2D83F" w14:textId="672CE60E" w:rsidR="009D1766" w:rsidRPr="009B50B2" w:rsidRDefault="00D4120B" w:rsidP="009D1766">
            <w:pPr>
              <w:rPr>
                <w:szCs w:val="18"/>
              </w:rPr>
            </w:pPr>
            <w:r w:rsidRPr="009B50B2">
              <w:rPr>
                <w:rFonts w:eastAsia="Times New Roman" w:cs="Calibri"/>
                <w:szCs w:val="18"/>
              </w:rPr>
              <w:t>De Opdrachtnemer dient bij wijzigingen in het Areaal, voor het intellectueel eigendomsrecht, gebruiksrecht en de oplevering van programmatuur voor ICT en IA-systemen bijlage CSR 19  "Intellectueel Eigendom" te volgen</w:t>
            </w:r>
            <w:r w:rsidR="009D1766" w:rsidRPr="009B50B2">
              <w:rPr>
                <w:rFonts w:eastAsia="Times New Roman" w:cs="Calibri"/>
                <w:szCs w:val="18"/>
              </w:rPr>
              <w:t xml:space="preserve"> </w:t>
            </w:r>
            <w:r w:rsidR="009D1766" w:rsidRPr="009B50B2">
              <w:rPr>
                <w:szCs w:val="18"/>
              </w:rPr>
              <w:t xml:space="preserve">opgenomen in </w:t>
            </w:r>
            <w:r w:rsidR="00002373">
              <w:rPr>
                <w:szCs w:val="18"/>
              </w:rPr>
              <w:t>bijlage V “Cybersecurity Implementatierichtlijn Objecten”</w:t>
            </w:r>
            <w:r w:rsidR="009D1766" w:rsidRPr="009B50B2">
              <w:rPr>
                <w:szCs w:val="18"/>
              </w:rPr>
              <w:t xml:space="preserve"> bij de Vraagspecificatie.</w:t>
            </w:r>
          </w:p>
          <w:p w14:paraId="55A53F47" w14:textId="6A74FC6A" w:rsidR="00D4120B" w:rsidRPr="009B50B2" w:rsidRDefault="00D4120B" w:rsidP="002047A6">
            <w:pPr>
              <w:autoSpaceDE w:val="0"/>
              <w:autoSpaceDN w:val="0"/>
              <w:adjustRightInd w:val="0"/>
              <w:rPr>
                <w:szCs w:val="18"/>
              </w:rPr>
            </w:pPr>
          </w:p>
        </w:tc>
        <w:tc>
          <w:tcPr>
            <w:tcW w:w="1080" w:type="dxa"/>
          </w:tcPr>
          <w:p w14:paraId="3F796893" w14:textId="3C83DDDF" w:rsidR="00D4120B" w:rsidRPr="009B50B2" w:rsidRDefault="00D4120B" w:rsidP="00B37EC3">
            <w:pPr>
              <w:autoSpaceDE w:val="0"/>
              <w:autoSpaceDN w:val="0"/>
              <w:adjustRightInd w:val="0"/>
              <w:rPr>
                <w:rFonts w:eastAsia="Times New Roman"/>
                <w:szCs w:val="18"/>
              </w:rPr>
            </w:pPr>
            <w:r w:rsidRPr="009B50B2">
              <w:rPr>
                <w:rFonts w:eastAsia="Times New Roman"/>
                <w:szCs w:val="18"/>
              </w:rPr>
              <w:t>UA010</w:t>
            </w:r>
          </w:p>
        </w:tc>
      </w:tr>
    </w:tbl>
    <w:p w14:paraId="6C8D406C" w14:textId="77777777" w:rsidR="00B37EC3" w:rsidRPr="00B37EC3" w:rsidRDefault="00B37EC3" w:rsidP="00E904DF">
      <w:pPr>
        <w:pStyle w:val="Subparagraaf"/>
        <w:numPr>
          <w:ilvl w:val="2"/>
          <w:numId w:val="144"/>
        </w:numPr>
      </w:pPr>
      <w:bookmarkStart w:id="1634" w:name="_Toc329872330"/>
      <w:bookmarkStart w:id="1635" w:name="_Toc327815626"/>
      <w:bookmarkStart w:id="1636" w:name="_Toc326208438"/>
      <w:bookmarkStart w:id="1637" w:name="_Toc326250739"/>
      <w:bookmarkStart w:id="1638" w:name="_Toc329347107"/>
      <w:bookmarkStart w:id="1639" w:name="_Toc347397781"/>
      <w:bookmarkStart w:id="1640" w:name="_Toc387930134"/>
      <w:bookmarkStart w:id="1641" w:name="_Toc483310460"/>
      <w:bookmarkStart w:id="1642" w:name="_Toc54777019"/>
      <w:bookmarkStart w:id="1643" w:name="_Toc57280857"/>
      <w:bookmarkStart w:id="1644" w:name="_Toc64361101"/>
      <w:bookmarkStart w:id="1645" w:name="_Toc66173066"/>
      <w:r w:rsidRPr="00B37EC3">
        <w:t>Voorgeschreven Activiteiten</w:t>
      </w:r>
      <w:bookmarkEnd w:id="1634"/>
      <w:bookmarkEnd w:id="1635"/>
      <w:bookmarkEnd w:id="1636"/>
      <w:bookmarkEnd w:id="1637"/>
      <w:bookmarkEnd w:id="1638"/>
      <w:bookmarkEnd w:id="1639"/>
      <w:bookmarkEnd w:id="1640"/>
      <w:bookmarkEnd w:id="1641"/>
      <w:bookmarkEnd w:id="1642"/>
      <w:bookmarkEnd w:id="1643"/>
      <w:bookmarkEnd w:id="1644"/>
      <w:bookmarkEnd w:id="164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071" w14:textId="77777777" w:rsidTr="00B37EC3">
        <w:tc>
          <w:tcPr>
            <w:tcW w:w="1080" w:type="dxa"/>
          </w:tcPr>
          <w:p w14:paraId="6C8D406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UA100</w:t>
            </w:r>
          </w:p>
        </w:tc>
        <w:tc>
          <w:tcPr>
            <w:tcW w:w="6720" w:type="dxa"/>
          </w:tcPr>
          <w:p w14:paraId="6C8D406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Uitvoeringswerkzaamheden te integreren in zijn overallplanning voor het Areaal.</w:t>
            </w:r>
          </w:p>
          <w:p w14:paraId="6C8D406F"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407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r w:rsidR="00CD4ED4" w:rsidRPr="00B37EC3" w14:paraId="6774C3DD" w14:textId="77777777" w:rsidTr="00B37EC3">
        <w:tc>
          <w:tcPr>
            <w:tcW w:w="1080" w:type="dxa"/>
          </w:tcPr>
          <w:p w14:paraId="6BAF7D31" w14:textId="7DD7D685" w:rsidR="00CD4ED4" w:rsidRPr="00B37EC3" w:rsidRDefault="00CD4ED4" w:rsidP="00B37EC3">
            <w:pPr>
              <w:autoSpaceDE w:val="0"/>
              <w:autoSpaceDN w:val="0"/>
              <w:adjustRightInd w:val="0"/>
              <w:rPr>
                <w:rFonts w:eastAsia="Times New Roman"/>
                <w:szCs w:val="18"/>
              </w:rPr>
            </w:pPr>
            <w:r>
              <w:rPr>
                <w:rFonts w:eastAsia="Times New Roman"/>
                <w:szCs w:val="18"/>
              </w:rPr>
              <w:t>UA110</w:t>
            </w:r>
          </w:p>
        </w:tc>
        <w:tc>
          <w:tcPr>
            <w:tcW w:w="6720" w:type="dxa"/>
          </w:tcPr>
          <w:p w14:paraId="2E260A9B" w14:textId="77777777" w:rsidR="00CD4ED4" w:rsidRDefault="00CD4ED4" w:rsidP="00881E13">
            <w:pPr>
              <w:autoSpaceDE w:val="0"/>
              <w:autoSpaceDN w:val="0"/>
              <w:adjustRightInd w:val="0"/>
              <w:rPr>
                <w:rFonts w:eastAsia="Times New Roman"/>
                <w:szCs w:val="18"/>
              </w:rPr>
            </w:pPr>
            <w:r>
              <w:rPr>
                <w:rFonts w:eastAsia="Times New Roman"/>
                <w:szCs w:val="18"/>
              </w:rPr>
              <w:t>De Opdrachtnemer</w:t>
            </w:r>
            <w:r w:rsidR="008648D3">
              <w:rPr>
                <w:rFonts w:eastAsia="Times New Roman"/>
                <w:szCs w:val="18"/>
              </w:rPr>
              <w:t xml:space="preserve"> dient bij de Uitvoeringswerkzaamheden rekening te houden</w:t>
            </w:r>
            <w:r w:rsidR="008648D3">
              <w:t xml:space="preserve"> dat in het geval van </w:t>
            </w:r>
            <w:r w:rsidR="008648D3" w:rsidRPr="008648D3">
              <w:rPr>
                <w:rFonts w:eastAsia="Times New Roman"/>
                <w:szCs w:val="18"/>
              </w:rPr>
              <w:t xml:space="preserve">een incident en/of calamiteit in de </w:t>
            </w:r>
            <w:r w:rsidR="00CC618D">
              <w:rPr>
                <w:rFonts w:eastAsia="Times New Roman"/>
                <w:szCs w:val="18"/>
              </w:rPr>
              <w:t>opengestelde verkeersbuis het</w:t>
            </w:r>
            <w:r w:rsidR="008648D3" w:rsidRPr="008648D3">
              <w:rPr>
                <w:rFonts w:eastAsia="Times New Roman"/>
                <w:szCs w:val="18"/>
              </w:rPr>
              <w:t xml:space="preserve"> incident</w:t>
            </w:r>
            <w:r w:rsidR="00CC618D">
              <w:rPr>
                <w:rFonts w:eastAsia="Times New Roman"/>
                <w:szCs w:val="18"/>
              </w:rPr>
              <w:t xml:space="preserve"> en/ of de calamiteit bereikbaar moet zijn voor de hulpdiensten. </w:t>
            </w:r>
            <w:r w:rsidR="004B48D8" w:rsidRPr="004B48D8">
              <w:rPr>
                <w:rFonts w:eastAsia="Times New Roman"/>
                <w:szCs w:val="18"/>
              </w:rPr>
              <w:t>Opdrachtnemer dient voor de bereikbaarheid afspraken te maken met de hulpdiensten</w:t>
            </w:r>
            <w:r w:rsidR="00F01234">
              <w:rPr>
                <w:rFonts w:eastAsia="Times New Roman"/>
                <w:szCs w:val="18"/>
              </w:rPr>
              <w:t>.</w:t>
            </w:r>
          </w:p>
          <w:p w14:paraId="4662B311" w14:textId="2146A49E" w:rsidR="00A43439" w:rsidRPr="00B37EC3" w:rsidRDefault="00A43439" w:rsidP="00881E13">
            <w:pPr>
              <w:autoSpaceDE w:val="0"/>
              <w:autoSpaceDN w:val="0"/>
              <w:adjustRightInd w:val="0"/>
              <w:rPr>
                <w:rFonts w:eastAsia="Times New Roman"/>
                <w:szCs w:val="18"/>
              </w:rPr>
            </w:pPr>
          </w:p>
        </w:tc>
        <w:tc>
          <w:tcPr>
            <w:tcW w:w="1080" w:type="dxa"/>
          </w:tcPr>
          <w:p w14:paraId="537C6D2A" w14:textId="54B90E15" w:rsidR="00CD4ED4" w:rsidRPr="00B37EC3" w:rsidRDefault="000E257B" w:rsidP="00B37EC3">
            <w:pPr>
              <w:autoSpaceDE w:val="0"/>
              <w:autoSpaceDN w:val="0"/>
              <w:adjustRightInd w:val="0"/>
              <w:rPr>
                <w:rFonts w:eastAsia="Times New Roman"/>
                <w:szCs w:val="18"/>
              </w:rPr>
            </w:pPr>
            <w:r>
              <w:rPr>
                <w:rFonts w:eastAsia="Times New Roman"/>
                <w:szCs w:val="18"/>
              </w:rPr>
              <w:t>UA100</w:t>
            </w:r>
          </w:p>
        </w:tc>
      </w:tr>
    </w:tbl>
    <w:p w14:paraId="6C8D4072" w14:textId="77777777" w:rsidR="00B37EC3" w:rsidRPr="00B37EC3" w:rsidRDefault="00B37EC3" w:rsidP="00E904DF">
      <w:pPr>
        <w:pStyle w:val="Subparagraaf"/>
        <w:numPr>
          <w:ilvl w:val="2"/>
          <w:numId w:val="144"/>
        </w:numPr>
      </w:pPr>
      <w:bookmarkStart w:id="1646" w:name="_Toc329872331"/>
      <w:bookmarkStart w:id="1647" w:name="_Toc327815627"/>
      <w:bookmarkStart w:id="1648" w:name="_Toc326208439"/>
      <w:bookmarkStart w:id="1649" w:name="_Toc326250740"/>
      <w:bookmarkStart w:id="1650" w:name="_Toc329347108"/>
      <w:bookmarkStart w:id="1651" w:name="_Toc347397782"/>
      <w:bookmarkStart w:id="1652" w:name="_Toc387930135"/>
      <w:bookmarkStart w:id="1653" w:name="_Toc483310461"/>
      <w:bookmarkStart w:id="1654" w:name="_Toc54777020"/>
      <w:bookmarkStart w:id="1655" w:name="_Toc57280858"/>
      <w:bookmarkStart w:id="1656" w:name="_Toc64361102"/>
      <w:bookmarkStart w:id="1657" w:name="_Toc66173067"/>
      <w:r w:rsidRPr="00B37EC3">
        <w:t>Optionele Activiteiten</w:t>
      </w:r>
      <w:bookmarkEnd w:id="1646"/>
      <w:bookmarkEnd w:id="1647"/>
      <w:bookmarkEnd w:id="1648"/>
      <w:bookmarkEnd w:id="1649"/>
      <w:bookmarkEnd w:id="1650"/>
      <w:bookmarkEnd w:id="1651"/>
      <w:bookmarkEnd w:id="1652"/>
      <w:bookmarkEnd w:id="1653"/>
      <w:bookmarkEnd w:id="1654"/>
      <w:bookmarkEnd w:id="1655"/>
      <w:bookmarkEnd w:id="1656"/>
      <w:bookmarkEnd w:id="1657"/>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077" w14:textId="77777777" w:rsidTr="00B37EC3">
        <w:tc>
          <w:tcPr>
            <w:tcW w:w="1080" w:type="dxa"/>
          </w:tcPr>
          <w:p w14:paraId="6C8D407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B-UA200</w:t>
            </w:r>
          </w:p>
        </w:tc>
        <w:tc>
          <w:tcPr>
            <w:tcW w:w="6720" w:type="dxa"/>
          </w:tcPr>
          <w:p w14:paraId="6C8D4074" w14:textId="77777777" w:rsidR="00B37EC3" w:rsidRPr="00B37EC3" w:rsidRDefault="00B37EC3" w:rsidP="00B37EC3">
            <w:pPr>
              <w:autoSpaceDE w:val="0"/>
              <w:autoSpaceDN w:val="0"/>
              <w:adjustRightInd w:val="0"/>
              <w:rPr>
                <w:rFonts w:eastAsia="Times New Roman" w:cs="TrebuchetMS"/>
                <w:szCs w:val="18"/>
              </w:rPr>
            </w:pPr>
            <w:r w:rsidRPr="00B37EC3">
              <w:rPr>
                <w:rFonts w:eastAsia="Times New Roman" w:cs="TrebuchetMS"/>
                <w:szCs w:val="18"/>
              </w:rPr>
              <w:t xml:space="preserve">De Opdrachtgever verstrekt de Opdrachtnemer minimaal 6 maanden voor </w:t>
            </w:r>
            <w:r w:rsidR="00F83BB4">
              <w:rPr>
                <w:rFonts w:eastAsia="Times New Roman" w:cs="TrebuchetMS"/>
                <w:szCs w:val="18"/>
              </w:rPr>
              <w:t xml:space="preserve">de </w:t>
            </w:r>
            <w:r w:rsidR="006F496F">
              <w:rPr>
                <w:rFonts w:eastAsia="Times New Roman" w:cs="TrebuchetMS"/>
                <w:szCs w:val="18"/>
              </w:rPr>
              <w:t>start</w:t>
            </w:r>
            <w:r w:rsidR="006F496F" w:rsidRPr="00B37EC3">
              <w:rPr>
                <w:rFonts w:eastAsia="Times New Roman" w:cs="TrebuchetMS"/>
                <w:szCs w:val="18"/>
              </w:rPr>
              <w:t xml:space="preserve"> </w:t>
            </w:r>
            <w:r w:rsidRPr="00B37EC3">
              <w:rPr>
                <w:rFonts w:eastAsia="Times New Roman" w:cs="TrebuchetMS"/>
                <w:szCs w:val="18"/>
              </w:rPr>
              <w:t>van een “optionele Activiteit” opdracht voor de betreffende “optionele Activiteit”.</w:t>
            </w:r>
          </w:p>
          <w:p w14:paraId="6C8D4075"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407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r w:rsidR="00B37EC3" w:rsidRPr="00B37EC3" w14:paraId="6C8D407C" w14:textId="77777777" w:rsidTr="00B37EC3">
        <w:tc>
          <w:tcPr>
            <w:tcW w:w="1080" w:type="dxa"/>
          </w:tcPr>
          <w:p w14:paraId="6C8D407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UA210</w:t>
            </w:r>
          </w:p>
        </w:tc>
        <w:tc>
          <w:tcPr>
            <w:tcW w:w="6720" w:type="dxa"/>
          </w:tcPr>
          <w:p w14:paraId="6C8D4079" w14:textId="77777777" w:rsidR="00B37EC3" w:rsidRPr="00B37EC3" w:rsidRDefault="00B37EC3" w:rsidP="00B37EC3">
            <w:pPr>
              <w:autoSpaceDE w:val="0"/>
              <w:autoSpaceDN w:val="0"/>
              <w:adjustRightInd w:val="0"/>
              <w:rPr>
                <w:rFonts w:eastAsia="Times New Roman" w:cs="TrebuchetMS"/>
                <w:szCs w:val="18"/>
              </w:rPr>
            </w:pPr>
            <w:r w:rsidRPr="00B37EC3">
              <w:rPr>
                <w:rFonts w:eastAsia="Times New Roman" w:cs="TrebuchetMS"/>
                <w:szCs w:val="18"/>
              </w:rPr>
              <w:t>De Opdrachtnemer dient de opgedragen “optionele Activiteit” voor te bereiden na opdrachtverstrekking van de betreffende “optionele Activiteit”.</w:t>
            </w:r>
          </w:p>
          <w:p w14:paraId="6C8D407A"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407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VW010</w:t>
            </w:r>
          </w:p>
        </w:tc>
      </w:tr>
      <w:tr w:rsidR="00B37EC3" w:rsidRPr="00B37EC3" w14:paraId="6C8D4081" w14:textId="77777777" w:rsidTr="00B37EC3">
        <w:tc>
          <w:tcPr>
            <w:tcW w:w="1080" w:type="dxa"/>
          </w:tcPr>
          <w:p w14:paraId="6C8D407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UA220</w:t>
            </w:r>
          </w:p>
        </w:tc>
        <w:tc>
          <w:tcPr>
            <w:tcW w:w="6720" w:type="dxa"/>
          </w:tcPr>
          <w:p w14:paraId="6C8D407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in overeenstemming met de Opdrachtgever de “optionele Activiteit” te integreren in zijn overallplanning.</w:t>
            </w:r>
          </w:p>
          <w:p w14:paraId="6C8D407F" w14:textId="77777777" w:rsidR="00B37EC3" w:rsidRPr="00B37EC3" w:rsidDel="008B78A2" w:rsidRDefault="00B37EC3" w:rsidP="00B37EC3">
            <w:pPr>
              <w:autoSpaceDE w:val="0"/>
              <w:autoSpaceDN w:val="0"/>
              <w:adjustRightInd w:val="0"/>
              <w:rPr>
                <w:rFonts w:eastAsia="Times New Roman"/>
                <w:szCs w:val="18"/>
              </w:rPr>
            </w:pPr>
          </w:p>
        </w:tc>
        <w:tc>
          <w:tcPr>
            <w:tcW w:w="1080" w:type="dxa"/>
          </w:tcPr>
          <w:p w14:paraId="6C8D408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UA210</w:t>
            </w:r>
          </w:p>
        </w:tc>
      </w:tr>
    </w:tbl>
    <w:p w14:paraId="6C8D4082" w14:textId="77777777" w:rsidR="00B37EC3" w:rsidRPr="00B37EC3" w:rsidRDefault="00B37EC3" w:rsidP="00E904DF">
      <w:pPr>
        <w:pStyle w:val="Subparagraaf"/>
        <w:numPr>
          <w:ilvl w:val="2"/>
          <w:numId w:val="144"/>
        </w:numPr>
      </w:pPr>
      <w:bookmarkStart w:id="1658" w:name="_Toc372728844"/>
      <w:bookmarkStart w:id="1659" w:name="_Toc387930136"/>
      <w:bookmarkStart w:id="1660" w:name="_Toc483310462"/>
      <w:bookmarkStart w:id="1661" w:name="_Toc54777021"/>
      <w:bookmarkStart w:id="1662" w:name="_Toc57280859"/>
      <w:bookmarkStart w:id="1663" w:name="_Toc64361103"/>
      <w:bookmarkStart w:id="1664" w:name="_Toc66173068"/>
      <w:bookmarkStart w:id="1665" w:name="_Toc329872332"/>
      <w:bookmarkStart w:id="1666" w:name="_Toc327815628"/>
      <w:bookmarkStart w:id="1667" w:name="_Toc326208440"/>
      <w:bookmarkStart w:id="1668" w:name="_Toc326250751"/>
      <w:bookmarkStart w:id="1669" w:name="_Toc329347109"/>
      <w:bookmarkStart w:id="1670" w:name="_Toc347397783"/>
      <w:r w:rsidRPr="00B37EC3">
        <w:t>Raamactiviteiten</w:t>
      </w:r>
      <w:bookmarkEnd w:id="1658"/>
      <w:bookmarkEnd w:id="1659"/>
      <w:bookmarkEnd w:id="1660"/>
      <w:bookmarkEnd w:id="1661"/>
      <w:bookmarkEnd w:id="1662"/>
      <w:bookmarkEnd w:id="1663"/>
      <w:bookmarkEnd w:id="1664"/>
    </w:p>
    <w:p w14:paraId="6C8D40C4" w14:textId="5DD3C67D" w:rsidR="00B37EC3" w:rsidRPr="00B37EC3" w:rsidRDefault="00B37EC3" w:rsidP="00B37EC3">
      <w:pPr>
        <w:autoSpaceDE w:val="0"/>
        <w:autoSpaceDN w:val="0"/>
        <w:adjustRightInd w:val="0"/>
        <w:rPr>
          <w:rFonts w:eastAsia="Times New Roman"/>
          <w:szCs w:val="18"/>
        </w:rPr>
      </w:pPr>
      <w:r w:rsidRPr="00B37EC3">
        <w:rPr>
          <w:rFonts w:eastAsia="Times New Roman"/>
          <w:szCs w:val="18"/>
        </w:rPr>
        <w:t>Niet van toepassing</w:t>
      </w:r>
    </w:p>
    <w:p w14:paraId="6C8D40C5" w14:textId="77777777" w:rsidR="00B37EC3" w:rsidRPr="00B37EC3" w:rsidRDefault="00B37EC3" w:rsidP="00E904DF">
      <w:pPr>
        <w:pStyle w:val="Subparagraaf"/>
        <w:numPr>
          <w:ilvl w:val="2"/>
          <w:numId w:val="144"/>
        </w:numPr>
      </w:pPr>
      <w:bookmarkStart w:id="1671" w:name="_Toc387930137"/>
      <w:bookmarkStart w:id="1672" w:name="_Toc483310463"/>
      <w:bookmarkStart w:id="1673" w:name="_Toc54777022"/>
      <w:bookmarkStart w:id="1674" w:name="_Toc57280860"/>
      <w:bookmarkStart w:id="1675" w:name="_Toc64361104"/>
      <w:bookmarkStart w:id="1676" w:name="_Toc66173069"/>
      <w:r w:rsidRPr="00B37EC3">
        <w:t>Benoemde Activiteiten</w:t>
      </w:r>
      <w:bookmarkEnd w:id="1665"/>
      <w:bookmarkEnd w:id="1666"/>
      <w:bookmarkEnd w:id="1667"/>
      <w:bookmarkEnd w:id="1668"/>
      <w:bookmarkEnd w:id="1669"/>
      <w:bookmarkEnd w:id="1670"/>
      <w:bookmarkEnd w:id="1671"/>
      <w:bookmarkEnd w:id="1672"/>
      <w:bookmarkEnd w:id="1673"/>
      <w:bookmarkEnd w:id="1674"/>
      <w:bookmarkEnd w:id="1675"/>
      <w:bookmarkEnd w:id="1676"/>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0CA" w14:textId="77777777" w:rsidTr="00B37EC3">
        <w:tc>
          <w:tcPr>
            <w:tcW w:w="1080" w:type="dxa"/>
          </w:tcPr>
          <w:p w14:paraId="6C8D40C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UA400</w:t>
            </w:r>
          </w:p>
        </w:tc>
        <w:tc>
          <w:tcPr>
            <w:tcW w:w="6720" w:type="dxa"/>
          </w:tcPr>
          <w:p w14:paraId="6C8D40C7" w14:textId="77777777" w:rsidR="00B37EC3" w:rsidRPr="00B37EC3" w:rsidRDefault="00B37EC3" w:rsidP="00B37EC3">
            <w:pPr>
              <w:autoSpaceDE w:val="0"/>
              <w:autoSpaceDN w:val="0"/>
              <w:adjustRightInd w:val="0"/>
              <w:rPr>
                <w:rFonts w:eastAsia="Times New Roman" w:cs="TrebuchetMS"/>
                <w:szCs w:val="18"/>
              </w:rPr>
            </w:pPr>
            <w:r w:rsidRPr="00B37EC3">
              <w:rPr>
                <w:rFonts w:eastAsia="Times New Roman"/>
                <w:szCs w:val="18"/>
              </w:rPr>
              <w:t xml:space="preserve">De Opdrachtnemer dient op verzoek van de Opdrachtgever een aanbieding te doen voor de voorbereiding en realisatie van het Werk dat deel uitmaakt van de “benoemde Activiteiten” zoals opgenomen in bijlage G “Overzicht ten behoeve van Activiteiten” bij de Vraagspecificatie. </w:t>
            </w:r>
          </w:p>
          <w:p w14:paraId="6C8D40C8" w14:textId="77777777" w:rsidR="00B37EC3" w:rsidRPr="00B37EC3" w:rsidRDefault="00B37EC3" w:rsidP="00B37EC3">
            <w:pPr>
              <w:autoSpaceDE w:val="0"/>
              <w:autoSpaceDN w:val="0"/>
              <w:adjustRightInd w:val="0"/>
              <w:rPr>
                <w:rFonts w:eastAsia="Times New Roman" w:cs="TrebuchetMS"/>
                <w:szCs w:val="18"/>
              </w:rPr>
            </w:pPr>
          </w:p>
        </w:tc>
        <w:tc>
          <w:tcPr>
            <w:tcW w:w="1080" w:type="dxa"/>
          </w:tcPr>
          <w:p w14:paraId="6C8D40C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r w:rsidR="00B37EC3" w:rsidRPr="00B37EC3" w14:paraId="6C8D40CF" w14:textId="77777777" w:rsidTr="00B37EC3">
        <w:tc>
          <w:tcPr>
            <w:tcW w:w="1080" w:type="dxa"/>
          </w:tcPr>
          <w:p w14:paraId="6C8D40CB" w14:textId="77777777" w:rsidR="00B37EC3" w:rsidRPr="00B37EC3" w:rsidDel="00AA7830" w:rsidRDefault="00B37EC3" w:rsidP="00B37EC3">
            <w:pPr>
              <w:autoSpaceDE w:val="0"/>
              <w:autoSpaceDN w:val="0"/>
              <w:adjustRightInd w:val="0"/>
              <w:rPr>
                <w:rFonts w:eastAsia="Times New Roman"/>
                <w:szCs w:val="18"/>
              </w:rPr>
            </w:pPr>
            <w:r w:rsidRPr="00B37EC3">
              <w:rPr>
                <w:rFonts w:eastAsia="Times New Roman"/>
                <w:szCs w:val="18"/>
              </w:rPr>
              <w:t>B-UA410</w:t>
            </w:r>
          </w:p>
        </w:tc>
        <w:tc>
          <w:tcPr>
            <w:tcW w:w="6720" w:type="dxa"/>
          </w:tcPr>
          <w:p w14:paraId="6C8D40C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Opdrachtgever stelt hiervoor al dan niet in samenspraak met de Opdrachtnemer een (objectspecifieke) activiteitenvraagspecificatie beschikbaar waarin de (aanvullende) eisen voor de betreffende Benoemde Activiteit zijn opgenomen.</w:t>
            </w:r>
          </w:p>
          <w:p w14:paraId="6C8D40CD" w14:textId="77777777" w:rsidR="00B37EC3" w:rsidRPr="00B37EC3" w:rsidRDefault="00B37EC3" w:rsidP="00B37EC3">
            <w:pPr>
              <w:autoSpaceDE w:val="0"/>
              <w:autoSpaceDN w:val="0"/>
              <w:adjustRightInd w:val="0"/>
              <w:rPr>
                <w:rFonts w:eastAsia="Times New Roman"/>
                <w:szCs w:val="18"/>
              </w:rPr>
            </w:pPr>
          </w:p>
        </w:tc>
        <w:tc>
          <w:tcPr>
            <w:tcW w:w="1080" w:type="dxa"/>
          </w:tcPr>
          <w:p w14:paraId="6C8D40C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UA400</w:t>
            </w:r>
          </w:p>
        </w:tc>
      </w:tr>
      <w:tr w:rsidR="00B37EC3" w:rsidRPr="00B37EC3" w14:paraId="6C8D40D4" w14:textId="77777777" w:rsidTr="00B37EC3">
        <w:tc>
          <w:tcPr>
            <w:tcW w:w="1080" w:type="dxa"/>
          </w:tcPr>
          <w:p w14:paraId="6C8D40D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UA420</w:t>
            </w:r>
          </w:p>
        </w:tc>
        <w:tc>
          <w:tcPr>
            <w:tcW w:w="6720" w:type="dxa"/>
          </w:tcPr>
          <w:p w14:paraId="6C8D40D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een contractopname uit te voeren om het Werk en de Werkzaamheden te inventariseren en zich te vergewissen van de uitvoeringsrisico’s behorende bij de betreffende “benoemde Activiteit” ten behoeve van de aanbieding.</w:t>
            </w:r>
          </w:p>
          <w:p w14:paraId="6C8D40D2" w14:textId="77777777" w:rsidR="00B37EC3" w:rsidRPr="00B37EC3" w:rsidRDefault="00B37EC3" w:rsidP="00B37EC3">
            <w:pPr>
              <w:autoSpaceDE w:val="0"/>
              <w:autoSpaceDN w:val="0"/>
              <w:adjustRightInd w:val="0"/>
              <w:rPr>
                <w:rFonts w:eastAsia="Times New Roman"/>
                <w:szCs w:val="18"/>
              </w:rPr>
            </w:pPr>
          </w:p>
        </w:tc>
        <w:tc>
          <w:tcPr>
            <w:tcW w:w="1080" w:type="dxa"/>
          </w:tcPr>
          <w:p w14:paraId="6C8D40D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UA400</w:t>
            </w:r>
          </w:p>
        </w:tc>
      </w:tr>
      <w:tr w:rsidR="00B37EC3" w:rsidRPr="00B37EC3" w14:paraId="6C8D40D9" w14:textId="77777777" w:rsidTr="00B37EC3">
        <w:tc>
          <w:tcPr>
            <w:tcW w:w="1080" w:type="dxa"/>
          </w:tcPr>
          <w:p w14:paraId="6C8D40D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UA430</w:t>
            </w:r>
          </w:p>
        </w:tc>
        <w:tc>
          <w:tcPr>
            <w:tcW w:w="6720" w:type="dxa"/>
          </w:tcPr>
          <w:p w14:paraId="733FB502" w14:textId="7D9EC2E3" w:rsidR="004A7339" w:rsidRDefault="00B37EC3" w:rsidP="00B37EC3">
            <w:pPr>
              <w:autoSpaceDE w:val="0"/>
              <w:autoSpaceDN w:val="0"/>
              <w:adjustRightInd w:val="0"/>
              <w:rPr>
                <w:rFonts w:eastAsia="Times New Roman"/>
                <w:szCs w:val="18"/>
              </w:rPr>
            </w:pPr>
            <w:r w:rsidRPr="00B37EC3">
              <w:rPr>
                <w:rFonts w:eastAsia="Times New Roman"/>
                <w:szCs w:val="18"/>
              </w:rPr>
              <w:t>De Opdrachtnemer dient een marktconforme all-inclusive fixed-price aanbieding op te stellen voor de bet</w:t>
            </w:r>
            <w:r w:rsidR="0050401C">
              <w:rPr>
                <w:rFonts w:eastAsia="Times New Roman"/>
                <w:szCs w:val="18"/>
              </w:rPr>
              <w:t>reffende “benoemde Activiteit”.</w:t>
            </w:r>
          </w:p>
          <w:p w14:paraId="6C8D40D7" w14:textId="5B84084F" w:rsidR="004A7339" w:rsidRPr="00B37EC3" w:rsidRDefault="004A7339" w:rsidP="00B37EC3">
            <w:pPr>
              <w:autoSpaceDE w:val="0"/>
              <w:autoSpaceDN w:val="0"/>
              <w:adjustRightInd w:val="0"/>
              <w:rPr>
                <w:rFonts w:eastAsia="Times New Roman"/>
                <w:szCs w:val="18"/>
              </w:rPr>
            </w:pPr>
          </w:p>
        </w:tc>
        <w:tc>
          <w:tcPr>
            <w:tcW w:w="1080" w:type="dxa"/>
          </w:tcPr>
          <w:p w14:paraId="6C8D40D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UA400</w:t>
            </w:r>
          </w:p>
        </w:tc>
      </w:tr>
      <w:tr w:rsidR="00B37EC3" w:rsidRPr="00B37EC3" w14:paraId="6C8D40E8" w14:textId="77777777" w:rsidTr="00B37EC3">
        <w:tc>
          <w:tcPr>
            <w:tcW w:w="1080" w:type="dxa"/>
          </w:tcPr>
          <w:p w14:paraId="6C8D40D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UA440</w:t>
            </w:r>
          </w:p>
        </w:tc>
        <w:tc>
          <w:tcPr>
            <w:tcW w:w="6720" w:type="dxa"/>
          </w:tcPr>
          <w:p w14:paraId="6C8D40D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Opdrachtgever zal per “benoemde Activiteit” nader specificeren hoe de aanbieding dient te worden samengesteld.</w:t>
            </w:r>
          </w:p>
          <w:p w14:paraId="6C8D40D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aanbieding dient minimaal te bevatten:</w:t>
            </w:r>
          </w:p>
          <w:p w14:paraId="6C8D40DD" w14:textId="77777777" w:rsidR="00B37EC3" w:rsidRPr="00B37EC3" w:rsidRDefault="00B37EC3" w:rsidP="00F1459B">
            <w:pPr>
              <w:numPr>
                <w:ilvl w:val="0"/>
                <w:numId w:val="79"/>
              </w:numPr>
              <w:autoSpaceDE w:val="0"/>
              <w:autoSpaceDN w:val="0"/>
              <w:adjustRightInd w:val="0"/>
              <w:rPr>
                <w:rFonts w:eastAsia="Times New Roman"/>
                <w:szCs w:val="18"/>
              </w:rPr>
            </w:pPr>
            <w:r w:rsidRPr="00B37EC3">
              <w:rPr>
                <w:rFonts w:eastAsia="Times New Roman"/>
                <w:szCs w:val="18"/>
              </w:rPr>
              <w:t>een analyse van het Werk en de Werkzaamheden die deel uitmaken van de betreffende “benoemde Activiteit”;</w:t>
            </w:r>
          </w:p>
          <w:p w14:paraId="6C8D40DE" w14:textId="77777777" w:rsidR="00B37EC3" w:rsidRPr="00B37EC3" w:rsidRDefault="00B37EC3" w:rsidP="00F1459B">
            <w:pPr>
              <w:numPr>
                <w:ilvl w:val="0"/>
                <w:numId w:val="79"/>
              </w:numPr>
              <w:autoSpaceDE w:val="0"/>
              <w:autoSpaceDN w:val="0"/>
              <w:adjustRightInd w:val="0"/>
              <w:rPr>
                <w:rFonts w:eastAsia="Times New Roman"/>
                <w:szCs w:val="18"/>
              </w:rPr>
            </w:pPr>
            <w:r w:rsidRPr="00B37EC3">
              <w:rPr>
                <w:rFonts w:eastAsia="Times New Roman"/>
                <w:szCs w:val="18"/>
              </w:rPr>
              <w:t>de activiteitenvraagspecificatie behorende bij de “benoemde Activiteit”;</w:t>
            </w:r>
          </w:p>
          <w:p w14:paraId="6C8D40DF" w14:textId="77777777" w:rsidR="00B37EC3" w:rsidRPr="00B37EC3" w:rsidRDefault="00B37EC3" w:rsidP="00F1459B">
            <w:pPr>
              <w:numPr>
                <w:ilvl w:val="0"/>
                <w:numId w:val="79"/>
              </w:numPr>
              <w:autoSpaceDE w:val="0"/>
              <w:autoSpaceDN w:val="0"/>
              <w:adjustRightInd w:val="0"/>
              <w:rPr>
                <w:rFonts w:eastAsia="Times New Roman"/>
                <w:szCs w:val="18"/>
              </w:rPr>
            </w:pPr>
            <w:r w:rsidRPr="00B37EC3">
              <w:rPr>
                <w:rFonts w:eastAsia="Times New Roman"/>
                <w:szCs w:val="18"/>
              </w:rPr>
              <w:t>een uitvoeringsplanning;</w:t>
            </w:r>
          </w:p>
          <w:p w14:paraId="6C8D40E0" w14:textId="77777777" w:rsidR="00B37EC3" w:rsidRPr="00B37EC3" w:rsidRDefault="00B37EC3" w:rsidP="00F1459B">
            <w:pPr>
              <w:numPr>
                <w:ilvl w:val="0"/>
                <w:numId w:val="79"/>
              </w:numPr>
              <w:autoSpaceDE w:val="0"/>
              <w:autoSpaceDN w:val="0"/>
              <w:adjustRightInd w:val="0"/>
              <w:rPr>
                <w:rFonts w:eastAsia="Times New Roman"/>
                <w:szCs w:val="18"/>
              </w:rPr>
            </w:pPr>
            <w:r w:rsidRPr="00B37EC3">
              <w:rPr>
                <w:rFonts w:eastAsia="Times New Roman"/>
                <w:szCs w:val="18"/>
              </w:rPr>
              <w:t>raakvlakken en impactanalyse op het Werk en de Werkzaamheden voortvloeiende uit de Overeenkomst;</w:t>
            </w:r>
          </w:p>
          <w:p w14:paraId="6C8D40E1" w14:textId="77777777" w:rsidR="00B37EC3" w:rsidRPr="00B37EC3" w:rsidRDefault="00B37EC3" w:rsidP="00F1459B">
            <w:pPr>
              <w:numPr>
                <w:ilvl w:val="0"/>
                <w:numId w:val="79"/>
              </w:numPr>
              <w:autoSpaceDE w:val="0"/>
              <w:autoSpaceDN w:val="0"/>
              <w:adjustRightInd w:val="0"/>
              <w:rPr>
                <w:rFonts w:eastAsia="Times New Roman"/>
                <w:szCs w:val="18"/>
              </w:rPr>
            </w:pPr>
            <w:r w:rsidRPr="00B37EC3">
              <w:rPr>
                <w:rFonts w:eastAsia="Times New Roman"/>
                <w:szCs w:val="18"/>
              </w:rPr>
              <w:t>een specificatie van kosten waarin de kosten zijn onderscheiden voor:</w:t>
            </w:r>
          </w:p>
          <w:p w14:paraId="6C8D40E2" w14:textId="77777777" w:rsidR="00B37EC3" w:rsidRPr="00B37EC3" w:rsidRDefault="00B37EC3" w:rsidP="00F1459B">
            <w:pPr>
              <w:numPr>
                <w:ilvl w:val="0"/>
                <w:numId w:val="80"/>
              </w:numPr>
              <w:tabs>
                <w:tab w:val="clear" w:pos="340"/>
                <w:tab w:val="num" w:pos="732"/>
              </w:tabs>
              <w:autoSpaceDE w:val="0"/>
              <w:autoSpaceDN w:val="0"/>
              <w:adjustRightInd w:val="0"/>
              <w:rPr>
                <w:rFonts w:eastAsia="Times New Roman"/>
                <w:szCs w:val="18"/>
              </w:rPr>
            </w:pPr>
            <w:r w:rsidRPr="00B37EC3">
              <w:rPr>
                <w:rFonts w:eastAsia="Times New Roman"/>
                <w:szCs w:val="18"/>
              </w:rPr>
              <w:t>het Werk (= de Activiteit);</w:t>
            </w:r>
          </w:p>
          <w:p w14:paraId="6C8D40E3" w14:textId="77777777" w:rsidR="00B37EC3" w:rsidRPr="00B37EC3" w:rsidRDefault="00B37EC3" w:rsidP="00F1459B">
            <w:pPr>
              <w:numPr>
                <w:ilvl w:val="0"/>
                <w:numId w:val="80"/>
              </w:numPr>
              <w:tabs>
                <w:tab w:val="clear" w:pos="340"/>
                <w:tab w:val="num" w:pos="732"/>
              </w:tabs>
              <w:autoSpaceDE w:val="0"/>
              <w:autoSpaceDN w:val="0"/>
              <w:adjustRightInd w:val="0"/>
              <w:rPr>
                <w:rFonts w:eastAsia="Times New Roman"/>
                <w:szCs w:val="18"/>
              </w:rPr>
            </w:pPr>
            <w:r w:rsidRPr="00B37EC3">
              <w:rPr>
                <w:rFonts w:eastAsia="Times New Roman"/>
                <w:szCs w:val="18"/>
              </w:rPr>
              <w:t>de Werkzaamheden;</w:t>
            </w:r>
          </w:p>
          <w:p w14:paraId="6C8D40E4" w14:textId="77777777" w:rsidR="00B37EC3" w:rsidRPr="00B37EC3" w:rsidRDefault="00B37EC3" w:rsidP="00F1459B">
            <w:pPr>
              <w:numPr>
                <w:ilvl w:val="0"/>
                <w:numId w:val="80"/>
              </w:numPr>
              <w:tabs>
                <w:tab w:val="clear" w:pos="340"/>
                <w:tab w:val="num" w:pos="732"/>
              </w:tabs>
              <w:autoSpaceDE w:val="0"/>
              <w:autoSpaceDN w:val="0"/>
              <w:adjustRightInd w:val="0"/>
              <w:rPr>
                <w:rFonts w:eastAsia="Times New Roman"/>
                <w:szCs w:val="18"/>
              </w:rPr>
            </w:pPr>
            <w:r w:rsidRPr="00B37EC3">
              <w:rPr>
                <w:rFonts w:eastAsia="Times New Roman"/>
                <w:szCs w:val="18"/>
              </w:rPr>
              <w:t>de risico’s;</w:t>
            </w:r>
          </w:p>
          <w:p w14:paraId="6C8D40E5" w14:textId="77777777" w:rsidR="00B37EC3" w:rsidRPr="00B37EC3" w:rsidRDefault="00B37EC3" w:rsidP="00F1459B">
            <w:pPr>
              <w:numPr>
                <w:ilvl w:val="0"/>
                <w:numId w:val="80"/>
              </w:numPr>
              <w:tabs>
                <w:tab w:val="clear" w:pos="340"/>
                <w:tab w:val="num" w:pos="732"/>
              </w:tabs>
              <w:autoSpaceDE w:val="0"/>
              <w:autoSpaceDN w:val="0"/>
              <w:adjustRightInd w:val="0"/>
              <w:rPr>
                <w:rFonts w:eastAsia="Times New Roman"/>
                <w:szCs w:val="18"/>
              </w:rPr>
            </w:pPr>
            <w:r w:rsidRPr="00B37EC3">
              <w:rPr>
                <w:rFonts w:eastAsia="Times New Roman"/>
                <w:szCs w:val="18"/>
              </w:rPr>
              <w:t>de uitvoering.</w:t>
            </w:r>
          </w:p>
          <w:p w14:paraId="6C8D40E6" w14:textId="77777777" w:rsidR="00B37EC3" w:rsidRPr="00B37EC3" w:rsidRDefault="00B37EC3" w:rsidP="00B37EC3">
            <w:pPr>
              <w:autoSpaceDE w:val="0"/>
              <w:autoSpaceDN w:val="0"/>
              <w:adjustRightInd w:val="0"/>
              <w:rPr>
                <w:rFonts w:eastAsia="Times New Roman"/>
                <w:szCs w:val="18"/>
              </w:rPr>
            </w:pPr>
          </w:p>
        </w:tc>
        <w:tc>
          <w:tcPr>
            <w:tcW w:w="1080" w:type="dxa"/>
          </w:tcPr>
          <w:p w14:paraId="6C8D40E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UA430</w:t>
            </w:r>
          </w:p>
        </w:tc>
      </w:tr>
      <w:tr w:rsidR="00B37EC3" w:rsidRPr="00B37EC3" w14:paraId="6C8D40ED" w14:textId="77777777" w:rsidTr="00B37EC3">
        <w:tc>
          <w:tcPr>
            <w:tcW w:w="1080" w:type="dxa"/>
          </w:tcPr>
          <w:p w14:paraId="6C8D40E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UA450</w:t>
            </w:r>
          </w:p>
        </w:tc>
        <w:tc>
          <w:tcPr>
            <w:tcW w:w="6720" w:type="dxa"/>
          </w:tcPr>
          <w:p w14:paraId="6C8D40EA" w14:textId="676D5FE9"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Alle kosten gemoeid met het opstellen en doen van een aanbieding voor een “benoemde Activiteit” worden geacht te zijn begrepen in het in artikel 2 lid </w:t>
            </w:r>
            <w:r w:rsidR="000F34AD">
              <w:rPr>
                <w:rFonts w:eastAsia="Times New Roman"/>
                <w:szCs w:val="18"/>
              </w:rPr>
              <w:t>6</w:t>
            </w:r>
            <w:r w:rsidR="000F34AD" w:rsidRPr="00B37EC3">
              <w:rPr>
                <w:rFonts w:eastAsia="Times New Roman"/>
                <w:szCs w:val="18"/>
              </w:rPr>
              <w:t xml:space="preserve"> </w:t>
            </w:r>
            <w:r w:rsidRPr="00B37EC3">
              <w:rPr>
                <w:rFonts w:eastAsia="Times New Roman"/>
                <w:szCs w:val="18"/>
              </w:rPr>
              <w:t>Basisovereenkomst genoemde totaalbedrag (opdrachtsom).</w:t>
            </w:r>
          </w:p>
          <w:p w14:paraId="6C8D40E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 </w:t>
            </w:r>
          </w:p>
        </w:tc>
        <w:tc>
          <w:tcPr>
            <w:tcW w:w="1080" w:type="dxa"/>
          </w:tcPr>
          <w:p w14:paraId="6C8D40E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UA400</w:t>
            </w:r>
          </w:p>
        </w:tc>
      </w:tr>
      <w:tr w:rsidR="00B37EC3" w:rsidRPr="00B37EC3" w14:paraId="6C8D40F2" w14:textId="77777777" w:rsidTr="00B37EC3">
        <w:tc>
          <w:tcPr>
            <w:tcW w:w="1080" w:type="dxa"/>
          </w:tcPr>
          <w:p w14:paraId="6C8D40E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UA460</w:t>
            </w:r>
          </w:p>
        </w:tc>
        <w:tc>
          <w:tcPr>
            <w:tcW w:w="6720" w:type="dxa"/>
          </w:tcPr>
          <w:p w14:paraId="6C8D40E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aanbieding minimaal 2 maanden gestand te doen.</w:t>
            </w:r>
          </w:p>
          <w:p w14:paraId="6C8D40F0" w14:textId="77777777" w:rsidR="00B37EC3" w:rsidRPr="00B37EC3" w:rsidRDefault="00B37EC3" w:rsidP="00B37EC3">
            <w:pPr>
              <w:autoSpaceDE w:val="0"/>
              <w:autoSpaceDN w:val="0"/>
              <w:adjustRightInd w:val="0"/>
              <w:rPr>
                <w:rFonts w:eastAsia="Times New Roman"/>
                <w:szCs w:val="18"/>
              </w:rPr>
            </w:pPr>
          </w:p>
        </w:tc>
        <w:tc>
          <w:tcPr>
            <w:tcW w:w="1080" w:type="dxa"/>
          </w:tcPr>
          <w:p w14:paraId="6C8D40F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UA400</w:t>
            </w:r>
          </w:p>
        </w:tc>
      </w:tr>
      <w:tr w:rsidR="00B37EC3" w:rsidRPr="00B37EC3" w14:paraId="6C8D40F7" w14:textId="77777777" w:rsidTr="00B37EC3">
        <w:tc>
          <w:tcPr>
            <w:tcW w:w="1080" w:type="dxa"/>
          </w:tcPr>
          <w:p w14:paraId="6C8D40F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B-UA470</w:t>
            </w:r>
          </w:p>
        </w:tc>
        <w:tc>
          <w:tcPr>
            <w:tcW w:w="6720" w:type="dxa"/>
          </w:tcPr>
          <w:p w14:paraId="6C8D40F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de Opdrachtgever overgaat tot opdrachtverstrekking voor de betreffende “benoemde Activiteit”, wordt deze “benoemde Activiteit” onderdeel van de Overeenkomst en gelden, aanvullend op de aanbieding, alle uit de Overeenkomst voortvloeiende eisen.</w:t>
            </w:r>
          </w:p>
          <w:p w14:paraId="6C8D40F5" w14:textId="77777777" w:rsidR="00B37EC3" w:rsidRPr="00B37EC3" w:rsidRDefault="00B37EC3" w:rsidP="00CE41D3">
            <w:pPr>
              <w:rPr>
                <w:rFonts w:eastAsia="Times New Roman"/>
                <w:szCs w:val="18"/>
              </w:rPr>
            </w:pPr>
          </w:p>
        </w:tc>
        <w:tc>
          <w:tcPr>
            <w:tcW w:w="1080" w:type="dxa"/>
          </w:tcPr>
          <w:p w14:paraId="6C8D40F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r w:rsidR="00B37EC3" w:rsidRPr="00B37EC3" w14:paraId="6C8D40FC" w14:textId="77777777" w:rsidTr="00B37EC3">
        <w:tc>
          <w:tcPr>
            <w:tcW w:w="1080" w:type="dxa"/>
          </w:tcPr>
          <w:p w14:paraId="6C8D40F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B-UA480</w:t>
            </w:r>
          </w:p>
        </w:tc>
        <w:tc>
          <w:tcPr>
            <w:tcW w:w="6720" w:type="dxa"/>
          </w:tcPr>
          <w:p w14:paraId="6C8D40F9" w14:textId="2DBA088B" w:rsidR="00B37EC3" w:rsidRPr="00B37EC3" w:rsidRDefault="00B37EC3" w:rsidP="00B37EC3">
            <w:pPr>
              <w:spacing w:line="240" w:lineRule="exact"/>
            </w:pPr>
            <w:r w:rsidRPr="00B37EC3">
              <w:t xml:space="preserve">Bij een “benoemde Activiteit” kan aangegeven zijn dat de Opdrachtgever het verzoek tot het doen van een aanbieding voor de voorbereiding en realisatie van het Werk doet bij de Opdrachtnemer en tegelijkertijd bij twee andere opdrachtnemers van prestatiecontracten </w:t>
            </w:r>
            <w:r w:rsidR="00CB12B4">
              <w:t>tunnels</w:t>
            </w:r>
            <w:r w:rsidR="00857004">
              <w:t>.</w:t>
            </w:r>
            <w:r w:rsidR="00CB12B4">
              <w:t xml:space="preserve"> </w:t>
            </w:r>
            <w:r w:rsidRPr="00B37EC3">
              <w:t>In dat geval dient in deze parag</w:t>
            </w:r>
            <w:r w:rsidR="007249A2">
              <w:t>r</w:t>
            </w:r>
            <w:r w:rsidRPr="00B37EC3">
              <w:t>aaf voor “Opdrachtnemer” gelezen te worden “opdrachtnemers”.</w:t>
            </w:r>
            <w:r w:rsidRPr="00B37EC3">
              <w:br/>
              <w:t>Indien de opdracht van het Werk wordt verleend aan een andere opdrachtnemer dan is het bepaalde in OW100, 2</w:t>
            </w:r>
            <w:r w:rsidRPr="00B37EC3">
              <w:rPr>
                <w:vertAlign w:val="superscript"/>
              </w:rPr>
              <w:t>e</w:t>
            </w:r>
            <w:r w:rsidRPr="00B37EC3">
              <w:t xml:space="preserve"> alinea, van toepassing.</w:t>
            </w:r>
          </w:p>
          <w:p w14:paraId="6C8D40FA" w14:textId="77777777" w:rsidR="00B37EC3" w:rsidRPr="00B37EC3" w:rsidRDefault="00B37EC3" w:rsidP="00B37EC3">
            <w:pPr>
              <w:spacing w:line="240" w:lineRule="exact"/>
            </w:pPr>
          </w:p>
        </w:tc>
        <w:tc>
          <w:tcPr>
            <w:tcW w:w="1080" w:type="dxa"/>
          </w:tcPr>
          <w:p w14:paraId="6C8D40F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bl>
    <w:p w14:paraId="6C8D40FD" w14:textId="77777777" w:rsidR="00332325" w:rsidRDefault="00332325" w:rsidP="00E904DF">
      <w:pPr>
        <w:pStyle w:val="Subparagraaf"/>
        <w:numPr>
          <w:ilvl w:val="2"/>
          <w:numId w:val="144"/>
        </w:numPr>
      </w:pPr>
      <w:bookmarkStart w:id="1677" w:name="_Toc54777023"/>
      <w:bookmarkStart w:id="1678" w:name="_Toc57280861"/>
      <w:bookmarkStart w:id="1679" w:name="_Toc64361105"/>
      <w:bookmarkStart w:id="1680" w:name="_Toc66173070"/>
      <w:r>
        <w:t>Overige Werkzaamheden</w:t>
      </w:r>
      <w:bookmarkEnd w:id="1677"/>
      <w:bookmarkEnd w:id="1678"/>
      <w:bookmarkEnd w:id="1679"/>
      <w:bookmarkEnd w:id="168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103" w14:textId="77777777" w:rsidTr="00B37EC3">
        <w:tc>
          <w:tcPr>
            <w:tcW w:w="1080" w:type="dxa"/>
          </w:tcPr>
          <w:p w14:paraId="6C8D40FE" w14:textId="77777777" w:rsidR="00B37EC3" w:rsidRPr="00B37EC3" w:rsidRDefault="00B37EC3" w:rsidP="00B37EC3">
            <w:pPr>
              <w:autoSpaceDE w:val="0"/>
              <w:autoSpaceDN w:val="0"/>
              <w:adjustRightInd w:val="0"/>
              <w:rPr>
                <w:rFonts w:eastAsia="Times New Roman"/>
                <w:szCs w:val="18"/>
              </w:rPr>
            </w:pPr>
            <w:bookmarkStart w:id="1681" w:name="_Toc327827173"/>
            <w:bookmarkStart w:id="1682" w:name="_Toc326250757"/>
            <w:bookmarkEnd w:id="1681"/>
            <w:bookmarkEnd w:id="1682"/>
            <w:r w:rsidRPr="00B37EC3">
              <w:rPr>
                <w:rFonts w:eastAsia="Times New Roman"/>
                <w:szCs w:val="18"/>
              </w:rPr>
              <w:t>OW100</w:t>
            </w:r>
          </w:p>
        </w:tc>
        <w:tc>
          <w:tcPr>
            <w:tcW w:w="6720" w:type="dxa"/>
          </w:tcPr>
          <w:p w14:paraId="6C8D40FF" w14:textId="00B33293" w:rsidR="00B37EC3" w:rsidRPr="00B37EC3" w:rsidRDefault="00B37EC3" w:rsidP="00B37EC3">
            <w:pPr>
              <w:spacing w:line="240" w:lineRule="exact"/>
            </w:pPr>
            <w:r w:rsidRPr="00B37EC3">
              <w:t xml:space="preserve">De Opdrachtgever is gerechtigd om voor werkzaamheden die verband houden met het in stand houden, monitoren en informeren over de toestand van het areaal, met upgradewerkzaamheden, maar die niet behoren tot de verplichtingen van de Opdrachtnemer ingevolge </w:t>
            </w:r>
            <w:r w:rsidR="00A3116B">
              <w:t>de Overeenkomst</w:t>
            </w:r>
            <w:r w:rsidRPr="00B37EC3">
              <w:t xml:space="preserve">, een aanbieding te vragen bij de Opdrachtnemer en, gelijktijdig, bij twee andere opdrachtnemers van prestatiecontracten </w:t>
            </w:r>
            <w:r w:rsidR="00CB12B4">
              <w:t>tunnels</w:t>
            </w:r>
            <w:r w:rsidRPr="00B37EC3">
              <w:t xml:space="preserve">. </w:t>
            </w:r>
          </w:p>
          <w:p w14:paraId="6C8D4100" w14:textId="77777777" w:rsidR="00B37EC3" w:rsidRPr="00B37EC3" w:rsidRDefault="00B37EC3" w:rsidP="00B37EC3">
            <w:pPr>
              <w:spacing w:line="240" w:lineRule="exact"/>
            </w:pPr>
            <w:r w:rsidRPr="00B37EC3">
              <w:t>Indien de betreffende werkzaamheden worden opgedragen aan een andere opdrachtnemer, dan geldt deze als nevenopdrachtnemer in de zin van paragraaf 8 van de UAV-GC 2005. De Opdrachtnemer dient alsdan, voor zover van toepassing, de werkzaamheden van de nevenopdrachtnemer te coördineren. De Opdrachtnemer wordt, in afwijking van het bepaalde in lid 8-1 van die paragraaf, afzonderlijk geïnformeerd over de tijdstippen van uitvoering.</w:t>
            </w:r>
          </w:p>
          <w:p w14:paraId="6C8D4101" w14:textId="77777777" w:rsidR="00B37EC3" w:rsidRPr="00B37EC3" w:rsidRDefault="00B37EC3" w:rsidP="00B37EC3">
            <w:pPr>
              <w:autoSpaceDE w:val="0"/>
              <w:autoSpaceDN w:val="0"/>
              <w:adjustRightInd w:val="0"/>
              <w:rPr>
                <w:rFonts w:eastAsia="Times New Roman"/>
                <w:szCs w:val="18"/>
              </w:rPr>
            </w:pPr>
          </w:p>
        </w:tc>
        <w:tc>
          <w:tcPr>
            <w:tcW w:w="1080" w:type="dxa"/>
          </w:tcPr>
          <w:p w14:paraId="6C8D410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UA010</w:t>
            </w:r>
          </w:p>
        </w:tc>
      </w:tr>
    </w:tbl>
    <w:p w14:paraId="6C8D4104" w14:textId="77777777" w:rsidR="00B37EC3" w:rsidRPr="00B37EC3" w:rsidRDefault="00B37EC3" w:rsidP="00E904DF">
      <w:pPr>
        <w:pStyle w:val="Paragraaf"/>
        <w:numPr>
          <w:ilvl w:val="1"/>
          <w:numId w:val="144"/>
        </w:numPr>
      </w:pPr>
      <w:bookmarkStart w:id="1683" w:name="_Toc483310464"/>
      <w:bookmarkStart w:id="1684" w:name="_Toc54777024"/>
      <w:bookmarkStart w:id="1685" w:name="_Toc57280862"/>
      <w:bookmarkStart w:id="1686" w:name="_Toc64361106"/>
      <w:bookmarkStart w:id="1687" w:name="_Toc66173071"/>
      <w:r w:rsidRPr="00B37EC3">
        <w:t>Verifiëren en valideren (VV)</w:t>
      </w:r>
      <w:bookmarkEnd w:id="1683"/>
      <w:bookmarkEnd w:id="1684"/>
      <w:bookmarkEnd w:id="1685"/>
      <w:bookmarkEnd w:id="1686"/>
      <w:bookmarkEnd w:id="1687"/>
      <w:r w:rsidRPr="00B37EC3">
        <w:t xml:space="preserve"> </w:t>
      </w:r>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10C" w14:textId="77777777" w:rsidTr="00B37EC3">
        <w:tc>
          <w:tcPr>
            <w:tcW w:w="1080" w:type="dxa"/>
          </w:tcPr>
          <w:p w14:paraId="6C8D410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VV100</w:t>
            </w:r>
          </w:p>
        </w:tc>
        <w:tc>
          <w:tcPr>
            <w:tcW w:w="6720" w:type="dxa"/>
          </w:tcPr>
          <w:p w14:paraId="6C8D410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de Werkzaamheden met betrekking tot verificatie en validatie (V&amp;V) te verrichten, zodanig dat de resultaten van de Werkzaamheden expliciet en objectief aantoonbaar in overeenstemming zijn met de eisen aan (onderdelen van) het Meerjarig Onderhoud en het Werk en geschikt zijn voor het beoogde gebruik van (onderdelen van) het Meerjarig Onderhoud en het Werk.</w:t>
            </w:r>
          </w:p>
          <w:p w14:paraId="6C8D410A" w14:textId="77777777" w:rsidR="00B37EC3" w:rsidRPr="00B37EC3" w:rsidRDefault="00B37EC3" w:rsidP="00B37EC3">
            <w:pPr>
              <w:autoSpaceDE w:val="0"/>
              <w:autoSpaceDN w:val="0"/>
              <w:adjustRightInd w:val="0"/>
              <w:rPr>
                <w:rFonts w:eastAsia="Times New Roman"/>
                <w:szCs w:val="18"/>
              </w:rPr>
            </w:pPr>
          </w:p>
        </w:tc>
        <w:tc>
          <w:tcPr>
            <w:tcW w:w="1080" w:type="dxa"/>
          </w:tcPr>
          <w:p w14:paraId="6C8D410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tc>
      </w:tr>
      <w:tr w:rsidR="00B37EC3" w:rsidRPr="00B37EC3" w14:paraId="6C8D4111" w14:textId="77777777" w:rsidTr="00B37EC3">
        <w:tc>
          <w:tcPr>
            <w:tcW w:w="1080" w:type="dxa"/>
          </w:tcPr>
          <w:p w14:paraId="6C8D410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B-VV110</w:t>
            </w:r>
          </w:p>
        </w:tc>
        <w:tc>
          <w:tcPr>
            <w:tcW w:w="6720" w:type="dxa"/>
          </w:tcPr>
          <w:p w14:paraId="6C8D410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Een keuring als bedoeld in § 21 UAV-GC 2005 is een verificatie- en validatie</w:t>
            </w:r>
            <w:r w:rsidR="00933A20">
              <w:rPr>
                <w:rFonts w:eastAsia="Times New Roman"/>
                <w:szCs w:val="18"/>
              </w:rPr>
              <w:t>methode</w:t>
            </w:r>
            <w:r w:rsidRPr="00B37EC3">
              <w:rPr>
                <w:rFonts w:eastAsia="Times New Roman"/>
                <w:szCs w:val="18"/>
              </w:rPr>
              <w:t>.</w:t>
            </w:r>
          </w:p>
          <w:p w14:paraId="6C8D410F" w14:textId="77777777" w:rsidR="00B37EC3" w:rsidRPr="00B37EC3" w:rsidRDefault="00B37EC3" w:rsidP="00B37EC3">
            <w:pPr>
              <w:autoSpaceDE w:val="0"/>
              <w:autoSpaceDN w:val="0"/>
              <w:adjustRightInd w:val="0"/>
              <w:rPr>
                <w:rFonts w:eastAsia="Times New Roman"/>
                <w:szCs w:val="18"/>
              </w:rPr>
            </w:pPr>
          </w:p>
        </w:tc>
        <w:tc>
          <w:tcPr>
            <w:tcW w:w="1080" w:type="dxa"/>
          </w:tcPr>
          <w:p w14:paraId="6C8D411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VV100</w:t>
            </w:r>
          </w:p>
        </w:tc>
      </w:tr>
      <w:tr w:rsidR="00B37EC3" w:rsidRPr="00B37EC3" w14:paraId="6C8D4116" w14:textId="77777777" w:rsidTr="00B37EC3">
        <w:tc>
          <w:tcPr>
            <w:tcW w:w="1080" w:type="dxa"/>
          </w:tcPr>
          <w:p w14:paraId="6C8D411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VV120</w:t>
            </w:r>
          </w:p>
        </w:tc>
        <w:tc>
          <w:tcPr>
            <w:tcW w:w="6720" w:type="dxa"/>
          </w:tcPr>
          <w:p w14:paraId="6C8D411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w:t>
            </w:r>
            <w:r w:rsidR="00E25D2B">
              <w:rPr>
                <w:rFonts w:eastAsia="Times New Roman"/>
                <w:szCs w:val="18"/>
              </w:rPr>
              <w:t>,</w:t>
            </w:r>
            <w:r w:rsidRPr="00B37EC3">
              <w:rPr>
                <w:rFonts w:eastAsia="Times New Roman"/>
                <w:szCs w:val="18"/>
              </w:rPr>
              <w:t xml:space="preserve"> gelijktijdig met het analyseren</w:t>
            </w:r>
            <w:r w:rsidR="00E25D2B">
              <w:rPr>
                <w:rFonts w:eastAsia="Times New Roman"/>
                <w:szCs w:val="18"/>
              </w:rPr>
              <w:t>,</w:t>
            </w:r>
            <w:r w:rsidRPr="00B37EC3">
              <w:rPr>
                <w:rFonts w:eastAsia="Times New Roman"/>
                <w:szCs w:val="18"/>
              </w:rPr>
              <w:t xml:space="preserve"> per eis een geldige V&amp;V-methode te beschrijven en ter kennis te brengen van de Opdrachtgever.</w:t>
            </w:r>
          </w:p>
          <w:p w14:paraId="6C8D4114" w14:textId="77777777" w:rsidR="00B37EC3" w:rsidRPr="00B37EC3" w:rsidRDefault="00B37EC3" w:rsidP="00B37EC3">
            <w:pPr>
              <w:autoSpaceDE w:val="0"/>
              <w:autoSpaceDN w:val="0"/>
              <w:adjustRightInd w:val="0"/>
              <w:rPr>
                <w:rFonts w:eastAsia="Times New Roman"/>
                <w:szCs w:val="18"/>
              </w:rPr>
            </w:pPr>
          </w:p>
        </w:tc>
        <w:tc>
          <w:tcPr>
            <w:tcW w:w="1080" w:type="dxa"/>
          </w:tcPr>
          <w:p w14:paraId="6C8D411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VV100</w:t>
            </w:r>
          </w:p>
        </w:tc>
      </w:tr>
      <w:tr w:rsidR="00B37EC3" w:rsidRPr="00B37EC3" w14:paraId="6C8D411E" w14:textId="77777777" w:rsidTr="00B37EC3">
        <w:tc>
          <w:tcPr>
            <w:tcW w:w="1080" w:type="dxa"/>
          </w:tcPr>
          <w:p w14:paraId="6C8D411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VV130</w:t>
            </w:r>
          </w:p>
        </w:tc>
        <w:tc>
          <w:tcPr>
            <w:tcW w:w="6720" w:type="dxa"/>
          </w:tcPr>
          <w:p w14:paraId="6C8D411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V&amp;V-methoden dienen:</w:t>
            </w:r>
          </w:p>
          <w:p w14:paraId="6C8D4119" w14:textId="77777777" w:rsidR="00B37EC3" w:rsidRPr="00B37EC3" w:rsidRDefault="00B37EC3" w:rsidP="00F1459B">
            <w:pPr>
              <w:numPr>
                <w:ilvl w:val="0"/>
                <w:numId w:val="128"/>
              </w:numPr>
              <w:tabs>
                <w:tab w:val="left" w:pos="454"/>
                <w:tab w:val="left" w:pos="680"/>
              </w:tabs>
              <w:autoSpaceDE w:val="0"/>
              <w:autoSpaceDN w:val="0"/>
              <w:adjustRightInd w:val="0"/>
              <w:rPr>
                <w:rFonts w:eastAsia="Times New Roman"/>
                <w:szCs w:val="18"/>
              </w:rPr>
            </w:pPr>
            <w:r w:rsidRPr="00B37EC3">
              <w:rPr>
                <w:rFonts w:eastAsia="Times New Roman"/>
                <w:szCs w:val="18"/>
              </w:rPr>
              <w:t>te bestaan uit een bewijsvoeringmethode, objectief vast te stellen beoordelingscriteria, een beoordelaar en eventuele voorwaarden die invloed kunnen hebben op de verificatie en validatie;</w:t>
            </w:r>
          </w:p>
          <w:p w14:paraId="6C8D411A" w14:textId="77777777" w:rsidR="00B37EC3" w:rsidRPr="00B37EC3" w:rsidRDefault="00B37EC3" w:rsidP="00F1459B">
            <w:pPr>
              <w:numPr>
                <w:ilvl w:val="0"/>
                <w:numId w:val="128"/>
              </w:numPr>
              <w:tabs>
                <w:tab w:val="left" w:pos="454"/>
                <w:tab w:val="left" w:pos="680"/>
              </w:tabs>
              <w:autoSpaceDE w:val="0"/>
              <w:autoSpaceDN w:val="0"/>
              <w:adjustRightInd w:val="0"/>
              <w:rPr>
                <w:rFonts w:eastAsia="Times New Roman"/>
                <w:szCs w:val="18"/>
              </w:rPr>
            </w:pPr>
            <w:r w:rsidRPr="00B37EC3">
              <w:rPr>
                <w:rFonts w:eastAsia="Times New Roman"/>
                <w:szCs w:val="18"/>
              </w:rPr>
              <w:t>betrekking te hebben op en relevant te zijn voor de betreffende eisen</w:t>
            </w:r>
            <w:r w:rsidR="00E25D2B">
              <w:rPr>
                <w:rFonts w:eastAsia="Times New Roman"/>
                <w:szCs w:val="18"/>
              </w:rPr>
              <w:t>, het beoogd gebruik</w:t>
            </w:r>
            <w:r w:rsidRPr="00B37EC3">
              <w:rPr>
                <w:rFonts w:eastAsia="Times New Roman"/>
                <w:szCs w:val="18"/>
              </w:rPr>
              <w:t xml:space="preserve"> en (onderdelen van) het Meerjarig Onderhoud en het Werk;</w:t>
            </w:r>
          </w:p>
          <w:p w14:paraId="6C8D411B" w14:textId="77777777" w:rsidR="00B37EC3" w:rsidRPr="00B37EC3" w:rsidRDefault="00B37EC3" w:rsidP="00F1459B">
            <w:pPr>
              <w:numPr>
                <w:ilvl w:val="0"/>
                <w:numId w:val="128"/>
              </w:numPr>
              <w:tabs>
                <w:tab w:val="left" w:pos="454"/>
                <w:tab w:val="left" w:pos="680"/>
              </w:tabs>
              <w:autoSpaceDE w:val="0"/>
              <w:autoSpaceDN w:val="0"/>
              <w:adjustRightInd w:val="0"/>
              <w:rPr>
                <w:rFonts w:eastAsia="Times New Roman"/>
                <w:szCs w:val="18"/>
              </w:rPr>
            </w:pPr>
            <w:r w:rsidRPr="00B37EC3">
              <w:rPr>
                <w:rFonts w:eastAsia="Times New Roman"/>
                <w:szCs w:val="18"/>
              </w:rPr>
              <w:t>te voldoen aan de voorwaarden met betrekking tot de verificatie en validatie die bij de eisen in de Vraagspecificatie Eisen zijn genoemd.</w:t>
            </w:r>
          </w:p>
          <w:p w14:paraId="6C8D411C" w14:textId="77777777" w:rsidR="00B37EC3" w:rsidRPr="00B37EC3" w:rsidRDefault="00B37EC3" w:rsidP="00B37EC3">
            <w:pPr>
              <w:autoSpaceDE w:val="0"/>
              <w:autoSpaceDN w:val="0"/>
              <w:adjustRightInd w:val="0"/>
              <w:rPr>
                <w:rFonts w:eastAsia="Times New Roman"/>
                <w:szCs w:val="18"/>
              </w:rPr>
            </w:pPr>
          </w:p>
        </w:tc>
        <w:tc>
          <w:tcPr>
            <w:tcW w:w="1080" w:type="dxa"/>
          </w:tcPr>
          <w:p w14:paraId="6C8D411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VV120</w:t>
            </w:r>
          </w:p>
        </w:tc>
      </w:tr>
      <w:tr w:rsidR="00B37EC3" w:rsidRPr="00B37EC3" w14:paraId="6C8D4123" w14:textId="77777777" w:rsidTr="00B37EC3">
        <w:tc>
          <w:tcPr>
            <w:tcW w:w="1080" w:type="dxa"/>
          </w:tcPr>
          <w:p w14:paraId="6C8D411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VV140</w:t>
            </w:r>
          </w:p>
        </w:tc>
        <w:tc>
          <w:tcPr>
            <w:tcW w:w="6720" w:type="dxa"/>
          </w:tcPr>
          <w:p w14:paraId="6C8D412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een V&amp;V-dossier op te stellen en actueel te houden.</w:t>
            </w:r>
          </w:p>
          <w:p w14:paraId="6C8D4121" w14:textId="77777777" w:rsidR="00B37EC3" w:rsidRPr="00B37EC3" w:rsidRDefault="00B37EC3" w:rsidP="00B37EC3">
            <w:pPr>
              <w:autoSpaceDE w:val="0"/>
              <w:autoSpaceDN w:val="0"/>
              <w:adjustRightInd w:val="0"/>
              <w:rPr>
                <w:rFonts w:eastAsia="Times New Roman"/>
                <w:szCs w:val="18"/>
              </w:rPr>
            </w:pPr>
          </w:p>
        </w:tc>
        <w:tc>
          <w:tcPr>
            <w:tcW w:w="1080" w:type="dxa"/>
          </w:tcPr>
          <w:p w14:paraId="6C8D412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VV100</w:t>
            </w:r>
          </w:p>
        </w:tc>
      </w:tr>
      <w:tr w:rsidR="00B37EC3" w:rsidRPr="00B37EC3" w14:paraId="6C8D4132" w14:textId="77777777" w:rsidTr="00B37EC3">
        <w:tc>
          <w:tcPr>
            <w:tcW w:w="1080" w:type="dxa"/>
          </w:tcPr>
          <w:p w14:paraId="6C8D412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VV150</w:t>
            </w:r>
          </w:p>
        </w:tc>
        <w:tc>
          <w:tcPr>
            <w:tcW w:w="6720" w:type="dxa"/>
          </w:tcPr>
          <w:p w14:paraId="6C8D412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Het V&amp;V-dossier dient ten minste de tot dan toe verrichte verificaties en validaties te bevatten waarvan de volgende zaken zijn vastgelegd:</w:t>
            </w:r>
          </w:p>
          <w:p w14:paraId="6C8D4126"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de betreffende objecten;</w:t>
            </w:r>
          </w:p>
          <w:p w14:paraId="6C8D4127"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 xml:space="preserve">de betreffende eisen; </w:t>
            </w:r>
          </w:p>
          <w:p w14:paraId="6C8D4128"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een beschrijving van de V&amp;V-methode en afwijkingen ten aanzien van de geplande methode;</w:t>
            </w:r>
          </w:p>
          <w:p w14:paraId="6C8D4129"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de bewijsvoeringsmethode;</w:t>
            </w:r>
          </w:p>
          <w:p w14:paraId="6C8D412A"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de beoordelingscriteria;</w:t>
            </w:r>
          </w:p>
          <w:p w14:paraId="6C8D412B"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de eventuele voorwaarden die invloed kunnen hebben op de verificatie;</w:t>
            </w:r>
          </w:p>
          <w:p w14:paraId="6C8D412C"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de functionaris die de V&amp;V-activiteit heeft verricht (naam en functie);</w:t>
            </w:r>
          </w:p>
          <w:p w14:paraId="6C8D412D"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het objectieve resultaat van de V&amp;V-activiteit (waarde);</w:t>
            </w:r>
          </w:p>
          <w:p w14:paraId="6C8D412E"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de beoordelaar (naam en functie);</w:t>
            </w:r>
          </w:p>
          <w:p w14:paraId="6C8D412F" w14:textId="77777777" w:rsidR="00B37EC3" w:rsidRPr="00B37EC3" w:rsidRDefault="00B37EC3" w:rsidP="00F1459B">
            <w:pPr>
              <w:numPr>
                <w:ilvl w:val="0"/>
                <w:numId w:val="45"/>
              </w:numPr>
              <w:tabs>
                <w:tab w:val="left" w:pos="454"/>
                <w:tab w:val="left" w:pos="680"/>
              </w:tabs>
              <w:autoSpaceDE w:val="0"/>
              <w:autoSpaceDN w:val="0"/>
              <w:adjustRightInd w:val="0"/>
              <w:rPr>
                <w:rFonts w:eastAsia="Times New Roman"/>
                <w:szCs w:val="18"/>
              </w:rPr>
            </w:pPr>
            <w:r w:rsidRPr="00B37EC3">
              <w:rPr>
                <w:rFonts w:eastAsia="Times New Roman"/>
                <w:szCs w:val="18"/>
              </w:rPr>
              <w:t>het resultaat van de beoordeling.</w:t>
            </w:r>
          </w:p>
          <w:p w14:paraId="6C8D4130" w14:textId="77777777" w:rsidR="00B37EC3" w:rsidRPr="00B37EC3" w:rsidRDefault="00B37EC3" w:rsidP="00B37EC3">
            <w:pPr>
              <w:autoSpaceDE w:val="0"/>
              <w:autoSpaceDN w:val="0"/>
              <w:adjustRightInd w:val="0"/>
              <w:rPr>
                <w:rFonts w:eastAsia="Times New Roman"/>
                <w:szCs w:val="18"/>
              </w:rPr>
            </w:pPr>
          </w:p>
        </w:tc>
        <w:tc>
          <w:tcPr>
            <w:tcW w:w="1080" w:type="dxa"/>
          </w:tcPr>
          <w:p w14:paraId="6C8D413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VV140</w:t>
            </w:r>
          </w:p>
        </w:tc>
      </w:tr>
      <w:tr w:rsidR="00B37EC3" w:rsidRPr="00B37EC3" w14:paraId="6C8D4137" w14:textId="77777777" w:rsidTr="00B37EC3">
        <w:tc>
          <w:tcPr>
            <w:tcW w:w="1080" w:type="dxa"/>
          </w:tcPr>
          <w:p w14:paraId="6C8D413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VV160</w:t>
            </w:r>
          </w:p>
        </w:tc>
        <w:tc>
          <w:tcPr>
            <w:tcW w:w="6720" w:type="dxa"/>
          </w:tcPr>
          <w:p w14:paraId="6C8D413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op basis van het verzamelde bewijs te beoordelen, vast te stellen en te verklaren dat aan de eisen is voldaan.</w:t>
            </w:r>
          </w:p>
          <w:p w14:paraId="6C8D4135" w14:textId="77777777" w:rsidR="00B37EC3" w:rsidRPr="00B37EC3" w:rsidRDefault="00B37EC3" w:rsidP="00B37EC3">
            <w:pPr>
              <w:autoSpaceDE w:val="0"/>
              <w:autoSpaceDN w:val="0"/>
              <w:adjustRightInd w:val="0"/>
              <w:rPr>
                <w:rFonts w:eastAsia="Times New Roman"/>
                <w:szCs w:val="18"/>
              </w:rPr>
            </w:pPr>
          </w:p>
        </w:tc>
        <w:tc>
          <w:tcPr>
            <w:tcW w:w="1080" w:type="dxa"/>
          </w:tcPr>
          <w:p w14:paraId="6C8D413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VV100</w:t>
            </w:r>
          </w:p>
        </w:tc>
      </w:tr>
      <w:tr w:rsidR="00B37EC3" w:rsidRPr="00B37EC3" w14:paraId="6C8D413D" w14:textId="77777777" w:rsidTr="00B37EC3">
        <w:tc>
          <w:tcPr>
            <w:tcW w:w="1080" w:type="dxa"/>
          </w:tcPr>
          <w:p w14:paraId="6C8D413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VV170</w:t>
            </w:r>
          </w:p>
        </w:tc>
        <w:tc>
          <w:tcPr>
            <w:tcW w:w="6720" w:type="dxa"/>
          </w:tcPr>
          <w:p w14:paraId="6C8D413A" w14:textId="2354AFD3"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het verzamelde bewijs te gebruiken bij het opstellen van de vereiste rapportages aangaande het verloop van het Functioneren en Presteren en het verloop van de toestand.</w:t>
            </w:r>
          </w:p>
        </w:tc>
        <w:tc>
          <w:tcPr>
            <w:tcW w:w="1080" w:type="dxa"/>
          </w:tcPr>
          <w:p w14:paraId="6C8D413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VV160</w:t>
            </w:r>
          </w:p>
          <w:p w14:paraId="6C8D413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US300</w:t>
            </w:r>
          </w:p>
        </w:tc>
      </w:tr>
    </w:tbl>
    <w:p w14:paraId="6C8D413E" w14:textId="77777777" w:rsidR="00B37EC3" w:rsidRPr="00B37EC3" w:rsidRDefault="00B37EC3" w:rsidP="00E904DF">
      <w:pPr>
        <w:pStyle w:val="Paragraaf"/>
        <w:numPr>
          <w:ilvl w:val="1"/>
          <w:numId w:val="144"/>
        </w:numPr>
      </w:pPr>
      <w:bookmarkStart w:id="1688" w:name="_Toc329872334"/>
      <w:bookmarkStart w:id="1689" w:name="_Toc327815630"/>
      <w:bookmarkStart w:id="1690" w:name="_Toc326208442"/>
      <w:bookmarkStart w:id="1691" w:name="_Toc326250759"/>
      <w:bookmarkStart w:id="1692" w:name="_Toc329347111"/>
      <w:bookmarkStart w:id="1693" w:name="_Toc347397785"/>
      <w:bookmarkStart w:id="1694" w:name="_Toc387930139"/>
      <w:bookmarkStart w:id="1695" w:name="_Toc483310465"/>
      <w:bookmarkStart w:id="1696" w:name="_Toc54777025"/>
      <w:bookmarkStart w:id="1697" w:name="_Toc57280863"/>
      <w:bookmarkStart w:id="1698" w:name="_Toc64361107"/>
      <w:bookmarkStart w:id="1699" w:name="_Toc66173072"/>
      <w:r w:rsidRPr="00B37EC3">
        <w:t>Verbetervoorstellen en Investeringsvoorstellen (VI)</w:t>
      </w:r>
      <w:bookmarkEnd w:id="1688"/>
      <w:bookmarkEnd w:id="1689"/>
      <w:bookmarkEnd w:id="1690"/>
      <w:bookmarkEnd w:id="1691"/>
      <w:bookmarkEnd w:id="1692"/>
      <w:bookmarkEnd w:id="1693"/>
      <w:bookmarkEnd w:id="1694"/>
      <w:bookmarkEnd w:id="1695"/>
      <w:bookmarkEnd w:id="1696"/>
      <w:bookmarkEnd w:id="1697"/>
      <w:bookmarkEnd w:id="1698"/>
      <w:bookmarkEnd w:id="1699"/>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144" w14:textId="77777777" w:rsidTr="00B37EC3">
        <w:tc>
          <w:tcPr>
            <w:tcW w:w="1080" w:type="dxa"/>
          </w:tcPr>
          <w:p w14:paraId="6C8D413F"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B-VI010</w:t>
            </w:r>
          </w:p>
          <w:p w14:paraId="6C8D4140"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ab/>
            </w:r>
          </w:p>
        </w:tc>
        <w:tc>
          <w:tcPr>
            <w:tcW w:w="6720" w:type="dxa"/>
          </w:tcPr>
          <w:p w14:paraId="6C8D4141" w14:textId="77777777" w:rsidR="00B37EC3" w:rsidRPr="00B37EC3" w:rsidRDefault="00B37EC3" w:rsidP="00B37EC3">
            <w:r w:rsidRPr="00B37EC3">
              <w:t xml:space="preserve">De Opdrachtnemer kan op eigen initiatief, op grond van opgedane ervaring tijdens de uitvoering van de Werkzaamheden of door hem elders opgedane vergelijkbare ervaringen, Verbeter- en Investeringsvoorstellen met betrekking tot het door hem op grond van de Overeenkomst in stand te houden Areaal aan de Opdrachtgever voorleggen. </w:t>
            </w:r>
          </w:p>
          <w:p w14:paraId="6C8D4142" w14:textId="77777777" w:rsidR="00B37EC3" w:rsidRPr="00B37EC3" w:rsidRDefault="00B37EC3" w:rsidP="00B37EC3">
            <w:pPr>
              <w:autoSpaceDE w:val="0"/>
              <w:autoSpaceDN w:val="0"/>
              <w:adjustRightInd w:val="0"/>
              <w:rPr>
                <w:rFonts w:eastAsia="Times New Roman"/>
                <w:szCs w:val="18"/>
              </w:rPr>
            </w:pPr>
          </w:p>
        </w:tc>
        <w:tc>
          <w:tcPr>
            <w:tcW w:w="1080" w:type="dxa"/>
          </w:tcPr>
          <w:p w14:paraId="6C8D4143"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TM010</w:t>
            </w:r>
          </w:p>
        </w:tc>
      </w:tr>
      <w:tr w:rsidR="00B37EC3" w:rsidRPr="00B37EC3" w14:paraId="6C8D414A" w14:textId="77777777" w:rsidTr="00B37EC3">
        <w:tc>
          <w:tcPr>
            <w:tcW w:w="1080" w:type="dxa"/>
          </w:tcPr>
          <w:p w14:paraId="6C8D4145"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B-VI020</w:t>
            </w:r>
          </w:p>
          <w:p w14:paraId="6C8D414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ab/>
            </w:r>
          </w:p>
        </w:tc>
        <w:tc>
          <w:tcPr>
            <w:tcW w:w="6720" w:type="dxa"/>
          </w:tcPr>
          <w:p w14:paraId="6C8D4147" w14:textId="77777777" w:rsidR="00B37EC3" w:rsidRPr="00B37EC3" w:rsidRDefault="00B37EC3" w:rsidP="00B37EC3">
            <w:r w:rsidRPr="00B37EC3">
              <w:t>De Opdrachtgever kan aan de Opdrachtnemer vragen om een Verbeter- of Investeringsvoorstel te doen voor een door de Opdrachtgever gewenste aanpassing van het Areaal, de functionaliteit in het Areaal en/of het beheerregime.</w:t>
            </w:r>
          </w:p>
          <w:p w14:paraId="6C8D4148"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49"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TM010</w:t>
            </w:r>
          </w:p>
        </w:tc>
      </w:tr>
      <w:tr w:rsidR="00B37EC3" w:rsidRPr="00B37EC3" w14:paraId="6C8D4150" w14:textId="77777777" w:rsidTr="00B37EC3">
        <w:tc>
          <w:tcPr>
            <w:tcW w:w="1080" w:type="dxa"/>
          </w:tcPr>
          <w:p w14:paraId="6C8D414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B-VI030</w:t>
            </w:r>
          </w:p>
        </w:tc>
        <w:tc>
          <w:tcPr>
            <w:tcW w:w="6720" w:type="dxa"/>
          </w:tcPr>
          <w:p w14:paraId="6C8D414C" w14:textId="77777777" w:rsidR="00B37EC3" w:rsidRPr="00B37EC3" w:rsidRDefault="00B37EC3" w:rsidP="00B37EC3">
            <w:r w:rsidRPr="00B37EC3">
              <w:t>Verbeter- en Investeringsvoorstellen kunnen betrekking hebben op het Werk en Meerjarig Onderhoud dan wel Werkzaamheden waarin door middel van Activiteiten dan wel door veranderingen in Taken of Services kwalitatieve verbeteringen en/of bedrijfseconomische dan wel efficiencyvoordelen behaald kunnen worden.</w:t>
            </w:r>
          </w:p>
          <w:p w14:paraId="6C8D414D"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4E"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B-VI010</w:t>
            </w:r>
          </w:p>
          <w:p w14:paraId="6C8D414F"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B-VI020</w:t>
            </w:r>
          </w:p>
        </w:tc>
      </w:tr>
      <w:tr w:rsidR="00B37EC3" w:rsidRPr="00B37EC3" w14:paraId="6C8D4158" w14:textId="77777777" w:rsidTr="00B37EC3">
        <w:tc>
          <w:tcPr>
            <w:tcW w:w="1080" w:type="dxa"/>
          </w:tcPr>
          <w:p w14:paraId="6C8D415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B-VI040</w:t>
            </w:r>
          </w:p>
        </w:tc>
        <w:tc>
          <w:tcPr>
            <w:tcW w:w="6720" w:type="dxa"/>
          </w:tcPr>
          <w:p w14:paraId="6C8D4152" w14:textId="77777777" w:rsidR="00B37EC3" w:rsidRPr="00B37EC3" w:rsidRDefault="00B37EC3" w:rsidP="00B37EC3">
            <w:r w:rsidRPr="00B37EC3">
              <w:t xml:space="preserve">Een uitgangspunt bij de uitwerking door de Opdrachtnemer van Verbeter- en Investeringsvoorstellen is de doelstelling van de Opdrachtgever om minimaal 20% besparing op het jaarlijkse energieverbruik van het Areaal inclusief objecten te realiseren. </w:t>
            </w:r>
          </w:p>
          <w:p w14:paraId="6C8D4153" w14:textId="77777777" w:rsidR="00B37EC3" w:rsidRPr="00B37EC3" w:rsidRDefault="00B37EC3" w:rsidP="00B37EC3">
            <w:r w:rsidRPr="00B37EC3">
              <w:t xml:space="preserve">De in dit kader voor te stellen (vervangings)investeringen hebben een maximale terugverdientijd van 10 jaar, waarbij gerekend wordt met </w:t>
            </w:r>
          </w:p>
          <w:p w14:paraId="6C8D4154" w14:textId="2A45F9FE" w:rsidR="00B37EC3" w:rsidRPr="00B37EC3" w:rsidRDefault="00B37EC3" w:rsidP="00B37EC3">
            <w:r w:rsidRPr="00B37EC3">
              <w:t>€ 0,</w:t>
            </w:r>
            <w:r w:rsidR="00C13A17">
              <w:t>138</w:t>
            </w:r>
            <w:r w:rsidR="00C13A17" w:rsidRPr="00B37EC3">
              <w:t xml:space="preserve"> </w:t>
            </w:r>
            <w:r w:rsidRPr="00B37EC3">
              <w:t>per KWH.</w:t>
            </w:r>
          </w:p>
          <w:p w14:paraId="6C8D4155" w14:textId="77777777" w:rsidR="00B37EC3" w:rsidRPr="00B37EC3" w:rsidRDefault="00B37EC3" w:rsidP="00B37EC3"/>
        </w:tc>
        <w:tc>
          <w:tcPr>
            <w:tcW w:w="1080" w:type="dxa"/>
          </w:tcPr>
          <w:p w14:paraId="6C8D415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B-VI010</w:t>
            </w:r>
          </w:p>
          <w:p w14:paraId="6C8D4157"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B-VI020</w:t>
            </w:r>
          </w:p>
        </w:tc>
      </w:tr>
      <w:tr w:rsidR="00B37EC3" w:rsidRPr="00B37EC3" w14:paraId="6C8D415E" w14:textId="77777777" w:rsidTr="00B37EC3">
        <w:tc>
          <w:tcPr>
            <w:tcW w:w="1080" w:type="dxa"/>
          </w:tcPr>
          <w:p w14:paraId="6C8D4159"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B-VI050</w:t>
            </w:r>
          </w:p>
        </w:tc>
        <w:tc>
          <w:tcPr>
            <w:tcW w:w="6720" w:type="dxa"/>
          </w:tcPr>
          <w:p w14:paraId="6C8D415A" w14:textId="77777777" w:rsidR="00B37EC3" w:rsidRPr="00B37EC3" w:rsidRDefault="00B37EC3" w:rsidP="00B37EC3">
            <w:r w:rsidRPr="00B37EC3">
              <w:t>De kosten voor het opstellen van Verbeter- en Investeringsvoorstellen worden geacht te zijn begrepen in de opdrachtsom.</w:t>
            </w:r>
          </w:p>
          <w:p w14:paraId="6C8D415B" w14:textId="77777777" w:rsidR="00B37EC3" w:rsidRPr="00B37EC3" w:rsidRDefault="00B37EC3" w:rsidP="00B37EC3"/>
        </w:tc>
        <w:tc>
          <w:tcPr>
            <w:tcW w:w="1080" w:type="dxa"/>
          </w:tcPr>
          <w:p w14:paraId="6C8D415C"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B-VI010</w:t>
            </w:r>
          </w:p>
          <w:p w14:paraId="6C8D415D"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B-VI020</w:t>
            </w:r>
          </w:p>
        </w:tc>
      </w:tr>
    </w:tbl>
    <w:p w14:paraId="6C8D415F" w14:textId="77777777" w:rsidR="00B37EC3" w:rsidRPr="00B37EC3" w:rsidRDefault="00B37EC3" w:rsidP="00E904DF">
      <w:pPr>
        <w:pStyle w:val="Subparagraaf"/>
        <w:numPr>
          <w:ilvl w:val="2"/>
          <w:numId w:val="144"/>
        </w:numPr>
      </w:pPr>
      <w:bookmarkStart w:id="1700" w:name="_Toc329872335"/>
      <w:bookmarkStart w:id="1701" w:name="_Toc327815631"/>
      <w:bookmarkStart w:id="1702" w:name="_Toc326208443"/>
      <w:bookmarkStart w:id="1703" w:name="_Toc326250760"/>
      <w:bookmarkStart w:id="1704" w:name="_Toc329347112"/>
      <w:bookmarkStart w:id="1705" w:name="_Toc347397786"/>
      <w:bookmarkStart w:id="1706" w:name="_Toc387930140"/>
      <w:bookmarkStart w:id="1707" w:name="_Toc483310466"/>
      <w:bookmarkStart w:id="1708" w:name="_Toc54777026"/>
      <w:bookmarkStart w:id="1709" w:name="_Toc57280864"/>
      <w:bookmarkStart w:id="1710" w:name="_Toc64361108"/>
      <w:bookmarkStart w:id="1711" w:name="_Toc66173073"/>
      <w:r w:rsidRPr="00B37EC3">
        <w:t>Verbetervoorstellen</w:t>
      </w:r>
      <w:bookmarkEnd w:id="1700"/>
      <w:bookmarkEnd w:id="1701"/>
      <w:bookmarkEnd w:id="1702"/>
      <w:bookmarkEnd w:id="1703"/>
      <w:bookmarkEnd w:id="1704"/>
      <w:bookmarkEnd w:id="1705"/>
      <w:bookmarkEnd w:id="1706"/>
      <w:bookmarkEnd w:id="1707"/>
      <w:bookmarkEnd w:id="1708"/>
      <w:bookmarkEnd w:id="1709"/>
      <w:bookmarkEnd w:id="1710"/>
      <w:bookmarkEnd w:id="1711"/>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165" w14:textId="77777777" w:rsidTr="00B37EC3">
        <w:tc>
          <w:tcPr>
            <w:tcW w:w="1080" w:type="dxa"/>
          </w:tcPr>
          <w:p w14:paraId="6C8D4161" w14:textId="56A5B339" w:rsidR="00B37EC3" w:rsidRPr="00B37EC3" w:rsidRDefault="00A43439" w:rsidP="00B37EC3">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VI100</w:t>
            </w:r>
          </w:p>
        </w:tc>
        <w:tc>
          <w:tcPr>
            <w:tcW w:w="6720" w:type="dxa"/>
          </w:tcPr>
          <w:p w14:paraId="6C8D4162" w14:textId="77777777" w:rsidR="00B37EC3" w:rsidRPr="00B37EC3" w:rsidRDefault="00B37EC3" w:rsidP="00B37EC3">
            <w:r w:rsidRPr="00B37EC3">
              <w:t>De Opdrachtnemer dient wijzigingen in het toegepaste beheerregime van Werkzaamheden en waarvoor de Opdrachtgever in de looptijd van de Overeenkomst geen verrekening verschuldigd is, voor te leggen in een Verbetervoorstel aan de Opdrachtgever voordat deze verbeteringen worden uitgevoerd.</w:t>
            </w:r>
          </w:p>
          <w:p w14:paraId="6C8D4163"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6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B-VI010</w:t>
            </w:r>
          </w:p>
        </w:tc>
      </w:tr>
      <w:tr w:rsidR="00B37EC3" w:rsidRPr="00B37EC3" w14:paraId="6C8D416D" w14:textId="77777777" w:rsidTr="00B37EC3">
        <w:tc>
          <w:tcPr>
            <w:tcW w:w="1080" w:type="dxa"/>
          </w:tcPr>
          <w:p w14:paraId="6C8D416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VI110</w:t>
            </w:r>
          </w:p>
        </w:tc>
        <w:tc>
          <w:tcPr>
            <w:tcW w:w="6720" w:type="dxa"/>
          </w:tcPr>
          <w:p w14:paraId="6C8D4167" w14:textId="052DB031" w:rsidR="00B37EC3" w:rsidRPr="00B37EC3" w:rsidRDefault="00B37EC3" w:rsidP="00B37EC3">
            <w:r w:rsidRPr="00B37EC3">
              <w:t xml:space="preserve">Verbetervoorstellen met betrekking tot verbeteringen in het onderhoudsregime van groenvoorzieningen, van technische installaties en van civiele constructies, die van invloed zijn op de primaire beschikbaarheid van </w:t>
            </w:r>
            <w:r w:rsidR="00DA76D5">
              <w:t>tunnels</w:t>
            </w:r>
            <w:r w:rsidRPr="00B37EC3">
              <w:t>, behoeven de Acceptatie van de Opdrachtgever.</w:t>
            </w:r>
          </w:p>
          <w:p w14:paraId="6C8D4168" w14:textId="77777777" w:rsidR="00B37EC3" w:rsidRPr="00B37EC3" w:rsidRDefault="00B37EC3" w:rsidP="00B37EC3"/>
        </w:tc>
        <w:tc>
          <w:tcPr>
            <w:tcW w:w="1080" w:type="dxa"/>
          </w:tcPr>
          <w:p w14:paraId="6C8D4169"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VI100</w:t>
            </w:r>
          </w:p>
          <w:p w14:paraId="6C8D416A"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UT910</w:t>
            </w:r>
          </w:p>
          <w:p w14:paraId="6C8D416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UT920</w:t>
            </w:r>
          </w:p>
          <w:p w14:paraId="6C8D416C"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UT930</w:t>
            </w:r>
          </w:p>
        </w:tc>
      </w:tr>
      <w:tr w:rsidR="00B37EC3" w:rsidRPr="00B37EC3" w14:paraId="6C8D4175" w14:textId="77777777" w:rsidTr="00B37EC3">
        <w:tc>
          <w:tcPr>
            <w:tcW w:w="1080" w:type="dxa"/>
          </w:tcPr>
          <w:p w14:paraId="6C8D416E"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B-VI120</w:t>
            </w:r>
          </w:p>
        </w:tc>
        <w:tc>
          <w:tcPr>
            <w:tcW w:w="6720" w:type="dxa"/>
          </w:tcPr>
          <w:p w14:paraId="6C8D416F" w14:textId="77777777" w:rsidR="00B37EC3" w:rsidRPr="00B37EC3" w:rsidRDefault="00B37EC3" w:rsidP="00B37EC3">
            <w:r w:rsidRPr="00B37EC3">
              <w:t>Aan de Acceptatie van Verbetervoorstellen liggen de volgende voorwaarden ten grondslag:</w:t>
            </w:r>
          </w:p>
          <w:p w14:paraId="6C8D4170" w14:textId="77777777" w:rsidR="00B37EC3" w:rsidRPr="00B37EC3" w:rsidRDefault="00B37EC3" w:rsidP="00F1459B">
            <w:pPr>
              <w:numPr>
                <w:ilvl w:val="0"/>
                <w:numId w:val="60"/>
              </w:numPr>
              <w:autoSpaceDE w:val="0"/>
              <w:autoSpaceDN w:val="0"/>
              <w:adjustRightInd w:val="0"/>
              <w:rPr>
                <w:rFonts w:eastAsia="Times New Roman"/>
                <w:szCs w:val="18"/>
              </w:rPr>
            </w:pPr>
            <w:r w:rsidRPr="00B37EC3">
              <w:rPr>
                <w:rFonts w:eastAsia="Times New Roman"/>
                <w:szCs w:val="18"/>
              </w:rPr>
              <w:t>het Werk, het Meerjarig Onderhoud en de Werkzaamheden vallen onder de scope van de Overeenkomst;</w:t>
            </w:r>
          </w:p>
          <w:p w14:paraId="6C8D4171" w14:textId="77777777" w:rsidR="00B37EC3" w:rsidRPr="00B37EC3" w:rsidRDefault="00B37EC3" w:rsidP="00F1459B">
            <w:pPr>
              <w:numPr>
                <w:ilvl w:val="0"/>
                <w:numId w:val="60"/>
              </w:numPr>
              <w:autoSpaceDE w:val="0"/>
              <w:autoSpaceDN w:val="0"/>
              <w:adjustRightInd w:val="0"/>
              <w:rPr>
                <w:rFonts w:eastAsia="Times New Roman"/>
                <w:szCs w:val="18"/>
              </w:rPr>
            </w:pPr>
            <w:r w:rsidRPr="00B37EC3">
              <w:rPr>
                <w:rFonts w:eastAsia="Times New Roman"/>
                <w:szCs w:val="18"/>
              </w:rPr>
              <w:t>de Werkzaamheden dragen aantoonbaar bij aan de kwalitatieve verbeteringen van het Areaal of leveren een financiële besparing en een vermindering van de Life Cycle Cost op voor de Opdrachtgever binnen de looptijd van de Overeenkomst;</w:t>
            </w:r>
          </w:p>
          <w:p w14:paraId="6C8D4172" w14:textId="77777777" w:rsidR="00B37EC3" w:rsidRPr="00B37EC3" w:rsidRDefault="00B37EC3" w:rsidP="00F1459B">
            <w:pPr>
              <w:numPr>
                <w:ilvl w:val="0"/>
                <w:numId w:val="60"/>
              </w:numPr>
              <w:autoSpaceDE w:val="0"/>
              <w:autoSpaceDN w:val="0"/>
              <w:adjustRightInd w:val="0"/>
              <w:rPr>
                <w:rFonts w:eastAsia="Times New Roman"/>
                <w:szCs w:val="18"/>
              </w:rPr>
            </w:pPr>
            <w:r w:rsidRPr="00B37EC3">
              <w:rPr>
                <w:rFonts w:eastAsia="Times New Roman"/>
                <w:szCs w:val="18"/>
              </w:rPr>
              <w:t>de realisatie vindt plaats binnen de looptijd van de Overeenkomst.</w:t>
            </w:r>
          </w:p>
          <w:p w14:paraId="6C8D4173" w14:textId="77777777" w:rsidR="00B37EC3" w:rsidRPr="00B37EC3" w:rsidRDefault="00B37EC3" w:rsidP="00B37EC3"/>
        </w:tc>
        <w:tc>
          <w:tcPr>
            <w:tcW w:w="1080" w:type="dxa"/>
          </w:tcPr>
          <w:p w14:paraId="6C8D417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VI100</w:t>
            </w:r>
          </w:p>
        </w:tc>
      </w:tr>
      <w:tr w:rsidR="00B37EC3" w:rsidRPr="00B37EC3" w14:paraId="6C8D4180" w14:textId="77777777" w:rsidTr="00B37EC3">
        <w:tc>
          <w:tcPr>
            <w:tcW w:w="1080" w:type="dxa"/>
          </w:tcPr>
          <w:p w14:paraId="6C8D417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VI130</w:t>
            </w:r>
          </w:p>
        </w:tc>
        <w:tc>
          <w:tcPr>
            <w:tcW w:w="6720" w:type="dxa"/>
          </w:tcPr>
          <w:p w14:paraId="6C8D4177" w14:textId="77777777" w:rsidR="00B37EC3" w:rsidRPr="00B37EC3" w:rsidRDefault="00B37EC3" w:rsidP="00B37EC3">
            <w:r w:rsidRPr="00B37EC3">
              <w:t>Het format en de inhoud van een Verbetervoorstel wordt in overleg tussen de Opdrachtgever en de Opdrachtnemer vastgesteld doch dient minimaal de volgende onderdelen te bevatten:</w:t>
            </w:r>
          </w:p>
          <w:p w14:paraId="6C8D4178" w14:textId="77777777" w:rsidR="00B37EC3" w:rsidRPr="00B37EC3" w:rsidRDefault="00B37EC3" w:rsidP="00F1459B">
            <w:pPr>
              <w:numPr>
                <w:ilvl w:val="0"/>
                <w:numId w:val="61"/>
              </w:numPr>
            </w:pPr>
            <w:r w:rsidRPr="00B37EC3">
              <w:t>de (beheer)doelstelling(en) van de Opdrachtgever voor het desbetreffende beheerobject of onderdeel daarvan;</w:t>
            </w:r>
          </w:p>
          <w:p w14:paraId="6C8D4179" w14:textId="77777777" w:rsidR="00B37EC3" w:rsidRPr="00B37EC3" w:rsidRDefault="00B37EC3" w:rsidP="00F1459B">
            <w:pPr>
              <w:numPr>
                <w:ilvl w:val="0"/>
                <w:numId w:val="61"/>
              </w:numPr>
            </w:pPr>
            <w:r w:rsidRPr="00B37EC3">
              <w:t>het oorspronkelijke beheerregime;</w:t>
            </w:r>
          </w:p>
          <w:p w14:paraId="6C8D417A" w14:textId="77777777" w:rsidR="00B37EC3" w:rsidRPr="00B37EC3" w:rsidRDefault="00B37EC3" w:rsidP="00F1459B">
            <w:pPr>
              <w:numPr>
                <w:ilvl w:val="0"/>
                <w:numId w:val="61"/>
              </w:numPr>
            </w:pPr>
            <w:r w:rsidRPr="00B37EC3">
              <w:t>de voorgestelde wijziging in het beheerregime;</w:t>
            </w:r>
          </w:p>
          <w:p w14:paraId="6C8D417B" w14:textId="77777777" w:rsidR="00B37EC3" w:rsidRPr="00B37EC3" w:rsidRDefault="00B37EC3" w:rsidP="00F1459B">
            <w:pPr>
              <w:numPr>
                <w:ilvl w:val="0"/>
                <w:numId w:val="61"/>
              </w:numPr>
            </w:pPr>
            <w:r w:rsidRPr="00B37EC3">
              <w:t>een uitleg waarmee wordt aangetoond of, indien aantonen niet mogelijk is, aannemelijk wordt gemaakt dat de wijziging in het beheerregime leidt tot de (beheer)doelstelling(en) van de Opdrachtgever;</w:t>
            </w:r>
          </w:p>
          <w:p w14:paraId="6C8D417C" w14:textId="77777777" w:rsidR="00B37EC3" w:rsidRPr="00B37EC3" w:rsidRDefault="00B37EC3" w:rsidP="00F1459B">
            <w:pPr>
              <w:numPr>
                <w:ilvl w:val="0"/>
                <w:numId w:val="61"/>
              </w:numPr>
            </w:pPr>
            <w:r w:rsidRPr="00B37EC3">
              <w:t>de risico’s en de kansen die de wijziging in het beheerregime met zich meebrengt;</w:t>
            </w:r>
          </w:p>
          <w:p w14:paraId="6C8D417D" w14:textId="77777777" w:rsidR="00B37EC3" w:rsidRPr="00B37EC3" w:rsidRDefault="00B37EC3" w:rsidP="00F1459B">
            <w:pPr>
              <w:numPr>
                <w:ilvl w:val="0"/>
                <w:numId w:val="61"/>
              </w:numPr>
            </w:pPr>
            <w:r w:rsidRPr="00B37EC3">
              <w:t>een Life Cycle Cost onderbouwing, bestaande uit een berekening met gebruikmaking van de LBT (LCC bij Beheer en Onderhoud Tool) en argumentatie op basis van gestandaardiseerde business case template volgens Rijkswaterstaatnorm.</w:t>
            </w:r>
          </w:p>
          <w:p w14:paraId="6C8D417E" w14:textId="77777777" w:rsidR="00B37EC3" w:rsidRPr="00B37EC3" w:rsidRDefault="00B37EC3" w:rsidP="00B37EC3"/>
        </w:tc>
        <w:tc>
          <w:tcPr>
            <w:tcW w:w="1080" w:type="dxa"/>
          </w:tcPr>
          <w:p w14:paraId="6C8D417F"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VI100</w:t>
            </w:r>
          </w:p>
        </w:tc>
      </w:tr>
      <w:tr w:rsidR="00B37EC3" w:rsidRPr="00B37EC3" w14:paraId="6C8D4185" w14:textId="77777777" w:rsidTr="00B37EC3">
        <w:tc>
          <w:tcPr>
            <w:tcW w:w="1080" w:type="dxa"/>
          </w:tcPr>
          <w:p w14:paraId="6C8D418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VI140</w:t>
            </w:r>
          </w:p>
        </w:tc>
        <w:tc>
          <w:tcPr>
            <w:tcW w:w="6720" w:type="dxa"/>
          </w:tcPr>
          <w:p w14:paraId="6C8D4182" w14:textId="77777777" w:rsidR="00B37EC3" w:rsidRPr="00B37EC3" w:rsidRDefault="00B37EC3" w:rsidP="00B37EC3">
            <w:r w:rsidRPr="00B37EC3">
              <w:t>Indien de Opdrachtgever een Verbetervoorstel accepteert, dient de Opdrachtnemer de wijzigingen in het beheerregime binnen vier weken na Acceptatie te verwerken in de desbetreffende documenten.</w:t>
            </w:r>
          </w:p>
          <w:p w14:paraId="6C8D4183"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8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VI100</w:t>
            </w:r>
          </w:p>
        </w:tc>
      </w:tr>
      <w:tr w:rsidR="00B37EC3" w:rsidRPr="00B37EC3" w14:paraId="6C8D418A" w14:textId="77777777" w:rsidTr="00B37EC3">
        <w:tc>
          <w:tcPr>
            <w:tcW w:w="1080" w:type="dxa"/>
          </w:tcPr>
          <w:p w14:paraId="6C8D418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B-VI150</w:t>
            </w:r>
          </w:p>
        </w:tc>
        <w:tc>
          <w:tcPr>
            <w:tcW w:w="6720" w:type="dxa"/>
          </w:tcPr>
          <w:p w14:paraId="6C8D4187" w14:textId="77777777" w:rsidR="00B37EC3" w:rsidRPr="00B37EC3" w:rsidRDefault="00B37EC3" w:rsidP="00B37EC3">
            <w:r w:rsidRPr="00B37EC3">
              <w:t>Indien een Verbetervoorstel ertoe leidt dat de Opdrachtnemer met minder Werkzaamheden en/of met minder materialen voldoet aan de desbetreffende eis(en) in de Vraagspecificatie, zijn de financiële voordelen voor hem.</w:t>
            </w:r>
          </w:p>
          <w:p w14:paraId="6C8D4188"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89"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VI100</w:t>
            </w:r>
          </w:p>
        </w:tc>
      </w:tr>
      <w:tr w:rsidR="00B37EC3" w:rsidRPr="00B37EC3" w14:paraId="6C8D418F" w14:textId="77777777" w:rsidTr="00B37EC3">
        <w:tc>
          <w:tcPr>
            <w:tcW w:w="1080" w:type="dxa"/>
          </w:tcPr>
          <w:p w14:paraId="6C8D418B"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B-VI160</w:t>
            </w:r>
          </w:p>
        </w:tc>
        <w:tc>
          <w:tcPr>
            <w:tcW w:w="6720" w:type="dxa"/>
          </w:tcPr>
          <w:p w14:paraId="4EAFCF14" w14:textId="77777777" w:rsidR="00B37EC3" w:rsidRDefault="00B37EC3" w:rsidP="009D0B00">
            <w:r w:rsidRPr="00B37EC3">
              <w:t>Indien blijkt dat vanwege een door de Opdrachtnemer ingediend en door de Opdrachtgever geaccepteerd Verbetervoorstel niet wordt voldaan aan desbetreffende eis(en) in de Vraagspecificatie, zijn alle kosten om vervolgens toch aan de desbetreffende eisen te voldoen voor</w:t>
            </w:r>
            <w:r w:rsidR="009D0B00">
              <w:t xml:space="preserve"> rekening van de Opdrachtnemer.</w:t>
            </w:r>
          </w:p>
          <w:p w14:paraId="6C8D418D" w14:textId="374AE13E" w:rsidR="00D61660" w:rsidRPr="009D0B00" w:rsidRDefault="00D61660" w:rsidP="009D0B00"/>
        </w:tc>
        <w:tc>
          <w:tcPr>
            <w:tcW w:w="1080" w:type="dxa"/>
          </w:tcPr>
          <w:p w14:paraId="6C8D418E"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VI100</w:t>
            </w:r>
          </w:p>
        </w:tc>
      </w:tr>
    </w:tbl>
    <w:p w14:paraId="6C8D4190" w14:textId="77777777" w:rsidR="00B37EC3" w:rsidRPr="00B37EC3" w:rsidRDefault="00B37EC3" w:rsidP="00E904DF">
      <w:pPr>
        <w:pStyle w:val="Subparagraaf"/>
        <w:numPr>
          <w:ilvl w:val="2"/>
          <w:numId w:val="144"/>
        </w:numPr>
      </w:pPr>
      <w:bookmarkStart w:id="1712" w:name="_Toc329872336"/>
      <w:bookmarkStart w:id="1713" w:name="_Toc327815632"/>
      <w:bookmarkStart w:id="1714" w:name="_Toc326208444"/>
      <w:bookmarkStart w:id="1715" w:name="_Toc326250761"/>
      <w:bookmarkStart w:id="1716" w:name="_Toc329347113"/>
      <w:bookmarkStart w:id="1717" w:name="_Toc347397787"/>
      <w:bookmarkStart w:id="1718" w:name="_Toc387930141"/>
      <w:bookmarkStart w:id="1719" w:name="_Toc483310467"/>
      <w:bookmarkStart w:id="1720" w:name="_Toc54777027"/>
      <w:bookmarkStart w:id="1721" w:name="_Toc57280865"/>
      <w:bookmarkStart w:id="1722" w:name="_Toc64361109"/>
      <w:bookmarkStart w:id="1723" w:name="_Toc66173074"/>
      <w:r w:rsidRPr="00B37EC3">
        <w:t>Investeringsvoorstellen</w:t>
      </w:r>
      <w:bookmarkEnd w:id="1712"/>
      <w:bookmarkEnd w:id="1713"/>
      <w:bookmarkEnd w:id="1714"/>
      <w:bookmarkEnd w:id="1715"/>
      <w:bookmarkEnd w:id="1716"/>
      <w:bookmarkEnd w:id="1717"/>
      <w:bookmarkEnd w:id="1718"/>
      <w:bookmarkEnd w:id="1719"/>
      <w:bookmarkEnd w:id="1720"/>
      <w:bookmarkEnd w:id="1721"/>
      <w:bookmarkEnd w:id="1722"/>
      <w:bookmarkEnd w:id="1723"/>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195" w14:textId="77777777" w:rsidTr="00B37EC3">
        <w:tc>
          <w:tcPr>
            <w:tcW w:w="1080" w:type="dxa"/>
          </w:tcPr>
          <w:p w14:paraId="6C8D4191"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c>
          <w:tcPr>
            <w:tcW w:w="6720" w:type="dxa"/>
          </w:tcPr>
          <w:p w14:paraId="6C8D4192" w14:textId="77777777" w:rsidR="00B37EC3" w:rsidRPr="00B37EC3" w:rsidRDefault="00B37EC3" w:rsidP="00B37EC3">
            <w:r w:rsidRPr="00B37EC3">
              <w:t>De Opdrachtnemer dient wijzigingen in het Areaal, de functionaliteit in het Areaal en toegepaste beheerregimes ten aanzien van te gebruiken onderdelen, materialen, uitvoeringswijzen en/of de uitvoeringsfrequentie van Werkzaamheden en waarvoor de Opdrachtnemer in de looptijd van de Overeenkomst een verrekening verlangt, ter Acceptatie voor te leggen in een Investeringsvoorstel aan de Opdrachtgever.</w:t>
            </w:r>
          </w:p>
          <w:p w14:paraId="6C8D4193"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94"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B-VI010</w:t>
            </w:r>
          </w:p>
        </w:tc>
      </w:tr>
      <w:tr w:rsidR="00B37EC3" w:rsidRPr="00B37EC3" w14:paraId="6C8D419F" w14:textId="77777777" w:rsidTr="00B37EC3">
        <w:tc>
          <w:tcPr>
            <w:tcW w:w="1080" w:type="dxa"/>
          </w:tcPr>
          <w:p w14:paraId="6C8D4196"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B-VI210</w:t>
            </w:r>
          </w:p>
        </w:tc>
        <w:tc>
          <w:tcPr>
            <w:tcW w:w="6720" w:type="dxa"/>
          </w:tcPr>
          <w:p w14:paraId="6C8D4197" w14:textId="77777777" w:rsidR="00B37EC3" w:rsidRPr="00B37EC3" w:rsidRDefault="00B37EC3" w:rsidP="00B37EC3">
            <w:r w:rsidRPr="00B37EC3">
              <w:t>Aan de Acceptatie van Investeringsvoorstellen liggen de volgende voorwaarden ten grondslag:</w:t>
            </w:r>
          </w:p>
          <w:p w14:paraId="6C8D4198" w14:textId="77777777" w:rsidR="00B37EC3" w:rsidRPr="00B37EC3" w:rsidRDefault="00B37EC3" w:rsidP="00F1459B">
            <w:pPr>
              <w:numPr>
                <w:ilvl w:val="0"/>
                <w:numId w:val="66"/>
              </w:numPr>
              <w:autoSpaceDE w:val="0"/>
              <w:autoSpaceDN w:val="0"/>
              <w:adjustRightInd w:val="0"/>
              <w:rPr>
                <w:rFonts w:eastAsia="Times New Roman"/>
                <w:szCs w:val="18"/>
              </w:rPr>
            </w:pPr>
            <w:r w:rsidRPr="00B37EC3">
              <w:rPr>
                <w:rFonts w:eastAsia="Times New Roman"/>
                <w:szCs w:val="18"/>
              </w:rPr>
              <w:t>het Werk, het Meerjarig Onderhoud en de Werkzaamheden vallen onder de scope van de Overeenkomst;</w:t>
            </w:r>
          </w:p>
          <w:p w14:paraId="6C8D4199" w14:textId="77777777" w:rsidR="00B37EC3" w:rsidRPr="00B37EC3" w:rsidRDefault="00B37EC3" w:rsidP="00F1459B">
            <w:pPr>
              <w:numPr>
                <w:ilvl w:val="0"/>
                <w:numId w:val="66"/>
              </w:numPr>
              <w:autoSpaceDE w:val="0"/>
              <w:autoSpaceDN w:val="0"/>
              <w:adjustRightInd w:val="0"/>
              <w:rPr>
                <w:rFonts w:eastAsia="Times New Roman"/>
                <w:szCs w:val="18"/>
              </w:rPr>
            </w:pPr>
            <w:r w:rsidRPr="00B37EC3">
              <w:rPr>
                <w:rFonts w:eastAsia="Times New Roman"/>
                <w:szCs w:val="18"/>
              </w:rPr>
              <w:t>de Opdrachtgever heeft voldoende budget voor het opdragen van de Werkzaamheden;</w:t>
            </w:r>
          </w:p>
          <w:p w14:paraId="6C8D419A" w14:textId="77777777" w:rsidR="00B37EC3" w:rsidRPr="00B37EC3" w:rsidRDefault="00B37EC3" w:rsidP="00F1459B">
            <w:pPr>
              <w:numPr>
                <w:ilvl w:val="0"/>
                <w:numId w:val="66"/>
              </w:numPr>
              <w:autoSpaceDE w:val="0"/>
              <w:autoSpaceDN w:val="0"/>
              <w:adjustRightInd w:val="0"/>
              <w:rPr>
                <w:rFonts w:eastAsia="Times New Roman"/>
                <w:szCs w:val="18"/>
              </w:rPr>
            </w:pPr>
            <w:r w:rsidRPr="00B37EC3">
              <w:rPr>
                <w:rFonts w:eastAsia="Times New Roman"/>
                <w:szCs w:val="18"/>
              </w:rPr>
              <w:t>de Werkzaamheden dragen aantoonbaar bij aan kwalitatieve verbeteringen van het Areaal of leveren een financiële besparing en een vermindering van de Life Cycle kosten op voor de Opdrachtgever buiten de looptijd van de Overeenkomst;</w:t>
            </w:r>
          </w:p>
          <w:p w14:paraId="6C8D419B" w14:textId="77777777" w:rsidR="00B37EC3" w:rsidRPr="00B37EC3" w:rsidRDefault="00B37EC3" w:rsidP="00F1459B">
            <w:pPr>
              <w:numPr>
                <w:ilvl w:val="0"/>
                <w:numId w:val="66"/>
              </w:numPr>
              <w:autoSpaceDE w:val="0"/>
              <w:autoSpaceDN w:val="0"/>
              <w:adjustRightInd w:val="0"/>
              <w:rPr>
                <w:rFonts w:eastAsia="Times New Roman"/>
                <w:szCs w:val="18"/>
              </w:rPr>
            </w:pPr>
            <w:r w:rsidRPr="00B37EC3">
              <w:rPr>
                <w:rFonts w:eastAsia="Times New Roman"/>
                <w:szCs w:val="18"/>
              </w:rPr>
              <w:t>de uitvoering vindt plaats binnen de looptijd van de Overeenkomst;</w:t>
            </w:r>
          </w:p>
          <w:p w14:paraId="6C8D419C" w14:textId="77777777" w:rsidR="00B37EC3" w:rsidRPr="00B37EC3" w:rsidRDefault="00B37EC3" w:rsidP="00F1459B">
            <w:pPr>
              <w:numPr>
                <w:ilvl w:val="0"/>
                <w:numId w:val="66"/>
              </w:numPr>
              <w:autoSpaceDE w:val="0"/>
              <w:autoSpaceDN w:val="0"/>
              <w:adjustRightInd w:val="0"/>
              <w:rPr>
                <w:rFonts w:eastAsia="Times New Roman"/>
                <w:szCs w:val="18"/>
              </w:rPr>
            </w:pPr>
            <w:r w:rsidRPr="00B37EC3">
              <w:rPr>
                <w:rFonts w:eastAsia="Times New Roman"/>
                <w:szCs w:val="18"/>
              </w:rPr>
              <w:t>een naar het oordeel van de Opdrachtgever passende Aanbieding.</w:t>
            </w:r>
            <w:r w:rsidRPr="00B37EC3">
              <w:rPr>
                <w:rFonts w:eastAsia="Times New Roman"/>
                <w:szCs w:val="18"/>
              </w:rPr>
              <w:tab/>
            </w:r>
          </w:p>
          <w:p w14:paraId="6C8D419D"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9E"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r w:rsidR="00B37EC3" w:rsidRPr="00B37EC3" w14:paraId="6C8D41A4" w14:textId="77777777" w:rsidTr="00B37EC3">
        <w:tc>
          <w:tcPr>
            <w:tcW w:w="1080" w:type="dxa"/>
          </w:tcPr>
          <w:p w14:paraId="6C8D41A0"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VI220</w:t>
            </w:r>
          </w:p>
        </w:tc>
        <w:tc>
          <w:tcPr>
            <w:tcW w:w="6720" w:type="dxa"/>
          </w:tcPr>
          <w:p w14:paraId="6C8D41A1" w14:textId="77777777" w:rsidR="00B37EC3" w:rsidRPr="00B37EC3" w:rsidRDefault="00B37EC3" w:rsidP="00B37EC3">
            <w:r w:rsidRPr="00B37EC3">
              <w:t>Voor het uitvoeren van Investeringsvoorstellen wordt, in overleg tussen de Opdrachtgever en de Opdrachtnemer, jaarlijks in het eerste kwartaal een voor de komende periode beschikbaar budget voor het uitvoeren van Investeringsvoorstellen vastgesteld.</w:t>
            </w:r>
          </w:p>
          <w:p w14:paraId="6C8D41A2" w14:textId="77777777" w:rsidR="00B37EC3" w:rsidRPr="00B37EC3" w:rsidRDefault="00B37EC3" w:rsidP="00B37EC3"/>
        </w:tc>
        <w:tc>
          <w:tcPr>
            <w:tcW w:w="1080" w:type="dxa"/>
          </w:tcPr>
          <w:p w14:paraId="6C8D41A3"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r w:rsidR="00B37EC3" w:rsidRPr="00B37EC3" w14:paraId="6C8D41B3" w14:textId="77777777" w:rsidTr="00B37EC3">
        <w:tc>
          <w:tcPr>
            <w:tcW w:w="1080" w:type="dxa"/>
          </w:tcPr>
          <w:p w14:paraId="6C8D41A5"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VI230</w:t>
            </w:r>
          </w:p>
        </w:tc>
        <w:tc>
          <w:tcPr>
            <w:tcW w:w="6720" w:type="dxa"/>
          </w:tcPr>
          <w:p w14:paraId="6C8D41A6" w14:textId="77777777" w:rsidR="00B37EC3" w:rsidRPr="00B37EC3" w:rsidRDefault="00B37EC3" w:rsidP="00B37EC3">
            <w:r w:rsidRPr="00B37EC3">
              <w:t>Het format en de inhoud van een Investeringsvoorstel wordt in overleg tussen de Opdrachtgever en de Opdrachtnemer vastgesteld doch dient minimaal de volgende onderdelen te bevatten:</w:t>
            </w:r>
          </w:p>
          <w:p w14:paraId="6C8D41A7"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beschrijving van de voorgestelde wijziging van het Areaal, de Werkzaamheden en het beheerregime;</w:t>
            </w:r>
          </w:p>
          <w:p w14:paraId="6C8D41A8"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de bijdrage aan de (beheer)doelstelling(en) van de Opdrachtgever voor het desbetreffende object of onderdeel daarvan;</w:t>
            </w:r>
          </w:p>
          <w:p w14:paraId="6C8D41A9"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 xml:space="preserve">onderbouwing van (de aard van) de verbetering van het Areaal, de Werkzaamheden en/of het beheerregime en de te behalen voordelen voor de Opdrachtgever en de Opdrachtnemer; </w:t>
            </w:r>
          </w:p>
          <w:p w14:paraId="6C8D41AA"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 xml:space="preserve">een uitleg waarmee aangetoond wordt of, indien aantonen niet mogelijk is, aannemelijk gemaakt wordt dat het investeringsvoorstel leidt tot de (beheer)doelstelling(en) van de Opdrachtgever en hoe dit aangetoond zal worden; </w:t>
            </w:r>
          </w:p>
          <w:p w14:paraId="6C8D41AB"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de risico’s en de kansen die de wijziging in het Areaal, de Werkzaamheden en/of het beheerregime met zich meebrengen;</w:t>
            </w:r>
          </w:p>
          <w:p w14:paraId="6C8D41AC"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een Life Cycle Cost onderbouwing, bestaande uit een berekening met gebruikmaking van de LBT (LCC bij Beheer en Onderhoud Tool) en argumentatie op basis van gestandaardiseerde business case template volgens Rijkswaterstaatnorm;</w:t>
            </w:r>
          </w:p>
          <w:p w14:paraId="6C8D41AD"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aanvullend (deel)projectkwaliteitsplan uitvoering;</w:t>
            </w:r>
          </w:p>
          <w:p w14:paraId="6C8D41AE"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beheerregime en aanvullende instandhoudingseisen;</w:t>
            </w:r>
          </w:p>
          <w:p w14:paraId="6C8D41AF" w14:textId="77777777" w:rsidR="00B37EC3" w:rsidRPr="00B37EC3"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validatie en verificatiecriteria;</w:t>
            </w:r>
          </w:p>
          <w:p w14:paraId="08DD35AF" w14:textId="07FB867B" w:rsidR="001616CD" w:rsidRPr="001616CD" w:rsidRDefault="00B37EC3" w:rsidP="00F1459B">
            <w:pPr>
              <w:numPr>
                <w:ilvl w:val="0"/>
                <w:numId w:val="67"/>
              </w:numPr>
              <w:autoSpaceDE w:val="0"/>
              <w:autoSpaceDN w:val="0"/>
              <w:adjustRightInd w:val="0"/>
              <w:ind w:left="357" w:hanging="357"/>
              <w:rPr>
                <w:rFonts w:eastAsia="Times New Roman"/>
                <w:szCs w:val="18"/>
              </w:rPr>
            </w:pPr>
            <w:r w:rsidRPr="00B37EC3">
              <w:rPr>
                <w:rFonts w:eastAsia="Times New Roman"/>
                <w:szCs w:val="18"/>
              </w:rPr>
              <w:t>een gespecificeerde prijsaanbieding.</w:t>
            </w:r>
          </w:p>
          <w:p w14:paraId="6C8D41B1" w14:textId="77777777" w:rsidR="00B37EC3" w:rsidRPr="00B37EC3" w:rsidRDefault="00B37EC3" w:rsidP="001616CD">
            <w:pPr>
              <w:autoSpaceDE w:val="0"/>
              <w:autoSpaceDN w:val="0"/>
              <w:adjustRightInd w:val="0"/>
            </w:pPr>
          </w:p>
        </w:tc>
        <w:tc>
          <w:tcPr>
            <w:tcW w:w="1080" w:type="dxa"/>
          </w:tcPr>
          <w:p w14:paraId="6C8D41B2" w14:textId="77777777" w:rsidR="00B37EC3" w:rsidRPr="00B37EC3" w:rsidRDefault="00B37EC3" w:rsidP="00B37EC3">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r w:rsidR="001616CD" w:rsidRPr="00B37EC3" w14:paraId="4195624C" w14:textId="77777777" w:rsidTr="00B37EC3">
        <w:tc>
          <w:tcPr>
            <w:tcW w:w="1080" w:type="dxa"/>
          </w:tcPr>
          <w:p w14:paraId="5AA21D5F" w14:textId="61C6204D"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Pr>
                <w:rFonts w:eastAsia="Times New Roman"/>
                <w:szCs w:val="18"/>
              </w:rPr>
              <w:t>VI235t</w:t>
            </w:r>
          </w:p>
        </w:tc>
        <w:tc>
          <w:tcPr>
            <w:tcW w:w="6720" w:type="dxa"/>
          </w:tcPr>
          <w:p w14:paraId="4C6C7039" w14:textId="39DBA75A" w:rsidR="001616CD" w:rsidRPr="00B37EC3" w:rsidRDefault="001616CD" w:rsidP="001616CD">
            <w:pPr>
              <w:autoSpaceDE w:val="0"/>
              <w:autoSpaceDN w:val="0"/>
              <w:adjustRightInd w:val="0"/>
              <w:rPr>
                <w:rFonts w:eastAsia="Times New Roman"/>
                <w:szCs w:val="18"/>
              </w:rPr>
            </w:pPr>
            <w:r>
              <w:t>De Opdrachtnemer dient in een Investeringsvoorstel twee varianten uit te werken waarvan 1 variant optimaal invulling geeft aan de duurzaamheidsdoelstellingen van de Opdrachtgever</w:t>
            </w:r>
            <w:r w:rsidR="00B466C4">
              <w:t>.</w:t>
            </w:r>
          </w:p>
          <w:p w14:paraId="184DB156" w14:textId="0AB6CE99" w:rsidR="001616CD" w:rsidRPr="00B37EC3" w:rsidRDefault="001616CD" w:rsidP="001616CD"/>
        </w:tc>
        <w:tc>
          <w:tcPr>
            <w:tcW w:w="1080" w:type="dxa"/>
          </w:tcPr>
          <w:p w14:paraId="4B9BD853" w14:textId="571BA620" w:rsidR="001616CD" w:rsidRDefault="001616CD" w:rsidP="001616CD">
            <w:pPr>
              <w:tabs>
                <w:tab w:val="left" w:pos="1134"/>
                <w:tab w:val="left" w:pos="1361"/>
                <w:tab w:val="left" w:pos="1588"/>
                <w:tab w:val="left" w:pos="1814"/>
                <w:tab w:val="left" w:pos="2041"/>
              </w:tabs>
              <w:autoSpaceDE w:val="0"/>
              <w:autoSpaceDN w:val="0"/>
              <w:adjustRightInd w:val="0"/>
            </w:pPr>
            <w:r>
              <w:rPr>
                <w:rFonts w:eastAsia="Times New Roman"/>
                <w:szCs w:val="18"/>
              </w:rPr>
              <w:t>VI230</w:t>
            </w:r>
          </w:p>
          <w:p w14:paraId="7798F253" w14:textId="4C786A74"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p>
        </w:tc>
      </w:tr>
      <w:tr w:rsidR="001616CD" w:rsidRPr="00B37EC3" w14:paraId="6C8D41B8" w14:textId="77777777" w:rsidTr="00B37EC3">
        <w:tc>
          <w:tcPr>
            <w:tcW w:w="1080" w:type="dxa"/>
          </w:tcPr>
          <w:p w14:paraId="6C8D41B4"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VI240</w:t>
            </w:r>
          </w:p>
        </w:tc>
        <w:tc>
          <w:tcPr>
            <w:tcW w:w="6720" w:type="dxa"/>
          </w:tcPr>
          <w:p w14:paraId="6C8D41B5" w14:textId="77777777" w:rsidR="001616CD" w:rsidRPr="00B37EC3" w:rsidRDefault="001616CD" w:rsidP="001616CD">
            <w:r w:rsidRPr="00B37EC3">
              <w:t>Een geaccepteerd Investeringsvoorstel wordt betiteld als investeringsmaatregel en staat gelijk aan een “benoemde Activiteit” als gedefinieerd in § 4.</w:t>
            </w:r>
            <w:r>
              <w:t>3</w:t>
            </w:r>
            <w:r w:rsidRPr="00B37EC3">
              <w:t>.3 van de Vraagspecificatie Algemeen.</w:t>
            </w:r>
            <w:r w:rsidRPr="00B37EC3" w:rsidDel="002C3A0C">
              <w:t xml:space="preserve"> </w:t>
            </w:r>
            <w:r w:rsidRPr="00B37EC3">
              <w:t>De Werkzaamheden in het Investeringsvoorstel worden aan de Opdrachtnemer opgedragen, indien deze passen binnen het beschikbare budget van de Opdrachtgever.</w:t>
            </w:r>
          </w:p>
          <w:p w14:paraId="6C8D41B6"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B7"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r w:rsidR="001616CD" w:rsidRPr="00B37EC3" w14:paraId="6C8D41BD" w14:textId="77777777" w:rsidTr="00B37EC3">
        <w:tc>
          <w:tcPr>
            <w:tcW w:w="1080" w:type="dxa"/>
          </w:tcPr>
          <w:p w14:paraId="6C8D41B9"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VI250</w:t>
            </w:r>
          </w:p>
        </w:tc>
        <w:tc>
          <w:tcPr>
            <w:tcW w:w="6720" w:type="dxa"/>
          </w:tcPr>
          <w:p w14:paraId="6C8D41BA" w14:textId="77777777" w:rsidR="001616CD" w:rsidRPr="00B37EC3" w:rsidRDefault="001616CD" w:rsidP="001616CD">
            <w:r w:rsidRPr="00B37EC3">
              <w:t>Indien de Opdrachtgever het Investeringsvoorstel laat opstellen door de Opdrachtnemer, behoudt de Opdrachtgever,</w:t>
            </w:r>
            <w:r w:rsidRPr="00B37EC3" w:rsidDel="002C3A0C">
              <w:t xml:space="preserve"> </w:t>
            </w:r>
            <w:r w:rsidRPr="00B37EC3">
              <w:t>in het geval van een naar zijn mening niet passende aanbieding van de Opdrachtnemer, zich het recht voor de uitvoering van de investeringsmaatregel op te dragen aan een derde.</w:t>
            </w:r>
          </w:p>
          <w:p w14:paraId="6C8D41BB" w14:textId="0C57752F" w:rsidR="009D0B00" w:rsidRPr="00B37EC3" w:rsidRDefault="009D0B00" w:rsidP="00345E21">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BC"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r w:rsidR="001616CD" w:rsidRPr="00B37EC3" w14:paraId="6C8D41C2" w14:textId="77777777" w:rsidTr="00B37EC3">
        <w:tc>
          <w:tcPr>
            <w:tcW w:w="1080" w:type="dxa"/>
          </w:tcPr>
          <w:p w14:paraId="6C8D41BE"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VI260</w:t>
            </w:r>
          </w:p>
        </w:tc>
        <w:tc>
          <w:tcPr>
            <w:tcW w:w="6720" w:type="dxa"/>
          </w:tcPr>
          <w:p w14:paraId="6C8D41BF" w14:textId="77777777" w:rsidR="001616CD" w:rsidRPr="00B37EC3" w:rsidRDefault="001616CD" w:rsidP="001616CD">
            <w:r w:rsidRPr="00B37EC3">
              <w:t>Indien de Opdrachtnemer het initiatief neemt tot het opstellen van een Investeringsvoorstel, behoudt de Opdrachtgever, in het geval van een naar zijn mening niet passende aanbieding van de Opdrachtnemer,</w:t>
            </w:r>
            <w:r w:rsidRPr="00B37EC3" w:rsidDel="005D0336">
              <w:t xml:space="preserve"> </w:t>
            </w:r>
            <w:r w:rsidRPr="00B37EC3">
              <w:t>zich het recht voor de uitvoering van de investeringsmaatregel niet op te dragen. In dat geval zal de Opdrachtgever de uitvoering van de investeringsmaatregel ook niet aan een derde opdragen.</w:t>
            </w:r>
          </w:p>
          <w:p w14:paraId="6C8D41C0"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C1"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r w:rsidR="001616CD" w:rsidRPr="00B37EC3" w14:paraId="6C8D41C7" w14:textId="77777777" w:rsidTr="00B37EC3">
        <w:tc>
          <w:tcPr>
            <w:tcW w:w="1080" w:type="dxa"/>
          </w:tcPr>
          <w:p w14:paraId="6C8D41C3"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VI270</w:t>
            </w:r>
          </w:p>
        </w:tc>
        <w:tc>
          <w:tcPr>
            <w:tcW w:w="6720" w:type="dxa"/>
          </w:tcPr>
          <w:p w14:paraId="6C8D41C4" w14:textId="77777777" w:rsidR="001616CD" w:rsidRPr="00B37EC3" w:rsidRDefault="001616CD" w:rsidP="001616CD">
            <w:r w:rsidRPr="00B37EC3">
              <w:t>Na oplevering van de Werkzaamheden volgens het Investeringsvoorstel moet de nieuwe situatie onderhouden worden conform de eisen van de Overeenkomst dan wel de hogere eisen in het Investeringsvoorstel. Indien instandhoudingeisen voor de investeringsmaatregel(en) niet zijn opgenomen in de Overeenkomst dient de Opdrachtnemer in zijn Investeringsvoorstel tevens aan te geven welk onderhoudsregime hij voorziet voor de resterende onderhoudsduur binnen de looptijd van de Overeenkomst. Ingeval van Acceptatie van het Investeringsvoorstel worden deze instandhoudingseisen een aanvulling op de Overeenkomst.</w:t>
            </w:r>
          </w:p>
          <w:p w14:paraId="6C8D41C5"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C6"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r w:rsidR="001616CD" w:rsidRPr="00B37EC3" w14:paraId="6C8D41CC" w14:textId="77777777" w:rsidTr="00B37EC3">
        <w:tc>
          <w:tcPr>
            <w:tcW w:w="1080" w:type="dxa"/>
          </w:tcPr>
          <w:p w14:paraId="6C8D41C8"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VI280</w:t>
            </w:r>
          </w:p>
        </w:tc>
        <w:tc>
          <w:tcPr>
            <w:tcW w:w="6720" w:type="dxa"/>
          </w:tcPr>
          <w:p w14:paraId="6C8D41C9" w14:textId="77777777" w:rsidR="001616CD" w:rsidRPr="00B37EC3" w:rsidRDefault="001616CD" w:rsidP="001616CD">
            <w:r w:rsidRPr="00B37EC3">
              <w:t>Indien een Investeringsvoorstel bedrijfseconomisch een meerjarig financieel voordeel oplevert, wordt, voorafgaand aan de opdrachtverstrekking, gezamenlijk bepaald in welke verhouding het voordeel toekomt aan respectievelijk de Opdrachtgever en de Opdrachtnemer.</w:t>
            </w:r>
          </w:p>
          <w:p w14:paraId="6C8D41CA"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p>
        </w:tc>
        <w:tc>
          <w:tcPr>
            <w:tcW w:w="1080" w:type="dxa"/>
          </w:tcPr>
          <w:p w14:paraId="6C8D41CB" w14:textId="77777777" w:rsidR="001616CD" w:rsidRPr="00B37EC3" w:rsidRDefault="001616CD" w:rsidP="001616CD">
            <w:pPr>
              <w:tabs>
                <w:tab w:val="left" w:pos="1134"/>
                <w:tab w:val="left" w:pos="1361"/>
                <w:tab w:val="left" w:pos="1588"/>
                <w:tab w:val="left" w:pos="1814"/>
                <w:tab w:val="left" w:pos="2041"/>
              </w:tabs>
              <w:autoSpaceDE w:val="0"/>
              <w:autoSpaceDN w:val="0"/>
              <w:adjustRightInd w:val="0"/>
              <w:rPr>
                <w:rFonts w:eastAsia="Times New Roman"/>
                <w:szCs w:val="18"/>
              </w:rPr>
            </w:pPr>
            <w:r w:rsidRPr="00B37EC3">
              <w:rPr>
                <w:rFonts w:eastAsia="Times New Roman"/>
                <w:szCs w:val="18"/>
              </w:rPr>
              <w:t>VI200</w:t>
            </w:r>
          </w:p>
        </w:tc>
      </w:tr>
    </w:tbl>
    <w:p w14:paraId="6C8D41CD" w14:textId="62F0C9D2" w:rsidR="00B37EC3" w:rsidRPr="00B37EC3" w:rsidRDefault="002D61BA" w:rsidP="00E904DF">
      <w:pPr>
        <w:pStyle w:val="Paragraaf"/>
        <w:numPr>
          <w:ilvl w:val="1"/>
          <w:numId w:val="144"/>
        </w:numPr>
      </w:pPr>
      <w:bookmarkStart w:id="1724" w:name="_Toc53065844"/>
      <w:bookmarkStart w:id="1725" w:name="_Toc54777028"/>
      <w:bookmarkStart w:id="1726" w:name="_Toc57280866"/>
      <w:bookmarkStart w:id="1727" w:name="_Toc64361110"/>
      <w:bookmarkStart w:id="1728" w:name="_Toc66173075"/>
      <w:bookmarkEnd w:id="1633"/>
      <w:r w:rsidRPr="008C100E">
        <w:t>Opstellen afleverdossiers en opleverdossier (OP)</w:t>
      </w:r>
      <w:bookmarkEnd w:id="1724"/>
      <w:bookmarkEnd w:id="1725"/>
      <w:bookmarkEnd w:id="1726"/>
      <w:bookmarkEnd w:id="1727"/>
      <w:bookmarkEnd w:id="172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1D2" w14:textId="77777777" w:rsidTr="00B37EC3">
        <w:tc>
          <w:tcPr>
            <w:tcW w:w="1080" w:type="dxa"/>
          </w:tcPr>
          <w:p w14:paraId="6C8D41C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OP010</w:t>
            </w:r>
          </w:p>
        </w:tc>
        <w:tc>
          <w:tcPr>
            <w:tcW w:w="6720" w:type="dxa"/>
          </w:tcPr>
          <w:p w14:paraId="6C8D41C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voor de oplevering van het Werk en het Meerjarig Onderhoud Werkzaamheden met betrekking tot het opstellen van de afleverdossiers en het opleverdossier te verrichten, zodanig dat de documentatie van het gerealiseerde Werk en Meerjarig Onderhoud juist en volledig is en geschikt is voor het beheer en het onderhoud van het Areaal.</w:t>
            </w:r>
          </w:p>
          <w:p w14:paraId="6C8D41D0" w14:textId="77777777" w:rsidR="00B37EC3" w:rsidRPr="00B37EC3" w:rsidRDefault="00B37EC3" w:rsidP="00B37EC3">
            <w:pPr>
              <w:autoSpaceDE w:val="0"/>
              <w:autoSpaceDN w:val="0"/>
              <w:adjustRightInd w:val="0"/>
              <w:rPr>
                <w:rFonts w:eastAsia="Times New Roman"/>
                <w:szCs w:val="18"/>
              </w:rPr>
            </w:pPr>
          </w:p>
        </w:tc>
        <w:tc>
          <w:tcPr>
            <w:tcW w:w="1080" w:type="dxa"/>
          </w:tcPr>
          <w:p w14:paraId="6C8D41D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TM010</w:t>
            </w:r>
          </w:p>
        </w:tc>
      </w:tr>
      <w:tr w:rsidR="005C2AF0" w:rsidRPr="00B37EC3" w14:paraId="7C8D5D91" w14:textId="77777777" w:rsidTr="00B37EC3">
        <w:tc>
          <w:tcPr>
            <w:tcW w:w="1080" w:type="dxa"/>
          </w:tcPr>
          <w:p w14:paraId="231E243C" w14:textId="003EC15C" w:rsidR="005C2AF0" w:rsidRPr="00B37EC3" w:rsidRDefault="005C2AF0" w:rsidP="00B37EC3">
            <w:pPr>
              <w:autoSpaceDE w:val="0"/>
              <w:autoSpaceDN w:val="0"/>
              <w:adjustRightInd w:val="0"/>
              <w:rPr>
                <w:rFonts w:eastAsia="Times New Roman"/>
                <w:szCs w:val="18"/>
              </w:rPr>
            </w:pPr>
            <w:r>
              <w:rPr>
                <w:rFonts w:eastAsia="Times New Roman"/>
                <w:szCs w:val="18"/>
              </w:rPr>
              <w:t>OP020t</w:t>
            </w:r>
          </w:p>
        </w:tc>
        <w:tc>
          <w:tcPr>
            <w:tcW w:w="6720" w:type="dxa"/>
          </w:tcPr>
          <w:p w14:paraId="71CC815F" w14:textId="77777777" w:rsidR="005C2AF0" w:rsidRDefault="005C2AF0" w:rsidP="005C2AF0">
            <w:pPr>
              <w:autoSpaceDE w:val="0"/>
              <w:autoSpaceDN w:val="0"/>
              <w:adjustRightInd w:val="0"/>
              <w:rPr>
                <w:rFonts w:eastAsia="Times New Roman"/>
                <w:szCs w:val="18"/>
              </w:rPr>
            </w:pPr>
            <w:r>
              <w:rPr>
                <w:rFonts w:eastAsia="Times New Roman"/>
                <w:szCs w:val="18"/>
              </w:rPr>
              <w:t>De Opdrachtnemer dient binnen 7 dagen na Acceptatie van ieder Afleverdossier en het Opleverdossier het papieren dossier op locatie te actualiseren.</w:t>
            </w:r>
          </w:p>
          <w:p w14:paraId="5660E44B" w14:textId="5FC05D69" w:rsidR="00D61660" w:rsidRPr="00B37EC3" w:rsidRDefault="00D61660" w:rsidP="005C2AF0">
            <w:pPr>
              <w:autoSpaceDE w:val="0"/>
              <w:autoSpaceDN w:val="0"/>
              <w:adjustRightInd w:val="0"/>
              <w:rPr>
                <w:rFonts w:eastAsia="Times New Roman"/>
                <w:szCs w:val="18"/>
              </w:rPr>
            </w:pPr>
          </w:p>
        </w:tc>
        <w:tc>
          <w:tcPr>
            <w:tcW w:w="1080" w:type="dxa"/>
          </w:tcPr>
          <w:p w14:paraId="5E22EA8F" w14:textId="0852D6AB" w:rsidR="005C2AF0" w:rsidRPr="00B37EC3" w:rsidRDefault="000D0426" w:rsidP="00B37EC3">
            <w:pPr>
              <w:autoSpaceDE w:val="0"/>
              <w:autoSpaceDN w:val="0"/>
              <w:adjustRightInd w:val="0"/>
              <w:rPr>
                <w:rFonts w:eastAsia="Times New Roman"/>
                <w:szCs w:val="18"/>
              </w:rPr>
            </w:pPr>
            <w:r>
              <w:rPr>
                <w:rFonts w:eastAsia="Times New Roman"/>
                <w:szCs w:val="18"/>
              </w:rPr>
              <w:t>OP010</w:t>
            </w:r>
          </w:p>
        </w:tc>
      </w:tr>
    </w:tbl>
    <w:p w14:paraId="6C8D41D3" w14:textId="0D593DBB" w:rsidR="00B37EC3" w:rsidRPr="00B37EC3" w:rsidRDefault="002D61BA" w:rsidP="00E904DF">
      <w:pPr>
        <w:pStyle w:val="Subparagraaf"/>
        <w:numPr>
          <w:ilvl w:val="2"/>
          <w:numId w:val="144"/>
        </w:numPr>
      </w:pPr>
      <w:bookmarkStart w:id="1729" w:name="_Toc365390600"/>
      <w:bookmarkStart w:id="1730" w:name="_Toc366143928"/>
      <w:bookmarkStart w:id="1731" w:name="_Toc366167263"/>
      <w:bookmarkStart w:id="1732" w:name="_Toc366168463"/>
      <w:bookmarkStart w:id="1733" w:name="_Toc366225313"/>
      <w:bookmarkStart w:id="1734" w:name="_Toc53065845"/>
      <w:bookmarkStart w:id="1735" w:name="_Toc54777029"/>
      <w:bookmarkStart w:id="1736" w:name="_Toc57280867"/>
      <w:bookmarkStart w:id="1737" w:name="_Toc64361111"/>
      <w:bookmarkStart w:id="1738" w:name="_Toc66173076"/>
      <w:r w:rsidRPr="00AF5DE4">
        <w:t>Opstellen afleverdossier</w:t>
      </w:r>
      <w:bookmarkEnd w:id="1729"/>
      <w:bookmarkEnd w:id="1730"/>
      <w:bookmarkEnd w:id="1731"/>
      <w:bookmarkEnd w:id="1732"/>
      <w:bookmarkEnd w:id="1733"/>
      <w:bookmarkEnd w:id="1734"/>
      <w:bookmarkEnd w:id="1735"/>
      <w:bookmarkEnd w:id="1736"/>
      <w:bookmarkEnd w:id="1737"/>
      <w:bookmarkEnd w:id="1738"/>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1DB" w14:textId="77777777" w:rsidTr="00B37EC3">
        <w:tc>
          <w:tcPr>
            <w:tcW w:w="1080" w:type="dxa"/>
          </w:tcPr>
          <w:p w14:paraId="6C8D41D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OP100</w:t>
            </w:r>
          </w:p>
        </w:tc>
        <w:tc>
          <w:tcPr>
            <w:tcW w:w="6720" w:type="dxa"/>
          </w:tcPr>
          <w:p w14:paraId="7690F3A2" w14:textId="77777777" w:rsidR="00B37EC3" w:rsidRDefault="008D6C27" w:rsidP="00B37EC3">
            <w:pPr>
              <w:autoSpaceDE w:val="0"/>
              <w:autoSpaceDN w:val="0"/>
              <w:adjustRightInd w:val="0"/>
              <w:rPr>
                <w:rFonts w:eastAsia="Times New Roman"/>
                <w:szCs w:val="18"/>
              </w:rPr>
            </w:pPr>
            <w:r w:rsidRPr="008D6C27">
              <w:rPr>
                <w:rFonts w:eastAsia="Times New Roman"/>
                <w:szCs w:val="18"/>
              </w:rPr>
              <w:t xml:space="preserve">De Opdrachtnemer dient bij afronding van een Activiteit of voorstel met als resultaat een blijvend onderdeel van het Werk of Meerjarig Onderhoud een afleverdossier op te stellen en </w:t>
            </w:r>
            <w:r w:rsidR="004A00D8">
              <w:rPr>
                <w:rFonts w:eastAsia="Times New Roman"/>
                <w:szCs w:val="18"/>
              </w:rPr>
              <w:t xml:space="preserve">digitaal </w:t>
            </w:r>
            <w:r w:rsidRPr="008D6C27">
              <w:rPr>
                <w:rFonts w:eastAsia="Times New Roman"/>
                <w:szCs w:val="18"/>
              </w:rPr>
              <w:t>ter kennis te brengen van de Opdrachtgever.</w:t>
            </w:r>
          </w:p>
          <w:p w14:paraId="6C8D41D6" w14:textId="7454DC36" w:rsidR="001D39D4" w:rsidRPr="00B37EC3" w:rsidRDefault="001D39D4" w:rsidP="00B37EC3">
            <w:pPr>
              <w:autoSpaceDE w:val="0"/>
              <w:autoSpaceDN w:val="0"/>
              <w:adjustRightInd w:val="0"/>
              <w:rPr>
                <w:rFonts w:eastAsia="Times New Roman"/>
                <w:szCs w:val="18"/>
              </w:rPr>
            </w:pPr>
          </w:p>
        </w:tc>
        <w:tc>
          <w:tcPr>
            <w:tcW w:w="1080" w:type="dxa"/>
          </w:tcPr>
          <w:p w14:paraId="6C8D41D7" w14:textId="6312C7DC" w:rsidR="00B37EC3" w:rsidRDefault="00B37EC3" w:rsidP="00B37EC3">
            <w:pPr>
              <w:autoSpaceDE w:val="0"/>
              <w:autoSpaceDN w:val="0"/>
              <w:adjustRightInd w:val="0"/>
              <w:rPr>
                <w:rFonts w:eastAsia="Times New Roman"/>
                <w:szCs w:val="18"/>
              </w:rPr>
            </w:pPr>
            <w:r w:rsidRPr="00B37EC3">
              <w:rPr>
                <w:rFonts w:eastAsia="Times New Roman"/>
                <w:szCs w:val="18"/>
              </w:rPr>
              <w:t>OP010</w:t>
            </w:r>
          </w:p>
          <w:p w14:paraId="628A2740" w14:textId="628DBF95" w:rsidR="00334B25" w:rsidRPr="00B37EC3" w:rsidRDefault="00334B25" w:rsidP="00B37EC3">
            <w:pPr>
              <w:autoSpaceDE w:val="0"/>
              <w:autoSpaceDN w:val="0"/>
              <w:adjustRightInd w:val="0"/>
              <w:rPr>
                <w:rFonts w:eastAsia="Times New Roman"/>
                <w:szCs w:val="18"/>
              </w:rPr>
            </w:pPr>
            <w:r w:rsidRPr="00DE69B2">
              <w:rPr>
                <w:rFonts w:eastAsia="Verdana"/>
                <w:szCs w:val="18"/>
              </w:rPr>
              <w:t>B-FM403</w:t>
            </w:r>
          </w:p>
          <w:p w14:paraId="6C8D41D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B-FM410</w:t>
            </w:r>
          </w:p>
          <w:p w14:paraId="6C8D41DA" w14:textId="4A0D3458" w:rsidR="00B37EC3" w:rsidRPr="00B37EC3" w:rsidRDefault="00B37EC3" w:rsidP="00B37EC3">
            <w:pPr>
              <w:autoSpaceDE w:val="0"/>
              <w:autoSpaceDN w:val="0"/>
              <w:adjustRightInd w:val="0"/>
              <w:rPr>
                <w:rFonts w:eastAsia="Times New Roman"/>
                <w:szCs w:val="18"/>
              </w:rPr>
            </w:pPr>
          </w:p>
        </w:tc>
      </w:tr>
      <w:tr w:rsidR="00B37EC3" w:rsidRPr="00B37EC3" w14:paraId="6C8D41E0" w14:textId="77777777" w:rsidTr="00B37EC3">
        <w:tc>
          <w:tcPr>
            <w:tcW w:w="1080" w:type="dxa"/>
          </w:tcPr>
          <w:p w14:paraId="6C8D41D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OP110</w:t>
            </w:r>
          </w:p>
        </w:tc>
        <w:tc>
          <w:tcPr>
            <w:tcW w:w="6720" w:type="dxa"/>
          </w:tcPr>
          <w:p w14:paraId="6C8D41D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met het afleverdossier aan te tonen dat met betrekking tot het betreffende onderdeel van het Meerjarig Onderhoud of het Werk aan VV160 is voldaan.</w:t>
            </w:r>
          </w:p>
          <w:p w14:paraId="6C8D41DE" w14:textId="179262DA" w:rsidR="009D0B00" w:rsidRPr="00B37EC3" w:rsidRDefault="009D0B00" w:rsidP="00345E21">
            <w:pPr>
              <w:autoSpaceDE w:val="0"/>
              <w:autoSpaceDN w:val="0"/>
              <w:adjustRightInd w:val="0"/>
              <w:rPr>
                <w:rFonts w:eastAsia="Times New Roman"/>
                <w:szCs w:val="18"/>
              </w:rPr>
            </w:pPr>
          </w:p>
        </w:tc>
        <w:tc>
          <w:tcPr>
            <w:tcW w:w="1080" w:type="dxa"/>
          </w:tcPr>
          <w:p w14:paraId="6C8D41D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OP100</w:t>
            </w:r>
          </w:p>
        </w:tc>
      </w:tr>
      <w:tr w:rsidR="002D61BA" w:rsidRPr="00B37EC3" w14:paraId="18415005" w14:textId="77777777" w:rsidTr="00B37EC3">
        <w:tc>
          <w:tcPr>
            <w:tcW w:w="1080" w:type="dxa"/>
          </w:tcPr>
          <w:p w14:paraId="1900A573" w14:textId="497EAB4B" w:rsidR="002D61BA" w:rsidRPr="00B37EC3" w:rsidRDefault="002D61BA" w:rsidP="002D61BA">
            <w:pPr>
              <w:autoSpaceDE w:val="0"/>
              <w:autoSpaceDN w:val="0"/>
              <w:adjustRightInd w:val="0"/>
              <w:rPr>
                <w:rFonts w:eastAsia="Times New Roman"/>
                <w:szCs w:val="18"/>
              </w:rPr>
            </w:pPr>
            <w:r w:rsidRPr="007D445B">
              <w:t>OP115</w:t>
            </w:r>
          </w:p>
        </w:tc>
        <w:tc>
          <w:tcPr>
            <w:tcW w:w="6720" w:type="dxa"/>
          </w:tcPr>
          <w:p w14:paraId="1B7E3F3B" w14:textId="77777777" w:rsidR="002D61BA" w:rsidRPr="007D445B" w:rsidRDefault="002D61BA" w:rsidP="002D61BA">
            <w:pPr>
              <w:pStyle w:val="broodtekst0"/>
            </w:pPr>
            <w:r w:rsidRPr="007D445B">
              <w:t xml:space="preserve">De Opdrachtnemer dient voordat de gegevens in de beheerapplicaties worden geactualiseerd, met name bij aanpassingen aan de decompositie en de GIS-gegevens, met de Opdrachtgever een datum af te spreken waarop de actualisatie zal plaatsvinden. </w:t>
            </w:r>
          </w:p>
          <w:p w14:paraId="48D7FC47" w14:textId="77777777" w:rsidR="002D61BA" w:rsidRPr="00B37EC3" w:rsidRDefault="002D61BA" w:rsidP="002D61BA">
            <w:pPr>
              <w:autoSpaceDE w:val="0"/>
              <w:autoSpaceDN w:val="0"/>
              <w:adjustRightInd w:val="0"/>
              <w:rPr>
                <w:rFonts w:eastAsia="Times New Roman"/>
                <w:szCs w:val="18"/>
              </w:rPr>
            </w:pPr>
          </w:p>
        </w:tc>
        <w:tc>
          <w:tcPr>
            <w:tcW w:w="1080" w:type="dxa"/>
          </w:tcPr>
          <w:p w14:paraId="20F5FEEB" w14:textId="554C6BE3" w:rsidR="002D61BA" w:rsidRPr="00B37EC3" w:rsidRDefault="002D61BA" w:rsidP="002D61BA">
            <w:pPr>
              <w:autoSpaceDE w:val="0"/>
              <w:autoSpaceDN w:val="0"/>
              <w:adjustRightInd w:val="0"/>
              <w:rPr>
                <w:rFonts w:eastAsia="Times New Roman"/>
                <w:szCs w:val="18"/>
              </w:rPr>
            </w:pPr>
            <w:r w:rsidRPr="007D445B">
              <w:t>OP100</w:t>
            </w:r>
          </w:p>
        </w:tc>
      </w:tr>
      <w:tr w:rsidR="00B37EC3" w:rsidRPr="00B37EC3" w14:paraId="6C8D41E5" w14:textId="77777777" w:rsidTr="00B37EC3">
        <w:tc>
          <w:tcPr>
            <w:tcW w:w="1080" w:type="dxa"/>
          </w:tcPr>
          <w:p w14:paraId="6C8D41E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OP120</w:t>
            </w:r>
          </w:p>
        </w:tc>
        <w:tc>
          <w:tcPr>
            <w:tcW w:w="6720" w:type="dxa"/>
          </w:tcPr>
          <w:p w14:paraId="6C8D41E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Het afleverdossier dient te voldoen aan de eisen in bijlage B “Levering areaalgegevens” bij de Vraagspecificatie en ten minste de gegevens conform de onderstaande tabel “Inhoud afleverdossier” te bevatten:</w:t>
            </w:r>
          </w:p>
          <w:p w14:paraId="6C8D41E3" w14:textId="77777777" w:rsidR="00B37EC3" w:rsidRPr="00B37EC3" w:rsidRDefault="00B37EC3" w:rsidP="00B37EC3">
            <w:pPr>
              <w:autoSpaceDE w:val="0"/>
              <w:autoSpaceDN w:val="0"/>
              <w:adjustRightInd w:val="0"/>
              <w:rPr>
                <w:rFonts w:eastAsia="Times New Roman"/>
                <w:szCs w:val="18"/>
              </w:rPr>
            </w:pPr>
          </w:p>
        </w:tc>
        <w:tc>
          <w:tcPr>
            <w:tcW w:w="1080" w:type="dxa"/>
          </w:tcPr>
          <w:p w14:paraId="6C8D41E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OP100</w:t>
            </w:r>
          </w:p>
        </w:tc>
      </w:tr>
    </w:tbl>
    <w:p w14:paraId="6C8D41E6" w14:textId="77777777" w:rsidR="00B37EC3" w:rsidRPr="00B37EC3" w:rsidRDefault="00B37EC3" w:rsidP="00B37EC3">
      <w:pPr>
        <w:rPr>
          <w:b/>
          <w:i/>
          <w:vanish/>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8"/>
        <w:gridCol w:w="1384"/>
        <w:gridCol w:w="979"/>
        <w:gridCol w:w="728"/>
      </w:tblGrid>
      <w:tr w:rsidR="00B37EC3" w:rsidRPr="00B37EC3" w14:paraId="6C8D41EF"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1E8" w14:textId="77777777" w:rsidR="00B37EC3" w:rsidRPr="00B37EC3" w:rsidRDefault="00B37EC3" w:rsidP="00B37EC3">
            <w:pPr>
              <w:tabs>
                <w:tab w:val="left" w:pos="958"/>
              </w:tabs>
              <w:rPr>
                <w:rFonts w:cs="Arial"/>
                <w:b/>
                <w:szCs w:val="18"/>
              </w:rPr>
            </w:pPr>
            <w:r w:rsidRPr="00B37EC3">
              <w:rPr>
                <w:rFonts w:cs="Arial"/>
                <w:b/>
                <w:szCs w:val="18"/>
              </w:rPr>
              <w:t>Gegevens</w:t>
            </w:r>
          </w:p>
          <w:p w14:paraId="6C8D41E9" w14:textId="77777777" w:rsidR="00B37EC3" w:rsidRPr="00B37EC3" w:rsidRDefault="00B37EC3" w:rsidP="00B37EC3">
            <w:pPr>
              <w:tabs>
                <w:tab w:val="left" w:pos="958"/>
              </w:tabs>
              <w:rPr>
                <w:rFonts w:cs="Arial"/>
                <w:b/>
                <w:color w:val="000000"/>
                <w:szCs w:val="18"/>
              </w:rPr>
            </w:pPr>
            <w:r w:rsidRPr="00B37EC3">
              <w:rPr>
                <w:rFonts w:cs="Arial"/>
                <w:b/>
                <w:szCs w:val="18"/>
              </w:rPr>
              <w:t>(conform de lijst genoemd in § B.4.1 van bijlage B “Levering areaalgegevens” bij de Vraagspecificatie of elders in de Vraagspecificatie gespecificeerde gegevens)</w:t>
            </w:r>
          </w:p>
        </w:tc>
        <w:tc>
          <w:tcPr>
            <w:tcW w:w="1384" w:type="dxa"/>
            <w:tcBorders>
              <w:top w:val="single" w:sz="4" w:space="0" w:color="000000"/>
              <w:left w:val="single" w:sz="4" w:space="0" w:color="000000"/>
              <w:bottom w:val="single" w:sz="4" w:space="0" w:color="000000"/>
              <w:right w:val="single" w:sz="4" w:space="0" w:color="000000"/>
            </w:tcBorders>
          </w:tcPr>
          <w:p w14:paraId="6C8D41EC" w14:textId="2F30D723" w:rsidR="00B37EC3" w:rsidRPr="00B37EC3" w:rsidRDefault="00B37EC3" w:rsidP="00B37EC3">
            <w:pPr>
              <w:tabs>
                <w:tab w:val="left" w:pos="958"/>
              </w:tabs>
              <w:rPr>
                <w:rFonts w:cs="Arial"/>
                <w:b/>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1ED" w14:textId="7FBA1355" w:rsidR="00B37EC3" w:rsidRPr="00B37EC3" w:rsidRDefault="00B37EC3" w:rsidP="00B37EC3">
            <w:pPr>
              <w:tabs>
                <w:tab w:val="left" w:pos="958"/>
              </w:tabs>
              <w:jc w:val="center"/>
              <w:rPr>
                <w:rFonts w:cs="Arial"/>
                <w:b/>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1EE" w14:textId="208497DF" w:rsidR="00B37EC3" w:rsidRPr="00B37EC3" w:rsidRDefault="00B37EC3" w:rsidP="00B37EC3">
            <w:pPr>
              <w:tabs>
                <w:tab w:val="left" w:pos="958"/>
              </w:tabs>
              <w:jc w:val="center"/>
              <w:rPr>
                <w:rFonts w:cs="Arial"/>
                <w:b/>
                <w:szCs w:val="18"/>
              </w:rPr>
            </w:pPr>
          </w:p>
        </w:tc>
      </w:tr>
      <w:tr w:rsidR="00B37EC3" w:rsidRPr="00B37EC3" w14:paraId="6C8D41F4"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1F0" w14:textId="77777777" w:rsidR="00B37EC3" w:rsidRPr="00B37EC3" w:rsidRDefault="00B37EC3" w:rsidP="00B37EC3">
            <w:pPr>
              <w:tabs>
                <w:tab w:val="left" w:pos="958"/>
              </w:tabs>
              <w:rPr>
                <w:rFonts w:cs="Arial"/>
                <w:b/>
                <w:szCs w:val="18"/>
              </w:rPr>
            </w:pPr>
            <w:r w:rsidRPr="00B37EC3">
              <w:rPr>
                <w:rFonts w:cs="Arial"/>
                <w:szCs w:val="18"/>
              </w:rPr>
              <w:t>Afvalstoffenadministratie</w:t>
            </w:r>
          </w:p>
        </w:tc>
        <w:tc>
          <w:tcPr>
            <w:tcW w:w="1384" w:type="dxa"/>
            <w:tcBorders>
              <w:top w:val="single" w:sz="4" w:space="0" w:color="000000"/>
              <w:left w:val="single" w:sz="4" w:space="0" w:color="000000"/>
              <w:bottom w:val="single" w:sz="4" w:space="0" w:color="000000"/>
              <w:right w:val="single" w:sz="4" w:space="0" w:color="000000"/>
            </w:tcBorders>
          </w:tcPr>
          <w:p w14:paraId="6C8D41F1" w14:textId="19C30062" w:rsidR="00B37EC3" w:rsidRPr="00B37EC3" w:rsidRDefault="00B37EC3" w:rsidP="00B37EC3">
            <w:pPr>
              <w:tabs>
                <w:tab w:val="left" w:pos="958"/>
              </w:tabs>
              <w:rPr>
                <w:rFonts w:cs="Arial"/>
                <w:b/>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1F2" w14:textId="68F2762F" w:rsidR="00B37EC3" w:rsidRPr="00B37EC3" w:rsidRDefault="00B37EC3" w:rsidP="00B37EC3">
            <w:pPr>
              <w:tabs>
                <w:tab w:val="left" w:pos="958"/>
              </w:tabs>
              <w:jc w:val="center"/>
              <w:rPr>
                <w:rFonts w:cs="Arial"/>
                <w:b/>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1F3" w14:textId="38ACC6F6" w:rsidR="00B37EC3" w:rsidRPr="00B37EC3" w:rsidRDefault="00B37EC3" w:rsidP="00B37EC3">
            <w:pPr>
              <w:tabs>
                <w:tab w:val="left" w:pos="958"/>
              </w:tabs>
              <w:jc w:val="center"/>
              <w:rPr>
                <w:rFonts w:cs="Arial"/>
                <w:b/>
                <w:szCs w:val="18"/>
              </w:rPr>
            </w:pPr>
          </w:p>
        </w:tc>
      </w:tr>
      <w:tr w:rsidR="00B37EC3" w:rsidRPr="00B37EC3" w14:paraId="6C8D41FE"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1FA" w14:textId="77777777" w:rsidR="00B37EC3" w:rsidRPr="00B37EC3" w:rsidRDefault="00B37EC3" w:rsidP="00B37EC3">
            <w:pPr>
              <w:tabs>
                <w:tab w:val="left" w:pos="958"/>
              </w:tabs>
              <w:rPr>
                <w:rFonts w:cs="Arial"/>
                <w:szCs w:val="18"/>
              </w:rPr>
            </w:pPr>
            <w:r w:rsidRPr="00B37EC3">
              <w:rPr>
                <w:rFonts w:cs="Arial"/>
                <w:szCs w:val="18"/>
              </w:rPr>
              <w:t>(Integrale) As-built tekeningen en berekeningen van permanente objecten en in de grond achtergebleven (hulp)constructies</w:t>
            </w:r>
            <w:r w:rsidRPr="00B37EC3">
              <w:rPr>
                <w:color w:val="000000"/>
                <w:szCs w:val="18"/>
              </w:rPr>
              <w:t>, incl. toegepaste materialen</w:t>
            </w:r>
          </w:p>
        </w:tc>
        <w:tc>
          <w:tcPr>
            <w:tcW w:w="1384" w:type="dxa"/>
            <w:tcBorders>
              <w:top w:val="single" w:sz="4" w:space="0" w:color="000000"/>
              <w:left w:val="single" w:sz="4" w:space="0" w:color="000000"/>
              <w:bottom w:val="single" w:sz="4" w:space="0" w:color="000000"/>
              <w:right w:val="single" w:sz="4" w:space="0" w:color="000000"/>
            </w:tcBorders>
          </w:tcPr>
          <w:p w14:paraId="6C8D41FB" w14:textId="5F0E5C95"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1FC" w14:textId="4502B970"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1FD" w14:textId="1490DA74" w:rsidR="00B37EC3" w:rsidRPr="00B37EC3" w:rsidRDefault="00B37EC3" w:rsidP="00B37EC3">
            <w:pPr>
              <w:tabs>
                <w:tab w:val="left" w:pos="958"/>
              </w:tabs>
              <w:jc w:val="center"/>
              <w:rPr>
                <w:rFonts w:cs="Arial"/>
                <w:color w:val="000000"/>
                <w:szCs w:val="18"/>
              </w:rPr>
            </w:pPr>
          </w:p>
        </w:tc>
      </w:tr>
      <w:tr w:rsidR="00B37EC3" w:rsidRPr="00B37EC3" w14:paraId="6C8D4203"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1FF" w14:textId="77777777" w:rsidR="00B37EC3" w:rsidRPr="00B37EC3" w:rsidRDefault="00B37EC3" w:rsidP="00B37EC3">
            <w:pPr>
              <w:tabs>
                <w:tab w:val="left" w:pos="958"/>
              </w:tabs>
              <w:rPr>
                <w:rFonts w:cs="Arial"/>
                <w:szCs w:val="18"/>
              </w:rPr>
            </w:pPr>
            <w:r w:rsidRPr="00B37EC3">
              <w:rPr>
                <w:rFonts w:cs="Arial"/>
                <w:szCs w:val="18"/>
              </w:rPr>
              <w:t xml:space="preserve">(Integraal) Beheer &amp; Onderhoudsplan van het Areaal en van specifieke onderdelen daarvan </w:t>
            </w:r>
          </w:p>
        </w:tc>
        <w:tc>
          <w:tcPr>
            <w:tcW w:w="1384" w:type="dxa"/>
            <w:tcBorders>
              <w:top w:val="single" w:sz="4" w:space="0" w:color="000000"/>
              <w:left w:val="single" w:sz="4" w:space="0" w:color="000000"/>
              <w:bottom w:val="single" w:sz="4" w:space="0" w:color="000000"/>
              <w:right w:val="single" w:sz="4" w:space="0" w:color="000000"/>
            </w:tcBorders>
          </w:tcPr>
          <w:p w14:paraId="6C8D4200" w14:textId="141942AD"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01" w14:textId="281F929C"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02" w14:textId="5E482125" w:rsidR="00B37EC3" w:rsidRPr="00B37EC3" w:rsidRDefault="00B37EC3" w:rsidP="00B37EC3">
            <w:pPr>
              <w:tabs>
                <w:tab w:val="left" w:pos="958"/>
              </w:tabs>
              <w:jc w:val="center"/>
              <w:rPr>
                <w:rFonts w:cs="Arial"/>
                <w:color w:val="000000"/>
                <w:szCs w:val="18"/>
              </w:rPr>
            </w:pPr>
          </w:p>
        </w:tc>
      </w:tr>
      <w:tr w:rsidR="00B37EC3" w:rsidRPr="00B37EC3" w14:paraId="6C8D420A"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04" w14:textId="77777777" w:rsidR="00B37EC3" w:rsidRPr="00520786" w:rsidRDefault="00B37EC3" w:rsidP="00B37EC3">
            <w:pPr>
              <w:tabs>
                <w:tab w:val="left" w:pos="958"/>
              </w:tabs>
              <w:rPr>
                <w:rFonts w:cs="Arial"/>
                <w:szCs w:val="18"/>
              </w:rPr>
            </w:pPr>
            <w:r w:rsidRPr="006E2D0E">
              <w:rPr>
                <w:rFonts w:cs="Arial"/>
                <w:szCs w:val="18"/>
              </w:rPr>
              <w:t>Digitale Topografische Bestanden (DTB)</w:t>
            </w:r>
          </w:p>
          <w:p w14:paraId="6C8D4205" w14:textId="77777777" w:rsidR="00FF26DB" w:rsidRPr="006E2D0E" w:rsidRDefault="00FF26DB" w:rsidP="00B37EC3">
            <w:pPr>
              <w:tabs>
                <w:tab w:val="left" w:pos="958"/>
              </w:tabs>
              <w:rPr>
                <w:rFonts w:cs="Arial"/>
                <w:szCs w:val="18"/>
              </w:rPr>
            </w:pPr>
            <w:r w:rsidRPr="00CD228B">
              <w:t>(bewijs van levering)</w:t>
            </w:r>
          </w:p>
        </w:tc>
        <w:tc>
          <w:tcPr>
            <w:tcW w:w="1384" w:type="dxa"/>
            <w:tcBorders>
              <w:top w:val="single" w:sz="4" w:space="0" w:color="000000"/>
              <w:left w:val="single" w:sz="4" w:space="0" w:color="000000"/>
              <w:bottom w:val="single" w:sz="4" w:space="0" w:color="000000"/>
              <w:right w:val="single" w:sz="4" w:space="0" w:color="000000"/>
            </w:tcBorders>
          </w:tcPr>
          <w:p w14:paraId="6C8D4207" w14:textId="2A620A74" w:rsidR="00FF26DB" w:rsidRPr="00B37EC3" w:rsidRDefault="00FF26DB"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08" w14:textId="0E37DC7C"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09" w14:textId="10123A72" w:rsidR="00B37EC3" w:rsidRPr="00B37EC3" w:rsidRDefault="00B37EC3" w:rsidP="00B37EC3">
            <w:pPr>
              <w:tabs>
                <w:tab w:val="left" w:pos="958"/>
              </w:tabs>
              <w:jc w:val="center"/>
              <w:rPr>
                <w:rFonts w:cs="Arial"/>
                <w:color w:val="000000"/>
                <w:szCs w:val="18"/>
              </w:rPr>
            </w:pPr>
          </w:p>
        </w:tc>
      </w:tr>
      <w:tr w:rsidR="00B37EC3" w:rsidRPr="00B37EC3" w14:paraId="6C8D420F"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0B" w14:textId="77777777" w:rsidR="00B37EC3" w:rsidRPr="006E2D0E" w:rsidRDefault="00B37EC3" w:rsidP="00B37EC3">
            <w:pPr>
              <w:tabs>
                <w:tab w:val="left" w:pos="958"/>
              </w:tabs>
              <w:rPr>
                <w:rFonts w:cs="Arial"/>
                <w:szCs w:val="18"/>
              </w:rPr>
            </w:pPr>
            <w:r w:rsidRPr="006E2D0E">
              <w:rPr>
                <w:rFonts w:cs="Arial"/>
                <w:szCs w:val="18"/>
              </w:rPr>
              <w:t>Beheertypentekeningen en/of beheerbestanden</w:t>
            </w:r>
          </w:p>
        </w:tc>
        <w:tc>
          <w:tcPr>
            <w:tcW w:w="1384" w:type="dxa"/>
            <w:tcBorders>
              <w:top w:val="single" w:sz="4" w:space="0" w:color="000000"/>
              <w:left w:val="single" w:sz="4" w:space="0" w:color="000000"/>
              <w:bottom w:val="single" w:sz="4" w:space="0" w:color="000000"/>
              <w:right w:val="single" w:sz="4" w:space="0" w:color="000000"/>
            </w:tcBorders>
          </w:tcPr>
          <w:p w14:paraId="6C8D420C" w14:textId="2658E023"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0D" w14:textId="3A9B6573"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0E" w14:textId="768FB23C" w:rsidR="00B37EC3" w:rsidRPr="00B37EC3" w:rsidRDefault="00B37EC3" w:rsidP="00B37EC3">
            <w:pPr>
              <w:tabs>
                <w:tab w:val="left" w:pos="958"/>
              </w:tabs>
              <w:jc w:val="center"/>
              <w:rPr>
                <w:rFonts w:cs="Arial"/>
                <w:color w:val="000000"/>
                <w:szCs w:val="18"/>
              </w:rPr>
            </w:pPr>
          </w:p>
        </w:tc>
      </w:tr>
      <w:tr w:rsidR="00B37EC3" w:rsidRPr="00B37EC3" w14:paraId="6C8D4214"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10" w14:textId="77777777" w:rsidR="00B37EC3" w:rsidRPr="00B37EC3" w:rsidRDefault="00B37EC3" w:rsidP="00B37EC3">
            <w:pPr>
              <w:tabs>
                <w:tab w:val="left" w:pos="958"/>
              </w:tabs>
              <w:rPr>
                <w:rFonts w:cs="Arial"/>
                <w:szCs w:val="18"/>
              </w:rPr>
            </w:pPr>
            <w:r w:rsidRPr="00B37EC3">
              <w:rPr>
                <w:rFonts w:cs="Arial"/>
                <w:szCs w:val="18"/>
              </w:rPr>
              <w:t>Doorrijprofielbestanden</w:t>
            </w:r>
          </w:p>
        </w:tc>
        <w:tc>
          <w:tcPr>
            <w:tcW w:w="1384" w:type="dxa"/>
            <w:tcBorders>
              <w:top w:val="single" w:sz="4" w:space="0" w:color="000000"/>
              <w:left w:val="single" w:sz="4" w:space="0" w:color="000000"/>
              <w:bottom w:val="single" w:sz="4" w:space="0" w:color="000000"/>
              <w:right w:val="single" w:sz="4" w:space="0" w:color="000000"/>
            </w:tcBorders>
          </w:tcPr>
          <w:p w14:paraId="6C8D4211" w14:textId="01B59040"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12" w14:textId="2D6BA2D2"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13" w14:textId="15521548" w:rsidR="00B37EC3" w:rsidRPr="00B37EC3" w:rsidRDefault="00B37EC3" w:rsidP="00B37EC3">
            <w:pPr>
              <w:tabs>
                <w:tab w:val="left" w:pos="958"/>
              </w:tabs>
              <w:jc w:val="center"/>
              <w:rPr>
                <w:rFonts w:cs="Arial"/>
                <w:color w:val="000000"/>
                <w:szCs w:val="18"/>
              </w:rPr>
            </w:pPr>
          </w:p>
        </w:tc>
      </w:tr>
      <w:tr w:rsidR="00B37EC3" w:rsidRPr="00B37EC3" w14:paraId="6C8D4219"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15" w14:textId="77777777" w:rsidR="00B37EC3" w:rsidRPr="00B37EC3" w:rsidRDefault="00B37EC3" w:rsidP="00B37EC3">
            <w:pPr>
              <w:tabs>
                <w:tab w:val="left" w:pos="958"/>
              </w:tabs>
              <w:rPr>
                <w:rFonts w:cs="Arial"/>
                <w:szCs w:val="18"/>
              </w:rPr>
            </w:pPr>
            <w:r w:rsidRPr="00B37EC3">
              <w:rPr>
                <w:rFonts w:cs="Arial"/>
                <w:szCs w:val="18"/>
              </w:rPr>
              <w:t>Garantieverklaringen als bedoeld in § 4 lid 12 UAV-GC 2005</w:t>
            </w:r>
          </w:p>
        </w:tc>
        <w:tc>
          <w:tcPr>
            <w:tcW w:w="1384" w:type="dxa"/>
            <w:tcBorders>
              <w:top w:val="single" w:sz="4" w:space="0" w:color="000000"/>
              <w:left w:val="single" w:sz="4" w:space="0" w:color="000000"/>
              <w:bottom w:val="single" w:sz="4" w:space="0" w:color="000000"/>
              <w:right w:val="single" w:sz="4" w:space="0" w:color="000000"/>
            </w:tcBorders>
          </w:tcPr>
          <w:p w14:paraId="6C8D4216" w14:textId="09071E1C"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17" w14:textId="711ADF6D"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18" w14:textId="2EFA4ED6" w:rsidR="00B37EC3" w:rsidRPr="00B37EC3" w:rsidRDefault="00B37EC3" w:rsidP="00B37EC3">
            <w:pPr>
              <w:tabs>
                <w:tab w:val="left" w:pos="958"/>
              </w:tabs>
              <w:jc w:val="center"/>
              <w:rPr>
                <w:rFonts w:cs="Arial"/>
                <w:color w:val="000000"/>
                <w:szCs w:val="18"/>
              </w:rPr>
            </w:pPr>
          </w:p>
        </w:tc>
      </w:tr>
      <w:tr w:rsidR="00B37EC3" w:rsidRPr="00B37EC3" w14:paraId="6C8D421E"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1A" w14:textId="77777777" w:rsidR="00B37EC3" w:rsidRPr="00B37EC3" w:rsidRDefault="00B37EC3" w:rsidP="00B37EC3">
            <w:pPr>
              <w:tabs>
                <w:tab w:val="left" w:pos="958"/>
              </w:tabs>
              <w:rPr>
                <w:rFonts w:cs="Arial"/>
                <w:szCs w:val="18"/>
              </w:rPr>
            </w:pPr>
            <w:r w:rsidRPr="00B37EC3">
              <w:rPr>
                <w:rFonts w:cs="Arial"/>
                <w:szCs w:val="18"/>
              </w:rPr>
              <w:t>(Integrale) handleidingen</w:t>
            </w:r>
          </w:p>
        </w:tc>
        <w:tc>
          <w:tcPr>
            <w:tcW w:w="1384" w:type="dxa"/>
            <w:tcBorders>
              <w:top w:val="single" w:sz="4" w:space="0" w:color="000000"/>
              <w:left w:val="single" w:sz="4" w:space="0" w:color="000000"/>
              <w:bottom w:val="single" w:sz="4" w:space="0" w:color="000000"/>
              <w:right w:val="single" w:sz="4" w:space="0" w:color="000000"/>
            </w:tcBorders>
          </w:tcPr>
          <w:p w14:paraId="6C8D421B" w14:textId="53AF337E"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1C" w14:textId="03575B1E"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1D" w14:textId="494F486B" w:rsidR="00B37EC3" w:rsidRPr="00B37EC3" w:rsidRDefault="00B37EC3" w:rsidP="00B37EC3">
            <w:pPr>
              <w:tabs>
                <w:tab w:val="left" w:pos="958"/>
              </w:tabs>
              <w:jc w:val="center"/>
              <w:rPr>
                <w:rFonts w:cs="Arial"/>
                <w:color w:val="000000"/>
                <w:szCs w:val="18"/>
              </w:rPr>
            </w:pPr>
          </w:p>
        </w:tc>
      </w:tr>
      <w:tr w:rsidR="00B37EC3" w:rsidRPr="00B37EC3" w14:paraId="6C8D4223"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1F" w14:textId="77777777" w:rsidR="00B37EC3" w:rsidRPr="00B37EC3" w:rsidRDefault="00B37EC3" w:rsidP="00B37EC3">
            <w:pPr>
              <w:tabs>
                <w:tab w:val="left" w:pos="958"/>
              </w:tabs>
              <w:rPr>
                <w:rFonts w:cs="Arial"/>
                <w:szCs w:val="18"/>
              </w:rPr>
            </w:pPr>
            <w:r w:rsidRPr="00B37EC3">
              <w:rPr>
                <w:rFonts w:cs="Arial"/>
                <w:szCs w:val="18"/>
              </w:rPr>
              <w:t>Inspectierapporten</w:t>
            </w:r>
          </w:p>
        </w:tc>
        <w:tc>
          <w:tcPr>
            <w:tcW w:w="1384" w:type="dxa"/>
            <w:tcBorders>
              <w:top w:val="single" w:sz="4" w:space="0" w:color="000000"/>
              <w:left w:val="single" w:sz="4" w:space="0" w:color="000000"/>
              <w:bottom w:val="single" w:sz="4" w:space="0" w:color="000000"/>
              <w:right w:val="single" w:sz="4" w:space="0" w:color="000000"/>
            </w:tcBorders>
          </w:tcPr>
          <w:p w14:paraId="6C8D4220" w14:textId="019A0565"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21" w14:textId="0CCDA2FA"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22" w14:textId="47F1F589" w:rsidR="00B37EC3" w:rsidRPr="00B37EC3" w:rsidRDefault="00B37EC3" w:rsidP="00B37EC3">
            <w:pPr>
              <w:tabs>
                <w:tab w:val="left" w:pos="958"/>
              </w:tabs>
              <w:jc w:val="center"/>
              <w:rPr>
                <w:rFonts w:cs="Arial"/>
                <w:color w:val="000000"/>
                <w:szCs w:val="18"/>
              </w:rPr>
            </w:pPr>
          </w:p>
        </w:tc>
      </w:tr>
      <w:tr w:rsidR="00B37EC3" w:rsidRPr="00B37EC3" w14:paraId="6C8D4228"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24" w14:textId="77777777" w:rsidR="00B37EC3" w:rsidRPr="00B37EC3" w:rsidRDefault="00B37EC3" w:rsidP="00B37EC3">
            <w:pPr>
              <w:tabs>
                <w:tab w:val="left" w:pos="958"/>
              </w:tabs>
              <w:rPr>
                <w:rFonts w:cs="Arial"/>
                <w:szCs w:val="18"/>
              </w:rPr>
            </w:pPr>
            <w:r w:rsidRPr="00B37EC3">
              <w:rPr>
                <w:rFonts w:cs="Arial"/>
                <w:szCs w:val="18"/>
              </w:rPr>
              <w:t>Kerngis-bestanden en/of Beheerkaart Nat bestanden</w:t>
            </w:r>
          </w:p>
        </w:tc>
        <w:tc>
          <w:tcPr>
            <w:tcW w:w="1384" w:type="dxa"/>
            <w:tcBorders>
              <w:top w:val="single" w:sz="4" w:space="0" w:color="000000"/>
              <w:left w:val="single" w:sz="4" w:space="0" w:color="000000"/>
              <w:bottom w:val="single" w:sz="4" w:space="0" w:color="000000"/>
              <w:right w:val="single" w:sz="4" w:space="0" w:color="000000"/>
            </w:tcBorders>
          </w:tcPr>
          <w:p w14:paraId="6C8D4225" w14:textId="28656E43" w:rsidR="00B37EC3" w:rsidRPr="00B37EC3" w:rsidRDefault="00B37EC3" w:rsidP="00910E26">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26" w14:textId="5643C845"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27" w14:textId="0166E74C" w:rsidR="00B37EC3" w:rsidRPr="00B37EC3" w:rsidRDefault="00B37EC3" w:rsidP="00B37EC3">
            <w:pPr>
              <w:tabs>
                <w:tab w:val="left" w:pos="958"/>
              </w:tabs>
              <w:jc w:val="center"/>
              <w:rPr>
                <w:rFonts w:cs="Arial"/>
                <w:color w:val="000000"/>
                <w:szCs w:val="18"/>
              </w:rPr>
            </w:pPr>
          </w:p>
        </w:tc>
      </w:tr>
      <w:tr w:rsidR="00B37EC3" w:rsidRPr="00B37EC3" w14:paraId="6C8D422D"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29" w14:textId="77777777" w:rsidR="00B37EC3" w:rsidRPr="00B37EC3" w:rsidRDefault="00FB27BE" w:rsidP="00B37EC3">
            <w:pPr>
              <w:tabs>
                <w:tab w:val="left" w:pos="958"/>
              </w:tabs>
              <w:rPr>
                <w:rFonts w:cs="Arial"/>
                <w:szCs w:val="18"/>
              </w:rPr>
            </w:pPr>
            <w:r>
              <w:rPr>
                <w:rFonts w:cs="Arial"/>
                <w:szCs w:val="18"/>
              </w:rPr>
              <w:t>Hydrografische Werkzaamheden</w:t>
            </w:r>
          </w:p>
        </w:tc>
        <w:tc>
          <w:tcPr>
            <w:tcW w:w="1384" w:type="dxa"/>
            <w:tcBorders>
              <w:top w:val="single" w:sz="4" w:space="0" w:color="000000"/>
              <w:left w:val="single" w:sz="4" w:space="0" w:color="000000"/>
              <w:bottom w:val="single" w:sz="4" w:space="0" w:color="000000"/>
              <w:right w:val="single" w:sz="4" w:space="0" w:color="000000"/>
            </w:tcBorders>
          </w:tcPr>
          <w:p w14:paraId="6C8D422A" w14:textId="63C3F51F" w:rsidR="00B37EC3" w:rsidRPr="00B37EC3" w:rsidRDefault="00B37EC3"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2B" w14:textId="6F9F8E09"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2C" w14:textId="5718EA87" w:rsidR="00B37EC3" w:rsidRPr="00B37EC3" w:rsidRDefault="00B37EC3" w:rsidP="00B37EC3">
            <w:pPr>
              <w:tabs>
                <w:tab w:val="left" w:pos="958"/>
              </w:tabs>
              <w:jc w:val="center"/>
              <w:rPr>
                <w:rFonts w:cs="Arial"/>
                <w:color w:val="000000"/>
                <w:szCs w:val="18"/>
              </w:rPr>
            </w:pPr>
          </w:p>
        </w:tc>
      </w:tr>
      <w:tr w:rsidR="00B37EC3" w:rsidRPr="00B37EC3" w14:paraId="6C8D4232"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2E" w14:textId="77777777" w:rsidR="00B37EC3" w:rsidRPr="00B37EC3" w:rsidRDefault="00B37EC3" w:rsidP="00B37EC3">
            <w:pPr>
              <w:tabs>
                <w:tab w:val="left" w:pos="958"/>
              </w:tabs>
            </w:pPr>
            <w:r w:rsidRPr="00B37EC3">
              <w:rPr>
                <w:rFonts w:cs="Arial"/>
                <w:szCs w:val="18"/>
              </w:rPr>
              <w:t>Nul(deformatie)metingen van het Werk inclusief rapportage</w:t>
            </w:r>
          </w:p>
        </w:tc>
        <w:tc>
          <w:tcPr>
            <w:tcW w:w="1384" w:type="dxa"/>
            <w:tcBorders>
              <w:top w:val="single" w:sz="4" w:space="0" w:color="000000"/>
              <w:left w:val="single" w:sz="4" w:space="0" w:color="000000"/>
              <w:bottom w:val="single" w:sz="4" w:space="0" w:color="000000"/>
              <w:right w:val="single" w:sz="4" w:space="0" w:color="000000"/>
            </w:tcBorders>
          </w:tcPr>
          <w:p w14:paraId="6C8D422F" w14:textId="71EA0F3D" w:rsidR="00B37EC3" w:rsidRPr="00B37EC3" w:rsidRDefault="00B37EC3"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30" w14:textId="3B577AF7"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31" w14:textId="26152D79" w:rsidR="00B37EC3" w:rsidRPr="00B37EC3" w:rsidRDefault="00B37EC3" w:rsidP="00B37EC3">
            <w:pPr>
              <w:tabs>
                <w:tab w:val="left" w:pos="958"/>
              </w:tabs>
              <w:jc w:val="center"/>
              <w:rPr>
                <w:rFonts w:cs="Arial"/>
                <w:color w:val="000000"/>
                <w:szCs w:val="18"/>
              </w:rPr>
            </w:pPr>
          </w:p>
        </w:tc>
      </w:tr>
      <w:tr w:rsidR="00B37EC3" w:rsidRPr="00B37EC3" w14:paraId="6C8D4237"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33" w14:textId="77777777" w:rsidR="00B37EC3" w:rsidRPr="00B37EC3" w:rsidRDefault="00B37EC3" w:rsidP="00B37EC3">
            <w:pPr>
              <w:tabs>
                <w:tab w:val="left" w:pos="958"/>
              </w:tabs>
              <w:rPr>
                <w:rFonts w:cs="Arial"/>
                <w:szCs w:val="18"/>
              </w:rPr>
            </w:pPr>
            <w:r w:rsidRPr="00B37EC3">
              <w:rPr>
                <w:rFonts w:cs="Arial"/>
                <w:szCs w:val="18"/>
              </w:rPr>
              <w:t>Objectinfo bladen en/of informatieoverzichten</w:t>
            </w:r>
          </w:p>
        </w:tc>
        <w:tc>
          <w:tcPr>
            <w:tcW w:w="1384" w:type="dxa"/>
            <w:tcBorders>
              <w:top w:val="single" w:sz="4" w:space="0" w:color="000000"/>
              <w:left w:val="single" w:sz="4" w:space="0" w:color="000000"/>
              <w:bottom w:val="single" w:sz="4" w:space="0" w:color="000000"/>
              <w:right w:val="single" w:sz="4" w:space="0" w:color="000000"/>
            </w:tcBorders>
          </w:tcPr>
          <w:p w14:paraId="6C8D4234" w14:textId="157E4956" w:rsidR="00B37EC3" w:rsidRPr="00B37EC3" w:rsidRDefault="00B37EC3"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35" w14:textId="28D01B92"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36" w14:textId="52BE73C6" w:rsidR="00B37EC3" w:rsidRPr="00B37EC3" w:rsidRDefault="00B37EC3" w:rsidP="00B37EC3">
            <w:pPr>
              <w:tabs>
                <w:tab w:val="left" w:pos="958"/>
              </w:tabs>
              <w:jc w:val="center"/>
              <w:rPr>
                <w:rFonts w:cs="Arial"/>
                <w:color w:val="000000"/>
                <w:szCs w:val="18"/>
              </w:rPr>
            </w:pPr>
          </w:p>
        </w:tc>
      </w:tr>
      <w:tr w:rsidR="00B37EC3" w:rsidRPr="00B37EC3" w14:paraId="6C8D423C"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38" w14:textId="77777777" w:rsidR="00B37EC3" w:rsidRPr="00B37EC3" w:rsidRDefault="00B37EC3" w:rsidP="00B37EC3">
            <w:pPr>
              <w:tabs>
                <w:tab w:val="left" w:pos="958"/>
              </w:tabs>
              <w:rPr>
                <w:rFonts w:cs="Arial"/>
                <w:szCs w:val="18"/>
              </w:rPr>
            </w:pPr>
            <w:r w:rsidRPr="00B37EC3">
              <w:rPr>
                <w:rFonts w:cs="Arial"/>
                <w:szCs w:val="18"/>
              </w:rPr>
              <w:t>Rapportage waterbodem- en baggerspecieonderzoek</w:t>
            </w:r>
          </w:p>
        </w:tc>
        <w:tc>
          <w:tcPr>
            <w:tcW w:w="1384" w:type="dxa"/>
            <w:tcBorders>
              <w:top w:val="single" w:sz="4" w:space="0" w:color="000000"/>
              <w:left w:val="single" w:sz="4" w:space="0" w:color="000000"/>
              <w:bottom w:val="single" w:sz="4" w:space="0" w:color="000000"/>
              <w:right w:val="single" w:sz="4" w:space="0" w:color="000000"/>
            </w:tcBorders>
          </w:tcPr>
          <w:p w14:paraId="6C8D4239" w14:textId="6F6C548F" w:rsidR="00B37EC3" w:rsidRPr="00B37EC3" w:rsidRDefault="00B37EC3"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3A" w14:textId="29F4E5CA"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3B" w14:textId="33204954" w:rsidR="00B37EC3" w:rsidRPr="00B37EC3" w:rsidRDefault="00B37EC3" w:rsidP="00B37EC3">
            <w:pPr>
              <w:tabs>
                <w:tab w:val="left" w:pos="958"/>
              </w:tabs>
              <w:jc w:val="center"/>
              <w:rPr>
                <w:rFonts w:cs="Arial"/>
                <w:color w:val="000000"/>
                <w:szCs w:val="18"/>
              </w:rPr>
            </w:pPr>
          </w:p>
        </w:tc>
      </w:tr>
      <w:tr w:rsidR="00B37EC3" w:rsidRPr="003D28D0" w14:paraId="6C8D4241"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3D" w14:textId="1620BCE3" w:rsidR="00B37EC3" w:rsidRPr="00EF116F" w:rsidRDefault="00B37EC3" w:rsidP="00B37EC3">
            <w:pPr>
              <w:tabs>
                <w:tab w:val="left" w:pos="958"/>
              </w:tabs>
              <w:rPr>
                <w:lang w:val="en-US"/>
              </w:rPr>
            </w:pPr>
            <w:r w:rsidRPr="00EF116F">
              <w:rPr>
                <w:lang w:val="en-US"/>
              </w:rPr>
              <w:t xml:space="preserve">Ultimo </w:t>
            </w:r>
            <w:r w:rsidR="00842A07" w:rsidRPr="00EF116F">
              <w:rPr>
                <w:lang w:val="en-US"/>
              </w:rPr>
              <w:t>RWS</w:t>
            </w:r>
            <w:r w:rsidR="002B5B1A">
              <w:rPr>
                <w:lang w:val="en-US"/>
              </w:rPr>
              <w:t>/ EAM</w:t>
            </w:r>
          </w:p>
        </w:tc>
        <w:tc>
          <w:tcPr>
            <w:tcW w:w="1384" w:type="dxa"/>
            <w:tcBorders>
              <w:top w:val="single" w:sz="4" w:space="0" w:color="000000"/>
              <w:left w:val="single" w:sz="4" w:space="0" w:color="000000"/>
              <w:bottom w:val="single" w:sz="4" w:space="0" w:color="000000"/>
              <w:right w:val="single" w:sz="4" w:space="0" w:color="000000"/>
            </w:tcBorders>
          </w:tcPr>
          <w:p w14:paraId="6C8D423E" w14:textId="78A9F846" w:rsidR="00B37EC3" w:rsidRPr="00881E13" w:rsidRDefault="00B37EC3" w:rsidP="00B37EC3">
            <w:pPr>
              <w:tabs>
                <w:tab w:val="left" w:pos="958"/>
              </w:tabs>
              <w:rPr>
                <w:rFonts w:cs="Arial"/>
                <w:szCs w:val="18"/>
                <w:lang w:val="en-US"/>
              </w:rPr>
            </w:pPr>
          </w:p>
        </w:tc>
        <w:tc>
          <w:tcPr>
            <w:tcW w:w="979" w:type="dxa"/>
            <w:tcBorders>
              <w:top w:val="single" w:sz="4" w:space="0" w:color="000000"/>
              <w:left w:val="single" w:sz="4" w:space="0" w:color="000000"/>
              <w:bottom w:val="single" w:sz="4" w:space="0" w:color="000000"/>
              <w:right w:val="single" w:sz="4" w:space="0" w:color="000000"/>
            </w:tcBorders>
          </w:tcPr>
          <w:p w14:paraId="6C8D423F" w14:textId="2BA690B0" w:rsidR="00B37EC3" w:rsidRPr="00881E13" w:rsidRDefault="00B37EC3" w:rsidP="00B37EC3">
            <w:pPr>
              <w:tabs>
                <w:tab w:val="left" w:pos="958"/>
              </w:tabs>
              <w:jc w:val="center"/>
              <w:rPr>
                <w:rFonts w:cs="Arial"/>
                <w:color w:val="000000"/>
                <w:szCs w:val="18"/>
                <w:lang w:val="en-US"/>
              </w:rPr>
            </w:pPr>
          </w:p>
        </w:tc>
        <w:tc>
          <w:tcPr>
            <w:tcW w:w="728" w:type="dxa"/>
            <w:tcBorders>
              <w:top w:val="single" w:sz="4" w:space="0" w:color="000000"/>
              <w:left w:val="single" w:sz="4" w:space="0" w:color="000000"/>
              <w:bottom w:val="single" w:sz="4" w:space="0" w:color="000000"/>
              <w:right w:val="single" w:sz="4" w:space="0" w:color="000000"/>
            </w:tcBorders>
          </w:tcPr>
          <w:p w14:paraId="6C8D4240" w14:textId="30098223" w:rsidR="00B37EC3" w:rsidRPr="00881E13" w:rsidRDefault="00B37EC3" w:rsidP="00B37EC3">
            <w:pPr>
              <w:tabs>
                <w:tab w:val="left" w:pos="958"/>
              </w:tabs>
              <w:jc w:val="center"/>
              <w:rPr>
                <w:rFonts w:cs="Arial"/>
                <w:color w:val="000000"/>
                <w:szCs w:val="18"/>
                <w:lang w:val="en-US"/>
              </w:rPr>
            </w:pPr>
          </w:p>
        </w:tc>
      </w:tr>
      <w:tr w:rsidR="00B37EC3" w:rsidRPr="00B37EC3" w14:paraId="6C8D4246"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42" w14:textId="77777777" w:rsidR="00B37EC3" w:rsidRPr="00B37EC3" w:rsidRDefault="00B37EC3" w:rsidP="00B37EC3">
            <w:pPr>
              <w:tabs>
                <w:tab w:val="left" w:pos="958"/>
              </w:tabs>
              <w:rPr>
                <w:rFonts w:cs="Arial"/>
                <w:color w:val="000000"/>
                <w:szCs w:val="18"/>
              </w:rPr>
            </w:pPr>
            <w:r w:rsidRPr="00B37EC3">
              <w:t>(Integraal) veiligheidsdossier(s), waarin opgenomen het V&amp;G-dossier conform artikel 2.30 Arbeidsomstandighedenbesluit.</w:t>
            </w:r>
          </w:p>
        </w:tc>
        <w:tc>
          <w:tcPr>
            <w:tcW w:w="1384" w:type="dxa"/>
            <w:tcBorders>
              <w:top w:val="single" w:sz="4" w:space="0" w:color="000000"/>
              <w:left w:val="single" w:sz="4" w:space="0" w:color="000000"/>
              <w:bottom w:val="single" w:sz="4" w:space="0" w:color="000000"/>
              <w:right w:val="single" w:sz="4" w:space="0" w:color="000000"/>
            </w:tcBorders>
          </w:tcPr>
          <w:p w14:paraId="6C8D4243" w14:textId="77D23627" w:rsidR="00B37EC3" w:rsidRPr="00B37EC3" w:rsidRDefault="00B37EC3"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44" w14:textId="56747445" w:rsidR="00B37EC3" w:rsidRPr="00B37EC3" w:rsidRDefault="00B37EC3"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45" w14:textId="4C9D6FE1" w:rsidR="00B37EC3" w:rsidRPr="00B37EC3" w:rsidRDefault="00B37EC3" w:rsidP="00B37EC3">
            <w:pPr>
              <w:tabs>
                <w:tab w:val="left" w:pos="958"/>
              </w:tabs>
              <w:jc w:val="center"/>
              <w:rPr>
                <w:rFonts w:cs="Arial"/>
                <w:color w:val="000000"/>
                <w:szCs w:val="18"/>
              </w:rPr>
            </w:pPr>
          </w:p>
        </w:tc>
      </w:tr>
      <w:tr w:rsidR="00EB1160" w:rsidRPr="00520786" w14:paraId="6C8D424B"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47" w14:textId="77777777" w:rsidR="00EB1160" w:rsidRPr="006E2D0E" w:rsidRDefault="00EB1160" w:rsidP="00B37EC3">
            <w:pPr>
              <w:tabs>
                <w:tab w:val="left" w:pos="958"/>
              </w:tabs>
            </w:pPr>
            <w:r w:rsidRPr="00CD228B">
              <w:t>NWB/Weggeg (bewijs van levering)</w:t>
            </w:r>
          </w:p>
        </w:tc>
        <w:tc>
          <w:tcPr>
            <w:tcW w:w="1384" w:type="dxa"/>
            <w:tcBorders>
              <w:top w:val="single" w:sz="4" w:space="0" w:color="000000"/>
              <w:left w:val="single" w:sz="4" w:space="0" w:color="000000"/>
              <w:bottom w:val="single" w:sz="4" w:space="0" w:color="000000"/>
              <w:right w:val="single" w:sz="4" w:space="0" w:color="000000"/>
            </w:tcBorders>
          </w:tcPr>
          <w:p w14:paraId="6C8D4248" w14:textId="4ED9EB65" w:rsidR="00EB1160" w:rsidRPr="006E2D0E" w:rsidRDefault="00EB1160"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49" w14:textId="192867AC" w:rsidR="00EB1160" w:rsidRPr="00CD228B" w:rsidRDefault="00EB1160" w:rsidP="00B37EC3">
            <w:pPr>
              <w:tabs>
                <w:tab w:val="left" w:pos="958"/>
              </w:tabs>
              <w:jc w:val="center"/>
              <w:rPr>
                <w:rFonts w:cs="Arial"/>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4A" w14:textId="3E1DED21" w:rsidR="00EB1160" w:rsidRPr="00CD228B" w:rsidRDefault="00EB1160" w:rsidP="00B37EC3">
            <w:pPr>
              <w:tabs>
                <w:tab w:val="left" w:pos="958"/>
              </w:tabs>
              <w:jc w:val="center"/>
              <w:rPr>
                <w:rFonts w:cs="Arial"/>
                <w:szCs w:val="18"/>
              </w:rPr>
            </w:pPr>
          </w:p>
        </w:tc>
      </w:tr>
      <w:tr w:rsidR="00AA2A9D" w:rsidRPr="00520786" w14:paraId="6C8D4250"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4C" w14:textId="77777777" w:rsidR="00AA2A9D" w:rsidRPr="006E2D0E" w:rsidRDefault="00AA2A9D" w:rsidP="00B37EC3">
            <w:pPr>
              <w:tabs>
                <w:tab w:val="left" w:pos="958"/>
              </w:tabs>
            </w:pPr>
            <w:r w:rsidRPr="00CD228B">
              <w:t>ENC</w:t>
            </w:r>
            <w:r w:rsidR="00622376" w:rsidRPr="00CD228B">
              <w:t xml:space="preserve"> </w:t>
            </w:r>
            <w:r w:rsidRPr="00CD228B">
              <w:t>(bewijs van levering)</w:t>
            </w:r>
          </w:p>
        </w:tc>
        <w:tc>
          <w:tcPr>
            <w:tcW w:w="1384" w:type="dxa"/>
            <w:tcBorders>
              <w:top w:val="single" w:sz="4" w:space="0" w:color="000000"/>
              <w:left w:val="single" w:sz="4" w:space="0" w:color="000000"/>
              <w:bottom w:val="single" w:sz="4" w:space="0" w:color="000000"/>
              <w:right w:val="single" w:sz="4" w:space="0" w:color="000000"/>
            </w:tcBorders>
          </w:tcPr>
          <w:p w14:paraId="6C8D424D" w14:textId="1D1ED4F2" w:rsidR="00AA2A9D" w:rsidRPr="006E2D0E" w:rsidRDefault="00AA2A9D"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4E" w14:textId="42DC061B" w:rsidR="00AA2A9D" w:rsidRPr="00CD228B" w:rsidRDefault="00AA2A9D" w:rsidP="00B37EC3">
            <w:pPr>
              <w:tabs>
                <w:tab w:val="left" w:pos="958"/>
              </w:tabs>
              <w:jc w:val="center"/>
              <w:rPr>
                <w:rFonts w:cs="Arial"/>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4F" w14:textId="0DE30A82" w:rsidR="00AA2A9D" w:rsidRPr="00CD228B" w:rsidRDefault="00AA2A9D" w:rsidP="00B37EC3">
            <w:pPr>
              <w:tabs>
                <w:tab w:val="left" w:pos="958"/>
              </w:tabs>
              <w:jc w:val="center"/>
              <w:rPr>
                <w:rFonts w:cs="Arial"/>
                <w:szCs w:val="18"/>
              </w:rPr>
            </w:pPr>
          </w:p>
        </w:tc>
      </w:tr>
      <w:tr w:rsidR="00AA2A9D" w:rsidRPr="00B37EC3" w14:paraId="6C8D4255"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6C8D4251" w14:textId="77777777" w:rsidR="00AA2A9D" w:rsidRPr="00B37EC3" w:rsidRDefault="00AA2A9D" w:rsidP="00B37EC3">
            <w:pPr>
              <w:tabs>
                <w:tab w:val="left" w:pos="958"/>
              </w:tabs>
              <w:rPr>
                <w:rFonts w:cs="Arial"/>
                <w:szCs w:val="18"/>
              </w:rPr>
            </w:pPr>
            <w:r w:rsidRPr="00B37EC3">
              <w:rPr>
                <w:rFonts w:cs="Arial"/>
                <w:szCs w:val="18"/>
              </w:rPr>
              <w:t>V&amp;V-dossier</w:t>
            </w:r>
          </w:p>
        </w:tc>
        <w:tc>
          <w:tcPr>
            <w:tcW w:w="1384" w:type="dxa"/>
            <w:tcBorders>
              <w:top w:val="single" w:sz="4" w:space="0" w:color="000000"/>
              <w:left w:val="single" w:sz="4" w:space="0" w:color="000000"/>
              <w:bottom w:val="single" w:sz="4" w:space="0" w:color="000000"/>
              <w:right w:val="single" w:sz="4" w:space="0" w:color="000000"/>
            </w:tcBorders>
          </w:tcPr>
          <w:p w14:paraId="6C8D4252" w14:textId="5A16E8C1" w:rsidR="00AA2A9D" w:rsidRPr="00B37EC3" w:rsidRDefault="00AA2A9D" w:rsidP="00B37EC3">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C8D4253" w14:textId="3BEC118D" w:rsidR="00AA2A9D" w:rsidRPr="00B37EC3" w:rsidRDefault="00AA2A9D" w:rsidP="00B37EC3">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6C8D4254" w14:textId="6A6A151A" w:rsidR="00AA2A9D" w:rsidRPr="00B37EC3" w:rsidRDefault="00AA2A9D" w:rsidP="00B37EC3">
            <w:pPr>
              <w:tabs>
                <w:tab w:val="left" w:pos="958"/>
              </w:tabs>
              <w:jc w:val="center"/>
              <w:rPr>
                <w:rFonts w:cs="Arial"/>
                <w:color w:val="000000"/>
                <w:szCs w:val="18"/>
              </w:rPr>
            </w:pPr>
          </w:p>
        </w:tc>
      </w:tr>
      <w:tr w:rsidR="00CA0510" w:rsidRPr="00B37EC3" w14:paraId="1F52E468" w14:textId="77777777" w:rsidTr="00CA0510">
        <w:tc>
          <w:tcPr>
            <w:tcW w:w="4608" w:type="dxa"/>
            <w:tcBorders>
              <w:top w:val="single" w:sz="4" w:space="0" w:color="000000"/>
              <w:left w:val="single" w:sz="4" w:space="0" w:color="000000"/>
              <w:bottom w:val="single" w:sz="4" w:space="0" w:color="000000"/>
              <w:right w:val="single" w:sz="4" w:space="0" w:color="000000"/>
            </w:tcBorders>
          </w:tcPr>
          <w:p w14:paraId="56103754" w14:textId="36140E9F" w:rsidR="00CA0510" w:rsidRDefault="00CA0510" w:rsidP="00CA0510">
            <w:r>
              <w:t>BGT (bewijs van levering)</w:t>
            </w:r>
          </w:p>
          <w:p w14:paraId="615F6E03" w14:textId="236A1DCD" w:rsidR="00CA0510" w:rsidRPr="00B37EC3" w:rsidRDefault="00CA0510" w:rsidP="00CA0510">
            <w:pPr>
              <w:tabs>
                <w:tab w:val="left" w:pos="958"/>
              </w:tabs>
              <w:rPr>
                <w:rFonts w:cs="Arial"/>
                <w:szCs w:val="18"/>
              </w:rPr>
            </w:pPr>
          </w:p>
        </w:tc>
        <w:tc>
          <w:tcPr>
            <w:tcW w:w="1384" w:type="dxa"/>
            <w:tcBorders>
              <w:top w:val="single" w:sz="4" w:space="0" w:color="000000"/>
              <w:left w:val="single" w:sz="4" w:space="0" w:color="000000"/>
              <w:bottom w:val="single" w:sz="4" w:space="0" w:color="000000"/>
              <w:right w:val="single" w:sz="4" w:space="0" w:color="000000"/>
            </w:tcBorders>
          </w:tcPr>
          <w:p w14:paraId="250C4C99" w14:textId="20D0986A" w:rsidR="00CA0510" w:rsidRDefault="00CA0510" w:rsidP="00CA0510">
            <w:pPr>
              <w:tabs>
                <w:tab w:val="left" w:pos="958"/>
              </w:tabs>
              <w:rPr>
                <w:rFonts w:cs="Arial"/>
                <w:szCs w:val="18"/>
              </w:rPr>
            </w:pPr>
          </w:p>
        </w:tc>
        <w:tc>
          <w:tcPr>
            <w:tcW w:w="979" w:type="dxa"/>
            <w:tcBorders>
              <w:top w:val="single" w:sz="4" w:space="0" w:color="000000"/>
              <w:left w:val="single" w:sz="4" w:space="0" w:color="000000"/>
              <w:bottom w:val="single" w:sz="4" w:space="0" w:color="000000"/>
              <w:right w:val="single" w:sz="4" w:space="0" w:color="000000"/>
            </w:tcBorders>
          </w:tcPr>
          <w:p w14:paraId="63E34573" w14:textId="4B4E95AB" w:rsidR="00CA0510" w:rsidRPr="00B37EC3" w:rsidRDefault="00CA0510" w:rsidP="00CA0510">
            <w:pPr>
              <w:tabs>
                <w:tab w:val="left" w:pos="958"/>
              </w:tabs>
              <w:jc w:val="center"/>
              <w:rPr>
                <w:rFonts w:cs="Arial"/>
                <w:color w:val="000000"/>
                <w:szCs w:val="18"/>
              </w:rPr>
            </w:pPr>
          </w:p>
        </w:tc>
        <w:tc>
          <w:tcPr>
            <w:tcW w:w="728" w:type="dxa"/>
            <w:tcBorders>
              <w:top w:val="single" w:sz="4" w:space="0" w:color="000000"/>
              <w:left w:val="single" w:sz="4" w:space="0" w:color="000000"/>
              <w:bottom w:val="single" w:sz="4" w:space="0" w:color="000000"/>
              <w:right w:val="single" w:sz="4" w:space="0" w:color="000000"/>
            </w:tcBorders>
          </w:tcPr>
          <w:p w14:paraId="20EC2BA4" w14:textId="0CAC5BE8" w:rsidR="00CA0510" w:rsidRPr="00B37EC3" w:rsidRDefault="00CA0510" w:rsidP="00CA0510">
            <w:pPr>
              <w:tabs>
                <w:tab w:val="left" w:pos="958"/>
              </w:tabs>
              <w:jc w:val="center"/>
              <w:rPr>
                <w:rFonts w:cs="Arial"/>
                <w:color w:val="000000"/>
                <w:szCs w:val="18"/>
              </w:rPr>
            </w:pPr>
          </w:p>
        </w:tc>
      </w:tr>
    </w:tbl>
    <w:p w14:paraId="45792381" w14:textId="189A7CEC" w:rsidR="002A799A" w:rsidRDefault="00B37EC3" w:rsidP="00B37EC3">
      <w:pPr>
        <w:autoSpaceDE w:val="0"/>
        <w:autoSpaceDN w:val="0"/>
        <w:adjustRightInd w:val="0"/>
        <w:rPr>
          <w:rFonts w:eastAsia="Times New Roman"/>
          <w:szCs w:val="18"/>
        </w:rPr>
      </w:pPr>
      <w:r w:rsidRPr="00B37EC3">
        <w:rPr>
          <w:rFonts w:eastAsia="Times New Roman"/>
          <w:szCs w:val="18"/>
        </w:rPr>
        <w:t>Tabel Inhoud afleverdossier</w:t>
      </w:r>
    </w:p>
    <w:p w14:paraId="6C8D4257" w14:textId="46D27886" w:rsidR="00B37EC3" w:rsidRPr="00B37EC3" w:rsidRDefault="002D61BA" w:rsidP="00E904DF">
      <w:pPr>
        <w:pStyle w:val="Subparagraaf"/>
        <w:numPr>
          <w:ilvl w:val="2"/>
          <w:numId w:val="144"/>
        </w:numPr>
      </w:pPr>
      <w:bookmarkStart w:id="1739" w:name="_Toc365390601"/>
      <w:bookmarkStart w:id="1740" w:name="_Toc366143929"/>
      <w:bookmarkStart w:id="1741" w:name="_Toc366167264"/>
      <w:bookmarkStart w:id="1742" w:name="_Toc366168464"/>
      <w:bookmarkStart w:id="1743" w:name="_Toc366225314"/>
      <w:bookmarkStart w:id="1744" w:name="_Toc53065846"/>
      <w:bookmarkStart w:id="1745" w:name="_Toc323406742"/>
      <w:bookmarkStart w:id="1746" w:name="_Toc329872339"/>
      <w:bookmarkStart w:id="1747" w:name="_Toc327815635"/>
      <w:bookmarkStart w:id="1748" w:name="_Toc326208447"/>
      <w:bookmarkStart w:id="1749" w:name="_Toc326250764"/>
      <w:bookmarkStart w:id="1750" w:name="_Toc329347116"/>
      <w:bookmarkStart w:id="1751" w:name="_Toc347397790"/>
      <w:bookmarkStart w:id="1752" w:name="_Toc387930144"/>
      <w:bookmarkStart w:id="1753" w:name="_Toc483310470"/>
      <w:bookmarkStart w:id="1754" w:name="_Toc54777030"/>
      <w:bookmarkStart w:id="1755" w:name="_Toc57280868"/>
      <w:bookmarkStart w:id="1756" w:name="_Toc64361112"/>
      <w:bookmarkStart w:id="1757" w:name="_Toc66173077"/>
      <w:r w:rsidRPr="00AF5DE4">
        <w:t>Opstellen opleverdossier</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25C" w14:textId="77777777" w:rsidTr="00B37EC3">
        <w:tc>
          <w:tcPr>
            <w:tcW w:w="1080" w:type="dxa"/>
          </w:tcPr>
          <w:p w14:paraId="6C8D425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OP200</w:t>
            </w:r>
          </w:p>
        </w:tc>
        <w:tc>
          <w:tcPr>
            <w:tcW w:w="6720" w:type="dxa"/>
          </w:tcPr>
          <w:p w14:paraId="6C8D4259" w14:textId="5CC076AB"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De Opdrachtnemer dient voor oplevering </w:t>
            </w:r>
            <w:r w:rsidR="0089542C" w:rsidRPr="007C75CF">
              <w:rPr>
                <w:szCs w:val="18"/>
              </w:rPr>
              <w:t xml:space="preserve">een </w:t>
            </w:r>
            <w:r w:rsidR="0089542C">
              <w:rPr>
                <w:szCs w:val="18"/>
              </w:rPr>
              <w:t>opl</w:t>
            </w:r>
            <w:r w:rsidR="0089542C" w:rsidRPr="007C75CF">
              <w:rPr>
                <w:szCs w:val="18"/>
              </w:rPr>
              <w:t>everdossier op te stellen en</w:t>
            </w:r>
            <w:r w:rsidR="0089542C">
              <w:rPr>
                <w:szCs w:val="18"/>
              </w:rPr>
              <w:t xml:space="preserve"> digitaal </w:t>
            </w:r>
            <w:r w:rsidR="0089542C" w:rsidRPr="007C75CF">
              <w:rPr>
                <w:szCs w:val="18"/>
              </w:rPr>
              <w:t>ter kenni</w:t>
            </w:r>
            <w:r w:rsidR="0089542C">
              <w:rPr>
                <w:szCs w:val="18"/>
              </w:rPr>
              <w:t>s te brengen van de Op</w:t>
            </w:r>
            <w:r w:rsidR="00BC5AB8">
              <w:rPr>
                <w:szCs w:val="18"/>
              </w:rPr>
              <w:t>d</w:t>
            </w:r>
            <w:r w:rsidR="0089542C" w:rsidRPr="007C75CF">
              <w:rPr>
                <w:szCs w:val="18"/>
              </w:rPr>
              <w:t>rachtgever</w:t>
            </w:r>
            <w:r w:rsidR="0089542C">
              <w:rPr>
                <w:szCs w:val="18"/>
              </w:rPr>
              <w:t>.</w:t>
            </w:r>
          </w:p>
          <w:p w14:paraId="6C8D425A" w14:textId="77777777" w:rsidR="00B37EC3" w:rsidRPr="00B37EC3" w:rsidRDefault="00B37EC3" w:rsidP="00B37EC3">
            <w:pPr>
              <w:autoSpaceDE w:val="0"/>
              <w:autoSpaceDN w:val="0"/>
              <w:adjustRightInd w:val="0"/>
              <w:rPr>
                <w:rFonts w:eastAsia="Times New Roman"/>
                <w:szCs w:val="18"/>
              </w:rPr>
            </w:pPr>
          </w:p>
        </w:tc>
        <w:tc>
          <w:tcPr>
            <w:tcW w:w="1080" w:type="dxa"/>
          </w:tcPr>
          <w:p w14:paraId="6C8D425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OP010</w:t>
            </w:r>
          </w:p>
        </w:tc>
      </w:tr>
      <w:tr w:rsidR="00B37EC3" w:rsidRPr="00B37EC3" w14:paraId="6C8D4261" w14:textId="77777777" w:rsidTr="00B37EC3">
        <w:tc>
          <w:tcPr>
            <w:tcW w:w="1080" w:type="dxa"/>
          </w:tcPr>
          <w:p w14:paraId="6C8D425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OP210</w:t>
            </w:r>
          </w:p>
        </w:tc>
        <w:tc>
          <w:tcPr>
            <w:tcW w:w="6720" w:type="dxa"/>
          </w:tcPr>
          <w:p w14:paraId="4B93A93E" w14:textId="77777777" w:rsidR="00B37EC3" w:rsidRDefault="00B37EC3" w:rsidP="00B37EC3">
            <w:pPr>
              <w:autoSpaceDE w:val="0"/>
              <w:autoSpaceDN w:val="0"/>
              <w:adjustRightInd w:val="0"/>
              <w:rPr>
                <w:rFonts w:eastAsia="Times New Roman"/>
                <w:szCs w:val="18"/>
              </w:rPr>
            </w:pPr>
            <w:r w:rsidRPr="00B37EC3">
              <w:rPr>
                <w:rFonts w:eastAsia="Times New Roman"/>
                <w:szCs w:val="18"/>
              </w:rPr>
              <w:t>De Opdrachtnemer dient met het opleverdossier aan te tonen dat met betrekking tot het Meerjarig Onderhoud en het Werk aan VV160 is voldaan.</w:t>
            </w:r>
          </w:p>
          <w:p w14:paraId="6C8D425F" w14:textId="577556E6" w:rsidR="00D61660" w:rsidRPr="00B37EC3" w:rsidRDefault="00D61660" w:rsidP="00B37EC3">
            <w:pPr>
              <w:autoSpaceDE w:val="0"/>
              <w:autoSpaceDN w:val="0"/>
              <w:adjustRightInd w:val="0"/>
              <w:rPr>
                <w:rFonts w:eastAsia="Times New Roman"/>
                <w:szCs w:val="18"/>
              </w:rPr>
            </w:pPr>
          </w:p>
        </w:tc>
        <w:tc>
          <w:tcPr>
            <w:tcW w:w="1080" w:type="dxa"/>
          </w:tcPr>
          <w:p w14:paraId="6C8D426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OP200</w:t>
            </w:r>
          </w:p>
        </w:tc>
      </w:tr>
      <w:tr w:rsidR="00B37EC3" w:rsidRPr="00B37EC3" w14:paraId="6C8D426D" w14:textId="77777777" w:rsidTr="00B37EC3">
        <w:tc>
          <w:tcPr>
            <w:tcW w:w="1080" w:type="dxa"/>
          </w:tcPr>
          <w:p w14:paraId="6C8D426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OP220</w:t>
            </w:r>
          </w:p>
        </w:tc>
        <w:tc>
          <w:tcPr>
            <w:tcW w:w="6720" w:type="dxa"/>
          </w:tcPr>
          <w:p w14:paraId="6C8D426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Het opleverdossier dient te voldoen aan de eisen in bijlage B “Levering areaalgegevens” bij de Vraagspecificatie, gestructureerd en gerelateerd te zijn aan de </w:t>
            </w:r>
            <w:r w:rsidR="009E7ECE">
              <w:rPr>
                <w:rFonts w:eastAsia="Times New Roman"/>
                <w:szCs w:val="18"/>
              </w:rPr>
              <w:t>decompositie</w:t>
            </w:r>
            <w:r w:rsidRPr="00B37EC3">
              <w:rPr>
                <w:rFonts w:eastAsia="Times New Roman"/>
                <w:szCs w:val="18"/>
              </w:rPr>
              <w:t xml:space="preserve"> en ten minste te bevatten:</w:t>
            </w:r>
          </w:p>
          <w:p w14:paraId="6C8D4264" w14:textId="77777777" w:rsidR="00B37EC3" w:rsidRPr="00B37EC3" w:rsidRDefault="00B37EC3" w:rsidP="00F1459B">
            <w:pPr>
              <w:numPr>
                <w:ilvl w:val="0"/>
                <w:numId w:val="46"/>
              </w:numPr>
              <w:tabs>
                <w:tab w:val="left" w:pos="454"/>
                <w:tab w:val="left" w:pos="680"/>
              </w:tabs>
              <w:autoSpaceDE w:val="0"/>
              <w:autoSpaceDN w:val="0"/>
              <w:adjustRightInd w:val="0"/>
              <w:rPr>
                <w:rFonts w:eastAsia="Times New Roman"/>
                <w:szCs w:val="18"/>
              </w:rPr>
            </w:pPr>
            <w:r w:rsidRPr="00B37EC3">
              <w:rPr>
                <w:rFonts w:eastAsia="Times New Roman"/>
                <w:szCs w:val="18"/>
              </w:rPr>
              <w:t>een opsomming van alle verstrekte afleverdossiers;</w:t>
            </w:r>
          </w:p>
          <w:p w14:paraId="6C8D4265" w14:textId="77777777" w:rsidR="00B37EC3" w:rsidRPr="00B37EC3" w:rsidRDefault="00B37EC3" w:rsidP="00F1459B">
            <w:pPr>
              <w:numPr>
                <w:ilvl w:val="0"/>
                <w:numId w:val="46"/>
              </w:numPr>
              <w:tabs>
                <w:tab w:val="left" w:pos="454"/>
                <w:tab w:val="left" w:pos="680"/>
              </w:tabs>
              <w:autoSpaceDE w:val="0"/>
              <w:autoSpaceDN w:val="0"/>
              <w:adjustRightInd w:val="0"/>
              <w:rPr>
                <w:rFonts w:eastAsia="Times New Roman"/>
                <w:szCs w:val="18"/>
              </w:rPr>
            </w:pPr>
            <w:r w:rsidRPr="00B37EC3">
              <w:rPr>
                <w:rFonts w:eastAsia="Times New Roman"/>
                <w:szCs w:val="18"/>
              </w:rPr>
              <w:t>een opsomming van alle verstrekte rapportages;</w:t>
            </w:r>
          </w:p>
          <w:p w14:paraId="6C8D4266" w14:textId="77777777" w:rsidR="00B37EC3" w:rsidRPr="00B37EC3" w:rsidRDefault="00B37EC3" w:rsidP="00F1459B">
            <w:pPr>
              <w:numPr>
                <w:ilvl w:val="0"/>
                <w:numId w:val="46"/>
              </w:numPr>
              <w:tabs>
                <w:tab w:val="left" w:pos="454"/>
                <w:tab w:val="left" w:pos="680"/>
              </w:tabs>
              <w:autoSpaceDE w:val="0"/>
              <w:autoSpaceDN w:val="0"/>
              <w:adjustRightInd w:val="0"/>
              <w:rPr>
                <w:rFonts w:eastAsia="Times New Roman"/>
                <w:szCs w:val="18"/>
              </w:rPr>
            </w:pPr>
            <w:r w:rsidRPr="00B37EC3">
              <w:rPr>
                <w:rFonts w:eastAsia="Times New Roman"/>
                <w:szCs w:val="18"/>
              </w:rPr>
              <w:t>een bewijs dat het BMS is bijgewerkt dan wel de laatste wijzigingen hiervoor zijn aangeleverd;</w:t>
            </w:r>
          </w:p>
          <w:p w14:paraId="6C8D4267" w14:textId="77777777" w:rsidR="00B37EC3" w:rsidRPr="00B37EC3" w:rsidRDefault="00B37EC3" w:rsidP="00F1459B">
            <w:pPr>
              <w:numPr>
                <w:ilvl w:val="0"/>
                <w:numId w:val="46"/>
              </w:numPr>
              <w:tabs>
                <w:tab w:val="left" w:pos="454"/>
                <w:tab w:val="left" w:pos="680"/>
              </w:tabs>
              <w:autoSpaceDE w:val="0"/>
              <w:autoSpaceDN w:val="0"/>
              <w:adjustRightInd w:val="0"/>
              <w:rPr>
                <w:rFonts w:eastAsia="Times New Roman"/>
                <w:szCs w:val="18"/>
              </w:rPr>
            </w:pPr>
            <w:r w:rsidRPr="00B37EC3">
              <w:rPr>
                <w:rFonts w:eastAsia="Times New Roman"/>
                <w:szCs w:val="18"/>
              </w:rPr>
              <w:t>de areaalgegevens conform de onderstaande tabel “Inhoud opleverdossier”;</w:t>
            </w:r>
          </w:p>
          <w:p w14:paraId="6BDA8092" w14:textId="77777777" w:rsidR="00EB1254" w:rsidRDefault="00B37EC3" w:rsidP="00F1459B">
            <w:pPr>
              <w:numPr>
                <w:ilvl w:val="0"/>
                <w:numId w:val="46"/>
              </w:numPr>
              <w:tabs>
                <w:tab w:val="left" w:pos="454"/>
                <w:tab w:val="left" w:pos="680"/>
              </w:tabs>
              <w:autoSpaceDE w:val="0"/>
              <w:autoSpaceDN w:val="0"/>
              <w:adjustRightInd w:val="0"/>
              <w:rPr>
                <w:rFonts w:eastAsia="Times New Roman"/>
                <w:szCs w:val="18"/>
              </w:rPr>
            </w:pPr>
            <w:r w:rsidRPr="00B37EC3">
              <w:rPr>
                <w:rFonts w:eastAsia="Times New Roman"/>
                <w:szCs w:val="18"/>
              </w:rPr>
              <w:t>de afspraken die volgen uit de “transitieperiode bij einde Overeenkomst”</w:t>
            </w:r>
            <w:r w:rsidR="00EB1254">
              <w:rPr>
                <w:rFonts w:eastAsia="Times New Roman"/>
                <w:szCs w:val="18"/>
              </w:rPr>
              <w:t>;</w:t>
            </w:r>
          </w:p>
          <w:p w14:paraId="7EF4DA1F" w14:textId="2BFDD5DA" w:rsidR="00076E3F" w:rsidRDefault="00076E3F" w:rsidP="00F1459B">
            <w:pPr>
              <w:numPr>
                <w:ilvl w:val="0"/>
                <w:numId w:val="46"/>
              </w:numPr>
              <w:tabs>
                <w:tab w:val="left" w:pos="454"/>
                <w:tab w:val="left" w:pos="680"/>
              </w:tabs>
              <w:autoSpaceDE w:val="0"/>
              <w:autoSpaceDN w:val="0"/>
              <w:adjustRightInd w:val="0"/>
              <w:rPr>
                <w:rFonts w:eastAsia="Times New Roman"/>
                <w:szCs w:val="18"/>
              </w:rPr>
            </w:pPr>
            <w:r>
              <w:rPr>
                <w:rFonts w:eastAsia="Times New Roman"/>
                <w:szCs w:val="18"/>
              </w:rPr>
              <w:t>e</w:t>
            </w:r>
            <w:r w:rsidRPr="00EB1254">
              <w:rPr>
                <w:rFonts w:eastAsia="Times New Roman"/>
                <w:szCs w:val="18"/>
              </w:rPr>
              <w:t xml:space="preserve">en eindrapportage MKI-waarde </w:t>
            </w:r>
            <w:r>
              <w:rPr>
                <w:rFonts w:eastAsia="Times New Roman"/>
                <w:szCs w:val="18"/>
              </w:rPr>
              <w:t xml:space="preserve">conform eis </w:t>
            </w:r>
            <w:r w:rsidR="00607675">
              <w:rPr>
                <w:rFonts w:eastAsia="Times New Roman"/>
                <w:szCs w:val="18"/>
              </w:rPr>
              <w:t>DU070</w:t>
            </w:r>
            <w:r w:rsidR="00167A7C">
              <w:rPr>
                <w:rFonts w:eastAsia="Times New Roman"/>
                <w:szCs w:val="18"/>
              </w:rPr>
              <w:t>;</w:t>
            </w:r>
          </w:p>
          <w:p w14:paraId="505EF42F" w14:textId="57A0ABD0" w:rsidR="00EF2927" w:rsidRDefault="00570219" w:rsidP="00EF2927">
            <w:pPr>
              <w:numPr>
                <w:ilvl w:val="0"/>
                <w:numId w:val="46"/>
              </w:numPr>
              <w:tabs>
                <w:tab w:val="left" w:pos="454"/>
                <w:tab w:val="left" w:pos="680"/>
              </w:tabs>
              <w:autoSpaceDE w:val="0"/>
              <w:autoSpaceDN w:val="0"/>
              <w:adjustRightInd w:val="0"/>
              <w:rPr>
                <w:rFonts w:eastAsia="Times New Roman"/>
                <w:szCs w:val="18"/>
              </w:rPr>
            </w:pPr>
            <w:r>
              <w:rPr>
                <w:rFonts w:eastAsia="Times New Roman"/>
                <w:szCs w:val="18"/>
              </w:rPr>
              <w:t>de</w:t>
            </w:r>
            <w:r w:rsidR="00EF2927">
              <w:rPr>
                <w:rFonts w:eastAsia="Times New Roman"/>
                <w:szCs w:val="18"/>
              </w:rPr>
              <w:t xml:space="preserve"> </w:t>
            </w:r>
            <w:r w:rsidR="00EF2927" w:rsidRPr="00EF2927">
              <w:rPr>
                <w:rFonts w:eastAsia="Times New Roman"/>
                <w:szCs w:val="18"/>
              </w:rPr>
              <w:t xml:space="preserve">technische documentatie </w:t>
            </w:r>
            <w:r w:rsidR="00EF2927">
              <w:rPr>
                <w:rFonts w:eastAsia="Times New Roman"/>
                <w:szCs w:val="18"/>
              </w:rPr>
              <w:t>als bedoeld in B3.3 van bijlage B</w:t>
            </w:r>
            <w:r w:rsidR="00EF2927">
              <w:t xml:space="preserve"> </w:t>
            </w:r>
            <w:r w:rsidR="00EF2927" w:rsidRPr="00EF2927">
              <w:rPr>
                <w:rFonts w:eastAsia="Times New Roman"/>
                <w:szCs w:val="18"/>
              </w:rPr>
              <w:t>“Levering areaalgegevens” bij de Vraagspecificatie</w:t>
            </w:r>
            <w:r w:rsidR="00167A7C">
              <w:rPr>
                <w:rFonts w:eastAsia="Times New Roman"/>
                <w:szCs w:val="18"/>
              </w:rPr>
              <w:t>.</w:t>
            </w:r>
          </w:p>
          <w:p w14:paraId="6C8D4269" w14:textId="77777777" w:rsidR="00B37EC3" w:rsidRPr="00B37EC3" w:rsidRDefault="00B37EC3" w:rsidP="005E3A99">
            <w:pPr>
              <w:tabs>
                <w:tab w:val="left" w:pos="454"/>
                <w:tab w:val="left" w:pos="680"/>
              </w:tabs>
              <w:autoSpaceDE w:val="0"/>
              <w:autoSpaceDN w:val="0"/>
              <w:adjustRightInd w:val="0"/>
              <w:ind w:left="360"/>
              <w:rPr>
                <w:rFonts w:eastAsia="Times New Roman"/>
                <w:szCs w:val="18"/>
              </w:rPr>
            </w:pPr>
          </w:p>
        </w:tc>
        <w:tc>
          <w:tcPr>
            <w:tcW w:w="1080" w:type="dxa"/>
          </w:tcPr>
          <w:p w14:paraId="6C8D426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OP200 </w:t>
            </w:r>
          </w:p>
          <w:p w14:paraId="6C8D426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VW200</w:t>
            </w:r>
          </w:p>
          <w:p w14:paraId="6C8D426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SM300</w:t>
            </w:r>
          </w:p>
        </w:tc>
      </w:tr>
      <w:tr w:rsidR="00B37EC3" w:rsidRPr="00B37EC3" w14:paraId="6C8D4272" w14:textId="77777777" w:rsidTr="00B37EC3">
        <w:tc>
          <w:tcPr>
            <w:tcW w:w="1080" w:type="dxa"/>
          </w:tcPr>
          <w:p w14:paraId="6C8D426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OP230</w:t>
            </w:r>
          </w:p>
        </w:tc>
        <w:tc>
          <w:tcPr>
            <w:tcW w:w="6720" w:type="dxa"/>
          </w:tcPr>
          <w:p w14:paraId="6C8D426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uiterlijk 3 maanden na aangeven van de Opdrachtgever een concept opleverdossier op te stellen en ter kennis te brengen van de Opdrachtgever.</w:t>
            </w:r>
          </w:p>
          <w:p w14:paraId="6C8D4270" w14:textId="77777777" w:rsidR="00B37EC3" w:rsidRPr="00B37EC3" w:rsidRDefault="00B37EC3" w:rsidP="00B37EC3">
            <w:pPr>
              <w:autoSpaceDE w:val="0"/>
              <w:autoSpaceDN w:val="0"/>
              <w:adjustRightInd w:val="0"/>
              <w:rPr>
                <w:rFonts w:eastAsia="Times New Roman"/>
                <w:szCs w:val="18"/>
              </w:rPr>
            </w:pPr>
          </w:p>
        </w:tc>
        <w:tc>
          <w:tcPr>
            <w:tcW w:w="1080" w:type="dxa"/>
          </w:tcPr>
          <w:p w14:paraId="6C8D427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OP220</w:t>
            </w:r>
          </w:p>
        </w:tc>
      </w:tr>
      <w:tr w:rsidR="00B37EC3" w:rsidRPr="00B37EC3" w14:paraId="6C8D4278" w14:textId="77777777" w:rsidTr="00B37EC3">
        <w:tc>
          <w:tcPr>
            <w:tcW w:w="1080" w:type="dxa"/>
          </w:tcPr>
          <w:p w14:paraId="6C8D427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B-OP240</w:t>
            </w:r>
          </w:p>
        </w:tc>
        <w:tc>
          <w:tcPr>
            <w:tcW w:w="6720" w:type="dxa"/>
          </w:tcPr>
          <w:p w14:paraId="6C8D427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NEN</w:t>
            </w:r>
            <w:r w:rsidR="00B15D31">
              <w:rPr>
                <w:rFonts w:eastAsia="Times New Roman"/>
                <w:szCs w:val="18"/>
              </w:rPr>
              <w:t xml:space="preserve"> </w:t>
            </w:r>
            <w:r w:rsidRPr="00B37EC3">
              <w:rPr>
                <w:rFonts w:eastAsia="Times New Roman"/>
                <w:szCs w:val="18"/>
              </w:rPr>
              <w:t>2767 conditiemeting ten behoeve van het concept opleverdossier dient uitgevoerd en geactualiseerd te worden nadat de Opdrachtgever om het concept opleverdossier heeft verzocht.</w:t>
            </w:r>
          </w:p>
          <w:p w14:paraId="6C8D427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NEN</w:t>
            </w:r>
            <w:r w:rsidR="00B15D31">
              <w:rPr>
                <w:rFonts w:eastAsia="Times New Roman"/>
                <w:szCs w:val="18"/>
              </w:rPr>
              <w:t xml:space="preserve"> </w:t>
            </w:r>
            <w:r w:rsidRPr="00B37EC3">
              <w:rPr>
                <w:rFonts w:eastAsia="Times New Roman"/>
                <w:szCs w:val="18"/>
              </w:rPr>
              <w:t>2767 conditiemeting dient te worden geleverd als een rapportage per beheerobject, waarbij gebreken en foto’s direct aan elkaar gekoppeld zijn en eventueel zijn aangevuld met metingen en analyses. De rapportage betreft alleen de gewijzigde conditie ten opzichte van de conditie bij aanvang van de Overeenkomst, dan wel de gewijzigde conditie door upgradewerkzaamheden of Areaalwijzigingen.</w:t>
            </w:r>
          </w:p>
          <w:p w14:paraId="6C8D4276" w14:textId="77777777" w:rsidR="00B37EC3" w:rsidRPr="00B37EC3" w:rsidRDefault="00B37EC3" w:rsidP="00B37EC3">
            <w:pPr>
              <w:autoSpaceDE w:val="0"/>
              <w:autoSpaceDN w:val="0"/>
              <w:adjustRightInd w:val="0"/>
              <w:rPr>
                <w:rFonts w:eastAsia="Times New Roman"/>
                <w:szCs w:val="18"/>
              </w:rPr>
            </w:pPr>
          </w:p>
        </w:tc>
        <w:tc>
          <w:tcPr>
            <w:tcW w:w="1080" w:type="dxa"/>
          </w:tcPr>
          <w:p w14:paraId="6C8D427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OP220</w:t>
            </w:r>
          </w:p>
        </w:tc>
      </w:tr>
      <w:tr w:rsidR="00B37EC3" w:rsidRPr="00B37EC3" w14:paraId="6C8D427E" w14:textId="77777777" w:rsidTr="00B37EC3">
        <w:tc>
          <w:tcPr>
            <w:tcW w:w="1080" w:type="dxa"/>
          </w:tcPr>
          <w:p w14:paraId="6C8D427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OP250</w:t>
            </w:r>
          </w:p>
        </w:tc>
        <w:tc>
          <w:tcPr>
            <w:tcW w:w="6720" w:type="dxa"/>
          </w:tcPr>
          <w:p w14:paraId="6C8D427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in het concept opleverdossier, naast de genoemde punten 1 tot en met 4 in OP220, aan te geven hoe de Opdrachtnemer het Areaal zal achterlaten en overdragen aan de volgende onderneming in de “transitieperiode bij einde Overeenkomst”.</w:t>
            </w:r>
          </w:p>
          <w:p w14:paraId="6C8D427B" w14:textId="77777777" w:rsidR="00B37EC3" w:rsidRPr="00B37EC3" w:rsidRDefault="00B37EC3" w:rsidP="00B37EC3">
            <w:pPr>
              <w:autoSpaceDE w:val="0"/>
              <w:autoSpaceDN w:val="0"/>
              <w:adjustRightInd w:val="0"/>
              <w:rPr>
                <w:rFonts w:eastAsia="Times New Roman"/>
                <w:szCs w:val="18"/>
              </w:rPr>
            </w:pPr>
          </w:p>
        </w:tc>
        <w:tc>
          <w:tcPr>
            <w:tcW w:w="1080" w:type="dxa"/>
          </w:tcPr>
          <w:p w14:paraId="6C8D427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OP230</w:t>
            </w:r>
          </w:p>
          <w:p w14:paraId="6C8D427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SM300</w:t>
            </w:r>
          </w:p>
        </w:tc>
      </w:tr>
      <w:tr w:rsidR="00B37EC3" w:rsidRPr="00B37EC3" w14:paraId="6C8D4284" w14:textId="77777777" w:rsidTr="00B37EC3">
        <w:tc>
          <w:tcPr>
            <w:tcW w:w="1080" w:type="dxa"/>
          </w:tcPr>
          <w:p w14:paraId="6C8D427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OP260</w:t>
            </w:r>
          </w:p>
        </w:tc>
        <w:tc>
          <w:tcPr>
            <w:tcW w:w="6720" w:type="dxa"/>
          </w:tcPr>
          <w:p w14:paraId="6C8D428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blijft na het ter kennis brengen van het concept opleverdossier aan de Opdrachtgever tot het einde van de Meerjarig Onderhoudsperiode verantwoordelijk voor het actualiseren van de areaalgegevens en B&amp;O Management Gegevens.</w:t>
            </w:r>
          </w:p>
          <w:p w14:paraId="6C8D4281" w14:textId="77777777" w:rsidR="00B37EC3" w:rsidRPr="00B37EC3" w:rsidRDefault="00B37EC3" w:rsidP="00B37EC3">
            <w:pPr>
              <w:autoSpaceDE w:val="0"/>
              <w:autoSpaceDN w:val="0"/>
              <w:adjustRightInd w:val="0"/>
              <w:rPr>
                <w:rFonts w:eastAsia="Times New Roman"/>
                <w:szCs w:val="18"/>
              </w:rPr>
            </w:pPr>
          </w:p>
        </w:tc>
        <w:tc>
          <w:tcPr>
            <w:tcW w:w="1080" w:type="dxa"/>
          </w:tcPr>
          <w:p w14:paraId="6C8D428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US200</w:t>
            </w:r>
          </w:p>
          <w:p w14:paraId="6C8D428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OP230</w:t>
            </w:r>
          </w:p>
        </w:tc>
      </w:tr>
      <w:tr w:rsidR="00B37EC3" w:rsidRPr="00B37EC3" w14:paraId="6C8D428A" w14:textId="77777777" w:rsidTr="00B37EC3">
        <w:tc>
          <w:tcPr>
            <w:tcW w:w="1080" w:type="dxa"/>
          </w:tcPr>
          <w:p w14:paraId="6C8D428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OP270</w:t>
            </w:r>
          </w:p>
        </w:tc>
        <w:tc>
          <w:tcPr>
            <w:tcW w:w="6720" w:type="dxa"/>
          </w:tcPr>
          <w:p w14:paraId="6C8D428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De Opdrachtnemer dient aan het einde van de “transitieperiode bij einde Overeenkomst” het definitieve opleverdossier ter kennis te brengen van de Opdrachtgever.</w:t>
            </w:r>
          </w:p>
          <w:p w14:paraId="6C8D4287" w14:textId="77777777" w:rsidR="00B37EC3" w:rsidRPr="00B37EC3" w:rsidRDefault="00B37EC3" w:rsidP="00B37EC3">
            <w:pPr>
              <w:autoSpaceDE w:val="0"/>
              <w:autoSpaceDN w:val="0"/>
              <w:adjustRightInd w:val="0"/>
              <w:rPr>
                <w:rFonts w:eastAsia="Times New Roman"/>
                <w:szCs w:val="18"/>
              </w:rPr>
            </w:pPr>
          </w:p>
        </w:tc>
        <w:tc>
          <w:tcPr>
            <w:tcW w:w="1080" w:type="dxa"/>
          </w:tcPr>
          <w:p w14:paraId="6C8D428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US200</w:t>
            </w:r>
          </w:p>
          <w:p w14:paraId="6C8D428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OP230</w:t>
            </w:r>
          </w:p>
        </w:tc>
      </w:tr>
      <w:tr w:rsidR="002D61BA" w:rsidRPr="00B37EC3" w14:paraId="255D6B97" w14:textId="77777777" w:rsidTr="00B37EC3">
        <w:tc>
          <w:tcPr>
            <w:tcW w:w="1080" w:type="dxa"/>
          </w:tcPr>
          <w:p w14:paraId="4B2D2133" w14:textId="692A67B4" w:rsidR="002D61BA" w:rsidRPr="00B37EC3" w:rsidRDefault="002D61BA" w:rsidP="002D61BA">
            <w:pPr>
              <w:autoSpaceDE w:val="0"/>
              <w:autoSpaceDN w:val="0"/>
              <w:adjustRightInd w:val="0"/>
              <w:rPr>
                <w:rFonts w:eastAsia="Times New Roman"/>
                <w:szCs w:val="18"/>
              </w:rPr>
            </w:pPr>
            <w:r>
              <w:t>OP280t</w:t>
            </w:r>
          </w:p>
        </w:tc>
        <w:tc>
          <w:tcPr>
            <w:tcW w:w="6720" w:type="dxa"/>
          </w:tcPr>
          <w:p w14:paraId="6E8C0C25" w14:textId="77777777" w:rsidR="002D61BA" w:rsidRDefault="002D61BA" w:rsidP="002D61BA">
            <w:pPr>
              <w:autoSpaceDE w:val="0"/>
              <w:autoSpaceDN w:val="0"/>
              <w:adjustRightInd w:val="0"/>
            </w:pPr>
            <w:r w:rsidRPr="00792D65">
              <w:t xml:space="preserve">De bestanden die deel moeten uitmaken van het opleverdossier dienen voor uitvoering afgestemd te worden met de </w:t>
            </w:r>
            <w:r>
              <w:t xml:space="preserve">Opdrachtgever. </w:t>
            </w:r>
            <w:r w:rsidRPr="00792D65">
              <w:t xml:space="preserve">Het opleverdossier moet aangeleverd worden in een Windows verkenner mappenstructuur welke is opgebouwd in overleg met de </w:t>
            </w:r>
            <w:r>
              <w:t>Opdrachtgever</w:t>
            </w:r>
            <w:r w:rsidRPr="00792D65">
              <w:t>.</w:t>
            </w:r>
          </w:p>
          <w:p w14:paraId="1D5F80EA" w14:textId="18401C58" w:rsidR="002D61BA" w:rsidRPr="00B37EC3" w:rsidRDefault="002D61BA" w:rsidP="002D61BA">
            <w:pPr>
              <w:autoSpaceDE w:val="0"/>
              <w:autoSpaceDN w:val="0"/>
              <w:adjustRightInd w:val="0"/>
              <w:rPr>
                <w:rFonts w:eastAsia="Times New Roman"/>
                <w:szCs w:val="18"/>
              </w:rPr>
            </w:pPr>
          </w:p>
        </w:tc>
        <w:tc>
          <w:tcPr>
            <w:tcW w:w="1080" w:type="dxa"/>
          </w:tcPr>
          <w:p w14:paraId="7C166C87" w14:textId="77777777" w:rsidR="002D61BA" w:rsidRPr="00994952" w:rsidRDefault="002D61BA" w:rsidP="002D61BA">
            <w:pPr>
              <w:pStyle w:val="broodtekst0"/>
            </w:pPr>
            <w:r w:rsidRPr="00994952">
              <w:t>US20</w:t>
            </w:r>
            <w:r>
              <w:t>0</w:t>
            </w:r>
          </w:p>
          <w:p w14:paraId="73E14D3F" w14:textId="034E7AB2" w:rsidR="002D61BA" w:rsidRPr="00B37EC3" w:rsidRDefault="002D61BA" w:rsidP="002D61BA">
            <w:pPr>
              <w:autoSpaceDE w:val="0"/>
              <w:autoSpaceDN w:val="0"/>
              <w:adjustRightInd w:val="0"/>
              <w:rPr>
                <w:rFonts w:eastAsia="Times New Roman"/>
                <w:szCs w:val="18"/>
              </w:rPr>
            </w:pPr>
            <w:r w:rsidRPr="00994952">
              <w:t>OP23</w:t>
            </w:r>
            <w:r>
              <w:t>0</w:t>
            </w:r>
          </w:p>
        </w:tc>
      </w:tr>
    </w:tbl>
    <w:p w14:paraId="0B160FBF" w14:textId="3B505F62" w:rsidR="009D0B00" w:rsidRPr="00CD228B" w:rsidRDefault="009D0B00" w:rsidP="00B37EC3">
      <w:pPr>
        <w:tabs>
          <w:tab w:val="left" w:pos="227"/>
          <w:tab w:val="left" w:pos="454"/>
          <w:tab w:val="left" w:pos="680"/>
        </w:tabs>
        <w:autoSpaceDE w:val="0"/>
        <w:autoSpaceDN w:val="0"/>
        <w:adjustRightInd w:val="0"/>
        <w:rPr>
          <w:rFonts w:cs="Arial"/>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6"/>
        <w:gridCol w:w="1504"/>
        <w:gridCol w:w="970"/>
        <w:gridCol w:w="709"/>
      </w:tblGrid>
      <w:tr w:rsidR="00B37EC3" w:rsidRPr="00B37EC3" w14:paraId="6C8D4294"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8D" w14:textId="77777777" w:rsidR="00B37EC3" w:rsidRPr="00B37EC3" w:rsidRDefault="00B37EC3" w:rsidP="00B37EC3">
            <w:pPr>
              <w:tabs>
                <w:tab w:val="left" w:pos="958"/>
              </w:tabs>
              <w:rPr>
                <w:rFonts w:cs="Arial"/>
                <w:b/>
                <w:szCs w:val="18"/>
              </w:rPr>
            </w:pPr>
            <w:r w:rsidRPr="00B37EC3">
              <w:rPr>
                <w:b/>
                <w:szCs w:val="18"/>
              </w:rPr>
              <w:t>Gegevens</w:t>
            </w:r>
          </w:p>
          <w:p w14:paraId="6C8D428E" w14:textId="77777777" w:rsidR="00B37EC3" w:rsidRPr="00B37EC3" w:rsidRDefault="00B37EC3" w:rsidP="00B37EC3">
            <w:pPr>
              <w:tabs>
                <w:tab w:val="left" w:pos="958"/>
              </w:tabs>
              <w:rPr>
                <w:b/>
                <w:color w:val="000000"/>
                <w:szCs w:val="18"/>
              </w:rPr>
            </w:pPr>
            <w:r w:rsidRPr="00B37EC3">
              <w:rPr>
                <w:rFonts w:cs="Arial"/>
                <w:b/>
                <w:szCs w:val="18"/>
              </w:rPr>
              <w:t>(conform de gegevenslijsten genoemd in bijlage A “Informatie Areaal” bij de Vraagspecificatie of elders in de Vraagspecificatie gespecificeerde gegevens)</w:t>
            </w:r>
          </w:p>
        </w:tc>
        <w:tc>
          <w:tcPr>
            <w:tcW w:w="1504" w:type="dxa"/>
            <w:tcBorders>
              <w:top w:val="single" w:sz="4" w:space="0" w:color="000000"/>
              <w:left w:val="single" w:sz="4" w:space="0" w:color="000000"/>
              <w:bottom w:val="single" w:sz="4" w:space="0" w:color="000000"/>
              <w:right w:val="single" w:sz="4" w:space="0" w:color="000000"/>
            </w:tcBorders>
          </w:tcPr>
          <w:p w14:paraId="6C8D4291" w14:textId="3A707C68" w:rsidR="00B37EC3" w:rsidRPr="00B37EC3" w:rsidRDefault="00B37EC3" w:rsidP="00B37EC3">
            <w:pPr>
              <w:tabs>
                <w:tab w:val="left" w:pos="958"/>
              </w:tabs>
              <w:rPr>
                <w:b/>
                <w:szCs w:val="18"/>
              </w:rPr>
            </w:pPr>
          </w:p>
        </w:tc>
        <w:tc>
          <w:tcPr>
            <w:tcW w:w="970" w:type="dxa"/>
            <w:tcBorders>
              <w:top w:val="single" w:sz="4" w:space="0" w:color="000000"/>
              <w:left w:val="single" w:sz="4" w:space="0" w:color="000000"/>
              <w:bottom w:val="single" w:sz="4" w:space="0" w:color="000000"/>
              <w:right w:val="single" w:sz="4" w:space="0" w:color="000000"/>
            </w:tcBorders>
          </w:tcPr>
          <w:p w14:paraId="6C8D4292" w14:textId="1D39998B" w:rsidR="00B37EC3" w:rsidRPr="00B37EC3" w:rsidRDefault="00B37EC3" w:rsidP="00B37EC3">
            <w:pPr>
              <w:tabs>
                <w:tab w:val="left" w:pos="958"/>
              </w:tabs>
              <w:jc w:val="center"/>
              <w:rPr>
                <w:b/>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93" w14:textId="2CF84D00" w:rsidR="00B37EC3" w:rsidRPr="00B37EC3" w:rsidRDefault="00B37EC3" w:rsidP="00B37EC3">
            <w:pPr>
              <w:tabs>
                <w:tab w:val="left" w:pos="958"/>
              </w:tabs>
              <w:jc w:val="center"/>
              <w:rPr>
                <w:b/>
                <w:szCs w:val="18"/>
              </w:rPr>
            </w:pPr>
          </w:p>
        </w:tc>
      </w:tr>
      <w:tr w:rsidR="00B37EC3" w:rsidRPr="00B37EC3" w14:paraId="6C8D4299"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95" w14:textId="77777777" w:rsidR="00B37EC3" w:rsidRPr="00B37EC3" w:rsidRDefault="00B37EC3" w:rsidP="007B39C7">
            <w:pPr>
              <w:tabs>
                <w:tab w:val="left" w:pos="958"/>
              </w:tabs>
            </w:pPr>
            <w:r w:rsidRPr="00B37EC3">
              <w:t>NEN</w:t>
            </w:r>
            <w:r w:rsidR="007B39C7">
              <w:t xml:space="preserve"> </w:t>
            </w:r>
            <w:r w:rsidRPr="00B37EC3">
              <w:t>2767 conditiemeting</w:t>
            </w:r>
          </w:p>
        </w:tc>
        <w:tc>
          <w:tcPr>
            <w:tcW w:w="1504" w:type="dxa"/>
            <w:tcBorders>
              <w:top w:val="single" w:sz="4" w:space="0" w:color="000000"/>
              <w:left w:val="single" w:sz="4" w:space="0" w:color="000000"/>
              <w:bottom w:val="single" w:sz="4" w:space="0" w:color="000000"/>
              <w:right w:val="single" w:sz="4" w:space="0" w:color="000000"/>
            </w:tcBorders>
          </w:tcPr>
          <w:p w14:paraId="6C8D4296" w14:textId="53A45FB8" w:rsidR="00B37EC3" w:rsidRPr="00B37EC3" w:rsidRDefault="00B37EC3" w:rsidP="00B37EC3">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97" w14:textId="42B0AECE" w:rsidR="00B37EC3" w:rsidRPr="00B37EC3" w:rsidRDefault="00B37EC3" w:rsidP="00B37EC3">
            <w:pPr>
              <w:tabs>
                <w:tab w:val="left" w:pos="958"/>
              </w:tabs>
              <w:jc w:val="center"/>
              <w:rPr>
                <w:color w:val="000000"/>
                <w:sz w:val="16"/>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98" w14:textId="506872F6" w:rsidR="00B37EC3" w:rsidRPr="00B37EC3" w:rsidRDefault="00B37EC3" w:rsidP="00B37EC3">
            <w:pPr>
              <w:tabs>
                <w:tab w:val="left" w:pos="958"/>
              </w:tabs>
              <w:jc w:val="center"/>
              <w:rPr>
                <w:color w:val="000000"/>
                <w:sz w:val="16"/>
                <w:szCs w:val="18"/>
              </w:rPr>
            </w:pPr>
          </w:p>
        </w:tc>
      </w:tr>
      <w:tr w:rsidR="00B37EC3" w:rsidRPr="00B37EC3" w14:paraId="6C8D429E"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9A" w14:textId="77777777" w:rsidR="00B37EC3" w:rsidRPr="00B37EC3" w:rsidRDefault="00B37EC3" w:rsidP="00B37EC3">
            <w:pPr>
              <w:tabs>
                <w:tab w:val="left" w:pos="958"/>
              </w:tabs>
              <w:rPr>
                <w:szCs w:val="18"/>
              </w:rPr>
            </w:pPr>
            <w:r w:rsidRPr="00B37EC3">
              <w:t>Overzichten afgevoerd materiaal</w:t>
            </w:r>
          </w:p>
        </w:tc>
        <w:tc>
          <w:tcPr>
            <w:tcW w:w="1504" w:type="dxa"/>
            <w:tcBorders>
              <w:top w:val="single" w:sz="4" w:space="0" w:color="000000"/>
              <w:left w:val="single" w:sz="4" w:space="0" w:color="000000"/>
              <w:bottom w:val="single" w:sz="4" w:space="0" w:color="000000"/>
              <w:right w:val="single" w:sz="4" w:space="0" w:color="000000"/>
            </w:tcBorders>
          </w:tcPr>
          <w:p w14:paraId="6C8D429B" w14:textId="58295FBA" w:rsidR="00B37EC3" w:rsidRPr="00B37EC3" w:rsidRDefault="00B37EC3" w:rsidP="00910E26">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9C" w14:textId="7715C8A4" w:rsidR="00B37EC3" w:rsidRPr="00B37EC3" w:rsidRDefault="00B37EC3" w:rsidP="00B37EC3">
            <w:pPr>
              <w:tabs>
                <w:tab w:val="left" w:pos="958"/>
              </w:tabs>
              <w:jc w:val="center"/>
              <w:rPr>
                <w:color w:val="000000"/>
                <w:sz w:val="16"/>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9D" w14:textId="0E3F0C27" w:rsidR="00B37EC3" w:rsidRPr="00B37EC3" w:rsidRDefault="00B37EC3" w:rsidP="00B37EC3">
            <w:pPr>
              <w:tabs>
                <w:tab w:val="left" w:pos="958"/>
              </w:tabs>
              <w:jc w:val="center"/>
              <w:rPr>
                <w:color w:val="000000"/>
                <w:sz w:val="16"/>
                <w:szCs w:val="18"/>
              </w:rPr>
            </w:pPr>
          </w:p>
        </w:tc>
      </w:tr>
      <w:tr w:rsidR="00B37EC3" w:rsidRPr="00B37EC3" w14:paraId="6C8D42A3"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9F" w14:textId="77777777" w:rsidR="00B37EC3" w:rsidRPr="00B37EC3" w:rsidRDefault="00B37EC3" w:rsidP="00FD2D3D">
            <w:pPr>
              <w:tabs>
                <w:tab w:val="left" w:pos="958"/>
              </w:tabs>
              <w:rPr>
                <w:szCs w:val="18"/>
              </w:rPr>
            </w:pPr>
            <w:r w:rsidRPr="00B37EC3">
              <w:rPr>
                <w:szCs w:val="18"/>
              </w:rPr>
              <w:t>Overzicht kriti</w:t>
            </w:r>
            <w:r w:rsidR="00FD2D3D">
              <w:rPr>
                <w:szCs w:val="18"/>
              </w:rPr>
              <w:t>eke</w:t>
            </w:r>
            <w:r w:rsidRPr="00B37EC3">
              <w:rPr>
                <w:szCs w:val="18"/>
              </w:rPr>
              <w:t xml:space="preserve"> generieke reserveonderdelen en wisseldelen</w:t>
            </w:r>
          </w:p>
        </w:tc>
        <w:tc>
          <w:tcPr>
            <w:tcW w:w="1504" w:type="dxa"/>
            <w:tcBorders>
              <w:top w:val="single" w:sz="4" w:space="0" w:color="000000"/>
              <w:left w:val="single" w:sz="4" w:space="0" w:color="000000"/>
              <w:bottom w:val="single" w:sz="4" w:space="0" w:color="000000"/>
              <w:right w:val="single" w:sz="4" w:space="0" w:color="000000"/>
            </w:tcBorders>
          </w:tcPr>
          <w:p w14:paraId="6C8D42A0" w14:textId="01358492" w:rsidR="00B37EC3" w:rsidRPr="00B37EC3" w:rsidRDefault="00B37EC3" w:rsidP="00910E26">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A1" w14:textId="5E40403E" w:rsidR="00B37EC3" w:rsidRPr="00B37EC3" w:rsidRDefault="00B37EC3" w:rsidP="00B37EC3">
            <w:pPr>
              <w:tabs>
                <w:tab w:val="left" w:pos="958"/>
              </w:tabs>
              <w:jc w:val="center"/>
              <w:rPr>
                <w:color w:val="000000"/>
                <w:sz w:val="16"/>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A2" w14:textId="7DB3D2F4" w:rsidR="00B37EC3" w:rsidRPr="00B37EC3" w:rsidRDefault="00B37EC3" w:rsidP="00B37EC3">
            <w:pPr>
              <w:tabs>
                <w:tab w:val="left" w:pos="958"/>
              </w:tabs>
              <w:jc w:val="center"/>
              <w:rPr>
                <w:color w:val="000000"/>
                <w:sz w:val="16"/>
                <w:szCs w:val="18"/>
              </w:rPr>
            </w:pPr>
          </w:p>
        </w:tc>
      </w:tr>
      <w:tr w:rsidR="00B37EC3" w:rsidRPr="00B37EC3" w14:paraId="6C8D42A8"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A4" w14:textId="77777777" w:rsidR="00B37EC3" w:rsidRPr="00B37EC3" w:rsidRDefault="00B37EC3" w:rsidP="00B37EC3">
            <w:pPr>
              <w:tabs>
                <w:tab w:val="left" w:pos="958"/>
              </w:tabs>
              <w:rPr>
                <w:szCs w:val="18"/>
              </w:rPr>
            </w:pPr>
            <w:r w:rsidRPr="00B37EC3">
              <w:rPr>
                <w:szCs w:val="18"/>
              </w:rPr>
              <w:t>Overzicht materieel</w:t>
            </w:r>
          </w:p>
        </w:tc>
        <w:tc>
          <w:tcPr>
            <w:tcW w:w="1504" w:type="dxa"/>
            <w:tcBorders>
              <w:top w:val="single" w:sz="4" w:space="0" w:color="000000"/>
              <w:left w:val="single" w:sz="4" w:space="0" w:color="000000"/>
              <w:bottom w:val="single" w:sz="4" w:space="0" w:color="000000"/>
              <w:right w:val="single" w:sz="4" w:space="0" w:color="000000"/>
            </w:tcBorders>
          </w:tcPr>
          <w:p w14:paraId="6C8D42A5" w14:textId="02022321" w:rsidR="00B37EC3" w:rsidRPr="00B37EC3" w:rsidRDefault="00B37EC3" w:rsidP="00910E26">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A6" w14:textId="57892E5C" w:rsidR="00B37EC3" w:rsidRPr="00B37EC3" w:rsidRDefault="00B37EC3" w:rsidP="00B37EC3">
            <w:pPr>
              <w:tabs>
                <w:tab w:val="left" w:pos="958"/>
              </w:tabs>
              <w:jc w:val="center"/>
              <w:rPr>
                <w:color w:val="000000"/>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A7" w14:textId="5DCF9A59" w:rsidR="00B37EC3" w:rsidRPr="00B37EC3" w:rsidRDefault="00B37EC3" w:rsidP="00B37EC3">
            <w:pPr>
              <w:tabs>
                <w:tab w:val="left" w:pos="958"/>
              </w:tabs>
              <w:jc w:val="center"/>
              <w:rPr>
                <w:color w:val="000000"/>
                <w:szCs w:val="18"/>
              </w:rPr>
            </w:pPr>
          </w:p>
        </w:tc>
      </w:tr>
      <w:tr w:rsidR="00B37EC3" w:rsidRPr="00B37EC3" w14:paraId="6C8D42AD"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A9" w14:textId="77777777" w:rsidR="00B37EC3" w:rsidRPr="00B37EC3" w:rsidRDefault="00B37EC3" w:rsidP="00B37EC3">
            <w:pPr>
              <w:tabs>
                <w:tab w:val="left" w:pos="958"/>
              </w:tabs>
              <w:rPr>
                <w:szCs w:val="18"/>
              </w:rPr>
            </w:pPr>
            <w:r w:rsidRPr="00B37EC3">
              <w:t>Overzicht onderhoudshistorie</w:t>
            </w:r>
          </w:p>
        </w:tc>
        <w:tc>
          <w:tcPr>
            <w:tcW w:w="1504" w:type="dxa"/>
            <w:tcBorders>
              <w:top w:val="single" w:sz="4" w:space="0" w:color="000000"/>
              <w:left w:val="single" w:sz="4" w:space="0" w:color="000000"/>
              <w:bottom w:val="single" w:sz="4" w:space="0" w:color="000000"/>
              <w:right w:val="single" w:sz="4" w:space="0" w:color="000000"/>
            </w:tcBorders>
          </w:tcPr>
          <w:p w14:paraId="6C8D42AA" w14:textId="7375B4F2" w:rsidR="00B37EC3" w:rsidRPr="00B37EC3" w:rsidRDefault="00B37EC3" w:rsidP="00910E26">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AB" w14:textId="5B0E67A6" w:rsidR="00B37EC3" w:rsidRPr="00B37EC3" w:rsidRDefault="00B37EC3" w:rsidP="00B37EC3">
            <w:pPr>
              <w:tabs>
                <w:tab w:val="left" w:pos="958"/>
              </w:tabs>
              <w:jc w:val="center"/>
              <w:rPr>
                <w:color w:val="000000"/>
                <w:sz w:val="16"/>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AC" w14:textId="19CDA80C" w:rsidR="00B37EC3" w:rsidRPr="00B37EC3" w:rsidRDefault="00B37EC3" w:rsidP="00B37EC3">
            <w:pPr>
              <w:tabs>
                <w:tab w:val="left" w:pos="958"/>
              </w:tabs>
              <w:jc w:val="center"/>
              <w:rPr>
                <w:color w:val="000000"/>
                <w:sz w:val="16"/>
                <w:szCs w:val="18"/>
              </w:rPr>
            </w:pPr>
          </w:p>
        </w:tc>
      </w:tr>
      <w:tr w:rsidR="00B37EC3" w:rsidRPr="00B37EC3" w14:paraId="6C8D42B2"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AE" w14:textId="77777777" w:rsidR="00B37EC3" w:rsidRPr="00B37EC3" w:rsidRDefault="00B37EC3" w:rsidP="00B37EC3">
            <w:pPr>
              <w:tabs>
                <w:tab w:val="left" w:pos="958"/>
              </w:tabs>
            </w:pPr>
            <w:r w:rsidRPr="00B37EC3">
              <w:t>Overzicht storingen en gebreken</w:t>
            </w:r>
          </w:p>
        </w:tc>
        <w:tc>
          <w:tcPr>
            <w:tcW w:w="1504" w:type="dxa"/>
            <w:tcBorders>
              <w:top w:val="single" w:sz="4" w:space="0" w:color="000000"/>
              <w:left w:val="single" w:sz="4" w:space="0" w:color="000000"/>
              <w:bottom w:val="single" w:sz="4" w:space="0" w:color="000000"/>
              <w:right w:val="single" w:sz="4" w:space="0" w:color="000000"/>
            </w:tcBorders>
          </w:tcPr>
          <w:p w14:paraId="6C8D42AF" w14:textId="0EB33C56" w:rsidR="00B37EC3" w:rsidRPr="00B37EC3" w:rsidRDefault="00B37EC3" w:rsidP="00910E26">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B0" w14:textId="6F006652" w:rsidR="00B37EC3" w:rsidRPr="00B37EC3" w:rsidRDefault="00B37EC3" w:rsidP="00B37EC3">
            <w:pPr>
              <w:tabs>
                <w:tab w:val="left" w:pos="958"/>
              </w:tabs>
              <w:jc w:val="center"/>
              <w:rPr>
                <w:color w:val="000000"/>
                <w:sz w:val="16"/>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B1" w14:textId="36E1691F" w:rsidR="00B37EC3" w:rsidRPr="00B37EC3" w:rsidRDefault="00B37EC3" w:rsidP="00B37EC3">
            <w:pPr>
              <w:tabs>
                <w:tab w:val="left" w:pos="958"/>
              </w:tabs>
              <w:jc w:val="center"/>
              <w:rPr>
                <w:color w:val="000000"/>
                <w:sz w:val="16"/>
                <w:szCs w:val="18"/>
              </w:rPr>
            </w:pPr>
          </w:p>
        </w:tc>
      </w:tr>
      <w:tr w:rsidR="00B37EC3" w:rsidRPr="00B37EC3" w14:paraId="6C8D42B7"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B3" w14:textId="77777777" w:rsidR="00B37EC3" w:rsidRPr="00B37EC3" w:rsidRDefault="00B37EC3" w:rsidP="00B37EC3">
            <w:pPr>
              <w:tabs>
                <w:tab w:val="left" w:pos="958"/>
              </w:tabs>
            </w:pPr>
            <w:r w:rsidRPr="00B37EC3">
              <w:t>Overzicht toestandsverloop</w:t>
            </w:r>
          </w:p>
        </w:tc>
        <w:tc>
          <w:tcPr>
            <w:tcW w:w="1504" w:type="dxa"/>
            <w:tcBorders>
              <w:top w:val="single" w:sz="4" w:space="0" w:color="000000"/>
              <w:left w:val="single" w:sz="4" w:space="0" w:color="000000"/>
              <w:bottom w:val="single" w:sz="4" w:space="0" w:color="000000"/>
              <w:right w:val="single" w:sz="4" w:space="0" w:color="000000"/>
            </w:tcBorders>
          </w:tcPr>
          <w:p w14:paraId="6C8D42B4" w14:textId="7C3DE380" w:rsidR="00B37EC3" w:rsidRPr="00B37EC3" w:rsidRDefault="00B37EC3" w:rsidP="00910E26">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B5" w14:textId="0A2D56D2" w:rsidR="00B37EC3" w:rsidRPr="00B37EC3" w:rsidRDefault="00B37EC3" w:rsidP="00B37EC3">
            <w:pPr>
              <w:tabs>
                <w:tab w:val="left" w:pos="958"/>
              </w:tabs>
              <w:jc w:val="center"/>
              <w:rPr>
                <w:color w:val="000000"/>
                <w:sz w:val="16"/>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B6" w14:textId="5B8CF024" w:rsidR="00B37EC3" w:rsidRPr="00B37EC3" w:rsidRDefault="00B37EC3" w:rsidP="00B37EC3">
            <w:pPr>
              <w:tabs>
                <w:tab w:val="left" w:pos="958"/>
              </w:tabs>
              <w:jc w:val="center"/>
              <w:rPr>
                <w:color w:val="000000"/>
                <w:sz w:val="16"/>
                <w:szCs w:val="18"/>
              </w:rPr>
            </w:pPr>
          </w:p>
        </w:tc>
      </w:tr>
      <w:tr w:rsidR="00B37EC3" w:rsidRPr="00B37EC3" w14:paraId="6C8D42BC" w14:textId="77777777" w:rsidTr="00D61660">
        <w:tc>
          <w:tcPr>
            <w:tcW w:w="4516" w:type="dxa"/>
            <w:tcBorders>
              <w:top w:val="single" w:sz="4" w:space="0" w:color="000000"/>
              <w:left w:val="single" w:sz="4" w:space="0" w:color="000000"/>
              <w:bottom w:val="single" w:sz="4" w:space="0" w:color="000000"/>
              <w:right w:val="single" w:sz="4" w:space="0" w:color="000000"/>
            </w:tcBorders>
          </w:tcPr>
          <w:p w14:paraId="6C8D42B8" w14:textId="77777777" w:rsidR="00B37EC3" w:rsidRPr="00B37EC3" w:rsidRDefault="00B37EC3" w:rsidP="00B37EC3">
            <w:pPr>
              <w:tabs>
                <w:tab w:val="left" w:pos="958"/>
              </w:tabs>
            </w:pPr>
            <w:r w:rsidRPr="00B37EC3">
              <w:t>Overzichten verbruiksmaterialen</w:t>
            </w:r>
          </w:p>
        </w:tc>
        <w:tc>
          <w:tcPr>
            <w:tcW w:w="1504" w:type="dxa"/>
            <w:tcBorders>
              <w:top w:val="single" w:sz="4" w:space="0" w:color="000000"/>
              <w:left w:val="single" w:sz="4" w:space="0" w:color="000000"/>
              <w:bottom w:val="single" w:sz="4" w:space="0" w:color="000000"/>
              <w:right w:val="single" w:sz="4" w:space="0" w:color="000000"/>
            </w:tcBorders>
          </w:tcPr>
          <w:p w14:paraId="6C8D42B9" w14:textId="123E1231" w:rsidR="00B37EC3" w:rsidRPr="00B37EC3" w:rsidRDefault="00B37EC3" w:rsidP="00910E26">
            <w:pPr>
              <w:tabs>
                <w:tab w:val="left" w:pos="958"/>
              </w:tabs>
            </w:pPr>
          </w:p>
        </w:tc>
        <w:tc>
          <w:tcPr>
            <w:tcW w:w="970" w:type="dxa"/>
            <w:tcBorders>
              <w:top w:val="single" w:sz="4" w:space="0" w:color="000000"/>
              <w:left w:val="single" w:sz="4" w:space="0" w:color="000000"/>
              <w:bottom w:val="single" w:sz="4" w:space="0" w:color="000000"/>
              <w:right w:val="single" w:sz="4" w:space="0" w:color="000000"/>
            </w:tcBorders>
          </w:tcPr>
          <w:p w14:paraId="6C8D42BA" w14:textId="5DE49F40" w:rsidR="00B37EC3" w:rsidRPr="00B37EC3" w:rsidRDefault="00B37EC3" w:rsidP="00B37EC3">
            <w:pPr>
              <w:tabs>
                <w:tab w:val="left" w:pos="958"/>
              </w:tabs>
              <w:jc w:val="center"/>
              <w:rPr>
                <w:color w:val="000000"/>
                <w:sz w:val="16"/>
                <w:szCs w:val="18"/>
              </w:rPr>
            </w:pPr>
          </w:p>
        </w:tc>
        <w:tc>
          <w:tcPr>
            <w:tcW w:w="709" w:type="dxa"/>
            <w:tcBorders>
              <w:top w:val="single" w:sz="4" w:space="0" w:color="000000"/>
              <w:left w:val="single" w:sz="4" w:space="0" w:color="000000"/>
              <w:bottom w:val="single" w:sz="4" w:space="0" w:color="000000"/>
              <w:right w:val="single" w:sz="4" w:space="0" w:color="000000"/>
            </w:tcBorders>
          </w:tcPr>
          <w:p w14:paraId="6C8D42BB" w14:textId="77550B56" w:rsidR="00B37EC3" w:rsidRPr="00B37EC3" w:rsidRDefault="00B37EC3" w:rsidP="00B37EC3">
            <w:pPr>
              <w:tabs>
                <w:tab w:val="left" w:pos="958"/>
              </w:tabs>
              <w:jc w:val="center"/>
              <w:rPr>
                <w:color w:val="000000"/>
                <w:sz w:val="16"/>
                <w:szCs w:val="18"/>
              </w:rPr>
            </w:pPr>
          </w:p>
        </w:tc>
      </w:tr>
    </w:tbl>
    <w:p w14:paraId="6C8D42BD" w14:textId="2B651508" w:rsidR="00B37EC3" w:rsidRDefault="00B37EC3" w:rsidP="00B37EC3">
      <w:pPr>
        <w:autoSpaceDE w:val="0"/>
        <w:autoSpaceDN w:val="0"/>
        <w:adjustRightInd w:val="0"/>
        <w:rPr>
          <w:rFonts w:eastAsia="Times New Roman"/>
          <w:szCs w:val="18"/>
        </w:rPr>
      </w:pPr>
      <w:r w:rsidRPr="00B37EC3">
        <w:rPr>
          <w:rFonts w:eastAsia="Times New Roman"/>
          <w:szCs w:val="18"/>
        </w:rPr>
        <w:t>Tabel Inhoud opleverdossier</w:t>
      </w:r>
    </w:p>
    <w:p w14:paraId="5FE499AA" w14:textId="266BD58E" w:rsidR="00EE1680" w:rsidRDefault="00EE1680" w:rsidP="00B37EC3">
      <w:pPr>
        <w:autoSpaceDE w:val="0"/>
        <w:autoSpaceDN w:val="0"/>
        <w:adjustRightInd w:val="0"/>
        <w:rPr>
          <w:rFonts w:eastAsia="Times New Roman"/>
          <w:szCs w:val="18"/>
        </w:rPr>
      </w:pPr>
    </w:p>
    <w:tbl>
      <w:tblPr>
        <w:tblW w:w="8880" w:type="dxa"/>
        <w:tblInd w:w="-1092" w:type="dxa"/>
        <w:tblLayout w:type="fixed"/>
        <w:tblLook w:val="01E0" w:firstRow="1" w:lastRow="1" w:firstColumn="1" w:lastColumn="1" w:noHBand="0" w:noVBand="0"/>
      </w:tblPr>
      <w:tblGrid>
        <w:gridCol w:w="1080"/>
        <w:gridCol w:w="6720"/>
        <w:gridCol w:w="1080"/>
      </w:tblGrid>
      <w:tr w:rsidR="00EE1680" w:rsidRPr="00B37EC3" w14:paraId="3675A4F6" w14:textId="77777777" w:rsidTr="008208B9">
        <w:trPr>
          <w:trHeight w:val="761"/>
        </w:trPr>
        <w:tc>
          <w:tcPr>
            <w:tcW w:w="1080" w:type="dxa"/>
          </w:tcPr>
          <w:p w14:paraId="7A14C16F" w14:textId="0462101F" w:rsidR="00EE1680" w:rsidRPr="00B37EC3" w:rsidRDefault="00EE1680" w:rsidP="00AC10BE">
            <w:pPr>
              <w:autoSpaceDE w:val="0"/>
              <w:autoSpaceDN w:val="0"/>
              <w:adjustRightInd w:val="0"/>
              <w:rPr>
                <w:rFonts w:eastAsia="Times New Roman"/>
                <w:szCs w:val="18"/>
              </w:rPr>
            </w:pPr>
            <w:r>
              <w:rPr>
                <w:rFonts w:eastAsia="Times New Roman"/>
                <w:szCs w:val="18"/>
              </w:rPr>
              <w:t>OP290t</w:t>
            </w:r>
          </w:p>
        </w:tc>
        <w:tc>
          <w:tcPr>
            <w:tcW w:w="6720" w:type="dxa"/>
          </w:tcPr>
          <w:p w14:paraId="094DBF61" w14:textId="2772A216" w:rsidR="00EE1680" w:rsidRPr="00B37EC3" w:rsidRDefault="00EE1680" w:rsidP="00D61660">
            <w:pPr>
              <w:autoSpaceDE w:val="0"/>
              <w:autoSpaceDN w:val="0"/>
              <w:adjustRightInd w:val="0"/>
              <w:rPr>
                <w:rFonts w:eastAsia="Times New Roman"/>
                <w:szCs w:val="18"/>
              </w:rPr>
            </w:pPr>
            <w:r w:rsidRPr="008208B9">
              <w:rPr>
                <w:rFonts w:eastAsia="Times New Roman"/>
                <w:szCs w:val="18"/>
              </w:rPr>
              <w:t>De Opdrachtnemer dient aan het einde van de “transitieperiode bij einde Overeenkomst” een eindrapportage BPKV m.b.t. de kwaliteitscriteria ter kennis te brengen van de Opdrachtgever.</w:t>
            </w:r>
          </w:p>
        </w:tc>
        <w:tc>
          <w:tcPr>
            <w:tcW w:w="1080" w:type="dxa"/>
          </w:tcPr>
          <w:p w14:paraId="06B3B00D" w14:textId="01280A9E" w:rsidR="00EE1680" w:rsidRPr="00B37EC3" w:rsidRDefault="00EE1680" w:rsidP="00AC10BE">
            <w:pPr>
              <w:autoSpaceDE w:val="0"/>
              <w:autoSpaceDN w:val="0"/>
              <w:adjustRightInd w:val="0"/>
              <w:rPr>
                <w:rFonts w:eastAsia="Times New Roman"/>
                <w:szCs w:val="18"/>
              </w:rPr>
            </w:pPr>
            <w:r>
              <w:rPr>
                <w:rFonts w:eastAsia="Times New Roman"/>
                <w:szCs w:val="18"/>
              </w:rPr>
              <w:t>OP200</w:t>
            </w:r>
          </w:p>
        </w:tc>
      </w:tr>
      <w:tr w:rsidR="00EE1680" w14:paraId="227F4E71" w14:textId="77777777" w:rsidTr="00AC10BE">
        <w:trPr>
          <w:trHeight w:val="1139"/>
        </w:trPr>
        <w:tc>
          <w:tcPr>
            <w:tcW w:w="1080" w:type="dxa"/>
          </w:tcPr>
          <w:p w14:paraId="5A463AB9" w14:textId="7F7C7896" w:rsidR="00EE1680" w:rsidRDefault="00EE1680" w:rsidP="00AC10BE">
            <w:pPr>
              <w:autoSpaceDE w:val="0"/>
              <w:autoSpaceDN w:val="0"/>
              <w:adjustRightInd w:val="0"/>
              <w:rPr>
                <w:rFonts w:eastAsia="Times New Roman"/>
                <w:szCs w:val="18"/>
              </w:rPr>
            </w:pPr>
            <w:r>
              <w:rPr>
                <w:rFonts w:eastAsia="Times New Roman"/>
                <w:szCs w:val="18"/>
              </w:rPr>
              <w:t>OP295t</w:t>
            </w:r>
          </w:p>
        </w:tc>
        <w:tc>
          <w:tcPr>
            <w:tcW w:w="6720" w:type="dxa"/>
          </w:tcPr>
          <w:p w14:paraId="53479E60" w14:textId="77777777" w:rsidR="00EE1680" w:rsidRDefault="00EE1680" w:rsidP="00AC10BE">
            <w:pPr>
              <w:pStyle w:val="Default"/>
              <w:rPr>
                <w:sz w:val="18"/>
                <w:szCs w:val="18"/>
              </w:rPr>
            </w:pPr>
            <w:r>
              <w:rPr>
                <w:sz w:val="18"/>
                <w:szCs w:val="18"/>
              </w:rPr>
              <w:t xml:space="preserve">Voor de eindrapportage gelden de volgende eisen: </w:t>
            </w:r>
          </w:p>
          <w:p w14:paraId="7D93BA8A" w14:textId="719B88DC" w:rsidR="00EE1680" w:rsidRDefault="00EE1680" w:rsidP="00F1459B">
            <w:pPr>
              <w:pStyle w:val="Default"/>
              <w:numPr>
                <w:ilvl w:val="0"/>
                <w:numId w:val="130"/>
              </w:numPr>
              <w:rPr>
                <w:sz w:val="18"/>
                <w:szCs w:val="18"/>
              </w:rPr>
            </w:pPr>
            <w:r>
              <w:rPr>
                <w:sz w:val="18"/>
                <w:szCs w:val="18"/>
              </w:rPr>
              <w:t>beschrijving van alle bij de Aanbieding aangeboden EMVI-BPKV beloften;</w:t>
            </w:r>
          </w:p>
          <w:p w14:paraId="27682F07" w14:textId="140214FE" w:rsidR="00EE1680" w:rsidRDefault="00EE1680" w:rsidP="00F1459B">
            <w:pPr>
              <w:pStyle w:val="Default"/>
              <w:numPr>
                <w:ilvl w:val="0"/>
                <w:numId w:val="130"/>
              </w:numPr>
              <w:rPr>
                <w:sz w:val="18"/>
                <w:szCs w:val="18"/>
              </w:rPr>
            </w:pPr>
            <w:r>
              <w:rPr>
                <w:sz w:val="18"/>
                <w:szCs w:val="18"/>
              </w:rPr>
              <w:t xml:space="preserve">het expliciet en objectief aantoonbaar maken dat de bij de Aanbieding aangeboden EMVI-BPKV-beloften zijn gerealiseerd. </w:t>
            </w:r>
          </w:p>
          <w:p w14:paraId="62E0F2C9" w14:textId="77777777" w:rsidR="00EE1680" w:rsidRPr="005C55D3" w:rsidRDefault="00EE1680" w:rsidP="00AC10BE">
            <w:pPr>
              <w:pStyle w:val="Default"/>
              <w:rPr>
                <w:rFonts w:eastAsia="Times New Roman"/>
                <w:szCs w:val="18"/>
              </w:rPr>
            </w:pPr>
          </w:p>
        </w:tc>
        <w:tc>
          <w:tcPr>
            <w:tcW w:w="1080" w:type="dxa"/>
          </w:tcPr>
          <w:p w14:paraId="6ACF01A7" w14:textId="5DB3989B" w:rsidR="00EE1680" w:rsidRDefault="00EE1680" w:rsidP="00AC10BE">
            <w:pPr>
              <w:autoSpaceDE w:val="0"/>
              <w:autoSpaceDN w:val="0"/>
              <w:adjustRightInd w:val="0"/>
              <w:rPr>
                <w:rFonts w:eastAsia="Times New Roman"/>
                <w:szCs w:val="18"/>
              </w:rPr>
            </w:pPr>
            <w:r>
              <w:rPr>
                <w:rFonts w:eastAsia="Times New Roman"/>
                <w:szCs w:val="18"/>
              </w:rPr>
              <w:t>OP290t</w:t>
            </w:r>
          </w:p>
        </w:tc>
      </w:tr>
    </w:tbl>
    <w:p w14:paraId="6C8D42BE" w14:textId="77777777" w:rsidR="00B37EC3" w:rsidRPr="00B37EC3" w:rsidRDefault="00B37EC3" w:rsidP="00E904DF">
      <w:pPr>
        <w:pStyle w:val="Subparagraaf"/>
        <w:numPr>
          <w:ilvl w:val="2"/>
          <w:numId w:val="144"/>
        </w:numPr>
      </w:pPr>
      <w:bookmarkStart w:id="1758" w:name="_Toc323406743"/>
      <w:bookmarkStart w:id="1759" w:name="_Toc329872340"/>
      <w:bookmarkStart w:id="1760" w:name="_Toc327815636"/>
      <w:bookmarkStart w:id="1761" w:name="_Toc326208448"/>
      <w:bookmarkStart w:id="1762" w:name="_Toc326250765"/>
      <w:bookmarkStart w:id="1763" w:name="_Toc329347117"/>
      <w:bookmarkStart w:id="1764" w:name="_Toc347397791"/>
      <w:bookmarkStart w:id="1765" w:name="_Toc387930145"/>
      <w:bookmarkStart w:id="1766" w:name="_Toc483310471"/>
      <w:bookmarkStart w:id="1767" w:name="_Toc54777031"/>
      <w:bookmarkStart w:id="1768" w:name="_Toc57280869"/>
      <w:bookmarkStart w:id="1769" w:name="_Toc64361113"/>
      <w:bookmarkStart w:id="1770" w:name="_Toc66173078"/>
      <w:r w:rsidRPr="00B37EC3">
        <w:t>Digitaal overdragen gegevens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2CB" w14:textId="77777777" w:rsidTr="00B37EC3">
        <w:tc>
          <w:tcPr>
            <w:tcW w:w="1080" w:type="dxa"/>
          </w:tcPr>
          <w:p w14:paraId="6C8D42B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OP300</w:t>
            </w:r>
          </w:p>
          <w:p w14:paraId="6C8D42C0" w14:textId="77777777" w:rsidR="00B37EC3" w:rsidRPr="00B37EC3" w:rsidRDefault="00B37EC3" w:rsidP="00B37EC3">
            <w:pPr>
              <w:autoSpaceDE w:val="0"/>
              <w:autoSpaceDN w:val="0"/>
              <w:adjustRightInd w:val="0"/>
              <w:rPr>
                <w:rFonts w:eastAsia="Times New Roman"/>
                <w:szCs w:val="18"/>
              </w:rPr>
            </w:pPr>
          </w:p>
        </w:tc>
        <w:tc>
          <w:tcPr>
            <w:tcW w:w="6720" w:type="dxa"/>
          </w:tcPr>
          <w:p w14:paraId="6D2CB4E7" w14:textId="77777777" w:rsidR="0089542C" w:rsidRPr="007C75CF" w:rsidRDefault="0089542C" w:rsidP="0089542C">
            <w:pPr>
              <w:autoSpaceDE w:val="0"/>
              <w:autoSpaceDN w:val="0"/>
            </w:pPr>
            <w:r w:rsidRPr="007C75CF">
              <w:t xml:space="preserve">De Opdrachtnemer dient bij Activiteiten de digitaal aan te leveren areaalgegevens als vermeld in betreffende eis, op te slaan en over te dragen op een voor het netwerk van Rijkswaterstaat geschikte gegevensdrager. Deze areaalgegevens dienen </w:t>
            </w:r>
            <w:r>
              <w:t>volgens bijlage B “Levering areaalgegevens” B.4.1 Areaalgegevens</w:t>
            </w:r>
            <w:r w:rsidRPr="007C75CF">
              <w:t xml:space="preserve"> geleverd te worden in een Windows verkenner structuur met daarin een mappenindeling volgens de lijst “Areaalinformatie RWS”.</w:t>
            </w:r>
          </w:p>
          <w:p w14:paraId="6724E113" w14:textId="77777777" w:rsidR="0089542C" w:rsidRPr="007C75CF" w:rsidRDefault="0089542C" w:rsidP="0089542C">
            <w:pPr>
              <w:autoSpaceDE w:val="0"/>
              <w:autoSpaceDN w:val="0"/>
              <w:adjustRightInd w:val="0"/>
              <w:rPr>
                <w:szCs w:val="18"/>
              </w:rPr>
            </w:pPr>
            <w:r w:rsidRPr="007C75CF">
              <w:rPr>
                <w:szCs w:val="18"/>
              </w:rPr>
              <w:t>Deze lijst is te downloaden van https://</w:t>
            </w:r>
            <w:hyperlink r:id="rId21" w:history="1">
              <w:r w:rsidRPr="007C75CF">
                <w:rPr>
                  <w:color w:val="0000FF"/>
                  <w:szCs w:val="18"/>
                  <w:u w:val="single"/>
                </w:rPr>
                <w:t>www.rws.nl/datacontracteisen</w:t>
              </w:r>
            </w:hyperlink>
            <w:r w:rsidRPr="007C75CF">
              <w:rPr>
                <w:color w:val="0000FF"/>
                <w:szCs w:val="18"/>
                <w:u w:val="single"/>
              </w:rPr>
              <w:t>,</w:t>
            </w:r>
            <w:r w:rsidRPr="007C75CF">
              <w:rPr>
                <w:szCs w:val="18"/>
              </w:rPr>
              <w:t xml:space="preserve"> tabblad Areaalgegevens.</w:t>
            </w:r>
          </w:p>
          <w:p w14:paraId="6C8D42C8" w14:textId="164FBC7D" w:rsidR="009D0B00" w:rsidRPr="00B37EC3" w:rsidRDefault="009D0B00" w:rsidP="008A2789">
            <w:pPr>
              <w:autoSpaceDE w:val="0"/>
              <w:autoSpaceDN w:val="0"/>
              <w:adjustRightInd w:val="0"/>
              <w:rPr>
                <w:rFonts w:eastAsia="Times New Roman"/>
                <w:szCs w:val="18"/>
              </w:rPr>
            </w:pPr>
          </w:p>
        </w:tc>
        <w:tc>
          <w:tcPr>
            <w:tcW w:w="1080" w:type="dxa"/>
          </w:tcPr>
          <w:p w14:paraId="6C8D42C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OP010</w:t>
            </w:r>
          </w:p>
          <w:p w14:paraId="6C8D42CA" w14:textId="77777777" w:rsidR="00B37EC3" w:rsidRPr="00B37EC3" w:rsidRDefault="00B37EC3" w:rsidP="00B37EC3">
            <w:pPr>
              <w:autoSpaceDE w:val="0"/>
              <w:autoSpaceDN w:val="0"/>
              <w:adjustRightInd w:val="0"/>
              <w:rPr>
                <w:rFonts w:eastAsia="Times New Roman"/>
                <w:szCs w:val="18"/>
              </w:rPr>
            </w:pPr>
          </w:p>
        </w:tc>
      </w:tr>
    </w:tbl>
    <w:p w14:paraId="6C8D42CC" w14:textId="1D81DD8E" w:rsidR="00B37EC3" w:rsidRPr="00B37EC3" w:rsidRDefault="0000092C" w:rsidP="00E904DF">
      <w:pPr>
        <w:pStyle w:val="Paragraaf"/>
        <w:numPr>
          <w:ilvl w:val="1"/>
          <w:numId w:val="144"/>
        </w:numPr>
      </w:pPr>
      <w:bookmarkStart w:id="1771" w:name="_Toc53065848"/>
      <w:bookmarkStart w:id="1772" w:name="_Toc54777032"/>
      <w:bookmarkStart w:id="1773" w:name="_Toc57280870"/>
      <w:bookmarkStart w:id="1774" w:name="_Toc64361114"/>
      <w:bookmarkStart w:id="1775" w:name="_Toc66173079"/>
      <w:r w:rsidRPr="00036517">
        <w:t xml:space="preserve">Omgaan met de </w:t>
      </w:r>
      <w:r>
        <w:t>g</w:t>
      </w:r>
      <w:r w:rsidRPr="00036517">
        <w:t xml:space="preserve">egevens </w:t>
      </w:r>
      <w:r>
        <w:t>o</w:t>
      </w:r>
      <w:r w:rsidRPr="00036517">
        <w:t>ndergrond (GO)</w:t>
      </w:r>
      <w:bookmarkEnd w:id="1771"/>
      <w:bookmarkEnd w:id="1772"/>
      <w:bookmarkEnd w:id="1773"/>
      <w:bookmarkEnd w:id="1774"/>
      <w:bookmarkEnd w:id="1775"/>
    </w:p>
    <w:p w14:paraId="6C8D42CD" w14:textId="77777777" w:rsidR="00B37EC3" w:rsidRDefault="00B37EC3" w:rsidP="00E904DF">
      <w:pPr>
        <w:pStyle w:val="Subparagraaf"/>
        <w:numPr>
          <w:ilvl w:val="2"/>
          <w:numId w:val="144"/>
        </w:numPr>
      </w:pPr>
      <w:bookmarkStart w:id="1776" w:name="_Toc54777033"/>
      <w:bookmarkStart w:id="1777" w:name="_Toc57280871"/>
      <w:bookmarkStart w:id="1778" w:name="_Toc64361115"/>
      <w:bookmarkStart w:id="1779" w:name="_Toc66173080"/>
      <w:r w:rsidRPr="00B37EC3">
        <w:t xml:space="preserve">Basisregistratie </w:t>
      </w:r>
      <w:r w:rsidR="00804AE5">
        <w:t>o</w:t>
      </w:r>
      <w:r w:rsidRPr="00B37EC3">
        <w:t>ndergrond</w:t>
      </w:r>
      <w:bookmarkEnd w:id="1776"/>
      <w:bookmarkEnd w:id="1777"/>
      <w:bookmarkEnd w:id="1778"/>
      <w:bookmarkEnd w:id="1779"/>
    </w:p>
    <w:tbl>
      <w:tblPr>
        <w:tblW w:w="8880" w:type="dxa"/>
        <w:tblInd w:w="-1092" w:type="dxa"/>
        <w:tblLayout w:type="fixed"/>
        <w:tblLook w:val="01E0" w:firstRow="1" w:lastRow="1" w:firstColumn="1" w:lastColumn="1" w:noHBand="0" w:noVBand="0"/>
      </w:tblPr>
      <w:tblGrid>
        <w:gridCol w:w="1080"/>
        <w:gridCol w:w="6720"/>
        <w:gridCol w:w="1080"/>
      </w:tblGrid>
      <w:tr w:rsidR="00E46BDB" w:rsidRPr="00B37EC3" w14:paraId="6C8D42D2" w14:textId="77777777" w:rsidTr="00E46BDB">
        <w:tc>
          <w:tcPr>
            <w:tcW w:w="1080" w:type="dxa"/>
          </w:tcPr>
          <w:p w14:paraId="6C8D42CE" w14:textId="77777777" w:rsidR="00E46BDB" w:rsidRPr="00B37EC3" w:rsidRDefault="00E46BDB" w:rsidP="00E46BDB">
            <w:pPr>
              <w:autoSpaceDE w:val="0"/>
              <w:autoSpaceDN w:val="0"/>
              <w:adjustRightInd w:val="0"/>
              <w:rPr>
                <w:rFonts w:eastAsia="Times New Roman"/>
                <w:szCs w:val="18"/>
              </w:rPr>
            </w:pPr>
            <w:r>
              <w:rPr>
                <w:rFonts w:eastAsia="Times New Roman"/>
                <w:szCs w:val="18"/>
              </w:rPr>
              <w:t>GO010</w:t>
            </w:r>
          </w:p>
        </w:tc>
        <w:tc>
          <w:tcPr>
            <w:tcW w:w="6720" w:type="dxa"/>
          </w:tcPr>
          <w:p w14:paraId="6C8D42CF"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 xml:space="preserve">De Opdrachtnemer dient zijn Werkzaamheden zodanig te verrichten dat wordt voldaan aan de verplichtingen die voor Rijkswaterstaat voortvloeien uit de Wet basisregistratie ondergrond (BRO), waaronder het namens Rijkswaterstaat uitvoering geven aan de gebruiksplicht, de aanleverplicht, de meldplicht en de onderzoeksplicht met betrekking tot de Landelijke Voorziening BRO (LV BRO). </w:t>
            </w:r>
          </w:p>
          <w:p w14:paraId="6C8D42D0"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2D1"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TM010</w:t>
            </w:r>
          </w:p>
        </w:tc>
      </w:tr>
      <w:tr w:rsidR="00E46BDB" w:rsidRPr="00B37EC3" w14:paraId="6C8D42D7" w14:textId="77777777" w:rsidTr="00E46BDB">
        <w:tc>
          <w:tcPr>
            <w:tcW w:w="1080" w:type="dxa"/>
          </w:tcPr>
          <w:p w14:paraId="6C8D42D3" w14:textId="77777777" w:rsidR="00E46BDB" w:rsidRPr="00B37EC3" w:rsidRDefault="00E46BDB" w:rsidP="00E46BDB">
            <w:pPr>
              <w:autoSpaceDE w:val="0"/>
              <w:autoSpaceDN w:val="0"/>
              <w:adjustRightInd w:val="0"/>
              <w:rPr>
                <w:rFonts w:eastAsia="Times New Roman"/>
                <w:szCs w:val="18"/>
              </w:rPr>
            </w:pPr>
            <w:r>
              <w:rPr>
                <w:rFonts w:eastAsia="Times New Roman"/>
                <w:szCs w:val="18"/>
              </w:rPr>
              <w:t>GO020</w:t>
            </w:r>
          </w:p>
        </w:tc>
        <w:tc>
          <w:tcPr>
            <w:tcW w:w="6720" w:type="dxa"/>
          </w:tcPr>
          <w:p w14:paraId="6C8D42D4"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De Opdrachtnemer dient de LV BRO te gebruiken en te raadplegen op aanwezigheid van voor de opdracht relevante gegevens.</w:t>
            </w:r>
          </w:p>
          <w:p w14:paraId="6C8D42D5"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2D6"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GO010</w:t>
            </w:r>
          </w:p>
        </w:tc>
      </w:tr>
      <w:tr w:rsidR="00E46BDB" w:rsidRPr="00B37EC3" w14:paraId="6C8D42DC" w14:textId="77777777" w:rsidTr="00E46BDB">
        <w:tc>
          <w:tcPr>
            <w:tcW w:w="1080" w:type="dxa"/>
          </w:tcPr>
          <w:p w14:paraId="6C8D42D8" w14:textId="77777777" w:rsidR="00E46BDB" w:rsidRPr="00B37EC3" w:rsidRDefault="00E46BDB" w:rsidP="00E46BDB">
            <w:pPr>
              <w:autoSpaceDE w:val="0"/>
              <w:autoSpaceDN w:val="0"/>
              <w:adjustRightInd w:val="0"/>
              <w:rPr>
                <w:rFonts w:eastAsia="Times New Roman"/>
                <w:szCs w:val="18"/>
              </w:rPr>
            </w:pPr>
            <w:r>
              <w:rPr>
                <w:rFonts w:eastAsia="Times New Roman"/>
                <w:szCs w:val="18"/>
              </w:rPr>
              <w:t>GO030</w:t>
            </w:r>
          </w:p>
        </w:tc>
        <w:tc>
          <w:tcPr>
            <w:tcW w:w="6720" w:type="dxa"/>
          </w:tcPr>
          <w:p w14:paraId="6C8D42D9" w14:textId="0B09915D" w:rsidR="00E46BDB" w:rsidRPr="00B37EC3" w:rsidRDefault="00E46BDB" w:rsidP="00E46BDB">
            <w:pPr>
              <w:autoSpaceDE w:val="0"/>
              <w:autoSpaceDN w:val="0"/>
              <w:adjustRightInd w:val="0"/>
              <w:rPr>
                <w:rFonts w:eastAsia="Times New Roman"/>
                <w:szCs w:val="18"/>
              </w:rPr>
            </w:pPr>
            <w:r w:rsidRPr="00B37EC3">
              <w:rPr>
                <w:rFonts w:eastAsia="Times New Roman"/>
                <w:szCs w:val="18"/>
              </w:rPr>
              <w:t>Indien de Opdrachtnemer gerede twijfel heeft over de juistheid van gegevens in de LV BRO, dient de Opdrachtnemer inzake artikel 30 van de Wet basisregistratie ondergrond daarvan namens de Opdrachtgever, onder opgaaf van redenen, melding te doen bij de LV BRO volgens de daarvoor geldende procedure.</w:t>
            </w:r>
          </w:p>
          <w:p w14:paraId="6C8D42DA"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2DB"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GO020</w:t>
            </w:r>
          </w:p>
        </w:tc>
      </w:tr>
      <w:tr w:rsidR="00E46BDB" w:rsidRPr="00B37EC3" w14:paraId="6C8D42E1" w14:textId="77777777" w:rsidTr="00E46BDB">
        <w:tc>
          <w:tcPr>
            <w:tcW w:w="1080" w:type="dxa"/>
          </w:tcPr>
          <w:p w14:paraId="6C8D42DD"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GO040</w:t>
            </w:r>
          </w:p>
        </w:tc>
        <w:tc>
          <w:tcPr>
            <w:tcW w:w="6720" w:type="dxa"/>
          </w:tcPr>
          <w:p w14:paraId="6C8D42DE" w14:textId="77777777" w:rsidR="00E46BDB" w:rsidRPr="00B37EC3" w:rsidRDefault="00E46BDB" w:rsidP="00E46BDB">
            <w:pPr>
              <w:autoSpaceDE w:val="0"/>
              <w:autoSpaceDN w:val="0"/>
              <w:adjustRightInd w:val="0"/>
              <w:ind w:left="34"/>
              <w:rPr>
                <w:rFonts w:eastAsia="Times New Roman"/>
                <w:szCs w:val="18"/>
              </w:rPr>
            </w:pPr>
            <w:r w:rsidRPr="00B37EC3">
              <w:rPr>
                <w:rFonts w:eastAsia="Times New Roman"/>
                <w:szCs w:val="18"/>
              </w:rPr>
              <w:t xml:space="preserve">Indien de Opdrachtnemer in het kader van de realisatie van het Meerjarig Onderhoud en het Werk ondergrondgegevens inwint, dienen deze te voldoen aan de eisen en het format van de LV BRO. </w:t>
            </w:r>
          </w:p>
          <w:p w14:paraId="6C8D42DF"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2E0"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GO010</w:t>
            </w:r>
          </w:p>
        </w:tc>
      </w:tr>
      <w:tr w:rsidR="00E46BDB" w:rsidRPr="00B37EC3" w14:paraId="6C8D42E6" w14:textId="77777777" w:rsidTr="00E46BDB">
        <w:tc>
          <w:tcPr>
            <w:tcW w:w="1080" w:type="dxa"/>
          </w:tcPr>
          <w:p w14:paraId="6C8D42E2"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GO050</w:t>
            </w:r>
          </w:p>
        </w:tc>
        <w:tc>
          <w:tcPr>
            <w:tcW w:w="6720" w:type="dxa"/>
          </w:tcPr>
          <w:p w14:paraId="6C8D42E3" w14:textId="77777777" w:rsidR="00E46BDB" w:rsidRPr="00B37EC3" w:rsidRDefault="00E46BDB" w:rsidP="00E46BDB">
            <w:pPr>
              <w:autoSpaceDE w:val="0"/>
              <w:autoSpaceDN w:val="0"/>
              <w:adjustRightInd w:val="0"/>
              <w:ind w:left="34"/>
              <w:rPr>
                <w:rFonts w:eastAsia="Times New Roman"/>
                <w:szCs w:val="18"/>
              </w:rPr>
            </w:pPr>
            <w:r w:rsidRPr="00B37EC3">
              <w:rPr>
                <w:rFonts w:eastAsia="Times New Roman"/>
                <w:szCs w:val="18"/>
              </w:rPr>
              <w:t>De Opdrachtnemer dient de ingewonnen ondergrondgegevens, binnen 20 werkdagen na datum van inwinning, te leveren aan de LV BRO.</w:t>
            </w:r>
          </w:p>
          <w:p w14:paraId="6C8D42E4"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2E5"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GO040</w:t>
            </w:r>
          </w:p>
        </w:tc>
      </w:tr>
      <w:tr w:rsidR="00E46BDB" w:rsidRPr="00B37EC3" w14:paraId="6C8D42EB" w14:textId="77777777" w:rsidTr="00E46BDB">
        <w:tc>
          <w:tcPr>
            <w:tcW w:w="1080" w:type="dxa"/>
          </w:tcPr>
          <w:p w14:paraId="6C8D42E7"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GO060</w:t>
            </w:r>
          </w:p>
        </w:tc>
        <w:tc>
          <w:tcPr>
            <w:tcW w:w="6720" w:type="dxa"/>
          </w:tcPr>
          <w:p w14:paraId="6C8D42E8"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De Opdrachtnemer dient aan de ingewonnen ondergrondgegevens de metadata mee te geven conform bijlage W “Invulinstructie format LV BRO” bij de Vraagspecificatie.</w:t>
            </w:r>
          </w:p>
          <w:p w14:paraId="6C8D42E9"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2EA"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GO050</w:t>
            </w:r>
          </w:p>
        </w:tc>
      </w:tr>
      <w:tr w:rsidR="00E46BDB" w:rsidRPr="00B37EC3" w14:paraId="6C8D42F0" w14:textId="77777777" w:rsidTr="00E46BDB">
        <w:tc>
          <w:tcPr>
            <w:tcW w:w="1080" w:type="dxa"/>
          </w:tcPr>
          <w:p w14:paraId="6C8D42EC"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GO070</w:t>
            </w:r>
          </w:p>
        </w:tc>
        <w:tc>
          <w:tcPr>
            <w:tcW w:w="6720" w:type="dxa"/>
          </w:tcPr>
          <w:p w14:paraId="6C8D42ED" w14:textId="77777777" w:rsidR="00E46BDB" w:rsidRPr="00B37EC3" w:rsidRDefault="004B621C" w:rsidP="00E46BDB">
            <w:pPr>
              <w:autoSpaceDE w:val="0"/>
              <w:autoSpaceDN w:val="0"/>
              <w:adjustRightInd w:val="0"/>
              <w:rPr>
                <w:rFonts w:eastAsia="Times New Roman"/>
                <w:szCs w:val="18"/>
              </w:rPr>
            </w:pPr>
            <w:r>
              <w:rPr>
                <w:rFonts w:eastAsia="Times New Roman"/>
                <w:szCs w:val="18"/>
              </w:rPr>
              <w:t>Vervallen.</w:t>
            </w:r>
          </w:p>
          <w:p w14:paraId="6C8D42EE" w14:textId="77777777" w:rsidR="00E46BDB" w:rsidRPr="00B37EC3" w:rsidRDefault="00E46BDB" w:rsidP="00E46BDB">
            <w:pPr>
              <w:autoSpaceDE w:val="0"/>
              <w:autoSpaceDN w:val="0"/>
              <w:adjustRightInd w:val="0"/>
              <w:rPr>
                <w:rFonts w:eastAsia="Times New Roman"/>
                <w:szCs w:val="18"/>
              </w:rPr>
            </w:pPr>
          </w:p>
        </w:tc>
        <w:tc>
          <w:tcPr>
            <w:tcW w:w="1080" w:type="dxa"/>
          </w:tcPr>
          <w:p w14:paraId="6C8D42EF" w14:textId="77777777" w:rsidR="00E46BDB" w:rsidRPr="00B37EC3" w:rsidRDefault="00E46BDB" w:rsidP="00E46BDB">
            <w:pPr>
              <w:autoSpaceDE w:val="0"/>
              <w:autoSpaceDN w:val="0"/>
              <w:adjustRightInd w:val="0"/>
              <w:rPr>
                <w:rFonts w:eastAsia="Times New Roman"/>
                <w:szCs w:val="18"/>
              </w:rPr>
            </w:pPr>
          </w:p>
        </w:tc>
      </w:tr>
      <w:tr w:rsidR="00E46BDB" w:rsidRPr="00B37EC3" w14:paraId="6C8D42F5" w14:textId="77777777" w:rsidTr="00E46BDB">
        <w:tc>
          <w:tcPr>
            <w:tcW w:w="1080" w:type="dxa"/>
          </w:tcPr>
          <w:p w14:paraId="6C8D42F1"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GO080</w:t>
            </w:r>
          </w:p>
        </w:tc>
        <w:tc>
          <w:tcPr>
            <w:tcW w:w="6720" w:type="dxa"/>
          </w:tcPr>
          <w:p w14:paraId="6C8D42F2"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 xml:space="preserve">Indien de door de Opdrachtnemer aan de LV BRO </w:t>
            </w:r>
            <w:r w:rsidR="00AC1383" w:rsidRPr="00B37EC3">
              <w:rPr>
                <w:rFonts w:eastAsia="Times New Roman"/>
                <w:szCs w:val="18"/>
              </w:rPr>
              <w:t xml:space="preserve">geleverde gegevens </w:t>
            </w:r>
            <w:r w:rsidRPr="00B37EC3">
              <w:rPr>
                <w:rFonts w:eastAsia="Times New Roman"/>
                <w:szCs w:val="18"/>
              </w:rPr>
              <w:t>onjuist blijken te zijn, dient de Opdrachtnemer kosteloos zijn medewerking te verlenen om deze onjuistheid te corrigeren.</w:t>
            </w:r>
          </w:p>
          <w:p w14:paraId="6C8D42F3" w14:textId="77777777" w:rsidR="00E46BDB" w:rsidRPr="00B37EC3" w:rsidRDefault="00E46BDB" w:rsidP="00E46BDB">
            <w:pPr>
              <w:autoSpaceDE w:val="0"/>
              <w:autoSpaceDN w:val="0"/>
              <w:adjustRightInd w:val="0"/>
              <w:rPr>
                <w:rFonts w:eastAsia="Times New Roman"/>
                <w:szCs w:val="18"/>
              </w:rPr>
            </w:pPr>
          </w:p>
        </w:tc>
        <w:tc>
          <w:tcPr>
            <w:tcW w:w="1080" w:type="dxa"/>
          </w:tcPr>
          <w:p w14:paraId="6C8D42F4"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GO010</w:t>
            </w:r>
          </w:p>
        </w:tc>
      </w:tr>
    </w:tbl>
    <w:p w14:paraId="6C8D42F7" w14:textId="5E9BC13C" w:rsidR="00B37EC3" w:rsidRPr="00B37EC3" w:rsidRDefault="0000092C" w:rsidP="00E904DF">
      <w:pPr>
        <w:pStyle w:val="Subparagraaf"/>
        <w:numPr>
          <w:ilvl w:val="2"/>
          <w:numId w:val="145"/>
        </w:numPr>
      </w:pPr>
      <w:bookmarkStart w:id="1780" w:name="_Toc53065850"/>
      <w:bookmarkStart w:id="1781" w:name="_Toc54777034"/>
      <w:bookmarkStart w:id="1782" w:name="_Toc57280872"/>
      <w:bookmarkStart w:id="1783" w:name="_Toc64361116"/>
      <w:bookmarkStart w:id="1784" w:name="_Toc66173081"/>
      <w:r w:rsidRPr="004C166B">
        <w:t>Dinodata</w:t>
      </w:r>
      <w:bookmarkEnd w:id="1780"/>
      <w:bookmarkEnd w:id="1781"/>
      <w:bookmarkEnd w:id="1782"/>
      <w:bookmarkEnd w:id="1783"/>
      <w:bookmarkEnd w:id="1784"/>
    </w:p>
    <w:tbl>
      <w:tblPr>
        <w:tblW w:w="8880" w:type="dxa"/>
        <w:tblInd w:w="-1092" w:type="dxa"/>
        <w:tblLayout w:type="fixed"/>
        <w:tblLook w:val="01E0" w:firstRow="1" w:lastRow="1" w:firstColumn="1" w:lastColumn="1" w:noHBand="0" w:noVBand="0"/>
      </w:tblPr>
      <w:tblGrid>
        <w:gridCol w:w="1080"/>
        <w:gridCol w:w="6720"/>
        <w:gridCol w:w="1080"/>
      </w:tblGrid>
      <w:tr w:rsidR="00E46BDB" w:rsidRPr="00B37EC3" w14:paraId="6C8D42FD" w14:textId="77777777" w:rsidTr="00E46BDB">
        <w:tc>
          <w:tcPr>
            <w:tcW w:w="1080" w:type="dxa"/>
          </w:tcPr>
          <w:p w14:paraId="6C8D42F8"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GO100</w:t>
            </w:r>
          </w:p>
        </w:tc>
        <w:tc>
          <w:tcPr>
            <w:tcW w:w="6720" w:type="dxa"/>
          </w:tcPr>
          <w:p w14:paraId="6C8D42F9" w14:textId="77777777" w:rsidR="00E46BDB" w:rsidRPr="00E46BDB" w:rsidRDefault="00E46BDB" w:rsidP="00E46BDB">
            <w:pPr>
              <w:rPr>
                <w:rFonts w:eastAsia="Times New Roman"/>
                <w:szCs w:val="18"/>
              </w:rPr>
            </w:pPr>
            <w:r w:rsidRPr="00E46BDB">
              <w:rPr>
                <w:rFonts w:eastAsia="Times New Roman"/>
                <w:szCs w:val="18"/>
              </w:rPr>
              <w:t xml:space="preserve">Voor zover de door de Opdrachtnemer in het kader van de realisatie van het Meerjarig Onderhoud en het Werk verkregen gegevens met betrekking tot de structuur of de samenstelling en kwaliteit van de bodem en het grondwater niet reeds zijn geleverd aan de LV BRO, dient de Opdrachtnemer deze in te dienen bij TNO, DINO ("Data en Informatie Nederlandse Ondergrond") conform de aangegeven procedure op www.dinoloket.nl . In alle bestanden dient Rijkswaterstaat als de Opdrachtgever te zijn ingevuld. </w:t>
            </w:r>
          </w:p>
          <w:p w14:paraId="6C8D42FA"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2FB"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GO050</w:t>
            </w:r>
          </w:p>
          <w:p w14:paraId="6C8D42FC"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OP010</w:t>
            </w:r>
          </w:p>
        </w:tc>
      </w:tr>
      <w:tr w:rsidR="00E46BDB" w:rsidRPr="00B37EC3" w14:paraId="6C8D4302" w14:textId="77777777" w:rsidTr="00E46BDB">
        <w:tc>
          <w:tcPr>
            <w:tcW w:w="1080" w:type="dxa"/>
          </w:tcPr>
          <w:p w14:paraId="6C8D42FE" w14:textId="77777777" w:rsidR="00E46BDB" w:rsidRPr="00B37EC3" w:rsidRDefault="00E46BDB" w:rsidP="00E46BDB">
            <w:pPr>
              <w:autoSpaceDE w:val="0"/>
              <w:autoSpaceDN w:val="0"/>
              <w:adjustRightInd w:val="0"/>
              <w:rPr>
                <w:rFonts w:eastAsia="Times New Roman"/>
                <w:szCs w:val="18"/>
              </w:rPr>
            </w:pPr>
            <w:r w:rsidRPr="00B37EC3">
              <w:rPr>
                <w:rFonts w:eastAsia="Times New Roman"/>
                <w:szCs w:val="18"/>
              </w:rPr>
              <w:t>GO110</w:t>
            </w:r>
          </w:p>
        </w:tc>
        <w:tc>
          <w:tcPr>
            <w:tcW w:w="6720" w:type="dxa"/>
          </w:tcPr>
          <w:p w14:paraId="6C8D42FF" w14:textId="77777777" w:rsidR="00E46BDB" w:rsidRPr="00E46BDB" w:rsidRDefault="00E46BDB" w:rsidP="00E46BDB">
            <w:pPr>
              <w:rPr>
                <w:rFonts w:eastAsia="Times New Roman"/>
                <w:szCs w:val="18"/>
              </w:rPr>
            </w:pPr>
            <w:r w:rsidRPr="00E46BDB">
              <w:rPr>
                <w:rFonts w:eastAsia="Times New Roman"/>
                <w:szCs w:val="18"/>
              </w:rPr>
              <w:t>De Opdrachtnemer dient een bewijs van levering van de data aan DINO ter kennis te brengen van de Opdrachtgever.</w:t>
            </w:r>
          </w:p>
          <w:p w14:paraId="6C8D4300" w14:textId="77777777" w:rsidR="00E46BDB" w:rsidRPr="00B37EC3" w:rsidRDefault="00E46BDB" w:rsidP="00E46BDB">
            <w:pPr>
              <w:autoSpaceDE w:val="0"/>
              <w:autoSpaceDN w:val="0"/>
              <w:adjustRightInd w:val="0"/>
              <w:ind w:hanging="142"/>
              <w:rPr>
                <w:rFonts w:eastAsia="Times New Roman"/>
                <w:szCs w:val="18"/>
              </w:rPr>
            </w:pPr>
          </w:p>
        </w:tc>
        <w:tc>
          <w:tcPr>
            <w:tcW w:w="1080" w:type="dxa"/>
          </w:tcPr>
          <w:p w14:paraId="6C8D4301" w14:textId="77777777" w:rsidR="00E46BDB" w:rsidRPr="00B37EC3" w:rsidRDefault="00E46BDB" w:rsidP="00E46BDB">
            <w:pPr>
              <w:autoSpaceDE w:val="0"/>
              <w:autoSpaceDN w:val="0"/>
              <w:adjustRightInd w:val="0"/>
              <w:rPr>
                <w:rFonts w:eastAsia="Times New Roman"/>
                <w:szCs w:val="18"/>
              </w:rPr>
            </w:pPr>
            <w:r>
              <w:rPr>
                <w:rFonts w:eastAsia="Times New Roman"/>
                <w:szCs w:val="18"/>
              </w:rPr>
              <w:t>GO100</w:t>
            </w:r>
          </w:p>
        </w:tc>
      </w:tr>
    </w:tbl>
    <w:p w14:paraId="09D900EF" w14:textId="572EFB97" w:rsidR="00CA0510" w:rsidRDefault="00CA0510" w:rsidP="00E904DF">
      <w:pPr>
        <w:pStyle w:val="Paragraaf"/>
        <w:numPr>
          <w:ilvl w:val="1"/>
          <w:numId w:val="145"/>
        </w:numPr>
      </w:pPr>
      <w:bookmarkStart w:id="1785" w:name="_Toc57280873"/>
      <w:bookmarkStart w:id="1786" w:name="_Toc64361117"/>
      <w:bookmarkStart w:id="1787" w:name="_Toc66173082"/>
      <w:bookmarkStart w:id="1788" w:name="_Toc54777035"/>
      <w:r w:rsidRPr="006F0B5F">
        <w:t>Omgaan met gegevens grootschalige topografie (GT)</w:t>
      </w:r>
      <w:bookmarkEnd w:id="1785"/>
      <w:bookmarkEnd w:id="1786"/>
      <w:bookmarkEnd w:id="1787"/>
    </w:p>
    <w:tbl>
      <w:tblPr>
        <w:tblW w:w="8535" w:type="dxa"/>
        <w:tblInd w:w="-993" w:type="dxa"/>
        <w:tblLayout w:type="fixed"/>
        <w:tblLook w:val="04A0" w:firstRow="1" w:lastRow="0" w:firstColumn="1" w:lastColumn="0" w:noHBand="0" w:noVBand="1"/>
      </w:tblPr>
      <w:tblGrid>
        <w:gridCol w:w="1101"/>
        <w:gridCol w:w="6555"/>
        <w:gridCol w:w="879"/>
      </w:tblGrid>
      <w:tr w:rsidR="00CA0510" w:rsidRPr="001D3626" w14:paraId="3F7F77AB" w14:textId="77777777" w:rsidTr="00574EEA">
        <w:tc>
          <w:tcPr>
            <w:tcW w:w="1101" w:type="dxa"/>
            <w:shd w:val="clear" w:color="auto" w:fill="auto"/>
          </w:tcPr>
          <w:p w14:paraId="60BF691B" w14:textId="77777777" w:rsidR="00CA0510" w:rsidRPr="001D3626" w:rsidRDefault="00CA0510" w:rsidP="00A5372B">
            <w:pPr>
              <w:rPr>
                <w:rFonts w:eastAsia="Batang" w:cs="Arial"/>
                <w:szCs w:val="18"/>
              </w:rPr>
            </w:pPr>
            <w:r w:rsidRPr="001D3626">
              <w:rPr>
                <w:rFonts w:eastAsia="Batang" w:cs="Arial"/>
                <w:szCs w:val="18"/>
              </w:rPr>
              <w:t>GT010</w:t>
            </w:r>
          </w:p>
          <w:p w14:paraId="2A3025D9" w14:textId="77777777" w:rsidR="00CA0510" w:rsidRPr="001D3626" w:rsidRDefault="00CA0510" w:rsidP="00A5372B">
            <w:pPr>
              <w:rPr>
                <w:rFonts w:eastAsia="Batang" w:cs="Arial"/>
                <w:szCs w:val="18"/>
              </w:rPr>
            </w:pPr>
          </w:p>
        </w:tc>
        <w:tc>
          <w:tcPr>
            <w:tcW w:w="6555" w:type="dxa"/>
            <w:shd w:val="clear" w:color="auto" w:fill="auto"/>
          </w:tcPr>
          <w:p w14:paraId="1428C509" w14:textId="77777777" w:rsidR="00CA0510" w:rsidRDefault="00CA0510" w:rsidP="00A5372B">
            <w:pPr>
              <w:autoSpaceDE w:val="0"/>
              <w:autoSpaceDN w:val="0"/>
              <w:adjustRightInd w:val="0"/>
              <w:rPr>
                <w:rFonts w:eastAsia="Verdana" w:cs="Verdana"/>
                <w:color w:val="000000"/>
                <w:szCs w:val="18"/>
              </w:rPr>
            </w:pPr>
            <w:r w:rsidRPr="001D3626">
              <w:rPr>
                <w:rFonts w:eastAsia="Verdana" w:cs="Verdana"/>
                <w:color w:val="000000"/>
                <w:szCs w:val="18"/>
              </w:rPr>
              <w:t>De Opdrachtnemer dient zijn Werkzaamheden zodanig te verrichten dat wordt voldaan aan de verplichtingen die voor Rijkswaterstaat voortvloeien uit de Wet Basisregistratie Grootschalige Topografie (BGT), waaronder het namens Rijkswaterstaat uitvoering geven aan de gebruiksplicht, de aanleverplicht, de meldplicht en de onderzoeksplicht met betrekking tot de Landelijke Voorziening BGT (LV BGT).</w:t>
            </w:r>
          </w:p>
          <w:p w14:paraId="7B1B9D84" w14:textId="77777777" w:rsidR="00CA0510" w:rsidRPr="001D3626" w:rsidRDefault="00CA0510" w:rsidP="00A5372B">
            <w:pPr>
              <w:autoSpaceDE w:val="0"/>
              <w:autoSpaceDN w:val="0"/>
              <w:adjustRightInd w:val="0"/>
              <w:rPr>
                <w:rFonts w:eastAsia="Batang" w:cs="Arial"/>
                <w:szCs w:val="18"/>
              </w:rPr>
            </w:pPr>
          </w:p>
        </w:tc>
        <w:tc>
          <w:tcPr>
            <w:tcW w:w="879" w:type="dxa"/>
            <w:shd w:val="clear" w:color="auto" w:fill="auto"/>
          </w:tcPr>
          <w:p w14:paraId="6D76DA72" w14:textId="77777777" w:rsidR="00CA0510" w:rsidRPr="001D3626" w:rsidRDefault="00CA0510" w:rsidP="00A5372B">
            <w:pPr>
              <w:rPr>
                <w:rFonts w:eastAsia="Batang" w:cs="Arial"/>
                <w:szCs w:val="18"/>
              </w:rPr>
            </w:pPr>
            <w:r w:rsidRPr="001D3626">
              <w:rPr>
                <w:rFonts w:eastAsia="Batang" w:cs="Arial"/>
                <w:szCs w:val="18"/>
              </w:rPr>
              <w:t>TM010</w:t>
            </w:r>
          </w:p>
          <w:p w14:paraId="03A72D3F" w14:textId="77777777" w:rsidR="00CA0510" w:rsidRPr="001D3626" w:rsidRDefault="00CA0510" w:rsidP="00A5372B">
            <w:pPr>
              <w:rPr>
                <w:rFonts w:eastAsia="Batang" w:cs="Arial"/>
                <w:szCs w:val="18"/>
              </w:rPr>
            </w:pPr>
          </w:p>
        </w:tc>
      </w:tr>
      <w:tr w:rsidR="00CA0510" w:rsidRPr="001D3626" w14:paraId="2849CA97" w14:textId="77777777" w:rsidTr="00574EEA">
        <w:tc>
          <w:tcPr>
            <w:tcW w:w="1101" w:type="dxa"/>
            <w:shd w:val="clear" w:color="auto" w:fill="auto"/>
          </w:tcPr>
          <w:p w14:paraId="181EB44A" w14:textId="77777777" w:rsidR="00CA0510" w:rsidRPr="001D3626" w:rsidRDefault="00CA0510" w:rsidP="00A5372B">
            <w:pPr>
              <w:rPr>
                <w:rFonts w:eastAsia="Batang" w:cs="Arial"/>
                <w:szCs w:val="18"/>
              </w:rPr>
            </w:pPr>
            <w:r w:rsidRPr="001D3626">
              <w:rPr>
                <w:rFonts w:eastAsia="Batang" w:cs="Arial"/>
                <w:szCs w:val="18"/>
              </w:rPr>
              <w:t>GT020</w:t>
            </w:r>
          </w:p>
          <w:p w14:paraId="6CF73433" w14:textId="77777777" w:rsidR="00CA0510" w:rsidRPr="001D3626" w:rsidRDefault="00CA0510" w:rsidP="00A5372B">
            <w:pPr>
              <w:rPr>
                <w:rFonts w:eastAsia="Batang" w:cs="Arial"/>
                <w:szCs w:val="18"/>
              </w:rPr>
            </w:pPr>
          </w:p>
        </w:tc>
        <w:tc>
          <w:tcPr>
            <w:tcW w:w="6555" w:type="dxa"/>
            <w:shd w:val="clear" w:color="auto" w:fill="auto"/>
          </w:tcPr>
          <w:p w14:paraId="629A8701" w14:textId="77777777" w:rsidR="00CA0510" w:rsidRPr="001D3626" w:rsidRDefault="00CA0510" w:rsidP="00A5372B">
            <w:pPr>
              <w:autoSpaceDE w:val="0"/>
              <w:autoSpaceDN w:val="0"/>
              <w:adjustRightInd w:val="0"/>
              <w:rPr>
                <w:rFonts w:eastAsia="Verdana" w:cs="Verdana"/>
                <w:color w:val="000000"/>
                <w:szCs w:val="18"/>
              </w:rPr>
            </w:pPr>
            <w:r w:rsidRPr="001D3626">
              <w:rPr>
                <w:rFonts w:eastAsia="Verdana" w:cs="Verdana"/>
                <w:color w:val="000000"/>
                <w:szCs w:val="18"/>
              </w:rPr>
              <w:t>De Opdrachtnemer dient de LV BGT te gebruiken en te raadplegen op aanwezigheid van voor de opdracht relevante gegevens.</w:t>
            </w:r>
          </w:p>
          <w:p w14:paraId="5D3A2294" w14:textId="77777777" w:rsidR="00CA0510" w:rsidRPr="001D3626" w:rsidRDefault="00CA0510" w:rsidP="00A5372B">
            <w:pPr>
              <w:rPr>
                <w:rFonts w:eastAsia="Batang" w:cs="Arial"/>
                <w:szCs w:val="18"/>
              </w:rPr>
            </w:pPr>
          </w:p>
        </w:tc>
        <w:tc>
          <w:tcPr>
            <w:tcW w:w="879" w:type="dxa"/>
            <w:shd w:val="clear" w:color="auto" w:fill="auto"/>
          </w:tcPr>
          <w:p w14:paraId="1A4D7337" w14:textId="77777777" w:rsidR="00CA0510" w:rsidRPr="001D3626" w:rsidRDefault="00CA0510" w:rsidP="00A5372B">
            <w:pPr>
              <w:rPr>
                <w:rFonts w:eastAsia="Batang" w:cs="Arial"/>
                <w:szCs w:val="18"/>
              </w:rPr>
            </w:pPr>
            <w:r w:rsidRPr="001D3626">
              <w:rPr>
                <w:rFonts w:eastAsia="Batang" w:cs="Arial"/>
                <w:szCs w:val="18"/>
              </w:rPr>
              <w:t>GT010</w:t>
            </w:r>
          </w:p>
        </w:tc>
      </w:tr>
      <w:tr w:rsidR="00CA0510" w:rsidRPr="001D3626" w14:paraId="6B4BC10C" w14:textId="77777777" w:rsidTr="00574EEA">
        <w:tc>
          <w:tcPr>
            <w:tcW w:w="1101" w:type="dxa"/>
            <w:shd w:val="clear" w:color="auto" w:fill="auto"/>
          </w:tcPr>
          <w:p w14:paraId="31EDD2E1" w14:textId="77777777" w:rsidR="00CA0510" w:rsidRPr="001D3626" w:rsidRDefault="00CA0510" w:rsidP="00A5372B">
            <w:pPr>
              <w:rPr>
                <w:rFonts w:eastAsia="Batang" w:cs="Arial"/>
                <w:szCs w:val="18"/>
              </w:rPr>
            </w:pPr>
            <w:r w:rsidRPr="001D3626">
              <w:rPr>
                <w:rFonts w:eastAsia="Batang" w:cs="Arial"/>
                <w:szCs w:val="18"/>
              </w:rPr>
              <w:t>GT030</w:t>
            </w:r>
          </w:p>
          <w:p w14:paraId="0BBFDB48" w14:textId="77777777" w:rsidR="00CA0510" w:rsidRPr="001D3626" w:rsidRDefault="00CA0510" w:rsidP="00A5372B">
            <w:pPr>
              <w:rPr>
                <w:rFonts w:eastAsia="Batang" w:cs="Arial"/>
                <w:szCs w:val="18"/>
              </w:rPr>
            </w:pPr>
          </w:p>
        </w:tc>
        <w:tc>
          <w:tcPr>
            <w:tcW w:w="6555" w:type="dxa"/>
            <w:shd w:val="clear" w:color="auto" w:fill="auto"/>
          </w:tcPr>
          <w:p w14:paraId="5A4C0EF4" w14:textId="77777777" w:rsidR="00CA0510" w:rsidRPr="001D3626" w:rsidRDefault="00CA0510" w:rsidP="00A5372B">
            <w:pPr>
              <w:autoSpaceDE w:val="0"/>
              <w:autoSpaceDN w:val="0"/>
              <w:adjustRightInd w:val="0"/>
              <w:rPr>
                <w:rFonts w:eastAsia="Verdana" w:cs="Verdana"/>
                <w:color w:val="000000"/>
                <w:szCs w:val="18"/>
              </w:rPr>
            </w:pPr>
            <w:r w:rsidRPr="001D3626">
              <w:rPr>
                <w:rFonts w:eastAsia="Verdana" w:cs="Verdana"/>
                <w:color w:val="000000"/>
                <w:szCs w:val="18"/>
              </w:rPr>
              <w:t xml:space="preserve">Indien de Opdrachtnemer gerede twijfel heeft over de juistheid van gegevens in de LV BGT, dan dient de Opdrachtnemer inzake artikel 26 van de Wet basisregistratie grootschalige topografie daarvan namens de Opdrachtgever, onder opgaaf van redenen, melding te doen bij </w:t>
            </w:r>
            <w:hyperlink r:id="rId22" w:anchor="?geometry.x=160000&amp;geometry.y=455000&amp;zoomlevel=3" w:history="1">
              <w:r w:rsidRPr="001D3626">
                <w:rPr>
                  <w:rStyle w:val="Hyperlink"/>
                  <w:rFonts w:eastAsia="Verdana" w:cs="Verdana"/>
                  <w:szCs w:val="18"/>
                </w:rPr>
                <w:t>www.verbeterdekaart.nl</w:t>
              </w:r>
            </w:hyperlink>
            <w:r w:rsidRPr="001D3626">
              <w:rPr>
                <w:rStyle w:val="Hyperlink"/>
                <w:rFonts w:eastAsia="Verdana" w:cs="Verdana"/>
                <w:szCs w:val="18"/>
              </w:rPr>
              <w:t xml:space="preserve"> </w:t>
            </w:r>
            <w:r w:rsidRPr="001D3626">
              <w:rPr>
                <w:rFonts w:eastAsia="Verdana" w:cs="Verdana"/>
                <w:color w:val="000000"/>
                <w:szCs w:val="18"/>
              </w:rPr>
              <w:t>volgens de daarvoor geldende procedure.</w:t>
            </w:r>
          </w:p>
          <w:p w14:paraId="32E69084" w14:textId="77777777" w:rsidR="00CA0510" w:rsidRPr="001D3626" w:rsidRDefault="00CA0510" w:rsidP="00A5372B">
            <w:pPr>
              <w:rPr>
                <w:rFonts w:eastAsia="Batang" w:cs="Arial"/>
                <w:szCs w:val="18"/>
              </w:rPr>
            </w:pPr>
          </w:p>
        </w:tc>
        <w:tc>
          <w:tcPr>
            <w:tcW w:w="879" w:type="dxa"/>
            <w:shd w:val="clear" w:color="auto" w:fill="auto"/>
          </w:tcPr>
          <w:p w14:paraId="5242E4AE" w14:textId="77777777" w:rsidR="00CA0510" w:rsidRPr="001D3626" w:rsidRDefault="00CA0510" w:rsidP="00A5372B">
            <w:pPr>
              <w:rPr>
                <w:rFonts w:eastAsia="Batang" w:cs="Arial"/>
                <w:szCs w:val="18"/>
              </w:rPr>
            </w:pPr>
            <w:r w:rsidRPr="001D3626">
              <w:rPr>
                <w:rFonts w:eastAsia="Batang" w:cs="Arial"/>
                <w:szCs w:val="18"/>
              </w:rPr>
              <w:t>GT020</w:t>
            </w:r>
          </w:p>
        </w:tc>
      </w:tr>
      <w:tr w:rsidR="00CA0510" w:rsidRPr="001D3626" w14:paraId="7C362969" w14:textId="77777777" w:rsidTr="00574EEA">
        <w:tc>
          <w:tcPr>
            <w:tcW w:w="1101" w:type="dxa"/>
            <w:shd w:val="clear" w:color="auto" w:fill="auto"/>
          </w:tcPr>
          <w:p w14:paraId="5439E165" w14:textId="77777777" w:rsidR="00CA0510" w:rsidRPr="001D3626" w:rsidRDefault="00CA0510" w:rsidP="00A5372B">
            <w:pPr>
              <w:rPr>
                <w:rFonts w:eastAsia="Batang" w:cs="Arial"/>
                <w:szCs w:val="18"/>
              </w:rPr>
            </w:pPr>
            <w:r w:rsidRPr="001D3626">
              <w:rPr>
                <w:rFonts w:eastAsia="Batang" w:cs="Arial"/>
                <w:szCs w:val="18"/>
              </w:rPr>
              <w:t>GT040</w:t>
            </w:r>
          </w:p>
          <w:p w14:paraId="4B88B93B" w14:textId="77777777" w:rsidR="00CA0510" w:rsidRPr="001D3626" w:rsidRDefault="00CA0510" w:rsidP="00A5372B">
            <w:pPr>
              <w:rPr>
                <w:rFonts w:eastAsia="Batang" w:cs="Arial"/>
                <w:szCs w:val="18"/>
              </w:rPr>
            </w:pPr>
          </w:p>
        </w:tc>
        <w:tc>
          <w:tcPr>
            <w:tcW w:w="6555" w:type="dxa"/>
            <w:shd w:val="clear" w:color="auto" w:fill="auto"/>
          </w:tcPr>
          <w:p w14:paraId="5736E898" w14:textId="77777777" w:rsidR="00CA0510" w:rsidRDefault="00CA0510" w:rsidP="00A5372B">
            <w:pPr>
              <w:rPr>
                <w:szCs w:val="18"/>
              </w:rPr>
            </w:pPr>
            <w:r w:rsidRPr="001D3626">
              <w:rPr>
                <w:szCs w:val="18"/>
              </w:rPr>
              <w:t>De Opdrachtnemer dient</w:t>
            </w:r>
            <w:r>
              <w:rPr>
                <w:szCs w:val="18"/>
              </w:rPr>
              <w:t>:</w:t>
            </w:r>
          </w:p>
          <w:p w14:paraId="7085F917" w14:textId="77777777" w:rsidR="00CA0510" w:rsidRDefault="00CA0510" w:rsidP="00A5372B">
            <w:pPr>
              <w:rPr>
                <w:szCs w:val="18"/>
              </w:rPr>
            </w:pPr>
            <w:r>
              <w:rPr>
                <w:szCs w:val="18"/>
              </w:rPr>
              <w:t xml:space="preserve">- </w:t>
            </w:r>
            <w:r w:rsidRPr="001D3626">
              <w:rPr>
                <w:szCs w:val="18"/>
              </w:rPr>
              <w:t>bij</w:t>
            </w:r>
            <w:r>
              <w:rPr>
                <w:szCs w:val="18"/>
              </w:rPr>
              <w:t xml:space="preserve"> afronding van een Activiteit of </w:t>
            </w:r>
          </w:p>
          <w:p w14:paraId="5EB1DA72" w14:textId="77777777" w:rsidR="00CA0510" w:rsidRDefault="00CA0510" w:rsidP="00A5372B">
            <w:pPr>
              <w:ind w:left="204" w:hanging="204"/>
              <w:rPr>
                <w:szCs w:val="18"/>
              </w:rPr>
            </w:pPr>
            <w:r>
              <w:rPr>
                <w:szCs w:val="18"/>
              </w:rPr>
              <w:t>- bij afronding van een voorstel</w:t>
            </w:r>
            <w:r w:rsidRPr="001D3626">
              <w:rPr>
                <w:szCs w:val="18"/>
              </w:rPr>
              <w:t xml:space="preserve"> </w:t>
            </w:r>
            <w:r>
              <w:rPr>
                <w:szCs w:val="18"/>
              </w:rPr>
              <w:t>met als resultaat een blijvend onderdeel van het Werk of Meerjarig Onderhoud en</w:t>
            </w:r>
          </w:p>
          <w:p w14:paraId="68162140" w14:textId="77777777" w:rsidR="00CA0510" w:rsidRDefault="00CA0510" w:rsidP="00A5372B">
            <w:pPr>
              <w:ind w:left="204" w:hanging="204"/>
              <w:rPr>
                <w:szCs w:val="18"/>
              </w:rPr>
            </w:pPr>
            <w:r>
              <w:rPr>
                <w:szCs w:val="18"/>
              </w:rPr>
              <w:t xml:space="preserve">- bij </w:t>
            </w:r>
            <w:r w:rsidRPr="001D3626">
              <w:rPr>
                <w:szCs w:val="18"/>
              </w:rPr>
              <w:t xml:space="preserve">oplevering, </w:t>
            </w:r>
          </w:p>
          <w:p w14:paraId="34068C49" w14:textId="77777777" w:rsidR="00CA0510" w:rsidRPr="001D3626" w:rsidRDefault="00CA0510" w:rsidP="00A5372B">
            <w:pPr>
              <w:rPr>
                <w:szCs w:val="18"/>
              </w:rPr>
            </w:pPr>
            <w:r w:rsidRPr="001D3626">
              <w:rPr>
                <w:szCs w:val="18"/>
              </w:rPr>
              <w:t>doch ten minste iedere 6 maanden, voor het bronhoudergebied van Rijkswaterstaat de gewijzigde terreinsituatie in de BGT digitaal en aangesloten op de gegevens in de</w:t>
            </w:r>
            <w:r w:rsidRPr="001D3626">
              <w:rPr>
                <w:rStyle w:val="Verwijzingopmerking"/>
                <w:szCs w:val="18"/>
              </w:rPr>
              <w:t xml:space="preserve"> recentste versie van de BGT in de LV BGT te</w:t>
            </w:r>
            <w:r w:rsidRPr="001D3626">
              <w:rPr>
                <w:szCs w:val="18"/>
              </w:rPr>
              <w:t xml:space="preserve"> leveren, conform de volgende specificaties:</w:t>
            </w:r>
          </w:p>
          <w:p w14:paraId="7A40A5E8" w14:textId="77777777" w:rsidR="00CA0510" w:rsidRPr="001D3626" w:rsidRDefault="00CA0510" w:rsidP="00F1459B">
            <w:pPr>
              <w:numPr>
                <w:ilvl w:val="0"/>
                <w:numId w:val="131"/>
              </w:numPr>
              <w:rPr>
                <w:szCs w:val="18"/>
              </w:rPr>
            </w:pPr>
            <w:r w:rsidRPr="001D3626">
              <w:rPr>
                <w:szCs w:val="18"/>
              </w:rPr>
              <w:t xml:space="preserve">Productspecificaties BGT voor RWS te downloaden van </w:t>
            </w:r>
            <w:hyperlink r:id="rId23" w:history="1">
              <w:r w:rsidRPr="001D3626">
                <w:rPr>
                  <w:rStyle w:val="Hyperlink"/>
                  <w:rFonts w:eastAsia="Verdana" w:cs="Verdana"/>
                  <w:szCs w:val="18"/>
                </w:rPr>
                <w:t>www.rws.nl/datacontracteisen</w:t>
              </w:r>
            </w:hyperlink>
            <w:r w:rsidRPr="001D3626">
              <w:rPr>
                <w:szCs w:val="18"/>
              </w:rPr>
              <w:t>, tabblad “Basisregistratie Grootschalige Topografie”;</w:t>
            </w:r>
          </w:p>
          <w:p w14:paraId="1D29A9DF" w14:textId="77777777" w:rsidR="00CA0510" w:rsidRPr="001D3626" w:rsidRDefault="00CA0510" w:rsidP="00F1459B">
            <w:pPr>
              <w:numPr>
                <w:ilvl w:val="0"/>
                <w:numId w:val="131"/>
              </w:numPr>
              <w:rPr>
                <w:szCs w:val="18"/>
              </w:rPr>
            </w:pPr>
            <w:r w:rsidRPr="001D3626">
              <w:rPr>
                <w:szCs w:val="18"/>
              </w:rPr>
              <w:t>BGT Berichtenverkeer;</w:t>
            </w:r>
          </w:p>
          <w:p w14:paraId="62669BC3" w14:textId="77777777" w:rsidR="00CA0510" w:rsidRPr="001D3626" w:rsidRDefault="00CA0510" w:rsidP="00F1459B">
            <w:pPr>
              <w:numPr>
                <w:ilvl w:val="0"/>
                <w:numId w:val="131"/>
              </w:numPr>
              <w:rPr>
                <w:szCs w:val="18"/>
              </w:rPr>
            </w:pPr>
            <w:r w:rsidRPr="001D3626">
              <w:rPr>
                <w:szCs w:val="18"/>
              </w:rPr>
              <w:t>Gegevenscatalogus BGT;</w:t>
            </w:r>
          </w:p>
          <w:p w14:paraId="15727A2F" w14:textId="77777777" w:rsidR="00CA0510" w:rsidRPr="001D3626" w:rsidRDefault="00CA0510" w:rsidP="00F1459B">
            <w:pPr>
              <w:numPr>
                <w:ilvl w:val="0"/>
                <w:numId w:val="131"/>
              </w:numPr>
              <w:rPr>
                <w:szCs w:val="18"/>
              </w:rPr>
            </w:pPr>
            <w:r w:rsidRPr="001D3626">
              <w:rPr>
                <w:szCs w:val="18"/>
              </w:rPr>
              <w:t>Gegevenscatalogus IMGeo.</w:t>
            </w:r>
          </w:p>
          <w:p w14:paraId="63C61797" w14:textId="77777777" w:rsidR="00CA0510" w:rsidRPr="001D3626" w:rsidRDefault="00CA0510" w:rsidP="00A5372B">
            <w:pPr>
              <w:rPr>
                <w:szCs w:val="18"/>
              </w:rPr>
            </w:pPr>
            <w:r w:rsidRPr="001D3626">
              <w:rPr>
                <w:szCs w:val="18"/>
              </w:rPr>
              <w:t xml:space="preserve">De laatste drie specificaties zijn te downloaden van </w:t>
            </w:r>
            <w:hyperlink r:id="rId24" w:history="1">
              <w:r w:rsidRPr="001D3626">
                <w:rPr>
                  <w:rStyle w:val="Hyperlink"/>
                  <w:rFonts w:eastAsia="Verdana" w:cs="Verdana"/>
                  <w:szCs w:val="18"/>
                </w:rPr>
                <w:t>https://www.geonovum.nl</w:t>
              </w:r>
            </w:hyperlink>
            <w:r w:rsidRPr="001D3626">
              <w:rPr>
                <w:szCs w:val="18"/>
              </w:rPr>
              <w:t>.</w:t>
            </w:r>
          </w:p>
          <w:p w14:paraId="4183F6BD" w14:textId="77777777" w:rsidR="00CA0510" w:rsidRPr="001D3626" w:rsidRDefault="00CA0510" w:rsidP="00A5372B">
            <w:pPr>
              <w:rPr>
                <w:rFonts w:eastAsia="Batang" w:cs="Arial"/>
                <w:szCs w:val="18"/>
              </w:rPr>
            </w:pPr>
          </w:p>
        </w:tc>
        <w:tc>
          <w:tcPr>
            <w:tcW w:w="879" w:type="dxa"/>
            <w:shd w:val="clear" w:color="auto" w:fill="auto"/>
          </w:tcPr>
          <w:p w14:paraId="7E9D864D" w14:textId="77777777" w:rsidR="00CA0510" w:rsidRPr="001D3626" w:rsidRDefault="00CA0510" w:rsidP="00A5372B">
            <w:pPr>
              <w:rPr>
                <w:rFonts w:eastAsia="Batang" w:cs="Arial"/>
                <w:szCs w:val="18"/>
              </w:rPr>
            </w:pPr>
            <w:r w:rsidRPr="001D3626">
              <w:rPr>
                <w:rFonts w:eastAsia="Batang" w:cs="Arial"/>
                <w:szCs w:val="18"/>
              </w:rPr>
              <w:t>GT010</w:t>
            </w:r>
          </w:p>
        </w:tc>
      </w:tr>
      <w:tr w:rsidR="00CA0510" w:rsidRPr="001D3626" w14:paraId="46999365" w14:textId="77777777" w:rsidTr="00574EEA">
        <w:tc>
          <w:tcPr>
            <w:tcW w:w="1101" w:type="dxa"/>
            <w:shd w:val="clear" w:color="auto" w:fill="auto"/>
          </w:tcPr>
          <w:p w14:paraId="44DFA1A6" w14:textId="77777777" w:rsidR="00CA0510" w:rsidRPr="001D3626" w:rsidRDefault="00CA0510" w:rsidP="00A5372B">
            <w:pPr>
              <w:rPr>
                <w:rFonts w:eastAsia="Batang" w:cs="Arial"/>
                <w:szCs w:val="18"/>
              </w:rPr>
            </w:pPr>
            <w:r w:rsidRPr="001D3626">
              <w:rPr>
                <w:rFonts w:eastAsia="Batang" w:cs="Arial"/>
                <w:szCs w:val="18"/>
              </w:rPr>
              <w:t>GT050</w:t>
            </w:r>
          </w:p>
          <w:p w14:paraId="52492490" w14:textId="77777777" w:rsidR="00CA0510" w:rsidRPr="001D3626" w:rsidRDefault="00CA0510" w:rsidP="00A5372B">
            <w:pPr>
              <w:rPr>
                <w:rFonts w:eastAsia="Batang" w:cs="Arial"/>
                <w:szCs w:val="18"/>
              </w:rPr>
            </w:pPr>
          </w:p>
        </w:tc>
        <w:tc>
          <w:tcPr>
            <w:tcW w:w="6555" w:type="dxa"/>
            <w:shd w:val="clear" w:color="auto" w:fill="auto"/>
          </w:tcPr>
          <w:p w14:paraId="5B0C782F" w14:textId="77777777" w:rsidR="00CA0510" w:rsidRDefault="00CA0510" w:rsidP="00A5372B">
            <w:pPr>
              <w:autoSpaceDE w:val="0"/>
              <w:autoSpaceDN w:val="0"/>
              <w:adjustRightInd w:val="0"/>
              <w:rPr>
                <w:rFonts w:eastAsia="Verdana" w:cs="Verdana"/>
                <w:color w:val="000000"/>
                <w:szCs w:val="18"/>
              </w:rPr>
            </w:pPr>
            <w:r w:rsidRPr="001D3626">
              <w:rPr>
                <w:rFonts w:eastAsia="Verdana" w:cs="Verdana"/>
                <w:color w:val="000000"/>
                <w:szCs w:val="18"/>
              </w:rPr>
              <w:t>Indien de door de Opdrachtnemer aan de LV BGT geleverde gegevens onjuist blijken te zijn, dan dient de Opdrachtnemer kosteloos zijn medewerking te verlenen om deze onjuistheid te corrigeren.</w:t>
            </w:r>
          </w:p>
          <w:p w14:paraId="086B950B" w14:textId="77777777" w:rsidR="00CA0510" w:rsidRPr="001D3626" w:rsidRDefault="00CA0510" w:rsidP="00A5372B">
            <w:pPr>
              <w:autoSpaceDE w:val="0"/>
              <w:autoSpaceDN w:val="0"/>
              <w:adjustRightInd w:val="0"/>
              <w:rPr>
                <w:rFonts w:eastAsia="Batang" w:cs="Arial"/>
                <w:szCs w:val="18"/>
              </w:rPr>
            </w:pPr>
          </w:p>
        </w:tc>
        <w:tc>
          <w:tcPr>
            <w:tcW w:w="879" w:type="dxa"/>
            <w:shd w:val="clear" w:color="auto" w:fill="auto"/>
          </w:tcPr>
          <w:p w14:paraId="2241850A" w14:textId="77777777" w:rsidR="00CA0510" w:rsidRPr="001D3626" w:rsidRDefault="00CA0510" w:rsidP="00A5372B">
            <w:pPr>
              <w:rPr>
                <w:rFonts w:eastAsia="Batang" w:cs="Arial"/>
                <w:szCs w:val="18"/>
              </w:rPr>
            </w:pPr>
            <w:r w:rsidRPr="001D3626">
              <w:rPr>
                <w:rFonts w:eastAsia="Batang" w:cs="Arial"/>
                <w:szCs w:val="18"/>
              </w:rPr>
              <w:t>GT040</w:t>
            </w:r>
          </w:p>
        </w:tc>
      </w:tr>
    </w:tbl>
    <w:p w14:paraId="6C8D4303" w14:textId="0F0523EB" w:rsidR="00491F17" w:rsidRPr="00B37EC3" w:rsidRDefault="00491F17" w:rsidP="00984874">
      <w:pPr>
        <w:pStyle w:val="Paragraaf"/>
        <w:numPr>
          <w:ilvl w:val="1"/>
          <w:numId w:val="145"/>
        </w:numPr>
      </w:pPr>
      <w:bookmarkStart w:id="1789" w:name="_Toc57280874"/>
      <w:bookmarkStart w:id="1790" w:name="_Toc64361118"/>
      <w:bookmarkStart w:id="1791" w:name="_Toc66173083"/>
      <w:r w:rsidRPr="00491F17">
        <w:t>Inspectie waterkeringen in het kader van de Zorgplicht Waterveiligheid (IW)</w:t>
      </w:r>
      <w:bookmarkEnd w:id="1788"/>
      <w:bookmarkEnd w:id="1789"/>
      <w:bookmarkEnd w:id="1790"/>
      <w:bookmarkEnd w:id="1791"/>
    </w:p>
    <w:p w14:paraId="541C57F3" w14:textId="5F37E952" w:rsidR="00097F07" w:rsidRPr="00097F07" w:rsidRDefault="005963C8" w:rsidP="00097F07">
      <w:pPr>
        <w:pStyle w:val="Subparagraaf"/>
        <w:numPr>
          <w:ilvl w:val="2"/>
          <w:numId w:val="145"/>
        </w:numPr>
        <w:rPr>
          <w:rStyle w:val="verborgentekstChar"/>
          <w:rFonts w:eastAsia="DejaVu Sans" w:cs="Times New Roman"/>
          <w:b w:val="0"/>
          <w:i/>
          <w:noProof w:val="0"/>
          <w:vanish w:val="0"/>
          <w:color w:val="auto"/>
          <w:sz w:val="18"/>
          <w:szCs w:val="18"/>
        </w:rPr>
      </w:pPr>
      <w:bookmarkStart w:id="1792" w:name="_Toc54777036"/>
      <w:bookmarkStart w:id="1793" w:name="_Toc57280875"/>
      <w:bookmarkStart w:id="1794" w:name="_Toc64361119"/>
      <w:bookmarkStart w:id="1795" w:name="_Toc66173084"/>
      <w:r w:rsidRPr="00800EC2">
        <w:rPr>
          <w:color w:val="000000"/>
        </w:rPr>
        <w:t xml:space="preserve">Zorgplicht </w:t>
      </w:r>
      <w:r>
        <w:rPr>
          <w:color w:val="000000"/>
        </w:rPr>
        <w:t>W</w:t>
      </w:r>
      <w:r w:rsidRPr="00800EC2">
        <w:rPr>
          <w:color w:val="000000"/>
        </w:rPr>
        <w:t>aterveiligheid</w:t>
      </w:r>
      <w:bookmarkEnd w:id="1792"/>
      <w:bookmarkEnd w:id="1793"/>
      <w:bookmarkEnd w:id="1794"/>
      <w:bookmarkEnd w:id="1795"/>
    </w:p>
    <w:p w14:paraId="5D8BA981" w14:textId="07DE3245" w:rsidR="0041790F" w:rsidRDefault="00786413" w:rsidP="006C35D8">
      <w:pPr>
        <w:pStyle w:val="broodtekst0"/>
      </w:pPr>
      <w:bookmarkStart w:id="1796" w:name="_Toc64361120"/>
      <w:r w:rsidRPr="00B37EC3">
        <w:t>Niet van toepassing</w:t>
      </w:r>
      <w:bookmarkEnd w:id="1796"/>
    </w:p>
    <w:p w14:paraId="1C68E001" w14:textId="10CF1F0E" w:rsidR="0041790F" w:rsidRDefault="0041790F" w:rsidP="00984874">
      <w:pPr>
        <w:pStyle w:val="Paragraaf"/>
        <w:numPr>
          <w:ilvl w:val="1"/>
          <w:numId w:val="145"/>
        </w:numPr>
      </w:pPr>
      <w:bookmarkStart w:id="1797" w:name="_Toc64361121"/>
      <w:bookmarkStart w:id="1798" w:name="_Toc66173085"/>
      <w:r w:rsidRPr="0041790F">
        <w:t>Deelname aan de leerruimte (LR)</w:t>
      </w:r>
      <w:bookmarkEnd w:id="1797"/>
      <w:bookmarkEnd w:id="1798"/>
    </w:p>
    <w:tbl>
      <w:tblPr>
        <w:tblW w:w="8676" w:type="dxa"/>
        <w:tblInd w:w="-1276" w:type="dxa"/>
        <w:tblLayout w:type="fixed"/>
        <w:tblLook w:val="04A0" w:firstRow="1" w:lastRow="0" w:firstColumn="1" w:lastColumn="0" w:noHBand="0" w:noVBand="1"/>
      </w:tblPr>
      <w:tblGrid>
        <w:gridCol w:w="1101"/>
        <w:gridCol w:w="6696"/>
        <w:gridCol w:w="879"/>
      </w:tblGrid>
      <w:tr w:rsidR="0041790F" w:rsidRPr="001D3626" w14:paraId="74D21A0E" w14:textId="77777777" w:rsidTr="00574EEA">
        <w:tc>
          <w:tcPr>
            <w:tcW w:w="1101" w:type="dxa"/>
          </w:tcPr>
          <w:p w14:paraId="70437309" w14:textId="51759A62" w:rsidR="0041790F" w:rsidRPr="001D3626" w:rsidRDefault="0041790F" w:rsidP="0041790F">
            <w:pPr>
              <w:rPr>
                <w:rFonts w:eastAsia="Batang" w:cs="Arial"/>
                <w:szCs w:val="18"/>
              </w:rPr>
            </w:pPr>
            <w:r w:rsidRPr="0041790F">
              <w:rPr>
                <w:rFonts w:eastAsia="Times New Roman"/>
                <w:szCs w:val="18"/>
              </w:rPr>
              <w:t>LR010</w:t>
            </w:r>
          </w:p>
        </w:tc>
        <w:tc>
          <w:tcPr>
            <w:tcW w:w="6696" w:type="dxa"/>
          </w:tcPr>
          <w:p w14:paraId="27B07E37" w14:textId="77777777" w:rsidR="0041790F" w:rsidRPr="0041790F" w:rsidRDefault="0041790F" w:rsidP="0041790F">
            <w:pPr>
              <w:autoSpaceDE w:val="0"/>
              <w:autoSpaceDN w:val="0"/>
              <w:adjustRightInd w:val="0"/>
              <w:rPr>
                <w:rFonts w:eastAsia="Times New Roman"/>
                <w:szCs w:val="18"/>
              </w:rPr>
            </w:pPr>
            <w:r w:rsidRPr="0041790F">
              <w:rPr>
                <w:rFonts w:eastAsia="Times New Roman"/>
                <w:szCs w:val="18"/>
              </w:rPr>
              <w:t>De Opdrachtnemer dient conform Annex XVIII “Leerruimte”</w:t>
            </w:r>
            <w:r w:rsidRPr="0041790F" w:rsidDel="006D3081">
              <w:rPr>
                <w:rFonts w:eastAsia="Times New Roman"/>
                <w:szCs w:val="18"/>
              </w:rPr>
              <w:t xml:space="preserve"> </w:t>
            </w:r>
            <w:r w:rsidRPr="0041790F">
              <w:rPr>
                <w:rFonts w:eastAsia="Times New Roman"/>
                <w:szCs w:val="18"/>
              </w:rPr>
              <w:t xml:space="preserve"> deel te nemen en bij te dragen aan de leerruimte.</w:t>
            </w:r>
          </w:p>
          <w:p w14:paraId="49FDE69A" w14:textId="77777777" w:rsidR="0041790F" w:rsidRPr="001D3626" w:rsidRDefault="0041790F" w:rsidP="0041790F">
            <w:pPr>
              <w:rPr>
                <w:rFonts w:eastAsia="Batang" w:cs="Arial"/>
                <w:szCs w:val="18"/>
              </w:rPr>
            </w:pPr>
          </w:p>
        </w:tc>
        <w:tc>
          <w:tcPr>
            <w:tcW w:w="879" w:type="dxa"/>
          </w:tcPr>
          <w:p w14:paraId="2C849197" w14:textId="0904338E" w:rsidR="0041790F" w:rsidRPr="001D3626" w:rsidRDefault="0041790F" w:rsidP="0041790F">
            <w:pPr>
              <w:rPr>
                <w:rFonts w:eastAsia="Batang" w:cs="Arial"/>
                <w:szCs w:val="18"/>
              </w:rPr>
            </w:pPr>
            <w:r w:rsidRPr="0041790F">
              <w:rPr>
                <w:rFonts w:eastAsia="Times New Roman"/>
                <w:szCs w:val="18"/>
              </w:rPr>
              <w:t>TM010</w:t>
            </w:r>
          </w:p>
        </w:tc>
      </w:tr>
      <w:tr w:rsidR="0041790F" w:rsidRPr="001D3626" w14:paraId="22A56F7D" w14:textId="77777777" w:rsidTr="00574EEA">
        <w:tc>
          <w:tcPr>
            <w:tcW w:w="1101" w:type="dxa"/>
          </w:tcPr>
          <w:p w14:paraId="27CE29BE" w14:textId="013A8450" w:rsidR="0041790F" w:rsidRPr="001D3626" w:rsidRDefault="0041790F" w:rsidP="0041790F">
            <w:pPr>
              <w:rPr>
                <w:rFonts w:eastAsia="Batang" w:cs="Arial"/>
                <w:szCs w:val="18"/>
              </w:rPr>
            </w:pPr>
            <w:r w:rsidRPr="0041790F">
              <w:rPr>
                <w:rFonts w:eastAsia="Times New Roman"/>
                <w:szCs w:val="18"/>
              </w:rPr>
              <w:t>B-LR020</w:t>
            </w:r>
          </w:p>
        </w:tc>
        <w:tc>
          <w:tcPr>
            <w:tcW w:w="6696" w:type="dxa"/>
          </w:tcPr>
          <w:p w14:paraId="0E7AA3F9" w14:textId="77777777" w:rsidR="0041790F" w:rsidRDefault="0041790F" w:rsidP="0041790F">
            <w:pPr>
              <w:autoSpaceDE w:val="0"/>
              <w:autoSpaceDN w:val="0"/>
              <w:adjustRightInd w:val="0"/>
              <w:rPr>
                <w:rFonts w:eastAsia="Times New Roman"/>
                <w:szCs w:val="18"/>
              </w:rPr>
            </w:pPr>
            <w:r w:rsidRPr="0041790F">
              <w:rPr>
                <w:rFonts w:eastAsia="Times New Roman"/>
                <w:szCs w:val="18"/>
              </w:rPr>
              <w:t xml:space="preserve">Een initiatief binnen de leerruimte kan leiden tot een Verbeter- of Investeringsvoorstel. </w:t>
            </w:r>
          </w:p>
          <w:p w14:paraId="2B24371D" w14:textId="3551641E" w:rsidR="00D61660" w:rsidRPr="001D3626" w:rsidRDefault="00D61660" w:rsidP="0041790F">
            <w:pPr>
              <w:autoSpaceDE w:val="0"/>
              <w:autoSpaceDN w:val="0"/>
              <w:adjustRightInd w:val="0"/>
              <w:rPr>
                <w:rFonts w:eastAsia="Verdana" w:cs="Verdana"/>
                <w:color w:val="000000"/>
                <w:szCs w:val="18"/>
              </w:rPr>
            </w:pPr>
          </w:p>
        </w:tc>
        <w:tc>
          <w:tcPr>
            <w:tcW w:w="879" w:type="dxa"/>
          </w:tcPr>
          <w:p w14:paraId="44FAE428" w14:textId="77777777" w:rsidR="0041790F" w:rsidRPr="0041790F" w:rsidRDefault="0041790F" w:rsidP="0041790F">
            <w:pPr>
              <w:autoSpaceDE w:val="0"/>
              <w:autoSpaceDN w:val="0"/>
              <w:adjustRightInd w:val="0"/>
              <w:rPr>
                <w:rFonts w:eastAsia="Times New Roman"/>
                <w:szCs w:val="18"/>
              </w:rPr>
            </w:pPr>
            <w:r w:rsidRPr="0041790F">
              <w:rPr>
                <w:rFonts w:eastAsia="Times New Roman"/>
                <w:szCs w:val="18"/>
              </w:rPr>
              <w:t>LR010</w:t>
            </w:r>
          </w:p>
          <w:p w14:paraId="27632C41" w14:textId="77777777" w:rsidR="0041790F" w:rsidRPr="001D3626" w:rsidRDefault="0041790F" w:rsidP="0041790F">
            <w:pPr>
              <w:rPr>
                <w:rFonts w:eastAsia="Batang" w:cs="Arial"/>
                <w:szCs w:val="18"/>
              </w:rPr>
            </w:pPr>
          </w:p>
        </w:tc>
      </w:tr>
    </w:tbl>
    <w:p w14:paraId="18D435F8" w14:textId="77777777" w:rsidR="0041790F" w:rsidRPr="0041790F" w:rsidRDefault="0041790F" w:rsidP="0041790F">
      <w:pPr>
        <w:pStyle w:val="Broodtekst"/>
      </w:pPr>
    </w:p>
    <w:p w14:paraId="6C8D430E" w14:textId="77777777" w:rsidR="00B37EC3" w:rsidRPr="00B37EC3" w:rsidRDefault="00B37EC3" w:rsidP="00332325">
      <w:pPr>
        <w:pStyle w:val="HoofdstukGenummerd"/>
      </w:pPr>
      <w:bookmarkStart w:id="1799" w:name="_Toc321398123"/>
      <w:bookmarkStart w:id="1800" w:name="_Toc301964679"/>
      <w:bookmarkStart w:id="1801" w:name="_Toc329872341"/>
      <w:bookmarkStart w:id="1802" w:name="_Toc327815637"/>
      <w:bookmarkStart w:id="1803" w:name="_Toc326208449"/>
      <w:bookmarkStart w:id="1804" w:name="_Toc326250766"/>
      <w:bookmarkStart w:id="1805" w:name="_Toc329347118"/>
      <w:bookmarkStart w:id="1806" w:name="_Toc347397792"/>
      <w:bookmarkStart w:id="1807" w:name="_Toc387930146"/>
      <w:bookmarkStart w:id="1808" w:name="_Toc483310472"/>
      <w:bookmarkStart w:id="1809" w:name="_Toc54777037"/>
      <w:bookmarkStart w:id="1810" w:name="_Toc57280876"/>
      <w:bookmarkStart w:id="1811" w:name="_Toc64361122"/>
      <w:bookmarkStart w:id="1812" w:name="_Toc66173086"/>
      <w:bookmarkEnd w:id="1799"/>
      <w:r w:rsidRPr="00B37EC3">
        <w:t>Inkoopmanagement</w:t>
      </w:r>
      <w:bookmarkEnd w:id="1800"/>
      <w:r w:rsidRPr="00B37EC3">
        <w:t xml:space="preserve"> (IM)</w:t>
      </w:r>
      <w:bookmarkEnd w:id="1801"/>
      <w:bookmarkEnd w:id="1802"/>
      <w:bookmarkEnd w:id="1803"/>
      <w:bookmarkEnd w:id="1804"/>
      <w:bookmarkEnd w:id="1805"/>
      <w:bookmarkEnd w:id="1806"/>
      <w:bookmarkEnd w:id="1807"/>
      <w:bookmarkEnd w:id="1808"/>
      <w:bookmarkEnd w:id="1809"/>
      <w:bookmarkEnd w:id="1810"/>
      <w:bookmarkEnd w:id="1811"/>
      <w:bookmarkEnd w:id="1812"/>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313" w14:textId="77777777" w:rsidTr="00B37EC3">
        <w:tc>
          <w:tcPr>
            <w:tcW w:w="1080" w:type="dxa"/>
          </w:tcPr>
          <w:p w14:paraId="6C8D430F" w14:textId="77777777" w:rsidR="00B37EC3" w:rsidRPr="00B37EC3" w:rsidRDefault="00B37EC3" w:rsidP="00B37EC3">
            <w:pPr>
              <w:autoSpaceDE w:val="0"/>
              <w:autoSpaceDN w:val="0"/>
              <w:adjustRightInd w:val="0"/>
              <w:rPr>
                <w:rFonts w:eastAsia="Times New Roman"/>
                <w:szCs w:val="18"/>
              </w:rPr>
            </w:pPr>
            <w:bookmarkStart w:id="1813" w:name="_Toc301964680"/>
            <w:bookmarkEnd w:id="1813"/>
            <w:r w:rsidRPr="00B37EC3">
              <w:rPr>
                <w:rFonts w:eastAsia="Times New Roman"/>
                <w:szCs w:val="18"/>
              </w:rPr>
              <w:t>IM010</w:t>
            </w:r>
          </w:p>
        </w:tc>
        <w:tc>
          <w:tcPr>
            <w:tcW w:w="6720" w:type="dxa"/>
          </w:tcPr>
          <w:p w14:paraId="7F4D7AD3" w14:textId="77777777" w:rsidR="00B37EC3" w:rsidRDefault="00B37EC3" w:rsidP="00B37EC3">
            <w:pPr>
              <w:autoSpaceDE w:val="0"/>
              <w:autoSpaceDN w:val="0"/>
              <w:adjustRightInd w:val="0"/>
              <w:rPr>
                <w:rFonts w:eastAsia="Times New Roman"/>
                <w:szCs w:val="18"/>
              </w:rPr>
            </w:pPr>
            <w:r w:rsidRPr="00B37EC3">
              <w:rPr>
                <w:rFonts w:eastAsia="Times New Roman"/>
                <w:szCs w:val="18"/>
              </w:rPr>
              <w:t>De Opdrachtnemer dient de zelfstandige hulppersonen te managen, zodanig dat wordt gewaarborgd dat de door zelfstandige hulppersonen verrichte Werkzaamheden en de resultaten daarvan voldoen aan de eisen voo</w:t>
            </w:r>
            <w:r w:rsidR="009D0B00">
              <w:rPr>
                <w:rFonts w:eastAsia="Times New Roman"/>
                <w:szCs w:val="18"/>
              </w:rPr>
              <w:t>rvloeiende uit de Overeenkomst.</w:t>
            </w:r>
          </w:p>
          <w:p w14:paraId="6C8D4311" w14:textId="5F92016C" w:rsidR="00DB56EF" w:rsidRPr="00B37EC3" w:rsidRDefault="00DB56EF" w:rsidP="00B37EC3">
            <w:pPr>
              <w:autoSpaceDE w:val="0"/>
              <w:autoSpaceDN w:val="0"/>
              <w:adjustRightInd w:val="0"/>
              <w:rPr>
                <w:rFonts w:eastAsia="Times New Roman"/>
                <w:szCs w:val="18"/>
              </w:rPr>
            </w:pPr>
          </w:p>
        </w:tc>
        <w:tc>
          <w:tcPr>
            <w:tcW w:w="1080" w:type="dxa"/>
          </w:tcPr>
          <w:p w14:paraId="6C8D431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PM010</w:t>
            </w:r>
          </w:p>
        </w:tc>
      </w:tr>
      <w:tr w:rsidR="00DB56EF" w:rsidRPr="00B37EC3" w14:paraId="723CE516" w14:textId="77777777" w:rsidTr="00B37EC3">
        <w:tc>
          <w:tcPr>
            <w:tcW w:w="1080" w:type="dxa"/>
          </w:tcPr>
          <w:p w14:paraId="29CBA4E8" w14:textId="3E7A6621" w:rsidR="00DB56EF" w:rsidRPr="002310E3" w:rsidRDefault="00DB56EF" w:rsidP="00B37EC3">
            <w:pPr>
              <w:autoSpaceDE w:val="0"/>
              <w:autoSpaceDN w:val="0"/>
              <w:adjustRightInd w:val="0"/>
              <w:rPr>
                <w:rFonts w:eastAsia="Times New Roman"/>
                <w:szCs w:val="18"/>
              </w:rPr>
            </w:pPr>
            <w:r w:rsidRPr="002310E3">
              <w:rPr>
                <w:rFonts w:eastAsia="Times New Roman"/>
                <w:szCs w:val="18"/>
              </w:rPr>
              <w:t>IM020c</w:t>
            </w:r>
          </w:p>
        </w:tc>
        <w:tc>
          <w:tcPr>
            <w:tcW w:w="6720" w:type="dxa"/>
          </w:tcPr>
          <w:p w14:paraId="3E7FFE2D" w14:textId="77094262" w:rsidR="00DB56EF" w:rsidRPr="002310E3" w:rsidRDefault="00DB56EF" w:rsidP="00B37EC3">
            <w:pPr>
              <w:autoSpaceDE w:val="0"/>
              <w:autoSpaceDN w:val="0"/>
              <w:adjustRightInd w:val="0"/>
              <w:rPr>
                <w:rFonts w:eastAsia="Times New Roman"/>
                <w:szCs w:val="18"/>
              </w:rPr>
            </w:pPr>
            <w:r w:rsidRPr="002310E3">
              <w:rPr>
                <w:rFonts w:eastAsia="Times New Roman"/>
                <w:szCs w:val="18"/>
              </w:rPr>
              <w:t>De Opdrachtnemer dient bij zelfstandige hulppersonen voorafgaand aan de uitvraag en inkoop een risicoanalyse en afweging te maken waaruit blijkt dat de nationale veiligheid zoals beschreven in het document "Risicoanalyse nationale veiligheid bij inkoop en aanbestedingen" opgenomen</w:t>
            </w:r>
            <w:r w:rsidRPr="002310E3">
              <w:rPr>
                <w:szCs w:val="18"/>
              </w:rPr>
              <w:t xml:space="preserve"> in </w:t>
            </w:r>
            <w:r w:rsidR="00002373">
              <w:rPr>
                <w:szCs w:val="18"/>
              </w:rPr>
              <w:t>Bijlage V “Cybersecurity Implementatierichtlijn Objecten”</w:t>
            </w:r>
            <w:r w:rsidR="00F455A7" w:rsidRPr="002310E3">
              <w:rPr>
                <w:szCs w:val="18"/>
              </w:rPr>
              <w:t xml:space="preserve"> </w:t>
            </w:r>
            <w:r w:rsidRPr="002310E3">
              <w:rPr>
                <w:szCs w:val="18"/>
              </w:rPr>
              <w:t>bij de Vraagspecificatie</w:t>
            </w:r>
            <w:r w:rsidRPr="002310E3">
              <w:rPr>
                <w:rFonts w:eastAsia="Times New Roman"/>
                <w:szCs w:val="18"/>
              </w:rPr>
              <w:t xml:space="preserve"> niet in het geding komt.</w:t>
            </w:r>
          </w:p>
          <w:p w14:paraId="048210A2" w14:textId="525914CE" w:rsidR="00E20C9F" w:rsidRPr="002310E3" w:rsidRDefault="00E20C9F" w:rsidP="00B37EC3">
            <w:pPr>
              <w:autoSpaceDE w:val="0"/>
              <w:autoSpaceDN w:val="0"/>
              <w:adjustRightInd w:val="0"/>
              <w:rPr>
                <w:rFonts w:eastAsia="Times New Roman"/>
                <w:szCs w:val="18"/>
              </w:rPr>
            </w:pPr>
          </w:p>
        </w:tc>
        <w:tc>
          <w:tcPr>
            <w:tcW w:w="1080" w:type="dxa"/>
          </w:tcPr>
          <w:p w14:paraId="0CC4BABF" w14:textId="7996FF0F" w:rsidR="00DB56EF" w:rsidRPr="002310E3" w:rsidRDefault="00DB56EF" w:rsidP="00B37EC3">
            <w:pPr>
              <w:autoSpaceDE w:val="0"/>
              <w:autoSpaceDN w:val="0"/>
              <w:adjustRightInd w:val="0"/>
              <w:rPr>
                <w:rFonts w:eastAsia="Times New Roman"/>
                <w:szCs w:val="18"/>
              </w:rPr>
            </w:pPr>
            <w:r w:rsidRPr="002310E3">
              <w:rPr>
                <w:rFonts w:eastAsia="Times New Roman"/>
                <w:szCs w:val="18"/>
              </w:rPr>
              <w:t>IM010</w:t>
            </w:r>
          </w:p>
        </w:tc>
      </w:tr>
      <w:tr w:rsidR="00E20C9F" w:rsidRPr="00B37EC3" w14:paraId="5B1511CF" w14:textId="77777777" w:rsidTr="00B37EC3">
        <w:tc>
          <w:tcPr>
            <w:tcW w:w="1080" w:type="dxa"/>
          </w:tcPr>
          <w:p w14:paraId="65D14A2C" w14:textId="5F841330" w:rsidR="00E20C9F" w:rsidRPr="002310E3" w:rsidRDefault="00E20C9F" w:rsidP="00B37EC3">
            <w:pPr>
              <w:autoSpaceDE w:val="0"/>
              <w:autoSpaceDN w:val="0"/>
              <w:adjustRightInd w:val="0"/>
              <w:rPr>
                <w:rFonts w:eastAsia="Times New Roman"/>
                <w:szCs w:val="18"/>
              </w:rPr>
            </w:pPr>
            <w:r w:rsidRPr="002310E3">
              <w:rPr>
                <w:rFonts w:eastAsia="Times New Roman"/>
                <w:szCs w:val="18"/>
              </w:rPr>
              <w:t>IM030c</w:t>
            </w:r>
          </w:p>
        </w:tc>
        <w:tc>
          <w:tcPr>
            <w:tcW w:w="6720" w:type="dxa"/>
          </w:tcPr>
          <w:p w14:paraId="38A293E9" w14:textId="77777777" w:rsidR="00E20C9F" w:rsidRDefault="00E20C9F" w:rsidP="00B37EC3">
            <w:pPr>
              <w:autoSpaceDE w:val="0"/>
              <w:autoSpaceDN w:val="0"/>
              <w:adjustRightInd w:val="0"/>
              <w:rPr>
                <w:rFonts w:eastAsia="Times New Roman" w:cs="Calibri"/>
                <w:szCs w:val="18"/>
              </w:rPr>
            </w:pPr>
            <w:r w:rsidRPr="002310E3">
              <w:rPr>
                <w:rFonts w:eastAsia="Times New Roman" w:cs="Calibri"/>
                <w:szCs w:val="18"/>
              </w:rPr>
              <w:t>De Opdrachtnemer dient in de contracten met zelfstandige hulppersonen de mogelijkheid van een externe audit door de Opdrachtgever en/of derden op te nemen waarmee de betrouwbaarheid aangaande de cybersecurity van Taken, Services en Activiteiten worden getoetst.</w:t>
            </w:r>
          </w:p>
          <w:p w14:paraId="29177698" w14:textId="1BAF8C35" w:rsidR="00631F5C" w:rsidRPr="002310E3" w:rsidRDefault="00631F5C" w:rsidP="00B37EC3">
            <w:pPr>
              <w:autoSpaceDE w:val="0"/>
              <w:autoSpaceDN w:val="0"/>
              <w:adjustRightInd w:val="0"/>
              <w:rPr>
                <w:rFonts w:eastAsia="Times New Roman"/>
                <w:szCs w:val="18"/>
              </w:rPr>
            </w:pPr>
          </w:p>
        </w:tc>
        <w:tc>
          <w:tcPr>
            <w:tcW w:w="1080" w:type="dxa"/>
          </w:tcPr>
          <w:p w14:paraId="042D5B52" w14:textId="6DD739BF" w:rsidR="00E20C9F" w:rsidRPr="002310E3" w:rsidRDefault="00E20C9F" w:rsidP="00B37EC3">
            <w:pPr>
              <w:autoSpaceDE w:val="0"/>
              <w:autoSpaceDN w:val="0"/>
              <w:adjustRightInd w:val="0"/>
              <w:rPr>
                <w:rFonts w:eastAsia="Times New Roman"/>
                <w:szCs w:val="18"/>
              </w:rPr>
            </w:pPr>
            <w:r w:rsidRPr="002310E3">
              <w:rPr>
                <w:rFonts w:eastAsia="Times New Roman"/>
                <w:szCs w:val="18"/>
              </w:rPr>
              <w:t>IM010</w:t>
            </w:r>
          </w:p>
        </w:tc>
      </w:tr>
    </w:tbl>
    <w:p w14:paraId="6C8D4314" w14:textId="77777777" w:rsidR="00B37EC3" w:rsidRPr="00B37EC3" w:rsidRDefault="00B37EC3" w:rsidP="00984874">
      <w:pPr>
        <w:pStyle w:val="Paragraaf"/>
        <w:numPr>
          <w:ilvl w:val="1"/>
          <w:numId w:val="145"/>
        </w:numPr>
      </w:pPr>
      <w:bookmarkStart w:id="1814" w:name="_Toc329872342"/>
      <w:bookmarkStart w:id="1815" w:name="_Toc327815638"/>
      <w:bookmarkStart w:id="1816" w:name="_Toc326208450"/>
      <w:bookmarkStart w:id="1817" w:name="_Toc326250767"/>
      <w:bookmarkStart w:id="1818" w:name="_Toc329347119"/>
      <w:bookmarkStart w:id="1819" w:name="_Toc347397793"/>
      <w:bookmarkStart w:id="1820" w:name="_Toc387930147"/>
      <w:bookmarkStart w:id="1821" w:name="_Toc483310473"/>
      <w:bookmarkStart w:id="1822" w:name="_Toc54777038"/>
      <w:bookmarkStart w:id="1823" w:name="_Toc57280877"/>
      <w:bookmarkStart w:id="1824" w:name="_Toc64361123"/>
      <w:bookmarkStart w:id="1825" w:name="_Toc66173087"/>
      <w:r w:rsidRPr="00B37EC3">
        <w:t>Zelfstandige hulppersonen en BIBOB-eisen (BI)</w:t>
      </w:r>
      <w:bookmarkStart w:id="1826" w:name="_Toc387930148"/>
      <w:bookmarkEnd w:id="1814"/>
      <w:bookmarkEnd w:id="1815"/>
      <w:bookmarkEnd w:id="1816"/>
      <w:bookmarkEnd w:id="1817"/>
      <w:bookmarkEnd w:id="1818"/>
      <w:bookmarkEnd w:id="1819"/>
      <w:bookmarkEnd w:id="1820"/>
      <w:bookmarkEnd w:id="1821"/>
      <w:bookmarkEnd w:id="1822"/>
      <w:bookmarkEnd w:id="1823"/>
      <w:bookmarkEnd w:id="1826"/>
      <w:bookmarkEnd w:id="1824"/>
      <w:bookmarkEnd w:id="1825"/>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323" w14:textId="77777777" w:rsidTr="00B37EC3">
        <w:tc>
          <w:tcPr>
            <w:tcW w:w="1080" w:type="dxa"/>
          </w:tcPr>
          <w:p w14:paraId="6C8D431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BI010</w:t>
            </w:r>
          </w:p>
        </w:tc>
        <w:tc>
          <w:tcPr>
            <w:tcW w:w="6720" w:type="dxa"/>
          </w:tcPr>
          <w:p w14:paraId="6C8D431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 xml:space="preserve">Indien de Opdrachtnemer onderdelen van de Werkzaamheden door zelfstandige hulppersonen, niet zijnde leveranciers, laat verrichten en de waarde van de door de zelfstandige hulppersoon te verrichten Werkzaamheden groter is dan of gelijk is aan €130.000,= (exclusief omzetbelasting), moet de inschakeling van de zelfstandige hulppersoon voorafgaand zijn geaccepteerd. </w:t>
            </w:r>
          </w:p>
          <w:p w14:paraId="6C8D4317" w14:textId="77777777" w:rsidR="00B37EC3" w:rsidRPr="00B37EC3" w:rsidRDefault="00B37EC3" w:rsidP="00B37EC3">
            <w:pPr>
              <w:autoSpaceDE w:val="0"/>
              <w:autoSpaceDN w:val="0"/>
              <w:adjustRightInd w:val="0"/>
              <w:rPr>
                <w:rFonts w:eastAsia="Times New Roman"/>
                <w:szCs w:val="18"/>
              </w:rPr>
            </w:pPr>
          </w:p>
          <w:p w14:paraId="5602DC71" w14:textId="343300F7" w:rsidR="0000092C" w:rsidRPr="005312F2" w:rsidRDefault="00B37EC3" w:rsidP="0000092C">
            <w:pPr>
              <w:pStyle w:val="broodtekst0"/>
              <w:rPr>
                <w:strike/>
              </w:rPr>
            </w:pPr>
            <w:r w:rsidRPr="00B37EC3">
              <w:t xml:space="preserve">De Opdrachtnemer meldt de inzet van de zelfstandige hulppersoon tijdig aan de Opdrachtgever en verstrekt daarbij aan de Opdrachtgever een, door de zelfstandige hulppersoon ingevuld en ondertekend Uniform Europees Aanbestedingsdocument dat als interactief pdf-formulier als bijlage S bij </w:t>
            </w:r>
            <w:r w:rsidR="00D771C3">
              <w:t>de Vraagspecificatie</w:t>
            </w:r>
            <w:r w:rsidRPr="00B37EC3">
              <w:t>is gevoegd, waarbij van deel II de afdelingen A en B zijn ingevuld en deel III volledig is ingevuld.</w:t>
            </w:r>
            <w:r w:rsidR="0000092C">
              <w:t xml:space="preserve"> </w:t>
            </w:r>
          </w:p>
          <w:p w14:paraId="2BEC5B4A" w14:textId="77777777" w:rsidR="00B37EC3" w:rsidRPr="00B37EC3" w:rsidRDefault="00B37EC3" w:rsidP="00B37EC3">
            <w:pPr>
              <w:autoSpaceDE w:val="0"/>
              <w:autoSpaceDN w:val="0"/>
              <w:adjustRightInd w:val="0"/>
              <w:rPr>
                <w:rFonts w:eastAsia="Times New Roman"/>
                <w:szCs w:val="18"/>
              </w:rPr>
            </w:pPr>
          </w:p>
          <w:p w14:paraId="6C8D431A" w14:textId="10230E68" w:rsidR="00B37EC3" w:rsidRPr="00B37EC3" w:rsidRDefault="00B37EC3" w:rsidP="00B37EC3">
            <w:pPr>
              <w:autoSpaceDE w:val="0"/>
              <w:autoSpaceDN w:val="0"/>
              <w:adjustRightInd w:val="0"/>
              <w:rPr>
                <w:rFonts w:eastAsia="Times New Roman"/>
                <w:szCs w:val="18"/>
              </w:rPr>
            </w:pPr>
            <w:r w:rsidRPr="00B37EC3">
              <w:rPr>
                <w:rFonts w:eastAsia="Times New Roman"/>
                <w:szCs w:val="18"/>
              </w:rPr>
              <w:t>Acceptatie door de Opdrachtgever beperkt zich uitsluitend tot de omstandigheden genoemd in deel III van het Uniform Europees Aanbestedingsdocument. Indien uit de beoordeling blijkt dat de zelfstandige hulppersoon zich bevindt in één van de omstandigheden, genoemd in deel III van het Uniform Europees Aanbestedingsdocument, dan kan de Opdrachtgever besluiten dat:</w:t>
            </w:r>
          </w:p>
          <w:p w14:paraId="6C8D431B" w14:textId="77777777" w:rsidR="00B37EC3" w:rsidRPr="00B37EC3" w:rsidRDefault="00B37EC3" w:rsidP="00F1459B">
            <w:pPr>
              <w:numPr>
                <w:ilvl w:val="0"/>
                <w:numId w:val="48"/>
              </w:numPr>
              <w:tabs>
                <w:tab w:val="left" w:pos="454"/>
                <w:tab w:val="left" w:pos="680"/>
              </w:tabs>
              <w:autoSpaceDE w:val="0"/>
              <w:autoSpaceDN w:val="0"/>
              <w:adjustRightInd w:val="0"/>
              <w:rPr>
                <w:rFonts w:eastAsia="Times New Roman"/>
                <w:szCs w:val="18"/>
              </w:rPr>
            </w:pPr>
            <w:r w:rsidRPr="00B37EC3">
              <w:rPr>
                <w:rFonts w:eastAsia="Times New Roman"/>
                <w:szCs w:val="18"/>
              </w:rPr>
              <w:t>de door de Opdrachtnemer gekozen zelfstandige hulppersoon niet wordt geaccepteerd, en;</w:t>
            </w:r>
          </w:p>
          <w:p w14:paraId="6C8D431C" w14:textId="77777777" w:rsidR="00B37EC3" w:rsidRPr="00B37EC3" w:rsidRDefault="00B37EC3" w:rsidP="00F1459B">
            <w:pPr>
              <w:numPr>
                <w:ilvl w:val="0"/>
                <w:numId w:val="48"/>
              </w:numPr>
              <w:tabs>
                <w:tab w:val="left" w:pos="454"/>
                <w:tab w:val="left" w:pos="680"/>
              </w:tabs>
              <w:autoSpaceDE w:val="0"/>
              <w:autoSpaceDN w:val="0"/>
              <w:adjustRightInd w:val="0"/>
              <w:rPr>
                <w:rFonts w:eastAsia="Times New Roman"/>
                <w:szCs w:val="18"/>
              </w:rPr>
            </w:pPr>
            <w:r w:rsidRPr="00B37EC3">
              <w:rPr>
                <w:rFonts w:eastAsia="Times New Roman"/>
                <w:szCs w:val="18"/>
              </w:rPr>
              <w:t>de Opdrachtnemer de gelegenheid krijgt om een andere zelfstandige hulppersoon te vinden die de betreffende Werkzaamheden kan uitvoeren of aan te geven dat hij het betreffende deel alsnog zelf zal uitvoeren.</w:t>
            </w:r>
          </w:p>
          <w:p w14:paraId="6C8D431D" w14:textId="77777777" w:rsidR="00B37EC3" w:rsidRPr="00B37EC3" w:rsidRDefault="00B37EC3" w:rsidP="00B37EC3">
            <w:pPr>
              <w:autoSpaceDE w:val="0"/>
              <w:autoSpaceDN w:val="0"/>
              <w:adjustRightInd w:val="0"/>
              <w:rPr>
                <w:rFonts w:eastAsia="Times New Roman"/>
                <w:szCs w:val="18"/>
              </w:rPr>
            </w:pPr>
          </w:p>
          <w:p w14:paraId="6C8D431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Indien de Opdrachtgever aanwijzingen heeft dat een zelfstandige hulppersoon zich bevindt in één van de omstandigheden, genoemd in deel III van het Uniform Europees Aanbestedingsdocument, maar er nog onvoldoende informatie beschikbaar is om het uitsluiten van die zelfstandige hulppersoon te motiveren dan zal advies worden gevraagd aan het Bureau BIBOB (zie artikel 8 van de Wet BIBOB). De zelfstandige hulppersoon over wie advies is gevraagd, wordt door de Opdrachtgever over de inhoud van dat advies geïnformeerd.</w:t>
            </w:r>
          </w:p>
          <w:p w14:paraId="6C8D431F" w14:textId="77777777" w:rsidR="00B37EC3" w:rsidRPr="00B37EC3" w:rsidRDefault="00B37EC3" w:rsidP="00B37EC3">
            <w:pPr>
              <w:autoSpaceDE w:val="0"/>
              <w:autoSpaceDN w:val="0"/>
              <w:adjustRightInd w:val="0"/>
              <w:rPr>
                <w:rFonts w:eastAsia="Times New Roman"/>
                <w:szCs w:val="18"/>
              </w:rPr>
            </w:pPr>
          </w:p>
          <w:p w14:paraId="0588FCA4" w14:textId="77777777" w:rsidR="00B37EC3" w:rsidRDefault="00B37EC3" w:rsidP="00B37EC3">
            <w:pPr>
              <w:autoSpaceDE w:val="0"/>
              <w:autoSpaceDN w:val="0"/>
              <w:adjustRightInd w:val="0"/>
              <w:rPr>
                <w:rFonts w:eastAsia="Times New Roman"/>
                <w:szCs w:val="18"/>
              </w:rPr>
            </w:pPr>
            <w:r w:rsidRPr="00B37EC3">
              <w:rPr>
                <w:rFonts w:eastAsia="Times New Roman"/>
                <w:szCs w:val="18"/>
              </w:rPr>
              <w:t>Het in dit artikel bepaalde laat onverlet de verantwoordelijkheid en aansprakelijkheid van de Opdrachtnemer voor de juiste en tijdige voltooiing van het Werk. In geval een zelfstandige hulppersoon door de Opdrachtgever niet wordt geaccepteerd, geeft dat de Opdrachtnemer geen enkel recht op schadevergoeding, bijbetaling of termijnverlenging.</w:t>
            </w:r>
          </w:p>
          <w:p w14:paraId="6C8D4321" w14:textId="0A0F3C4D" w:rsidR="00631F5C" w:rsidRPr="00B37EC3" w:rsidRDefault="00631F5C" w:rsidP="00B37EC3">
            <w:pPr>
              <w:autoSpaceDE w:val="0"/>
              <w:autoSpaceDN w:val="0"/>
              <w:adjustRightInd w:val="0"/>
              <w:rPr>
                <w:rFonts w:eastAsia="Times New Roman"/>
                <w:szCs w:val="18"/>
              </w:rPr>
            </w:pPr>
          </w:p>
        </w:tc>
        <w:tc>
          <w:tcPr>
            <w:tcW w:w="1080" w:type="dxa"/>
          </w:tcPr>
          <w:p w14:paraId="6C8D432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IM010</w:t>
            </w:r>
          </w:p>
        </w:tc>
      </w:tr>
    </w:tbl>
    <w:p w14:paraId="263B39AB" w14:textId="2212ECA5" w:rsidR="00155BCC" w:rsidRPr="00D61660" w:rsidDel="00155BCC" w:rsidRDefault="00B37EC3" w:rsidP="00B37EC3">
      <w:pPr>
        <w:pStyle w:val="Paragraaf"/>
        <w:numPr>
          <w:ilvl w:val="1"/>
          <w:numId w:val="145"/>
        </w:numPr>
      </w:pPr>
      <w:bookmarkStart w:id="1827" w:name="_Toc387927863"/>
      <w:bookmarkStart w:id="1828" w:name="_Toc387930149"/>
      <w:bookmarkStart w:id="1829" w:name="_Toc437952826"/>
      <w:bookmarkStart w:id="1830" w:name="_Toc483310474"/>
      <w:bookmarkStart w:id="1831" w:name="_Toc66173088"/>
      <w:bookmarkStart w:id="1832" w:name="_Toc54777039"/>
      <w:bookmarkStart w:id="1833" w:name="_Toc57280878"/>
      <w:bookmarkStart w:id="1834" w:name="_Toc64361124"/>
      <w:bookmarkEnd w:id="1827"/>
      <w:bookmarkEnd w:id="1828"/>
      <w:r w:rsidRPr="00B37EC3">
        <w:t>Inschakelen zelfstandige hulppersoon Verkeerskundig Configuratie Beheer (CB)</w:t>
      </w:r>
      <w:bookmarkEnd w:id="1829"/>
      <w:bookmarkEnd w:id="1830"/>
      <w:bookmarkEnd w:id="1831"/>
      <w:r w:rsidR="00155BCC">
        <w:t xml:space="preserve"> </w:t>
      </w:r>
      <w:bookmarkStart w:id="1835" w:name="_Toc437952827"/>
      <w:bookmarkEnd w:id="1832"/>
      <w:bookmarkEnd w:id="1833"/>
      <w:bookmarkEnd w:id="1834"/>
    </w:p>
    <w:tbl>
      <w:tblPr>
        <w:tblW w:w="8880" w:type="dxa"/>
        <w:tblInd w:w="-1200" w:type="dxa"/>
        <w:tblLayout w:type="fixed"/>
        <w:tblLook w:val="01E0" w:firstRow="1" w:lastRow="1" w:firstColumn="1" w:lastColumn="1" w:noHBand="0" w:noVBand="0"/>
      </w:tblPr>
      <w:tblGrid>
        <w:gridCol w:w="1080"/>
        <w:gridCol w:w="6720"/>
        <w:gridCol w:w="1080"/>
      </w:tblGrid>
      <w:tr w:rsidR="00265947" w:rsidRPr="00B37EC3" w14:paraId="3F61ED53" w14:textId="77777777" w:rsidTr="00631F5C">
        <w:tc>
          <w:tcPr>
            <w:tcW w:w="1080" w:type="dxa"/>
          </w:tcPr>
          <w:p w14:paraId="18E8C3A8" w14:textId="48B08EBD" w:rsidR="00265947" w:rsidRPr="00B37EC3" w:rsidRDefault="00265947" w:rsidP="00265947">
            <w:pPr>
              <w:autoSpaceDE w:val="0"/>
              <w:autoSpaceDN w:val="0"/>
              <w:adjustRightInd w:val="0"/>
              <w:rPr>
                <w:rFonts w:eastAsia="Times New Roman"/>
                <w:szCs w:val="18"/>
              </w:rPr>
            </w:pPr>
            <w:r w:rsidRPr="00B37EC3">
              <w:rPr>
                <w:rFonts w:eastAsia="Times New Roman"/>
                <w:szCs w:val="18"/>
              </w:rPr>
              <w:t>CB010</w:t>
            </w:r>
          </w:p>
        </w:tc>
        <w:tc>
          <w:tcPr>
            <w:tcW w:w="6720" w:type="dxa"/>
          </w:tcPr>
          <w:p w14:paraId="34A6C1EC" w14:textId="77777777" w:rsidR="00265947" w:rsidRPr="00B37EC3" w:rsidRDefault="00265947" w:rsidP="00265947">
            <w:pPr>
              <w:autoSpaceDE w:val="0"/>
              <w:autoSpaceDN w:val="0"/>
              <w:adjustRightInd w:val="0"/>
              <w:rPr>
                <w:rFonts w:eastAsia="Times New Roman"/>
                <w:szCs w:val="18"/>
              </w:rPr>
            </w:pPr>
            <w:r w:rsidRPr="00B37EC3">
              <w:rPr>
                <w:rFonts w:eastAsia="Times New Roman"/>
                <w:szCs w:val="18"/>
              </w:rPr>
              <w:t>De Opdrachtnemer dient voor het doorvoeren van wijzigingen aan de verkeerskundige configuratie van de DVM-applicaties in de verkeersmanagementcentrale een nadere opdracht te verstrekken aan Goudappel Tenuki VOF te Deventer op grond van de tussen Rijkswaterstaat en Goudappel Tenuki VOF gesloten overeenkomst met nummer 31089380, dan wel, op nader aangeven van de Opdrachtgever, een daarvoor in de plaats tredende organisatie.</w:t>
            </w:r>
          </w:p>
          <w:p w14:paraId="7C6A55EB" w14:textId="77777777" w:rsidR="00265947" w:rsidRPr="00B37EC3" w:rsidRDefault="00265947" w:rsidP="00265947">
            <w:pPr>
              <w:autoSpaceDE w:val="0"/>
              <w:autoSpaceDN w:val="0"/>
              <w:adjustRightInd w:val="0"/>
              <w:rPr>
                <w:rFonts w:eastAsia="Times New Roman"/>
                <w:szCs w:val="18"/>
              </w:rPr>
            </w:pPr>
          </w:p>
        </w:tc>
        <w:tc>
          <w:tcPr>
            <w:tcW w:w="1080" w:type="dxa"/>
          </w:tcPr>
          <w:p w14:paraId="166F1AC0" w14:textId="77777777" w:rsidR="00265947" w:rsidRPr="00B37EC3" w:rsidRDefault="00265947" w:rsidP="00265947">
            <w:pPr>
              <w:autoSpaceDE w:val="0"/>
              <w:autoSpaceDN w:val="0"/>
              <w:adjustRightInd w:val="0"/>
              <w:rPr>
                <w:rFonts w:eastAsia="Times New Roman"/>
                <w:szCs w:val="18"/>
              </w:rPr>
            </w:pPr>
            <w:r w:rsidRPr="00B37EC3">
              <w:rPr>
                <w:rFonts w:eastAsia="Times New Roman"/>
                <w:szCs w:val="18"/>
              </w:rPr>
              <w:t>IM010</w:t>
            </w:r>
          </w:p>
        </w:tc>
      </w:tr>
      <w:tr w:rsidR="00265947" w:rsidRPr="00B37EC3" w14:paraId="7A5CA314" w14:textId="77777777" w:rsidTr="00631F5C">
        <w:tc>
          <w:tcPr>
            <w:tcW w:w="1080" w:type="dxa"/>
          </w:tcPr>
          <w:p w14:paraId="2ADA5E1F" w14:textId="77777777" w:rsidR="00265947" w:rsidRPr="00B37EC3" w:rsidRDefault="00265947" w:rsidP="00265947">
            <w:pPr>
              <w:autoSpaceDE w:val="0"/>
              <w:autoSpaceDN w:val="0"/>
              <w:adjustRightInd w:val="0"/>
              <w:rPr>
                <w:rFonts w:eastAsia="Times New Roman"/>
                <w:szCs w:val="18"/>
              </w:rPr>
            </w:pPr>
            <w:r w:rsidRPr="00B37EC3">
              <w:rPr>
                <w:rFonts w:eastAsia="Times New Roman"/>
                <w:szCs w:val="18"/>
              </w:rPr>
              <w:t>CB020</w:t>
            </w:r>
          </w:p>
        </w:tc>
        <w:tc>
          <w:tcPr>
            <w:tcW w:w="6720" w:type="dxa"/>
          </w:tcPr>
          <w:p w14:paraId="1659A45B" w14:textId="77777777" w:rsidR="00265947" w:rsidRPr="00B37EC3" w:rsidRDefault="00265947" w:rsidP="00265947">
            <w:pPr>
              <w:autoSpaceDE w:val="0"/>
              <w:autoSpaceDN w:val="0"/>
              <w:adjustRightInd w:val="0"/>
              <w:rPr>
                <w:rFonts w:eastAsia="Times New Roman"/>
                <w:color w:val="000000"/>
                <w:szCs w:val="18"/>
              </w:rPr>
            </w:pPr>
            <w:r w:rsidRPr="00B37EC3">
              <w:rPr>
                <w:rFonts w:eastAsia="Times New Roman"/>
                <w:color w:val="000000"/>
                <w:szCs w:val="18"/>
              </w:rPr>
              <w:t>De kosten die door bovengenoemde zelfstandige hulppersoon voor de in CB010 genoemde Werkzaamheden in rekening worden gebracht bij de Opdrachtnemer, zijn niet begrepen in de opdrachtsom en worden door de Opdrachtgever aan de Opdrachtnemer vergoed op afzonderlijke factuur, nadat de betreffende Werkzaamheden zijn voltooid en door de Opdrachtnemer zijn betaald.</w:t>
            </w:r>
            <w:r w:rsidRPr="00B37EC3">
              <w:rPr>
                <w:rFonts w:eastAsia="Times New Roman"/>
                <w:color w:val="000000"/>
                <w:szCs w:val="18"/>
              </w:rPr>
              <w:br/>
              <w:t xml:space="preserve">Ter verkrijging van betaling zendt de Opdrachtnemer aan de Opdrachtgever een verzoek tot prestatieverklaring, waarbij facturen en betalingsbewijzen zijn gevoegd. </w:t>
            </w:r>
          </w:p>
          <w:p w14:paraId="0802E96A" w14:textId="77777777" w:rsidR="00265947" w:rsidRPr="00B37EC3" w:rsidRDefault="00265947" w:rsidP="00265947">
            <w:pPr>
              <w:autoSpaceDE w:val="0"/>
              <w:autoSpaceDN w:val="0"/>
              <w:adjustRightInd w:val="0"/>
              <w:rPr>
                <w:rFonts w:eastAsia="Times New Roman"/>
                <w:szCs w:val="18"/>
              </w:rPr>
            </w:pPr>
          </w:p>
        </w:tc>
        <w:tc>
          <w:tcPr>
            <w:tcW w:w="1080" w:type="dxa"/>
          </w:tcPr>
          <w:p w14:paraId="72C13D61" w14:textId="77777777" w:rsidR="00265947" w:rsidRPr="00B37EC3" w:rsidRDefault="00265947" w:rsidP="00265947">
            <w:pPr>
              <w:autoSpaceDE w:val="0"/>
              <w:autoSpaceDN w:val="0"/>
              <w:adjustRightInd w:val="0"/>
              <w:rPr>
                <w:rFonts w:eastAsia="Times New Roman"/>
                <w:szCs w:val="18"/>
              </w:rPr>
            </w:pPr>
            <w:r w:rsidRPr="00B37EC3">
              <w:rPr>
                <w:rFonts w:eastAsia="Times New Roman"/>
                <w:szCs w:val="18"/>
              </w:rPr>
              <w:t>CB010</w:t>
            </w:r>
          </w:p>
        </w:tc>
      </w:tr>
    </w:tbl>
    <w:p w14:paraId="6C8D4332" w14:textId="104BA9A9" w:rsidR="00B37EC3" w:rsidRPr="00B37EC3" w:rsidRDefault="00B37EC3" w:rsidP="00984874">
      <w:pPr>
        <w:pStyle w:val="Paragraaf"/>
        <w:numPr>
          <w:ilvl w:val="1"/>
          <w:numId w:val="145"/>
        </w:numPr>
      </w:pPr>
      <w:bookmarkStart w:id="1836" w:name="_Toc483310475"/>
      <w:bookmarkStart w:id="1837" w:name="_Toc54777040"/>
      <w:bookmarkStart w:id="1838" w:name="_Toc57280879"/>
      <w:bookmarkStart w:id="1839" w:name="_Toc64361125"/>
      <w:bookmarkStart w:id="1840" w:name="_Toc66173089"/>
      <w:r w:rsidRPr="00B37EC3">
        <w:t>Inschakelen zelfstandige hulppersoon WiM (WM)</w:t>
      </w:r>
      <w:bookmarkEnd w:id="1835"/>
      <w:bookmarkEnd w:id="1836"/>
      <w:bookmarkEnd w:id="1837"/>
      <w:bookmarkEnd w:id="1838"/>
      <w:bookmarkEnd w:id="1839"/>
      <w:bookmarkEnd w:id="1840"/>
    </w:p>
    <w:tbl>
      <w:tblPr>
        <w:tblW w:w="8880" w:type="dxa"/>
        <w:tblInd w:w="-1092" w:type="dxa"/>
        <w:tblLayout w:type="fixed"/>
        <w:tblLook w:val="01E0" w:firstRow="1" w:lastRow="1" w:firstColumn="1" w:lastColumn="1" w:noHBand="0" w:noVBand="0"/>
      </w:tblPr>
      <w:tblGrid>
        <w:gridCol w:w="1080"/>
        <w:gridCol w:w="6720"/>
        <w:gridCol w:w="1080"/>
      </w:tblGrid>
      <w:tr w:rsidR="00B37EC3" w:rsidRPr="00B37EC3" w14:paraId="6C8D4340" w14:textId="77777777" w:rsidTr="00B37EC3">
        <w:tc>
          <w:tcPr>
            <w:tcW w:w="1080" w:type="dxa"/>
          </w:tcPr>
          <w:p w14:paraId="6C8D4339" w14:textId="4E31A2F0" w:rsidR="00B37EC3" w:rsidRPr="00B37EC3" w:rsidRDefault="00B37EC3" w:rsidP="00B37EC3">
            <w:pPr>
              <w:autoSpaceDE w:val="0"/>
              <w:autoSpaceDN w:val="0"/>
              <w:adjustRightInd w:val="0"/>
              <w:rPr>
                <w:rFonts w:eastAsia="Times New Roman"/>
                <w:szCs w:val="18"/>
              </w:rPr>
            </w:pPr>
          </w:p>
        </w:tc>
        <w:tc>
          <w:tcPr>
            <w:tcW w:w="6720" w:type="dxa"/>
          </w:tcPr>
          <w:p w14:paraId="6C8D433D" w14:textId="25467A29" w:rsidR="00B37EC3" w:rsidRPr="00B37EC3" w:rsidRDefault="00B37EC3" w:rsidP="00B37EC3">
            <w:pPr>
              <w:tabs>
                <w:tab w:val="left" w:pos="227"/>
                <w:tab w:val="left" w:pos="454"/>
                <w:tab w:val="left" w:pos="680"/>
              </w:tabs>
              <w:autoSpaceDE w:val="0"/>
              <w:autoSpaceDN w:val="0"/>
              <w:adjustRightInd w:val="0"/>
              <w:rPr>
                <w:b/>
                <w:i/>
                <w:vanish/>
                <w:szCs w:val="18"/>
              </w:rPr>
            </w:pPr>
            <w:r w:rsidRPr="00B37EC3">
              <w:rPr>
                <w:szCs w:val="18"/>
              </w:rPr>
              <w:t>Niet van toepassing</w:t>
            </w:r>
          </w:p>
          <w:p w14:paraId="6C8D433E" w14:textId="77777777" w:rsidR="00B37EC3" w:rsidRPr="00B37EC3" w:rsidRDefault="00B37EC3" w:rsidP="00B37EC3"/>
        </w:tc>
        <w:tc>
          <w:tcPr>
            <w:tcW w:w="1080" w:type="dxa"/>
          </w:tcPr>
          <w:p w14:paraId="6C8D433F" w14:textId="039D1286" w:rsidR="00B37EC3" w:rsidRPr="00B37EC3" w:rsidRDefault="00B37EC3" w:rsidP="00B37EC3">
            <w:pPr>
              <w:autoSpaceDE w:val="0"/>
              <w:autoSpaceDN w:val="0"/>
              <w:adjustRightInd w:val="0"/>
              <w:rPr>
                <w:rFonts w:eastAsia="Times New Roman"/>
                <w:szCs w:val="18"/>
              </w:rPr>
            </w:pPr>
          </w:p>
        </w:tc>
      </w:tr>
    </w:tbl>
    <w:p w14:paraId="6C8D4341" w14:textId="77777777" w:rsidR="00B37EC3" w:rsidRPr="00B37EC3" w:rsidRDefault="00B37EC3" w:rsidP="00984874">
      <w:pPr>
        <w:pStyle w:val="Paragraaf"/>
        <w:numPr>
          <w:ilvl w:val="1"/>
          <w:numId w:val="145"/>
        </w:numPr>
      </w:pPr>
      <w:bookmarkStart w:id="1841" w:name="_Toc437952828"/>
      <w:bookmarkStart w:id="1842" w:name="_Toc483310476"/>
      <w:bookmarkStart w:id="1843" w:name="_Toc54777041"/>
      <w:bookmarkStart w:id="1844" w:name="_Toc57280880"/>
      <w:bookmarkStart w:id="1845" w:name="_Toc64361126"/>
      <w:bookmarkStart w:id="1846" w:name="_Toc66173090"/>
      <w:r w:rsidRPr="00B37EC3">
        <w:t>Inschakelen zelfstandige hulppersoon gladheidmeldsystemen (GM)</w:t>
      </w:r>
      <w:bookmarkEnd w:id="1841"/>
      <w:bookmarkEnd w:id="1842"/>
      <w:bookmarkEnd w:id="1843"/>
      <w:bookmarkEnd w:id="1844"/>
      <w:bookmarkEnd w:id="1845"/>
      <w:bookmarkEnd w:id="1846"/>
    </w:p>
    <w:p w14:paraId="6C8D4350" w14:textId="4C87EF65" w:rsidR="00332325" w:rsidRPr="00D61660" w:rsidRDefault="00B37EC3" w:rsidP="00332325">
      <w:pPr>
        <w:tabs>
          <w:tab w:val="left" w:pos="227"/>
          <w:tab w:val="left" w:pos="454"/>
          <w:tab w:val="left" w:pos="680"/>
        </w:tabs>
        <w:autoSpaceDE w:val="0"/>
        <w:autoSpaceDN w:val="0"/>
        <w:adjustRightInd w:val="0"/>
        <w:rPr>
          <w:rStyle w:val="verborgentekstChar"/>
          <w:rFonts w:eastAsia="DejaVu Sans"/>
          <w:b w:val="0"/>
          <w:i w:val="0"/>
          <w:vanish w:val="0"/>
          <w:color w:val="auto"/>
          <w:sz w:val="18"/>
        </w:rPr>
      </w:pPr>
      <w:r w:rsidRPr="00B37EC3">
        <w:rPr>
          <w:szCs w:val="18"/>
        </w:rPr>
        <w:t>Niet van toepassing</w:t>
      </w:r>
      <w:bookmarkStart w:id="1847" w:name="_Toc329872344"/>
      <w:bookmarkStart w:id="1848" w:name="_Toc327815640"/>
      <w:bookmarkStart w:id="1849" w:name="_Toc326208452"/>
      <w:bookmarkStart w:id="1850" w:name="_Toc326250769"/>
      <w:bookmarkStart w:id="1851" w:name="_Toc329347121"/>
      <w:bookmarkStart w:id="1852" w:name="_Toc347397794"/>
      <w:bookmarkStart w:id="1853" w:name="_Toc387930151"/>
      <w:bookmarkStart w:id="1854" w:name="_Toc483310477"/>
    </w:p>
    <w:p w14:paraId="1559ADB1" w14:textId="608F484E" w:rsidR="00D92BE1" w:rsidRPr="00A737B4" w:rsidRDefault="00D92BE1" w:rsidP="00984874">
      <w:pPr>
        <w:pStyle w:val="Paragraaf"/>
        <w:numPr>
          <w:ilvl w:val="1"/>
          <w:numId w:val="145"/>
        </w:numPr>
      </w:pPr>
      <w:bookmarkStart w:id="1855" w:name="_Toc53065857"/>
      <w:bookmarkStart w:id="1856" w:name="_Toc54777047"/>
      <w:bookmarkStart w:id="1857" w:name="_Toc57280886"/>
      <w:bookmarkStart w:id="1858" w:name="_Toc64361127"/>
      <w:bookmarkStart w:id="1859" w:name="_Toc66173091"/>
      <w:r w:rsidRPr="00A737B4">
        <w:t xml:space="preserve">Inschakelen zelfstandige hulppersoon </w:t>
      </w:r>
      <w:r w:rsidR="00C77673">
        <w:t>Verkeersinstallaties A</w:t>
      </w:r>
      <w:r w:rsidR="00F73A76" w:rsidRPr="00F73A76">
        <w:t>lgemeen</w:t>
      </w:r>
      <w:r w:rsidR="00F73A76">
        <w:t xml:space="preserve"> (VA</w:t>
      </w:r>
      <w:r w:rsidRPr="00A737B4">
        <w:t>)</w:t>
      </w:r>
      <w:bookmarkEnd w:id="1855"/>
      <w:bookmarkEnd w:id="1856"/>
      <w:bookmarkEnd w:id="1857"/>
      <w:bookmarkEnd w:id="1858"/>
      <w:bookmarkEnd w:id="1859"/>
    </w:p>
    <w:tbl>
      <w:tblPr>
        <w:tblW w:w="8880" w:type="dxa"/>
        <w:tblInd w:w="-1092" w:type="dxa"/>
        <w:tblLayout w:type="fixed"/>
        <w:tblLook w:val="01E0" w:firstRow="1" w:lastRow="1" w:firstColumn="1" w:lastColumn="1" w:noHBand="0" w:noVBand="0"/>
      </w:tblPr>
      <w:tblGrid>
        <w:gridCol w:w="1080"/>
        <w:gridCol w:w="6720"/>
        <w:gridCol w:w="1080"/>
      </w:tblGrid>
      <w:tr w:rsidR="00D92BE1" w:rsidRPr="00B37EC3" w14:paraId="40E301EE" w14:textId="77777777" w:rsidTr="00404A14">
        <w:tc>
          <w:tcPr>
            <w:tcW w:w="1080" w:type="dxa"/>
          </w:tcPr>
          <w:p w14:paraId="2C691D7E" w14:textId="383DA910" w:rsidR="00D92BE1" w:rsidRPr="00B37EC3" w:rsidRDefault="00372956" w:rsidP="00404A14">
            <w:pPr>
              <w:pStyle w:val="Broodtekst"/>
            </w:pPr>
            <w:r>
              <w:t>VA</w:t>
            </w:r>
            <w:r w:rsidR="00D92BE1">
              <w:t>010</w:t>
            </w:r>
          </w:p>
        </w:tc>
        <w:tc>
          <w:tcPr>
            <w:tcW w:w="6720" w:type="dxa"/>
          </w:tcPr>
          <w:p w14:paraId="5FA4F050" w14:textId="77777777" w:rsidR="00D92BE1" w:rsidRDefault="00D92BE1" w:rsidP="00C77673">
            <w:pPr>
              <w:pStyle w:val="Broodtekst"/>
            </w:pPr>
            <w:r w:rsidRPr="00B37EC3">
              <w:t xml:space="preserve">De Opdrachtnemer dient </w:t>
            </w:r>
            <w:r w:rsidR="00B535CA">
              <w:t xml:space="preserve">voor de </w:t>
            </w:r>
            <w:r w:rsidR="00C03FDE">
              <w:t>O</w:t>
            </w:r>
            <w:r w:rsidR="00B535CA">
              <w:t xml:space="preserve">nderhoudswerkzaamheden aan de Verkeersinstallaties </w:t>
            </w:r>
            <w:r w:rsidR="00C77673">
              <w:t>A</w:t>
            </w:r>
            <w:r w:rsidR="00B535CA">
              <w:t xml:space="preserve">lgemeen (deelinstallatie DI40) conform Bijlage AT, een nadere opdracht te verstrekken </w:t>
            </w:r>
            <w:r w:rsidR="00372956">
              <w:t>aan Vialis</w:t>
            </w:r>
            <w:r w:rsidR="00C03FDE">
              <w:t xml:space="preserve"> B.V</w:t>
            </w:r>
            <w:r w:rsidR="00372956">
              <w:t>.</w:t>
            </w:r>
            <w:r w:rsidR="00C03FDE">
              <w:t xml:space="preserve"> te Houten.</w:t>
            </w:r>
          </w:p>
          <w:p w14:paraId="45FF5C7C" w14:textId="212D3DB4" w:rsidR="00C014D9" w:rsidRPr="00B37EC3" w:rsidRDefault="00C014D9" w:rsidP="00C77673">
            <w:pPr>
              <w:pStyle w:val="Broodtekst"/>
            </w:pPr>
          </w:p>
        </w:tc>
        <w:tc>
          <w:tcPr>
            <w:tcW w:w="1080" w:type="dxa"/>
          </w:tcPr>
          <w:p w14:paraId="708BDE7B" w14:textId="77777777" w:rsidR="00D92BE1" w:rsidRPr="00B37EC3" w:rsidRDefault="00D92BE1" w:rsidP="00404A14">
            <w:pPr>
              <w:pStyle w:val="Broodtekst"/>
            </w:pPr>
            <w:r w:rsidRPr="00B37EC3">
              <w:t>IM010</w:t>
            </w:r>
          </w:p>
        </w:tc>
      </w:tr>
      <w:tr w:rsidR="00D92BE1" w:rsidRPr="00B37EC3" w14:paraId="086B6E84" w14:textId="77777777" w:rsidTr="00404A14">
        <w:tc>
          <w:tcPr>
            <w:tcW w:w="1080" w:type="dxa"/>
          </w:tcPr>
          <w:p w14:paraId="5FCDDB01" w14:textId="3B0EF5D0" w:rsidR="00D92BE1" w:rsidRPr="00B37EC3" w:rsidRDefault="00372956" w:rsidP="00404A14">
            <w:pPr>
              <w:pStyle w:val="Broodtekst"/>
            </w:pPr>
            <w:r>
              <w:t>VA</w:t>
            </w:r>
            <w:r w:rsidR="00D92BE1" w:rsidRPr="00B37EC3">
              <w:t>020</w:t>
            </w:r>
          </w:p>
        </w:tc>
        <w:tc>
          <w:tcPr>
            <w:tcW w:w="6720" w:type="dxa"/>
          </w:tcPr>
          <w:p w14:paraId="763FBE28" w14:textId="3DDB8DEC" w:rsidR="002651C4" w:rsidRDefault="00372956" w:rsidP="002651C4">
            <w:pPr>
              <w:pStyle w:val="Broodtekst"/>
              <w:rPr>
                <w:color w:val="000000"/>
              </w:rPr>
            </w:pPr>
            <w:r>
              <w:rPr>
                <w:color w:val="000000"/>
              </w:rPr>
              <w:t xml:space="preserve">De </w:t>
            </w:r>
            <w:r w:rsidR="002651C4" w:rsidRPr="00F02511">
              <w:rPr>
                <w:color w:val="000000"/>
              </w:rPr>
              <w:t>kosten die door bovengenoemde zelfstandige hulppersoon voor de</w:t>
            </w:r>
            <w:r w:rsidR="002651C4">
              <w:rPr>
                <w:color w:val="000000"/>
              </w:rPr>
              <w:t xml:space="preserve"> </w:t>
            </w:r>
            <w:r w:rsidR="002651C4" w:rsidRPr="00F02511">
              <w:rPr>
                <w:color w:val="000000"/>
              </w:rPr>
              <w:t xml:space="preserve">in </w:t>
            </w:r>
            <w:r>
              <w:rPr>
                <w:color w:val="000000"/>
              </w:rPr>
              <w:t>VA</w:t>
            </w:r>
            <w:r w:rsidR="002651C4">
              <w:rPr>
                <w:color w:val="000000"/>
              </w:rPr>
              <w:t xml:space="preserve">010 </w:t>
            </w:r>
            <w:r w:rsidR="002651C4" w:rsidRPr="00F02511">
              <w:rPr>
                <w:color w:val="000000"/>
              </w:rPr>
              <w:t xml:space="preserve">genoemde </w:t>
            </w:r>
            <w:r w:rsidR="00A153BE">
              <w:rPr>
                <w:color w:val="000000"/>
              </w:rPr>
              <w:t>Onderhoudsw</w:t>
            </w:r>
            <w:r w:rsidR="002651C4" w:rsidRPr="00F02511">
              <w:rPr>
                <w:color w:val="000000"/>
              </w:rPr>
              <w:t>erkzaamheden in rekening worden gebracht bij</w:t>
            </w:r>
            <w:r w:rsidR="002651C4">
              <w:rPr>
                <w:color w:val="000000"/>
              </w:rPr>
              <w:t xml:space="preserve"> </w:t>
            </w:r>
            <w:r w:rsidR="002651C4" w:rsidRPr="00F02511">
              <w:rPr>
                <w:color w:val="000000"/>
              </w:rPr>
              <w:t>de Opdrachtnemer, zijn niet begrepen in de opdrachtsom en worden</w:t>
            </w:r>
            <w:r w:rsidR="002651C4">
              <w:rPr>
                <w:color w:val="000000"/>
              </w:rPr>
              <w:t xml:space="preserve"> </w:t>
            </w:r>
            <w:r w:rsidR="002651C4" w:rsidRPr="00F02511">
              <w:rPr>
                <w:color w:val="000000"/>
              </w:rPr>
              <w:t>door de Opdrachtgever aan de Opdrachtnemer vergoed op doelstelpost,</w:t>
            </w:r>
            <w:r w:rsidR="002651C4">
              <w:rPr>
                <w:color w:val="000000"/>
              </w:rPr>
              <w:t xml:space="preserve"> </w:t>
            </w:r>
            <w:r w:rsidR="002651C4" w:rsidRPr="00F02511">
              <w:rPr>
                <w:color w:val="000000"/>
              </w:rPr>
              <w:t>nadat de betreffende Werkzaamheden zijn voltooid en door de</w:t>
            </w:r>
            <w:r w:rsidR="002651C4">
              <w:rPr>
                <w:color w:val="000000"/>
              </w:rPr>
              <w:t xml:space="preserve"> </w:t>
            </w:r>
            <w:r w:rsidR="002651C4" w:rsidRPr="00F02511">
              <w:rPr>
                <w:color w:val="000000"/>
              </w:rPr>
              <w:t>Opdrachtnemer zijn betaald.</w:t>
            </w:r>
          </w:p>
          <w:p w14:paraId="78288C83" w14:textId="0BC44BA9" w:rsidR="002651C4" w:rsidRPr="00B37EC3" w:rsidRDefault="002651C4" w:rsidP="00404A14">
            <w:pPr>
              <w:pStyle w:val="Broodtekst"/>
            </w:pPr>
          </w:p>
        </w:tc>
        <w:tc>
          <w:tcPr>
            <w:tcW w:w="1080" w:type="dxa"/>
          </w:tcPr>
          <w:p w14:paraId="46A37926" w14:textId="73BAB6B6" w:rsidR="00D92BE1" w:rsidRPr="00B37EC3" w:rsidRDefault="00372956" w:rsidP="00404A14">
            <w:pPr>
              <w:pStyle w:val="Broodtekst"/>
            </w:pPr>
            <w:r>
              <w:t>VA</w:t>
            </w:r>
            <w:r w:rsidR="00D92BE1">
              <w:t>010</w:t>
            </w:r>
          </w:p>
        </w:tc>
      </w:tr>
    </w:tbl>
    <w:p w14:paraId="61230033" w14:textId="66C45AAF" w:rsidR="009018D0" w:rsidRPr="00A737B4" w:rsidRDefault="009018D0" w:rsidP="00AC078F">
      <w:pPr>
        <w:pStyle w:val="Paragraaf"/>
        <w:numPr>
          <w:ilvl w:val="1"/>
          <w:numId w:val="145"/>
        </w:numPr>
      </w:pPr>
      <w:bookmarkStart w:id="1860" w:name="_Toc64361128"/>
      <w:bookmarkStart w:id="1861" w:name="_Toc66173092"/>
      <w:r w:rsidRPr="00A737B4">
        <w:t xml:space="preserve">Inschakelen zelfstandige hulppersoon </w:t>
      </w:r>
      <w:r w:rsidR="00AC078F" w:rsidRPr="00AC078F">
        <w:t>Verkeersregelinstallatie</w:t>
      </w:r>
      <w:r>
        <w:t xml:space="preserve"> (VL</w:t>
      </w:r>
      <w:r w:rsidRPr="00A737B4">
        <w:t>)</w:t>
      </w:r>
      <w:bookmarkEnd w:id="1860"/>
      <w:bookmarkEnd w:id="1861"/>
    </w:p>
    <w:tbl>
      <w:tblPr>
        <w:tblW w:w="8880" w:type="dxa"/>
        <w:tblInd w:w="-1092" w:type="dxa"/>
        <w:tblLayout w:type="fixed"/>
        <w:tblLook w:val="01E0" w:firstRow="1" w:lastRow="1" w:firstColumn="1" w:lastColumn="1" w:noHBand="0" w:noVBand="0"/>
      </w:tblPr>
      <w:tblGrid>
        <w:gridCol w:w="1080"/>
        <w:gridCol w:w="6720"/>
        <w:gridCol w:w="1080"/>
      </w:tblGrid>
      <w:tr w:rsidR="009018D0" w:rsidRPr="00B37EC3" w14:paraId="2FF358EE" w14:textId="77777777" w:rsidTr="001D6176">
        <w:tc>
          <w:tcPr>
            <w:tcW w:w="1080" w:type="dxa"/>
          </w:tcPr>
          <w:p w14:paraId="16CB8650" w14:textId="6912CBE0" w:rsidR="009018D0" w:rsidRPr="00B37EC3" w:rsidRDefault="009018D0" w:rsidP="001D6176">
            <w:pPr>
              <w:pStyle w:val="Broodtekst"/>
            </w:pPr>
            <w:r>
              <w:t>VL010</w:t>
            </w:r>
          </w:p>
        </w:tc>
        <w:tc>
          <w:tcPr>
            <w:tcW w:w="6720" w:type="dxa"/>
          </w:tcPr>
          <w:p w14:paraId="2B32267F" w14:textId="77777777" w:rsidR="009018D0" w:rsidRDefault="009018D0" w:rsidP="009018D0">
            <w:pPr>
              <w:pStyle w:val="Broodtekst"/>
            </w:pPr>
            <w:r w:rsidRPr="00B37EC3">
              <w:t xml:space="preserve">De Opdrachtnemer dient </w:t>
            </w:r>
            <w:r>
              <w:t xml:space="preserve">voor de Onderhoudswerkzaamheden aan de </w:t>
            </w:r>
            <w:r w:rsidR="00AC078F" w:rsidRPr="00AC078F">
              <w:t>Verkeersregelinstallatie</w:t>
            </w:r>
            <w:r>
              <w:t xml:space="preserve"> (deelinstallatie DI45) conform Bijlage AT, een nadere opdracht te verstrekken aan Vialis B.V. te Houten.</w:t>
            </w:r>
          </w:p>
          <w:p w14:paraId="18EC601D" w14:textId="25C2548B" w:rsidR="00C014D9" w:rsidRPr="00B37EC3" w:rsidRDefault="00C014D9" w:rsidP="009018D0">
            <w:pPr>
              <w:pStyle w:val="Broodtekst"/>
            </w:pPr>
          </w:p>
        </w:tc>
        <w:tc>
          <w:tcPr>
            <w:tcW w:w="1080" w:type="dxa"/>
          </w:tcPr>
          <w:p w14:paraId="3F300317" w14:textId="77777777" w:rsidR="009018D0" w:rsidRPr="00B37EC3" w:rsidRDefault="009018D0" w:rsidP="001D6176">
            <w:pPr>
              <w:pStyle w:val="Broodtekst"/>
            </w:pPr>
            <w:r w:rsidRPr="00B37EC3">
              <w:t>IM010</w:t>
            </w:r>
          </w:p>
        </w:tc>
      </w:tr>
      <w:tr w:rsidR="009018D0" w:rsidRPr="00B37EC3" w14:paraId="5DC9B41C" w14:textId="77777777" w:rsidTr="001D6176">
        <w:tc>
          <w:tcPr>
            <w:tcW w:w="1080" w:type="dxa"/>
          </w:tcPr>
          <w:p w14:paraId="25A7788E" w14:textId="4318CAA5" w:rsidR="009018D0" w:rsidRPr="00B37EC3" w:rsidRDefault="009018D0" w:rsidP="001D6176">
            <w:pPr>
              <w:pStyle w:val="Broodtekst"/>
            </w:pPr>
            <w:r>
              <w:t>VL</w:t>
            </w:r>
            <w:r w:rsidRPr="00B37EC3">
              <w:t>020</w:t>
            </w:r>
          </w:p>
        </w:tc>
        <w:tc>
          <w:tcPr>
            <w:tcW w:w="6720" w:type="dxa"/>
          </w:tcPr>
          <w:p w14:paraId="24C8AE1D" w14:textId="782487CB" w:rsidR="009018D0" w:rsidRDefault="009018D0" w:rsidP="001D6176">
            <w:pPr>
              <w:pStyle w:val="Broodtekst"/>
              <w:rPr>
                <w:color w:val="000000"/>
              </w:rPr>
            </w:pPr>
            <w:r>
              <w:rPr>
                <w:color w:val="000000"/>
              </w:rPr>
              <w:t xml:space="preserve">De </w:t>
            </w:r>
            <w:r w:rsidRPr="00F02511">
              <w:rPr>
                <w:color w:val="000000"/>
              </w:rPr>
              <w:t>kosten die door bovengenoemde zelfstandige hulppersoon voor de</w:t>
            </w:r>
            <w:r>
              <w:rPr>
                <w:color w:val="000000"/>
              </w:rPr>
              <w:t xml:space="preserve"> </w:t>
            </w:r>
            <w:r w:rsidRPr="00F02511">
              <w:rPr>
                <w:color w:val="000000"/>
              </w:rPr>
              <w:t xml:space="preserve">in </w:t>
            </w:r>
            <w:r w:rsidR="00195BF4">
              <w:rPr>
                <w:color w:val="000000"/>
              </w:rPr>
              <w:t>VL</w:t>
            </w:r>
            <w:r>
              <w:rPr>
                <w:color w:val="000000"/>
              </w:rPr>
              <w:t xml:space="preserve">010 </w:t>
            </w:r>
            <w:r w:rsidRPr="00F02511">
              <w:rPr>
                <w:color w:val="000000"/>
              </w:rPr>
              <w:t xml:space="preserve">genoemde </w:t>
            </w:r>
            <w:r>
              <w:rPr>
                <w:color w:val="000000"/>
              </w:rPr>
              <w:t>Onderhoudsw</w:t>
            </w:r>
            <w:r w:rsidRPr="00F02511">
              <w:rPr>
                <w:color w:val="000000"/>
              </w:rPr>
              <w:t>erkzaamheden in rekening worden gebracht bij</w:t>
            </w:r>
            <w:r>
              <w:rPr>
                <w:color w:val="000000"/>
              </w:rPr>
              <w:t xml:space="preserve"> </w:t>
            </w:r>
            <w:r w:rsidRPr="00F02511">
              <w:rPr>
                <w:color w:val="000000"/>
              </w:rPr>
              <w:t>de Opdrachtnemer, zijn niet begrepen in de opdrachtsom en worden</w:t>
            </w:r>
            <w:r>
              <w:rPr>
                <w:color w:val="000000"/>
              </w:rPr>
              <w:t xml:space="preserve"> </w:t>
            </w:r>
            <w:r w:rsidRPr="00F02511">
              <w:rPr>
                <w:color w:val="000000"/>
              </w:rPr>
              <w:t>door de Opdrachtgever aan de Opdrachtnemer vergoed op doelstelpost,</w:t>
            </w:r>
            <w:r>
              <w:rPr>
                <w:color w:val="000000"/>
              </w:rPr>
              <w:t xml:space="preserve"> </w:t>
            </w:r>
            <w:r w:rsidRPr="00F02511">
              <w:rPr>
                <w:color w:val="000000"/>
              </w:rPr>
              <w:t>nadat de betreffende Werkzaamheden zijn voltooid en door de</w:t>
            </w:r>
            <w:r>
              <w:rPr>
                <w:color w:val="000000"/>
              </w:rPr>
              <w:t xml:space="preserve"> </w:t>
            </w:r>
            <w:r w:rsidRPr="00F02511">
              <w:rPr>
                <w:color w:val="000000"/>
              </w:rPr>
              <w:t>Opdrachtnemer zijn betaald.</w:t>
            </w:r>
          </w:p>
          <w:p w14:paraId="41CC4FCC" w14:textId="77777777" w:rsidR="009018D0" w:rsidRPr="00B37EC3" w:rsidRDefault="009018D0" w:rsidP="001D6176">
            <w:pPr>
              <w:pStyle w:val="Broodtekst"/>
            </w:pPr>
          </w:p>
        </w:tc>
        <w:tc>
          <w:tcPr>
            <w:tcW w:w="1080" w:type="dxa"/>
          </w:tcPr>
          <w:p w14:paraId="561E26F7" w14:textId="3D5D7C66" w:rsidR="009018D0" w:rsidRPr="00B37EC3" w:rsidRDefault="009018D0" w:rsidP="001D6176">
            <w:pPr>
              <w:pStyle w:val="Broodtekst"/>
            </w:pPr>
            <w:r>
              <w:t>VL010</w:t>
            </w:r>
          </w:p>
        </w:tc>
      </w:tr>
    </w:tbl>
    <w:p w14:paraId="68187E05" w14:textId="47A3E356" w:rsidR="009018D0" w:rsidRPr="00A737B4" w:rsidRDefault="009018D0" w:rsidP="00984874">
      <w:pPr>
        <w:pStyle w:val="Paragraaf"/>
        <w:numPr>
          <w:ilvl w:val="1"/>
          <w:numId w:val="145"/>
        </w:numPr>
      </w:pPr>
      <w:bookmarkStart w:id="1862" w:name="_Toc64361129"/>
      <w:bookmarkStart w:id="1863" w:name="_Toc66173093"/>
      <w:r w:rsidRPr="00A737B4">
        <w:t xml:space="preserve">Inschakelen zelfstandige hulppersoon </w:t>
      </w:r>
      <w:r w:rsidR="00C77673">
        <w:t>Druk Lucht S</w:t>
      </w:r>
      <w:r w:rsidRPr="009018D0">
        <w:t>chuimsysteem</w:t>
      </w:r>
      <w:r>
        <w:t xml:space="preserve"> (DS</w:t>
      </w:r>
      <w:r w:rsidRPr="00A737B4">
        <w:t>)</w:t>
      </w:r>
      <w:bookmarkEnd w:id="1862"/>
      <w:bookmarkEnd w:id="1863"/>
    </w:p>
    <w:tbl>
      <w:tblPr>
        <w:tblW w:w="8880" w:type="dxa"/>
        <w:tblInd w:w="-1092" w:type="dxa"/>
        <w:tblLayout w:type="fixed"/>
        <w:tblLook w:val="01E0" w:firstRow="1" w:lastRow="1" w:firstColumn="1" w:lastColumn="1" w:noHBand="0" w:noVBand="0"/>
      </w:tblPr>
      <w:tblGrid>
        <w:gridCol w:w="1080"/>
        <w:gridCol w:w="6720"/>
        <w:gridCol w:w="1080"/>
      </w:tblGrid>
      <w:tr w:rsidR="009018D0" w:rsidRPr="00B37EC3" w14:paraId="0BA8A881" w14:textId="77777777" w:rsidTr="001D6176">
        <w:tc>
          <w:tcPr>
            <w:tcW w:w="1080" w:type="dxa"/>
          </w:tcPr>
          <w:p w14:paraId="0EA76AF9" w14:textId="67046BB6" w:rsidR="009018D0" w:rsidRPr="00B37EC3" w:rsidRDefault="00195BF4" w:rsidP="001D6176">
            <w:pPr>
              <w:pStyle w:val="Broodtekst"/>
            </w:pPr>
            <w:r>
              <w:t>DS</w:t>
            </w:r>
            <w:r w:rsidR="009018D0">
              <w:t>010</w:t>
            </w:r>
          </w:p>
        </w:tc>
        <w:tc>
          <w:tcPr>
            <w:tcW w:w="6720" w:type="dxa"/>
          </w:tcPr>
          <w:p w14:paraId="5F35E9E9" w14:textId="77777777" w:rsidR="009018D0" w:rsidRDefault="009018D0" w:rsidP="00195BF4">
            <w:pPr>
              <w:pStyle w:val="Broodtekst"/>
            </w:pPr>
            <w:r w:rsidRPr="00B37EC3">
              <w:t xml:space="preserve">De Opdrachtnemer dient </w:t>
            </w:r>
            <w:r>
              <w:t>voor de Onderhoudswerkzaamheden aa</w:t>
            </w:r>
            <w:r w:rsidR="00C77673">
              <w:t>n het</w:t>
            </w:r>
            <w:r>
              <w:t xml:space="preserve"> </w:t>
            </w:r>
            <w:r w:rsidR="00C77673" w:rsidRPr="00C77673">
              <w:t>Druk Lucht Schuimsysteem</w:t>
            </w:r>
            <w:r>
              <w:t xml:space="preserve"> (deelinstallatie DI</w:t>
            </w:r>
            <w:r w:rsidR="00C77673">
              <w:t>58</w:t>
            </w:r>
            <w:r>
              <w:t xml:space="preserve">) conform Bijlage AT, een nadere opdracht te verstrekken aan </w:t>
            </w:r>
            <w:r w:rsidR="00195BF4" w:rsidRPr="00195BF4">
              <w:t>BMT Fire&amp;Rescue</w:t>
            </w:r>
            <w:r>
              <w:t xml:space="preserve"> B.V. te </w:t>
            </w:r>
            <w:r w:rsidR="00195BF4">
              <w:t>Oss</w:t>
            </w:r>
            <w:r>
              <w:t>.</w:t>
            </w:r>
          </w:p>
          <w:p w14:paraId="47BF8E2D" w14:textId="07839D4B" w:rsidR="00C014D9" w:rsidRPr="00B37EC3" w:rsidRDefault="00C014D9" w:rsidP="00195BF4">
            <w:pPr>
              <w:pStyle w:val="Broodtekst"/>
            </w:pPr>
          </w:p>
        </w:tc>
        <w:tc>
          <w:tcPr>
            <w:tcW w:w="1080" w:type="dxa"/>
          </w:tcPr>
          <w:p w14:paraId="1ABE2546" w14:textId="77777777" w:rsidR="009018D0" w:rsidRPr="00B37EC3" w:rsidRDefault="009018D0" w:rsidP="001D6176">
            <w:pPr>
              <w:pStyle w:val="Broodtekst"/>
            </w:pPr>
            <w:r w:rsidRPr="00B37EC3">
              <w:t>IM010</w:t>
            </w:r>
          </w:p>
        </w:tc>
      </w:tr>
      <w:tr w:rsidR="009018D0" w:rsidRPr="00B37EC3" w14:paraId="5637388D" w14:textId="77777777" w:rsidTr="001D6176">
        <w:tc>
          <w:tcPr>
            <w:tcW w:w="1080" w:type="dxa"/>
          </w:tcPr>
          <w:p w14:paraId="60550792" w14:textId="2BD14AF3" w:rsidR="009018D0" w:rsidRPr="00B37EC3" w:rsidRDefault="00195BF4" w:rsidP="001D6176">
            <w:pPr>
              <w:pStyle w:val="Broodtekst"/>
            </w:pPr>
            <w:r>
              <w:t>DS</w:t>
            </w:r>
            <w:r w:rsidR="009018D0" w:rsidRPr="00B37EC3">
              <w:t>020</w:t>
            </w:r>
          </w:p>
        </w:tc>
        <w:tc>
          <w:tcPr>
            <w:tcW w:w="6720" w:type="dxa"/>
          </w:tcPr>
          <w:p w14:paraId="39105A69" w14:textId="14E33DE3" w:rsidR="009018D0" w:rsidRDefault="009018D0" w:rsidP="001D6176">
            <w:pPr>
              <w:pStyle w:val="Broodtekst"/>
              <w:rPr>
                <w:color w:val="000000"/>
              </w:rPr>
            </w:pPr>
            <w:r>
              <w:rPr>
                <w:color w:val="000000"/>
              </w:rPr>
              <w:t xml:space="preserve">De </w:t>
            </w:r>
            <w:r w:rsidRPr="00F02511">
              <w:rPr>
                <w:color w:val="000000"/>
              </w:rPr>
              <w:t>kosten die door bovengenoemde zelfstandige hulppersoon voor de</w:t>
            </w:r>
            <w:r>
              <w:rPr>
                <w:color w:val="000000"/>
              </w:rPr>
              <w:t xml:space="preserve"> </w:t>
            </w:r>
            <w:r w:rsidRPr="00F02511">
              <w:rPr>
                <w:color w:val="000000"/>
              </w:rPr>
              <w:t xml:space="preserve">in </w:t>
            </w:r>
            <w:r w:rsidR="00195BF4">
              <w:rPr>
                <w:color w:val="000000"/>
              </w:rPr>
              <w:t>DS</w:t>
            </w:r>
            <w:r>
              <w:rPr>
                <w:color w:val="000000"/>
              </w:rPr>
              <w:t xml:space="preserve">010 </w:t>
            </w:r>
            <w:r w:rsidRPr="00F02511">
              <w:rPr>
                <w:color w:val="000000"/>
              </w:rPr>
              <w:t xml:space="preserve">genoemde </w:t>
            </w:r>
            <w:r>
              <w:rPr>
                <w:color w:val="000000"/>
              </w:rPr>
              <w:t>Onderhoudsw</w:t>
            </w:r>
            <w:r w:rsidRPr="00F02511">
              <w:rPr>
                <w:color w:val="000000"/>
              </w:rPr>
              <w:t>erkzaamheden in rekening worden gebracht bij</w:t>
            </w:r>
            <w:r>
              <w:rPr>
                <w:color w:val="000000"/>
              </w:rPr>
              <w:t xml:space="preserve"> </w:t>
            </w:r>
            <w:r w:rsidRPr="00F02511">
              <w:rPr>
                <w:color w:val="000000"/>
              </w:rPr>
              <w:t>de Opdrachtnemer, zijn niet begrepen in de opdrachtsom en worden</w:t>
            </w:r>
            <w:r>
              <w:rPr>
                <w:color w:val="000000"/>
              </w:rPr>
              <w:t xml:space="preserve"> </w:t>
            </w:r>
            <w:r w:rsidRPr="00F02511">
              <w:rPr>
                <w:color w:val="000000"/>
              </w:rPr>
              <w:t>door de Opdrachtgever aan de Opdrachtnemer vergoed op doelstelpost,</w:t>
            </w:r>
            <w:r>
              <w:rPr>
                <w:color w:val="000000"/>
              </w:rPr>
              <w:t xml:space="preserve"> </w:t>
            </w:r>
            <w:r w:rsidRPr="00F02511">
              <w:rPr>
                <w:color w:val="000000"/>
              </w:rPr>
              <w:t>nadat de betreffende Werkzaamheden zijn voltooid en door de</w:t>
            </w:r>
            <w:r>
              <w:rPr>
                <w:color w:val="000000"/>
              </w:rPr>
              <w:t xml:space="preserve"> </w:t>
            </w:r>
            <w:r w:rsidRPr="00F02511">
              <w:rPr>
                <w:color w:val="000000"/>
              </w:rPr>
              <w:t>Opdrachtnemer zijn betaald.</w:t>
            </w:r>
          </w:p>
          <w:p w14:paraId="436936FA" w14:textId="77777777" w:rsidR="009018D0" w:rsidRPr="00B37EC3" w:rsidRDefault="009018D0" w:rsidP="001D6176">
            <w:pPr>
              <w:pStyle w:val="Broodtekst"/>
            </w:pPr>
          </w:p>
        </w:tc>
        <w:tc>
          <w:tcPr>
            <w:tcW w:w="1080" w:type="dxa"/>
          </w:tcPr>
          <w:p w14:paraId="366EDD94" w14:textId="1778A9DE" w:rsidR="009018D0" w:rsidRPr="00B37EC3" w:rsidRDefault="00195BF4" w:rsidP="001D6176">
            <w:pPr>
              <w:pStyle w:val="Broodtekst"/>
            </w:pPr>
            <w:r>
              <w:t>DS</w:t>
            </w:r>
            <w:r w:rsidR="009018D0">
              <w:t>010</w:t>
            </w:r>
          </w:p>
        </w:tc>
      </w:tr>
    </w:tbl>
    <w:p w14:paraId="3961DB64" w14:textId="63EA7A35" w:rsidR="00195BF4" w:rsidRPr="00A737B4" w:rsidRDefault="00195BF4" w:rsidP="00984874">
      <w:pPr>
        <w:pStyle w:val="Paragraaf"/>
        <w:numPr>
          <w:ilvl w:val="1"/>
          <w:numId w:val="145"/>
        </w:numPr>
      </w:pPr>
      <w:bookmarkStart w:id="1864" w:name="_Toc64361130"/>
      <w:bookmarkStart w:id="1865" w:name="_Toc66173094"/>
      <w:r w:rsidRPr="00A737B4">
        <w:t xml:space="preserve">Inschakelen zelfstandige hulppersoon </w:t>
      </w:r>
      <w:r w:rsidR="0001456E" w:rsidRPr="0001456E">
        <w:t xml:space="preserve">Water Mist Systeem </w:t>
      </w:r>
      <w:r>
        <w:t>(</w:t>
      </w:r>
      <w:r w:rsidR="0001456E">
        <w:t>WS</w:t>
      </w:r>
      <w:r w:rsidRPr="00A737B4">
        <w:t>)</w:t>
      </w:r>
      <w:bookmarkEnd w:id="1864"/>
      <w:bookmarkEnd w:id="1865"/>
    </w:p>
    <w:tbl>
      <w:tblPr>
        <w:tblW w:w="8880" w:type="dxa"/>
        <w:tblInd w:w="-1092" w:type="dxa"/>
        <w:tblLayout w:type="fixed"/>
        <w:tblLook w:val="01E0" w:firstRow="1" w:lastRow="1" w:firstColumn="1" w:lastColumn="1" w:noHBand="0" w:noVBand="0"/>
      </w:tblPr>
      <w:tblGrid>
        <w:gridCol w:w="1080"/>
        <w:gridCol w:w="6720"/>
        <w:gridCol w:w="1080"/>
      </w:tblGrid>
      <w:tr w:rsidR="00195BF4" w:rsidRPr="00B37EC3" w14:paraId="4336A5FE" w14:textId="77777777" w:rsidTr="001D6176">
        <w:tc>
          <w:tcPr>
            <w:tcW w:w="1080" w:type="dxa"/>
          </w:tcPr>
          <w:p w14:paraId="7A2A5C8C" w14:textId="27D7EB18" w:rsidR="00195BF4" w:rsidRPr="00B37EC3" w:rsidRDefault="0001456E" w:rsidP="001D6176">
            <w:pPr>
              <w:pStyle w:val="Broodtekst"/>
            </w:pPr>
            <w:r>
              <w:t>W</w:t>
            </w:r>
            <w:r w:rsidR="00195BF4">
              <w:t>S010</w:t>
            </w:r>
          </w:p>
        </w:tc>
        <w:tc>
          <w:tcPr>
            <w:tcW w:w="6720" w:type="dxa"/>
          </w:tcPr>
          <w:p w14:paraId="001536EF" w14:textId="77777777" w:rsidR="00195BF4" w:rsidRDefault="00195BF4" w:rsidP="0001456E">
            <w:pPr>
              <w:pStyle w:val="Broodtekst"/>
            </w:pPr>
            <w:r w:rsidRPr="00B37EC3">
              <w:t xml:space="preserve">De Opdrachtnemer dient </w:t>
            </w:r>
            <w:r>
              <w:t xml:space="preserve">voor de Onderhoudswerkzaamheden aan het </w:t>
            </w:r>
            <w:r w:rsidR="0001456E" w:rsidRPr="0001456E">
              <w:t xml:space="preserve">Water Mist Systeem </w:t>
            </w:r>
            <w:r>
              <w:t>(deelinstallatie DI</w:t>
            </w:r>
            <w:r w:rsidR="0001456E">
              <w:t>52</w:t>
            </w:r>
            <w:r>
              <w:t xml:space="preserve">) conform Bijlage AT, een nadere opdracht te verstrekken </w:t>
            </w:r>
            <w:r w:rsidR="00E115B9">
              <w:t xml:space="preserve">aan </w:t>
            </w:r>
            <w:r w:rsidR="0001456E">
              <w:t>Aquasys</w:t>
            </w:r>
            <w:r w:rsidR="0001456E" w:rsidRPr="0001456E">
              <w:t xml:space="preserve"> Technik GmbH</w:t>
            </w:r>
            <w:r w:rsidR="0001456E">
              <w:t xml:space="preserve"> te Linz (Oostenrijk)</w:t>
            </w:r>
            <w:r>
              <w:t>.</w:t>
            </w:r>
          </w:p>
          <w:p w14:paraId="462D632A" w14:textId="1BC8C408" w:rsidR="00C014D9" w:rsidRPr="00B37EC3" w:rsidRDefault="00C014D9" w:rsidP="0001456E">
            <w:pPr>
              <w:pStyle w:val="Broodtekst"/>
            </w:pPr>
          </w:p>
        </w:tc>
        <w:tc>
          <w:tcPr>
            <w:tcW w:w="1080" w:type="dxa"/>
          </w:tcPr>
          <w:p w14:paraId="56422948" w14:textId="77777777" w:rsidR="00195BF4" w:rsidRPr="00B37EC3" w:rsidRDefault="00195BF4" w:rsidP="001D6176">
            <w:pPr>
              <w:pStyle w:val="Broodtekst"/>
            </w:pPr>
            <w:r w:rsidRPr="00B37EC3">
              <w:t>IM010</w:t>
            </w:r>
          </w:p>
        </w:tc>
      </w:tr>
      <w:tr w:rsidR="00195BF4" w:rsidRPr="00B37EC3" w14:paraId="725D31DE" w14:textId="77777777" w:rsidTr="001D6176">
        <w:tc>
          <w:tcPr>
            <w:tcW w:w="1080" w:type="dxa"/>
          </w:tcPr>
          <w:p w14:paraId="228ADE43" w14:textId="6B14921D" w:rsidR="00195BF4" w:rsidRPr="00B37EC3" w:rsidRDefault="0001456E" w:rsidP="001D6176">
            <w:pPr>
              <w:pStyle w:val="Broodtekst"/>
            </w:pPr>
            <w:r>
              <w:t>W</w:t>
            </w:r>
            <w:r w:rsidR="00195BF4">
              <w:t>S</w:t>
            </w:r>
            <w:r w:rsidR="00195BF4" w:rsidRPr="00B37EC3">
              <w:t>020</w:t>
            </w:r>
          </w:p>
        </w:tc>
        <w:tc>
          <w:tcPr>
            <w:tcW w:w="6720" w:type="dxa"/>
          </w:tcPr>
          <w:p w14:paraId="447D73C6" w14:textId="3C62C9F3" w:rsidR="00195BF4" w:rsidRDefault="00195BF4" w:rsidP="001D6176">
            <w:pPr>
              <w:pStyle w:val="Broodtekst"/>
              <w:rPr>
                <w:color w:val="000000"/>
              </w:rPr>
            </w:pPr>
            <w:r>
              <w:rPr>
                <w:color w:val="000000"/>
              </w:rPr>
              <w:t xml:space="preserve">De </w:t>
            </w:r>
            <w:r w:rsidRPr="00F02511">
              <w:rPr>
                <w:color w:val="000000"/>
              </w:rPr>
              <w:t>kosten die door bovengenoemde zelfstandige hulppersoon voor de</w:t>
            </w:r>
            <w:r>
              <w:rPr>
                <w:color w:val="000000"/>
              </w:rPr>
              <w:t xml:space="preserve"> </w:t>
            </w:r>
            <w:r w:rsidRPr="00F02511">
              <w:rPr>
                <w:color w:val="000000"/>
              </w:rPr>
              <w:t xml:space="preserve">in </w:t>
            </w:r>
            <w:r w:rsidR="0001456E">
              <w:rPr>
                <w:color w:val="000000"/>
              </w:rPr>
              <w:t>W</w:t>
            </w:r>
            <w:r>
              <w:rPr>
                <w:color w:val="000000"/>
              </w:rPr>
              <w:t xml:space="preserve">S010 </w:t>
            </w:r>
            <w:r w:rsidRPr="00F02511">
              <w:rPr>
                <w:color w:val="000000"/>
              </w:rPr>
              <w:t xml:space="preserve">genoemde </w:t>
            </w:r>
            <w:r>
              <w:rPr>
                <w:color w:val="000000"/>
              </w:rPr>
              <w:t>Onderhoudsw</w:t>
            </w:r>
            <w:r w:rsidRPr="00F02511">
              <w:rPr>
                <w:color w:val="000000"/>
              </w:rPr>
              <w:t>erkzaamheden in rekening worden gebracht bij</w:t>
            </w:r>
            <w:r>
              <w:rPr>
                <w:color w:val="000000"/>
              </w:rPr>
              <w:t xml:space="preserve"> </w:t>
            </w:r>
            <w:r w:rsidRPr="00F02511">
              <w:rPr>
                <w:color w:val="000000"/>
              </w:rPr>
              <w:t>de Opdrachtnemer, zijn niet begrepen in de opdrachtsom en worden</w:t>
            </w:r>
            <w:r>
              <w:rPr>
                <w:color w:val="000000"/>
              </w:rPr>
              <w:t xml:space="preserve"> </w:t>
            </w:r>
            <w:r w:rsidRPr="00F02511">
              <w:rPr>
                <w:color w:val="000000"/>
              </w:rPr>
              <w:t>door de Opdrachtgever aan de Opdrachtnemer vergoed op doelstelpost,</w:t>
            </w:r>
            <w:r>
              <w:rPr>
                <w:color w:val="000000"/>
              </w:rPr>
              <w:t xml:space="preserve"> </w:t>
            </w:r>
            <w:r w:rsidRPr="00F02511">
              <w:rPr>
                <w:color w:val="000000"/>
              </w:rPr>
              <w:t>nadat de betreffende Werkzaamheden zijn voltooid en door de</w:t>
            </w:r>
            <w:r>
              <w:rPr>
                <w:color w:val="000000"/>
              </w:rPr>
              <w:t xml:space="preserve"> </w:t>
            </w:r>
            <w:r w:rsidRPr="00F02511">
              <w:rPr>
                <w:color w:val="000000"/>
              </w:rPr>
              <w:t>Opdrachtnemer zijn betaald.</w:t>
            </w:r>
          </w:p>
          <w:p w14:paraId="27730342" w14:textId="77777777" w:rsidR="00195BF4" w:rsidRDefault="00195BF4" w:rsidP="001D6176">
            <w:pPr>
              <w:pStyle w:val="Broodtekst"/>
            </w:pPr>
          </w:p>
          <w:p w14:paraId="3798B7E6" w14:textId="77777777" w:rsidR="00D61660" w:rsidRDefault="00D61660" w:rsidP="001D6176">
            <w:pPr>
              <w:pStyle w:val="Broodtekst"/>
            </w:pPr>
          </w:p>
          <w:p w14:paraId="1BCF5F0E" w14:textId="50F73AD4" w:rsidR="00D61660" w:rsidRPr="00B37EC3" w:rsidRDefault="00D61660" w:rsidP="001D6176">
            <w:pPr>
              <w:pStyle w:val="Broodtekst"/>
            </w:pPr>
          </w:p>
        </w:tc>
        <w:tc>
          <w:tcPr>
            <w:tcW w:w="1080" w:type="dxa"/>
          </w:tcPr>
          <w:p w14:paraId="7D7E53AE" w14:textId="7159448F" w:rsidR="00195BF4" w:rsidRPr="00B37EC3" w:rsidRDefault="0001456E" w:rsidP="001D6176">
            <w:pPr>
              <w:pStyle w:val="Broodtekst"/>
            </w:pPr>
            <w:r>
              <w:t>W</w:t>
            </w:r>
            <w:r w:rsidR="00195BF4">
              <w:t>S010</w:t>
            </w:r>
          </w:p>
        </w:tc>
      </w:tr>
    </w:tbl>
    <w:p w14:paraId="5C6004E5" w14:textId="55A82FCD" w:rsidR="00195BF4" w:rsidRPr="00A737B4" w:rsidRDefault="00195BF4" w:rsidP="00984874">
      <w:pPr>
        <w:pStyle w:val="Paragraaf"/>
        <w:numPr>
          <w:ilvl w:val="1"/>
          <w:numId w:val="145"/>
        </w:numPr>
      </w:pPr>
      <w:bookmarkStart w:id="1866" w:name="_Toc64361131"/>
      <w:bookmarkStart w:id="1867" w:name="_Toc66173095"/>
      <w:r w:rsidRPr="00A737B4">
        <w:t xml:space="preserve">Inschakelen zelfstandige hulppersoon </w:t>
      </w:r>
      <w:r w:rsidR="00D574C2">
        <w:t>CCTV</w:t>
      </w:r>
      <w:r w:rsidR="008610D0">
        <w:t xml:space="preserve"> installatie</w:t>
      </w:r>
      <w:r w:rsidR="00D574C2" w:rsidRPr="00D574C2">
        <w:t xml:space="preserve"> </w:t>
      </w:r>
      <w:r>
        <w:t>(</w:t>
      </w:r>
      <w:r w:rsidR="00D574C2">
        <w:t>CC</w:t>
      </w:r>
      <w:r w:rsidRPr="00A737B4">
        <w:t>)</w:t>
      </w:r>
      <w:bookmarkEnd w:id="1866"/>
      <w:bookmarkEnd w:id="1867"/>
    </w:p>
    <w:tbl>
      <w:tblPr>
        <w:tblW w:w="8880" w:type="dxa"/>
        <w:tblInd w:w="-1092" w:type="dxa"/>
        <w:tblLayout w:type="fixed"/>
        <w:tblLook w:val="01E0" w:firstRow="1" w:lastRow="1" w:firstColumn="1" w:lastColumn="1" w:noHBand="0" w:noVBand="0"/>
      </w:tblPr>
      <w:tblGrid>
        <w:gridCol w:w="1080"/>
        <w:gridCol w:w="6720"/>
        <w:gridCol w:w="1080"/>
      </w:tblGrid>
      <w:tr w:rsidR="00195BF4" w:rsidRPr="00B37EC3" w14:paraId="633D434F" w14:textId="77777777" w:rsidTr="001D6176">
        <w:tc>
          <w:tcPr>
            <w:tcW w:w="1080" w:type="dxa"/>
          </w:tcPr>
          <w:p w14:paraId="6AA89DC1" w14:textId="71CDA2F8" w:rsidR="00195BF4" w:rsidRPr="00B37EC3" w:rsidRDefault="00D574C2" w:rsidP="001D6176">
            <w:pPr>
              <w:pStyle w:val="Broodtekst"/>
            </w:pPr>
            <w:r>
              <w:t>CC</w:t>
            </w:r>
            <w:r w:rsidR="00195BF4">
              <w:t>010</w:t>
            </w:r>
          </w:p>
        </w:tc>
        <w:tc>
          <w:tcPr>
            <w:tcW w:w="6720" w:type="dxa"/>
          </w:tcPr>
          <w:p w14:paraId="5D187829" w14:textId="77777777" w:rsidR="00195BF4" w:rsidRDefault="00195BF4" w:rsidP="001240BA">
            <w:pPr>
              <w:pStyle w:val="Broodtekst"/>
            </w:pPr>
            <w:r w:rsidRPr="00B37EC3">
              <w:t xml:space="preserve">De Opdrachtnemer dient </w:t>
            </w:r>
            <w:r>
              <w:t xml:space="preserve">voor de Onderhoudswerkzaamheden aan </w:t>
            </w:r>
            <w:r w:rsidR="00D574C2">
              <w:t>de</w:t>
            </w:r>
            <w:r>
              <w:t xml:space="preserve"> </w:t>
            </w:r>
            <w:r w:rsidR="00D574C2">
              <w:t xml:space="preserve">CCTV </w:t>
            </w:r>
            <w:r w:rsidR="008610D0">
              <w:t xml:space="preserve">installatie </w:t>
            </w:r>
            <w:r>
              <w:t>(deelinstallatie DI</w:t>
            </w:r>
            <w:r w:rsidR="00D574C2">
              <w:t>61</w:t>
            </w:r>
            <w:r>
              <w:t>) conform Bijlage AT, een nadere opdracht te verstrekken aan</w:t>
            </w:r>
            <w:r w:rsidR="00D574C2">
              <w:t xml:space="preserve"> </w:t>
            </w:r>
            <w:r w:rsidR="00E115B9" w:rsidRPr="00E115B9">
              <w:t>Tyco Fire and Security Nederland BV</w:t>
            </w:r>
            <w:r>
              <w:t xml:space="preserve"> te </w:t>
            </w:r>
            <w:r w:rsidR="00E115B9" w:rsidRPr="00E115B9">
              <w:t>Waalre</w:t>
            </w:r>
            <w:r>
              <w:t>.</w:t>
            </w:r>
          </w:p>
          <w:p w14:paraId="61B8E9C6" w14:textId="0823B662" w:rsidR="00C014D9" w:rsidRPr="00B37EC3" w:rsidRDefault="00C014D9" w:rsidP="001240BA">
            <w:pPr>
              <w:pStyle w:val="Broodtekst"/>
            </w:pPr>
          </w:p>
        </w:tc>
        <w:tc>
          <w:tcPr>
            <w:tcW w:w="1080" w:type="dxa"/>
          </w:tcPr>
          <w:p w14:paraId="0DED4A04" w14:textId="77777777" w:rsidR="00195BF4" w:rsidRPr="00B37EC3" w:rsidRDefault="00195BF4" w:rsidP="001D6176">
            <w:pPr>
              <w:pStyle w:val="Broodtekst"/>
            </w:pPr>
            <w:r w:rsidRPr="00B37EC3">
              <w:t>IM010</w:t>
            </w:r>
          </w:p>
        </w:tc>
      </w:tr>
      <w:tr w:rsidR="00195BF4" w:rsidRPr="00B37EC3" w14:paraId="6BE245E4" w14:textId="77777777" w:rsidTr="001D6176">
        <w:tc>
          <w:tcPr>
            <w:tcW w:w="1080" w:type="dxa"/>
          </w:tcPr>
          <w:p w14:paraId="404C0EF5" w14:textId="7AEF174B" w:rsidR="00195BF4" w:rsidRPr="00B37EC3" w:rsidRDefault="00D574C2" w:rsidP="001D6176">
            <w:pPr>
              <w:pStyle w:val="Broodtekst"/>
            </w:pPr>
            <w:r>
              <w:t>CC</w:t>
            </w:r>
            <w:r w:rsidR="00195BF4" w:rsidRPr="00B37EC3">
              <w:t>020</w:t>
            </w:r>
          </w:p>
        </w:tc>
        <w:tc>
          <w:tcPr>
            <w:tcW w:w="6720" w:type="dxa"/>
          </w:tcPr>
          <w:p w14:paraId="40E69E00" w14:textId="1181A711" w:rsidR="00195BF4" w:rsidRDefault="00195BF4" w:rsidP="001D6176">
            <w:pPr>
              <w:pStyle w:val="Broodtekst"/>
              <w:rPr>
                <w:color w:val="000000"/>
              </w:rPr>
            </w:pPr>
            <w:r>
              <w:rPr>
                <w:color w:val="000000"/>
              </w:rPr>
              <w:t xml:space="preserve">De </w:t>
            </w:r>
            <w:r w:rsidRPr="00F02511">
              <w:rPr>
                <w:color w:val="000000"/>
              </w:rPr>
              <w:t>kosten die door bovengenoemde zelfstandige hulppersoon voor de</w:t>
            </w:r>
            <w:r>
              <w:rPr>
                <w:color w:val="000000"/>
              </w:rPr>
              <w:t xml:space="preserve"> </w:t>
            </w:r>
            <w:r w:rsidRPr="00F02511">
              <w:rPr>
                <w:color w:val="000000"/>
              </w:rPr>
              <w:t xml:space="preserve">in </w:t>
            </w:r>
            <w:r w:rsidR="00D574C2">
              <w:rPr>
                <w:color w:val="000000"/>
              </w:rPr>
              <w:t>CC</w:t>
            </w:r>
            <w:r>
              <w:rPr>
                <w:color w:val="000000"/>
              </w:rPr>
              <w:t xml:space="preserve">010 </w:t>
            </w:r>
            <w:r w:rsidRPr="00F02511">
              <w:rPr>
                <w:color w:val="000000"/>
              </w:rPr>
              <w:t xml:space="preserve">genoemde </w:t>
            </w:r>
            <w:r>
              <w:rPr>
                <w:color w:val="000000"/>
              </w:rPr>
              <w:t>Onderhoudsw</w:t>
            </w:r>
            <w:r w:rsidRPr="00F02511">
              <w:rPr>
                <w:color w:val="000000"/>
              </w:rPr>
              <w:t>erkzaamheden in rekening worden gebracht bij</w:t>
            </w:r>
            <w:r>
              <w:rPr>
                <w:color w:val="000000"/>
              </w:rPr>
              <w:t xml:space="preserve"> </w:t>
            </w:r>
            <w:r w:rsidRPr="00F02511">
              <w:rPr>
                <w:color w:val="000000"/>
              </w:rPr>
              <w:t>de Opdrachtnemer, zijn niet begrepen in de opdrachtsom en worden</w:t>
            </w:r>
            <w:r>
              <w:rPr>
                <w:color w:val="000000"/>
              </w:rPr>
              <w:t xml:space="preserve"> </w:t>
            </w:r>
            <w:r w:rsidRPr="00F02511">
              <w:rPr>
                <w:color w:val="000000"/>
              </w:rPr>
              <w:t>door de Opdrachtgever aan de Opdrachtnemer vergoed op doelstelpost,</w:t>
            </w:r>
            <w:r>
              <w:rPr>
                <w:color w:val="000000"/>
              </w:rPr>
              <w:t xml:space="preserve"> </w:t>
            </w:r>
            <w:r w:rsidRPr="00F02511">
              <w:rPr>
                <w:color w:val="000000"/>
              </w:rPr>
              <w:t>nadat de betreffende Werkzaamheden zijn voltooid en door de</w:t>
            </w:r>
            <w:r>
              <w:rPr>
                <w:color w:val="000000"/>
              </w:rPr>
              <w:t xml:space="preserve"> </w:t>
            </w:r>
            <w:r w:rsidRPr="00F02511">
              <w:rPr>
                <w:color w:val="000000"/>
              </w:rPr>
              <w:t>Opdrachtnemer zijn betaald.</w:t>
            </w:r>
          </w:p>
          <w:p w14:paraId="6A484D66" w14:textId="77777777" w:rsidR="00195BF4" w:rsidRPr="00B37EC3" w:rsidRDefault="00195BF4" w:rsidP="001D6176">
            <w:pPr>
              <w:pStyle w:val="Broodtekst"/>
            </w:pPr>
          </w:p>
        </w:tc>
        <w:tc>
          <w:tcPr>
            <w:tcW w:w="1080" w:type="dxa"/>
          </w:tcPr>
          <w:p w14:paraId="72CE355E" w14:textId="2F4D9E4A" w:rsidR="00195BF4" w:rsidRPr="00B37EC3" w:rsidRDefault="00D574C2" w:rsidP="001D6176">
            <w:pPr>
              <w:pStyle w:val="Broodtekst"/>
            </w:pPr>
            <w:r>
              <w:t>CC</w:t>
            </w:r>
            <w:r w:rsidR="00195BF4">
              <w:t>010</w:t>
            </w:r>
          </w:p>
        </w:tc>
      </w:tr>
    </w:tbl>
    <w:p w14:paraId="51F41D36" w14:textId="66CA2FDB" w:rsidR="00195BF4" w:rsidRPr="00A737B4" w:rsidRDefault="00195BF4" w:rsidP="00984874">
      <w:pPr>
        <w:pStyle w:val="Paragraaf"/>
        <w:numPr>
          <w:ilvl w:val="1"/>
          <w:numId w:val="145"/>
        </w:numPr>
      </w:pPr>
      <w:bookmarkStart w:id="1868" w:name="_Toc64361132"/>
      <w:bookmarkStart w:id="1869" w:name="_Toc66173096"/>
      <w:r w:rsidRPr="00A737B4">
        <w:t xml:space="preserve">Inschakelen zelfstandige hulppersoon </w:t>
      </w:r>
      <w:r w:rsidR="001240BA" w:rsidRPr="001240BA">
        <w:t xml:space="preserve">Luidsprekerinstallatie </w:t>
      </w:r>
      <w:r>
        <w:t>(</w:t>
      </w:r>
      <w:r w:rsidR="001240BA">
        <w:t>L</w:t>
      </w:r>
      <w:r>
        <w:t>S</w:t>
      </w:r>
      <w:r w:rsidRPr="00A737B4">
        <w:t>)</w:t>
      </w:r>
      <w:bookmarkEnd w:id="1868"/>
      <w:bookmarkEnd w:id="1869"/>
    </w:p>
    <w:tbl>
      <w:tblPr>
        <w:tblW w:w="8880" w:type="dxa"/>
        <w:tblInd w:w="-1092" w:type="dxa"/>
        <w:tblLayout w:type="fixed"/>
        <w:tblLook w:val="01E0" w:firstRow="1" w:lastRow="1" w:firstColumn="1" w:lastColumn="1" w:noHBand="0" w:noVBand="0"/>
      </w:tblPr>
      <w:tblGrid>
        <w:gridCol w:w="1080"/>
        <w:gridCol w:w="6720"/>
        <w:gridCol w:w="1080"/>
      </w:tblGrid>
      <w:tr w:rsidR="00195BF4" w:rsidRPr="00B37EC3" w14:paraId="7446D74B" w14:textId="77777777" w:rsidTr="001D6176">
        <w:tc>
          <w:tcPr>
            <w:tcW w:w="1080" w:type="dxa"/>
          </w:tcPr>
          <w:p w14:paraId="1D118027" w14:textId="7E4BAB47" w:rsidR="00195BF4" w:rsidRPr="00B37EC3" w:rsidRDefault="001240BA" w:rsidP="001D6176">
            <w:pPr>
              <w:pStyle w:val="Broodtekst"/>
            </w:pPr>
            <w:r>
              <w:t>LS</w:t>
            </w:r>
            <w:r w:rsidR="00195BF4">
              <w:t>010</w:t>
            </w:r>
          </w:p>
        </w:tc>
        <w:tc>
          <w:tcPr>
            <w:tcW w:w="6720" w:type="dxa"/>
          </w:tcPr>
          <w:p w14:paraId="04A026A5" w14:textId="77777777" w:rsidR="00195BF4" w:rsidRDefault="00195BF4" w:rsidP="00E115B9">
            <w:pPr>
              <w:pStyle w:val="Broodtekst"/>
            </w:pPr>
            <w:r w:rsidRPr="00B37EC3">
              <w:t xml:space="preserve">De Opdrachtnemer dient </w:t>
            </w:r>
            <w:r>
              <w:t xml:space="preserve">voor de Onderhoudswerkzaamheden aan </w:t>
            </w:r>
            <w:r w:rsidR="001240BA">
              <w:t>de</w:t>
            </w:r>
            <w:r>
              <w:t xml:space="preserve"> </w:t>
            </w:r>
            <w:r w:rsidR="001240BA" w:rsidRPr="001240BA">
              <w:t xml:space="preserve">Luidsprekerinstallatie </w:t>
            </w:r>
            <w:r>
              <w:t>(deelinstallatie DI</w:t>
            </w:r>
            <w:r w:rsidR="001240BA">
              <w:t>63</w:t>
            </w:r>
            <w:r>
              <w:t xml:space="preserve">) conform Bijlage AT, een nadere opdracht te verstrekken aan </w:t>
            </w:r>
            <w:r w:rsidR="00E115B9" w:rsidRPr="00E115B9">
              <w:t>Tyco Fire and Security Nederland BV</w:t>
            </w:r>
            <w:r w:rsidR="001240BA">
              <w:t xml:space="preserve"> te </w:t>
            </w:r>
            <w:r w:rsidR="00E115B9">
              <w:t>Waalre</w:t>
            </w:r>
            <w:r w:rsidR="001240BA">
              <w:t>.</w:t>
            </w:r>
          </w:p>
          <w:p w14:paraId="436E2259" w14:textId="653385C8" w:rsidR="00C014D9" w:rsidRPr="00B37EC3" w:rsidRDefault="00C014D9" w:rsidP="00E115B9">
            <w:pPr>
              <w:pStyle w:val="Broodtekst"/>
            </w:pPr>
          </w:p>
        </w:tc>
        <w:tc>
          <w:tcPr>
            <w:tcW w:w="1080" w:type="dxa"/>
          </w:tcPr>
          <w:p w14:paraId="7328836D" w14:textId="77777777" w:rsidR="00195BF4" w:rsidRPr="00B37EC3" w:rsidRDefault="00195BF4" w:rsidP="001D6176">
            <w:pPr>
              <w:pStyle w:val="Broodtekst"/>
            </w:pPr>
            <w:r w:rsidRPr="00B37EC3">
              <w:t>IM010</w:t>
            </w:r>
          </w:p>
        </w:tc>
      </w:tr>
      <w:tr w:rsidR="00195BF4" w:rsidRPr="00B37EC3" w14:paraId="71E908D7" w14:textId="77777777" w:rsidTr="001D6176">
        <w:tc>
          <w:tcPr>
            <w:tcW w:w="1080" w:type="dxa"/>
          </w:tcPr>
          <w:p w14:paraId="5CBE4B42" w14:textId="61221CEA" w:rsidR="00195BF4" w:rsidRPr="00B37EC3" w:rsidRDefault="001240BA" w:rsidP="001D6176">
            <w:pPr>
              <w:pStyle w:val="Broodtekst"/>
            </w:pPr>
            <w:r>
              <w:t>LS</w:t>
            </w:r>
            <w:r w:rsidR="00195BF4" w:rsidRPr="00B37EC3">
              <w:t>020</w:t>
            </w:r>
          </w:p>
        </w:tc>
        <w:tc>
          <w:tcPr>
            <w:tcW w:w="6720" w:type="dxa"/>
          </w:tcPr>
          <w:p w14:paraId="0B5A1C4A" w14:textId="1D93A47A" w:rsidR="00195BF4" w:rsidRDefault="00195BF4" w:rsidP="001D6176">
            <w:pPr>
              <w:pStyle w:val="Broodtekst"/>
              <w:rPr>
                <w:color w:val="000000"/>
              </w:rPr>
            </w:pPr>
            <w:r>
              <w:rPr>
                <w:color w:val="000000"/>
              </w:rPr>
              <w:t xml:space="preserve">De </w:t>
            </w:r>
            <w:r w:rsidRPr="00F02511">
              <w:rPr>
                <w:color w:val="000000"/>
              </w:rPr>
              <w:t>kosten die door bovengenoemde zelfstandige hulppersoon voor de</w:t>
            </w:r>
            <w:r>
              <w:rPr>
                <w:color w:val="000000"/>
              </w:rPr>
              <w:t xml:space="preserve"> </w:t>
            </w:r>
            <w:r w:rsidRPr="00F02511">
              <w:rPr>
                <w:color w:val="000000"/>
              </w:rPr>
              <w:t xml:space="preserve">in </w:t>
            </w:r>
            <w:r w:rsidR="001240BA">
              <w:rPr>
                <w:color w:val="000000"/>
              </w:rPr>
              <w:t>LS</w:t>
            </w:r>
            <w:r>
              <w:rPr>
                <w:color w:val="000000"/>
              </w:rPr>
              <w:t xml:space="preserve">010 </w:t>
            </w:r>
            <w:r w:rsidRPr="00F02511">
              <w:rPr>
                <w:color w:val="000000"/>
              </w:rPr>
              <w:t xml:space="preserve">genoemde </w:t>
            </w:r>
            <w:r>
              <w:rPr>
                <w:color w:val="000000"/>
              </w:rPr>
              <w:t>Onderhoudsw</w:t>
            </w:r>
            <w:r w:rsidRPr="00F02511">
              <w:rPr>
                <w:color w:val="000000"/>
              </w:rPr>
              <w:t>erkzaamheden in rekening worden gebracht bij</w:t>
            </w:r>
            <w:r>
              <w:rPr>
                <w:color w:val="000000"/>
              </w:rPr>
              <w:t xml:space="preserve"> </w:t>
            </w:r>
            <w:r w:rsidRPr="00F02511">
              <w:rPr>
                <w:color w:val="000000"/>
              </w:rPr>
              <w:t>de Opdrachtnemer, zijn niet begrepen in de opdrachtsom en worden</w:t>
            </w:r>
            <w:r>
              <w:rPr>
                <w:color w:val="000000"/>
              </w:rPr>
              <w:t xml:space="preserve"> </w:t>
            </w:r>
            <w:r w:rsidRPr="00F02511">
              <w:rPr>
                <w:color w:val="000000"/>
              </w:rPr>
              <w:t>door de Opdrachtgever aan de Opdrachtnemer vergoed op doelstelpost,</w:t>
            </w:r>
            <w:r>
              <w:rPr>
                <w:color w:val="000000"/>
              </w:rPr>
              <w:t xml:space="preserve"> </w:t>
            </w:r>
            <w:r w:rsidRPr="00F02511">
              <w:rPr>
                <w:color w:val="000000"/>
              </w:rPr>
              <w:t>nadat de betreffende Werkzaamheden zijn voltooid en door de</w:t>
            </w:r>
            <w:r>
              <w:rPr>
                <w:color w:val="000000"/>
              </w:rPr>
              <w:t xml:space="preserve"> </w:t>
            </w:r>
            <w:r w:rsidRPr="00F02511">
              <w:rPr>
                <w:color w:val="000000"/>
              </w:rPr>
              <w:t>Opdrachtnemer zijn betaald.</w:t>
            </w:r>
          </w:p>
          <w:p w14:paraId="1AFBF949" w14:textId="77777777" w:rsidR="00195BF4" w:rsidRPr="00B37EC3" w:rsidRDefault="00195BF4" w:rsidP="001D6176">
            <w:pPr>
              <w:pStyle w:val="Broodtekst"/>
            </w:pPr>
          </w:p>
        </w:tc>
        <w:tc>
          <w:tcPr>
            <w:tcW w:w="1080" w:type="dxa"/>
          </w:tcPr>
          <w:p w14:paraId="4F97140D" w14:textId="79F45F44" w:rsidR="00195BF4" w:rsidRPr="00B37EC3" w:rsidRDefault="001240BA" w:rsidP="001D6176">
            <w:pPr>
              <w:pStyle w:val="Broodtekst"/>
            </w:pPr>
            <w:r>
              <w:t>LS</w:t>
            </w:r>
            <w:r w:rsidR="00195BF4">
              <w:t>010</w:t>
            </w:r>
          </w:p>
        </w:tc>
      </w:tr>
    </w:tbl>
    <w:p w14:paraId="52FE006C" w14:textId="6FEB95A3" w:rsidR="00195BF4" w:rsidRPr="00A737B4" w:rsidRDefault="00195BF4" w:rsidP="00984874">
      <w:pPr>
        <w:pStyle w:val="Paragraaf"/>
        <w:numPr>
          <w:ilvl w:val="1"/>
          <w:numId w:val="145"/>
        </w:numPr>
      </w:pPr>
      <w:bookmarkStart w:id="1870" w:name="_Toc64361133"/>
      <w:bookmarkStart w:id="1871" w:name="_Toc66173097"/>
      <w:r w:rsidRPr="00A737B4">
        <w:t xml:space="preserve">Inschakelen zelfstandige hulppersoon </w:t>
      </w:r>
      <w:r w:rsidR="001240BA" w:rsidRPr="001240BA">
        <w:t xml:space="preserve">Brandweerbedienpaneel </w:t>
      </w:r>
      <w:r>
        <w:t>(</w:t>
      </w:r>
      <w:r w:rsidR="00A9770D">
        <w:t>BP</w:t>
      </w:r>
      <w:r w:rsidRPr="00A737B4">
        <w:t>)</w:t>
      </w:r>
      <w:bookmarkEnd w:id="1870"/>
      <w:bookmarkEnd w:id="1871"/>
    </w:p>
    <w:tbl>
      <w:tblPr>
        <w:tblW w:w="8880" w:type="dxa"/>
        <w:tblInd w:w="-1092" w:type="dxa"/>
        <w:tblLayout w:type="fixed"/>
        <w:tblLook w:val="01E0" w:firstRow="1" w:lastRow="1" w:firstColumn="1" w:lastColumn="1" w:noHBand="0" w:noVBand="0"/>
      </w:tblPr>
      <w:tblGrid>
        <w:gridCol w:w="1080"/>
        <w:gridCol w:w="6720"/>
        <w:gridCol w:w="1080"/>
      </w:tblGrid>
      <w:tr w:rsidR="00195BF4" w:rsidRPr="00B37EC3" w14:paraId="73BB596A" w14:textId="77777777" w:rsidTr="001D6176">
        <w:tc>
          <w:tcPr>
            <w:tcW w:w="1080" w:type="dxa"/>
          </w:tcPr>
          <w:p w14:paraId="75631DE7" w14:textId="7BBED7EA" w:rsidR="00195BF4" w:rsidRPr="00B37EC3" w:rsidRDefault="00A9770D" w:rsidP="001D6176">
            <w:pPr>
              <w:pStyle w:val="Broodtekst"/>
            </w:pPr>
            <w:r>
              <w:t>BP</w:t>
            </w:r>
            <w:r w:rsidR="00195BF4">
              <w:t>010</w:t>
            </w:r>
          </w:p>
        </w:tc>
        <w:tc>
          <w:tcPr>
            <w:tcW w:w="6720" w:type="dxa"/>
          </w:tcPr>
          <w:p w14:paraId="71238ED4" w14:textId="77777777" w:rsidR="00195BF4" w:rsidRDefault="00195BF4" w:rsidP="00E115B9">
            <w:pPr>
              <w:pStyle w:val="Broodtekst"/>
            </w:pPr>
            <w:r w:rsidRPr="00B37EC3">
              <w:t xml:space="preserve">De Opdrachtnemer dient </w:t>
            </w:r>
            <w:r>
              <w:t xml:space="preserve">voor de Onderhoudswerkzaamheden aan het </w:t>
            </w:r>
            <w:r w:rsidR="002D246E">
              <w:t xml:space="preserve">DBOS en </w:t>
            </w:r>
            <w:r w:rsidR="001240BA" w:rsidRPr="001240BA">
              <w:t xml:space="preserve">Brandweerbedienpaneel </w:t>
            </w:r>
            <w:r>
              <w:t xml:space="preserve">(deelinstallatie </w:t>
            </w:r>
            <w:r w:rsidR="002D246E">
              <w:t xml:space="preserve">DI67 </w:t>
            </w:r>
            <w:r w:rsidR="001240BA" w:rsidRPr="001240BA">
              <w:t>en DI66</w:t>
            </w:r>
            <w:r>
              <w:t>) conform Bijlage AT, een nadere opdracht te verstrekken aan</w:t>
            </w:r>
            <w:r w:rsidR="00E115B9">
              <w:t xml:space="preserve"> </w:t>
            </w:r>
            <w:r w:rsidR="00E115B9" w:rsidRPr="00E115B9">
              <w:t>Tyco Fire and Security Nederland BV</w:t>
            </w:r>
            <w:r w:rsidR="00E115B9">
              <w:t xml:space="preserve"> te Waalre</w:t>
            </w:r>
            <w:r w:rsidR="001240BA">
              <w:t>.</w:t>
            </w:r>
          </w:p>
          <w:p w14:paraId="767F0B9E" w14:textId="090DCAA3" w:rsidR="00C014D9" w:rsidRPr="00B37EC3" w:rsidRDefault="00C014D9" w:rsidP="00E115B9">
            <w:pPr>
              <w:pStyle w:val="Broodtekst"/>
            </w:pPr>
          </w:p>
        </w:tc>
        <w:tc>
          <w:tcPr>
            <w:tcW w:w="1080" w:type="dxa"/>
          </w:tcPr>
          <w:p w14:paraId="02EDB166" w14:textId="77777777" w:rsidR="00195BF4" w:rsidRPr="00B37EC3" w:rsidRDefault="00195BF4" w:rsidP="001D6176">
            <w:pPr>
              <w:pStyle w:val="Broodtekst"/>
            </w:pPr>
            <w:r w:rsidRPr="00B37EC3">
              <w:t>IM010</w:t>
            </w:r>
          </w:p>
        </w:tc>
      </w:tr>
      <w:tr w:rsidR="00195BF4" w:rsidRPr="00B37EC3" w14:paraId="68F5386B" w14:textId="77777777" w:rsidTr="001D6176">
        <w:tc>
          <w:tcPr>
            <w:tcW w:w="1080" w:type="dxa"/>
          </w:tcPr>
          <w:p w14:paraId="75621CA9" w14:textId="70725AA9" w:rsidR="00195BF4" w:rsidRPr="00B37EC3" w:rsidRDefault="00A9770D" w:rsidP="001D6176">
            <w:pPr>
              <w:pStyle w:val="Broodtekst"/>
            </w:pPr>
            <w:r>
              <w:t>BP</w:t>
            </w:r>
            <w:r w:rsidR="00195BF4" w:rsidRPr="00B37EC3">
              <w:t>020</w:t>
            </w:r>
          </w:p>
        </w:tc>
        <w:tc>
          <w:tcPr>
            <w:tcW w:w="6720" w:type="dxa"/>
          </w:tcPr>
          <w:p w14:paraId="4FF2788E" w14:textId="110D8BD3" w:rsidR="00195BF4" w:rsidRDefault="00195BF4" w:rsidP="001D6176">
            <w:pPr>
              <w:pStyle w:val="Broodtekst"/>
              <w:rPr>
                <w:color w:val="000000"/>
              </w:rPr>
            </w:pPr>
            <w:r>
              <w:rPr>
                <w:color w:val="000000"/>
              </w:rPr>
              <w:t xml:space="preserve">De </w:t>
            </w:r>
            <w:r w:rsidRPr="00F02511">
              <w:rPr>
                <w:color w:val="000000"/>
              </w:rPr>
              <w:t>kosten die door bovengenoemde zelfstandige hulppersoon voor de</w:t>
            </w:r>
            <w:r>
              <w:rPr>
                <w:color w:val="000000"/>
              </w:rPr>
              <w:t xml:space="preserve"> </w:t>
            </w:r>
            <w:r w:rsidRPr="00F02511">
              <w:rPr>
                <w:color w:val="000000"/>
              </w:rPr>
              <w:t xml:space="preserve">in </w:t>
            </w:r>
            <w:r w:rsidR="002D246E">
              <w:rPr>
                <w:color w:val="000000"/>
              </w:rPr>
              <w:t>BP</w:t>
            </w:r>
            <w:r>
              <w:rPr>
                <w:color w:val="000000"/>
              </w:rPr>
              <w:t xml:space="preserve">010 </w:t>
            </w:r>
            <w:r w:rsidRPr="00F02511">
              <w:rPr>
                <w:color w:val="000000"/>
              </w:rPr>
              <w:t xml:space="preserve">genoemde </w:t>
            </w:r>
            <w:r>
              <w:rPr>
                <w:color w:val="000000"/>
              </w:rPr>
              <w:t>Onderhoudsw</w:t>
            </w:r>
            <w:r w:rsidRPr="00F02511">
              <w:rPr>
                <w:color w:val="000000"/>
              </w:rPr>
              <w:t>erkzaamheden in rekening worden gebracht bij</w:t>
            </w:r>
            <w:r>
              <w:rPr>
                <w:color w:val="000000"/>
              </w:rPr>
              <w:t xml:space="preserve"> </w:t>
            </w:r>
            <w:r w:rsidRPr="00F02511">
              <w:rPr>
                <w:color w:val="000000"/>
              </w:rPr>
              <w:t>de Opdrachtnemer, zijn niet begrepen in de opdrachtsom en worden</w:t>
            </w:r>
            <w:r>
              <w:rPr>
                <w:color w:val="000000"/>
              </w:rPr>
              <w:t xml:space="preserve"> </w:t>
            </w:r>
            <w:r w:rsidRPr="00F02511">
              <w:rPr>
                <w:color w:val="000000"/>
              </w:rPr>
              <w:t>door de Opdrachtgever aan de Opdrachtnemer vergoed op doelstelpost,</w:t>
            </w:r>
            <w:r>
              <w:rPr>
                <w:color w:val="000000"/>
              </w:rPr>
              <w:t xml:space="preserve"> </w:t>
            </w:r>
            <w:r w:rsidRPr="00F02511">
              <w:rPr>
                <w:color w:val="000000"/>
              </w:rPr>
              <w:t>nadat de betreffende Werkzaamheden zijn voltooid en door de</w:t>
            </w:r>
            <w:r>
              <w:rPr>
                <w:color w:val="000000"/>
              </w:rPr>
              <w:t xml:space="preserve"> </w:t>
            </w:r>
            <w:r w:rsidRPr="00F02511">
              <w:rPr>
                <w:color w:val="000000"/>
              </w:rPr>
              <w:t>Opdrachtnemer zijn betaald.</w:t>
            </w:r>
          </w:p>
          <w:p w14:paraId="2407AE7D" w14:textId="77777777" w:rsidR="00195BF4" w:rsidRPr="00B37EC3" w:rsidRDefault="00195BF4" w:rsidP="001D6176">
            <w:pPr>
              <w:pStyle w:val="Broodtekst"/>
            </w:pPr>
          </w:p>
        </w:tc>
        <w:tc>
          <w:tcPr>
            <w:tcW w:w="1080" w:type="dxa"/>
          </w:tcPr>
          <w:p w14:paraId="55BDAF26" w14:textId="1AC22138" w:rsidR="00195BF4" w:rsidRPr="00B37EC3" w:rsidRDefault="00A9770D" w:rsidP="001D6176">
            <w:pPr>
              <w:pStyle w:val="Broodtekst"/>
            </w:pPr>
            <w:r>
              <w:t>BP</w:t>
            </w:r>
            <w:r w:rsidR="00195BF4">
              <w:t>010</w:t>
            </w:r>
          </w:p>
        </w:tc>
      </w:tr>
    </w:tbl>
    <w:p w14:paraId="7AEFC54E" w14:textId="590B5808" w:rsidR="00195BF4" w:rsidRPr="00A737B4" w:rsidRDefault="00195BF4" w:rsidP="00984874">
      <w:pPr>
        <w:pStyle w:val="Paragraaf"/>
        <w:numPr>
          <w:ilvl w:val="1"/>
          <w:numId w:val="145"/>
        </w:numPr>
      </w:pPr>
      <w:bookmarkStart w:id="1872" w:name="_Toc64361134"/>
      <w:bookmarkStart w:id="1873" w:name="_Toc66173098"/>
      <w:r w:rsidRPr="00A737B4">
        <w:t xml:space="preserve">Inschakelen zelfstandige hulppersoon </w:t>
      </w:r>
      <w:r w:rsidR="00A9770D">
        <w:t xml:space="preserve">Bediening, bewaking en besturing </w:t>
      </w:r>
      <w:r>
        <w:t xml:space="preserve"> (</w:t>
      </w:r>
      <w:r w:rsidR="00A9770D">
        <w:t>BB</w:t>
      </w:r>
      <w:r w:rsidRPr="00A737B4">
        <w:t>)</w:t>
      </w:r>
      <w:bookmarkEnd w:id="1872"/>
      <w:bookmarkEnd w:id="1873"/>
    </w:p>
    <w:tbl>
      <w:tblPr>
        <w:tblW w:w="8880" w:type="dxa"/>
        <w:tblInd w:w="-1092" w:type="dxa"/>
        <w:tblLayout w:type="fixed"/>
        <w:tblLook w:val="01E0" w:firstRow="1" w:lastRow="1" w:firstColumn="1" w:lastColumn="1" w:noHBand="0" w:noVBand="0"/>
      </w:tblPr>
      <w:tblGrid>
        <w:gridCol w:w="1080"/>
        <w:gridCol w:w="6720"/>
        <w:gridCol w:w="1080"/>
      </w:tblGrid>
      <w:tr w:rsidR="00195BF4" w:rsidRPr="00B37EC3" w14:paraId="159FE43D" w14:textId="77777777" w:rsidTr="001D6176">
        <w:tc>
          <w:tcPr>
            <w:tcW w:w="1080" w:type="dxa"/>
          </w:tcPr>
          <w:p w14:paraId="5B712A3C" w14:textId="7DC61750" w:rsidR="00195BF4" w:rsidRPr="00B37EC3" w:rsidRDefault="00A9770D" w:rsidP="001D6176">
            <w:pPr>
              <w:pStyle w:val="Broodtekst"/>
            </w:pPr>
            <w:r>
              <w:t>BB</w:t>
            </w:r>
            <w:r w:rsidR="00195BF4">
              <w:t>010</w:t>
            </w:r>
          </w:p>
        </w:tc>
        <w:tc>
          <w:tcPr>
            <w:tcW w:w="6720" w:type="dxa"/>
          </w:tcPr>
          <w:p w14:paraId="280AAA59" w14:textId="77777777" w:rsidR="00195BF4" w:rsidRDefault="00195BF4" w:rsidP="00A9770D">
            <w:pPr>
              <w:pStyle w:val="Broodtekst"/>
            </w:pPr>
            <w:r w:rsidRPr="00B37EC3">
              <w:t xml:space="preserve">De Opdrachtnemer dient </w:t>
            </w:r>
            <w:r>
              <w:t xml:space="preserve">voor de Onderhoudswerkzaamheden aan het </w:t>
            </w:r>
            <w:r w:rsidR="004D3408">
              <w:t>Bediening, bewaking en besturing</w:t>
            </w:r>
            <w:r>
              <w:t xml:space="preserve"> (</w:t>
            </w:r>
            <w:r w:rsidR="00A9770D">
              <w:t xml:space="preserve">Deelinstallatie </w:t>
            </w:r>
            <w:r w:rsidR="007062CC">
              <w:t>DI80</w:t>
            </w:r>
            <w:r w:rsidR="002D246E">
              <w:t>,</w:t>
            </w:r>
            <w:r w:rsidR="007062CC">
              <w:t xml:space="preserve"> DI81 </w:t>
            </w:r>
            <w:r w:rsidR="002D246E">
              <w:t xml:space="preserve">en </w:t>
            </w:r>
            <w:r w:rsidR="00A9770D">
              <w:t xml:space="preserve">DI89) </w:t>
            </w:r>
            <w:r>
              <w:t xml:space="preserve">conform Bijlage AT, een nadere opdracht te verstrekken aan </w:t>
            </w:r>
            <w:r w:rsidR="00A9770D">
              <w:t xml:space="preserve">ABB </w:t>
            </w:r>
            <w:r w:rsidR="00934332">
              <w:t>B.V</w:t>
            </w:r>
            <w:r>
              <w:t xml:space="preserve"> te </w:t>
            </w:r>
            <w:r w:rsidR="00E115B9" w:rsidRPr="00E115B9">
              <w:t>Etten-Leur</w:t>
            </w:r>
            <w:r>
              <w:t>.</w:t>
            </w:r>
          </w:p>
          <w:p w14:paraId="1F6E2507" w14:textId="33B7AA3D" w:rsidR="00C014D9" w:rsidRPr="00B37EC3" w:rsidRDefault="00C014D9" w:rsidP="00A9770D">
            <w:pPr>
              <w:pStyle w:val="Broodtekst"/>
            </w:pPr>
          </w:p>
        </w:tc>
        <w:tc>
          <w:tcPr>
            <w:tcW w:w="1080" w:type="dxa"/>
          </w:tcPr>
          <w:p w14:paraId="5F8F403A" w14:textId="77777777" w:rsidR="00195BF4" w:rsidRPr="00B37EC3" w:rsidRDefault="00195BF4" w:rsidP="001D6176">
            <w:pPr>
              <w:pStyle w:val="Broodtekst"/>
            </w:pPr>
            <w:r w:rsidRPr="00B37EC3">
              <w:t>IM010</w:t>
            </w:r>
          </w:p>
        </w:tc>
      </w:tr>
      <w:tr w:rsidR="00195BF4" w:rsidRPr="00B37EC3" w14:paraId="65B04116" w14:textId="77777777" w:rsidTr="001D6176">
        <w:tc>
          <w:tcPr>
            <w:tcW w:w="1080" w:type="dxa"/>
          </w:tcPr>
          <w:p w14:paraId="3203B29B" w14:textId="23B3646D" w:rsidR="00195BF4" w:rsidRPr="00B37EC3" w:rsidRDefault="00A9770D" w:rsidP="001D6176">
            <w:pPr>
              <w:pStyle w:val="Broodtekst"/>
            </w:pPr>
            <w:r>
              <w:t>BB</w:t>
            </w:r>
            <w:r w:rsidR="00195BF4" w:rsidRPr="00B37EC3">
              <w:t>020</w:t>
            </w:r>
          </w:p>
        </w:tc>
        <w:tc>
          <w:tcPr>
            <w:tcW w:w="6720" w:type="dxa"/>
          </w:tcPr>
          <w:p w14:paraId="52E7B1DC" w14:textId="6A9326BA" w:rsidR="00195BF4" w:rsidRDefault="00195BF4" w:rsidP="001D6176">
            <w:pPr>
              <w:pStyle w:val="Broodtekst"/>
              <w:rPr>
                <w:color w:val="000000"/>
              </w:rPr>
            </w:pPr>
            <w:r>
              <w:rPr>
                <w:color w:val="000000"/>
              </w:rPr>
              <w:t xml:space="preserve">De </w:t>
            </w:r>
            <w:r w:rsidRPr="00F02511">
              <w:rPr>
                <w:color w:val="000000"/>
              </w:rPr>
              <w:t>kosten die door bovengenoemde zelfstandige hulppersoon voor de</w:t>
            </w:r>
            <w:r>
              <w:rPr>
                <w:color w:val="000000"/>
              </w:rPr>
              <w:t xml:space="preserve"> </w:t>
            </w:r>
            <w:r w:rsidRPr="00F02511">
              <w:rPr>
                <w:color w:val="000000"/>
              </w:rPr>
              <w:t xml:space="preserve">in </w:t>
            </w:r>
            <w:r w:rsidR="00934332">
              <w:rPr>
                <w:color w:val="000000"/>
              </w:rPr>
              <w:t>BB</w:t>
            </w:r>
            <w:r>
              <w:rPr>
                <w:color w:val="000000"/>
              </w:rPr>
              <w:t xml:space="preserve">010 </w:t>
            </w:r>
            <w:r w:rsidRPr="00F02511">
              <w:rPr>
                <w:color w:val="000000"/>
              </w:rPr>
              <w:t xml:space="preserve">genoemde </w:t>
            </w:r>
            <w:r>
              <w:rPr>
                <w:color w:val="000000"/>
              </w:rPr>
              <w:t>Onderhoudsw</w:t>
            </w:r>
            <w:r w:rsidRPr="00F02511">
              <w:rPr>
                <w:color w:val="000000"/>
              </w:rPr>
              <w:t>erkzaamheden in rekening worden gebracht bij</w:t>
            </w:r>
            <w:r>
              <w:rPr>
                <w:color w:val="000000"/>
              </w:rPr>
              <w:t xml:space="preserve"> </w:t>
            </w:r>
            <w:r w:rsidRPr="00F02511">
              <w:rPr>
                <w:color w:val="000000"/>
              </w:rPr>
              <w:t>de Opdrachtnemer, zijn niet begrepen in de opdrachtsom en worden</w:t>
            </w:r>
            <w:r>
              <w:rPr>
                <w:color w:val="000000"/>
              </w:rPr>
              <w:t xml:space="preserve"> </w:t>
            </w:r>
            <w:r w:rsidRPr="00F02511">
              <w:rPr>
                <w:color w:val="000000"/>
              </w:rPr>
              <w:t>door de Opdrachtgever aan de Opdrachtnemer vergoed op doelstelpost,</w:t>
            </w:r>
            <w:r>
              <w:rPr>
                <w:color w:val="000000"/>
              </w:rPr>
              <w:t xml:space="preserve"> </w:t>
            </w:r>
            <w:r w:rsidRPr="00F02511">
              <w:rPr>
                <w:color w:val="000000"/>
              </w:rPr>
              <w:t>nadat de betreffende Werkzaamheden zijn voltooid en door de</w:t>
            </w:r>
            <w:r>
              <w:rPr>
                <w:color w:val="000000"/>
              </w:rPr>
              <w:t xml:space="preserve"> </w:t>
            </w:r>
            <w:r w:rsidRPr="00F02511">
              <w:rPr>
                <w:color w:val="000000"/>
              </w:rPr>
              <w:t>Opdrachtnemer zijn betaald.</w:t>
            </w:r>
          </w:p>
          <w:p w14:paraId="1D9F1EB0" w14:textId="77777777" w:rsidR="00195BF4" w:rsidRPr="00B37EC3" w:rsidRDefault="00195BF4" w:rsidP="001D6176">
            <w:pPr>
              <w:pStyle w:val="Broodtekst"/>
            </w:pPr>
          </w:p>
        </w:tc>
        <w:tc>
          <w:tcPr>
            <w:tcW w:w="1080" w:type="dxa"/>
          </w:tcPr>
          <w:p w14:paraId="7C6910A3" w14:textId="218C8303" w:rsidR="00195BF4" w:rsidRPr="00B37EC3" w:rsidRDefault="00A9770D" w:rsidP="001D6176">
            <w:pPr>
              <w:pStyle w:val="Broodtekst"/>
            </w:pPr>
            <w:r>
              <w:t>BB</w:t>
            </w:r>
            <w:r w:rsidR="00195BF4">
              <w:t>010</w:t>
            </w:r>
          </w:p>
        </w:tc>
      </w:tr>
    </w:tbl>
    <w:p w14:paraId="33929B75" w14:textId="77777777" w:rsidR="00195BF4" w:rsidRDefault="00195BF4" w:rsidP="00D92BE1">
      <w:pPr>
        <w:pStyle w:val="broodtekst0"/>
      </w:pPr>
    </w:p>
    <w:p w14:paraId="6C8D4351" w14:textId="77777777" w:rsidR="00B37EC3" w:rsidRPr="006A006A" w:rsidRDefault="00B37EC3" w:rsidP="006A006A">
      <w:pPr>
        <w:pStyle w:val="OngenummerdeKop"/>
      </w:pPr>
      <w:bookmarkStart w:id="1874" w:name="_Toc54777048"/>
      <w:bookmarkStart w:id="1875" w:name="_Toc57280887"/>
      <w:bookmarkStart w:id="1876" w:name="_Toc64361135"/>
      <w:bookmarkStart w:id="1877" w:name="_Toc66173099"/>
      <w:r w:rsidRPr="006A006A">
        <w:t>Afkortingen</w:t>
      </w:r>
      <w:bookmarkEnd w:id="1847"/>
      <w:bookmarkEnd w:id="1848"/>
      <w:bookmarkEnd w:id="1849"/>
      <w:bookmarkEnd w:id="1850"/>
      <w:bookmarkEnd w:id="1851"/>
      <w:bookmarkEnd w:id="1852"/>
      <w:bookmarkEnd w:id="1853"/>
      <w:bookmarkEnd w:id="1854"/>
      <w:bookmarkEnd w:id="1874"/>
      <w:bookmarkEnd w:id="1875"/>
      <w:bookmarkEnd w:id="1876"/>
      <w:bookmarkEnd w:id="1877"/>
    </w:p>
    <w:p w14:paraId="6C8D435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 de Vraagspecificatie Proces worden, naast de afkortingen in de Vraagspecificatie Algemeen, onderstaande afkortingen gebruikt.</w:t>
      </w:r>
    </w:p>
    <w:p w14:paraId="6C8D4353" w14:textId="77777777" w:rsidR="00B37EC3" w:rsidRPr="00B37EC3" w:rsidRDefault="00B37EC3" w:rsidP="00B37EC3">
      <w:pPr>
        <w:autoSpaceDE w:val="0"/>
        <w:autoSpaceDN w:val="0"/>
        <w:adjustRightInd w:val="0"/>
        <w:rPr>
          <w:rFonts w:eastAsia="Times New Roman"/>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5935"/>
      </w:tblGrid>
      <w:tr w:rsidR="00B37EC3" w:rsidRPr="00B37EC3" w14:paraId="6C8D4356" w14:textId="77777777" w:rsidTr="00B37EC3">
        <w:tc>
          <w:tcPr>
            <w:tcW w:w="1788" w:type="dxa"/>
          </w:tcPr>
          <w:p w14:paraId="6C8D4354" w14:textId="77777777" w:rsidR="00B37EC3" w:rsidRPr="00B37EC3" w:rsidRDefault="00B37EC3" w:rsidP="00B37EC3">
            <w:pPr>
              <w:autoSpaceDE w:val="0"/>
              <w:autoSpaceDN w:val="0"/>
              <w:adjustRightInd w:val="0"/>
              <w:rPr>
                <w:rFonts w:eastAsia="Times New Roman"/>
                <w:b/>
                <w:szCs w:val="18"/>
              </w:rPr>
            </w:pPr>
            <w:bookmarkStart w:id="1878" w:name="_Toc328998317"/>
            <w:bookmarkEnd w:id="1878"/>
            <w:r w:rsidRPr="00B37EC3">
              <w:rPr>
                <w:rFonts w:eastAsia="Times New Roman"/>
                <w:b/>
                <w:szCs w:val="18"/>
              </w:rPr>
              <w:t>Afkorting</w:t>
            </w:r>
          </w:p>
        </w:tc>
        <w:tc>
          <w:tcPr>
            <w:tcW w:w="6063" w:type="dxa"/>
          </w:tcPr>
          <w:p w14:paraId="6C8D4355" w14:textId="77777777" w:rsidR="00B37EC3" w:rsidRPr="00B37EC3" w:rsidRDefault="00B37EC3" w:rsidP="00B37EC3">
            <w:pPr>
              <w:autoSpaceDE w:val="0"/>
              <w:autoSpaceDN w:val="0"/>
              <w:adjustRightInd w:val="0"/>
              <w:rPr>
                <w:rFonts w:eastAsia="Times New Roman"/>
                <w:b/>
                <w:szCs w:val="18"/>
              </w:rPr>
            </w:pPr>
            <w:r w:rsidRPr="00B37EC3">
              <w:rPr>
                <w:rFonts w:eastAsia="Times New Roman"/>
                <w:b/>
                <w:szCs w:val="18"/>
              </w:rPr>
              <w:t>Betekenis</w:t>
            </w:r>
          </w:p>
        </w:tc>
      </w:tr>
      <w:tr w:rsidR="00B37EC3" w:rsidRPr="00B37EC3" w14:paraId="6C8D4359" w14:textId="77777777" w:rsidTr="00B37EC3">
        <w:tc>
          <w:tcPr>
            <w:tcW w:w="1788" w:type="dxa"/>
          </w:tcPr>
          <w:p w14:paraId="6C8D435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BIBOB</w:t>
            </w:r>
            <w:r w:rsidRPr="00B37EC3">
              <w:rPr>
                <w:rFonts w:eastAsia="Times New Roman"/>
                <w:szCs w:val="18"/>
              </w:rPr>
              <w:tab/>
            </w:r>
          </w:p>
        </w:tc>
        <w:tc>
          <w:tcPr>
            <w:tcW w:w="6063" w:type="dxa"/>
          </w:tcPr>
          <w:p w14:paraId="6C8D435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bevordering integriteitbeoordelingen door het openbaar bestuur</w:t>
            </w:r>
          </w:p>
        </w:tc>
      </w:tr>
      <w:tr w:rsidR="00B37EC3" w:rsidRPr="00B37EC3" w14:paraId="6C8D435C" w14:textId="77777777" w:rsidTr="00B37EC3">
        <w:tc>
          <w:tcPr>
            <w:tcW w:w="1788" w:type="dxa"/>
          </w:tcPr>
          <w:p w14:paraId="6C8D435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BRL-OCE</w:t>
            </w:r>
          </w:p>
        </w:tc>
        <w:tc>
          <w:tcPr>
            <w:tcW w:w="6063" w:type="dxa"/>
          </w:tcPr>
          <w:p w14:paraId="6C8D435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beoordelingsrichtlijn opsporen conventionele explosieven</w:t>
            </w:r>
          </w:p>
        </w:tc>
      </w:tr>
      <w:tr w:rsidR="00B37EC3" w:rsidRPr="00682BF8" w14:paraId="6C8D435F" w14:textId="77777777" w:rsidTr="00B37EC3">
        <w:tc>
          <w:tcPr>
            <w:tcW w:w="1788" w:type="dxa"/>
          </w:tcPr>
          <w:p w14:paraId="6C8D435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CEMT-klassering</w:t>
            </w:r>
          </w:p>
        </w:tc>
        <w:tc>
          <w:tcPr>
            <w:tcW w:w="6063" w:type="dxa"/>
          </w:tcPr>
          <w:p w14:paraId="6C8D435E" w14:textId="77777777" w:rsidR="00B37EC3" w:rsidRPr="00B37EC3" w:rsidRDefault="00B37EC3" w:rsidP="00B37EC3">
            <w:pPr>
              <w:autoSpaceDE w:val="0"/>
              <w:autoSpaceDN w:val="0"/>
              <w:adjustRightInd w:val="0"/>
              <w:rPr>
                <w:rFonts w:eastAsia="Times New Roman"/>
                <w:szCs w:val="18"/>
                <w:lang w:val="fr-FR"/>
              </w:rPr>
            </w:pPr>
            <w:r w:rsidRPr="00B37EC3">
              <w:rPr>
                <w:rFonts w:eastAsia="Times New Roman"/>
                <w:bCs/>
                <w:szCs w:val="18"/>
                <w:lang w:val="fr-FR"/>
              </w:rPr>
              <w:t xml:space="preserve">Conférence Européenne des Ministres de Transport </w:t>
            </w:r>
            <w:r w:rsidRPr="008A0191">
              <w:rPr>
                <w:rFonts w:eastAsia="Times New Roman"/>
                <w:bCs/>
                <w:szCs w:val="18"/>
                <w:lang w:val="fr-FR"/>
              </w:rPr>
              <w:t>klassering</w:t>
            </w:r>
          </w:p>
        </w:tc>
      </w:tr>
      <w:tr w:rsidR="00B37EC3" w:rsidRPr="00B37EC3" w14:paraId="6C8D4362" w14:textId="77777777" w:rsidTr="00B37EC3">
        <w:tc>
          <w:tcPr>
            <w:tcW w:w="1788" w:type="dxa"/>
          </w:tcPr>
          <w:p w14:paraId="6C8D436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DINO</w:t>
            </w:r>
            <w:r w:rsidRPr="00B37EC3">
              <w:rPr>
                <w:rFonts w:eastAsia="Times New Roman"/>
                <w:szCs w:val="18"/>
              </w:rPr>
              <w:tab/>
            </w:r>
          </w:p>
        </w:tc>
        <w:tc>
          <w:tcPr>
            <w:tcW w:w="6063" w:type="dxa"/>
          </w:tcPr>
          <w:p w14:paraId="6C8D436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data en informatie Nederlandse ondergrond</w:t>
            </w:r>
          </w:p>
        </w:tc>
      </w:tr>
      <w:tr w:rsidR="00B37EC3" w:rsidRPr="00B37EC3" w14:paraId="6C8D4365" w14:textId="77777777" w:rsidTr="00B37EC3">
        <w:tc>
          <w:tcPr>
            <w:tcW w:w="1788" w:type="dxa"/>
          </w:tcPr>
          <w:p w14:paraId="6C8D436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DRIP</w:t>
            </w:r>
          </w:p>
        </w:tc>
        <w:tc>
          <w:tcPr>
            <w:tcW w:w="6063" w:type="dxa"/>
          </w:tcPr>
          <w:p w14:paraId="6C8D436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dynamisch route informatie paneel</w:t>
            </w:r>
          </w:p>
        </w:tc>
      </w:tr>
      <w:tr w:rsidR="00B37EC3" w:rsidRPr="00B37EC3" w14:paraId="6C8D4368" w14:textId="77777777" w:rsidTr="00B37EC3">
        <w:tc>
          <w:tcPr>
            <w:tcW w:w="1788" w:type="dxa"/>
          </w:tcPr>
          <w:p w14:paraId="6C8D436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DTB</w:t>
            </w:r>
          </w:p>
        </w:tc>
        <w:tc>
          <w:tcPr>
            <w:tcW w:w="6063" w:type="dxa"/>
          </w:tcPr>
          <w:p w14:paraId="6C8D436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digitale topografische bestanden</w:t>
            </w:r>
          </w:p>
        </w:tc>
      </w:tr>
      <w:tr w:rsidR="00B37EC3" w:rsidRPr="00B37EC3" w14:paraId="6C8D436B" w14:textId="77777777" w:rsidTr="00B37EC3">
        <w:tc>
          <w:tcPr>
            <w:tcW w:w="1788" w:type="dxa"/>
          </w:tcPr>
          <w:p w14:paraId="6C8D436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DVM</w:t>
            </w:r>
          </w:p>
        </w:tc>
        <w:tc>
          <w:tcPr>
            <w:tcW w:w="6063" w:type="dxa"/>
          </w:tcPr>
          <w:p w14:paraId="6C8D436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dynamisch verkeersmanagement</w:t>
            </w:r>
          </w:p>
        </w:tc>
      </w:tr>
      <w:tr w:rsidR="00B37EC3" w:rsidRPr="00B37EC3" w14:paraId="6C8D436E" w14:textId="77777777" w:rsidTr="00B37EC3">
        <w:tc>
          <w:tcPr>
            <w:tcW w:w="1788" w:type="dxa"/>
          </w:tcPr>
          <w:p w14:paraId="6C8D436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EOD</w:t>
            </w:r>
          </w:p>
        </w:tc>
        <w:tc>
          <w:tcPr>
            <w:tcW w:w="6063" w:type="dxa"/>
          </w:tcPr>
          <w:p w14:paraId="6C8D436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elektronisch overdracht dossier</w:t>
            </w:r>
          </w:p>
        </w:tc>
      </w:tr>
      <w:tr w:rsidR="00B37EC3" w:rsidRPr="00B37EC3" w14:paraId="6C8D4371" w14:textId="77777777" w:rsidTr="00B37EC3">
        <w:tc>
          <w:tcPr>
            <w:tcW w:w="1788" w:type="dxa"/>
          </w:tcPr>
          <w:p w14:paraId="6C8D436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GWW</w:t>
            </w:r>
          </w:p>
        </w:tc>
        <w:tc>
          <w:tcPr>
            <w:tcW w:w="6063" w:type="dxa"/>
          </w:tcPr>
          <w:p w14:paraId="6C8D437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grond-, weg- en waterbouw</w:t>
            </w:r>
          </w:p>
        </w:tc>
      </w:tr>
      <w:tr w:rsidR="00B37EC3" w:rsidRPr="00B37EC3" w14:paraId="6C8D4374" w14:textId="77777777" w:rsidTr="00B37EC3">
        <w:tc>
          <w:tcPr>
            <w:tcW w:w="1788" w:type="dxa"/>
          </w:tcPr>
          <w:p w14:paraId="6C8D437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FAT</w:t>
            </w:r>
          </w:p>
        </w:tc>
        <w:tc>
          <w:tcPr>
            <w:tcW w:w="6063" w:type="dxa"/>
          </w:tcPr>
          <w:p w14:paraId="6C8D437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Functionele Acceptatie Test</w:t>
            </w:r>
          </w:p>
        </w:tc>
      </w:tr>
      <w:tr w:rsidR="00B37EC3" w:rsidRPr="00B37EC3" w14:paraId="6C8D4377" w14:textId="77777777" w:rsidTr="00B37EC3">
        <w:tc>
          <w:tcPr>
            <w:tcW w:w="1788" w:type="dxa"/>
          </w:tcPr>
          <w:p w14:paraId="6C8D437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LBT</w:t>
            </w:r>
          </w:p>
        </w:tc>
        <w:tc>
          <w:tcPr>
            <w:tcW w:w="6063" w:type="dxa"/>
          </w:tcPr>
          <w:p w14:paraId="6C8D437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LCC bij Beheer en Onderhoud Tool</w:t>
            </w:r>
          </w:p>
        </w:tc>
      </w:tr>
      <w:tr w:rsidR="00B37EC3" w:rsidRPr="00B37EC3" w14:paraId="6C8D437A" w14:textId="77777777" w:rsidTr="00B37EC3">
        <w:tc>
          <w:tcPr>
            <w:tcW w:w="1788" w:type="dxa"/>
          </w:tcPr>
          <w:p w14:paraId="6C8D437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LCC</w:t>
            </w:r>
          </w:p>
        </w:tc>
        <w:tc>
          <w:tcPr>
            <w:tcW w:w="6063" w:type="dxa"/>
          </w:tcPr>
          <w:p w14:paraId="6C8D437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Life Cycle Cost</w:t>
            </w:r>
          </w:p>
        </w:tc>
      </w:tr>
      <w:tr w:rsidR="00B37EC3" w:rsidRPr="00B37EC3" w14:paraId="6C8D437D" w14:textId="77777777" w:rsidTr="00B37EC3">
        <w:tc>
          <w:tcPr>
            <w:tcW w:w="1788" w:type="dxa"/>
          </w:tcPr>
          <w:p w14:paraId="6C8D437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PMP</w:t>
            </w:r>
          </w:p>
        </w:tc>
        <w:tc>
          <w:tcPr>
            <w:tcW w:w="6063" w:type="dxa"/>
          </w:tcPr>
          <w:p w14:paraId="6C8D437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projectmanagementplan</w:t>
            </w:r>
          </w:p>
        </w:tc>
      </w:tr>
      <w:tr w:rsidR="00B37EC3" w:rsidRPr="00B37EC3" w14:paraId="6C8D4380" w14:textId="77777777" w:rsidTr="00B37EC3">
        <w:tc>
          <w:tcPr>
            <w:tcW w:w="1788" w:type="dxa"/>
          </w:tcPr>
          <w:p w14:paraId="6C8D437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PSU</w:t>
            </w:r>
          </w:p>
        </w:tc>
        <w:tc>
          <w:tcPr>
            <w:tcW w:w="6063" w:type="dxa"/>
          </w:tcPr>
          <w:p w14:paraId="6C8D437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project-start-up</w:t>
            </w:r>
          </w:p>
        </w:tc>
      </w:tr>
      <w:tr w:rsidR="00B37EC3" w:rsidRPr="00B37EC3" w14:paraId="6C8D4383" w14:textId="77777777" w:rsidTr="00B37EC3">
        <w:tc>
          <w:tcPr>
            <w:tcW w:w="1788" w:type="dxa"/>
          </w:tcPr>
          <w:p w14:paraId="6C8D438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PFU</w:t>
            </w:r>
          </w:p>
        </w:tc>
        <w:tc>
          <w:tcPr>
            <w:tcW w:w="6063" w:type="dxa"/>
          </w:tcPr>
          <w:p w14:paraId="6C8D438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project-follow-up</w:t>
            </w:r>
          </w:p>
        </w:tc>
      </w:tr>
      <w:tr w:rsidR="00B37EC3" w:rsidRPr="00B37EC3" w14:paraId="6C8D4386" w14:textId="77777777" w:rsidTr="00B37EC3">
        <w:tc>
          <w:tcPr>
            <w:tcW w:w="1788" w:type="dxa"/>
          </w:tcPr>
          <w:p w14:paraId="6C8D4384"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RVOB</w:t>
            </w:r>
          </w:p>
        </w:tc>
        <w:tc>
          <w:tcPr>
            <w:tcW w:w="6063" w:type="dxa"/>
          </w:tcPr>
          <w:p w14:paraId="6C8D4385" w14:textId="77777777" w:rsidR="00B37EC3" w:rsidRPr="00B37EC3" w:rsidRDefault="00B37EC3" w:rsidP="00B37EC3">
            <w:pPr>
              <w:autoSpaceDE w:val="0"/>
              <w:autoSpaceDN w:val="0"/>
              <w:adjustRightInd w:val="0"/>
              <w:rPr>
                <w:rFonts w:eastAsia="Times New Roman"/>
                <w:szCs w:val="18"/>
              </w:rPr>
            </w:pPr>
            <w:r w:rsidRPr="00B37EC3">
              <w:rPr>
                <w:rFonts w:eastAsia="Times New Roman" w:cs="TrebuchetMS"/>
                <w:szCs w:val="18"/>
              </w:rPr>
              <w:t>Rijksvastgoed- en ontwikkelingsbedrijf</w:t>
            </w:r>
          </w:p>
        </w:tc>
      </w:tr>
      <w:tr w:rsidR="00B37EC3" w:rsidRPr="00B37EC3" w14:paraId="6C8D4389" w14:textId="77777777" w:rsidTr="00B37EC3">
        <w:tc>
          <w:tcPr>
            <w:tcW w:w="1788" w:type="dxa"/>
          </w:tcPr>
          <w:p w14:paraId="6C8D438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RVW</w:t>
            </w:r>
            <w:r w:rsidRPr="00B37EC3">
              <w:rPr>
                <w:rFonts w:eastAsia="Times New Roman"/>
                <w:szCs w:val="18"/>
              </w:rPr>
              <w:tab/>
            </w:r>
          </w:p>
        </w:tc>
        <w:tc>
          <w:tcPr>
            <w:tcW w:w="6063" w:type="dxa"/>
          </w:tcPr>
          <w:p w14:paraId="6C8D4388"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richtlijn vaarwegen</w:t>
            </w:r>
          </w:p>
        </w:tc>
      </w:tr>
      <w:tr w:rsidR="00B37EC3" w:rsidRPr="00B37EC3" w14:paraId="6C8D438C" w14:textId="77777777" w:rsidTr="00B37EC3">
        <w:tc>
          <w:tcPr>
            <w:tcW w:w="1788" w:type="dxa"/>
          </w:tcPr>
          <w:p w14:paraId="6C8D438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RWS</w:t>
            </w:r>
          </w:p>
        </w:tc>
        <w:tc>
          <w:tcPr>
            <w:tcW w:w="6063" w:type="dxa"/>
          </w:tcPr>
          <w:p w14:paraId="6C8D438B"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Rijkswaterstaat</w:t>
            </w:r>
          </w:p>
        </w:tc>
      </w:tr>
      <w:tr w:rsidR="00B37EC3" w:rsidRPr="00B37EC3" w14:paraId="6C8D438F" w14:textId="77777777" w:rsidTr="00B37EC3">
        <w:tc>
          <w:tcPr>
            <w:tcW w:w="1788" w:type="dxa"/>
          </w:tcPr>
          <w:p w14:paraId="6C8D438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SAT, iSAT</w:t>
            </w:r>
          </w:p>
        </w:tc>
        <w:tc>
          <w:tcPr>
            <w:tcW w:w="6063" w:type="dxa"/>
          </w:tcPr>
          <w:p w14:paraId="6C8D438E"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(integrale) Systeem Acceptatie Test</w:t>
            </w:r>
          </w:p>
        </w:tc>
      </w:tr>
      <w:tr w:rsidR="00B37EC3" w:rsidRPr="00B37EC3" w14:paraId="6C8D4392" w14:textId="77777777" w:rsidTr="00B37EC3">
        <w:tc>
          <w:tcPr>
            <w:tcW w:w="1788" w:type="dxa"/>
          </w:tcPr>
          <w:p w14:paraId="6C8D439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SCB</w:t>
            </w:r>
          </w:p>
        </w:tc>
        <w:tc>
          <w:tcPr>
            <w:tcW w:w="6063" w:type="dxa"/>
          </w:tcPr>
          <w:p w14:paraId="6C8D4391"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systeemgerichte contractbeheersing</w:t>
            </w:r>
          </w:p>
        </w:tc>
      </w:tr>
      <w:tr w:rsidR="00B37EC3" w:rsidRPr="00B37EC3" w14:paraId="6C8D4395" w14:textId="77777777" w:rsidTr="00B37EC3">
        <w:tc>
          <w:tcPr>
            <w:tcW w:w="1788" w:type="dxa"/>
          </w:tcPr>
          <w:p w14:paraId="6C8D439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SPIN-code</w:t>
            </w:r>
          </w:p>
        </w:tc>
        <w:tc>
          <w:tcPr>
            <w:tcW w:w="6063" w:type="dxa"/>
          </w:tcPr>
          <w:p w14:paraId="6C8D4394" w14:textId="77777777" w:rsidR="00B37EC3" w:rsidRPr="00B37EC3" w:rsidRDefault="00B37EC3" w:rsidP="00B37EC3">
            <w:pPr>
              <w:autoSpaceDE w:val="0"/>
              <w:autoSpaceDN w:val="0"/>
              <w:adjustRightInd w:val="0"/>
              <w:rPr>
                <w:rFonts w:eastAsia="Times New Roman"/>
                <w:szCs w:val="18"/>
              </w:rPr>
            </w:pPr>
            <w:r w:rsidRPr="00B37EC3">
              <w:rPr>
                <w:rFonts w:eastAsia="Times New Roman"/>
                <w:iCs/>
                <w:szCs w:val="18"/>
              </w:rPr>
              <w:t>Systeem planning en informatie Nederland (meldwerkcode)</w:t>
            </w:r>
          </w:p>
        </w:tc>
      </w:tr>
      <w:tr w:rsidR="00B37EC3" w:rsidRPr="00B37EC3" w14:paraId="6C8D4398" w14:textId="77777777" w:rsidTr="00B37EC3">
        <w:tc>
          <w:tcPr>
            <w:tcW w:w="1788" w:type="dxa"/>
          </w:tcPr>
          <w:p w14:paraId="6C8D439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UAV-GC</w:t>
            </w:r>
          </w:p>
        </w:tc>
        <w:tc>
          <w:tcPr>
            <w:tcW w:w="6063" w:type="dxa"/>
          </w:tcPr>
          <w:p w14:paraId="6C8D4397"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Uniforme administratieve voorwaarden voor geïntegreerde contracten</w:t>
            </w:r>
          </w:p>
        </w:tc>
      </w:tr>
      <w:tr w:rsidR="00B37EC3" w:rsidRPr="00B37EC3" w14:paraId="6C8D439B" w14:textId="77777777" w:rsidTr="00B37EC3">
        <w:tc>
          <w:tcPr>
            <w:tcW w:w="1788" w:type="dxa"/>
          </w:tcPr>
          <w:p w14:paraId="6C8D4399"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V&amp;V</w:t>
            </w:r>
          </w:p>
        </w:tc>
        <w:tc>
          <w:tcPr>
            <w:tcW w:w="6063" w:type="dxa"/>
          </w:tcPr>
          <w:p w14:paraId="6C8D439A"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verificatie en validatie</w:t>
            </w:r>
          </w:p>
        </w:tc>
      </w:tr>
      <w:tr w:rsidR="00B37EC3" w:rsidRPr="00B37EC3" w14:paraId="6C8D439E" w14:textId="77777777" w:rsidTr="00B37EC3">
        <w:tc>
          <w:tcPr>
            <w:tcW w:w="1788" w:type="dxa"/>
          </w:tcPr>
          <w:p w14:paraId="6C8D439C"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VMS</w:t>
            </w:r>
          </w:p>
        </w:tc>
        <w:tc>
          <w:tcPr>
            <w:tcW w:w="6063" w:type="dxa"/>
          </w:tcPr>
          <w:p w14:paraId="6C8D439D"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variabel message signs</w:t>
            </w:r>
          </w:p>
        </w:tc>
      </w:tr>
      <w:tr w:rsidR="00B37EC3" w:rsidRPr="00B37EC3" w14:paraId="6C8D43A1" w14:textId="77777777" w:rsidTr="00B37EC3">
        <w:tc>
          <w:tcPr>
            <w:tcW w:w="1788" w:type="dxa"/>
          </w:tcPr>
          <w:p w14:paraId="6C8D439F"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Wav</w:t>
            </w:r>
          </w:p>
        </w:tc>
        <w:tc>
          <w:tcPr>
            <w:tcW w:w="6063" w:type="dxa"/>
          </w:tcPr>
          <w:p w14:paraId="6C8D43A0"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Wet arbeid vreemdelingen</w:t>
            </w:r>
          </w:p>
        </w:tc>
      </w:tr>
      <w:tr w:rsidR="00B37EC3" w:rsidRPr="00B37EC3" w14:paraId="6C8D43A4" w14:textId="77777777" w:rsidTr="00B37EC3">
        <w:tc>
          <w:tcPr>
            <w:tcW w:w="1788" w:type="dxa"/>
          </w:tcPr>
          <w:p w14:paraId="6C8D43A2"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WBS</w:t>
            </w:r>
          </w:p>
        </w:tc>
        <w:tc>
          <w:tcPr>
            <w:tcW w:w="6063" w:type="dxa"/>
          </w:tcPr>
          <w:p w14:paraId="6C8D43A3"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work breakdown structure</w:t>
            </w:r>
          </w:p>
        </w:tc>
      </w:tr>
      <w:tr w:rsidR="00B37EC3" w:rsidRPr="00B37EC3" w14:paraId="6C8D43A7" w14:textId="77777777" w:rsidTr="00B37EC3">
        <w:tc>
          <w:tcPr>
            <w:tcW w:w="1788" w:type="dxa"/>
          </w:tcPr>
          <w:p w14:paraId="6C8D43A5"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WBU</w:t>
            </w:r>
          </w:p>
        </w:tc>
        <w:tc>
          <w:tcPr>
            <w:tcW w:w="6063" w:type="dxa"/>
          </w:tcPr>
          <w:p w14:paraId="6C8D43A6" w14:textId="77777777" w:rsidR="00B37EC3" w:rsidRPr="00B37EC3" w:rsidRDefault="00B37EC3" w:rsidP="00B37EC3">
            <w:pPr>
              <w:autoSpaceDE w:val="0"/>
              <w:autoSpaceDN w:val="0"/>
              <w:adjustRightInd w:val="0"/>
              <w:rPr>
                <w:rFonts w:eastAsia="Times New Roman"/>
                <w:szCs w:val="18"/>
              </w:rPr>
            </w:pPr>
            <w:r w:rsidRPr="00B37EC3">
              <w:rPr>
                <w:rFonts w:eastAsia="Times New Roman"/>
                <w:szCs w:val="18"/>
              </w:rPr>
              <w:t>werkbare uren</w:t>
            </w:r>
          </w:p>
        </w:tc>
      </w:tr>
    </w:tbl>
    <w:p w14:paraId="6C8D43A8" w14:textId="77777777" w:rsidR="00B37EC3" w:rsidRPr="00B37EC3" w:rsidRDefault="00B37EC3" w:rsidP="00B37EC3">
      <w:pPr>
        <w:tabs>
          <w:tab w:val="left" w:pos="227"/>
          <w:tab w:val="left" w:pos="454"/>
          <w:tab w:val="left" w:pos="680"/>
        </w:tabs>
        <w:autoSpaceDE w:val="0"/>
        <w:autoSpaceDN w:val="0"/>
        <w:adjustRightInd w:val="0"/>
        <w:spacing w:before="240"/>
        <w:outlineLvl w:val="2"/>
        <w:rPr>
          <w:i/>
          <w:szCs w:val="18"/>
        </w:rPr>
      </w:pPr>
    </w:p>
    <w:sectPr w:rsidR="00B37EC3" w:rsidRPr="00B37EC3" w:rsidSect="00FA4F99">
      <w:headerReference w:type="even" r:id="rId25"/>
      <w:headerReference w:type="default" r:id="rId26"/>
      <w:footerReference w:type="even" r:id="rId27"/>
      <w:footerReference w:type="default" r:id="rId28"/>
      <w:type w:val="oddPage"/>
      <w:pgSz w:w="11905" w:h="16837"/>
      <w:pgMar w:top="2671" w:right="964" w:bottom="1253"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6E7A0" w14:textId="77777777" w:rsidR="00CA2D21" w:rsidRDefault="00CA2D21">
      <w:r>
        <w:separator/>
      </w:r>
    </w:p>
  </w:endnote>
  <w:endnote w:type="continuationSeparator" w:id="0">
    <w:p w14:paraId="44D94529" w14:textId="77777777" w:rsidR="00CA2D21" w:rsidRDefault="00CA2D21">
      <w:r>
        <w:continuationSeparator/>
      </w:r>
    </w:p>
  </w:endnote>
  <w:endnote w:type="continuationNotice" w:id="1">
    <w:p w14:paraId="317CD14D" w14:textId="77777777" w:rsidR="00CA2D21" w:rsidRDefault="00CA2D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yntax">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Cambria"/>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ebuchetM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43B0" w14:textId="73FE0331" w:rsidR="00CA2D21" w:rsidRDefault="00F469F8">
    <w:pPr>
      <w:pStyle w:val="Voettekst"/>
    </w:pPr>
    <w:r w:rsidRPr="00D32E22">
      <w:rPr>
        <w:sz w:val="13"/>
        <w:szCs w:val="13"/>
      </w:rPr>
      <w:t xml:space="preserve">Vertrouwelijkheid: RWS </w:t>
    </w:r>
    <w:r w:rsidRPr="006C35D8">
      <w:rPr>
        <w:sz w:val="13"/>
        <w:szCs w:val="13"/>
      </w:rPr>
      <w:t>Informatie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43B3" w14:textId="16DDBB04" w:rsidR="00CA2D21" w:rsidRPr="00210FE6" w:rsidRDefault="00CA2D21" w:rsidP="003C295F">
    <w:pPr>
      <w:pStyle w:val="Voettekst"/>
      <w:jc w:val="right"/>
      <w:rPr>
        <w:sz w:val="13"/>
        <w:szCs w:val="13"/>
      </w:rPr>
    </w:pPr>
    <w:r w:rsidRPr="00210FE6">
      <w:rPr>
        <w:sz w:val="13"/>
        <w:szCs w:val="13"/>
      </w:rPr>
      <w:t xml:space="preserve">Vertrouwelijkheid: RWS </w:t>
    </w:r>
    <w:r w:rsidRPr="006C35D8">
      <w:rPr>
        <w:sz w:val="13"/>
        <w:szCs w:val="13"/>
      </w:rPr>
      <w:t xml:space="preserve">Informatie </w:t>
    </w:r>
    <w:r w:rsidRPr="00210FE6">
      <w:rPr>
        <w:noProof/>
        <w:sz w:val="13"/>
        <w:szCs w:val="13"/>
      </w:rPr>
      <mc:AlternateContent>
        <mc:Choice Requires="wps">
          <w:drawing>
            <wp:anchor distT="0" distB="0" distL="114300" distR="114300" simplePos="0" relativeHeight="251658242" behindDoc="0" locked="1" layoutInCell="1" allowOverlap="1" wp14:anchorId="6C8D43BF" wp14:editId="6C8D43C0">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C8D43D3" w14:textId="55B7D96A" w:rsidR="00CA2D21" w:rsidRDefault="00CA2D21">
                          <w:pPr>
                            <w:pStyle w:val="Huisstijl-Paginanummer"/>
                          </w:pPr>
                          <w:r>
                            <w:t>Pagina </w:t>
                          </w:r>
                          <w:r>
                            <w:fldChar w:fldCharType="begin"/>
                          </w:r>
                          <w:r>
                            <w:instrText xml:space="preserve"> PAGE    \* MERGEFORMAT </w:instrText>
                          </w:r>
                          <w:r>
                            <w:fldChar w:fldCharType="separate"/>
                          </w:r>
                          <w:r w:rsidR="00524721">
                            <w:t>2</w:t>
                          </w:r>
                          <w:r>
                            <w:fldChar w:fldCharType="end"/>
                          </w:r>
                          <w:r>
                            <w:t> van </w:t>
                          </w:r>
                          <w:r w:rsidR="00524721">
                            <w:fldChar w:fldCharType="begin"/>
                          </w:r>
                          <w:r w:rsidR="00524721">
                            <w:instrText xml:space="preserve"> NUMPAGES  \* Arabic  \* MERGEFORMAT </w:instrText>
                          </w:r>
                          <w:r w:rsidR="00524721">
                            <w:fldChar w:fldCharType="separate"/>
                          </w:r>
                          <w:r w:rsidR="00524721">
                            <w:t>2</w:t>
                          </w:r>
                          <w:r w:rsidR="00524721">
                            <w:fldChar w:fldCharType="end"/>
                          </w:r>
                        </w:p>
                        <w:p w14:paraId="6C8D43D4" w14:textId="77777777" w:rsidR="00CA2D21" w:rsidRDefault="00CA2D21">
                          <w:pPr>
                            <w:pStyle w:val="Huisstijl-Paginanummer"/>
                          </w:pPr>
                        </w:p>
                        <w:p w14:paraId="6C8D43D5" w14:textId="77777777" w:rsidR="00CA2D21" w:rsidRDefault="00CA2D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D43BF" id="_x0000_t202" coordsize="21600,21600" o:spt="202" path="m,l,21600r21600,l21600,xe">
              <v:stroke joinstyle="miter"/>
              <v:path gradientshapeok="t" o:connecttype="rect"/>
            </v:shapetype>
            <v:shape id="Text Box 27" o:spid="_x0000_s1029" type="#_x0000_t202" style="position:absolute;left:0;text-align:left;margin-left:104.9pt;margin-top:800.3pt;width:99.2pt;height:11.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ol7BwhgCAABFBAAADgAAAAAAAAAAAAAAAAAuAgAAZHJzL2Uyb0RvYy54bWxQSwECLQAU&#10;AAYACAAAACEAnOBSyOAAAAANAQAADwAAAAAAAAAAAAAAAAByBAAAZHJzL2Rvd25yZXYueG1sUEsF&#10;BgAAAAAEAAQA8wAAAH8FAAAAAA==&#10;" strokecolor="white" strokeweight="0">
              <v:textbox inset="0,0,0,0">
                <w:txbxContent>
                  <w:p w14:paraId="6C8D43D3" w14:textId="55B7D96A" w:rsidR="00CA2D21" w:rsidRDefault="00CA2D21">
                    <w:pPr>
                      <w:pStyle w:val="Huisstijl-Paginanummer"/>
                    </w:pPr>
                    <w:r>
                      <w:t>Pagina </w:t>
                    </w:r>
                    <w:r>
                      <w:fldChar w:fldCharType="begin"/>
                    </w:r>
                    <w:r>
                      <w:instrText xml:space="preserve"> PAGE    \* MERGEFORMAT </w:instrText>
                    </w:r>
                    <w:r>
                      <w:fldChar w:fldCharType="separate"/>
                    </w:r>
                    <w:r w:rsidR="00524721">
                      <w:t>2</w:t>
                    </w:r>
                    <w:r>
                      <w:fldChar w:fldCharType="end"/>
                    </w:r>
                    <w:r>
                      <w:t> van </w:t>
                    </w:r>
                    <w:r w:rsidR="00524721">
                      <w:fldChar w:fldCharType="begin"/>
                    </w:r>
                    <w:r w:rsidR="00524721">
                      <w:instrText xml:space="preserve"> NUMPAGES  \* Arabic  \* MERGEFORMAT </w:instrText>
                    </w:r>
                    <w:r w:rsidR="00524721">
                      <w:fldChar w:fldCharType="separate"/>
                    </w:r>
                    <w:r w:rsidR="00524721">
                      <w:t>2</w:t>
                    </w:r>
                    <w:r w:rsidR="00524721">
                      <w:fldChar w:fldCharType="end"/>
                    </w:r>
                  </w:p>
                  <w:p w14:paraId="6C8D43D4" w14:textId="77777777" w:rsidR="00CA2D21" w:rsidRDefault="00CA2D21">
                    <w:pPr>
                      <w:pStyle w:val="Huisstijl-Paginanummer"/>
                    </w:pPr>
                  </w:p>
                  <w:p w14:paraId="6C8D43D5" w14:textId="77777777" w:rsidR="00CA2D21" w:rsidRDefault="00CA2D21"/>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43B4" w14:textId="6B6B8D1F" w:rsidR="00CA2D21" w:rsidRPr="00D32E22" w:rsidRDefault="00CA2D21" w:rsidP="009068AD">
    <w:pPr>
      <w:pStyle w:val="Voettekst"/>
      <w:ind w:left="-1134"/>
      <w:rPr>
        <w:sz w:val="13"/>
        <w:szCs w:val="13"/>
      </w:rPr>
    </w:pPr>
    <w:r w:rsidRPr="00D32E22">
      <w:rPr>
        <w:sz w:val="13"/>
        <w:szCs w:val="13"/>
      </w:rPr>
      <w:t xml:space="preserve">Vertrouwelijkheid: RWS </w:t>
    </w:r>
    <w:r w:rsidRPr="006C35D8">
      <w:rPr>
        <w:sz w:val="13"/>
        <w:szCs w:val="13"/>
      </w:rPr>
      <w:t xml:space="preserve">Informatie </w:t>
    </w:r>
    <w:r w:rsidRPr="00D32E22">
      <w:rPr>
        <w:noProof/>
        <w:sz w:val="13"/>
        <w:szCs w:val="13"/>
      </w:rPr>
      <mc:AlternateContent>
        <mc:Choice Requires="wps">
          <w:drawing>
            <wp:anchor distT="0" distB="0" distL="114300" distR="114300" simplePos="0" relativeHeight="251658243" behindDoc="0" locked="1" layoutInCell="1" allowOverlap="1" wp14:anchorId="6C8D43C1" wp14:editId="6C8D43C2">
              <wp:simplePos x="0" y="0"/>
              <wp:positionH relativeFrom="page">
                <wp:posOffset>5674360</wp:posOffset>
              </wp:positionH>
              <wp:positionV relativeFrom="page">
                <wp:posOffset>10163810</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C8D43D6" w14:textId="0A896CC1" w:rsidR="00CA2D21" w:rsidRDefault="00CA2D21">
                          <w:pPr>
                            <w:pStyle w:val="Huisstijl-Paginanummer"/>
                            <w:jc w:val="right"/>
                          </w:pPr>
                          <w:r>
                            <w:t>Pagina </w:t>
                          </w:r>
                          <w:r>
                            <w:fldChar w:fldCharType="begin"/>
                          </w:r>
                          <w:r>
                            <w:instrText xml:space="preserve"> PAGE    \* MERGEFORMAT </w:instrText>
                          </w:r>
                          <w:r>
                            <w:fldChar w:fldCharType="separate"/>
                          </w:r>
                          <w:r w:rsidR="00EE6B8E">
                            <w:t>3</w:t>
                          </w:r>
                          <w:r>
                            <w:fldChar w:fldCharType="end"/>
                          </w:r>
                          <w:r>
                            <w:t> van </w:t>
                          </w:r>
                          <w:r w:rsidR="00524721">
                            <w:fldChar w:fldCharType="begin"/>
                          </w:r>
                          <w:r w:rsidR="00524721">
                            <w:instrText xml:space="preserve"> NUMPAGES  \* Arabic  \* MERGEFORMAT </w:instrText>
                          </w:r>
                          <w:r w:rsidR="00524721">
                            <w:fldChar w:fldCharType="separate"/>
                          </w:r>
                          <w:r w:rsidR="00EE6B8E">
                            <w:t>115</w:t>
                          </w:r>
                          <w:r w:rsidR="00524721">
                            <w:fldChar w:fldCharType="end"/>
                          </w:r>
                        </w:p>
                        <w:p w14:paraId="6C8D43D7" w14:textId="77777777" w:rsidR="00CA2D21" w:rsidRDefault="00CA2D21">
                          <w:pPr>
                            <w:pStyle w:val="Huisstijl-Paginanummer"/>
                          </w:pPr>
                        </w:p>
                        <w:p w14:paraId="6C8D43D8" w14:textId="77777777" w:rsidR="00CA2D21" w:rsidRDefault="00CA2D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D43C1" id="_x0000_t202" coordsize="21600,21600" o:spt="202" path="m,l,21600r21600,l21600,xe">
              <v:stroke joinstyle="miter"/>
              <v:path gradientshapeok="t" o:connecttype="rect"/>
            </v:shapetype>
            <v:shape id="Text Box 6" o:spid="_x0000_s1030" type="#_x0000_t202" style="position:absolute;left:0;text-align:left;margin-left:446.8pt;margin-top:800.3pt;width:99.2pt;height:11.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Cv3M44WAgAARAQAAA4AAAAAAAAAAAAAAAAALgIAAGRycy9lMm9Eb2MueG1sUEsBAi0AFAAG&#10;AAgAAAAhANruIU3gAAAADgEAAA8AAAAAAAAAAAAAAAAAcAQAAGRycy9kb3ducmV2LnhtbFBLBQYA&#10;AAAABAAEAPMAAAB9BQAAAAA=&#10;" strokecolor="white" strokeweight="0">
              <v:textbox inset="0,0,0,0">
                <w:txbxContent>
                  <w:p w14:paraId="6C8D43D6" w14:textId="0A896CC1" w:rsidR="00CA2D21" w:rsidRDefault="00CA2D21">
                    <w:pPr>
                      <w:pStyle w:val="Huisstijl-Paginanummer"/>
                      <w:jc w:val="right"/>
                    </w:pPr>
                    <w:r>
                      <w:t>Pagina </w:t>
                    </w:r>
                    <w:r>
                      <w:fldChar w:fldCharType="begin"/>
                    </w:r>
                    <w:r>
                      <w:instrText xml:space="preserve"> PAGE    \* MERGEFORMAT </w:instrText>
                    </w:r>
                    <w:r>
                      <w:fldChar w:fldCharType="separate"/>
                    </w:r>
                    <w:r w:rsidR="00EE6B8E">
                      <w:t>3</w:t>
                    </w:r>
                    <w:r>
                      <w:fldChar w:fldCharType="end"/>
                    </w:r>
                    <w:r>
                      <w:t> van </w:t>
                    </w:r>
                    <w:fldSimple w:instr=" NUMPAGES  \* Arabic  \* MERGEFORMAT ">
                      <w:r w:rsidR="00EE6B8E">
                        <w:t>115</w:t>
                      </w:r>
                    </w:fldSimple>
                  </w:p>
                  <w:p w14:paraId="6C8D43D7" w14:textId="77777777" w:rsidR="00CA2D21" w:rsidRDefault="00CA2D21">
                    <w:pPr>
                      <w:pStyle w:val="Huisstijl-Paginanummer"/>
                    </w:pPr>
                  </w:p>
                  <w:p w14:paraId="6C8D43D8" w14:textId="77777777" w:rsidR="00CA2D21" w:rsidRDefault="00CA2D21"/>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93A34" w14:textId="77777777" w:rsidR="00CA2D21" w:rsidRDefault="00CA2D21">
      <w:r>
        <w:rPr>
          <w:color w:val="000000"/>
        </w:rPr>
        <w:separator/>
      </w:r>
    </w:p>
  </w:footnote>
  <w:footnote w:type="continuationSeparator" w:id="0">
    <w:p w14:paraId="0933DFE2" w14:textId="77777777" w:rsidR="00CA2D21" w:rsidRDefault="00CA2D21">
      <w:r>
        <w:continuationSeparator/>
      </w:r>
    </w:p>
  </w:footnote>
  <w:footnote w:type="continuationNotice" w:id="1">
    <w:p w14:paraId="4A9A9E4F" w14:textId="77777777" w:rsidR="00CA2D21" w:rsidRDefault="00CA2D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43AF" w14:textId="77777777" w:rsidR="00CA2D21" w:rsidRDefault="00CA2D21">
    <w:pPr>
      <w:pStyle w:val="Koptekst"/>
    </w:pPr>
    <w:r>
      <w:rPr>
        <w:noProof/>
      </w:rPr>
      <w:drawing>
        <wp:anchor distT="0" distB="0" distL="114300" distR="114300" simplePos="0" relativeHeight="251658241" behindDoc="0" locked="0" layoutInCell="1" allowOverlap="1" wp14:anchorId="6C8D43B5" wp14:editId="6C8D43B6">
          <wp:simplePos x="0" y="0"/>
          <wp:positionH relativeFrom="page">
            <wp:posOffset>4010037</wp:posOffset>
          </wp:positionH>
          <wp:positionV relativeFrom="page">
            <wp:posOffset>0</wp:posOffset>
          </wp:positionV>
          <wp:extent cx="2336376" cy="1580400"/>
          <wp:effectExtent l="0" t="0" r="6985" b="127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anchor>
      </w:drawing>
    </w:r>
    <w:r>
      <w:rPr>
        <w:noProof/>
      </w:rPr>
      <w:drawing>
        <wp:anchor distT="0" distB="0" distL="114300" distR="114300" simplePos="0" relativeHeight="251658240" behindDoc="0" locked="0" layoutInCell="1" allowOverlap="1" wp14:anchorId="6C8D43B7" wp14:editId="6C8D43B8">
          <wp:simplePos x="0" y="0"/>
          <wp:positionH relativeFrom="page">
            <wp:posOffset>3542665</wp:posOffset>
          </wp:positionH>
          <wp:positionV relativeFrom="page">
            <wp:posOffset>0</wp:posOffset>
          </wp:positionV>
          <wp:extent cx="468000" cy="1580400"/>
          <wp:effectExtent l="0" t="0" r="8255" b="127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43B1" w14:textId="77777777" w:rsidR="00CA2D21" w:rsidRDefault="00CA2D21">
    <w:pPr>
      <w:pStyle w:val="Koptekst"/>
    </w:pPr>
    <w:r>
      <w:rPr>
        <w:noProof/>
      </w:rPr>
      <mc:AlternateContent>
        <mc:Choice Requires="wps">
          <w:drawing>
            <wp:anchor distT="0" distB="0" distL="114300" distR="114300" simplePos="0" relativeHeight="251658245" behindDoc="0" locked="0" layoutInCell="1" allowOverlap="1" wp14:anchorId="6C8D43BB" wp14:editId="6C8D43BC">
              <wp:simplePos x="0" y="0"/>
              <wp:positionH relativeFrom="page">
                <wp:posOffset>1332230</wp:posOffset>
              </wp:positionH>
              <wp:positionV relativeFrom="page">
                <wp:posOffset>360045</wp:posOffset>
              </wp:positionV>
              <wp:extent cx="4680000" cy="370800"/>
              <wp:effectExtent l="0" t="0" r="6350"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D43D1" w14:textId="32687754" w:rsidR="00CA2D21" w:rsidRPr="00EE4917" w:rsidRDefault="00CA2D21" w:rsidP="0028616F">
                          <w:pPr>
                            <w:pStyle w:val="Huisstijl-KopregelRapport"/>
                            <w:rPr>
                              <w:rStyle w:val="Huisstijl-Rapportkoptekst"/>
                            </w:rPr>
                          </w:pPr>
                          <w:r>
                            <w:t>Vraagspecificatie Proces</w:t>
                          </w:r>
                          <w:r w:rsidRPr="00EE4917">
                            <w:rPr>
                              <w:rStyle w:val="Huisstijl-Rapportkoptekst"/>
                            </w:rPr>
                            <w:t xml:space="preserve"> |</w:t>
                          </w:r>
                          <w:r w:rsidRPr="0076348C">
                            <w:rPr>
                              <w:rStyle w:val="Huisstijl-Rapportkoptekst"/>
                            </w:rPr>
                            <w:t xml:space="preserve"> </w:t>
                          </w:r>
                          <w:r>
                            <w:rPr>
                              <w:rStyle w:val="Huisstijl-Rapportkoptekst"/>
                            </w:rPr>
                            <w:t>Zaaknummer 31194727 |</w:t>
                          </w:r>
                          <w:r w:rsidRPr="00EE4917">
                            <w:rPr>
                              <w:rStyle w:val="Huisstijl-Rapportkoptekst"/>
                            </w:rPr>
                            <w:t xml:space="preserve"> </w:t>
                          </w:r>
                          <w:sdt>
                            <w:sdtPr>
                              <w:alias w:val="Report Date"/>
                              <w:tag w:val="Report_Date"/>
                              <w:id w:val="-2133700368"/>
                              <w:dataBinding w:prefixMappings="xmlns:dg='http://docgen.org/date' " w:xpath="/dg:DocgenData[1]/dg:Report_Date[1]" w:storeItemID="{8CF2D4F9-807F-4750-8211-E6C9D624993F}"/>
                              <w:date w:fullDate="2021-03-08T00:00:00Z">
                                <w:dateFormat w:val="d MMMM YYYY"/>
                                <w:lid w:val="nl-NL"/>
                                <w:storeMappedDataAs w:val="dateTime"/>
                                <w:calendar w:val="gregorian"/>
                              </w:date>
                            </w:sdtPr>
                            <w:sdtEndPr/>
                            <w:sdtContent>
                              <w:r>
                                <w:t>8 maart 2021</w:t>
                              </w:r>
                            </w:sdtContent>
                          </w:sdt>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D43BB" id="_x0000_t202" coordsize="21600,21600" o:spt="202" path="m,l,21600r21600,l21600,xe">
              <v:stroke joinstyle="miter"/>
              <v:path gradientshapeok="t" o:connecttype="rect"/>
            </v:shapetype>
            <v:shape id="Text Box 5" o:spid="_x0000_s1027" type="#_x0000_t202" style="position:absolute;margin-left:104.9pt;margin-top:28.35pt;width:368.5pt;height:29.2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" filled="f" stroked="f">
              <v:textbox inset="0,0,0,0">
                <w:txbxContent>
                  <w:p w14:paraId="6C8D43D1" w14:textId="32687754" w:rsidR="00CA2D21" w:rsidRPr="00EE4917" w:rsidRDefault="00CA2D21" w:rsidP="0028616F">
                    <w:pPr>
                      <w:pStyle w:val="Huisstijl-KopregelRapport"/>
                      <w:rPr>
                        <w:rStyle w:val="Huisstijl-Rapportkoptekst"/>
                      </w:rPr>
                    </w:pPr>
                    <w:r>
                      <w:t>Vraagspecificatie Proces</w:t>
                    </w:r>
                    <w:r w:rsidRPr="00EE4917">
                      <w:rPr>
                        <w:rStyle w:val="Huisstijl-Rapportkoptekst"/>
                      </w:rPr>
                      <w:t xml:space="preserve"> |</w:t>
                    </w:r>
                    <w:r w:rsidRPr="0076348C">
                      <w:rPr>
                        <w:rStyle w:val="Huisstijl-Rapportkoptekst"/>
                      </w:rPr>
                      <w:t xml:space="preserve"> </w:t>
                    </w:r>
                    <w:r>
                      <w:rPr>
                        <w:rStyle w:val="Huisstijl-Rapportkoptekst"/>
                      </w:rPr>
                      <w:t>Zaaknummer 31194727 |</w:t>
                    </w:r>
                    <w:r w:rsidRPr="00EE4917">
                      <w:rPr>
                        <w:rStyle w:val="Huisstijl-Rapportkoptekst"/>
                      </w:rPr>
                      <w:t xml:space="preserve"> </w:t>
                    </w:r>
                    <w:sdt>
                      <w:sdtPr>
                        <w:alias w:val="Report Date"/>
                        <w:tag w:val="Report_Date"/>
                        <w:id w:val="-2133700368"/>
                        <w:dataBinding w:prefixMappings="xmlns:dg='http://docgen.org/date' " w:xpath="/dg:DocgenData[1]/dg:Report_Date[1]" w:storeItemID="{8CF2D4F9-807F-4750-8211-E6C9D624993F}"/>
                        <w:date w:fullDate="2021-03-08T00:00:00Z">
                          <w:dateFormat w:val="d MMMM YYYY"/>
                          <w:lid w:val="nl-NL"/>
                          <w:storeMappedDataAs w:val="dateTime"/>
                          <w:calendar w:val="gregorian"/>
                        </w:date>
                      </w:sdtPr>
                      <w:sdtContent>
                        <w:r>
                          <w:t>8 maart 2021</w:t>
                        </w:r>
                      </w:sdtContent>
                    </w:sdt>
                    <w: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43B2" w14:textId="77777777" w:rsidR="00CA2D21" w:rsidRDefault="00CA2D21">
    <w:pPr>
      <w:pStyle w:val="Koptekst"/>
    </w:pPr>
    <w:r>
      <w:rPr>
        <w:noProof/>
      </w:rPr>
      <mc:AlternateContent>
        <mc:Choice Requires="wps">
          <w:drawing>
            <wp:anchor distT="0" distB="0" distL="114300" distR="114300" simplePos="0" relativeHeight="251658244" behindDoc="0" locked="0" layoutInCell="1" allowOverlap="1" wp14:anchorId="6C8D43BD" wp14:editId="6C8D43BE">
              <wp:simplePos x="0" y="0"/>
              <wp:positionH relativeFrom="page">
                <wp:posOffset>2052320</wp:posOffset>
              </wp:positionH>
              <wp:positionV relativeFrom="page">
                <wp:posOffset>360045</wp:posOffset>
              </wp:positionV>
              <wp:extent cx="4680000" cy="370800"/>
              <wp:effectExtent l="0" t="0" r="6350" b="1079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D43D2" w14:textId="358B22BC" w:rsidR="00CA2D21" w:rsidRPr="00EE4917" w:rsidRDefault="00CA2D21" w:rsidP="0028616F">
                          <w:pPr>
                            <w:pStyle w:val="Huisstijl-KopregelRapport"/>
                            <w:rPr>
                              <w:rStyle w:val="Huisstijl-Rapportkoptekst"/>
                            </w:rPr>
                          </w:pPr>
                          <w:r>
                            <w:t>Vraagspecificatie Proces</w:t>
                          </w:r>
                          <w:r w:rsidRPr="00EE4917">
                            <w:rPr>
                              <w:rStyle w:val="Huisstijl-Rapportkoptekst"/>
                            </w:rPr>
                            <w:t xml:space="preserve"> | </w:t>
                          </w:r>
                          <w:r>
                            <w:rPr>
                              <w:rStyle w:val="Huisstijl-Rapportkoptekst"/>
                            </w:rPr>
                            <w:t xml:space="preserve">Zaaknummer 31149727 | </w:t>
                          </w:r>
                          <w:sdt>
                            <w:sdtPr>
                              <w:alias w:val="Report Date"/>
                              <w:tag w:val="Report_Date"/>
                              <w:id w:val="1767967028"/>
                              <w:dataBinding w:prefixMappings="xmlns:dg='http://docgen.org/date' " w:xpath="/dg:DocgenData[1]/dg:Report_Date[1]" w:storeItemID="{8CF2D4F9-807F-4750-8211-E6C9D624993F}"/>
                              <w:date w:fullDate="2021-03-08T00:00:00Z">
                                <w:dateFormat w:val="d MMMM YYYY"/>
                                <w:lid w:val="nl-NL"/>
                                <w:storeMappedDataAs w:val="dateTime"/>
                                <w:calendar w:val="gregorian"/>
                              </w:date>
                            </w:sdtPr>
                            <w:sdtEndPr/>
                            <w:sdtContent>
                              <w:r>
                                <w:t>8 maart 2021</w:t>
                              </w:r>
                            </w:sdtContent>
                          </w:sdt>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D43BD" id="_x0000_t202" coordsize="21600,21600" o:spt="202" path="m,l,21600r21600,l21600,xe">
              <v:stroke joinstyle="miter"/>
              <v:path gradientshapeok="t" o:connecttype="rect"/>
            </v:shapetype>
            <v:shape id="_x0000_s1028" type="#_x0000_t202" style="position:absolute;margin-left:161.6pt;margin-top:28.35pt;width:368.5pt;height:29.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" filled="f" stroked="f">
              <v:textbox inset="0,0,0,0">
                <w:txbxContent>
                  <w:p w14:paraId="6C8D43D2" w14:textId="358B22BC" w:rsidR="00CA2D21" w:rsidRPr="00EE4917" w:rsidRDefault="00CA2D21" w:rsidP="0028616F">
                    <w:pPr>
                      <w:pStyle w:val="Huisstijl-KopregelRapport"/>
                      <w:rPr>
                        <w:rStyle w:val="Huisstijl-Rapportkoptekst"/>
                      </w:rPr>
                    </w:pPr>
                    <w:r>
                      <w:t>Vraagspecificatie Proces</w:t>
                    </w:r>
                    <w:r w:rsidRPr="00EE4917">
                      <w:rPr>
                        <w:rStyle w:val="Huisstijl-Rapportkoptekst"/>
                      </w:rPr>
                      <w:t xml:space="preserve"> | </w:t>
                    </w:r>
                    <w:r>
                      <w:rPr>
                        <w:rStyle w:val="Huisstijl-Rapportkoptekst"/>
                      </w:rPr>
                      <w:t xml:space="preserve">Zaaknummer 31149727 | </w:t>
                    </w:r>
                    <w:sdt>
                      <w:sdtPr>
                        <w:alias w:val="Report Date"/>
                        <w:tag w:val="Report_Date"/>
                        <w:id w:val="1767967028"/>
                        <w:dataBinding w:prefixMappings="xmlns:dg='http://docgen.org/date' " w:xpath="/dg:DocgenData[1]/dg:Report_Date[1]" w:storeItemID="{8CF2D4F9-807F-4750-8211-E6C9D624993F}"/>
                        <w:date w:fullDate="2021-03-08T00:00:00Z">
                          <w:dateFormat w:val="d MMMM YYYY"/>
                          <w:lid w:val="nl-NL"/>
                          <w:storeMappedDataAs w:val="dateTime"/>
                          <w:calendar w:val="gregorian"/>
                        </w:date>
                      </w:sdtPr>
                      <w:sdtContent>
                        <w:r>
                          <w:t>8 maart 2021</w:t>
                        </w:r>
                      </w:sdtContent>
                    </w:sdt>
                    <w: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014DA3"/>
    <w:multiLevelType w:val="hybridMultilevel"/>
    <w:tmpl w:val="64A4753E"/>
    <w:lvl w:ilvl="0" w:tplc="0413000F">
      <w:start w:val="1"/>
      <w:numFmt w:val="decimal"/>
      <w:lvlText w:val="%1."/>
      <w:lvlJc w:val="left"/>
      <w:pPr>
        <w:tabs>
          <w:tab w:val="num" w:pos="360"/>
        </w:tabs>
        <w:ind w:left="360" w:hanging="360"/>
      </w:pPr>
      <w:rPr>
        <w:rFonts w:cs="Times New Roman" w:hint="default"/>
      </w:rPr>
    </w:lvl>
    <w:lvl w:ilvl="1" w:tplc="04130019" w:tentative="1">
      <w:start w:val="1"/>
      <w:numFmt w:val="bullet"/>
      <w:lvlText w:val="o"/>
      <w:lvlJc w:val="left"/>
      <w:pPr>
        <w:tabs>
          <w:tab w:val="num" w:pos="1080"/>
        </w:tabs>
        <w:ind w:left="1080" w:hanging="360"/>
      </w:pPr>
      <w:rPr>
        <w:rFonts w:ascii="Courier New" w:hAnsi="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0EB5566"/>
    <w:multiLevelType w:val="hybridMultilevel"/>
    <w:tmpl w:val="F4982418"/>
    <w:lvl w:ilvl="0" w:tplc="73808190">
      <w:start w:val="1"/>
      <w:numFmt w:val="decimal"/>
      <w:lvlText w:val="%1."/>
      <w:lvlJc w:val="left"/>
      <w:pPr>
        <w:tabs>
          <w:tab w:val="num" w:pos="360"/>
        </w:tabs>
        <w:ind w:left="360" w:hanging="360"/>
      </w:pPr>
      <w:rPr>
        <w:rFonts w:cs="Times New Roman" w:hint="default"/>
      </w:rPr>
    </w:lvl>
    <w:lvl w:ilvl="1" w:tplc="2FFC5E80">
      <w:numFmt w:val="bullet"/>
      <w:lvlText w:val="-"/>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3AF7AA1"/>
    <w:multiLevelType w:val="hybridMultilevel"/>
    <w:tmpl w:val="96105726"/>
    <w:lvl w:ilvl="0" w:tplc="369A3FE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5506C81"/>
    <w:multiLevelType w:val="multilevel"/>
    <w:tmpl w:val="A5483FA4"/>
    <w:lvl w:ilvl="0">
      <w:start w:val="1"/>
      <w:numFmt w:val="decimal"/>
      <w:lvlText w:val="%1."/>
      <w:lvlJc w:val="left"/>
      <w:pPr>
        <w:tabs>
          <w:tab w:val="num" w:pos="360"/>
        </w:tabs>
        <w:ind w:left="360" w:hanging="360"/>
      </w:pPr>
      <w:rPr>
        <w:rFonts w:cs="Times New Roman"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14" w15:restartNumberingAfterBreak="0">
    <w:nsid w:val="05C7630F"/>
    <w:multiLevelType w:val="multilevel"/>
    <w:tmpl w:val="A6741E0A"/>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hint="default"/>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0" w:hanging="1134"/>
      </w:pPr>
      <w:rPr>
        <w:rFonts w:hint="default"/>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07CA0A4E"/>
    <w:multiLevelType w:val="hybridMultilevel"/>
    <w:tmpl w:val="FE3A8556"/>
    <w:lvl w:ilvl="0" w:tplc="F4B8F428">
      <w:start w:val="1"/>
      <w:numFmt w:val="decimal"/>
      <w:lvlText w:val="%1."/>
      <w:lvlJc w:val="left"/>
      <w:pPr>
        <w:ind w:left="1071" w:hanging="360"/>
      </w:pPr>
      <w:rPr>
        <w:rFonts w:ascii="Verdana" w:hAnsi="Verdana" w:cs="Times New Roman" w:hint="default"/>
        <w:sz w:val="18"/>
      </w:rPr>
    </w:lvl>
    <w:lvl w:ilvl="1" w:tplc="04130019" w:tentative="1">
      <w:start w:val="1"/>
      <w:numFmt w:val="lowerLetter"/>
      <w:lvlText w:val="%2."/>
      <w:lvlJc w:val="left"/>
      <w:pPr>
        <w:ind w:left="1791" w:hanging="360"/>
      </w:pPr>
    </w:lvl>
    <w:lvl w:ilvl="2" w:tplc="0413001B" w:tentative="1">
      <w:start w:val="1"/>
      <w:numFmt w:val="lowerRoman"/>
      <w:lvlText w:val="%3."/>
      <w:lvlJc w:val="right"/>
      <w:pPr>
        <w:ind w:left="2511" w:hanging="180"/>
      </w:pPr>
    </w:lvl>
    <w:lvl w:ilvl="3" w:tplc="0413000F" w:tentative="1">
      <w:start w:val="1"/>
      <w:numFmt w:val="decimal"/>
      <w:lvlText w:val="%4."/>
      <w:lvlJc w:val="left"/>
      <w:pPr>
        <w:ind w:left="3231" w:hanging="360"/>
      </w:pPr>
    </w:lvl>
    <w:lvl w:ilvl="4" w:tplc="04130019" w:tentative="1">
      <w:start w:val="1"/>
      <w:numFmt w:val="lowerLetter"/>
      <w:lvlText w:val="%5."/>
      <w:lvlJc w:val="left"/>
      <w:pPr>
        <w:ind w:left="3951" w:hanging="360"/>
      </w:pPr>
    </w:lvl>
    <w:lvl w:ilvl="5" w:tplc="0413001B" w:tentative="1">
      <w:start w:val="1"/>
      <w:numFmt w:val="lowerRoman"/>
      <w:lvlText w:val="%6."/>
      <w:lvlJc w:val="right"/>
      <w:pPr>
        <w:ind w:left="4671" w:hanging="180"/>
      </w:pPr>
    </w:lvl>
    <w:lvl w:ilvl="6" w:tplc="0413000F" w:tentative="1">
      <w:start w:val="1"/>
      <w:numFmt w:val="decimal"/>
      <w:lvlText w:val="%7."/>
      <w:lvlJc w:val="left"/>
      <w:pPr>
        <w:ind w:left="5391" w:hanging="360"/>
      </w:pPr>
    </w:lvl>
    <w:lvl w:ilvl="7" w:tplc="04130019" w:tentative="1">
      <w:start w:val="1"/>
      <w:numFmt w:val="lowerLetter"/>
      <w:lvlText w:val="%8."/>
      <w:lvlJc w:val="left"/>
      <w:pPr>
        <w:ind w:left="6111" w:hanging="360"/>
      </w:pPr>
    </w:lvl>
    <w:lvl w:ilvl="8" w:tplc="0413001B" w:tentative="1">
      <w:start w:val="1"/>
      <w:numFmt w:val="lowerRoman"/>
      <w:lvlText w:val="%9."/>
      <w:lvlJc w:val="right"/>
      <w:pPr>
        <w:ind w:left="6831" w:hanging="180"/>
      </w:pPr>
    </w:lvl>
  </w:abstractNum>
  <w:abstractNum w:abstractNumId="16" w15:restartNumberingAfterBreak="0">
    <w:nsid w:val="08D9122D"/>
    <w:multiLevelType w:val="hybridMultilevel"/>
    <w:tmpl w:val="03C28576"/>
    <w:lvl w:ilvl="0" w:tplc="04130019">
      <w:start w:val="1"/>
      <w:numFmt w:val="lowerLetter"/>
      <w:lvlText w:val="%1."/>
      <w:lvlJc w:val="left"/>
      <w:pPr>
        <w:ind w:left="700" w:hanging="360"/>
      </w:pPr>
    </w:lvl>
    <w:lvl w:ilvl="1" w:tplc="04130019">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7" w15:restartNumberingAfterBreak="0">
    <w:nsid w:val="0AA4559E"/>
    <w:multiLevelType w:val="hybridMultilevel"/>
    <w:tmpl w:val="269C8922"/>
    <w:lvl w:ilvl="0" w:tplc="6AEC4914">
      <w:start w:val="1"/>
      <w:numFmt w:val="decimal"/>
      <w:lvlText w:val="%1."/>
      <w:lvlJc w:val="left"/>
      <w:pPr>
        <w:tabs>
          <w:tab w:val="num" w:pos="360"/>
        </w:tabs>
        <w:ind w:left="360" w:hanging="360"/>
      </w:pPr>
      <w:rPr>
        <w:rFonts w:cs="Times New Roman" w:hint="default"/>
      </w:rPr>
    </w:lvl>
    <w:lvl w:ilvl="1" w:tplc="8D42C982">
      <w:start w:val="1"/>
      <w:numFmt w:val="lowerLetter"/>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B4C0345"/>
    <w:multiLevelType w:val="hybridMultilevel"/>
    <w:tmpl w:val="18C20EE8"/>
    <w:lvl w:ilvl="0" w:tplc="297CE524">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B672873"/>
    <w:multiLevelType w:val="hybridMultilevel"/>
    <w:tmpl w:val="078AB8A4"/>
    <w:lvl w:ilvl="0" w:tplc="04130001">
      <w:start w:val="1"/>
      <w:numFmt w:val="bullet"/>
      <w:lvlText w:val=""/>
      <w:lvlJc w:val="left"/>
      <w:pPr>
        <w:tabs>
          <w:tab w:val="num" w:pos="360"/>
        </w:tabs>
        <w:ind w:left="717" w:hanging="357"/>
      </w:pPr>
      <w:rPr>
        <w:rFonts w:ascii="Symbol" w:hAnsi="Symbol" w:hint="default"/>
        <w:b w:val="0"/>
        <w:i w:val="0"/>
        <w:sz w:val="18"/>
      </w:rPr>
    </w:lvl>
    <w:lvl w:ilvl="1" w:tplc="04130019">
      <w:start w:val="1"/>
      <w:numFmt w:val="bullet"/>
      <w:lvlText w:val="o"/>
      <w:lvlJc w:val="left"/>
      <w:pPr>
        <w:tabs>
          <w:tab w:val="num" w:pos="-720"/>
        </w:tabs>
        <w:ind w:left="-720" w:hanging="360"/>
      </w:pPr>
      <w:rPr>
        <w:rFonts w:ascii="Courier New" w:hAnsi="Courier New" w:cs="Courier New" w:hint="default"/>
      </w:rPr>
    </w:lvl>
    <w:lvl w:ilvl="2" w:tplc="0413001B">
      <w:start w:val="1"/>
      <w:numFmt w:val="bullet"/>
      <w:lvlText w:val=""/>
      <w:lvlJc w:val="left"/>
      <w:pPr>
        <w:tabs>
          <w:tab w:val="num" w:pos="0"/>
        </w:tabs>
        <w:ind w:left="0" w:hanging="360"/>
      </w:pPr>
      <w:rPr>
        <w:rFonts w:ascii="Wingdings" w:hAnsi="Wingdings" w:hint="default"/>
      </w:rPr>
    </w:lvl>
    <w:lvl w:ilvl="3" w:tplc="0413000F">
      <w:start w:val="1"/>
      <w:numFmt w:val="bullet"/>
      <w:lvlText w:val=""/>
      <w:lvlJc w:val="left"/>
      <w:pPr>
        <w:tabs>
          <w:tab w:val="num" w:pos="720"/>
        </w:tabs>
        <w:ind w:left="720" w:hanging="360"/>
      </w:pPr>
      <w:rPr>
        <w:rFonts w:ascii="Symbol" w:hAnsi="Symbol" w:hint="default"/>
      </w:rPr>
    </w:lvl>
    <w:lvl w:ilvl="4" w:tplc="04130019" w:tentative="1">
      <w:start w:val="1"/>
      <w:numFmt w:val="bullet"/>
      <w:lvlText w:val="o"/>
      <w:lvlJc w:val="left"/>
      <w:pPr>
        <w:tabs>
          <w:tab w:val="num" w:pos="1440"/>
        </w:tabs>
        <w:ind w:left="1440" w:hanging="360"/>
      </w:pPr>
      <w:rPr>
        <w:rFonts w:ascii="Courier New" w:hAnsi="Courier New" w:cs="Courier New" w:hint="default"/>
      </w:rPr>
    </w:lvl>
    <w:lvl w:ilvl="5" w:tplc="0413001B" w:tentative="1">
      <w:start w:val="1"/>
      <w:numFmt w:val="bullet"/>
      <w:lvlText w:val=""/>
      <w:lvlJc w:val="left"/>
      <w:pPr>
        <w:tabs>
          <w:tab w:val="num" w:pos="2160"/>
        </w:tabs>
        <w:ind w:left="2160" w:hanging="360"/>
      </w:pPr>
      <w:rPr>
        <w:rFonts w:ascii="Wingdings" w:hAnsi="Wingdings" w:hint="default"/>
      </w:rPr>
    </w:lvl>
    <w:lvl w:ilvl="6" w:tplc="0413000F" w:tentative="1">
      <w:start w:val="1"/>
      <w:numFmt w:val="bullet"/>
      <w:lvlText w:val=""/>
      <w:lvlJc w:val="left"/>
      <w:pPr>
        <w:tabs>
          <w:tab w:val="num" w:pos="2880"/>
        </w:tabs>
        <w:ind w:left="2880" w:hanging="360"/>
      </w:pPr>
      <w:rPr>
        <w:rFonts w:ascii="Symbol" w:hAnsi="Symbol" w:hint="default"/>
      </w:rPr>
    </w:lvl>
    <w:lvl w:ilvl="7" w:tplc="04130019" w:tentative="1">
      <w:start w:val="1"/>
      <w:numFmt w:val="bullet"/>
      <w:lvlText w:val="o"/>
      <w:lvlJc w:val="left"/>
      <w:pPr>
        <w:tabs>
          <w:tab w:val="num" w:pos="3600"/>
        </w:tabs>
        <w:ind w:left="3600" w:hanging="360"/>
      </w:pPr>
      <w:rPr>
        <w:rFonts w:ascii="Courier New" w:hAnsi="Courier New" w:cs="Courier New" w:hint="default"/>
      </w:rPr>
    </w:lvl>
    <w:lvl w:ilvl="8" w:tplc="0413001B" w:tentative="1">
      <w:start w:val="1"/>
      <w:numFmt w:val="bullet"/>
      <w:lvlText w:val=""/>
      <w:lvlJc w:val="left"/>
      <w:pPr>
        <w:tabs>
          <w:tab w:val="num" w:pos="4320"/>
        </w:tabs>
        <w:ind w:left="4320" w:hanging="360"/>
      </w:pPr>
      <w:rPr>
        <w:rFonts w:ascii="Wingdings" w:hAnsi="Wingdings" w:hint="default"/>
      </w:rPr>
    </w:lvl>
  </w:abstractNum>
  <w:abstractNum w:abstractNumId="20" w15:restartNumberingAfterBreak="0">
    <w:nsid w:val="0CA95231"/>
    <w:multiLevelType w:val="hybridMultilevel"/>
    <w:tmpl w:val="E9B69006"/>
    <w:lvl w:ilvl="0" w:tplc="0413000F">
      <w:start w:val="1"/>
      <w:numFmt w:val="decimal"/>
      <w:lvlText w:val="%1."/>
      <w:lvlJc w:val="left"/>
      <w:pPr>
        <w:ind w:left="360" w:hanging="360"/>
      </w:pPr>
      <w:rPr>
        <w:rFonts w:hint="default"/>
        <w:b w:val="0"/>
        <w:i w:val="0"/>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0DA103AF"/>
    <w:multiLevelType w:val="hybridMultilevel"/>
    <w:tmpl w:val="1826CD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0DE11775"/>
    <w:multiLevelType w:val="hybridMultilevel"/>
    <w:tmpl w:val="08ACEDC2"/>
    <w:lvl w:ilvl="0" w:tplc="0F162EDE">
      <w:start w:val="1"/>
      <w:numFmt w:val="decimal"/>
      <w:lvlText w:val="%1."/>
      <w:lvlJc w:val="left"/>
      <w:pPr>
        <w:tabs>
          <w:tab w:val="num" w:pos="360"/>
        </w:tabs>
        <w:ind w:left="360" w:hanging="360"/>
      </w:pPr>
      <w:rPr>
        <w:rFonts w:cs="Times New Roman" w:hint="default"/>
      </w:rPr>
    </w:lvl>
    <w:lvl w:ilvl="1" w:tplc="64188BF8">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3" w15:restartNumberingAfterBreak="0">
    <w:nsid w:val="0E3F4820"/>
    <w:multiLevelType w:val="hybridMultilevel"/>
    <w:tmpl w:val="7A5A6020"/>
    <w:lvl w:ilvl="0" w:tplc="297CE524">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0A53B18"/>
    <w:multiLevelType w:val="hybridMultilevel"/>
    <w:tmpl w:val="9EDAC0CE"/>
    <w:lvl w:ilvl="0" w:tplc="73808190">
      <w:start w:val="1"/>
      <w:numFmt w:val="decimal"/>
      <w:lvlText w:val="%1."/>
      <w:lvlJc w:val="left"/>
      <w:pPr>
        <w:tabs>
          <w:tab w:val="num" w:pos="372"/>
        </w:tabs>
        <w:ind w:left="372" w:hanging="360"/>
      </w:pPr>
      <w:rPr>
        <w:rFonts w:cs="Times New Roman" w:hint="default"/>
      </w:rPr>
    </w:lvl>
    <w:lvl w:ilvl="1" w:tplc="96EECF4E" w:tentative="1">
      <w:start w:val="1"/>
      <w:numFmt w:val="bullet"/>
      <w:lvlText w:val="o"/>
      <w:lvlJc w:val="left"/>
      <w:pPr>
        <w:tabs>
          <w:tab w:val="num" w:pos="1092"/>
        </w:tabs>
        <w:ind w:left="1092" w:hanging="360"/>
      </w:pPr>
      <w:rPr>
        <w:rFonts w:ascii="Courier New" w:hAnsi="Courier New" w:hint="default"/>
      </w:rPr>
    </w:lvl>
    <w:lvl w:ilvl="2" w:tplc="8BD4B97E" w:tentative="1">
      <w:start w:val="1"/>
      <w:numFmt w:val="bullet"/>
      <w:lvlText w:val=""/>
      <w:lvlJc w:val="left"/>
      <w:pPr>
        <w:tabs>
          <w:tab w:val="num" w:pos="1812"/>
        </w:tabs>
        <w:ind w:left="1812" w:hanging="360"/>
      </w:pPr>
      <w:rPr>
        <w:rFonts w:ascii="Wingdings" w:hAnsi="Wingdings" w:hint="default"/>
      </w:rPr>
    </w:lvl>
    <w:lvl w:ilvl="3" w:tplc="92F8C16A">
      <w:start w:val="1"/>
      <w:numFmt w:val="bullet"/>
      <w:lvlText w:val=""/>
      <w:lvlJc w:val="left"/>
      <w:pPr>
        <w:tabs>
          <w:tab w:val="num" w:pos="2532"/>
        </w:tabs>
        <w:ind w:left="2532" w:hanging="360"/>
      </w:pPr>
      <w:rPr>
        <w:rFonts w:ascii="Symbol" w:hAnsi="Symbol" w:hint="default"/>
      </w:rPr>
    </w:lvl>
    <w:lvl w:ilvl="4" w:tplc="AA46CA0A" w:tentative="1">
      <w:start w:val="1"/>
      <w:numFmt w:val="bullet"/>
      <w:lvlText w:val="o"/>
      <w:lvlJc w:val="left"/>
      <w:pPr>
        <w:tabs>
          <w:tab w:val="num" w:pos="3252"/>
        </w:tabs>
        <w:ind w:left="3252" w:hanging="360"/>
      </w:pPr>
      <w:rPr>
        <w:rFonts w:ascii="Courier New" w:hAnsi="Courier New" w:hint="default"/>
      </w:rPr>
    </w:lvl>
    <w:lvl w:ilvl="5" w:tplc="9820AD6E" w:tentative="1">
      <w:start w:val="1"/>
      <w:numFmt w:val="bullet"/>
      <w:lvlText w:val=""/>
      <w:lvlJc w:val="left"/>
      <w:pPr>
        <w:tabs>
          <w:tab w:val="num" w:pos="3972"/>
        </w:tabs>
        <w:ind w:left="3972" w:hanging="360"/>
      </w:pPr>
      <w:rPr>
        <w:rFonts w:ascii="Wingdings" w:hAnsi="Wingdings" w:hint="default"/>
      </w:rPr>
    </w:lvl>
    <w:lvl w:ilvl="6" w:tplc="D8002270" w:tentative="1">
      <w:start w:val="1"/>
      <w:numFmt w:val="bullet"/>
      <w:lvlText w:val=""/>
      <w:lvlJc w:val="left"/>
      <w:pPr>
        <w:tabs>
          <w:tab w:val="num" w:pos="4692"/>
        </w:tabs>
        <w:ind w:left="4692" w:hanging="360"/>
      </w:pPr>
      <w:rPr>
        <w:rFonts w:ascii="Symbol" w:hAnsi="Symbol" w:hint="default"/>
      </w:rPr>
    </w:lvl>
    <w:lvl w:ilvl="7" w:tplc="63D43A7A" w:tentative="1">
      <w:start w:val="1"/>
      <w:numFmt w:val="bullet"/>
      <w:lvlText w:val="o"/>
      <w:lvlJc w:val="left"/>
      <w:pPr>
        <w:tabs>
          <w:tab w:val="num" w:pos="5412"/>
        </w:tabs>
        <w:ind w:left="5412" w:hanging="360"/>
      </w:pPr>
      <w:rPr>
        <w:rFonts w:ascii="Courier New" w:hAnsi="Courier New" w:hint="default"/>
      </w:rPr>
    </w:lvl>
    <w:lvl w:ilvl="8" w:tplc="C290B2FA" w:tentative="1">
      <w:start w:val="1"/>
      <w:numFmt w:val="bullet"/>
      <w:lvlText w:val=""/>
      <w:lvlJc w:val="left"/>
      <w:pPr>
        <w:tabs>
          <w:tab w:val="num" w:pos="6132"/>
        </w:tabs>
        <w:ind w:left="6132" w:hanging="360"/>
      </w:pPr>
      <w:rPr>
        <w:rFonts w:ascii="Wingdings" w:hAnsi="Wingdings" w:hint="default"/>
      </w:rPr>
    </w:lvl>
  </w:abstractNum>
  <w:abstractNum w:abstractNumId="25" w15:restartNumberingAfterBreak="0">
    <w:nsid w:val="10CE6031"/>
    <w:multiLevelType w:val="hybridMultilevel"/>
    <w:tmpl w:val="BA701364"/>
    <w:lvl w:ilvl="0" w:tplc="221C056C">
      <w:start w:val="1"/>
      <w:numFmt w:val="lowerLetter"/>
      <w:lvlText w:val="%1."/>
      <w:lvlJc w:val="left"/>
      <w:pPr>
        <w:tabs>
          <w:tab w:val="num" w:pos="798"/>
        </w:tabs>
        <w:ind w:left="798" w:hanging="360"/>
      </w:pPr>
      <w:rPr>
        <w:rFonts w:cs="Times New Roman" w:hint="default"/>
      </w:rPr>
    </w:lvl>
    <w:lvl w:ilvl="1" w:tplc="468E25EA">
      <w:start w:val="1"/>
      <w:numFmt w:val="decimal"/>
      <w:lvlText w:val="%2."/>
      <w:lvlJc w:val="left"/>
      <w:pPr>
        <w:tabs>
          <w:tab w:val="num" w:pos="798"/>
        </w:tabs>
        <w:ind w:left="798" w:hanging="360"/>
      </w:pPr>
      <w:rPr>
        <w:rFonts w:hint="default"/>
      </w:rPr>
    </w:lvl>
    <w:lvl w:ilvl="2" w:tplc="0413001B" w:tentative="1">
      <w:start w:val="1"/>
      <w:numFmt w:val="lowerRoman"/>
      <w:lvlText w:val="%3."/>
      <w:lvlJc w:val="right"/>
      <w:pPr>
        <w:tabs>
          <w:tab w:val="num" w:pos="1518"/>
        </w:tabs>
        <w:ind w:left="1518" w:hanging="180"/>
      </w:pPr>
    </w:lvl>
    <w:lvl w:ilvl="3" w:tplc="0413000F" w:tentative="1">
      <w:start w:val="1"/>
      <w:numFmt w:val="decimal"/>
      <w:lvlText w:val="%4."/>
      <w:lvlJc w:val="left"/>
      <w:pPr>
        <w:tabs>
          <w:tab w:val="num" w:pos="2238"/>
        </w:tabs>
        <w:ind w:left="2238" w:hanging="360"/>
      </w:pPr>
    </w:lvl>
    <w:lvl w:ilvl="4" w:tplc="04130019" w:tentative="1">
      <w:start w:val="1"/>
      <w:numFmt w:val="lowerLetter"/>
      <w:lvlText w:val="%5."/>
      <w:lvlJc w:val="left"/>
      <w:pPr>
        <w:tabs>
          <w:tab w:val="num" w:pos="2958"/>
        </w:tabs>
        <w:ind w:left="2958" w:hanging="360"/>
      </w:pPr>
    </w:lvl>
    <w:lvl w:ilvl="5" w:tplc="0413001B" w:tentative="1">
      <w:start w:val="1"/>
      <w:numFmt w:val="lowerRoman"/>
      <w:lvlText w:val="%6."/>
      <w:lvlJc w:val="right"/>
      <w:pPr>
        <w:tabs>
          <w:tab w:val="num" w:pos="3678"/>
        </w:tabs>
        <w:ind w:left="3678" w:hanging="180"/>
      </w:pPr>
    </w:lvl>
    <w:lvl w:ilvl="6" w:tplc="0413000F" w:tentative="1">
      <w:start w:val="1"/>
      <w:numFmt w:val="decimal"/>
      <w:lvlText w:val="%7."/>
      <w:lvlJc w:val="left"/>
      <w:pPr>
        <w:tabs>
          <w:tab w:val="num" w:pos="4398"/>
        </w:tabs>
        <w:ind w:left="4398" w:hanging="360"/>
      </w:pPr>
    </w:lvl>
    <w:lvl w:ilvl="7" w:tplc="04130019" w:tentative="1">
      <w:start w:val="1"/>
      <w:numFmt w:val="lowerLetter"/>
      <w:lvlText w:val="%8."/>
      <w:lvlJc w:val="left"/>
      <w:pPr>
        <w:tabs>
          <w:tab w:val="num" w:pos="5118"/>
        </w:tabs>
        <w:ind w:left="5118" w:hanging="360"/>
      </w:pPr>
    </w:lvl>
    <w:lvl w:ilvl="8" w:tplc="0413001B" w:tentative="1">
      <w:start w:val="1"/>
      <w:numFmt w:val="lowerRoman"/>
      <w:lvlText w:val="%9."/>
      <w:lvlJc w:val="right"/>
      <w:pPr>
        <w:tabs>
          <w:tab w:val="num" w:pos="5838"/>
        </w:tabs>
        <w:ind w:left="5838" w:hanging="180"/>
      </w:pPr>
    </w:lvl>
  </w:abstractNum>
  <w:abstractNum w:abstractNumId="26" w15:restartNumberingAfterBreak="0">
    <w:nsid w:val="11FA5622"/>
    <w:multiLevelType w:val="hybridMultilevel"/>
    <w:tmpl w:val="EC566538"/>
    <w:lvl w:ilvl="0" w:tplc="73808190">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cs="Times New Roman" w:hint="default"/>
        <w:b w:val="0"/>
        <w:i w:val="0"/>
        <w:sz w:val="18"/>
      </w:rPr>
    </w:lvl>
    <w:lvl w:ilvl="1" w:tplc="FFFFFFFF" w:tentative="1">
      <w:start w:val="1"/>
      <w:numFmt w:val="lowerLetter"/>
      <w:lvlText w:val="%2."/>
      <w:lvlJc w:val="left"/>
      <w:pPr>
        <w:tabs>
          <w:tab w:val="num" w:pos="1797"/>
        </w:tabs>
        <w:ind w:left="1797" w:hanging="360"/>
      </w:pPr>
      <w:rPr>
        <w:rFonts w:cs="Times New Roman"/>
      </w:r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8" w15:restartNumberingAfterBreak="0">
    <w:nsid w:val="13B66E1D"/>
    <w:multiLevelType w:val="hybridMultilevel"/>
    <w:tmpl w:val="32F2C1EC"/>
    <w:lvl w:ilvl="0" w:tplc="468E25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02"/>
        </w:tabs>
        <w:ind w:left="1002" w:hanging="360"/>
      </w:pPr>
    </w:lvl>
    <w:lvl w:ilvl="2" w:tplc="0413001B" w:tentative="1">
      <w:start w:val="1"/>
      <w:numFmt w:val="lowerRoman"/>
      <w:lvlText w:val="%3."/>
      <w:lvlJc w:val="right"/>
      <w:pPr>
        <w:tabs>
          <w:tab w:val="num" w:pos="1722"/>
        </w:tabs>
        <w:ind w:left="1722" w:hanging="180"/>
      </w:pPr>
    </w:lvl>
    <w:lvl w:ilvl="3" w:tplc="0413000F" w:tentative="1">
      <w:start w:val="1"/>
      <w:numFmt w:val="decimal"/>
      <w:lvlText w:val="%4."/>
      <w:lvlJc w:val="left"/>
      <w:pPr>
        <w:tabs>
          <w:tab w:val="num" w:pos="2442"/>
        </w:tabs>
        <w:ind w:left="2442" w:hanging="360"/>
      </w:pPr>
    </w:lvl>
    <w:lvl w:ilvl="4" w:tplc="04130019" w:tentative="1">
      <w:start w:val="1"/>
      <w:numFmt w:val="lowerLetter"/>
      <w:lvlText w:val="%5."/>
      <w:lvlJc w:val="left"/>
      <w:pPr>
        <w:tabs>
          <w:tab w:val="num" w:pos="3162"/>
        </w:tabs>
        <w:ind w:left="3162" w:hanging="360"/>
      </w:pPr>
    </w:lvl>
    <w:lvl w:ilvl="5" w:tplc="0413001B" w:tentative="1">
      <w:start w:val="1"/>
      <w:numFmt w:val="lowerRoman"/>
      <w:lvlText w:val="%6."/>
      <w:lvlJc w:val="right"/>
      <w:pPr>
        <w:tabs>
          <w:tab w:val="num" w:pos="3882"/>
        </w:tabs>
        <w:ind w:left="3882" w:hanging="180"/>
      </w:pPr>
    </w:lvl>
    <w:lvl w:ilvl="6" w:tplc="0413000F" w:tentative="1">
      <w:start w:val="1"/>
      <w:numFmt w:val="decimal"/>
      <w:lvlText w:val="%7."/>
      <w:lvlJc w:val="left"/>
      <w:pPr>
        <w:tabs>
          <w:tab w:val="num" w:pos="4602"/>
        </w:tabs>
        <w:ind w:left="4602" w:hanging="360"/>
      </w:pPr>
    </w:lvl>
    <w:lvl w:ilvl="7" w:tplc="04130019" w:tentative="1">
      <w:start w:val="1"/>
      <w:numFmt w:val="lowerLetter"/>
      <w:lvlText w:val="%8."/>
      <w:lvlJc w:val="left"/>
      <w:pPr>
        <w:tabs>
          <w:tab w:val="num" w:pos="5322"/>
        </w:tabs>
        <w:ind w:left="5322" w:hanging="360"/>
      </w:pPr>
    </w:lvl>
    <w:lvl w:ilvl="8" w:tplc="0413001B" w:tentative="1">
      <w:start w:val="1"/>
      <w:numFmt w:val="lowerRoman"/>
      <w:lvlText w:val="%9."/>
      <w:lvlJc w:val="right"/>
      <w:pPr>
        <w:tabs>
          <w:tab w:val="num" w:pos="6042"/>
        </w:tabs>
        <w:ind w:left="6042" w:hanging="180"/>
      </w:pPr>
    </w:lvl>
  </w:abstractNum>
  <w:abstractNum w:abstractNumId="29" w15:restartNumberingAfterBreak="0">
    <w:nsid w:val="140D64A2"/>
    <w:multiLevelType w:val="hybridMultilevel"/>
    <w:tmpl w:val="BA222A00"/>
    <w:lvl w:ilvl="0" w:tplc="00C8709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4BE6C20"/>
    <w:multiLevelType w:val="hybridMultilevel"/>
    <w:tmpl w:val="CF34B88A"/>
    <w:lvl w:ilvl="0" w:tplc="73808190">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16224F59"/>
    <w:multiLevelType w:val="hybridMultilevel"/>
    <w:tmpl w:val="8510453C"/>
    <w:lvl w:ilvl="0" w:tplc="DF3CBA14">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18070839"/>
    <w:multiLevelType w:val="hybridMultilevel"/>
    <w:tmpl w:val="3F483A4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18871D34"/>
    <w:multiLevelType w:val="hybridMultilevel"/>
    <w:tmpl w:val="F2A8B646"/>
    <w:lvl w:ilvl="0" w:tplc="221C056C">
      <w:start w:val="1"/>
      <w:numFmt w:val="lowerLetter"/>
      <w:lvlText w:val="%1."/>
      <w:lvlJc w:val="left"/>
      <w:pPr>
        <w:tabs>
          <w:tab w:val="num" w:pos="372"/>
        </w:tabs>
        <w:ind w:left="729" w:hanging="357"/>
      </w:pPr>
      <w:rPr>
        <w:rFonts w:ascii="Verdana" w:hAnsi="Verdana" w:cs="Times New Roman" w:hint="default"/>
        <w:b w:val="0"/>
        <w:i w:val="0"/>
        <w:sz w:val="18"/>
      </w:rPr>
    </w:lvl>
    <w:lvl w:ilvl="1" w:tplc="04130019" w:tentative="1">
      <w:start w:val="1"/>
      <w:numFmt w:val="lowerLetter"/>
      <w:lvlText w:val="%2."/>
      <w:lvlJc w:val="left"/>
      <w:pPr>
        <w:tabs>
          <w:tab w:val="num" w:pos="1812"/>
        </w:tabs>
        <w:ind w:left="1812" w:hanging="360"/>
      </w:pPr>
      <w:rPr>
        <w:rFonts w:cs="Times New Roman"/>
      </w:rPr>
    </w:lvl>
    <w:lvl w:ilvl="2" w:tplc="0413001B" w:tentative="1">
      <w:start w:val="1"/>
      <w:numFmt w:val="lowerRoman"/>
      <w:lvlText w:val="%3."/>
      <w:lvlJc w:val="right"/>
      <w:pPr>
        <w:tabs>
          <w:tab w:val="num" w:pos="2532"/>
        </w:tabs>
        <w:ind w:left="2532" w:hanging="180"/>
      </w:pPr>
      <w:rPr>
        <w:rFonts w:cs="Times New Roman"/>
      </w:rPr>
    </w:lvl>
    <w:lvl w:ilvl="3" w:tplc="0413000F" w:tentative="1">
      <w:start w:val="1"/>
      <w:numFmt w:val="decimal"/>
      <w:lvlText w:val="%4."/>
      <w:lvlJc w:val="left"/>
      <w:pPr>
        <w:tabs>
          <w:tab w:val="num" w:pos="3252"/>
        </w:tabs>
        <w:ind w:left="3252" w:hanging="360"/>
      </w:pPr>
      <w:rPr>
        <w:rFonts w:cs="Times New Roman"/>
      </w:rPr>
    </w:lvl>
    <w:lvl w:ilvl="4" w:tplc="04130019" w:tentative="1">
      <w:start w:val="1"/>
      <w:numFmt w:val="lowerLetter"/>
      <w:lvlText w:val="%5."/>
      <w:lvlJc w:val="left"/>
      <w:pPr>
        <w:tabs>
          <w:tab w:val="num" w:pos="3972"/>
        </w:tabs>
        <w:ind w:left="3972" w:hanging="360"/>
      </w:pPr>
      <w:rPr>
        <w:rFonts w:cs="Times New Roman"/>
      </w:rPr>
    </w:lvl>
    <w:lvl w:ilvl="5" w:tplc="0413001B" w:tentative="1">
      <w:start w:val="1"/>
      <w:numFmt w:val="lowerRoman"/>
      <w:lvlText w:val="%6."/>
      <w:lvlJc w:val="right"/>
      <w:pPr>
        <w:tabs>
          <w:tab w:val="num" w:pos="4692"/>
        </w:tabs>
        <w:ind w:left="4692" w:hanging="180"/>
      </w:pPr>
      <w:rPr>
        <w:rFonts w:cs="Times New Roman"/>
      </w:rPr>
    </w:lvl>
    <w:lvl w:ilvl="6" w:tplc="0413000F" w:tentative="1">
      <w:start w:val="1"/>
      <w:numFmt w:val="decimal"/>
      <w:lvlText w:val="%7."/>
      <w:lvlJc w:val="left"/>
      <w:pPr>
        <w:tabs>
          <w:tab w:val="num" w:pos="5412"/>
        </w:tabs>
        <w:ind w:left="5412" w:hanging="360"/>
      </w:pPr>
      <w:rPr>
        <w:rFonts w:cs="Times New Roman"/>
      </w:rPr>
    </w:lvl>
    <w:lvl w:ilvl="7" w:tplc="04130019" w:tentative="1">
      <w:start w:val="1"/>
      <w:numFmt w:val="lowerLetter"/>
      <w:lvlText w:val="%8."/>
      <w:lvlJc w:val="left"/>
      <w:pPr>
        <w:tabs>
          <w:tab w:val="num" w:pos="6132"/>
        </w:tabs>
        <w:ind w:left="6132" w:hanging="360"/>
      </w:pPr>
      <w:rPr>
        <w:rFonts w:cs="Times New Roman"/>
      </w:rPr>
    </w:lvl>
    <w:lvl w:ilvl="8" w:tplc="0413001B" w:tentative="1">
      <w:start w:val="1"/>
      <w:numFmt w:val="lowerRoman"/>
      <w:lvlText w:val="%9."/>
      <w:lvlJc w:val="right"/>
      <w:pPr>
        <w:tabs>
          <w:tab w:val="num" w:pos="6852"/>
        </w:tabs>
        <w:ind w:left="6852" w:hanging="180"/>
      </w:pPr>
      <w:rPr>
        <w:rFonts w:cs="Times New Roman"/>
      </w:rPr>
    </w:lvl>
  </w:abstractNum>
  <w:abstractNum w:abstractNumId="35" w15:restartNumberingAfterBreak="0">
    <w:nsid w:val="1A5C5E6A"/>
    <w:multiLevelType w:val="hybridMultilevel"/>
    <w:tmpl w:val="F2A8C6D2"/>
    <w:lvl w:ilvl="0" w:tplc="9D1E1902">
      <w:start w:val="1"/>
      <w:numFmt w:val="lowerLetter"/>
      <w:pStyle w:val="Opsommingletter"/>
      <w:lvlText w:val="%1."/>
      <w:lvlJc w:val="left"/>
      <w:pPr>
        <w:tabs>
          <w:tab w:val="num" w:pos="360"/>
        </w:tabs>
        <w:ind w:left="717" w:hanging="357"/>
      </w:pPr>
      <w:rPr>
        <w:rFonts w:ascii="Verdana" w:hAnsi="Verdana" w:hint="default"/>
        <w:b w:val="0"/>
        <w:i w:val="0"/>
        <w:sz w:val="18"/>
      </w:rPr>
    </w:lvl>
    <w:lvl w:ilvl="1" w:tplc="04130019" w:tentative="1">
      <w:start w:val="1"/>
      <w:numFmt w:val="bullet"/>
      <w:lvlText w:val="o"/>
      <w:lvlJc w:val="left"/>
      <w:pPr>
        <w:tabs>
          <w:tab w:val="num" w:pos="-720"/>
        </w:tabs>
        <w:ind w:left="-720" w:hanging="360"/>
      </w:pPr>
      <w:rPr>
        <w:rFonts w:ascii="Courier New" w:hAnsi="Courier New" w:cs="Courier New" w:hint="default"/>
      </w:rPr>
    </w:lvl>
    <w:lvl w:ilvl="2" w:tplc="0413001B" w:tentative="1">
      <w:start w:val="1"/>
      <w:numFmt w:val="bullet"/>
      <w:lvlText w:val=""/>
      <w:lvlJc w:val="left"/>
      <w:pPr>
        <w:tabs>
          <w:tab w:val="num" w:pos="0"/>
        </w:tabs>
        <w:ind w:left="0" w:hanging="360"/>
      </w:pPr>
      <w:rPr>
        <w:rFonts w:ascii="Wingdings" w:hAnsi="Wingdings" w:hint="default"/>
      </w:rPr>
    </w:lvl>
    <w:lvl w:ilvl="3" w:tplc="0413000F" w:tentative="1">
      <w:start w:val="1"/>
      <w:numFmt w:val="bullet"/>
      <w:lvlText w:val=""/>
      <w:lvlJc w:val="left"/>
      <w:pPr>
        <w:tabs>
          <w:tab w:val="num" w:pos="720"/>
        </w:tabs>
        <w:ind w:left="720" w:hanging="360"/>
      </w:pPr>
      <w:rPr>
        <w:rFonts w:ascii="Symbol" w:hAnsi="Symbol" w:hint="default"/>
      </w:rPr>
    </w:lvl>
    <w:lvl w:ilvl="4" w:tplc="04130019" w:tentative="1">
      <w:start w:val="1"/>
      <w:numFmt w:val="bullet"/>
      <w:lvlText w:val="o"/>
      <w:lvlJc w:val="left"/>
      <w:pPr>
        <w:tabs>
          <w:tab w:val="num" w:pos="1440"/>
        </w:tabs>
        <w:ind w:left="1440" w:hanging="360"/>
      </w:pPr>
      <w:rPr>
        <w:rFonts w:ascii="Courier New" w:hAnsi="Courier New" w:cs="Courier New" w:hint="default"/>
      </w:rPr>
    </w:lvl>
    <w:lvl w:ilvl="5" w:tplc="0413001B" w:tentative="1">
      <w:start w:val="1"/>
      <w:numFmt w:val="bullet"/>
      <w:lvlText w:val=""/>
      <w:lvlJc w:val="left"/>
      <w:pPr>
        <w:tabs>
          <w:tab w:val="num" w:pos="2160"/>
        </w:tabs>
        <w:ind w:left="2160" w:hanging="360"/>
      </w:pPr>
      <w:rPr>
        <w:rFonts w:ascii="Wingdings" w:hAnsi="Wingdings" w:hint="default"/>
      </w:rPr>
    </w:lvl>
    <w:lvl w:ilvl="6" w:tplc="0413000F" w:tentative="1">
      <w:start w:val="1"/>
      <w:numFmt w:val="bullet"/>
      <w:lvlText w:val=""/>
      <w:lvlJc w:val="left"/>
      <w:pPr>
        <w:tabs>
          <w:tab w:val="num" w:pos="2880"/>
        </w:tabs>
        <w:ind w:left="2880" w:hanging="360"/>
      </w:pPr>
      <w:rPr>
        <w:rFonts w:ascii="Symbol" w:hAnsi="Symbol" w:hint="default"/>
      </w:rPr>
    </w:lvl>
    <w:lvl w:ilvl="7" w:tplc="04130019" w:tentative="1">
      <w:start w:val="1"/>
      <w:numFmt w:val="bullet"/>
      <w:lvlText w:val="o"/>
      <w:lvlJc w:val="left"/>
      <w:pPr>
        <w:tabs>
          <w:tab w:val="num" w:pos="3600"/>
        </w:tabs>
        <w:ind w:left="3600" w:hanging="360"/>
      </w:pPr>
      <w:rPr>
        <w:rFonts w:ascii="Courier New" w:hAnsi="Courier New" w:cs="Courier New" w:hint="default"/>
      </w:rPr>
    </w:lvl>
    <w:lvl w:ilvl="8" w:tplc="0413001B" w:tentative="1">
      <w:start w:val="1"/>
      <w:numFmt w:val="bullet"/>
      <w:lvlText w:val=""/>
      <w:lvlJc w:val="left"/>
      <w:pPr>
        <w:tabs>
          <w:tab w:val="num" w:pos="4320"/>
        </w:tabs>
        <w:ind w:left="4320" w:hanging="360"/>
      </w:pPr>
      <w:rPr>
        <w:rFonts w:ascii="Wingdings" w:hAnsi="Wingdings" w:hint="default"/>
      </w:rPr>
    </w:lvl>
  </w:abstractNum>
  <w:abstractNum w:abstractNumId="36" w15:restartNumberingAfterBreak="0">
    <w:nsid w:val="1BD909DC"/>
    <w:multiLevelType w:val="hybridMultilevel"/>
    <w:tmpl w:val="E2F0B61A"/>
    <w:lvl w:ilvl="0" w:tplc="01C8B428">
      <w:start w:val="3"/>
      <w:numFmt w:val="decimal"/>
      <w:pStyle w:val="GenummerdR"/>
      <w:lvlText w:val="%1."/>
      <w:lvlJc w:val="left"/>
      <w:pPr>
        <w:ind w:left="360" w:hanging="360"/>
      </w:pPr>
      <w:rPr>
        <w:rFonts w:hint="default"/>
        <w:b w:val="0"/>
        <w:i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1C355862"/>
    <w:multiLevelType w:val="multilevel"/>
    <w:tmpl w:val="53CE618C"/>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1D0F7B57"/>
    <w:multiLevelType w:val="hybridMultilevel"/>
    <w:tmpl w:val="1B562224"/>
    <w:lvl w:ilvl="0" w:tplc="7882985C">
      <w:start w:val="1"/>
      <w:numFmt w:val="decimal"/>
      <w:lvlText w:val="%1."/>
      <w:lvlJc w:val="left"/>
      <w:pPr>
        <w:tabs>
          <w:tab w:val="num" w:pos="360"/>
        </w:tabs>
        <w:ind w:left="360" w:hanging="360"/>
      </w:pPr>
      <w:rPr>
        <w:rFonts w:cs="Times New Roman" w:hint="default"/>
      </w:rPr>
    </w:lvl>
    <w:lvl w:ilvl="1" w:tplc="A4F6F2D2" w:tentative="1">
      <w:start w:val="1"/>
      <w:numFmt w:val="lowerLetter"/>
      <w:lvlText w:val="%2."/>
      <w:lvlJc w:val="left"/>
      <w:pPr>
        <w:tabs>
          <w:tab w:val="num" w:pos="1440"/>
        </w:tabs>
        <w:ind w:left="1440" w:hanging="360"/>
      </w:pPr>
      <w:rPr>
        <w:rFonts w:cs="Times New Roman"/>
      </w:rPr>
    </w:lvl>
    <w:lvl w:ilvl="2" w:tplc="22800DB6" w:tentative="1">
      <w:start w:val="1"/>
      <w:numFmt w:val="lowerRoman"/>
      <w:lvlText w:val="%3."/>
      <w:lvlJc w:val="right"/>
      <w:pPr>
        <w:tabs>
          <w:tab w:val="num" w:pos="2160"/>
        </w:tabs>
        <w:ind w:left="2160" w:hanging="180"/>
      </w:pPr>
      <w:rPr>
        <w:rFonts w:cs="Times New Roman"/>
      </w:rPr>
    </w:lvl>
    <w:lvl w:ilvl="3" w:tplc="3A0E8D54" w:tentative="1">
      <w:start w:val="1"/>
      <w:numFmt w:val="decimal"/>
      <w:lvlText w:val="%4."/>
      <w:lvlJc w:val="left"/>
      <w:pPr>
        <w:tabs>
          <w:tab w:val="num" w:pos="2880"/>
        </w:tabs>
        <w:ind w:left="2880" w:hanging="360"/>
      </w:pPr>
      <w:rPr>
        <w:rFonts w:cs="Times New Roman"/>
      </w:rPr>
    </w:lvl>
    <w:lvl w:ilvl="4" w:tplc="6D78FCCA" w:tentative="1">
      <w:start w:val="1"/>
      <w:numFmt w:val="lowerLetter"/>
      <w:lvlText w:val="%5."/>
      <w:lvlJc w:val="left"/>
      <w:pPr>
        <w:tabs>
          <w:tab w:val="num" w:pos="3600"/>
        </w:tabs>
        <w:ind w:left="3600" w:hanging="360"/>
      </w:pPr>
      <w:rPr>
        <w:rFonts w:cs="Times New Roman"/>
      </w:rPr>
    </w:lvl>
    <w:lvl w:ilvl="5" w:tplc="8A4CE8D4" w:tentative="1">
      <w:start w:val="1"/>
      <w:numFmt w:val="lowerRoman"/>
      <w:lvlText w:val="%6."/>
      <w:lvlJc w:val="right"/>
      <w:pPr>
        <w:tabs>
          <w:tab w:val="num" w:pos="4320"/>
        </w:tabs>
        <w:ind w:left="4320" w:hanging="180"/>
      </w:pPr>
      <w:rPr>
        <w:rFonts w:cs="Times New Roman"/>
      </w:rPr>
    </w:lvl>
    <w:lvl w:ilvl="6" w:tplc="9BF0EEBA" w:tentative="1">
      <w:start w:val="1"/>
      <w:numFmt w:val="decimal"/>
      <w:lvlText w:val="%7."/>
      <w:lvlJc w:val="left"/>
      <w:pPr>
        <w:tabs>
          <w:tab w:val="num" w:pos="5040"/>
        </w:tabs>
        <w:ind w:left="5040" w:hanging="360"/>
      </w:pPr>
      <w:rPr>
        <w:rFonts w:cs="Times New Roman"/>
      </w:rPr>
    </w:lvl>
    <w:lvl w:ilvl="7" w:tplc="F1303D66" w:tentative="1">
      <w:start w:val="1"/>
      <w:numFmt w:val="lowerLetter"/>
      <w:lvlText w:val="%8."/>
      <w:lvlJc w:val="left"/>
      <w:pPr>
        <w:tabs>
          <w:tab w:val="num" w:pos="5760"/>
        </w:tabs>
        <w:ind w:left="5760" w:hanging="360"/>
      </w:pPr>
      <w:rPr>
        <w:rFonts w:cs="Times New Roman"/>
      </w:rPr>
    </w:lvl>
    <w:lvl w:ilvl="8" w:tplc="F61C4AC6" w:tentative="1">
      <w:start w:val="1"/>
      <w:numFmt w:val="lowerRoman"/>
      <w:lvlText w:val="%9."/>
      <w:lvlJc w:val="right"/>
      <w:pPr>
        <w:tabs>
          <w:tab w:val="num" w:pos="6480"/>
        </w:tabs>
        <w:ind w:left="6480" w:hanging="180"/>
      </w:pPr>
      <w:rPr>
        <w:rFonts w:cs="Times New Roman"/>
      </w:rPr>
    </w:lvl>
  </w:abstractNum>
  <w:abstractNum w:abstractNumId="39" w15:restartNumberingAfterBreak="0">
    <w:nsid w:val="1D673F92"/>
    <w:multiLevelType w:val="hybridMultilevel"/>
    <w:tmpl w:val="25B60084"/>
    <w:lvl w:ilvl="0" w:tplc="FFFFFFFF">
      <w:start w:val="1"/>
      <w:numFmt w:val="decimal"/>
      <w:pStyle w:val="1Genummerd"/>
      <w:lvlText w:val="%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1D853775"/>
    <w:multiLevelType w:val="hybridMultilevel"/>
    <w:tmpl w:val="7C149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1FB04CA7"/>
    <w:multiLevelType w:val="hybridMultilevel"/>
    <w:tmpl w:val="08ACEDC2"/>
    <w:lvl w:ilvl="0" w:tplc="0F162EDE">
      <w:start w:val="1"/>
      <w:numFmt w:val="decimal"/>
      <w:lvlText w:val="%1."/>
      <w:lvlJc w:val="left"/>
      <w:pPr>
        <w:tabs>
          <w:tab w:val="num" w:pos="360"/>
        </w:tabs>
        <w:ind w:left="360" w:hanging="360"/>
      </w:pPr>
      <w:rPr>
        <w:rFonts w:cs="Times New Roman" w:hint="default"/>
      </w:rPr>
    </w:lvl>
    <w:lvl w:ilvl="1" w:tplc="64188BF8"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1FB75816"/>
    <w:multiLevelType w:val="hybridMultilevel"/>
    <w:tmpl w:val="0C7E7F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201C7B3F"/>
    <w:multiLevelType w:val="hybridMultilevel"/>
    <w:tmpl w:val="C052956C"/>
    <w:lvl w:ilvl="0" w:tplc="0409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23774FFB"/>
    <w:multiLevelType w:val="hybridMultilevel"/>
    <w:tmpl w:val="088099BE"/>
    <w:lvl w:ilvl="0" w:tplc="FFFFFFFF">
      <w:start w:val="1"/>
      <w:numFmt w:val="lowerLetter"/>
      <w:lvlText w:val="%1."/>
      <w:lvlJc w:val="left"/>
      <w:pPr>
        <w:tabs>
          <w:tab w:val="num" w:pos="360"/>
        </w:tabs>
        <w:ind w:left="717" w:hanging="357"/>
      </w:pPr>
      <w:rPr>
        <w:rFonts w:ascii="Verdana" w:hAnsi="Verdana" w:cs="Times New Roman" w:hint="default"/>
        <w:b w:val="0"/>
        <w:i w:val="0"/>
        <w:sz w:val="18"/>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0"/>
        </w:tabs>
        <w:ind w:hanging="360"/>
      </w:pPr>
      <w:rPr>
        <w:rFonts w:ascii="Wingdings" w:hAnsi="Wingdings" w:hint="default"/>
      </w:rPr>
    </w:lvl>
    <w:lvl w:ilvl="3" w:tplc="FFFFFFFF" w:tentative="1">
      <w:start w:val="1"/>
      <w:numFmt w:val="bullet"/>
      <w:lvlText w:val=""/>
      <w:lvlJc w:val="left"/>
      <w:pPr>
        <w:tabs>
          <w:tab w:val="num" w:pos="720"/>
        </w:tabs>
        <w:ind w:left="720" w:hanging="360"/>
      </w:pPr>
      <w:rPr>
        <w:rFonts w:ascii="Symbol" w:hAnsi="Symbol" w:hint="default"/>
      </w:rPr>
    </w:lvl>
    <w:lvl w:ilvl="4" w:tplc="FFFFFFFF" w:tentative="1">
      <w:start w:val="1"/>
      <w:numFmt w:val="bullet"/>
      <w:lvlText w:val="o"/>
      <w:lvlJc w:val="left"/>
      <w:pPr>
        <w:tabs>
          <w:tab w:val="num" w:pos="1440"/>
        </w:tabs>
        <w:ind w:left="1440" w:hanging="360"/>
      </w:pPr>
      <w:rPr>
        <w:rFonts w:ascii="Courier New" w:hAnsi="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abstractNum w:abstractNumId="46"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7" w15:restartNumberingAfterBreak="0">
    <w:nsid w:val="26931CB2"/>
    <w:multiLevelType w:val="hybridMultilevel"/>
    <w:tmpl w:val="D0BAE8DE"/>
    <w:lvl w:ilvl="0" w:tplc="04130001">
      <w:start w:val="1"/>
      <w:numFmt w:val="decimal"/>
      <w:lvlText w:val="%1."/>
      <w:lvlJc w:val="left"/>
      <w:pPr>
        <w:ind w:left="720" w:hanging="360"/>
      </w:pPr>
      <w:rPr>
        <w:rFonts w:cs="Times New Roman" w:hint="default"/>
      </w:rPr>
    </w:lvl>
    <w:lvl w:ilvl="1" w:tplc="04130003" w:tentative="1">
      <w:start w:val="1"/>
      <w:numFmt w:val="lowerLetter"/>
      <w:lvlText w:val="%2."/>
      <w:lvlJc w:val="left"/>
      <w:pPr>
        <w:ind w:left="1440" w:hanging="360"/>
      </w:pPr>
      <w:rPr>
        <w:rFonts w:cs="Times New Roman"/>
      </w:rPr>
    </w:lvl>
    <w:lvl w:ilvl="2" w:tplc="04130005" w:tentative="1">
      <w:start w:val="1"/>
      <w:numFmt w:val="lowerRoman"/>
      <w:lvlText w:val="%3."/>
      <w:lvlJc w:val="right"/>
      <w:pPr>
        <w:ind w:left="2160" w:hanging="180"/>
      </w:pPr>
      <w:rPr>
        <w:rFonts w:cs="Times New Roman"/>
      </w:rPr>
    </w:lvl>
    <w:lvl w:ilvl="3" w:tplc="04130001" w:tentative="1">
      <w:start w:val="1"/>
      <w:numFmt w:val="decimal"/>
      <w:lvlText w:val="%4."/>
      <w:lvlJc w:val="left"/>
      <w:pPr>
        <w:ind w:left="2880" w:hanging="360"/>
      </w:pPr>
      <w:rPr>
        <w:rFonts w:cs="Times New Roman"/>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48" w15:restartNumberingAfterBreak="0">
    <w:nsid w:val="2795334D"/>
    <w:multiLevelType w:val="hybridMultilevel"/>
    <w:tmpl w:val="C1AC6ECE"/>
    <w:lvl w:ilvl="0" w:tplc="04130001">
      <w:start w:val="1"/>
      <w:numFmt w:val="decimal"/>
      <w:lvlText w:val="%1."/>
      <w:lvlJc w:val="left"/>
      <w:pPr>
        <w:tabs>
          <w:tab w:val="num" w:pos="360"/>
        </w:tabs>
        <w:ind w:left="360" w:hanging="360"/>
      </w:pPr>
      <w:rPr>
        <w:rFonts w:cs="Times New Roman" w:hint="default"/>
      </w:rPr>
    </w:lvl>
    <w:lvl w:ilvl="1" w:tplc="04130003">
      <w:start w:val="1"/>
      <w:numFmt w:val="lowerLetter"/>
      <w:lvlText w:val="%2."/>
      <w:lvlJc w:val="left"/>
      <w:pPr>
        <w:tabs>
          <w:tab w:val="num" w:pos="1440"/>
        </w:tabs>
        <w:ind w:left="1440" w:hanging="360"/>
      </w:pPr>
      <w:rPr>
        <w:rFonts w:cs="Times New Roman"/>
      </w:rPr>
    </w:lvl>
    <w:lvl w:ilvl="2" w:tplc="04130005">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49" w15:restartNumberingAfterBreak="0">
    <w:nsid w:val="29207E31"/>
    <w:multiLevelType w:val="hybridMultilevel"/>
    <w:tmpl w:val="09988F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2BB029EB"/>
    <w:multiLevelType w:val="hybridMultilevel"/>
    <w:tmpl w:val="95E03ED8"/>
    <w:lvl w:ilvl="0" w:tplc="6AEC4914">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2" w15:restartNumberingAfterBreak="0">
    <w:nsid w:val="2E21517C"/>
    <w:multiLevelType w:val="multilevel"/>
    <w:tmpl w:val="939A2696"/>
    <w:lvl w:ilvl="0">
      <w:start w:val="1"/>
      <w:numFmt w:val="decimal"/>
      <w:lvlText w:val="%1."/>
      <w:lvlJc w:val="left"/>
      <w:pPr>
        <w:tabs>
          <w:tab w:val="num" w:pos="798"/>
        </w:tabs>
        <w:ind w:left="798" w:hanging="360"/>
      </w:pPr>
      <w:rPr>
        <w:rFonts w:hint="default"/>
      </w:rPr>
    </w:lvl>
    <w:lvl w:ilvl="1">
      <w:start w:val="1"/>
      <w:numFmt w:val="decimal"/>
      <w:lvlText w:val="%2."/>
      <w:lvlJc w:val="left"/>
      <w:pPr>
        <w:tabs>
          <w:tab w:val="num" w:pos="798"/>
        </w:tabs>
        <w:ind w:left="798" w:hanging="360"/>
      </w:pPr>
      <w:rPr>
        <w:rFonts w:hint="default"/>
      </w:rPr>
    </w:lvl>
    <w:lvl w:ilvl="2" w:tentative="1">
      <w:start w:val="1"/>
      <w:numFmt w:val="lowerRoman"/>
      <w:lvlText w:val="%3."/>
      <w:lvlJc w:val="right"/>
      <w:pPr>
        <w:tabs>
          <w:tab w:val="num" w:pos="1518"/>
        </w:tabs>
        <w:ind w:left="1518" w:hanging="180"/>
      </w:pPr>
    </w:lvl>
    <w:lvl w:ilvl="3" w:tentative="1">
      <w:start w:val="1"/>
      <w:numFmt w:val="decimal"/>
      <w:lvlText w:val="%4."/>
      <w:lvlJc w:val="left"/>
      <w:pPr>
        <w:tabs>
          <w:tab w:val="num" w:pos="2238"/>
        </w:tabs>
        <w:ind w:left="2238" w:hanging="360"/>
      </w:pPr>
    </w:lvl>
    <w:lvl w:ilvl="4" w:tentative="1">
      <w:start w:val="1"/>
      <w:numFmt w:val="lowerLetter"/>
      <w:lvlText w:val="%5."/>
      <w:lvlJc w:val="left"/>
      <w:pPr>
        <w:tabs>
          <w:tab w:val="num" w:pos="2958"/>
        </w:tabs>
        <w:ind w:left="2958" w:hanging="360"/>
      </w:pPr>
    </w:lvl>
    <w:lvl w:ilvl="5" w:tentative="1">
      <w:start w:val="1"/>
      <w:numFmt w:val="lowerRoman"/>
      <w:lvlText w:val="%6."/>
      <w:lvlJc w:val="right"/>
      <w:pPr>
        <w:tabs>
          <w:tab w:val="num" w:pos="3678"/>
        </w:tabs>
        <w:ind w:left="3678" w:hanging="180"/>
      </w:pPr>
    </w:lvl>
    <w:lvl w:ilvl="6" w:tentative="1">
      <w:start w:val="1"/>
      <w:numFmt w:val="decimal"/>
      <w:lvlText w:val="%7."/>
      <w:lvlJc w:val="left"/>
      <w:pPr>
        <w:tabs>
          <w:tab w:val="num" w:pos="4398"/>
        </w:tabs>
        <w:ind w:left="4398" w:hanging="360"/>
      </w:pPr>
    </w:lvl>
    <w:lvl w:ilvl="7" w:tentative="1">
      <w:start w:val="1"/>
      <w:numFmt w:val="lowerLetter"/>
      <w:lvlText w:val="%8."/>
      <w:lvlJc w:val="left"/>
      <w:pPr>
        <w:tabs>
          <w:tab w:val="num" w:pos="5118"/>
        </w:tabs>
        <w:ind w:left="5118" w:hanging="360"/>
      </w:pPr>
    </w:lvl>
    <w:lvl w:ilvl="8" w:tentative="1">
      <w:start w:val="1"/>
      <w:numFmt w:val="lowerRoman"/>
      <w:lvlText w:val="%9."/>
      <w:lvlJc w:val="right"/>
      <w:pPr>
        <w:tabs>
          <w:tab w:val="num" w:pos="5838"/>
        </w:tabs>
        <w:ind w:left="5838" w:hanging="180"/>
      </w:pPr>
    </w:lvl>
  </w:abstractNum>
  <w:abstractNum w:abstractNumId="53" w15:restartNumberingAfterBreak="0">
    <w:nsid w:val="2F4C2E3A"/>
    <w:multiLevelType w:val="hybridMultilevel"/>
    <w:tmpl w:val="5510DA30"/>
    <w:lvl w:ilvl="0" w:tplc="04B619BA">
      <w:start w:val="1"/>
      <w:numFmt w:val="decimal"/>
      <w:lvlText w:val="%1."/>
      <w:lvlJc w:val="left"/>
      <w:pPr>
        <w:tabs>
          <w:tab w:val="num" w:pos="397"/>
        </w:tabs>
        <w:ind w:left="397" w:hanging="397"/>
      </w:pPr>
      <w:rPr>
        <w:rFonts w:hint="default"/>
        <w:caps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15:restartNumberingAfterBreak="0">
    <w:nsid w:val="30BF52D2"/>
    <w:multiLevelType w:val="hybridMultilevel"/>
    <w:tmpl w:val="D076DD5E"/>
    <w:lvl w:ilvl="0" w:tplc="D41A8302">
      <w:start w:val="1"/>
      <w:numFmt w:val="bullet"/>
      <w:pStyle w:val="Normaal"/>
      <w:lvlText w:val=""/>
      <w:lvlJc w:val="left"/>
      <w:pPr>
        <w:tabs>
          <w:tab w:val="num" w:pos="1320"/>
        </w:tabs>
        <w:ind w:left="1320" w:hanging="360"/>
      </w:pPr>
      <w:rPr>
        <w:rFonts w:ascii="Symbol" w:hAnsi="Symbol" w:hint="default"/>
      </w:rPr>
    </w:lvl>
    <w:lvl w:ilvl="1" w:tplc="04130019">
      <w:start w:val="1"/>
      <w:numFmt w:val="bullet"/>
      <w:lvlText w:val="o"/>
      <w:lvlJc w:val="left"/>
      <w:pPr>
        <w:tabs>
          <w:tab w:val="num" w:pos="2040"/>
        </w:tabs>
        <w:ind w:left="2040" w:hanging="360"/>
      </w:pPr>
      <w:rPr>
        <w:rFonts w:ascii="Courier New" w:hAnsi="Courier New" w:hint="default"/>
      </w:rPr>
    </w:lvl>
    <w:lvl w:ilvl="2" w:tplc="0413001B" w:tentative="1">
      <w:start w:val="1"/>
      <w:numFmt w:val="bullet"/>
      <w:lvlText w:val=""/>
      <w:lvlJc w:val="left"/>
      <w:pPr>
        <w:tabs>
          <w:tab w:val="num" w:pos="2760"/>
        </w:tabs>
        <w:ind w:left="2760" w:hanging="360"/>
      </w:pPr>
      <w:rPr>
        <w:rFonts w:ascii="Wingdings" w:hAnsi="Wingdings" w:hint="default"/>
      </w:rPr>
    </w:lvl>
    <w:lvl w:ilvl="3" w:tplc="0413000F" w:tentative="1">
      <w:start w:val="1"/>
      <w:numFmt w:val="bullet"/>
      <w:lvlText w:val=""/>
      <w:lvlJc w:val="left"/>
      <w:pPr>
        <w:tabs>
          <w:tab w:val="num" w:pos="3480"/>
        </w:tabs>
        <w:ind w:left="3480" w:hanging="360"/>
      </w:pPr>
      <w:rPr>
        <w:rFonts w:ascii="Symbol" w:hAnsi="Symbol" w:hint="default"/>
      </w:rPr>
    </w:lvl>
    <w:lvl w:ilvl="4" w:tplc="04130019" w:tentative="1">
      <w:start w:val="1"/>
      <w:numFmt w:val="bullet"/>
      <w:lvlText w:val="o"/>
      <w:lvlJc w:val="left"/>
      <w:pPr>
        <w:tabs>
          <w:tab w:val="num" w:pos="4200"/>
        </w:tabs>
        <w:ind w:left="4200" w:hanging="360"/>
      </w:pPr>
      <w:rPr>
        <w:rFonts w:ascii="Courier New" w:hAnsi="Courier New" w:hint="default"/>
      </w:rPr>
    </w:lvl>
    <w:lvl w:ilvl="5" w:tplc="0413001B" w:tentative="1">
      <w:start w:val="1"/>
      <w:numFmt w:val="bullet"/>
      <w:lvlText w:val=""/>
      <w:lvlJc w:val="left"/>
      <w:pPr>
        <w:tabs>
          <w:tab w:val="num" w:pos="4920"/>
        </w:tabs>
        <w:ind w:left="4920" w:hanging="360"/>
      </w:pPr>
      <w:rPr>
        <w:rFonts w:ascii="Wingdings" w:hAnsi="Wingdings" w:hint="default"/>
      </w:rPr>
    </w:lvl>
    <w:lvl w:ilvl="6" w:tplc="0413000F" w:tentative="1">
      <w:start w:val="1"/>
      <w:numFmt w:val="bullet"/>
      <w:lvlText w:val=""/>
      <w:lvlJc w:val="left"/>
      <w:pPr>
        <w:tabs>
          <w:tab w:val="num" w:pos="5640"/>
        </w:tabs>
        <w:ind w:left="5640" w:hanging="360"/>
      </w:pPr>
      <w:rPr>
        <w:rFonts w:ascii="Symbol" w:hAnsi="Symbol" w:hint="default"/>
      </w:rPr>
    </w:lvl>
    <w:lvl w:ilvl="7" w:tplc="04130019" w:tentative="1">
      <w:start w:val="1"/>
      <w:numFmt w:val="bullet"/>
      <w:lvlText w:val="o"/>
      <w:lvlJc w:val="left"/>
      <w:pPr>
        <w:tabs>
          <w:tab w:val="num" w:pos="6360"/>
        </w:tabs>
        <w:ind w:left="6360" w:hanging="360"/>
      </w:pPr>
      <w:rPr>
        <w:rFonts w:ascii="Courier New" w:hAnsi="Courier New" w:hint="default"/>
      </w:rPr>
    </w:lvl>
    <w:lvl w:ilvl="8" w:tplc="0413001B" w:tentative="1">
      <w:start w:val="1"/>
      <w:numFmt w:val="bullet"/>
      <w:lvlText w:val=""/>
      <w:lvlJc w:val="left"/>
      <w:pPr>
        <w:tabs>
          <w:tab w:val="num" w:pos="7080"/>
        </w:tabs>
        <w:ind w:left="7080" w:hanging="360"/>
      </w:pPr>
      <w:rPr>
        <w:rFonts w:ascii="Wingdings" w:hAnsi="Wingdings" w:hint="default"/>
      </w:rPr>
    </w:lvl>
  </w:abstractNum>
  <w:abstractNum w:abstractNumId="55" w15:restartNumberingAfterBreak="0">
    <w:nsid w:val="30E57951"/>
    <w:multiLevelType w:val="hybridMultilevel"/>
    <w:tmpl w:val="89DAEFA8"/>
    <w:lvl w:ilvl="0" w:tplc="B628A9FE">
      <w:start w:val="1"/>
      <w:numFmt w:val="decimal"/>
      <w:lvlText w:val="%1."/>
      <w:lvlJc w:val="left"/>
      <w:pPr>
        <w:tabs>
          <w:tab w:val="num" w:pos="360"/>
        </w:tabs>
        <w:ind w:left="360" w:hanging="360"/>
      </w:pPr>
      <w:rPr>
        <w:rFonts w:cs="Times New Roman" w:hint="default"/>
      </w:rPr>
    </w:lvl>
    <w:lvl w:ilvl="1" w:tplc="04130003">
      <w:start w:val="1"/>
      <w:numFmt w:val="lowerLetter"/>
      <w:lvlText w:val="%2."/>
      <w:lvlJc w:val="left"/>
      <w:pPr>
        <w:tabs>
          <w:tab w:val="num" w:pos="840"/>
        </w:tabs>
        <w:ind w:left="8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56" w15:restartNumberingAfterBreak="0">
    <w:nsid w:val="31E01CFF"/>
    <w:multiLevelType w:val="hybridMultilevel"/>
    <w:tmpl w:val="BFF48B18"/>
    <w:lvl w:ilvl="0" w:tplc="73808190">
      <w:start w:val="1"/>
      <w:numFmt w:val="lowerLetter"/>
      <w:lvlText w:val="%1."/>
      <w:lvlJc w:val="left"/>
      <w:pPr>
        <w:tabs>
          <w:tab w:val="num" w:pos="360"/>
        </w:tabs>
        <w:ind w:left="717" w:hanging="357"/>
      </w:pPr>
      <w:rPr>
        <w:rFonts w:ascii="Verdana" w:hAnsi="Verdana" w:hint="default"/>
        <w:b w:val="0"/>
        <w:i w:val="0"/>
        <w:sz w:val="18"/>
      </w:rPr>
    </w:lvl>
    <w:lvl w:ilvl="1" w:tplc="04130019">
      <w:start w:val="1"/>
      <w:numFmt w:val="bullet"/>
      <w:lvlText w:val="o"/>
      <w:lvlJc w:val="left"/>
      <w:pPr>
        <w:tabs>
          <w:tab w:val="num" w:pos="-720"/>
        </w:tabs>
        <w:ind w:left="-720" w:hanging="360"/>
      </w:pPr>
      <w:rPr>
        <w:rFonts w:ascii="Courier New" w:hAnsi="Courier New" w:cs="Courier New" w:hint="default"/>
      </w:rPr>
    </w:lvl>
    <w:lvl w:ilvl="2" w:tplc="0413001B">
      <w:start w:val="1"/>
      <w:numFmt w:val="bullet"/>
      <w:lvlText w:val=""/>
      <w:lvlJc w:val="left"/>
      <w:pPr>
        <w:tabs>
          <w:tab w:val="num" w:pos="0"/>
        </w:tabs>
        <w:ind w:left="0" w:hanging="360"/>
      </w:pPr>
      <w:rPr>
        <w:rFonts w:ascii="Wingdings" w:hAnsi="Wingdings" w:hint="default"/>
      </w:rPr>
    </w:lvl>
    <w:lvl w:ilvl="3" w:tplc="0413000F">
      <w:start w:val="1"/>
      <w:numFmt w:val="bullet"/>
      <w:lvlText w:val=""/>
      <w:lvlJc w:val="left"/>
      <w:pPr>
        <w:tabs>
          <w:tab w:val="num" w:pos="720"/>
        </w:tabs>
        <w:ind w:left="720" w:hanging="360"/>
      </w:pPr>
      <w:rPr>
        <w:rFonts w:ascii="Symbol" w:hAnsi="Symbol" w:hint="default"/>
      </w:rPr>
    </w:lvl>
    <w:lvl w:ilvl="4" w:tplc="04130019">
      <w:start w:val="1"/>
      <w:numFmt w:val="bullet"/>
      <w:lvlText w:val="o"/>
      <w:lvlJc w:val="left"/>
      <w:pPr>
        <w:tabs>
          <w:tab w:val="num" w:pos="1440"/>
        </w:tabs>
        <w:ind w:left="1440" w:hanging="360"/>
      </w:pPr>
      <w:rPr>
        <w:rFonts w:ascii="Courier New" w:hAnsi="Courier New" w:cs="Courier New" w:hint="default"/>
      </w:rPr>
    </w:lvl>
    <w:lvl w:ilvl="5" w:tplc="0413001B" w:tentative="1">
      <w:start w:val="1"/>
      <w:numFmt w:val="bullet"/>
      <w:lvlText w:val=""/>
      <w:lvlJc w:val="left"/>
      <w:pPr>
        <w:tabs>
          <w:tab w:val="num" w:pos="2160"/>
        </w:tabs>
        <w:ind w:left="2160" w:hanging="360"/>
      </w:pPr>
      <w:rPr>
        <w:rFonts w:ascii="Wingdings" w:hAnsi="Wingdings" w:hint="default"/>
      </w:rPr>
    </w:lvl>
    <w:lvl w:ilvl="6" w:tplc="0413000F" w:tentative="1">
      <w:start w:val="1"/>
      <w:numFmt w:val="bullet"/>
      <w:lvlText w:val=""/>
      <w:lvlJc w:val="left"/>
      <w:pPr>
        <w:tabs>
          <w:tab w:val="num" w:pos="2880"/>
        </w:tabs>
        <w:ind w:left="2880" w:hanging="360"/>
      </w:pPr>
      <w:rPr>
        <w:rFonts w:ascii="Symbol" w:hAnsi="Symbol" w:hint="default"/>
      </w:rPr>
    </w:lvl>
    <w:lvl w:ilvl="7" w:tplc="04130019" w:tentative="1">
      <w:start w:val="1"/>
      <w:numFmt w:val="bullet"/>
      <w:lvlText w:val="o"/>
      <w:lvlJc w:val="left"/>
      <w:pPr>
        <w:tabs>
          <w:tab w:val="num" w:pos="3600"/>
        </w:tabs>
        <w:ind w:left="3600" w:hanging="360"/>
      </w:pPr>
      <w:rPr>
        <w:rFonts w:ascii="Courier New" w:hAnsi="Courier New" w:cs="Courier New" w:hint="default"/>
      </w:rPr>
    </w:lvl>
    <w:lvl w:ilvl="8" w:tplc="0413001B" w:tentative="1">
      <w:start w:val="1"/>
      <w:numFmt w:val="bullet"/>
      <w:lvlText w:val=""/>
      <w:lvlJc w:val="left"/>
      <w:pPr>
        <w:tabs>
          <w:tab w:val="num" w:pos="4320"/>
        </w:tabs>
        <w:ind w:left="4320" w:hanging="360"/>
      </w:pPr>
      <w:rPr>
        <w:rFonts w:ascii="Wingdings" w:hAnsi="Wingdings" w:hint="default"/>
      </w:rPr>
    </w:lvl>
  </w:abstractNum>
  <w:abstractNum w:abstractNumId="5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58" w15:restartNumberingAfterBreak="0">
    <w:nsid w:val="32366E99"/>
    <w:multiLevelType w:val="hybridMultilevel"/>
    <w:tmpl w:val="777EA306"/>
    <w:lvl w:ilvl="0" w:tplc="04130001">
      <w:start w:val="1"/>
      <w:numFmt w:val="decimal"/>
      <w:lvlText w:val="%1."/>
      <w:lvlJc w:val="left"/>
      <w:pPr>
        <w:tabs>
          <w:tab w:val="num" w:pos="360"/>
        </w:tabs>
        <w:ind w:left="360" w:hanging="36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59" w15:restartNumberingAfterBreak="0">
    <w:nsid w:val="3353320A"/>
    <w:multiLevelType w:val="hybridMultilevel"/>
    <w:tmpl w:val="09BCD8A6"/>
    <w:lvl w:ilvl="0" w:tplc="16FC3A14">
      <w:start w:val="1"/>
      <w:numFmt w:val="decimal"/>
      <w:lvlText w:val="%1."/>
      <w:lvlJc w:val="left"/>
      <w:pPr>
        <w:tabs>
          <w:tab w:val="num" w:pos="360"/>
        </w:tabs>
        <w:ind w:left="360" w:hanging="360"/>
      </w:pPr>
      <w:rPr>
        <w:rFonts w:hint="default"/>
        <w:strike w:val="0"/>
        <w:dstrike w:val="0"/>
      </w:rPr>
    </w:lvl>
    <w:lvl w:ilvl="1" w:tplc="79C87CFC">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35A40A71"/>
    <w:multiLevelType w:val="hybridMultilevel"/>
    <w:tmpl w:val="C930BD44"/>
    <w:lvl w:ilvl="0" w:tplc="D048D382">
      <w:start w:val="1"/>
      <w:numFmt w:val="decimal"/>
      <w:lvlText w:val="%1."/>
      <w:lvlJc w:val="left"/>
      <w:pPr>
        <w:tabs>
          <w:tab w:val="num" w:pos="360"/>
        </w:tabs>
        <w:ind w:left="360" w:hanging="360"/>
      </w:pPr>
      <w:rPr>
        <w:rFonts w:hint="default"/>
      </w:rPr>
    </w:lvl>
    <w:lvl w:ilvl="1" w:tplc="470855EE">
      <w:start w:val="1"/>
      <w:numFmt w:val="bullet"/>
      <w:lvlText w:val="o"/>
      <w:lvlJc w:val="left"/>
      <w:pPr>
        <w:tabs>
          <w:tab w:val="num" w:pos="1080"/>
        </w:tabs>
        <w:ind w:left="1080" w:hanging="360"/>
      </w:pPr>
      <w:rPr>
        <w:rFonts w:ascii="Courier New" w:hAnsi="Courier New" w:hint="default"/>
      </w:rPr>
    </w:lvl>
    <w:lvl w:ilvl="2" w:tplc="FE06F0A8" w:tentative="1">
      <w:start w:val="1"/>
      <w:numFmt w:val="bullet"/>
      <w:lvlText w:val=""/>
      <w:lvlJc w:val="left"/>
      <w:pPr>
        <w:tabs>
          <w:tab w:val="num" w:pos="1800"/>
        </w:tabs>
        <w:ind w:left="1800" w:hanging="360"/>
      </w:pPr>
      <w:rPr>
        <w:rFonts w:ascii="Wingdings" w:hAnsi="Wingdings" w:hint="default"/>
      </w:rPr>
    </w:lvl>
    <w:lvl w:ilvl="3" w:tplc="275E9342" w:tentative="1">
      <w:start w:val="1"/>
      <w:numFmt w:val="bullet"/>
      <w:lvlText w:val=""/>
      <w:lvlJc w:val="left"/>
      <w:pPr>
        <w:tabs>
          <w:tab w:val="num" w:pos="2520"/>
        </w:tabs>
        <w:ind w:left="2520" w:hanging="360"/>
      </w:pPr>
      <w:rPr>
        <w:rFonts w:ascii="Symbol" w:hAnsi="Symbol" w:hint="default"/>
      </w:rPr>
    </w:lvl>
    <w:lvl w:ilvl="4" w:tplc="F02684EA" w:tentative="1">
      <w:start w:val="1"/>
      <w:numFmt w:val="bullet"/>
      <w:lvlText w:val="o"/>
      <w:lvlJc w:val="left"/>
      <w:pPr>
        <w:tabs>
          <w:tab w:val="num" w:pos="3240"/>
        </w:tabs>
        <w:ind w:left="3240" w:hanging="360"/>
      </w:pPr>
      <w:rPr>
        <w:rFonts w:ascii="Courier New" w:hAnsi="Courier New" w:hint="default"/>
      </w:rPr>
    </w:lvl>
    <w:lvl w:ilvl="5" w:tplc="9F9E096C" w:tentative="1">
      <w:start w:val="1"/>
      <w:numFmt w:val="bullet"/>
      <w:lvlText w:val=""/>
      <w:lvlJc w:val="left"/>
      <w:pPr>
        <w:tabs>
          <w:tab w:val="num" w:pos="3960"/>
        </w:tabs>
        <w:ind w:left="3960" w:hanging="360"/>
      </w:pPr>
      <w:rPr>
        <w:rFonts w:ascii="Wingdings" w:hAnsi="Wingdings" w:hint="default"/>
      </w:rPr>
    </w:lvl>
    <w:lvl w:ilvl="6" w:tplc="E0A013B4" w:tentative="1">
      <w:start w:val="1"/>
      <w:numFmt w:val="bullet"/>
      <w:lvlText w:val=""/>
      <w:lvlJc w:val="left"/>
      <w:pPr>
        <w:tabs>
          <w:tab w:val="num" w:pos="4680"/>
        </w:tabs>
        <w:ind w:left="4680" w:hanging="360"/>
      </w:pPr>
      <w:rPr>
        <w:rFonts w:ascii="Symbol" w:hAnsi="Symbol" w:hint="default"/>
      </w:rPr>
    </w:lvl>
    <w:lvl w:ilvl="7" w:tplc="4D3ED81A" w:tentative="1">
      <w:start w:val="1"/>
      <w:numFmt w:val="bullet"/>
      <w:lvlText w:val="o"/>
      <w:lvlJc w:val="left"/>
      <w:pPr>
        <w:tabs>
          <w:tab w:val="num" w:pos="5400"/>
        </w:tabs>
        <w:ind w:left="5400" w:hanging="360"/>
      </w:pPr>
      <w:rPr>
        <w:rFonts w:ascii="Courier New" w:hAnsi="Courier New" w:hint="default"/>
      </w:rPr>
    </w:lvl>
    <w:lvl w:ilvl="8" w:tplc="F08CBBD0"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35C17B5D"/>
    <w:multiLevelType w:val="hybridMultilevel"/>
    <w:tmpl w:val="D1EA809A"/>
    <w:lvl w:ilvl="0" w:tplc="69763814">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5FC3E49"/>
    <w:multiLevelType w:val="hybridMultilevel"/>
    <w:tmpl w:val="D1EA809A"/>
    <w:lvl w:ilvl="0" w:tplc="69763814">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4" w15:restartNumberingAfterBreak="0">
    <w:nsid w:val="39B177AD"/>
    <w:multiLevelType w:val="hybridMultilevel"/>
    <w:tmpl w:val="061EED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39FA7DD1"/>
    <w:multiLevelType w:val="hybridMultilevel"/>
    <w:tmpl w:val="C82A9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3BBC6860"/>
    <w:multiLevelType w:val="hybridMultilevel"/>
    <w:tmpl w:val="B27A9718"/>
    <w:lvl w:ilvl="0" w:tplc="73808190">
      <w:start w:val="1"/>
      <w:numFmt w:val="lowerLetter"/>
      <w:lvlText w:val="%1."/>
      <w:lvlJc w:val="left"/>
      <w:pPr>
        <w:tabs>
          <w:tab w:val="num" w:pos="360"/>
        </w:tabs>
        <w:ind w:left="717" w:hanging="357"/>
      </w:pPr>
      <w:rPr>
        <w:rFonts w:ascii="Verdana" w:hAnsi="Verdana" w:cs="Times New Roman" w:hint="default"/>
        <w:b w:val="0"/>
        <w:i w:val="0"/>
        <w:sz w:val="18"/>
      </w:rPr>
    </w:lvl>
    <w:lvl w:ilvl="1" w:tplc="04130019" w:tentative="1">
      <w:start w:val="1"/>
      <w:numFmt w:val="bullet"/>
      <w:lvlText w:val="o"/>
      <w:lvlJc w:val="left"/>
      <w:pPr>
        <w:tabs>
          <w:tab w:val="num" w:pos="-720"/>
        </w:tabs>
        <w:ind w:left="-720" w:hanging="360"/>
      </w:pPr>
      <w:rPr>
        <w:rFonts w:ascii="Courier New" w:hAnsi="Courier New" w:hint="default"/>
      </w:rPr>
    </w:lvl>
    <w:lvl w:ilvl="2" w:tplc="0413001B" w:tentative="1">
      <w:start w:val="1"/>
      <w:numFmt w:val="bullet"/>
      <w:lvlText w:val=""/>
      <w:lvlJc w:val="left"/>
      <w:pPr>
        <w:tabs>
          <w:tab w:val="num" w:pos="0"/>
        </w:tabs>
        <w:ind w:hanging="360"/>
      </w:pPr>
      <w:rPr>
        <w:rFonts w:ascii="Wingdings" w:hAnsi="Wingdings" w:hint="default"/>
      </w:rPr>
    </w:lvl>
    <w:lvl w:ilvl="3" w:tplc="0413000F" w:tentative="1">
      <w:start w:val="1"/>
      <w:numFmt w:val="bullet"/>
      <w:lvlText w:val=""/>
      <w:lvlJc w:val="left"/>
      <w:pPr>
        <w:tabs>
          <w:tab w:val="num" w:pos="720"/>
        </w:tabs>
        <w:ind w:left="720" w:hanging="360"/>
      </w:pPr>
      <w:rPr>
        <w:rFonts w:ascii="Symbol" w:hAnsi="Symbol" w:hint="default"/>
      </w:rPr>
    </w:lvl>
    <w:lvl w:ilvl="4" w:tplc="04130019" w:tentative="1">
      <w:start w:val="1"/>
      <w:numFmt w:val="bullet"/>
      <w:lvlText w:val="o"/>
      <w:lvlJc w:val="left"/>
      <w:pPr>
        <w:tabs>
          <w:tab w:val="num" w:pos="1440"/>
        </w:tabs>
        <w:ind w:left="1440" w:hanging="360"/>
      </w:pPr>
      <w:rPr>
        <w:rFonts w:ascii="Courier New" w:hAnsi="Courier New" w:hint="default"/>
      </w:rPr>
    </w:lvl>
    <w:lvl w:ilvl="5" w:tplc="0413001B" w:tentative="1">
      <w:start w:val="1"/>
      <w:numFmt w:val="bullet"/>
      <w:lvlText w:val=""/>
      <w:lvlJc w:val="left"/>
      <w:pPr>
        <w:tabs>
          <w:tab w:val="num" w:pos="2160"/>
        </w:tabs>
        <w:ind w:left="2160" w:hanging="360"/>
      </w:pPr>
      <w:rPr>
        <w:rFonts w:ascii="Wingdings" w:hAnsi="Wingdings" w:hint="default"/>
      </w:rPr>
    </w:lvl>
    <w:lvl w:ilvl="6" w:tplc="0413000F" w:tentative="1">
      <w:start w:val="1"/>
      <w:numFmt w:val="bullet"/>
      <w:lvlText w:val=""/>
      <w:lvlJc w:val="left"/>
      <w:pPr>
        <w:tabs>
          <w:tab w:val="num" w:pos="2880"/>
        </w:tabs>
        <w:ind w:left="2880" w:hanging="360"/>
      </w:pPr>
      <w:rPr>
        <w:rFonts w:ascii="Symbol" w:hAnsi="Symbol" w:hint="default"/>
      </w:rPr>
    </w:lvl>
    <w:lvl w:ilvl="7" w:tplc="04130019" w:tentative="1">
      <w:start w:val="1"/>
      <w:numFmt w:val="bullet"/>
      <w:lvlText w:val="o"/>
      <w:lvlJc w:val="left"/>
      <w:pPr>
        <w:tabs>
          <w:tab w:val="num" w:pos="3600"/>
        </w:tabs>
        <w:ind w:left="3600" w:hanging="360"/>
      </w:pPr>
      <w:rPr>
        <w:rFonts w:ascii="Courier New" w:hAnsi="Courier New" w:hint="default"/>
      </w:rPr>
    </w:lvl>
    <w:lvl w:ilvl="8" w:tplc="0413001B" w:tentative="1">
      <w:start w:val="1"/>
      <w:numFmt w:val="bullet"/>
      <w:lvlText w:val=""/>
      <w:lvlJc w:val="left"/>
      <w:pPr>
        <w:tabs>
          <w:tab w:val="num" w:pos="4320"/>
        </w:tabs>
        <w:ind w:left="4320" w:hanging="360"/>
      </w:pPr>
      <w:rPr>
        <w:rFonts w:ascii="Wingdings" w:hAnsi="Wingdings" w:hint="default"/>
      </w:rPr>
    </w:lvl>
  </w:abstractNum>
  <w:abstractNum w:abstractNumId="67" w15:restartNumberingAfterBreak="0">
    <w:nsid w:val="3EC01C9E"/>
    <w:multiLevelType w:val="hybridMultilevel"/>
    <w:tmpl w:val="0774376C"/>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409440B7"/>
    <w:multiLevelType w:val="hybridMultilevel"/>
    <w:tmpl w:val="CADA8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410E6DC4"/>
    <w:multiLevelType w:val="hybridMultilevel"/>
    <w:tmpl w:val="35C06A02"/>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117448A"/>
    <w:multiLevelType w:val="hybridMultilevel"/>
    <w:tmpl w:val="50C88C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1" w15:restartNumberingAfterBreak="0">
    <w:nsid w:val="42504133"/>
    <w:multiLevelType w:val="hybridMultilevel"/>
    <w:tmpl w:val="05B6697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43543EB6"/>
    <w:multiLevelType w:val="hybridMultilevel"/>
    <w:tmpl w:val="1ADE3918"/>
    <w:lvl w:ilvl="0" w:tplc="B652101A">
      <w:start w:val="1"/>
      <w:numFmt w:val="decimal"/>
      <w:lvlText w:val="%1."/>
      <w:lvlJc w:val="left"/>
      <w:pPr>
        <w:tabs>
          <w:tab w:val="num" w:pos="360"/>
        </w:tabs>
        <w:ind w:left="360" w:hanging="360"/>
      </w:pPr>
      <w:rPr>
        <w:rFonts w:cs="Times New Roman" w:hint="default"/>
      </w:rPr>
    </w:lvl>
    <w:lvl w:ilvl="1" w:tplc="3574FF92" w:tentative="1">
      <w:start w:val="1"/>
      <w:numFmt w:val="lowerLetter"/>
      <w:lvlText w:val="%2."/>
      <w:lvlJc w:val="left"/>
      <w:pPr>
        <w:tabs>
          <w:tab w:val="num" w:pos="1440"/>
        </w:tabs>
        <w:ind w:left="1440" w:hanging="360"/>
      </w:pPr>
      <w:rPr>
        <w:rFonts w:cs="Times New Roman"/>
      </w:rPr>
    </w:lvl>
    <w:lvl w:ilvl="2" w:tplc="46E88254" w:tentative="1">
      <w:start w:val="1"/>
      <w:numFmt w:val="lowerRoman"/>
      <w:lvlText w:val="%3."/>
      <w:lvlJc w:val="right"/>
      <w:pPr>
        <w:tabs>
          <w:tab w:val="num" w:pos="2160"/>
        </w:tabs>
        <w:ind w:left="2160" w:hanging="180"/>
      </w:pPr>
      <w:rPr>
        <w:rFonts w:cs="Times New Roman"/>
      </w:rPr>
    </w:lvl>
    <w:lvl w:ilvl="3" w:tplc="43AC76CA" w:tentative="1">
      <w:start w:val="1"/>
      <w:numFmt w:val="decimal"/>
      <w:lvlText w:val="%4."/>
      <w:lvlJc w:val="left"/>
      <w:pPr>
        <w:tabs>
          <w:tab w:val="num" w:pos="2880"/>
        </w:tabs>
        <w:ind w:left="2880" w:hanging="360"/>
      </w:pPr>
      <w:rPr>
        <w:rFonts w:cs="Times New Roman"/>
      </w:rPr>
    </w:lvl>
    <w:lvl w:ilvl="4" w:tplc="A9746EB2" w:tentative="1">
      <w:start w:val="1"/>
      <w:numFmt w:val="lowerLetter"/>
      <w:lvlText w:val="%5."/>
      <w:lvlJc w:val="left"/>
      <w:pPr>
        <w:tabs>
          <w:tab w:val="num" w:pos="3600"/>
        </w:tabs>
        <w:ind w:left="3600" w:hanging="360"/>
      </w:pPr>
      <w:rPr>
        <w:rFonts w:cs="Times New Roman"/>
      </w:rPr>
    </w:lvl>
    <w:lvl w:ilvl="5" w:tplc="43FA5440" w:tentative="1">
      <w:start w:val="1"/>
      <w:numFmt w:val="lowerRoman"/>
      <w:lvlText w:val="%6."/>
      <w:lvlJc w:val="right"/>
      <w:pPr>
        <w:tabs>
          <w:tab w:val="num" w:pos="4320"/>
        </w:tabs>
        <w:ind w:left="4320" w:hanging="180"/>
      </w:pPr>
      <w:rPr>
        <w:rFonts w:cs="Times New Roman"/>
      </w:rPr>
    </w:lvl>
    <w:lvl w:ilvl="6" w:tplc="6BFACB98" w:tentative="1">
      <w:start w:val="1"/>
      <w:numFmt w:val="decimal"/>
      <w:lvlText w:val="%7."/>
      <w:lvlJc w:val="left"/>
      <w:pPr>
        <w:tabs>
          <w:tab w:val="num" w:pos="5040"/>
        </w:tabs>
        <w:ind w:left="5040" w:hanging="360"/>
      </w:pPr>
      <w:rPr>
        <w:rFonts w:cs="Times New Roman"/>
      </w:rPr>
    </w:lvl>
    <w:lvl w:ilvl="7" w:tplc="11BEE236" w:tentative="1">
      <w:start w:val="1"/>
      <w:numFmt w:val="lowerLetter"/>
      <w:lvlText w:val="%8."/>
      <w:lvlJc w:val="left"/>
      <w:pPr>
        <w:tabs>
          <w:tab w:val="num" w:pos="5760"/>
        </w:tabs>
        <w:ind w:left="5760" w:hanging="360"/>
      </w:pPr>
      <w:rPr>
        <w:rFonts w:cs="Times New Roman"/>
      </w:rPr>
    </w:lvl>
    <w:lvl w:ilvl="8" w:tplc="CCD4A046" w:tentative="1">
      <w:start w:val="1"/>
      <w:numFmt w:val="lowerRoman"/>
      <w:lvlText w:val="%9."/>
      <w:lvlJc w:val="right"/>
      <w:pPr>
        <w:tabs>
          <w:tab w:val="num" w:pos="6480"/>
        </w:tabs>
        <w:ind w:left="6480" w:hanging="180"/>
      </w:pPr>
      <w:rPr>
        <w:rFonts w:cs="Times New Roman"/>
      </w:rPr>
    </w:lvl>
  </w:abstractNum>
  <w:abstractNum w:abstractNumId="73" w15:restartNumberingAfterBreak="0">
    <w:nsid w:val="43665A44"/>
    <w:multiLevelType w:val="hybridMultilevel"/>
    <w:tmpl w:val="08ACEDC2"/>
    <w:lvl w:ilvl="0" w:tplc="0F162EDE">
      <w:start w:val="1"/>
      <w:numFmt w:val="decimal"/>
      <w:lvlText w:val="%1."/>
      <w:lvlJc w:val="left"/>
      <w:pPr>
        <w:tabs>
          <w:tab w:val="num" w:pos="360"/>
        </w:tabs>
        <w:ind w:left="360" w:hanging="360"/>
      </w:pPr>
      <w:rPr>
        <w:rFonts w:cs="Times New Roman" w:hint="default"/>
      </w:rPr>
    </w:lvl>
    <w:lvl w:ilvl="1" w:tplc="64188BF8"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74" w15:restartNumberingAfterBreak="0">
    <w:nsid w:val="44332615"/>
    <w:multiLevelType w:val="hybridMultilevel"/>
    <w:tmpl w:val="F4982418"/>
    <w:lvl w:ilvl="0" w:tplc="297CE524">
      <w:start w:val="1"/>
      <w:numFmt w:val="decimal"/>
      <w:lvlText w:val="%1."/>
      <w:lvlJc w:val="left"/>
      <w:pPr>
        <w:tabs>
          <w:tab w:val="num" w:pos="360"/>
        </w:tabs>
        <w:ind w:left="360" w:hanging="360"/>
      </w:pPr>
      <w:rPr>
        <w:rFonts w:cs="Times New Roman" w:hint="default"/>
      </w:rPr>
    </w:lvl>
    <w:lvl w:ilvl="1" w:tplc="04130019">
      <w:numFmt w:val="bullet"/>
      <w:lvlText w:val="-"/>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45DF388E"/>
    <w:multiLevelType w:val="hybridMultilevel"/>
    <w:tmpl w:val="13608EEC"/>
    <w:lvl w:ilvl="0" w:tplc="FFFFFFFF">
      <w:start w:val="1"/>
      <w:numFmt w:val="decimal"/>
      <w:lvlText w:val="%1."/>
      <w:lvlJc w:val="left"/>
      <w:pPr>
        <w:tabs>
          <w:tab w:val="num" w:pos="360"/>
        </w:tabs>
        <w:ind w:left="360" w:hanging="360"/>
      </w:pPr>
      <w:rPr>
        <w:rFonts w:cs="Times New Roman" w:hint="default"/>
        <w:dstrike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7" w15:restartNumberingAfterBreak="0">
    <w:nsid w:val="45F45CE3"/>
    <w:multiLevelType w:val="multilevel"/>
    <w:tmpl w:val="939A2696"/>
    <w:lvl w:ilvl="0">
      <w:start w:val="1"/>
      <w:numFmt w:val="decimal"/>
      <w:lvlText w:val="%1."/>
      <w:lvlJc w:val="left"/>
      <w:pPr>
        <w:tabs>
          <w:tab w:val="num" w:pos="798"/>
        </w:tabs>
        <w:ind w:left="798" w:hanging="360"/>
      </w:pPr>
      <w:rPr>
        <w:rFonts w:hint="default"/>
      </w:rPr>
    </w:lvl>
    <w:lvl w:ilvl="1">
      <w:start w:val="1"/>
      <w:numFmt w:val="decimal"/>
      <w:lvlText w:val="%2."/>
      <w:lvlJc w:val="left"/>
      <w:pPr>
        <w:tabs>
          <w:tab w:val="num" w:pos="798"/>
        </w:tabs>
        <w:ind w:left="798" w:hanging="360"/>
      </w:pPr>
      <w:rPr>
        <w:rFonts w:hint="default"/>
      </w:rPr>
    </w:lvl>
    <w:lvl w:ilvl="2" w:tentative="1">
      <w:start w:val="1"/>
      <w:numFmt w:val="lowerRoman"/>
      <w:lvlText w:val="%3."/>
      <w:lvlJc w:val="right"/>
      <w:pPr>
        <w:tabs>
          <w:tab w:val="num" w:pos="1518"/>
        </w:tabs>
        <w:ind w:left="1518" w:hanging="180"/>
      </w:pPr>
    </w:lvl>
    <w:lvl w:ilvl="3" w:tentative="1">
      <w:start w:val="1"/>
      <w:numFmt w:val="decimal"/>
      <w:lvlText w:val="%4."/>
      <w:lvlJc w:val="left"/>
      <w:pPr>
        <w:tabs>
          <w:tab w:val="num" w:pos="2238"/>
        </w:tabs>
        <w:ind w:left="2238" w:hanging="360"/>
      </w:pPr>
    </w:lvl>
    <w:lvl w:ilvl="4" w:tentative="1">
      <w:start w:val="1"/>
      <w:numFmt w:val="lowerLetter"/>
      <w:lvlText w:val="%5."/>
      <w:lvlJc w:val="left"/>
      <w:pPr>
        <w:tabs>
          <w:tab w:val="num" w:pos="2958"/>
        </w:tabs>
        <w:ind w:left="2958" w:hanging="360"/>
      </w:pPr>
    </w:lvl>
    <w:lvl w:ilvl="5" w:tentative="1">
      <w:start w:val="1"/>
      <w:numFmt w:val="lowerRoman"/>
      <w:lvlText w:val="%6."/>
      <w:lvlJc w:val="right"/>
      <w:pPr>
        <w:tabs>
          <w:tab w:val="num" w:pos="3678"/>
        </w:tabs>
        <w:ind w:left="3678" w:hanging="180"/>
      </w:pPr>
    </w:lvl>
    <w:lvl w:ilvl="6" w:tentative="1">
      <w:start w:val="1"/>
      <w:numFmt w:val="decimal"/>
      <w:lvlText w:val="%7."/>
      <w:lvlJc w:val="left"/>
      <w:pPr>
        <w:tabs>
          <w:tab w:val="num" w:pos="4398"/>
        </w:tabs>
        <w:ind w:left="4398" w:hanging="360"/>
      </w:pPr>
    </w:lvl>
    <w:lvl w:ilvl="7" w:tentative="1">
      <w:start w:val="1"/>
      <w:numFmt w:val="lowerLetter"/>
      <w:lvlText w:val="%8."/>
      <w:lvlJc w:val="left"/>
      <w:pPr>
        <w:tabs>
          <w:tab w:val="num" w:pos="5118"/>
        </w:tabs>
        <w:ind w:left="5118" w:hanging="360"/>
      </w:pPr>
    </w:lvl>
    <w:lvl w:ilvl="8" w:tentative="1">
      <w:start w:val="1"/>
      <w:numFmt w:val="lowerRoman"/>
      <w:lvlText w:val="%9."/>
      <w:lvlJc w:val="right"/>
      <w:pPr>
        <w:tabs>
          <w:tab w:val="num" w:pos="5838"/>
        </w:tabs>
        <w:ind w:left="5838" w:hanging="180"/>
      </w:pPr>
    </w:lvl>
  </w:abstractNum>
  <w:abstractNum w:abstractNumId="78"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9" w15:restartNumberingAfterBreak="0">
    <w:nsid w:val="4626679E"/>
    <w:multiLevelType w:val="multilevel"/>
    <w:tmpl w:val="3DDC8DAC"/>
    <w:lvl w:ilvl="0">
      <w:start w:val="1"/>
      <w:numFmt w:val="decimal"/>
      <w:pStyle w:val="Heading11"/>
      <w:lvlText w:val="%1"/>
      <w:lvlJc w:val="left"/>
      <w:pPr>
        <w:ind w:left="432" w:hanging="432"/>
      </w:pPr>
      <w:rPr>
        <w:rFonts w:cs="Times New Roman"/>
        <w:sz w:val="24"/>
        <w:szCs w:val="24"/>
      </w:rPr>
    </w:lvl>
    <w:lvl w:ilvl="1">
      <w:start w:val="1"/>
      <w:numFmt w:val="decimal"/>
      <w:pStyle w:val="Heading21"/>
      <w:lvlText w:val="%1.%2"/>
      <w:lvlJc w:val="left"/>
      <w:pPr>
        <w:ind w:left="576" w:hanging="576"/>
      </w:pPr>
      <w:rPr>
        <w:rFonts w:cs="Times New Roman"/>
      </w:rPr>
    </w:lvl>
    <w:lvl w:ilvl="2">
      <w:start w:val="1"/>
      <w:numFmt w:val="decimal"/>
      <w:pStyle w:val="Heading31"/>
      <w:lvlText w:val="%1.%2.%3"/>
      <w:lvlJc w:val="left"/>
      <w:pPr>
        <w:ind w:left="720" w:hanging="720"/>
      </w:pPr>
      <w:rPr>
        <w:rFonts w:cs="Times New Roman"/>
      </w:rPr>
    </w:lvl>
    <w:lvl w:ilvl="3">
      <w:start w:val="1"/>
      <w:numFmt w:val="decimal"/>
      <w:pStyle w:val="Heading41"/>
      <w:lvlText w:val="%1.%2.%3.%4"/>
      <w:lvlJc w:val="left"/>
      <w:pPr>
        <w:ind w:left="864" w:hanging="864"/>
      </w:pPr>
      <w:rPr>
        <w:rFonts w:cs="Times New Roman"/>
      </w:rPr>
    </w:lvl>
    <w:lvl w:ilvl="4">
      <w:start w:val="1"/>
      <w:numFmt w:val="decimal"/>
      <w:pStyle w:val="Heading51"/>
      <w:lvlText w:val="%1.%2.%3.%4.%5"/>
      <w:lvlJc w:val="left"/>
      <w:pPr>
        <w:ind w:left="1008" w:hanging="1008"/>
      </w:pPr>
      <w:rPr>
        <w:rFonts w:cs="Times New Roman"/>
      </w:rPr>
    </w:lvl>
    <w:lvl w:ilvl="5">
      <w:start w:val="1"/>
      <w:numFmt w:val="decimal"/>
      <w:pStyle w:val="Heading61"/>
      <w:lvlText w:val="%1.%2.%3.%4.%5.%6"/>
      <w:lvlJc w:val="left"/>
      <w:pPr>
        <w:ind w:left="1152" w:hanging="1152"/>
      </w:pPr>
      <w:rPr>
        <w:rFonts w:cs="Times New Roman"/>
      </w:rPr>
    </w:lvl>
    <w:lvl w:ilvl="6">
      <w:start w:val="1"/>
      <w:numFmt w:val="decimal"/>
      <w:pStyle w:val="Heading71"/>
      <w:lvlText w:val="%1.%2.%3.%4.%5.%6.%7"/>
      <w:lvlJc w:val="left"/>
      <w:pPr>
        <w:ind w:left="1296" w:hanging="1296"/>
      </w:pPr>
      <w:rPr>
        <w:rFonts w:cs="Times New Roman"/>
      </w:rPr>
    </w:lvl>
    <w:lvl w:ilvl="7">
      <w:start w:val="1"/>
      <w:numFmt w:val="decimal"/>
      <w:pStyle w:val="Heading81"/>
      <w:lvlText w:val="%1.%2.%3.%4.%5.%6.%7.%8"/>
      <w:lvlJc w:val="left"/>
      <w:pPr>
        <w:ind w:left="1440" w:hanging="1440"/>
      </w:pPr>
      <w:rPr>
        <w:rFonts w:cs="Times New Roman"/>
      </w:rPr>
    </w:lvl>
    <w:lvl w:ilvl="8">
      <w:start w:val="1"/>
      <w:numFmt w:val="decimal"/>
      <w:pStyle w:val="Heading91"/>
      <w:lvlText w:val="%1.%2.%3.%4.%5.%6.%7.%8.%9"/>
      <w:lvlJc w:val="left"/>
      <w:pPr>
        <w:ind w:left="1584" w:hanging="1584"/>
      </w:pPr>
      <w:rPr>
        <w:rFonts w:cs="Times New Roman"/>
      </w:rPr>
    </w:lvl>
  </w:abstractNum>
  <w:abstractNum w:abstractNumId="80" w15:restartNumberingAfterBreak="0">
    <w:nsid w:val="47026151"/>
    <w:multiLevelType w:val="hybridMultilevel"/>
    <w:tmpl w:val="48FC657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1" w15:restartNumberingAfterBreak="0">
    <w:nsid w:val="473A4688"/>
    <w:multiLevelType w:val="hybridMultilevel"/>
    <w:tmpl w:val="8752EAC8"/>
    <w:lvl w:ilvl="0" w:tplc="D048D382">
      <w:start w:val="1"/>
      <w:numFmt w:val="decimal"/>
      <w:lvlText w:val="%1."/>
      <w:lvlJc w:val="left"/>
      <w:pPr>
        <w:tabs>
          <w:tab w:val="num" w:pos="643"/>
        </w:tabs>
        <w:ind w:left="643" w:hanging="360"/>
      </w:pPr>
    </w:lvl>
    <w:lvl w:ilvl="1" w:tplc="470855EE">
      <w:start w:val="1"/>
      <w:numFmt w:val="bullet"/>
      <w:lvlText w:val="o"/>
      <w:lvlJc w:val="left"/>
      <w:pPr>
        <w:tabs>
          <w:tab w:val="num" w:pos="1080"/>
        </w:tabs>
        <w:ind w:left="1080" w:hanging="360"/>
      </w:pPr>
      <w:rPr>
        <w:rFonts w:ascii="Courier New" w:hAnsi="Courier New" w:cs="Times New Roman" w:hint="default"/>
      </w:rPr>
    </w:lvl>
    <w:lvl w:ilvl="2" w:tplc="FE06F0A8">
      <w:start w:val="1"/>
      <w:numFmt w:val="bullet"/>
      <w:lvlText w:val=""/>
      <w:lvlJc w:val="left"/>
      <w:pPr>
        <w:tabs>
          <w:tab w:val="num" w:pos="1800"/>
        </w:tabs>
        <w:ind w:left="1800" w:hanging="360"/>
      </w:pPr>
      <w:rPr>
        <w:rFonts w:ascii="Wingdings" w:hAnsi="Wingdings" w:hint="default"/>
      </w:rPr>
    </w:lvl>
    <w:lvl w:ilvl="3" w:tplc="275E9342">
      <w:start w:val="1"/>
      <w:numFmt w:val="bullet"/>
      <w:lvlText w:val=""/>
      <w:lvlJc w:val="left"/>
      <w:pPr>
        <w:tabs>
          <w:tab w:val="num" w:pos="2520"/>
        </w:tabs>
        <w:ind w:left="2520" w:hanging="360"/>
      </w:pPr>
      <w:rPr>
        <w:rFonts w:ascii="Symbol" w:hAnsi="Symbol" w:hint="default"/>
      </w:rPr>
    </w:lvl>
    <w:lvl w:ilvl="4" w:tplc="F02684EA">
      <w:start w:val="1"/>
      <w:numFmt w:val="bullet"/>
      <w:lvlText w:val="o"/>
      <w:lvlJc w:val="left"/>
      <w:pPr>
        <w:tabs>
          <w:tab w:val="num" w:pos="3240"/>
        </w:tabs>
        <w:ind w:left="3240" w:hanging="360"/>
      </w:pPr>
      <w:rPr>
        <w:rFonts w:ascii="Courier New" w:hAnsi="Courier New" w:cs="Times New Roman" w:hint="default"/>
      </w:rPr>
    </w:lvl>
    <w:lvl w:ilvl="5" w:tplc="9F9E096C">
      <w:start w:val="1"/>
      <w:numFmt w:val="bullet"/>
      <w:lvlText w:val=""/>
      <w:lvlJc w:val="left"/>
      <w:pPr>
        <w:tabs>
          <w:tab w:val="num" w:pos="3960"/>
        </w:tabs>
        <w:ind w:left="3960" w:hanging="360"/>
      </w:pPr>
      <w:rPr>
        <w:rFonts w:ascii="Wingdings" w:hAnsi="Wingdings" w:hint="default"/>
      </w:rPr>
    </w:lvl>
    <w:lvl w:ilvl="6" w:tplc="E0A013B4">
      <w:start w:val="1"/>
      <w:numFmt w:val="bullet"/>
      <w:lvlText w:val=""/>
      <w:lvlJc w:val="left"/>
      <w:pPr>
        <w:tabs>
          <w:tab w:val="num" w:pos="4680"/>
        </w:tabs>
        <w:ind w:left="4680" w:hanging="360"/>
      </w:pPr>
      <w:rPr>
        <w:rFonts w:ascii="Symbol" w:hAnsi="Symbol" w:hint="default"/>
      </w:rPr>
    </w:lvl>
    <w:lvl w:ilvl="7" w:tplc="4D3ED81A">
      <w:start w:val="1"/>
      <w:numFmt w:val="bullet"/>
      <w:lvlText w:val="o"/>
      <w:lvlJc w:val="left"/>
      <w:pPr>
        <w:tabs>
          <w:tab w:val="num" w:pos="5400"/>
        </w:tabs>
        <w:ind w:left="5400" w:hanging="360"/>
      </w:pPr>
      <w:rPr>
        <w:rFonts w:ascii="Courier New" w:hAnsi="Courier New" w:cs="Times New Roman" w:hint="default"/>
      </w:rPr>
    </w:lvl>
    <w:lvl w:ilvl="8" w:tplc="F08CBBD0">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47CB7960"/>
    <w:multiLevelType w:val="hybridMultilevel"/>
    <w:tmpl w:val="4316EF58"/>
    <w:lvl w:ilvl="0" w:tplc="00C8709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3" w15:restartNumberingAfterBreak="0">
    <w:nsid w:val="4A210A8B"/>
    <w:multiLevelType w:val="hybridMultilevel"/>
    <w:tmpl w:val="2BEEA0A0"/>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84" w15:restartNumberingAfterBreak="0">
    <w:nsid w:val="4DAF7386"/>
    <w:multiLevelType w:val="hybridMultilevel"/>
    <w:tmpl w:val="5FF6FA9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5" w15:restartNumberingAfterBreak="0">
    <w:nsid w:val="4EE3228D"/>
    <w:multiLevelType w:val="hybridMultilevel"/>
    <w:tmpl w:val="62AAAB50"/>
    <w:lvl w:ilvl="0" w:tplc="73808190">
      <w:start w:val="1"/>
      <w:numFmt w:val="lowerLetter"/>
      <w:lvlText w:val="%1."/>
      <w:lvlJc w:val="left"/>
      <w:pPr>
        <w:tabs>
          <w:tab w:val="num" w:pos="360"/>
        </w:tabs>
        <w:ind w:left="717" w:hanging="357"/>
      </w:pPr>
      <w:rPr>
        <w:rFonts w:ascii="Verdana" w:hAnsi="Verdana" w:cs="Times New Roman" w:hint="default"/>
        <w:b w:val="0"/>
        <w:i w:val="0"/>
        <w:sz w:val="18"/>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4F32709D"/>
    <w:multiLevelType w:val="multilevel"/>
    <w:tmpl w:val="0F0230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501329FD"/>
    <w:multiLevelType w:val="hybridMultilevel"/>
    <w:tmpl w:val="F4D64A48"/>
    <w:lvl w:ilvl="0" w:tplc="00C8709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50D95A9A"/>
    <w:multiLevelType w:val="hybridMultilevel"/>
    <w:tmpl w:val="FF7E53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51C54340"/>
    <w:multiLevelType w:val="hybridMultilevel"/>
    <w:tmpl w:val="53D44422"/>
    <w:lvl w:ilvl="0" w:tplc="FFFFFFFF">
      <w:start w:val="1"/>
      <w:numFmt w:val="bullet"/>
      <w:pStyle w:val="Lijstmetafbeeldingen"/>
      <w:lvlText w:val=""/>
      <w:lvlJc w:val="left"/>
      <w:pPr>
        <w:tabs>
          <w:tab w:val="num" w:pos="1494"/>
        </w:tabs>
        <w:ind w:left="1494" w:hanging="360"/>
      </w:pPr>
      <w:rPr>
        <w:rFonts w:ascii="Symbol" w:hAnsi="Symbol" w:hint="default"/>
      </w:rPr>
    </w:lvl>
    <w:lvl w:ilvl="1" w:tplc="FFFFFFFF" w:tentative="1">
      <w:start w:val="1"/>
      <w:numFmt w:val="bullet"/>
      <w:lvlText w:val="o"/>
      <w:lvlJc w:val="left"/>
      <w:pPr>
        <w:tabs>
          <w:tab w:val="num" w:pos="643"/>
        </w:tabs>
        <w:ind w:left="643" w:hanging="360"/>
      </w:pPr>
      <w:rPr>
        <w:rFonts w:ascii="Courier New" w:hAnsi="Courier New" w:hint="default"/>
      </w:rPr>
    </w:lvl>
    <w:lvl w:ilvl="2" w:tplc="FFFFFFFF" w:tentative="1">
      <w:start w:val="1"/>
      <w:numFmt w:val="bullet"/>
      <w:lvlText w:val=""/>
      <w:lvlJc w:val="left"/>
      <w:pPr>
        <w:tabs>
          <w:tab w:val="num" w:pos="1363"/>
        </w:tabs>
        <w:ind w:left="1363" w:hanging="360"/>
      </w:pPr>
      <w:rPr>
        <w:rFonts w:ascii="Wingdings" w:hAnsi="Wingdings" w:hint="default"/>
      </w:rPr>
    </w:lvl>
    <w:lvl w:ilvl="3" w:tplc="FFFFFFFF" w:tentative="1">
      <w:start w:val="1"/>
      <w:numFmt w:val="bullet"/>
      <w:lvlText w:val=""/>
      <w:lvlJc w:val="left"/>
      <w:pPr>
        <w:tabs>
          <w:tab w:val="num" w:pos="2083"/>
        </w:tabs>
        <w:ind w:left="2083" w:hanging="360"/>
      </w:pPr>
      <w:rPr>
        <w:rFonts w:ascii="Symbol" w:hAnsi="Symbol" w:hint="default"/>
      </w:rPr>
    </w:lvl>
    <w:lvl w:ilvl="4" w:tplc="FFFFFFFF" w:tentative="1">
      <w:start w:val="1"/>
      <w:numFmt w:val="bullet"/>
      <w:lvlText w:val="o"/>
      <w:lvlJc w:val="left"/>
      <w:pPr>
        <w:tabs>
          <w:tab w:val="num" w:pos="2803"/>
        </w:tabs>
        <w:ind w:left="2803" w:hanging="360"/>
      </w:pPr>
      <w:rPr>
        <w:rFonts w:ascii="Courier New" w:hAnsi="Courier New" w:hint="default"/>
      </w:rPr>
    </w:lvl>
    <w:lvl w:ilvl="5" w:tplc="FFFFFFFF" w:tentative="1">
      <w:start w:val="1"/>
      <w:numFmt w:val="bullet"/>
      <w:lvlText w:val=""/>
      <w:lvlJc w:val="left"/>
      <w:pPr>
        <w:tabs>
          <w:tab w:val="num" w:pos="3523"/>
        </w:tabs>
        <w:ind w:left="3523" w:hanging="360"/>
      </w:pPr>
      <w:rPr>
        <w:rFonts w:ascii="Wingdings" w:hAnsi="Wingdings" w:hint="default"/>
      </w:rPr>
    </w:lvl>
    <w:lvl w:ilvl="6" w:tplc="FFFFFFFF" w:tentative="1">
      <w:start w:val="1"/>
      <w:numFmt w:val="bullet"/>
      <w:lvlText w:val=""/>
      <w:lvlJc w:val="left"/>
      <w:pPr>
        <w:tabs>
          <w:tab w:val="num" w:pos="4243"/>
        </w:tabs>
        <w:ind w:left="4243" w:hanging="360"/>
      </w:pPr>
      <w:rPr>
        <w:rFonts w:ascii="Symbol" w:hAnsi="Symbol" w:hint="default"/>
      </w:rPr>
    </w:lvl>
    <w:lvl w:ilvl="7" w:tplc="FFFFFFFF" w:tentative="1">
      <w:start w:val="1"/>
      <w:numFmt w:val="bullet"/>
      <w:lvlText w:val="o"/>
      <w:lvlJc w:val="left"/>
      <w:pPr>
        <w:tabs>
          <w:tab w:val="num" w:pos="4963"/>
        </w:tabs>
        <w:ind w:left="4963" w:hanging="360"/>
      </w:pPr>
      <w:rPr>
        <w:rFonts w:ascii="Courier New" w:hAnsi="Courier New" w:hint="default"/>
      </w:rPr>
    </w:lvl>
    <w:lvl w:ilvl="8" w:tplc="FFFFFFFF" w:tentative="1">
      <w:start w:val="1"/>
      <w:numFmt w:val="bullet"/>
      <w:lvlText w:val=""/>
      <w:lvlJc w:val="left"/>
      <w:pPr>
        <w:tabs>
          <w:tab w:val="num" w:pos="5683"/>
        </w:tabs>
        <w:ind w:left="5683" w:hanging="360"/>
      </w:pPr>
      <w:rPr>
        <w:rFonts w:ascii="Wingdings" w:hAnsi="Wingdings" w:hint="default"/>
      </w:rPr>
    </w:lvl>
  </w:abstractNum>
  <w:abstractNum w:abstractNumId="90" w15:restartNumberingAfterBreak="0">
    <w:nsid w:val="52C62C0F"/>
    <w:multiLevelType w:val="hybridMultilevel"/>
    <w:tmpl w:val="072441D6"/>
    <w:lvl w:ilvl="0" w:tplc="EC52C590">
      <w:start w:val="1"/>
      <w:numFmt w:val="decimal"/>
      <w:pStyle w:val="subsubparagraaf"/>
      <w:lvlText w:val="3.5.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1" w15:restartNumberingAfterBreak="0">
    <w:nsid w:val="552C484B"/>
    <w:multiLevelType w:val="hybridMultilevel"/>
    <w:tmpl w:val="52969982"/>
    <w:lvl w:ilvl="0" w:tplc="0413000F">
      <w:start w:val="1"/>
      <w:numFmt w:val="decimal"/>
      <w:lvlText w:val="%1."/>
      <w:lvlJc w:val="left"/>
      <w:pPr>
        <w:ind w:left="870" w:hanging="360"/>
      </w:pPr>
    </w:lvl>
    <w:lvl w:ilvl="1" w:tplc="04130019">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92" w15:restartNumberingAfterBreak="0">
    <w:nsid w:val="568441C4"/>
    <w:multiLevelType w:val="hybridMultilevel"/>
    <w:tmpl w:val="7CD8DE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571C0F1C"/>
    <w:multiLevelType w:val="hybridMultilevel"/>
    <w:tmpl w:val="D2D009C2"/>
    <w:lvl w:ilvl="0" w:tplc="04130001">
      <w:start w:val="1"/>
      <w:numFmt w:val="decimal"/>
      <w:lvlText w:val="%1."/>
      <w:lvlJc w:val="left"/>
      <w:pPr>
        <w:tabs>
          <w:tab w:val="num" w:pos="360"/>
        </w:tabs>
        <w:ind w:left="360" w:hanging="36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94"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95" w15:restartNumberingAfterBreak="0">
    <w:nsid w:val="5B4F1FA8"/>
    <w:multiLevelType w:val="hybridMultilevel"/>
    <w:tmpl w:val="71CADB0A"/>
    <w:lvl w:ilvl="0" w:tplc="73808190">
      <w:start w:val="1"/>
      <w:numFmt w:val="lowerLetter"/>
      <w:lvlText w:val="%1."/>
      <w:lvlJc w:val="left"/>
      <w:pPr>
        <w:tabs>
          <w:tab w:val="num" w:pos="360"/>
        </w:tabs>
        <w:ind w:left="717" w:hanging="357"/>
      </w:pPr>
      <w:rPr>
        <w:rFonts w:ascii="Verdana" w:hAnsi="Verdana" w:cs="Times New Roman" w:hint="default"/>
        <w:b w:val="0"/>
        <w:i w:val="0"/>
        <w:sz w:val="18"/>
      </w:rPr>
    </w:lvl>
    <w:lvl w:ilvl="1" w:tplc="04130019">
      <w:start w:val="1"/>
      <w:numFmt w:val="lowerLetter"/>
      <w:lvlText w:val="%2."/>
      <w:lvlJc w:val="left"/>
      <w:pPr>
        <w:tabs>
          <w:tab w:val="num" w:pos="1800"/>
        </w:tabs>
        <w:ind w:left="1800" w:hanging="360"/>
      </w:pPr>
      <w:rPr>
        <w:rFonts w:cs="Times New Roman"/>
      </w:rPr>
    </w:lvl>
    <w:lvl w:ilvl="2" w:tplc="0413001B">
      <w:start w:val="1"/>
      <w:numFmt w:val="decimal"/>
      <w:lvlText w:val="%3."/>
      <w:lvlJc w:val="left"/>
      <w:pPr>
        <w:tabs>
          <w:tab w:val="num" w:pos="2700"/>
        </w:tabs>
        <w:ind w:left="2700" w:hanging="360"/>
      </w:pPr>
      <w:rPr>
        <w:rFonts w:hint="default"/>
      </w:rPr>
    </w:lvl>
    <w:lvl w:ilvl="3" w:tplc="0413000F">
      <w:numFmt w:val="bullet"/>
      <w:lvlText w:val="-"/>
      <w:lvlJc w:val="left"/>
      <w:pPr>
        <w:tabs>
          <w:tab w:val="num" w:pos="3240"/>
        </w:tabs>
        <w:ind w:left="3240" w:hanging="360"/>
      </w:pPr>
      <w:rPr>
        <w:rFonts w:ascii="Verdana" w:eastAsia="MS PGothic" w:hAnsi="Verdana" w:cs="MS PGothic" w:hint="default"/>
        <w:b w:val="0"/>
        <w:i w:val="0"/>
        <w:sz w:val="18"/>
      </w:rPr>
    </w:lvl>
    <w:lvl w:ilvl="4" w:tplc="04130019" w:tentative="1">
      <w:start w:val="1"/>
      <w:numFmt w:val="lowerLetter"/>
      <w:lvlText w:val="%5."/>
      <w:lvlJc w:val="left"/>
      <w:pPr>
        <w:tabs>
          <w:tab w:val="num" w:pos="3960"/>
        </w:tabs>
        <w:ind w:left="3960" w:hanging="360"/>
      </w:pPr>
      <w:rPr>
        <w:rFonts w:cs="Times New Roman"/>
      </w:rPr>
    </w:lvl>
    <w:lvl w:ilvl="5" w:tplc="0413001B" w:tentative="1">
      <w:start w:val="1"/>
      <w:numFmt w:val="lowerRoman"/>
      <w:lvlText w:val="%6."/>
      <w:lvlJc w:val="right"/>
      <w:pPr>
        <w:tabs>
          <w:tab w:val="num" w:pos="4680"/>
        </w:tabs>
        <w:ind w:left="4680" w:hanging="180"/>
      </w:pPr>
      <w:rPr>
        <w:rFonts w:cs="Times New Roman"/>
      </w:rPr>
    </w:lvl>
    <w:lvl w:ilvl="6" w:tplc="0413000F" w:tentative="1">
      <w:start w:val="1"/>
      <w:numFmt w:val="decimal"/>
      <w:lvlText w:val="%7."/>
      <w:lvlJc w:val="left"/>
      <w:pPr>
        <w:tabs>
          <w:tab w:val="num" w:pos="5400"/>
        </w:tabs>
        <w:ind w:left="5400" w:hanging="360"/>
      </w:pPr>
      <w:rPr>
        <w:rFonts w:cs="Times New Roman"/>
      </w:rPr>
    </w:lvl>
    <w:lvl w:ilvl="7" w:tplc="04130019" w:tentative="1">
      <w:start w:val="1"/>
      <w:numFmt w:val="lowerLetter"/>
      <w:lvlText w:val="%8."/>
      <w:lvlJc w:val="left"/>
      <w:pPr>
        <w:tabs>
          <w:tab w:val="num" w:pos="6120"/>
        </w:tabs>
        <w:ind w:left="6120" w:hanging="360"/>
      </w:pPr>
      <w:rPr>
        <w:rFonts w:cs="Times New Roman"/>
      </w:rPr>
    </w:lvl>
    <w:lvl w:ilvl="8" w:tplc="0413001B" w:tentative="1">
      <w:start w:val="1"/>
      <w:numFmt w:val="lowerRoman"/>
      <w:lvlText w:val="%9."/>
      <w:lvlJc w:val="right"/>
      <w:pPr>
        <w:tabs>
          <w:tab w:val="num" w:pos="6840"/>
        </w:tabs>
        <w:ind w:left="6840" w:hanging="180"/>
      </w:pPr>
      <w:rPr>
        <w:rFonts w:cs="Times New Roman"/>
      </w:rPr>
    </w:lvl>
  </w:abstractNum>
  <w:abstractNum w:abstractNumId="96" w15:restartNumberingAfterBreak="0">
    <w:nsid w:val="5CAF5CA3"/>
    <w:multiLevelType w:val="multilevel"/>
    <w:tmpl w:val="9788CD12"/>
    <w:lvl w:ilvl="0">
      <w:start w:val="1"/>
      <w:numFmt w:val="lowerLetter"/>
      <w:lvlText w:val="%1."/>
      <w:lvlJc w:val="left"/>
      <w:pPr>
        <w:tabs>
          <w:tab w:val="num" w:pos="357"/>
        </w:tabs>
        <w:ind w:left="357" w:hanging="357"/>
      </w:pPr>
      <w:rPr>
        <w:rFonts w:ascii="Verdana" w:hAnsi="Verdana" w:cs="Times New Roman" w:hint="default"/>
        <w:b w:val="0"/>
        <w:i w:val="0"/>
        <w:sz w:val="18"/>
      </w:rPr>
    </w:lvl>
    <w:lvl w:ilvl="1">
      <w:start w:val="1"/>
      <w:numFmt w:val="decimal"/>
      <w:pStyle w:val="Opsomming-cijfer3"/>
      <w:lvlText w:val="%1.%2"/>
      <w:lvlJc w:val="left"/>
      <w:pPr>
        <w:tabs>
          <w:tab w:val="num" w:pos="567"/>
        </w:tabs>
        <w:ind w:left="567" w:hanging="567"/>
      </w:pPr>
      <w:rPr>
        <w:rFonts w:ascii="Verdana" w:hAnsi="Verdana" w:cs="Times New Roman" w:hint="default"/>
        <w:b w:val="0"/>
        <w:i/>
        <w:sz w:val="18"/>
      </w:rPr>
    </w:lvl>
    <w:lvl w:ilvl="2">
      <w:start w:val="1"/>
      <w:numFmt w:val="decimal"/>
      <w:lvlText w:val="%1.%2.%3"/>
      <w:lvlJc w:val="left"/>
      <w:pPr>
        <w:tabs>
          <w:tab w:val="num" w:pos="0"/>
        </w:tabs>
        <w:ind w:left="720" w:hanging="720"/>
      </w:pPr>
      <w:rPr>
        <w:rFonts w:cs="MS PGothic" w:hint="default"/>
      </w:rPr>
    </w:lvl>
    <w:lvl w:ilvl="3">
      <w:start w:val="1"/>
      <w:numFmt w:val="decimal"/>
      <w:lvlRestart w:val="0"/>
      <w:lvlText w:val="%3%1.%2..%4"/>
      <w:lvlJc w:val="left"/>
      <w:pPr>
        <w:tabs>
          <w:tab w:val="num" w:pos="1021"/>
        </w:tabs>
        <w:ind w:left="1021" w:hanging="1021"/>
      </w:pPr>
      <w:rPr>
        <w:rFonts w:cs="MS PGothic" w:hint="default"/>
      </w:rPr>
    </w:lvl>
    <w:lvl w:ilvl="4">
      <w:start w:val="1"/>
      <w:numFmt w:val="decimal"/>
      <w:lvlText w:val="%1.%2.%3.%4.%5"/>
      <w:lvlJc w:val="left"/>
      <w:pPr>
        <w:tabs>
          <w:tab w:val="num" w:pos="0"/>
        </w:tabs>
        <w:ind w:left="1008" w:hanging="1008"/>
      </w:pPr>
      <w:rPr>
        <w:rFonts w:cs="MS PGothic"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1152" w:hanging="1152"/>
      </w:pPr>
      <w:rPr>
        <w:rFonts w:cs="MS PGothic" w:hint="default"/>
      </w:rPr>
    </w:lvl>
    <w:lvl w:ilvl="6">
      <w:start w:val="1"/>
      <w:numFmt w:val="decimal"/>
      <w:lvlText w:val="%1.%2.%3.%4.%5.%6.%7"/>
      <w:lvlJc w:val="left"/>
      <w:pPr>
        <w:tabs>
          <w:tab w:val="num" w:pos="0"/>
        </w:tabs>
        <w:ind w:left="1296" w:hanging="1296"/>
      </w:pPr>
      <w:rPr>
        <w:rFonts w:cs="MS PGothic" w:hint="default"/>
      </w:rPr>
    </w:lvl>
    <w:lvl w:ilvl="7">
      <w:start w:val="1"/>
      <w:numFmt w:val="decimal"/>
      <w:lvlText w:val="%1.%2.%3.%4.%5.%6.%7.%8"/>
      <w:lvlJc w:val="left"/>
      <w:pPr>
        <w:tabs>
          <w:tab w:val="num" w:pos="0"/>
        </w:tabs>
        <w:ind w:left="1440" w:hanging="1440"/>
      </w:pPr>
      <w:rPr>
        <w:rFonts w:cs="MS PGothic" w:hint="default"/>
      </w:rPr>
    </w:lvl>
    <w:lvl w:ilvl="8">
      <w:start w:val="1"/>
      <w:numFmt w:val="decimal"/>
      <w:lvlText w:val="%1.%2.%3.%4.%5.%6.%7.%8.%9"/>
      <w:lvlJc w:val="left"/>
      <w:pPr>
        <w:tabs>
          <w:tab w:val="num" w:pos="0"/>
        </w:tabs>
        <w:ind w:left="1584" w:hanging="1584"/>
      </w:pPr>
      <w:rPr>
        <w:rFonts w:cs="MS PGothic" w:hint="default"/>
      </w:rPr>
    </w:lvl>
  </w:abstractNum>
  <w:abstractNum w:abstractNumId="97" w15:restartNumberingAfterBreak="0">
    <w:nsid w:val="5E02481B"/>
    <w:multiLevelType w:val="hybridMultilevel"/>
    <w:tmpl w:val="DEBA2BEE"/>
    <w:lvl w:ilvl="0" w:tplc="A5FE89D4">
      <w:start w:val="1"/>
      <w:numFmt w:val="decimal"/>
      <w:lvlText w:val="%1."/>
      <w:lvlJc w:val="left"/>
      <w:pPr>
        <w:ind w:left="360" w:hanging="360"/>
      </w:pPr>
    </w:lvl>
    <w:lvl w:ilvl="1" w:tplc="0AAE3A66" w:tentative="1">
      <w:start w:val="1"/>
      <w:numFmt w:val="lowerLetter"/>
      <w:lvlText w:val="%2."/>
      <w:lvlJc w:val="left"/>
      <w:pPr>
        <w:ind w:left="1080" w:hanging="360"/>
      </w:pPr>
    </w:lvl>
    <w:lvl w:ilvl="2" w:tplc="CF404A6A" w:tentative="1">
      <w:start w:val="1"/>
      <w:numFmt w:val="lowerRoman"/>
      <w:lvlText w:val="%3."/>
      <w:lvlJc w:val="right"/>
      <w:pPr>
        <w:ind w:left="1800" w:hanging="180"/>
      </w:pPr>
    </w:lvl>
    <w:lvl w:ilvl="3" w:tplc="164EFBC4" w:tentative="1">
      <w:start w:val="1"/>
      <w:numFmt w:val="decimal"/>
      <w:lvlText w:val="%4."/>
      <w:lvlJc w:val="left"/>
      <w:pPr>
        <w:ind w:left="2520" w:hanging="360"/>
      </w:pPr>
    </w:lvl>
    <w:lvl w:ilvl="4" w:tplc="4F200E54" w:tentative="1">
      <w:start w:val="1"/>
      <w:numFmt w:val="lowerLetter"/>
      <w:lvlText w:val="%5."/>
      <w:lvlJc w:val="left"/>
      <w:pPr>
        <w:ind w:left="3240" w:hanging="360"/>
      </w:pPr>
    </w:lvl>
    <w:lvl w:ilvl="5" w:tplc="09E608D2" w:tentative="1">
      <w:start w:val="1"/>
      <w:numFmt w:val="lowerRoman"/>
      <w:lvlText w:val="%6."/>
      <w:lvlJc w:val="right"/>
      <w:pPr>
        <w:ind w:left="3960" w:hanging="180"/>
      </w:pPr>
    </w:lvl>
    <w:lvl w:ilvl="6" w:tplc="B7BE7410" w:tentative="1">
      <w:start w:val="1"/>
      <w:numFmt w:val="decimal"/>
      <w:lvlText w:val="%7."/>
      <w:lvlJc w:val="left"/>
      <w:pPr>
        <w:ind w:left="4680" w:hanging="360"/>
      </w:pPr>
    </w:lvl>
    <w:lvl w:ilvl="7" w:tplc="1082A628" w:tentative="1">
      <w:start w:val="1"/>
      <w:numFmt w:val="lowerLetter"/>
      <w:lvlText w:val="%8."/>
      <w:lvlJc w:val="left"/>
      <w:pPr>
        <w:ind w:left="5400" w:hanging="360"/>
      </w:pPr>
    </w:lvl>
    <w:lvl w:ilvl="8" w:tplc="F8E407AA" w:tentative="1">
      <w:start w:val="1"/>
      <w:numFmt w:val="lowerRoman"/>
      <w:lvlText w:val="%9."/>
      <w:lvlJc w:val="right"/>
      <w:pPr>
        <w:ind w:left="6120" w:hanging="180"/>
      </w:pPr>
    </w:lvl>
  </w:abstractNum>
  <w:abstractNum w:abstractNumId="9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99" w15:restartNumberingAfterBreak="0">
    <w:nsid w:val="5FC14352"/>
    <w:multiLevelType w:val="hybridMultilevel"/>
    <w:tmpl w:val="AE64BC2E"/>
    <w:lvl w:ilvl="0" w:tplc="8C48327E">
      <w:start w:val="1"/>
      <w:numFmt w:val="decimal"/>
      <w:pStyle w:val="GenummerdLinks0"/>
      <w:lvlText w:val="%1."/>
      <w:lvlJc w:val="left"/>
      <w:pPr>
        <w:ind w:left="360" w:hanging="360"/>
      </w:pPr>
      <w:rPr>
        <w:rFonts w:hint="default"/>
        <w:b w:val="0"/>
        <w:i w:val="0"/>
        <w:sz w:val="18"/>
        <w:szCs w:val="18"/>
      </w:rPr>
    </w:lvl>
    <w:lvl w:ilvl="1" w:tplc="99F82C6A" w:tentative="1">
      <w:start w:val="1"/>
      <w:numFmt w:val="lowerLetter"/>
      <w:lvlText w:val="%2."/>
      <w:lvlJc w:val="left"/>
      <w:pPr>
        <w:ind w:left="1440" w:hanging="360"/>
      </w:pPr>
    </w:lvl>
    <w:lvl w:ilvl="2" w:tplc="51C8FDB4" w:tentative="1">
      <w:start w:val="1"/>
      <w:numFmt w:val="lowerRoman"/>
      <w:lvlText w:val="%3."/>
      <w:lvlJc w:val="right"/>
      <w:pPr>
        <w:ind w:left="2160" w:hanging="180"/>
      </w:pPr>
    </w:lvl>
    <w:lvl w:ilvl="3" w:tplc="814CA2F8" w:tentative="1">
      <w:start w:val="1"/>
      <w:numFmt w:val="decimal"/>
      <w:lvlText w:val="%4."/>
      <w:lvlJc w:val="left"/>
      <w:pPr>
        <w:ind w:left="2880" w:hanging="360"/>
      </w:pPr>
    </w:lvl>
    <w:lvl w:ilvl="4" w:tplc="6B5284CE" w:tentative="1">
      <w:start w:val="1"/>
      <w:numFmt w:val="lowerLetter"/>
      <w:lvlText w:val="%5."/>
      <w:lvlJc w:val="left"/>
      <w:pPr>
        <w:ind w:left="3600" w:hanging="360"/>
      </w:pPr>
    </w:lvl>
    <w:lvl w:ilvl="5" w:tplc="5B820D0C" w:tentative="1">
      <w:start w:val="1"/>
      <w:numFmt w:val="lowerRoman"/>
      <w:lvlText w:val="%6."/>
      <w:lvlJc w:val="right"/>
      <w:pPr>
        <w:ind w:left="4320" w:hanging="180"/>
      </w:pPr>
    </w:lvl>
    <w:lvl w:ilvl="6" w:tplc="05AE60D4" w:tentative="1">
      <w:start w:val="1"/>
      <w:numFmt w:val="decimal"/>
      <w:lvlText w:val="%7."/>
      <w:lvlJc w:val="left"/>
      <w:pPr>
        <w:ind w:left="5040" w:hanging="360"/>
      </w:pPr>
    </w:lvl>
    <w:lvl w:ilvl="7" w:tplc="23B2A4FE" w:tentative="1">
      <w:start w:val="1"/>
      <w:numFmt w:val="lowerLetter"/>
      <w:lvlText w:val="%8."/>
      <w:lvlJc w:val="left"/>
      <w:pPr>
        <w:ind w:left="5760" w:hanging="360"/>
      </w:pPr>
    </w:lvl>
    <w:lvl w:ilvl="8" w:tplc="537AF2C4" w:tentative="1">
      <w:start w:val="1"/>
      <w:numFmt w:val="lowerRoman"/>
      <w:lvlText w:val="%9."/>
      <w:lvlJc w:val="right"/>
      <w:pPr>
        <w:ind w:left="6480" w:hanging="180"/>
      </w:pPr>
    </w:lvl>
  </w:abstractNum>
  <w:abstractNum w:abstractNumId="100" w15:restartNumberingAfterBreak="0">
    <w:nsid w:val="603A6650"/>
    <w:multiLevelType w:val="multilevel"/>
    <w:tmpl w:val="F2705684"/>
    <w:lvl w:ilvl="0">
      <w:start w:val="1"/>
      <w:numFmt w:val="decimal"/>
      <w:lvlText w:val="%1."/>
      <w:lvlJc w:val="left"/>
      <w:pPr>
        <w:tabs>
          <w:tab w:val="num" w:pos="360"/>
        </w:tabs>
        <w:ind w:left="360" w:hanging="360"/>
      </w:pPr>
      <w:rPr>
        <w:rFonts w:cs="Times New Roman"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101" w15:restartNumberingAfterBreak="0">
    <w:nsid w:val="6107158A"/>
    <w:multiLevelType w:val="hybridMultilevel"/>
    <w:tmpl w:val="0AB877E6"/>
    <w:lvl w:ilvl="0" w:tplc="FFFFFFFF">
      <w:start w:val="1"/>
      <w:numFmt w:val="decimal"/>
      <w:lvlText w:val="%1."/>
      <w:lvlJc w:val="left"/>
      <w:pPr>
        <w:tabs>
          <w:tab w:val="num" w:pos="732"/>
        </w:tabs>
        <w:ind w:left="732" w:hanging="360"/>
      </w:pPr>
      <w:rPr>
        <w:rFonts w:hint="default"/>
      </w:rPr>
    </w:lvl>
    <w:lvl w:ilvl="1" w:tplc="FFFFFFFF" w:tentative="1">
      <w:start w:val="1"/>
      <w:numFmt w:val="lowerLetter"/>
      <w:lvlText w:val="%2."/>
      <w:lvlJc w:val="left"/>
      <w:pPr>
        <w:tabs>
          <w:tab w:val="num" w:pos="1452"/>
        </w:tabs>
        <w:ind w:left="1452" w:hanging="360"/>
      </w:pPr>
    </w:lvl>
    <w:lvl w:ilvl="2" w:tplc="FFFFFFFF" w:tentative="1">
      <w:start w:val="1"/>
      <w:numFmt w:val="lowerRoman"/>
      <w:lvlText w:val="%3."/>
      <w:lvlJc w:val="right"/>
      <w:pPr>
        <w:tabs>
          <w:tab w:val="num" w:pos="2172"/>
        </w:tabs>
        <w:ind w:left="2172" w:hanging="180"/>
      </w:pPr>
    </w:lvl>
    <w:lvl w:ilvl="3" w:tplc="FFFFFFFF" w:tentative="1">
      <w:start w:val="1"/>
      <w:numFmt w:val="decimal"/>
      <w:lvlText w:val="%4."/>
      <w:lvlJc w:val="left"/>
      <w:pPr>
        <w:tabs>
          <w:tab w:val="num" w:pos="2892"/>
        </w:tabs>
        <w:ind w:left="2892" w:hanging="360"/>
      </w:pPr>
    </w:lvl>
    <w:lvl w:ilvl="4" w:tplc="FFFFFFFF" w:tentative="1">
      <w:start w:val="1"/>
      <w:numFmt w:val="lowerLetter"/>
      <w:lvlText w:val="%5."/>
      <w:lvlJc w:val="left"/>
      <w:pPr>
        <w:tabs>
          <w:tab w:val="num" w:pos="3612"/>
        </w:tabs>
        <w:ind w:left="3612" w:hanging="360"/>
      </w:pPr>
    </w:lvl>
    <w:lvl w:ilvl="5" w:tplc="FFFFFFFF" w:tentative="1">
      <w:start w:val="1"/>
      <w:numFmt w:val="lowerRoman"/>
      <w:lvlText w:val="%6."/>
      <w:lvlJc w:val="right"/>
      <w:pPr>
        <w:tabs>
          <w:tab w:val="num" w:pos="4332"/>
        </w:tabs>
        <w:ind w:left="4332" w:hanging="180"/>
      </w:pPr>
    </w:lvl>
    <w:lvl w:ilvl="6" w:tplc="FFFFFFFF" w:tentative="1">
      <w:start w:val="1"/>
      <w:numFmt w:val="decimal"/>
      <w:lvlText w:val="%7."/>
      <w:lvlJc w:val="left"/>
      <w:pPr>
        <w:tabs>
          <w:tab w:val="num" w:pos="5052"/>
        </w:tabs>
        <w:ind w:left="5052" w:hanging="360"/>
      </w:pPr>
    </w:lvl>
    <w:lvl w:ilvl="7" w:tplc="FFFFFFFF" w:tentative="1">
      <w:start w:val="1"/>
      <w:numFmt w:val="lowerLetter"/>
      <w:lvlText w:val="%8."/>
      <w:lvlJc w:val="left"/>
      <w:pPr>
        <w:tabs>
          <w:tab w:val="num" w:pos="5772"/>
        </w:tabs>
        <w:ind w:left="5772" w:hanging="360"/>
      </w:pPr>
    </w:lvl>
    <w:lvl w:ilvl="8" w:tplc="FFFFFFFF" w:tentative="1">
      <w:start w:val="1"/>
      <w:numFmt w:val="lowerRoman"/>
      <w:lvlText w:val="%9."/>
      <w:lvlJc w:val="right"/>
      <w:pPr>
        <w:tabs>
          <w:tab w:val="num" w:pos="6492"/>
        </w:tabs>
        <w:ind w:left="6492" w:hanging="180"/>
      </w:pPr>
    </w:lvl>
  </w:abstractNum>
  <w:abstractNum w:abstractNumId="102" w15:restartNumberingAfterBreak="0">
    <w:nsid w:val="647478AF"/>
    <w:multiLevelType w:val="hybridMultilevel"/>
    <w:tmpl w:val="47B698F0"/>
    <w:lvl w:ilvl="0" w:tplc="04130001">
      <w:start w:val="1"/>
      <w:numFmt w:val="decimal"/>
      <w:lvlText w:val="%1."/>
      <w:lvlJc w:val="left"/>
      <w:pPr>
        <w:tabs>
          <w:tab w:val="num" w:pos="360"/>
        </w:tabs>
        <w:ind w:left="360" w:hanging="36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103" w15:restartNumberingAfterBreak="0">
    <w:nsid w:val="64B718AF"/>
    <w:multiLevelType w:val="hybridMultilevel"/>
    <w:tmpl w:val="49AA86B6"/>
    <w:lvl w:ilvl="0" w:tplc="FFFFFFFF">
      <w:start w:val="1"/>
      <w:numFmt w:val="bullet"/>
      <w:pStyle w:val="bullets"/>
      <w:lvlText w:val=""/>
      <w:lvlJc w:val="left"/>
      <w:pPr>
        <w:tabs>
          <w:tab w:val="num" w:pos="360"/>
        </w:tabs>
        <w:ind w:left="360"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5F95DAF"/>
    <w:multiLevelType w:val="hybridMultilevel"/>
    <w:tmpl w:val="AAA625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5" w15:restartNumberingAfterBreak="0">
    <w:nsid w:val="66274326"/>
    <w:multiLevelType w:val="hybridMultilevel"/>
    <w:tmpl w:val="4C40B21C"/>
    <w:lvl w:ilvl="0" w:tplc="04130001">
      <w:start w:val="1"/>
      <w:numFmt w:val="decimal"/>
      <w:pStyle w:val="leden"/>
      <w:lvlText w:val="%1."/>
      <w:lvlJc w:val="left"/>
      <w:pPr>
        <w:tabs>
          <w:tab w:val="num" w:pos="360"/>
        </w:tabs>
        <w:ind w:left="360" w:hanging="360"/>
      </w:pPr>
      <w:rPr>
        <w:vanish w:val="0"/>
        <w:color w:val="auto"/>
      </w:rPr>
    </w:lvl>
    <w:lvl w:ilvl="1" w:tplc="04130003">
      <w:start w:val="1"/>
      <w:numFmt w:val="lowerLetter"/>
      <w:lvlText w:val="%2."/>
      <w:lvlJc w:val="left"/>
      <w:pPr>
        <w:tabs>
          <w:tab w:val="num" w:pos="1080"/>
        </w:tabs>
        <w:ind w:left="1080" w:hanging="360"/>
      </w:pPr>
    </w:lvl>
    <w:lvl w:ilvl="2" w:tplc="04130005">
      <w:start w:val="1"/>
      <w:numFmt w:val="upperRoman"/>
      <w:lvlText w:val="%3"/>
      <w:lvlJc w:val="left"/>
      <w:pPr>
        <w:tabs>
          <w:tab w:val="num" w:pos="780"/>
        </w:tabs>
        <w:ind w:left="780" w:hanging="180"/>
      </w:pPr>
      <w:rPr>
        <w:rFonts w:hint="default"/>
      </w:r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106" w15:restartNumberingAfterBreak="0">
    <w:nsid w:val="68206BF2"/>
    <w:multiLevelType w:val="hybridMultilevel"/>
    <w:tmpl w:val="61C64A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7" w15:restartNumberingAfterBreak="0">
    <w:nsid w:val="68DA49B4"/>
    <w:multiLevelType w:val="hybridMultilevel"/>
    <w:tmpl w:val="AAD65004"/>
    <w:lvl w:ilvl="0" w:tplc="E9284B30">
      <w:start w:val="1"/>
      <w:numFmt w:val="decimal"/>
      <w:pStyle w:val="Huisstijlnummeringmetnumm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8" w15:restartNumberingAfterBreak="0">
    <w:nsid w:val="6AB1665E"/>
    <w:multiLevelType w:val="hybridMultilevel"/>
    <w:tmpl w:val="D5CC6A1E"/>
    <w:lvl w:ilvl="0" w:tplc="0B7CEE5A">
      <w:start w:val="1"/>
      <w:numFmt w:val="bullet"/>
      <w:lvlText w:val=""/>
      <w:lvlJc w:val="left"/>
      <w:pPr>
        <w:tabs>
          <w:tab w:val="num" w:pos="170"/>
        </w:tabs>
        <w:ind w:left="170" w:hanging="17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6B625672"/>
    <w:multiLevelType w:val="hybridMultilevel"/>
    <w:tmpl w:val="3FC4C706"/>
    <w:lvl w:ilvl="0" w:tplc="0413000F">
      <w:start w:val="1"/>
      <w:numFmt w:val="decimal"/>
      <w:lvlText w:val="%1."/>
      <w:lvlJc w:val="left"/>
      <w:pPr>
        <w:tabs>
          <w:tab w:val="num" w:pos="360"/>
        </w:tabs>
        <w:ind w:left="360" w:hanging="360"/>
      </w:pPr>
      <w:rPr>
        <w:rFonts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110" w15:restartNumberingAfterBreak="0">
    <w:nsid w:val="6C455D06"/>
    <w:multiLevelType w:val="hybridMultilevel"/>
    <w:tmpl w:val="FD2E8A7E"/>
    <w:lvl w:ilvl="0" w:tplc="072EE3BA">
      <w:start w:val="1"/>
      <w:numFmt w:val="decimal"/>
      <w:lvlText w:val="%1."/>
      <w:lvlJc w:val="left"/>
      <w:pPr>
        <w:tabs>
          <w:tab w:val="num" w:pos="360"/>
        </w:tabs>
        <w:ind w:left="360" w:hanging="360"/>
      </w:pPr>
      <w:rPr>
        <w:rFonts w:cs="Times New Roman" w:hint="default"/>
      </w:rPr>
    </w:lvl>
    <w:lvl w:ilvl="1" w:tplc="DF4C2BE0" w:tentative="1">
      <w:start w:val="1"/>
      <w:numFmt w:val="lowerLetter"/>
      <w:lvlText w:val="%2."/>
      <w:lvlJc w:val="left"/>
      <w:pPr>
        <w:tabs>
          <w:tab w:val="num" w:pos="1440"/>
        </w:tabs>
        <w:ind w:left="1440" w:hanging="360"/>
      </w:pPr>
      <w:rPr>
        <w:rFonts w:cs="Times New Roman"/>
      </w:rPr>
    </w:lvl>
    <w:lvl w:ilvl="2" w:tplc="B46C28E2" w:tentative="1">
      <w:start w:val="1"/>
      <w:numFmt w:val="lowerRoman"/>
      <w:lvlText w:val="%3."/>
      <w:lvlJc w:val="right"/>
      <w:pPr>
        <w:tabs>
          <w:tab w:val="num" w:pos="2160"/>
        </w:tabs>
        <w:ind w:left="2160" w:hanging="180"/>
      </w:pPr>
      <w:rPr>
        <w:rFonts w:cs="Times New Roman"/>
      </w:rPr>
    </w:lvl>
    <w:lvl w:ilvl="3" w:tplc="E5B4CCC8" w:tentative="1">
      <w:start w:val="1"/>
      <w:numFmt w:val="decimal"/>
      <w:lvlText w:val="%4."/>
      <w:lvlJc w:val="left"/>
      <w:pPr>
        <w:tabs>
          <w:tab w:val="num" w:pos="2880"/>
        </w:tabs>
        <w:ind w:left="2880" w:hanging="360"/>
      </w:pPr>
      <w:rPr>
        <w:rFonts w:cs="Times New Roman"/>
      </w:rPr>
    </w:lvl>
    <w:lvl w:ilvl="4" w:tplc="BED0BC8E" w:tentative="1">
      <w:start w:val="1"/>
      <w:numFmt w:val="lowerLetter"/>
      <w:lvlText w:val="%5."/>
      <w:lvlJc w:val="left"/>
      <w:pPr>
        <w:tabs>
          <w:tab w:val="num" w:pos="3600"/>
        </w:tabs>
        <w:ind w:left="3600" w:hanging="360"/>
      </w:pPr>
      <w:rPr>
        <w:rFonts w:cs="Times New Roman"/>
      </w:rPr>
    </w:lvl>
    <w:lvl w:ilvl="5" w:tplc="19AE99A0" w:tentative="1">
      <w:start w:val="1"/>
      <w:numFmt w:val="lowerRoman"/>
      <w:lvlText w:val="%6."/>
      <w:lvlJc w:val="right"/>
      <w:pPr>
        <w:tabs>
          <w:tab w:val="num" w:pos="4320"/>
        </w:tabs>
        <w:ind w:left="4320" w:hanging="180"/>
      </w:pPr>
      <w:rPr>
        <w:rFonts w:cs="Times New Roman"/>
      </w:rPr>
    </w:lvl>
    <w:lvl w:ilvl="6" w:tplc="3D1820DC" w:tentative="1">
      <w:start w:val="1"/>
      <w:numFmt w:val="decimal"/>
      <w:lvlText w:val="%7."/>
      <w:lvlJc w:val="left"/>
      <w:pPr>
        <w:tabs>
          <w:tab w:val="num" w:pos="5040"/>
        </w:tabs>
        <w:ind w:left="5040" w:hanging="360"/>
      </w:pPr>
      <w:rPr>
        <w:rFonts w:cs="Times New Roman"/>
      </w:rPr>
    </w:lvl>
    <w:lvl w:ilvl="7" w:tplc="E0B2C272" w:tentative="1">
      <w:start w:val="1"/>
      <w:numFmt w:val="lowerLetter"/>
      <w:lvlText w:val="%8."/>
      <w:lvlJc w:val="left"/>
      <w:pPr>
        <w:tabs>
          <w:tab w:val="num" w:pos="5760"/>
        </w:tabs>
        <w:ind w:left="5760" w:hanging="360"/>
      </w:pPr>
      <w:rPr>
        <w:rFonts w:cs="Times New Roman"/>
      </w:rPr>
    </w:lvl>
    <w:lvl w:ilvl="8" w:tplc="07A20C7C" w:tentative="1">
      <w:start w:val="1"/>
      <w:numFmt w:val="lowerRoman"/>
      <w:lvlText w:val="%9."/>
      <w:lvlJc w:val="right"/>
      <w:pPr>
        <w:tabs>
          <w:tab w:val="num" w:pos="6480"/>
        </w:tabs>
        <w:ind w:left="6480" w:hanging="180"/>
      </w:pPr>
      <w:rPr>
        <w:rFonts w:cs="Times New Roman"/>
      </w:rPr>
    </w:lvl>
  </w:abstractNum>
  <w:abstractNum w:abstractNumId="111" w15:restartNumberingAfterBreak="0">
    <w:nsid w:val="6CBE7DA3"/>
    <w:multiLevelType w:val="hybridMultilevel"/>
    <w:tmpl w:val="08F64A64"/>
    <w:lvl w:ilvl="0" w:tplc="0413000F">
      <w:start w:val="1"/>
      <w:numFmt w:val="decimal"/>
      <w:pStyle w:val="Genummerd063"/>
      <w:lvlText w:val="%1."/>
      <w:lvlJc w:val="left"/>
      <w:pPr>
        <w:ind w:left="720" w:hanging="360"/>
      </w:pPr>
      <w:rPr>
        <w:rFonts w:hint="default"/>
        <w:b w:val="0"/>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2" w15:restartNumberingAfterBreak="0">
    <w:nsid w:val="6D4F4BFE"/>
    <w:multiLevelType w:val="hybridMultilevel"/>
    <w:tmpl w:val="2B36FD64"/>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3" w15:restartNumberingAfterBreak="0">
    <w:nsid w:val="6DB931B2"/>
    <w:multiLevelType w:val="hybridMultilevel"/>
    <w:tmpl w:val="7C6A6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4" w15:restartNumberingAfterBreak="0">
    <w:nsid w:val="6EB7215E"/>
    <w:multiLevelType w:val="hybridMultilevel"/>
    <w:tmpl w:val="7638BBAE"/>
    <w:lvl w:ilvl="0" w:tplc="1D525E1E">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5" w15:restartNumberingAfterBreak="0">
    <w:nsid w:val="70360A51"/>
    <w:multiLevelType w:val="multilevel"/>
    <w:tmpl w:val="04130023"/>
    <w:styleLink w:val="ArticleSection"/>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16" w15:restartNumberingAfterBreak="0">
    <w:nsid w:val="71982E6D"/>
    <w:multiLevelType w:val="hybridMultilevel"/>
    <w:tmpl w:val="8A9ABF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7" w15:restartNumberingAfterBreak="0">
    <w:nsid w:val="72865979"/>
    <w:multiLevelType w:val="hybridMultilevel"/>
    <w:tmpl w:val="44283A46"/>
    <w:lvl w:ilvl="0" w:tplc="85EC468A">
      <w:start w:val="1"/>
      <w:numFmt w:val="decimal"/>
      <w:pStyle w:val="VSProcesKop1"/>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8" w15:restartNumberingAfterBreak="0">
    <w:nsid w:val="73E450BB"/>
    <w:multiLevelType w:val="hybridMultilevel"/>
    <w:tmpl w:val="088099BE"/>
    <w:lvl w:ilvl="0" w:tplc="FFFFFFFF">
      <w:start w:val="1"/>
      <w:numFmt w:val="lowerLetter"/>
      <w:lvlText w:val="%1."/>
      <w:lvlJc w:val="left"/>
      <w:pPr>
        <w:tabs>
          <w:tab w:val="num" w:pos="360"/>
        </w:tabs>
        <w:ind w:left="717" w:hanging="357"/>
      </w:pPr>
      <w:rPr>
        <w:rFonts w:ascii="Verdana" w:hAnsi="Verdana" w:cs="Times New Roman" w:hint="default"/>
        <w:b w:val="0"/>
        <w:i w:val="0"/>
        <w:sz w:val="18"/>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0"/>
        </w:tabs>
        <w:ind w:hanging="360"/>
      </w:pPr>
      <w:rPr>
        <w:rFonts w:ascii="Wingdings" w:hAnsi="Wingdings" w:hint="default"/>
      </w:rPr>
    </w:lvl>
    <w:lvl w:ilvl="3" w:tplc="FFFFFFFF" w:tentative="1">
      <w:start w:val="1"/>
      <w:numFmt w:val="bullet"/>
      <w:lvlText w:val=""/>
      <w:lvlJc w:val="left"/>
      <w:pPr>
        <w:tabs>
          <w:tab w:val="num" w:pos="720"/>
        </w:tabs>
        <w:ind w:left="720" w:hanging="360"/>
      </w:pPr>
      <w:rPr>
        <w:rFonts w:ascii="Symbol" w:hAnsi="Symbol" w:hint="default"/>
      </w:rPr>
    </w:lvl>
    <w:lvl w:ilvl="4" w:tplc="FFFFFFFF" w:tentative="1">
      <w:start w:val="1"/>
      <w:numFmt w:val="bullet"/>
      <w:lvlText w:val="o"/>
      <w:lvlJc w:val="left"/>
      <w:pPr>
        <w:tabs>
          <w:tab w:val="num" w:pos="1440"/>
        </w:tabs>
        <w:ind w:left="1440" w:hanging="360"/>
      </w:pPr>
      <w:rPr>
        <w:rFonts w:ascii="Courier New" w:hAnsi="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abstractNum w:abstractNumId="119" w15:restartNumberingAfterBreak="0">
    <w:nsid w:val="73E85A61"/>
    <w:multiLevelType w:val="hybridMultilevel"/>
    <w:tmpl w:val="0FC8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0" w15:restartNumberingAfterBreak="0">
    <w:nsid w:val="743A1366"/>
    <w:multiLevelType w:val="hybridMultilevel"/>
    <w:tmpl w:val="C8E23002"/>
    <w:lvl w:ilvl="0" w:tplc="432A2892">
      <w:numFmt w:val="bullet"/>
      <w:lvlText w:val="-"/>
      <w:lvlJc w:val="left"/>
      <w:pPr>
        <w:tabs>
          <w:tab w:val="num" w:pos="360"/>
        </w:tabs>
        <w:ind w:left="360" w:hanging="360"/>
      </w:pPr>
      <w:rPr>
        <w:rFonts w:ascii="Syntax" w:eastAsia="Times New Roman" w:hAnsi="Syntax"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4BE6380"/>
    <w:multiLevelType w:val="hybridMultilevel"/>
    <w:tmpl w:val="110C6046"/>
    <w:lvl w:ilvl="0" w:tplc="FFFFFFFF">
      <w:start w:val="1"/>
      <w:numFmt w:val="lowerLetter"/>
      <w:lvlText w:val="%1."/>
      <w:lvlJc w:val="left"/>
      <w:pPr>
        <w:tabs>
          <w:tab w:val="num" w:pos="1440"/>
        </w:tabs>
        <w:ind w:left="144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53F53E6"/>
    <w:multiLevelType w:val="hybridMultilevel"/>
    <w:tmpl w:val="CBAE4704"/>
    <w:lvl w:ilvl="0" w:tplc="6898F68E">
      <w:start w:val="1"/>
      <w:numFmt w:val="decimal"/>
      <w:lvlText w:val="%1."/>
      <w:lvlJc w:val="left"/>
      <w:pPr>
        <w:tabs>
          <w:tab w:val="num" w:pos="360"/>
        </w:tabs>
        <w:ind w:left="360" w:hanging="360"/>
      </w:pPr>
      <w:rPr>
        <w:rFonts w:cs="Times New Roman"/>
      </w:rPr>
    </w:lvl>
    <w:lvl w:ilvl="1" w:tplc="3C641882">
      <w:start w:val="1"/>
      <w:numFmt w:val="bullet"/>
      <w:lvlText w:val=""/>
      <w:lvlJc w:val="left"/>
      <w:pPr>
        <w:tabs>
          <w:tab w:val="num" w:pos="1080"/>
        </w:tabs>
        <w:ind w:left="1080" w:hanging="360"/>
      </w:pPr>
      <w:rPr>
        <w:rFonts w:ascii="Wingdings" w:hAnsi="Wingdings" w:hint="default"/>
      </w:rPr>
    </w:lvl>
    <w:lvl w:ilvl="2" w:tplc="AEDCD170" w:tentative="1">
      <w:start w:val="1"/>
      <w:numFmt w:val="lowerRoman"/>
      <w:lvlText w:val="%3."/>
      <w:lvlJc w:val="right"/>
      <w:pPr>
        <w:tabs>
          <w:tab w:val="num" w:pos="1800"/>
        </w:tabs>
        <w:ind w:left="1800" w:hanging="180"/>
      </w:pPr>
      <w:rPr>
        <w:rFonts w:cs="Times New Roman"/>
      </w:rPr>
    </w:lvl>
    <w:lvl w:ilvl="3" w:tplc="456805BA" w:tentative="1">
      <w:start w:val="1"/>
      <w:numFmt w:val="decimal"/>
      <w:lvlText w:val="%4."/>
      <w:lvlJc w:val="left"/>
      <w:pPr>
        <w:tabs>
          <w:tab w:val="num" w:pos="2520"/>
        </w:tabs>
        <w:ind w:left="2520" w:hanging="360"/>
      </w:pPr>
      <w:rPr>
        <w:rFonts w:cs="Times New Roman"/>
      </w:rPr>
    </w:lvl>
    <w:lvl w:ilvl="4" w:tplc="2DC4289C" w:tentative="1">
      <w:start w:val="1"/>
      <w:numFmt w:val="lowerLetter"/>
      <w:lvlText w:val="%5."/>
      <w:lvlJc w:val="left"/>
      <w:pPr>
        <w:tabs>
          <w:tab w:val="num" w:pos="3240"/>
        </w:tabs>
        <w:ind w:left="3240" w:hanging="360"/>
      </w:pPr>
      <w:rPr>
        <w:rFonts w:cs="Times New Roman"/>
      </w:rPr>
    </w:lvl>
    <w:lvl w:ilvl="5" w:tplc="4E404C22" w:tentative="1">
      <w:start w:val="1"/>
      <w:numFmt w:val="lowerRoman"/>
      <w:lvlText w:val="%6."/>
      <w:lvlJc w:val="right"/>
      <w:pPr>
        <w:tabs>
          <w:tab w:val="num" w:pos="3960"/>
        </w:tabs>
        <w:ind w:left="3960" w:hanging="180"/>
      </w:pPr>
      <w:rPr>
        <w:rFonts w:cs="Times New Roman"/>
      </w:rPr>
    </w:lvl>
    <w:lvl w:ilvl="6" w:tplc="3CAE5D9E" w:tentative="1">
      <w:start w:val="1"/>
      <w:numFmt w:val="decimal"/>
      <w:lvlText w:val="%7."/>
      <w:lvlJc w:val="left"/>
      <w:pPr>
        <w:tabs>
          <w:tab w:val="num" w:pos="4680"/>
        </w:tabs>
        <w:ind w:left="4680" w:hanging="360"/>
      </w:pPr>
      <w:rPr>
        <w:rFonts w:cs="Times New Roman"/>
      </w:rPr>
    </w:lvl>
    <w:lvl w:ilvl="7" w:tplc="F06E5E92" w:tentative="1">
      <w:start w:val="1"/>
      <w:numFmt w:val="lowerLetter"/>
      <w:lvlText w:val="%8."/>
      <w:lvlJc w:val="left"/>
      <w:pPr>
        <w:tabs>
          <w:tab w:val="num" w:pos="5400"/>
        </w:tabs>
        <w:ind w:left="5400" w:hanging="360"/>
      </w:pPr>
      <w:rPr>
        <w:rFonts w:cs="Times New Roman"/>
      </w:rPr>
    </w:lvl>
    <w:lvl w:ilvl="8" w:tplc="8C5C29A6" w:tentative="1">
      <w:start w:val="1"/>
      <w:numFmt w:val="lowerRoman"/>
      <w:lvlText w:val="%9."/>
      <w:lvlJc w:val="right"/>
      <w:pPr>
        <w:tabs>
          <w:tab w:val="num" w:pos="6120"/>
        </w:tabs>
        <w:ind w:left="6120" w:hanging="180"/>
      </w:pPr>
      <w:rPr>
        <w:rFonts w:cs="Times New Roman"/>
      </w:rPr>
    </w:lvl>
  </w:abstractNum>
  <w:abstractNum w:abstractNumId="12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24" w15:restartNumberingAfterBreak="0">
    <w:nsid w:val="76F43B4A"/>
    <w:multiLevelType w:val="hybridMultilevel"/>
    <w:tmpl w:val="909A08B0"/>
    <w:lvl w:ilvl="0" w:tplc="84505170">
      <w:start w:val="1"/>
      <w:numFmt w:val="decimal"/>
      <w:lvlText w:val="%1."/>
      <w:lvlJc w:val="left"/>
      <w:pPr>
        <w:tabs>
          <w:tab w:val="num" w:pos="360"/>
        </w:tabs>
        <w:ind w:left="360" w:hanging="360"/>
      </w:pPr>
      <w:rPr>
        <w:b w:val="0"/>
        <w:sz w:val="20"/>
        <w:szCs w:val="20"/>
      </w:rPr>
    </w:lvl>
    <w:lvl w:ilvl="1" w:tplc="04130019">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5" w15:restartNumberingAfterBreak="0">
    <w:nsid w:val="774320EE"/>
    <w:multiLevelType w:val="hybridMultilevel"/>
    <w:tmpl w:val="0150C97C"/>
    <w:lvl w:ilvl="0" w:tplc="34BEBAEA">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779C7126"/>
    <w:multiLevelType w:val="hybridMultilevel"/>
    <w:tmpl w:val="312E1436"/>
    <w:lvl w:ilvl="0" w:tplc="B5CE4CAC">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27" w15:restartNumberingAfterBreak="0">
    <w:nsid w:val="78D01140"/>
    <w:multiLevelType w:val="hybridMultilevel"/>
    <w:tmpl w:val="08ACEDC2"/>
    <w:lvl w:ilvl="0" w:tplc="0F162EDE">
      <w:start w:val="1"/>
      <w:numFmt w:val="decimal"/>
      <w:lvlText w:val="%1."/>
      <w:lvlJc w:val="left"/>
      <w:pPr>
        <w:tabs>
          <w:tab w:val="num" w:pos="360"/>
        </w:tabs>
        <w:ind w:left="360" w:hanging="360"/>
      </w:pPr>
      <w:rPr>
        <w:rFonts w:cs="Times New Roman" w:hint="default"/>
      </w:rPr>
    </w:lvl>
    <w:lvl w:ilvl="1" w:tplc="64188BF8">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128" w15:restartNumberingAfterBreak="0">
    <w:nsid w:val="79145014"/>
    <w:multiLevelType w:val="hybridMultilevel"/>
    <w:tmpl w:val="8FE600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9" w15:restartNumberingAfterBreak="0">
    <w:nsid w:val="79C55E29"/>
    <w:multiLevelType w:val="hybridMultilevel"/>
    <w:tmpl w:val="0F84B4C6"/>
    <w:lvl w:ilvl="0" w:tplc="04130001">
      <w:start w:val="1"/>
      <w:numFmt w:val="bullet"/>
      <w:lvlText w:val=""/>
      <w:lvlJc w:val="left"/>
      <w:pPr>
        <w:tabs>
          <w:tab w:val="num" w:pos="360"/>
        </w:tabs>
        <w:ind w:left="717" w:hanging="357"/>
      </w:pPr>
      <w:rPr>
        <w:rFonts w:ascii="Symbol" w:hAnsi="Symbol" w:hint="default"/>
        <w:b w:val="0"/>
        <w:i w:val="0"/>
        <w:sz w:val="18"/>
      </w:rPr>
    </w:lvl>
    <w:lvl w:ilvl="1" w:tplc="04130019">
      <w:start w:val="1"/>
      <w:numFmt w:val="bullet"/>
      <w:lvlText w:val="o"/>
      <w:lvlJc w:val="left"/>
      <w:pPr>
        <w:tabs>
          <w:tab w:val="num" w:pos="-720"/>
        </w:tabs>
        <w:ind w:left="-720" w:hanging="360"/>
      </w:pPr>
      <w:rPr>
        <w:rFonts w:ascii="Courier New" w:hAnsi="Courier New" w:cs="Courier New" w:hint="default"/>
      </w:rPr>
    </w:lvl>
    <w:lvl w:ilvl="2" w:tplc="0413001B">
      <w:start w:val="1"/>
      <w:numFmt w:val="bullet"/>
      <w:lvlText w:val=""/>
      <w:lvlJc w:val="left"/>
      <w:pPr>
        <w:tabs>
          <w:tab w:val="num" w:pos="0"/>
        </w:tabs>
        <w:ind w:left="0" w:hanging="360"/>
      </w:pPr>
      <w:rPr>
        <w:rFonts w:ascii="Wingdings" w:hAnsi="Wingdings" w:hint="default"/>
      </w:rPr>
    </w:lvl>
    <w:lvl w:ilvl="3" w:tplc="04130003">
      <w:start w:val="1"/>
      <w:numFmt w:val="bullet"/>
      <w:lvlText w:val="o"/>
      <w:lvlJc w:val="left"/>
      <w:pPr>
        <w:tabs>
          <w:tab w:val="num" w:pos="720"/>
        </w:tabs>
        <w:ind w:left="720" w:hanging="360"/>
      </w:pPr>
      <w:rPr>
        <w:rFonts w:ascii="Courier New" w:hAnsi="Courier New" w:cs="Courier New" w:hint="default"/>
      </w:rPr>
    </w:lvl>
    <w:lvl w:ilvl="4" w:tplc="04130019">
      <w:start w:val="1"/>
      <w:numFmt w:val="bullet"/>
      <w:lvlText w:val="o"/>
      <w:lvlJc w:val="left"/>
      <w:pPr>
        <w:tabs>
          <w:tab w:val="num" w:pos="1440"/>
        </w:tabs>
        <w:ind w:left="1440" w:hanging="360"/>
      </w:pPr>
      <w:rPr>
        <w:rFonts w:ascii="Courier New" w:hAnsi="Courier New" w:cs="Courier New" w:hint="default"/>
      </w:rPr>
    </w:lvl>
    <w:lvl w:ilvl="5" w:tplc="0413001B" w:tentative="1">
      <w:start w:val="1"/>
      <w:numFmt w:val="bullet"/>
      <w:lvlText w:val=""/>
      <w:lvlJc w:val="left"/>
      <w:pPr>
        <w:tabs>
          <w:tab w:val="num" w:pos="2160"/>
        </w:tabs>
        <w:ind w:left="2160" w:hanging="360"/>
      </w:pPr>
      <w:rPr>
        <w:rFonts w:ascii="Wingdings" w:hAnsi="Wingdings" w:hint="default"/>
      </w:rPr>
    </w:lvl>
    <w:lvl w:ilvl="6" w:tplc="0413000F" w:tentative="1">
      <w:start w:val="1"/>
      <w:numFmt w:val="bullet"/>
      <w:lvlText w:val=""/>
      <w:lvlJc w:val="left"/>
      <w:pPr>
        <w:tabs>
          <w:tab w:val="num" w:pos="2880"/>
        </w:tabs>
        <w:ind w:left="2880" w:hanging="360"/>
      </w:pPr>
      <w:rPr>
        <w:rFonts w:ascii="Symbol" w:hAnsi="Symbol" w:hint="default"/>
      </w:rPr>
    </w:lvl>
    <w:lvl w:ilvl="7" w:tplc="04130019" w:tentative="1">
      <w:start w:val="1"/>
      <w:numFmt w:val="bullet"/>
      <w:lvlText w:val="o"/>
      <w:lvlJc w:val="left"/>
      <w:pPr>
        <w:tabs>
          <w:tab w:val="num" w:pos="3600"/>
        </w:tabs>
        <w:ind w:left="3600" w:hanging="360"/>
      </w:pPr>
      <w:rPr>
        <w:rFonts w:ascii="Courier New" w:hAnsi="Courier New" w:cs="Courier New" w:hint="default"/>
      </w:rPr>
    </w:lvl>
    <w:lvl w:ilvl="8" w:tplc="0413001B" w:tentative="1">
      <w:start w:val="1"/>
      <w:numFmt w:val="bullet"/>
      <w:lvlText w:val=""/>
      <w:lvlJc w:val="left"/>
      <w:pPr>
        <w:tabs>
          <w:tab w:val="num" w:pos="4320"/>
        </w:tabs>
        <w:ind w:left="4320" w:hanging="360"/>
      </w:pPr>
      <w:rPr>
        <w:rFonts w:ascii="Wingdings" w:hAnsi="Wingdings" w:hint="default"/>
      </w:rPr>
    </w:lvl>
  </w:abstractNum>
  <w:abstractNum w:abstractNumId="130" w15:restartNumberingAfterBreak="0">
    <w:nsid w:val="7A9207C0"/>
    <w:multiLevelType w:val="hybridMultilevel"/>
    <w:tmpl w:val="831A1296"/>
    <w:lvl w:ilvl="0" w:tplc="73808190">
      <w:start w:val="1"/>
      <w:numFmt w:val="lowerLetter"/>
      <w:lvlText w:val="%1."/>
      <w:lvlJc w:val="left"/>
      <w:pPr>
        <w:tabs>
          <w:tab w:val="num" w:pos="360"/>
        </w:tabs>
        <w:ind w:left="717" w:hanging="357"/>
      </w:pPr>
      <w:rPr>
        <w:rFonts w:ascii="Verdana" w:hAnsi="Verdana" w:cs="Times New Roman" w:hint="default"/>
        <w:b w:val="0"/>
        <w:i w:val="0"/>
        <w:sz w:val="18"/>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1" w15:restartNumberingAfterBreak="0">
    <w:nsid w:val="7BCA3746"/>
    <w:multiLevelType w:val="hybridMultilevel"/>
    <w:tmpl w:val="3B9C4BF4"/>
    <w:lvl w:ilvl="0" w:tplc="FFFFFFFF">
      <w:start w:val="1"/>
      <w:numFmt w:val="lowerLetter"/>
      <w:lvlText w:val="%1."/>
      <w:lvlJc w:val="left"/>
      <w:pPr>
        <w:tabs>
          <w:tab w:val="num" w:pos="360"/>
        </w:tabs>
        <w:ind w:left="717" w:hanging="357"/>
      </w:pPr>
      <w:rPr>
        <w:rFonts w:ascii="Verdana" w:hAnsi="Verdana" w:cs="Times New Roman" w:hint="default"/>
        <w:b w:val="0"/>
        <w:i w:val="0"/>
        <w:sz w:val="18"/>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0"/>
        </w:tabs>
        <w:ind w:hanging="360"/>
      </w:pPr>
      <w:rPr>
        <w:rFonts w:ascii="Wingdings" w:hAnsi="Wingdings" w:hint="default"/>
      </w:rPr>
    </w:lvl>
    <w:lvl w:ilvl="3" w:tplc="FFFFFFFF" w:tentative="1">
      <w:start w:val="1"/>
      <w:numFmt w:val="bullet"/>
      <w:lvlText w:val=""/>
      <w:lvlJc w:val="left"/>
      <w:pPr>
        <w:tabs>
          <w:tab w:val="num" w:pos="720"/>
        </w:tabs>
        <w:ind w:left="720" w:hanging="360"/>
      </w:pPr>
      <w:rPr>
        <w:rFonts w:ascii="Symbol" w:hAnsi="Symbol" w:hint="default"/>
      </w:rPr>
    </w:lvl>
    <w:lvl w:ilvl="4" w:tplc="FFFFFFFF">
      <w:start w:val="1"/>
      <w:numFmt w:val="bullet"/>
      <w:lvlText w:val="o"/>
      <w:lvlJc w:val="left"/>
      <w:pPr>
        <w:tabs>
          <w:tab w:val="num" w:pos="1440"/>
        </w:tabs>
        <w:ind w:left="1440" w:hanging="360"/>
      </w:pPr>
      <w:rPr>
        <w:rFonts w:ascii="Courier New" w:hAnsi="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abstractNum w:abstractNumId="132" w15:restartNumberingAfterBreak="0">
    <w:nsid w:val="7C121F39"/>
    <w:multiLevelType w:val="hybridMultilevel"/>
    <w:tmpl w:val="40B019F2"/>
    <w:lvl w:ilvl="0" w:tplc="04130019">
      <w:start w:val="1"/>
      <w:numFmt w:val="lowerLetter"/>
      <w:lvlText w:val="%1."/>
      <w:lvlJc w:val="left"/>
      <w:pPr>
        <w:tabs>
          <w:tab w:val="num" w:pos="360"/>
        </w:tabs>
        <w:ind w:left="717" w:hanging="357"/>
      </w:pPr>
      <w:rPr>
        <w:rFonts w:ascii="Verdana" w:hAnsi="Verdana" w:cs="Times New Roman" w:hint="default"/>
        <w:b w:val="0"/>
        <w:i w:val="0"/>
        <w:sz w:val="18"/>
      </w:rPr>
    </w:lvl>
    <w:lvl w:ilvl="1" w:tplc="04130019" w:tentative="1">
      <w:start w:val="1"/>
      <w:numFmt w:val="bullet"/>
      <w:lvlText w:val="o"/>
      <w:lvlJc w:val="left"/>
      <w:pPr>
        <w:tabs>
          <w:tab w:val="num" w:pos="-720"/>
        </w:tabs>
        <w:ind w:left="-720" w:hanging="360"/>
      </w:pPr>
      <w:rPr>
        <w:rFonts w:ascii="Courier New" w:hAnsi="Courier New" w:hint="default"/>
      </w:rPr>
    </w:lvl>
    <w:lvl w:ilvl="2" w:tplc="0413001B" w:tentative="1">
      <w:start w:val="1"/>
      <w:numFmt w:val="bullet"/>
      <w:lvlText w:val=""/>
      <w:lvlJc w:val="left"/>
      <w:pPr>
        <w:tabs>
          <w:tab w:val="num" w:pos="0"/>
        </w:tabs>
        <w:ind w:hanging="360"/>
      </w:pPr>
      <w:rPr>
        <w:rFonts w:ascii="Wingdings" w:hAnsi="Wingdings" w:hint="default"/>
      </w:rPr>
    </w:lvl>
    <w:lvl w:ilvl="3" w:tplc="0413000F" w:tentative="1">
      <w:start w:val="1"/>
      <w:numFmt w:val="bullet"/>
      <w:lvlText w:val=""/>
      <w:lvlJc w:val="left"/>
      <w:pPr>
        <w:tabs>
          <w:tab w:val="num" w:pos="720"/>
        </w:tabs>
        <w:ind w:left="720" w:hanging="360"/>
      </w:pPr>
      <w:rPr>
        <w:rFonts w:ascii="Symbol" w:hAnsi="Symbol" w:hint="default"/>
      </w:rPr>
    </w:lvl>
    <w:lvl w:ilvl="4" w:tplc="04130019" w:tentative="1">
      <w:start w:val="1"/>
      <w:numFmt w:val="bullet"/>
      <w:lvlText w:val="o"/>
      <w:lvlJc w:val="left"/>
      <w:pPr>
        <w:tabs>
          <w:tab w:val="num" w:pos="1440"/>
        </w:tabs>
        <w:ind w:left="1440" w:hanging="360"/>
      </w:pPr>
      <w:rPr>
        <w:rFonts w:ascii="Courier New" w:hAnsi="Courier New" w:hint="default"/>
      </w:rPr>
    </w:lvl>
    <w:lvl w:ilvl="5" w:tplc="0413001B" w:tentative="1">
      <w:start w:val="1"/>
      <w:numFmt w:val="bullet"/>
      <w:lvlText w:val=""/>
      <w:lvlJc w:val="left"/>
      <w:pPr>
        <w:tabs>
          <w:tab w:val="num" w:pos="2160"/>
        </w:tabs>
        <w:ind w:left="2160" w:hanging="360"/>
      </w:pPr>
      <w:rPr>
        <w:rFonts w:ascii="Wingdings" w:hAnsi="Wingdings" w:hint="default"/>
      </w:rPr>
    </w:lvl>
    <w:lvl w:ilvl="6" w:tplc="0413000F" w:tentative="1">
      <w:start w:val="1"/>
      <w:numFmt w:val="bullet"/>
      <w:lvlText w:val=""/>
      <w:lvlJc w:val="left"/>
      <w:pPr>
        <w:tabs>
          <w:tab w:val="num" w:pos="2880"/>
        </w:tabs>
        <w:ind w:left="2880" w:hanging="360"/>
      </w:pPr>
      <w:rPr>
        <w:rFonts w:ascii="Symbol" w:hAnsi="Symbol" w:hint="default"/>
      </w:rPr>
    </w:lvl>
    <w:lvl w:ilvl="7" w:tplc="04130019" w:tentative="1">
      <w:start w:val="1"/>
      <w:numFmt w:val="bullet"/>
      <w:lvlText w:val="o"/>
      <w:lvlJc w:val="left"/>
      <w:pPr>
        <w:tabs>
          <w:tab w:val="num" w:pos="3600"/>
        </w:tabs>
        <w:ind w:left="3600" w:hanging="360"/>
      </w:pPr>
      <w:rPr>
        <w:rFonts w:ascii="Courier New" w:hAnsi="Courier New" w:hint="default"/>
      </w:rPr>
    </w:lvl>
    <w:lvl w:ilvl="8" w:tplc="0413001B" w:tentative="1">
      <w:start w:val="1"/>
      <w:numFmt w:val="bullet"/>
      <w:lvlText w:val=""/>
      <w:lvlJc w:val="left"/>
      <w:pPr>
        <w:tabs>
          <w:tab w:val="num" w:pos="4320"/>
        </w:tabs>
        <w:ind w:left="4320" w:hanging="360"/>
      </w:pPr>
      <w:rPr>
        <w:rFonts w:ascii="Wingdings" w:hAnsi="Wingdings" w:hint="default"/>
      </w:rPr>
    </w:lvl>
  </w:abstractNum>
  <w:abstractNum w:abstractNumId="133" w15:restartNumberingAfterBreak="0">
    <w:nsid w:val="7D335D80"/>
    <w:multiLevelType w:val="multilevel"/>
    <w:tmpl w:val="8BAA74C0"/>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134" w15:restartNumberingAfterBreak="0">
    <w:nsid w:val="7D7C5986"/>
    <w:multiLevelType w:val="hybridMultilevel"/>
    <w:tmpl w:val="86BEB97E"/>
    <w:lvl w:ilvl="0" w:tplc="73808190">
      <w:start w:val="1"/>
      <w:numFmt w:val="lowerLetter"/>
      <w:lvlText w:val="%1."/>
      <w:lvlJc w:val="left"/>
      <w:pPr>
        <w:tabs>
          <w:tab w:val="num" w:pos="340"/>
        </w:tabs>
        <w:ind w:left="697" w:hanging="357"/>
      </w:pPr>
      <w:rPr>
        <w:rFonts w:ascii="Verdana" w:hAnsi="Verdana" w:cs="Courier" w:hint="default"/>
        <w:b w:val="0"/>
        <w:i w:val="0"/>
        <w:sz w:val="18"/>
      </w:rPr>
    </w:lvl>
    <w:lvl w:ilvl="1" w:tplc="04130019" w:tentative="1">
      <w:start w:val="1"/>
      <w:numFmt w:val="bullet"/>
      <w:lvlText w:val="o"/>
      <w:lvlJc w:val="left"/>
      <w:pPr>
        <w:tabs>
          <w:tab w:val="num" w:pos="1780"/>
        </w:tabs>
        <w:ind w:left="1780" w:hanging="360"/>
      </w:pPr>
      <w:rPr>
        <w:rFonts w:ascii="Courier New" w:hAnsi="Courier New" w:cs="Courier New" w:hint="default"/>
      </w:rPr>
    </w:lvl>
    <w:lvl w:ilvl="2" w:tplc="0413001B" w:tentative="1">
      <w:start w:val="1"/>
      <w:numFmt w:val="bullet"/>
      <w:lvlText w:val=""/>
      <w:lvlJc w:val="left"/>
      <w:pPr>
        <w:tabs>
          <w:tab w:val="num" w:pos="2500"/>
        </w:tabs>
        <w:ind w:left="2500" w:hanging="360"/>
      </w:pPr>
      <w:rPr>
        <w:rFonts w:ascii="Wingdings" w:hAnsi="Wingdings" w:hint="default"/>
      </w:rPr>
    </w:lvl>
    <w:lvl w:ilvl="3" w:tplc="0413000F" w:tentative="1">
      <w:start w:val="1"/>
      <w:numFmt w:val="bullet"/>
      <w:lvlText w:val=""/>
      <w:lvlJc w:val="left"/>
      <w:pPr>
        <w:tabs>
          <w:tab w:val="num" w:pos="3220"/>
        </w:tabs>
        <w:ind w:left="3220" w:hanging="360"/>
      </w:pPr>
      <w:rPr>
        <w:rFonts w:ascii="Symbol" w:hAnsi="Symbol" w:hint="default"/>
      </w:rPr>
    </w:lvl>
    <w:lvl w:ilvl="4" w:tplc="04130019" w:tentative="1">
      <w:start w:val="1"/>
      <w:numFmt w:val="bullet"/>
      <w:lvlText w:val="o"/>
      <w:lvlJc w:val="left"/>
      <w:pPr>
        <w:tabs>
          <w:tab w:val="num" w:pos="3940"/>
        </w:tabs>
        <w:ind w:left="3940" w:hanging="360"/>
      </w:pPr>
      <w:rPr>
        <w:rFonts w:ascii="Courier New" w:hAnsi="Courier New" w:cs="Courier New" w:hint="default"/>
      </w:rPr>
    </w:lvl>
    <w:lvl w:ilvl="5" w:tplc="0413001B" w:tentative="1">
      <w:start w:val="1"/>
      <w:numFmt w:val="bullet"/>
      <w:lvlText w:val=""/>
      <w:lvlJc w:val="left"/>
      <w:pPr>
        <w:tabs>
          <w:tab w:val="num" w:pos="4660"/>
        </w:tabs>
        <w:ind w:left="4660" w:hanging="360"/>
      </w:pPr>
      <w:rPr>
        <w:rFonts w:ascii="Wingdings" w:hAnsi="Wingdings" w:hint="default"/>
      </w:rPr>
    </w:lvl>
    <w:lvl w:ilvl="6" w:tplc="0413000F" w:tentative="1">
      <w:start w:val="1"/>
      <w:numFmt w:val="bullet"/>
      <w:lvlText w:val=""/>
      <w:lvlJc w:val="left"/>
      <w:pPr>
        <w:tabs>
          <w:tab w:val="num" w:pos="5380"/>
        </w:tabs>
        <w:ind w:left="5380" w:hanging="360"/>
      </w:pPr>
      <w:rPr>
        <w:rFonts w:ascii="Symbol" w:hAnsi="Symbol" w:hint="default"/>
      </w:rPr>
    </w:lvl>
    <w:lvl w:ilvl="7" w:tplc="04130019" w:tentative="1">
      <w:start w:val="1"/>
      <w:numFmt w:val="bullet"/>
      <w:lvlText w:val="o"/>
      <w:lvlJc w:val="left"/>
      <w:pPr>
        <w:tabs>
          <w:tab w:val="num" w:pos="6100"/>
        </w:tabs>
        <w:ind w:left="6100" w:hanging="360"/>
      </w:pPr>
      <w:rPr>
        <w:rFonts w:ascii="Courier New" w:hAnsi="Courier New" w:cs="Courier New" w:hint="default"/>
      </w:rPr>
    </w:lvl>
    <w:lvl w:ilvl="8" w:tplc="0413001B" w:tentative="1">
      <w:start w:val="1"/>
      <w:numFmt w:val="bullet"/>
      <w:lvlText w:val=""/>
      <w:lvlJc w:val="left"/>
      <w:pPr>
        <w:tabs>
          <w:tab w:val="num" w:pos="6820"/>
        </w:tabs>
        <w:ind w:left="6820" w:hanging="360"/>
      </w:pPr>
      <w:rPr>
        <w:rFonts w:ascii="Wingdings" w:hAnsi="Wingdings" w:hint="default"/>
      </w:rPr>
    </w:lvl>
  </w:abstractNum>
  <w:abstractNum w:abstractNumId="135" w15:restartNumberingAfterBreak="0">
    <w:nsid w:val="7D852A80"/>
    <w:multiLevelType w:val="hybridMultilevel"/>
    <w:tmpl w:val="5EE855B6"/>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DF910EE"/>
    <w:multiLevelType w:val="hybridMultilevel"/>
    <w:tmpl w:val="7C02CFB4"/>
    <w:lvl w:ilvl="0" w:tplc="98D6C58E">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7F971E51"/>
    <w:multiLevelType w:val="hybridMultilevel"/>
    <w:tmpl w:val="8752EAC8"/>
    <w:lvl w:ilvl="0" w:tplc="D048D382">
      <w:start w:val="1"/>
      <w:numFmt w:val="decimal"/>
      <w:lvlText w:val="%1."/>
      <w:lvlJc w:val="left"/>
      <w:pPr>
        <w:tabs>
          <w:tab w:val="num" w:pos="643"/>
        </w:tabs>
        <w:ind w:left="643" w:hanging="360"/>
      </w:pPr>
    </w:lvl>
    <w:lvl w:ilvl="1" w:tplc="470855EE">
      <w:start w:val="1"/>
      <w:numFmt w:val="bullet"/>
      <w:lvlText w:val="o"/>
      <w:lvlJc w:val="left"/>
      <w:pPr>
        <w:tabs>
          <w:tab w:val="num" w:pos="1080"/>
        </w:tabs>
        <w:ind w:left="1080" w:hanging="360"/>
      </w:pPr>
      <w:rPr>
        <w:rFonts w:ascii="Courier New" w:hAnsi="Courier New" w:cs="Times New Roman" w:hint="default"/>
      </w:rPr>
    </w:lvl>
    <w:lvl w:ilvl="2" w:tplc="FE06F0A8">
      <w:start w:val="1"/>
      <w:numFmt w:val="bullet"/>
      <w:lvlText w:val=""/>
      <w:lvlJc w:val="left"/>
      <w:pPr>
        <w:tabs>
          <w:tab w:val="num" w:pos="1800"/>
        </w:tabs>
        <w:ind w:left="1800" w:hanging="360"/>
      </w:pPr>
      <w:rPr>
        <w:rFonts w:ascii="Wingdings" w:hAnsi="Wingdings" w:hint="default"/>
      </w:rPr>
    </w:lvl>
    <w:lvl w:ilvl="3" w:tplc="275E9342">
      <w:start w:val="1"/>
      <w:numFmt w:val="bullet"/>
      <w:lvlText w:val=""/>
      <w:lvlJc w:val="left"/>
      <w:pPr>
        <w:tabs>
          <w:tab w:val="num" w:pos="2520"/>
        </w:tabs>
        <w:ind w:left="2520" w:hanging="360"/>
      </w:pPr>
      <w:rPr>
        <w:rFonts w:ascii="Symbol" w:hAnsi="Symbol" w:hint="default"/>
      </w:rPr>
    </w:lvl>
    <w:lvl w:ilvl="4" w:tplc="F02684EA">
      <w:start w:val="1"/>
      <w:numFmt w:val="bullet"/>
      <w:lvlText w:val="o"/>
      <w:lvlJc w:val="left"/>
      <w:pPr>
        <w:tabs>
          <w:tab w:val="num" w:pos="3240"/>
        </w:tabs>
        <w:ind w:left="3240" w:hanging="360"/>
      </w:pPr>
      <w:rPr>
        <w:rFonts w:ascii="Courier New" w:hAnsi="Courier New" w:cs="Times New Roman" w:hint="default"/>
      </w:rPr>
    </w:lvl>
    <w:lvl w:ilvl="5" w:tplc="9F9E096C">
      <w:start w:val="1"/>
      <w:numFmt w:val="bullet"/>
      <w:lvlText w:val=""/>
      <w:lvlJc w:val="left"/>
      <w:pPr>
        <w:tabs>
          <w:tab w:val="num" w:pos="3960"/>
        </w:tabs>
        <w:ind w:left="3960" w:hanging="360"/>
      </w:pPr>
      <w:rPr>
        <w:rFonts w:ascii="Wingdings" w:hAnsi="Wingdings" w:hint="default"/>
      </w:rPr>
    </w:lvl>
    <w:lvl w:ilvl="6" w:tplc="E0A013B4">
      <w:start w:val="1"/>
      <w:numFmt w:val="bullet"/>
      <w:lvlText w:val=""/>
      <w:lvlJc w:val="left"/>
      <w:pPr>
        <w:tabs>
          <w:tab w:val="num" w:pos="4680"/>
        </w:tabs>
        <w:ind w:left="4680" w:hanging="360"/>
      </w:pPr>
      <w:rPr>
        <w:rFonts w:ascii="Symbol" w:hAnsi="Symbol" w:hint="default"/>
      </w:rPr>
    </w:lvl>
    <w:lvl w:ilvl="7" w:tplc="4D3ED81A">
      <w:start w:val="1"/>
      <w:numFmt w:val="bullet"/>
      <w:lvlText w:val="o"/>
      <w:lvlJc w:val="left"/>
      <w:pPr>
        <w:tabs>
          <w:tab w:val="num" w:pos="5400"/>
        </w:tabs>
        <w:ind w:left="5400" w:hanging="360"/>
      </w:pPr>
      <w:rPr>
        <w:rFonts w:ascii="Courier New" w:hAnsi="Courier New" w:cs="Times New Roman" w:hint="default"/>
      </w:rPr>
    </w:lvl>
    <w:lvl w:ilvl="8" w:tplc="F08CBBD0">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63"/>
  </w:num>
  <w:num w:numId="12">
    <w:abstractNumId w:val="115"/>
  </w:num>
  <w:num w:numId="13">
    <w:abstractNumId w:val="94"/>
  </w:num>
  <w:num w:numId="14">
    <w:abstractNumId w:val="30"/>
  </w:num>
  <w:num w:numId="15">
    <w:abstractNumId w:val="57"/>
  </w:num>
  <w:num w:numId="16">
    <w:abstractNumId w:val="98"/>
  </w:num>
  <w:num w:numId="17">
    <w:abstractNumId w:val="14"/>
  </w:num>
  <w:num w:numId="18">
    <w:abstractNumId w:val="123"/>
  </w:num>
  <w:num w:numId="19">
    <w:abstractNumId w:val="78"/>
  </w:num>
  <w:num w:numId="20">
    <w:abstractNumId w:val="51"/>
  </w:num>
  <w:num w:numId="21">
    <w:abstractNumId w:val="46"/>
  </w:num>
  <w:num w:numId="22">
    <w:abstractNumId w:val="75"/>
  </w:num>
  <w:num w:numId="23">
    <w:abstractNumId w:val="44"/>
  </w:num>
  <w:num w:numId="24">
    <w:abstractNumId w:val="122"/>
  </w:num>
  <w:num w:numId="25">
    <w:abstractNumId w:val="132"/>
  </w:num>
  <w:num w:numId="26">
    <w:abstractNumId w:val="118"/>
  </w:num>
  <w:num w:numId="27">
    <w:abstractNumId w:val="66"/>
  </w:num>
  <w:num w:numId="28">
    <w:abstractNumId w:val="10"/>
  </w:num>
  <w:num w:numId="29">
    <w:abstractNumId w:val="24"/>
  </w:num>
  <w:num w:numId="30">
    <w:abstractNumId w:val="34"/>
  </w:num>
  <w:num w:numId="31">
    <w:abstractNumId w:val="108"/>
  </w:num>
  <w:num w:numId="32">
    <w:abstractNumId w:val="114"/>
  </w:num>
  <w:num w:numId="33">
    <w:abstractNumId w:val="27"/>
  </w:num>
  <w:num w:numId="34">
    <w:abstractNumId w:val="58"/>
  </w:num>
  <w:num w:numId="35">
    <w:abstractNumId w:val="102"/>
  </w:num>
  <w:num w:numId="36">
    <w:abstractNumId w:val="112"/>
  </w:num>
  <w:num w:numId="37">
    <w:abstractNumId w:val="95"/>
  </w:num>
  <w:num w:numId="38">
    <w:abstractNumId w:val="89"/>
  </w:num>
  <w:num w:numId="39">
    <w:abstractNumId w:val="103"/>
  </w:num>
  <w:num w:numId="40">
    <w:abstractNumId w:val="69"/>
  </w:num>
  <w:num w:numId="41">
    <w:abstractNumId w:val="96"/>
    <w:lvlOverride w:ilvl="0">
      <w:startOverride w:val="1"/>
    </w:lvlOverride>
  </w:num>
  <w:num w:numId="42">
    <w:abstractNumId w:val="126"/>
  </w:num>
  <w:num w:numId="43">
    <w:abstractNumId w:val="11"/>
  </w:num>
  <w:num w:numId="44">
    <w:abstractNumId w:val="61"/>
  </w:num>
  <w:num w:numId="45">
    <w:abstractNumId w:val="38"/>
  </w:num>
  <w:num w:numId="46">
    <w:abstractNumId w:val="31"/>
  </w:num>
  <w:num w:numId="47">
    <w:abstractNumId w:val="135"/>
  </w:num>
  <w:num w:numId="48">
    <w:abstractNumId w:val="72"/>
  </w:num>
  <w:num w:numId="49">
    <w:abstractNumId w:val="76"/>
  </w:num>
  <w:num w:numId="50">
    <w:abstractNumId w:val="54"/>
  </w:num>
  <w:num w:numId="51">
    <w:abstractNumId w:val="17"/>
  </w:num>
  <w:num w:numId="52">
    <w:abstractNumId w:val="48"/>
  </w:num>
  <w:num w:numId="53">
    <w:abstractNumId w:val="93"/>
  </w:num>
  <w:num w:numId="54">
    <w:abstractNumId w:val="110"/>
  </w:num>
  <w:num w:numId="55">
    <w:abstractNumId w:val="55"/>
  </w:num>
  <w:num w:numId="56">
    <w:abstractNumId w:val="125"/>
  </w:num>
  <w:num w:numId="57">
    <w:abstractNumId w:val="136"/>
  </w:num>
  <w:num w:numId="58">
    <w:abstractNumId w:val="127"/>
  </w:num>
  <w:num w:numId="59">
    <w:abstractNumId w:val="50"/>
  </w:num>
  <w:num w:numId="60">
    <w:abstractNumId w:val="18"/>
  </w:num>
  <w:num w:numId="61">
    <w:abstractNumId w:val="23"/>
  </w:num>
  <w:num w:numId="62">
    <w:abstractNumId w:val="79"/>
  </w:num>
  <w:num w:numId="63">
    <w:abstractNumId w:val="117"/>
  </w:num>
  <w:num w:numId="64">
    <w:abstractNumId w:val="74"/>
  </w:num>
  <w:num w:numId="65">
    <w:abstractNumId w:val="121"/>
  </w:num>
  <w:num w:numId="66">
    <w:abstractNumId w:val="67"/>
  </w:num>
  <w:num w:numId="67">
    <w:abstractNumId w:val="47"/>
  </w:num>
  <w:num w:numId="68">
    <w:abstractNumId w:val="25"/>
  </w:num>
  <w:num w:numId="69">
    <w:abstractNumId w:val="56"/>
  </w:num>
  <w:num w:numId="70">
    <w:abstractNumId w:val="80"/>
  </w:num>
  <w:num w:numId="71">
    <w:abstractNumId w:val="39"/>
  </w:num>
  <w:num w:numId="72">
    <w:abstractNumId w:val="85"/>
  </w:num>
  <w:num w:numId="73">
    <w:abstractNumId w:val="120"/>
  </w:num>
  <w:num w:numId="74">
    <w:abstractNumId w:val="105"/>
  </w:num>
  <w:num w:numId="75">
    <w:abstractNumId w:val="60"/>
  </w:num>
  <w:num w:numId="76">
    <w:abstractNumId w:val="100"/>
  </w:num>
  <w:num w:numId="77">
    <w:abstractNumId w:val="133"/>
  </w:num>
  <w:num w:numId="78">
    <w:abstractNumId w:val="53"/>
  </w:num>
  <w:num w:numId="79">
    <w:abstractNumId w:val="28"/>
  </w:num>
  <w:num w:numId="80">
    <w:abstractNumId w:val="134"/>
  </w:num>
  <w:num w:numId="81">
    <w:abstractNumId w:val="29"/>
  </w:num>
  <w:num w:numId="82">
    <w:abstractNumId w:val="16"/>
  </w:num>
  <w:num w:numId="83">
    <w:abstractNumId w:val="124"/>
  </w:num>
  <w:num w:numId="84">
    <w:abstractNumId w:val="116"/>
  </w:num>
  <w:num w:numId="85">
    <w:abstractNumId w:val="43"/>
  </w:num>
  <w:num w:numId="86">
    <w:abstractNumId w:val="101"/>
  </w:num>
  <w:num w:numId="87">
    <w:abstractNumId w:val="59"/>
  </w:num>
  <w:num w:numId="88">
    <w:abstractNumId w:val="88"/>
  </w:num>
  <w:num w:numId="89">
    <w:abstractNumId w:val="36"/>
  </w:num>
  <w:num w:numId="90">
    <w:abstractNumId w:val="107"/>
  </w:num>
  <w:num w:numId="91">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1"/>
  </w:num>
  <w:num w:numId="93">
    <w:abstractNumId w:val="99"/>
  </w:num>
  <w:num w:numId="94">
    <w:abstractNumId w:val="99"/>
    <w:lvlOverride w:ilvl="0">
      <w:startOverride w:val="1"/>
    </w:lvlOverride>
  </w:num>
  <w:num w:numId="95">
    <w:abstractNumId w:val="33"/>
  </w:num>
  <w:num w:numId="96">
    <w:abstractNumId w:val="92"/>
  </w:num>
  <w:num w:numId="97">
    <w:abstractNumId w:val="41"/>
  </w:num>
  <w:num w:numId="98">
    <w:abstractNumId w:val="37"/>
  </w:num>
  <w:num w:numId="99">
    <w:abstractNumId w:val="70"/>
  </w:num>
  <w:num w:numId="100">
    <w:abstractNumId w:val="106"/>
  </w:num>
  <w:num w:numId="101">
    <w:abstractNumId w:val="22"/>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2"/>
  </w:num>
  <w:num w:numId="105">
    <w:abstractNumId w:val="73"/>
  </w:num>
  <w:num w:numId="106">
    <w:abstractNumId w:val="97"/>
  </w:num>
  <w:num w:numId="107">
    <w:abstractNumId w:val="19"/>
  </w:num>
  <w:num w:numId="108">
    <w:abstractNumId w:val="109"/>
  </w:num>
  <w:num w:numId="109">
    <w:abstractNumId w:val="83"/>
  </w:num>
  <w:num w:numId="110">
    <w:abstractNumId w:val="13"/>
  </w:num>
  <w:num w:numId="111">
    <w:abstractNumId w:val="82"/>
  </w:num>
  <w:num w:numId="112">
    <w:abstractNumId w:val="129"/>
  </w:num>
  <w:num w:numId="113">
    <w:abstractNumId w:val="20"/>
  </w:num>
  <w:num w:numId="114">
    <w:abstractNumId w:val="21"/>
  </w:num>
  <w:num w:numId="115">
    <w:abstractNumId w:val="71"/>
  </w:num>
  <w:num w:numId="116">
    <w:abstractNumId w:val="130"/>
  </w:num>
  <w:num w:numId="117">
    <w:abstractNumId w:val="77"/>
  </w:num>
  <w:num w:numId="118">
    <w:abstractNumId w:val="91"/>
  </w:num>
  <w:num w:numId="119">
    <w:abstractNumId w:val="52"/>
  </w:num>
  <w:num w:numId="120">
    <w:abstractNumId w:val="40"/>
  </w:num>
  <w:num w:numId="121">
    <w:abstractNumId w:val="42"/>
  </w:num>
  <w:num w:numId="122">
    <w:abstractNumId w:val="104"/>
  </w:num>
  <w:num w:numId="123">
    <w:abstractNumId w:val="64"/>
  </w:num>
  <w:num w:numId="124">
    <w:abstractNumId w:val="87"/>
  </w:num>
  <w:num w:numId="125">
    <w:abstractNumId w:val="15"/>
  </w:num>
  <w:num w:numId="126">
    <w:abstractNumId w:val="90"/>
  </w:num>
  <w:num w:numId="127">
    <w:abstractNumId w:val="90"/>
    <w:lvlOverride w:ilvl="0">
      <w:startOverride w:val="1"/>
    </w:lvlOverride>
  </w:num>
  <w:num w:numId="128">
    <w:abstractNumId w:val="62"/>
  </w:num>
  <w:num w:numId="129">
    <w:abstractNumId w:val="26"/>
  </w:num>
  <w:num w:numId="130">
    <w:abstractNumId w:val="128"/>
  </w:num>
  <w:num w:numId="131">
    <w:abstractNumId w:val="84"/>
  </w:num>
  <w:num w:numId="132">
    <w:abstractNumId w:val="81"/>
  </w:num>
  <w:num w:numId="133">
    <w:abstractNumId w:val="137"/>
  </w:num>
  <w:num w:numId="134">
    <w:abstractNumId w:val="14"/>
  </w:num>
  <w:num w:numId="135">
    <w:abstractNumId w:val="14"/>
  </w:num>
  <w:num w:numId="136">
    <w:abstractNumId w:val="14"/>
  </w:num>
  <w:num w:numId="137">
    <w:abstractNumId w:val="14"/>
  </w:num>
  <w:num w:numId="138">
    <w:abstractNumId w:val="35"/>
  </w:num>
  <w:num w:numId="139">
    <w:abstractNumId w:val="113"/>
  </w:num>
  <w:num w:numId="140">
    <w:abstractNumId w:val="68"/>
  </w:num>
  <w:num w:numId="141">
    <w:abstractNumId w:val="65"/>
  </w:num>
  <w:num w:numId="142">
    <w:abstractNumId w:val="49"/>
  </w:num>
  <w:num w:numId="143">
    <w:abstractNumId w:val="12"/>
  </w:num>
  <w:num w:numId="144">
    <w:abstractNumId w:val="14"/>
  </w:num>
  <w:num w:numId="145">
    <w:abstractNumId w:val="14"/>
  </w:num>
  <w:num w:numId="146">
    <w:abstractNumId w:val="131"/>
  </w:num>
  <w:num w:numId="147">
    <w:abstractNumId w:val="45"/>
  </w:num>
  <w:num w:numId="148">
    <w:abstractNumId w:val="11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val="bestFit" w:percent="100"/>
  <w:hideSpellingErrors/>
  <w:hideGrammaticalErrors/>
  <w:activeWritingStyle w:appName="MSWord" w:lang="nl-NL" w:vendorID="64" w:dllVersion="131078" w:nlCheck="1" w:checkStyle="0"/>
  <w:activeWritingStyle w:appName="MSWord" w:lang="en-US" w:vendorID="64" w:dllVersion="131078" w:nlCheck="1" w:checkStyle="1"/>
  <w:activeWritingStyle w:appName="MSWord" w:lang="nl" w:vendorID="64" w:dllVersion="131078" w:nlCheck="1" w:checkStyle="0"/>
  <w:activeWritingStyle w:appName="MSWord" w:lang="en-GB" w:vendorID="64" w:dllVersion="131078" w:nlCheck="1" w:checkStyle="1"/>
  <w:activeWritingStyle w:appName="MSWord" w:lang="fr-FR"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170"/>
  <w:autoHyphenation/>
  <w:hyphenationZone w:val="425"/>
  <w:evenAndOddHeaders/>
  <w:drawingGridHorizontalSpacing w:val="120"/>
  <w:displayHorizontalDrawingGridEvery w:val="2"/>
  <w:characterSpacingControl w:val="doNotCompress"/>
  <w:hdrShapeDefaults>
    <o:shapedefaults v:ext="edit" spidmax="222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4A"/>
    <w:rsid w:val="0000063B"/>
    <w:rsid w:val="0000092C"/>
    <w:rsid w:val="00000C63"/>
    <w:rsid w:val="00001A49"/>
    <w:rsid w:val="00002373"/>
    <w:rsid w:val="000043C2"/>
    <w:rsid w:val="00004780"/>
    <w:rsid w:val="00004AF4"/>
    <w:rsid w:val="00005362"/>
    <w:rsid w:val="0000596D"/>
    <w:rsid w:val="00007AAE"/>
    <w:rsid w:val="0001069D"/>
    <w:rsid w:val="00010F56"/>
    <w:rsid w:val="0001456E"/>
    <w:rsid w:val="00014792"/>
    <w:rsid w:val="00014C46"/>
    <w:rsid w:val="0001551F"/>
    <w:rsid w:val="00017EAB"/>
    <w:rsid w:val="000239BB"/>
    <w:rsid w:val="00023C9D"/>
    <w:rsid w:val="000249A6"/>
    <w:rsid w:val="00025876"/>
    <w:rsid w:val="0002792E"/>
    <w:rsid w:val="000279FB"/>
    <w:rsid w:val="00027ECA"/>
    <w:rsid w:val="00030F38"/>
    <w:rsid w:val="00032966"/>
    <w:rsid w:val="00032A84"/>
    <w:rsid w:val="000331F5"/>
    <w:rsid w:val="00033B58"/>
    <w:rsid w:val="00034B8E"/>
    <w:rsid w:val="00034F1A"/>
    <w:rsid w:val="000359FD"/>
    <w:rsid w:val="00035ABD"/>
    <w:rsid w:val="0003683A"/>
    <w:rsid w:val="000377C1"/>
    <w:rsid w:val="00037C86"/>
    <w:rsid w:val="00041635"/>
    <w:rsid w:val="000432F9"/>
    <w:rsid w:val="0004514D"/>
    <w:rsid w:val="000508E6"/>
    <w:rsid w:val="0005145C"/>
    <w:rsid w:val="0005186A"/>
    <w:rsid w:val="00051B63"/>
    <w:rsid w:val="00052A7B"/>
    <w:rsid w:val="000533E4"/>
    <w:rsid w:val="000539CB"/>
    <w:rsid w:val="00053DBA"/>
    <w:rsid w:val="000564BF"/>
    <w:rsid w:val="00056E55"/>
    <w:rsid w:val="00057666"/>
    <w:rsid w:val="0006139B"/>
    <w:rsid w:val="0006262A"/>
    <w:rsid w:val="000650D8"/>
    <w:rsid w:val="00065D98"/>
    <w:rsid w:val="00066227"/>
    <w:rsid w:val="00067DC7"/>
    <w:rsid w:val="00070743"/>
    <w:rsid w:val="00070AFF"/>
    <w:rsid w:val="0007175C"/>
    <w:rsid w:val="000723C7"/>
    <w:rsid w:val="00074468"/>
    <w:rsid w:val="00074B93"/>
    <w:rsid w:val="000762AD"/>
    <w:rsid w:val="00076E3F"/>
    <w:rsid w:val="00077301"/>
    <w:rsid w:val="000804BD"/>
    <w:rsid w:val="000807EE"/>
    <w:rsid w:val="00082844"/>
    <w:rsid w:val="000835D2"/>
    <w:rsid w:val="00083E5F"/>
    <w:rsid w:val="000840B7"/>
    <w:rsid w:val="00084732"/>
    <w:rsid w:val="0009046D"/>
    <w:rsid w:val="00092030"/>
    <w:rsid w:val="00094E81"/>
    <w:rsid w:val="00095807"/>
    <w:rsid w:val="00095865"/>
    <w:rsid w:val="00095D79"/>
    <w:rsid w:val="0009766E"/>
    <w:rsid w:val="00097F07"/>
    <w:rsid w:val="000A1AB7"/>
    <w:rsid w:val="000A1D17"/>
    <w:rsid w:val="000A2559"/>
    <w:rsid w:val="000A3E54"/>
    <w:rsid w:val="000A5B35"/>
    <w:rsid w:val="000B0481"/>
    <w:rsid w:val="000B112D"/>
    <w:rsid w:val="000B13D6"/>
    <w:rsid w:val="000B1D7B"/>
    <w:rsid w:val="000B2317"/>
    <w:rsid w:val="000B344A"/>
    <w:rsid w:val="000B729A"/>
    <w:rsid w:val="000C0A33"/>
    <w:rsid w:val="000C15DB"/>
    <w:rsid w:val="000C7B94"/>
    <w:rsid w:val="000C7BB2"/>
    <w:rsid w:val="000D0426"/>
    <w:rsid w:val="000D0D74"/>
    <w:rsid w:val="000D1638"/>
    <w:rsid w:val="000D17B7"/>
    <w:rsid w:val="000D2782"/>
    <w:rsid w:val="000D30B3"/>
    <w:rsid w:val="000D5614"/>
    <w:rsid w:val="000D6120"/>
    <w:rsid w:val="000D63EC"/>
    <w:rsid w:val="000D7A6F"/>
    <w:rsid w:val="000E0C16"/>
    <w:rsid w:val="000E1D4D"/>
    <w:rsid w:val="000E257B"/>
    <w:rsid w:val="000E73CF"/>
    <w:rsid w:val="000E775B"/>
    <w:rsid w:val="000E7869"/>
    <w:rsid w:val="000E7B8A"/>
    <w:rsid w:val="000F057E"/>
    <w:rsid w:val="000F0987"/>
    <w:rsid w:val="000F0FD8"/>
    <w:rsid w:val="000F193D"/>
    <w:rsid w:val="000F1EF8"/>
    <w:rsid w:val="000F278C"/>
    <w:rsid w:val="000F34AD"/>
    <w:rsid w:val="000F37CB"/>
    <w:rsid w:val="000F3D77"/>
    <w:rsid w:val="000F3E8D"/>
    <w:rsid w:val="000F4677"/>
    <w:rsid w:val="000F477A"/>
    <w:rsid w:val="000F4C6E"/>
    <w:rsid w:val="000F53EE"/>
    <w:rsid w:val="000F6683"/>
    <w:rsid w:val="000F67E9"/>
    <w:rsid w:val="000F7412"/>
    <w:rsid w:val="000F7D99"/>
    <w:rsid w:val="00100F12"/>
    <w:rsid w:val="00101083"/>
    <w:rsid w:val="00102921"/>
    <w:rsid w:val="00102E75"/>
    <w:rsid w:val="001049C9"/>
    <w:rsid w:val="00105744"/>
    <w:rsid w:val="00107581"/>
    <w:rsid w:val="00107D32"/>
    <w:rsid w:val="00110BCF"/>
    <w:rsid w:val="00111E60"/>
    <w:rsid w:val="0011346D"/>
    <w:rsid w:val="00113588"/>
    <w:rsid w:val="00114D83"/>
    <w:rsid w:val="00115628"/>
    <w:rsid w:val="00116161"/>
    <w:rsid w:val="001164AD"/>
    <w:rsid w:val="001165ED"/>
    <w:rsid w:val="00117C6E"/>
    <w:rsid w:val="0012010E"/>
    <w:rsid w:val="001240BA"/>
    <w:rsid w:val="001241D7"/>
    <w:rsid w:val="00125ADB"/>
    <w:rsid w:val="00126516"/>
    <w:rsid w:val="0012731F"/>
    <w:rsid w:val="00127AF7"/>
    <w:rsid w:val="00130402"/>
    <w:rsid w:val="00130C68"/>
    <w:rsid w:val="00132954"/>
    <w:rsid w:val="00132BB0"/>
    <w:rsid w:val="00134263"/>
    <w:rsid w:val="00136506"/>
    <w:rsid w:val="001372F9"/>
    <w:rsid w:val="0014047C"/>
    <w:rsid w:val="00141A67"/>
    <w:rsid w:val="001444B4"/>
    <w:rsid w:val="001448E1"/>
    <w:rsid w:val="00146219"/>
    <w:rsid w:val="001471D6"/>
    <w:rsid w:val="0015272E"/>
    <w:rsid w:val="001529B4"/>
    <w:rsid w:val="00154283"/>
    <w:rsid w:val="001556DB"/>
    <w:rsid w:val="00155BCC"/>
    <w:rsid w:val="00157907"/>
    <w:rsid w:val="00160B7E"/>
    <w:rsid w:val="00160DEA"/>
    <w:rsid w:val="001616CD"/>
    <w:rsid w:val="00161B36"/>
    <w:rsid w:val="0016237B"/>
    <w:rsid w:val="0016378F"/>
    <w:rsid w:val="001637BE"/>
    <w:rsid w:val="00163F5F"/>
    <w:rsid w:val="00164354"/>
    <w:rsid w:val="00164720"/>
    <w:rsid w:val="001649EA"/>
    <w:rsid w:val="001658A0"/>
    <w:rsid w:val="001679C7"/>
    <w:rsid w:val="00167A7C"/>
    <w:rsid w:val="0017007D"/>
    <w:rsid w:val="00170DCE"/>
    <w:rsid w:val="0017150C"/>
    <w:rsid w:val="001736C4"/>
    <w:rsid w:val="0017505D"/>
    <w:rsid w:val="00175DBA"/>
    <w:rsid w:val="0017630C"/>
    <w:rsid w:val="00176A9E"/>
    <w:rsid w:val="0017748F"/>
    <w:rsid w:val="00177A43"/>
    <w:rsid w:val="001809ED"/>
    <w:rsid w:val="00181731"/>
    <w:rsid w:val="00181776"/>
    <w:rsid w:val="001825A0"/>
    <w:rsid w:val="00182C45"/>
    <w:rsid w:val="00182D94"/>
    <w:rsid w:val="00182ECB"/>
    <w:rsid w:val="0018388C"/>
    <w:rsid w:val="00185EAE"/>
    <w:rsid w:val="0018627D"/>
    <w:rsid w:val="0018654D"/>
    <w:rsid w:val="00186832"/>
    <w:rsid w:val="00187CAB"/>
    <w:rsid w:val="001918C4"/>
    <w:rsid w:val="00192AB5"/>
    <w:rsid w:val="001946C2"/>
    <w:rsid w:val="00195526"/>
    <w:rsid w:val="00195BF4"/>
    <w:rsid w:val="0019687D"/>
    <w:rsid w:val="001A03B6"/>
    <w:rsid w:val="001A1209"/>
    <w:rsid w:val="001A30CD"/>
    <w:rsid w:val="001A47E1"/>
    <w:rsid w:val="001A4B86"/>
    <w:rsid w:val="001A5BFF"/>
    <w:rsid w:val="001B0659"/>
    <w:rsid w:val="001B09DA"/>
    <w:rsid w:val="001B0E6D"/>
    <w:rsid w:val="001B16D0"/>
    <w:rsid w:val="001B1705"/>
    <w:rsid w:val="001B1C45"/>
    <w:rsid w:val="001B1CDD"/>
    <w:rsid w:val="001B2193"/>
    <w:rsid w:val="001B2D92"/>
    <w:rsid w:val="001B4424"/>
    <w:rsid w:val="001B47A9"/>
    <w:rsid w:val="001B4E06"/>
    <w:rsid w:val="001B6826"/>
    <w:rsid w:val="001B79F0"/>
    <w:rsid w:val="001C0C93"/>
    <w:rsid w:val="001C1D07"/>
    <w:rsid w:val="001C1F70"/>
    <w:rsid w:val="001C24D2"/>
    <w:rsid w:val="001C2621"/>
    <w:rsid w:val="001C44A4"/>
    <w:rsid w:val="001C459A"/>
    <w:rsid w:val="001C65BB"/>
    <w:rsid w:val="001C7472"/>
    <w:rsid w:val="001D0740"/>
    <w:rsid w:val="001D0A8F"/>
    <w:rsid w:val="001D161C"/>
    <w:rsid w:val="001D2BBF"/>
    <w:rsid w:val="001D39D4"/>
    <w:rsid w:val="001D475A"/>
    <w:rsid w:val="001D49BC"/>
    <w:rsid w:val="001D4A2F"/>
    <w:rsid w:val="001D6176"/>
    <w:rsid w:val="001D7140"/>
    <w:rsid w:val="001D7223"/>
    <w:rsid w:val="001E036D"/>
    <w:rsid w:val="001E0854"/>
    <w:rsid w:val="001E32F2"/>
    <w:rsid w:val="001E3491"/>
    <w:rsid w:val="001E34EB"/>
    <w:rsid w:val="001E40B8"/>
    <w:rsid w:val="001E50D9"/>
    <w:rsid w:val="001E5649"/>
    <w:rsid w:val="001E6FF7"/>
    <w:rsid w:val="001E7956"/>
    <w:rsid w:val="001F09F6"/>
    <w:rsid w:val="001F17BA"/>
    <w:rsid w:val="001F3BA2"/>
    <w:rsid w:val="001F3F5C"/>
    <w:rsid w:val="001F535D"/>
    <w:rsid w:val="001F5F81"/>
    <w:rsid w:val="001F6C77"/>
    <w:rsid w:val="001F7C9C"/>
    <w:rsid w:val="00203424"/>
    <w:rsid w:val="002037FA"/>
    <w:rsid w:val="002047A6"/>
    <w:rsid w:val="002048EE"/>
    <w:rsid w:val="00204C3A"/>
    <w:rsid w:val="002051B2"/>
    <w:rsid w:val="00207CD8"/>
    <w:rsid w:val="0021019F"/>
    <w:rsid w:val="00210FE6"/>
    <w:rsid w:val="0021186E"/>
    <w:rsid w:val="00212271"/>
    <w:rsid w:val="00214B99"/>
    <w:rsid w:val="00216EEC"/>
    <w:rsid w:val="00220033"/>
    <w:rsid w:val="00220440"/>
    <w:rsid w:val="002211A4"/>
    <w:rsid w:val="00221437"/>
    <w:rsid w:val="00221C20"/>
    <w:rsid w:val="002220A1"/>
    <w:rsid w:val="00222B1F"/>
    <w:rsid w:val="002232BD"/>
    <w:rsid w:val="00223BDA"/>
    <w:rsid w:val="0022548A"/>
    <w:rsid w:val="002267A1"/>
    <w:rsid w:val="00230C66"/>
    <w:rsid w:val="002310E3"/>
    <w:rsid w:val="00232E38"/>
    <w:rsid w:val="00232FE1"/>
    <w:rsid w:val="00235244"/>
    <w:rsid w:val="00236B54"/>
    <w:rsid w:val="00237378"/>
    <w:rsid w:val="002377EE"/>
    <w:rsid w:val="00241809"/>
    <w:rsid w:val="00241E11"/>
    <w:rsid w:val="00242571"/>
    <w:rsid w:val="002449D4"/>
    <w:rsid w:val="002455AC"/>
    <w:rsid w:val="0024619E"/>
    <w:rsid w:val="00247208"/>
    <w:rsid w:val="00251686"/>
    <w:rsid w:val="00251CF3"/>
    <w:rsid w:val="0025272C"/>
    <w:rsid w:val="00253241"/>
    <w:rsid w:val="002536F8"/>
    <w:rsid w:val="00254D2C"/>
    <w:rsid w:val="00256755"/>
    <w:rsid w:val="00257130"/>
    <w:rsid w:val="00257DBB"/>
    <w:rsid w:val="002613DE"/>
    <w:rsid w:val="00261A79"/>
    <w:rsid w:val="00262A59"/>
    <w:rsid w:val="002637E8"/>
    <w:rsid w:val="00264148"/>
    <w:rsid w:val="00264E26"/>
    <w:rsid w:val="002651C4"/>
    <w:rsid w:val="00265947"/>
    <w:rsid w:val="002670DB"/>
    <w:rsid w:val="00270160"/>
    <w:rsid w:val="00271C8B"/>
    <w:rsid w:val="00271EA9"/>
    <w:rsid w:val="00272875"/>
    <w:rsid w:val="002730FE"/>
    <w:rsid w:val="00273D73"/>
    <w:rsid w:val="00274124"/>
    <w:rsid w:val="002741B1"/>
    <w:rsid w:val="00274A28"/>
    <w:rsid w:val="00275835"/>
    <w:rsid w:val="00275C2B"/>
    <w:rsid w:val="00276463"/>
    <w:rsid w:val="002766AC"/>
    <w:rsid w:val="00280F04"/>
    <w:rsid w:val="00281891"/>
    <w:rsid w:val="00281F00"/>
    <w:rsid w:val="00282B62"/>
    <w:rsid w:val="00284570"/>
    <w:rsid w:val="00284E81"/>
    <w:rsid w:val="00285F15"/>
    <w:rsid w:val="0028616F"/>
    <w:rsid w:val="00286A1B"/>
    <w:rsid w:val="00286A47"/>
    <w:rsid w:val="00286D02"/>
    <w:rsid w:val="0028773A"/>
    <w:rsid w:val="00290F88"/>
    <w:rsid w:val="002949E2"/>
    <w:rsid w:val="00295DD8"/>
    <w:rsid w:val="002A12C7"/>
    <w:rsid w:val="002A56CD"/>
    <w:rsid w:val="002A6465"/>
    <w:rsid w:val="002A6A92"/>
    <w:rsid w:val="002A799A"/>
    <w:rsid w:val="002B072D"/>
    <w:rsid w:val="002B0F9D"/>
    <w:rsid w:val="002B332E"/>
    <w:rsid w:val="002B48C9"/>
    <w:rsid w:val="002B56F4"/>
    <w:rsid w:val="002B5B1A"/>
    <w:rsid w:val="002B6522"/>
    <w:rsid w:val="002B701B"/>
    <w:rsid w:val="002B7347"/>
    <w:rsid w:val="002B7665"/>
    <w:rsid w:val="002B7781"/>
    <w:rsid w:val="002C1C24"/>
    <w:rsid w:val="002C2C86"/>
    <w:rsid w:val="002C4F53"/>
    <w:rsid w:val="002C6B7D"/>
    <w:rsid w:val="002D016A"/>
    <w:rsid w:val="002D246E"/>
    <w:rsid w:val="002D2EA3"/>
    <w:rsid w:val="002D49C2"/>
    <w:rsid w:val="002D4B82"/>
    <w:rsid w:val="002D4C56"/>
    <w:rsid w:val="002D5BB9"/>
    <w:rsid w:val="002D61BA"/>
    <w:rsid w:val="002D6833"/>
    <w:rsid w:val="002D6855"/>
    <w:rsid w:val="002D6CC0"/>
    <w:rsid w:val="002D74EB"/>
    <w:rsid w:val="002D7776"/>
    <w:rsid w:val="002E1ADB"/>
    <w:rsid w:val="002E20FE"/>
    <w:rsid w:val="002E32A5"/>
    <w:rsid w:val="002E4CE3"/>
    <w:rsid w:val="002E5FBA"/>
    <w:rsid w:val="002F007D"/>
    <w:rsid w:val="002F0E38"/>
    <w:rsid w:val="002F14C4"/>
    <w:rsid w:val="002F432E"/>
    <w:rsid w:val="002F433F"/>
    <w:rsid w:val="002F4E88"/>
    <w:rsid w:val="002F4F6B"/>
    <w:rsid w:val="002F718D"/>
    <w:rsid w:val="002F78A5"/>
    <w:rsid w:val="003001EF"/>
    <w:rsid w:val="00300FD4"/>
    <w:rsid w:val="00301F28"/>
    <w:rsid w:val="0030230C"/>
    <w:rsid w:val="003034AE"/>
    <w:rsid w:val="0030583E"/>
    <w:rsid w:val="0031026D"/>
    <w:rsid w:val="003103D3"/>
    <w:rsid w:val="003103FD"/>
    <w:rsid w:val="00310EEB"/>
    <w:rsid w:val="00311800"/>
    <w:rsid w:val="00311F21"/>
    <w:rsid w:val="0031304D"/>
    <w:rsid w:val="0031486E"/>
    <w:rsid w:val="00315844"/>
    <w:rsid w:val="00320052"/>
    <w:rsid w:val="00321AA0"/>
    <w:rsid w:val="00322FF2"/>
    <w:rsid w:val="003259C0"/>
    <w:rsid w:val="00325B3A"/>
    <w:rsid w:val="00326B95"/>
    <w:rsid w:val="0033049C"/>
    <w:rsid w:val="0033082C"/>
    <w:rsid w:val="00332325"/>
    <w:rsid w:val="003347D3"/>
    <w:rsid w:val="00334B25"/>
    <w:rsid w:val="00336065"/>
    <w:rsid w:val="003364BE"/>
    <w:rsid w:val="00343400"/>
    <w:rsid w:val="00343635"/>
    <w:rsid w:val="00343A64"/>
    <w:rsid w:val="00344D70"/>
    <w:rsid w:val="0034524B"/>
    <w:rsid w:val="003452D8"/>
    <w:rsid w:val="00345E21"/>
    <w:rsid w:val="0034610D"/>
    <w:rsid w:val="00346B85"/>
    <w:rsid w:val="00350D9A"/>
    <w:rsid w:val="00351812"/>
    <w:rsid w:val="003519CA"/>
    <w:rsid w:val="00351CA6"/>
    <w:rsid w:val="00351D68"/>
    <w:rsid w:val="00353097"/>
    <w:rsid w:val="00353BB5"/>
    <w:rsid w:val="00353C1B"/>
    <w:rsid w:val="00353E11"/>
    <w:rsid w:val="00353ED7"/>
    <w:rsid w:val="003557F7"/>
    <w:rsid w:val="00355BDF"/>
    <w:rsid w:val="00355E1F"/>
    <w:rsid w:val="0035672B"/>
    <w:rsid w:val="003567EB"/>
    <w:rsid w:val="00357866"/>
    <w:rsid w:val="003615D5"/>
    <w:rsid w:val="00362B89"/>
    <w:rsid w:val="00362E73"/>
    <w:rsid w:val="00363DEC"/>
    <w:rsid w:val="00365DC8"/>
    <w:rsid w:val="00365FC3"/>
    <w:rsid w:val="003662B6"/>
    <w:rsid w:val="00366336"/>
    <w:rsid w:val="00366579"/>
    <w:rsid w:val="00366B09"/>
    <w:rsid w:val="00366D43"/>
    <w:rsid w:val="00370969"/>
    <w:rsid w:val="00370D1F"/>
    <w:rsid w:val="0037227C"/>
    <w:rsid w:val="00372956"/>
    <w:rsid w:val="0037689A"/>
    <w:rsid w:val="00377871"/>
    <w:rsid w:val="00377DA9"/>
    <w:rsid w:val="00380C79"/>
    <w:rsid w:val="00380D17"/>
    <w:rsid w:val="0038154C"/>
    <w:rsid w:val="003822F1"/>
    <w:rsid w:val="003825D6"/>
    <w:rsid w:val="00385BAD"/>
    <w:rsid w:val="00385CB2"/>
    <w:rsid w:val="00387314"/>
    <w:rsid w:val="0039021E"/>
    <w:rsid w:val="003912BC"/>
    <w:rsid w:val="00391A79"/>
    <w:rsid w:val="00391FE0"/>
    <w:rsid w:val="00393119"/>
    <w:rsid w:val="00393F6B"/>
    <w:rsid w:val="00394317"/>
    <w:rsid w:val="003947BB"/>
    <w:rsid w:val="00395397"/>
    <w:rsid w:val="00396C28"/>
    <w:rsid w:val="00397B25"/>
    <w:rsid w:val="003A116D"/>
    <w:rsid w:val="003A166C"/>
    <w:rsid w:val="003A20C5"/>
    <w:rsid w:val="003A358E"/>
    <w:rsid w:val="003A592C"/>
    <w:rsid w:val="003A6336"/>
    <w:rsid w:val="003A7600"/>
    <w:rsid w:val="003B046A"/>
    <w:rsid w:val="003B0B89"/>
    <w:rsid w:val="003B1F82"/>
    <w:rsid w:val="003B488F"/>
    <w:rsid w:val="003B4F5F"/>
    <w:rsid w:val="003B61BF"/>
    <w:rsid w:val="003B6219"/>
    <w:rsid w:val="003B6546"/>
    <w:rsid w:val="003B6E49"/>
    <w:rsid w:val="003B75F0"/>
    <w:rsid w:val="003C1BFB"/>
    <w:rsid w:val="003C28DD"/>
    <w:rsid w:val="003C295F"/>
    <w:rsid w:val="003C3524"/>
    <w:rsid w:val="003C36D8"/>
    <w:rsid w:val="003C5856"/>
    <w:rsid w:val="003C6221"/>
    <w:rsid w:val="003C71AB"/>
    <w:rsid w:val="003C74F9"/>
    <w:rsid w:val="003D1F7A"/>
    <w:rsid w:val="003D28D0"/>
    <w:rsid w:val="003D497B"/>
    <w:rsid w:val="003D4C2A"/>
    <w:rsid w:val="003D7E65"/>
    <w:rsid w:val="003E070C"/>
    <w:rsid w:val="003E0CA7"/>
    <w:rsid w:val="003E1550"/>
    <w:rsid w:val="003E159B"/>
    <w:rsid w:val="003E15F7"/>
    <w:rsid w:val="003E1807"/>
    <w:rsid w:val="003E1978"/>
    <w:rsid w:val="003E3068"/>
    <w:rsid w:val="003E32F2"/>
    <w:rsid w:val="003E3A50"/>
    <w:rsid w:val="003E4182"/>
    <w:rsid w:val="003E4CBE"/>
    <w:rsid w:val="003E6059"/>
    <w:rsid w:val="003E6783"/>
    <w:rsid w:val="003E76E0"/>
    <w:rsid w:val="003F043A"/>
    <w:rsid w:val="003F1856"/>
    <w:rsid w:val="003F22CB"/>
    <w:rsid w:val="003F24AB"/>
    <w:rsid w:val="003F29C4"/>
    <w:rsid w:val="003F393B"/>
    <w:rsid w:val="003F3BB1"/>
    <w:rsid w:val="003F3C31"/>
    <w:rsid w:val="003F3E7A"/>
    <w:rsid w:val="003F651E"/>
    <w:rsid w:val="003F6ED9"/>
    <w:rsid w:val="003F75A4"/>
    <w:rsid w:val="00400188"/>
    <w:rsid w:val="00402722"/>
    <w:rsid w:val="00402922"/>
    <w:rsid w:val="0040326B"/>
    <w:rsid w:val="00403312"/>
    <w:rsid w:val="00404A14"/>
    <w:rsid w:val="0040599A"/>
    <w:rsid w:val="00406D17"/>
    <w:rsid w:val="00412E2F"/>
    <w:rsid w:val="00415FA2"/>
    <w:rsid w:val="0041659D"/>
    <w:rsid w:val="0041790F"/>
    <w:rsid w:val="0042052F"/>
    <w:rsid w:val="004209D4"/>
    <w:rsid w:val="004212CF"/>
    <w:rsid w:val="00421331"/>
    <w:rsid w:val="00421C51"/>
    <w:rsid w:val="00422E37"/>
    <w:rsid w:val="00423B8C"/>
    <w:rsid w:val="00423E83"/>
    <w:rsid w:val="00424088"/>
    <w:rsid w:val="00424AED"/>
    <w:rsid w:val="00424FDD"/>
    <w:rsid w:val="00426E04"/>
    <w:rsid w:val="00427356"/>
    <w:rsid w:val="004273BF"/>
    <w:rsid w:val="0043106F"/>
    <w:rsid w:val="0043125C"/>
    <w:rsid w:val="0043175F"/>
    <w:rsid w:val="00431EE1"/>
    <w:rsid w:val="00432087"/>
    <w:rsid w:val="0043265D"/>
    <w:rsid w:val="004341E9"/>
    <w:rsid w:val="0043554B"/>
    <w:rsid w:val="00435A48"/>
    <w:rsid w:val="00436565"/>
    <w:rsid w:val="00436F0D"/>
    <w:rsid w:val="00440CF7"/>
    <w:rsid w:val="00441231"/>
    <w:rsid w:val="00442316"/>
    <w:rsid w:val="0044381E"/>
    <w:rsid w:val="004443DE"/>
    <w:rsid w:val="004444EC"/>
    <w:rsid w:val="00445B85"/>
    <w:rsid w:val="00446400"/>
    <w:rsid w:val="00450714"/>
    <w:rsid w:val="00450FE4"/>
    <w:rsid w:val="00451108"/>
    <w:rsid w:val="004516A6"/>
    <w:rsid w:val="00451A8E"/>
    <w:rsid w:val="00457BF3"/>
    <w:rsid w:val="004609A0"/>
    <w:rsid w:val="004618F8"/>
    <w:rsid w:val="00462135"/>
    <w:rsid w:val="00462187"/>
    <w:rsid w:val="00462952"/>
    <w:rsid w:val="004662A5"/>
    <w:rsid w:val="00466596"/>
    <w:rsid w:val="00466B2A"/>
    <w:rsid w:val="0046716F"/>
    <w:rsid w:val="00467697"/>
    <w:rsid w:val="004711BC"/>
    <w:rsid w:val="0047142A"/>
    <w:rsid w:val="00473284"/>
    <w:rsid w:val="00473C00"/>
    <w:rsid w:val="004747D4"/>
    <w:rsid w:val="00474976"/>
    <w:rsid w:val="00474CD6"/>
    <w:rsid w:val="00477444"/>
    <w:rsid w:val="00480022"/>
    <w:rsid w:val="004805A8"/>
    <w:rsid w:val="00480E84"/>
    <w:rsid w:val="00482CBE"/>
    <w:rsid w:val="00484001"/>
    <w:rsid w:val="00485577"/>
    <w:rsid w:val="004867EE"/>
    <w:rsid w:val="00487119"/>
    <w:rsid w:val="00487B99"/>
    <w:rsid w:val="00491F17"/>
    <w:rsid w:val="00492BCC"/>
    <w:rsid w:val="00494492"/>
    <w:rsid w:val="004949B9"/>
    <w:rsid w:val="004964C5"/>
    <w:rsid w:val="004966FC"/>
    <w:rsid w:val="004A00D8"/>
    <w:rsid w:val="004A2244"/>
    <w:rsid w:val="004A366B"/>
    <w:rsid w:val="004A49DD"/>
    <w:rsid w:val="004A4F66"/>
    <w:rsid w:val="004A571A"/>
    <w:rsid w:val="004A5C84"/>
    <w:rsid w:val="004A6BDB"/>
    <w:rsid w:val="004A7339"/>
    <w:rsid w:val="004A73A3"/>
    <w:rsid w:val="004B1166"/>
    <w:rsid w:val="004B121A"/>
    <w:rsid w:val="004B2DE0"/>
    <w:rsid w:val="004B37DE"/>
    <w:rsid w:val="004B48D8"/>
    <w:rsid w:val="004B4C53"/>
    <w:rsid w:val="004B621C"/>
    <w:rsid w:val="004B67AB"/>
    <w:rsid w:val="004B765B"/>
    <w:rsid w:val="004B7D80"/>
    <w:rsid w:val="004B7FFA"/>
    <w:rsid w:val="004C0200"/>
    <w:rsid w:val="004C05C5"/>
    <w:rsid w:val="004C08CD"/>
    <w:rsid w:val="004C0ACE"/>
    <w:rsid w:val="004C2714"/>
    <w:rsid w:val="004C3C85"/>
    <w:rsid w:val="004C4379"/>
    <w:rsid w:val="004C4476"/>
    <w:rsid w:val="004C5339"/>
    <w:rsid w:val="004C67D7"/>
    <w:rsid w:val="004C6FED"/>
    <w:rsid w:val="004D04E1"/>
    <w:rsid w:val="004D06FD"/>
    <w:rsid w:val="004D269D"/>
    <w:rsid w:val="004D30B6"/>
    <w:rsid w:val="004D3408"/>
    <w:rsid w:val="004D3FDC"/>
    <w:rsid w:val="004D5A40"/>
    <w:rsid w:val="004D5BE7"/>
    <w:rsid w:val="004D73ED"/>
    <w:rsid w:val="004D740E"/>
    <w:rsid w:val="004E3099"/>
    <w:rsid w:val="004E364D"/>
    <w:rsid w:val="004E3792"/>
    <w:rsid w:val="004E3A4B"/>
    <w:rsid w:val="004E44ED"/>
    <w:rsid w:val="004F074E"/>
    <w:rsid w:val="004F305F"/>
    <w:rsid w:val="004F51DB"/>
    <w:rsid w:val="004F5763"/>
    <w:rsid w:val="004F654A"/>
    <w:rsid w:val="004F7251"/>
    <w:rsid w:val="004F73E3"/>
    <w:rsid w:val="004F7928"/>
    <w:rsid w:val="0050401C"/>
    <w:rsid w:val="0050427B"/>
    <w:rsid w:val="00504965"/>
    <w:rsid w:val="00504FCC"/>
    <w:rsid w:val="00507441"/>
    <w:rsid w:val="005114CD"/>
    <w:rsid w:val="005114D6"/>
    <w:rsid w:val="0051287E"/>
    <w:rsid w:val="00512ABD"/>
    <w:rsid w:val="0051308B"/>
    <w:rsid w:val="00514335"/>
    <w:rsid w:val="00517B20"/>
    <w:rsid w:val="00520786"/>
    <w:rsid w:val="00520E25"/>
    <w:rsid w:val="00524080"/>
    <w:rsid w:val="00524721"/>
    <w:rsid w:val="00524918"/>
    <w:rsid w:val="00525238"/>
    <w:rsid w:val="00526AFB"/>
    <w:rsid w:val="00526D19"/>
    <w:rsid w:val="005276BE"/>
    <w:rsid w:val="0053016B"/>
    <w:rsid w:val="005302B3"/>
    <w:rsid w:val="005324FD"/>
    <w:rsid w:val="0053324C"/>
    <w:rsid w:val="00533A47"/>
    <w:rsid w:val="00533B42"/>
    <w:rsid w:val="005358DC"/>
    <w:rsid w:val="00535BA3"/>
    <w:rsid w:val="00536BF5"/>
    <w:rsid w:val="005373F9"/>
    <w:rsid w:val="00537CC7"/>
    <w:rsid w:val="005412A3"/>
    <w:rsid w:val="00541CA7"/>
    <w:rsid w:val="0054310D"/>
    <w:rsid w:val="005436B1"/>
    <w:rsid w:val="00543DFD"/>
    <w:rsid w:val="00547964"/>
    <w:rsid w:val="00550155"/>
    <w:rsid w:val="00551C86"/>
    <w:rsid w:val="005528E9"/>
    <w:rsid w:val="00552B71"/>
    <w:rsid w:val="00554824"/>
    <w:rsid w:val="00555015"/>
    <w:rsid w:val="005553F5"/>
    <w:rsid w:val="005555F8"/>
    <w:rsid w:val="005565F9"/>
    <w:rsid w:val="00556A01"/>
    <w:rsid w:val="0056130C"/>
    <w:rsid w:val="00561E69"/>
    <w:rsid w:val="00561F03"/>
    <w:rsid w:val="005625CC"/>
    <w:rsid w:val="00562750"/>
    <w:rsid w:val="005628F2"/>
    <w:rsid w:val="00563B9A"/>
    <w:rsid w:val="00563ECB"/>
    <w:rsid w:val="005644F2"/>
    <w:rsid w:val="00564586"/>
    <w:rsid w:val="00564D07"/>
    <w:rsid w:val="0056613B"/>
    <w:rsid w:val="00566722"/>
    <w:rsid w:val="0056680F"/>
    <w:rsid w:val="00570219"/>
    <w:rsid w:val="0057032D"/>
    <w:rsid w:val="005718DA"/>
    <w:rsid w:val="00571BEA"/>
    <w:rsid w:val="00571D62"/>
    <w:rsid w:val="0057239E"/>
    <w:rsid w:val="00572AD5"/>
    <w:rsid w:val="00574345"/>
    <w:rsid w:val="00574EEA"/>
    <w:rsid w:val="005760C1"/>
    <w:rsid w:val="0057711A"/>
    <w:rsid w:val="005772C9"/>
    <w:rsid w:val="00580ABA"/>
    <w:rsid w:val="005837DC"/>
    <w:rsid w:val="00583DFF"/>
    <w:rsid w:val="00584B8E"/>
    <w:rsid w:val="00584C3A"/>
    <w:rsid w:val="005856E4"/>
    <w:rsid w:val="00590838"/>
    <w:rsid w:val="005909AD"/>
    <w:rsid w:val="0059204F"/>
    <w:rsid w:val="00592F33"/>
    <w:rsid w:val="005963C8"/>
    <w:rsid w:val="005969FE"/>
    <w:rsid w:val="005A0A6E"/>
    <w:rsid w:val="005A26EE"/>
    <w:rsid w:val="005A3B8B"/>
    <w:rsid w:val="005A4CDF"/>
    <w:rsid w:val="005A5D07"/>
    <w:rsid w:val="005A6CEC"/>
    <w:rsid w:val="005A7B0C"/>
    <w:rsid w:val="005B101D"/>
    <w:rsid w:val="005B3600"/>
    <w:rsid w:val="005B363D"/>
    <w:rsid w:val="005B49EF"/>
    <w:rsid w:val="005B4B64"/>
    <w:rsid w:val="005B4D7C"/>
    <w:rsid w:val="005B4D95"/>
    <w:rsid w:val="005B6B57"/>
    <w:rsid w:val="005B7517"/>
    <w:rsid w:val="005B7C56"/>
    <w:rsid w:val="005C0564"/>
    <w:rsid w:val="005C2304"/>
    <w:rsid w:val="005C2AF0"/>
    <w:rsid w:val="005C401A"/>
    <w:rsid w:val="005C4DE8"/>
    <w:rsid w:val="005C55D3"/>
    <w:rsid w:val="005C7D6B"/>
    <w:rsid w:val="005C7F6C"/>
    <w:rsid w:val="005D0CF7"/>
    <w:rsid w:val="005D3F1C"/>
    <w:rsid w:val="005D5648"/>
    <w:rsid w:val="005D5C8B"/>
    <w:rsid w:val="005D5D73"/>
    <w:rsid w:val="005D7E30"/>
    <w:rsid w:val="005D7F8C"/>
    <w:rsid w:val="005E15CD"/>
    <w:rsid w:val="005E20C1"/>
    <w:rsid w:val="005E3A99"/>
    <w:rsid w:val="005E4149"/>
    <w:rsid w:val="005E48DC"/>
    <w:rsid w:val="005E51F2"/>
    <w:rsid w:val="005E6562"/>
    <w:rsid w:val="005E7989"/>
    <w:rsid w:val="005F0806"/>
    <w:rsid w:val="005F168E"/>
    <w:rsid w:val="005F2901"/>
    <w:rsid w:val="005F2A12"/>
    <w:rsid w:val="005F2B18"/>
    <w:rsid w:val="005F2B36"/>
    <w:rsid w:val="005F38A1"/>
    <w:rsid w:val="005F42B2"/>
    <w:rsid w:val="005F5186"/>
    <w:rsid w:val="005F6EF3"/>
    <w:rsid w:val="00600001"/>
    <w:rsid w:val="006000A5"/>
    <w:rsid w:val="006014F5"/>
    <w:rsid w:val="00601AB5"/>
    <w:rsid w:val="00603E8F"/>
    <w:rsid w:val="00604B0D"/>
    <w:rsid w:val="00606190"/>
    <w:rsid w:val="00606FFB"/>
    <w:rsid w:val="00607675"/>
    <w:rsid w:val="006109E9"/>
    <w:rsid w:val="00611EDA"/>
    <w:rsid w:val="00612948"/>
    <w:rsid w:val="00612B36"/>
    <w:rsid w:val="00613460"/>
    <w:rsid w:val="0061410A"/>
    <w:rsid w:val="00614588"/>
    <w:rsid w:val="00616043"/>
    <w:rsid w:val="00616359"/>
    <w:rsid w:val="0061691C"/>
    <w:rsid w:val="00617964"/>
    <w:rsid w:val="00617A57"/>
    <w:rsid w:val="00621789"/>
    <w:rsid w:val="00622376"/>
    <w:rsid w:val="0062373B"/>
    <w:rsid w:val="00623BDD"/>
    <w:rsid w:val="0062492E"/>
    <w:rsid w:val="00624DE4"/>
    <w:rsid w:val="00624EB1"/>
    <w:rsid w:val="006266DA"/>
    <w:rsid w:val="00626EDC"/>
    <w:rsid w:val="00631F5C"/>
    <w:rsid w:val="006331B8"/>
    <w:rsid w:val="006333C7"/>
    <w:rsid w:val="0063342B"/>
    <w:rsid w:val="00633AF9"/>
    <w:rsid w:val="006409AF"/>
    <w:rsid w:val="006430C3"/>
    <w:rsid w:val="006431DB"/>
    <w:rsid w:val="006441FB"/>
    <w:rsid w:val="006445A6"/>
    <w:rsid w:val="00646FEA"/>
    <w:rsid w:val="00650986"/>
    <w:rsid w:val="00651E9F"/>
    <w:rsid w:val="006527E2"/>
    <w:rsid w:val="00653357"/>
    <w:rsid w:val="00653B70"/>
    <w:rsid w:val="006561A4"/>
    <w:rsid w:val="00662F11"/>
    <w:rsid w:val="00664301"/>
    <w:rsid w:val="006671E7"/>
    <w:rsid w:val="00667491"/>
    <w:rsid w:val="0067111D"/>
    <w:rsid w:val="00671A5D"/>
    <w:rsid w:val="00671E40"/>
    <w:rsid w:val="00672720"/>
    <w:rsid w:val="00673A9E"/>
    <w:rsid w:val="00674D42"/>
    <w:rsid w:val="00674EA6"/>
    <w:rsid w:val="0067534E"/>
    <w:rsid w:val="00677166"/>
    <w:rsid w:val="00680C25"/>
    <w:rsid w:val="00680E11"/>
    <w:rsid w:val="00681CFC"/>
    <w:rsid w:val="00682142"/>
    <w:rsid w:val="00682BF8"/>
    <w:rsid w:val="006833D9"/>
    <w:rsid w:val="006860AA"/>
    <w:rsid w:val="00686C52"/>
    <w:rsid w:val="00686E26"/>
    <w:rsid w:val="00687F51"/>
    <w:rsid w:val="00690804"/>
    <w:rsid w:val="00692758"/>
    <w:rsid w:val="00693168"/>
    <w:rsid w:val="00693B6C"/>
    <w:rsid w:val="006943EB"/>
    <w:rsid w:val="00694497"/>
    <w:rsid w:val="00696EA7"/>
    <w:rsid w:val="00696ED9"/>
    <w:rsid w:val="006A006A"/>
    <w:rsid w:val="006A0544"/>
    <w:rsid w:val="006A10CD"/>
    <w:rsid w:val="006A18CE"/>
    <w:rsid w:val="006A233E"/>
    <w:rsid w:val="006A3349"/>
    <w:rsid w:val="006A4AB2"/>
    <w:rsid w:val="006A516B"/>
    <w:rsid w:val="006A69A7"/>
    <w:rsid w:val="006B3177"/>
    <w:rsid w:val="006B3DA0"/>
    <w:rsid w:val="006B4865"/>
    <w:rsid w:val="006B73C5"/>
    <w:rsid w:val="006C0215"/>
    <w:rsid w:val="006C081C"/>
    <w:rsid w:val="006C1303"/>
    <w:rsid w:val="006C35D8"/>
    <w:rsid w:val="006C4340"/>
    <w:rsid w:val="006C5223"/>
    <w:rsid w:val="006C57C9"/>
    <w:rsid w:val="006C633C"/>
    <w:rsid w:val="006C67DD"/>
    <w:rsid w:val="006C68C3"/>
    <w:rsid w:val="006C76F9"/>
    <w:rsid w:val="006C7C84"/>
    <w:rsid w:val="006D0483"/>
    <w:rsid w:val="006D14B5"/>
    <w:rsid w:val="006D670B"/>
    <w:rsid w:val="006D6E84"/>
    <w:rsid w:val="006D7935"/>
    <w:rsid w:val="006E0C58"/>
    <w:rsid w:val="006E1B01"/>
    <w:rsid w:val="006E288E"/>
    <w:rsid w:val="006E2D0E"/>
    <w:rsid w:val="006E3129"/>
    <w:rsid w:val="006E43F0"/>
    <w:rsid w:val="006E5F4A"/>
    <w:rsid w:val="006E715D"/>
    <w:rsid w:val="006F496F"/>
    <w:rsid w:val="006F597C"/>
    <w:rsid w:val="006F79BD"/>
    <w:rsid w:val="007019EA"/>
    <w:rsid w:val="00702139"/>
    <w:rsid w:val="00703EBB"/>
    <w:rsid w:val="007062CC"/>
    <w:rsid w:val="0070710C"/>
    <w:rsid w:val="00710019"/>
    <w:rsid w:val="00710F26"/>
    <w:rsid w:val="00711F80"/>
    <w:rsid w:val="00712A66"/>
    <w:rsid w:val="00715086"/>
    <w:rsid w:val="00716021"/>
    <w:rsid w:val="007163E7"/>
    <w:rsid w:val="00716674"/>
    <w:rsid w:val="00716F74"/>
    <w:rsid w:val="00717FB6"/>
    <w:rsid w:val="0072010B"/>
    <w:rsid w:val="00720C23"/>
    <w:rsid w:val="00721428"/>
    <w:rsid w:val="00724590"/>
    <w:rsid w:val="007249A2"/>
    <w:rsid w:val="00727013"/>
    <w:rsid w:val="00731A84"/>
    <w:rsid w:val="007341A7"/>
    <w:rsid w:val="007345EF"/>
    <w:rsid w:val="00737FA6"/>
    <w:rsid w:val="007410A5"/>
    <w:rsid w:val="00743A32"/>
    <w:rsid w:val="00743BC2"/>
    <w:rsid w:val="00744025"/>
    <w:rsid w:val="00744301"/>
    <w:rsid w:val="00747DA3"/>
    <w:rsid w:val="00751FC2"/>
    <w:rsid w:val="007524F6"/>
    <w:rsid w:val="00752CEA"/>
    <w:rsid w:val="00753DFD"/>
    <w:rsid w:val="007606B2"/>
    <w:rsid w:val="00760943"/>
    <w:rsid w:val="0076348C"/>
    <w:rsid w:val="007639CB"/>
    <w:rsid w:val="0076411C"/>
    <w:rsid w:val="007647F6"/>
    <w:rsid w:val="0076680E"/>
    <w:rsid w:val="00767963"/>
    <w:rsid w:val="00772375"/>
    <w:rsid w:val="00772BD5"/>
    <w:rsid w:val="00773883"/>
    <w:rsid w:val="0077490C"/>
    <w:rsid w:val="00776104"/>
    <w:rsid w:val="00776EF2"/>
    <w:rsid w:val="00780E48"/>
    <w:rsid w:val="007820F2"/>
    <w:rsid w:val="00782340"/>
    <w:rsid w:val="007836A7"/>
    <w:rsid w:val="00786413"/>
    <w:rsid w:val="00786B7F"/>
    <w:rsid w:val="00791E50"/>
    <w:rsid w:val="00793570"/>
    <w:rsid w:val="0079469C"/>
    <w:rsid w:val="007947AD"/>
    <w:rsid w:val="0079691B"/>
    <w:rsid w:val="00796A36"/>
    <w:rsid w:val="007971CA"/>
    <w:rsid w:val="007A0C7C"/>
    <w:rsid w:val="007A0F01"/>
    <w:rsid w:val="007A0F9C"/>
    <w:rsid w:val="007A146F"/>
    <w:rsid w:val="007A39C2"/>
    <w:rsid w:val="007A4879"/>
    <w:rsid w:val="007A50DC"/>
    <w:rsid w:val="007A5CF9"/>
    <w:rsid w:val="007B2757"/>
    <w:rsid w:val="007B39C7"/>
    <w:rsid w:val="007B44C0"/>
    <w:rsid w:val="007B4598"/>
    <w:rsid w:val="007B742E"/>
    <w:rsid w:val="007B7B5D"/>
    <w:rsid w:val="007C08C1"/>
    <w:rsid w:val="007C30CB"/>
    <w:rsid w:val="007C4548"/>
    <w:rsid w:val="007C5066"/>
    <w:rsid w:val="007C562B"/>
    <w:rsid w:val="007D0369"/>
    <w:rsid w:val="007D05D5"/>
    <w:rsid w:val="007D2E0C"/>
    <w:rsid w:val="007D5143"/>
    <w:rsid w:val="007D5585"/>
    <w:rsid w:val="007D62C9"/>
    <w:rsid w:val="007D717A"/>
    <w:rsid w:val="007E019C"/>
    <w:rsid w:val="007E10A3"/>
    <w:rsid w:val="007E1BA9"/>
    <w:rsid w:val="007E3E83"/>
    <w:rsid w:val="007E46F1"/>
    <w:rsid w:val="007E6461"/>
    <w:rsid w:val="007F07E0"/>
    <w:rsid w:val="007F45CF"/>
    <w:rsid w:val="007F70E7"/>
    <w:rsid w:val="00802F55"/>
    <w:rsid w:val="0080465D"/>
    <w:rsid w:val="00804AE5"/>
    <w:rsid w:val="0080502D"/>
    <w:rsid w:val="008060F6"/>
    <w:rsid w:val="0080665B"/>
    <w:rsid w:val="00806BE1"/>
    <w:rsid w:val="00806CE2"/>
    <w:rsid w:val="00810CBF"/>
    <w:rsid w:val="00812B47"/>
    <w:rsid w:val="00814E76"/>
    <w:rsid w:val="008150E8"/>
    <w:rsid w:val="008208B9"/>
    <w:rsid w:val="0082234D"/>
    <w:rsid w:val="008223DA"/>
    <w:rsid w:val="00823188"/>
    <w:rsid w:val="00824598"/>
    <w:rsid w:val="00824763"/>
    <w:rsid w:val="00825A3C"/>
    <w:rsid w:val="00826610"/>
    <w:rsid w:val="0082757E"/>
    <w:rsid w:val="00827A4F"/>
    <w:rsid w:val="008305A7"/>
    <w:rsid w:val="008319FE"/>
    <w:rsid w:val="0083262E"/>
    <w:rsid w:val="00835619"/>
    <w:rsid w:val="00835A13"/>
    <w:rsid w:val="00837D02"/>
    <w:rsid w:val="00837F5B"/>
    <w:rsid w:val="0084051D"/>
    <w:rsid w:val="008427B7"/>
    <w:rsid w:val="00842A07"/>
    <w:rsid w:val="00842FA1"/>
    <w:rsid w:val="00843E33"/>
    <w:rsid w:val="0084550D"/>
    <w:rsid w:val="008457E3"/>
    <w:rsid w:val="00847CDA"/>
    <w:rsid w:val="008508E2"/>
    <w:rsid w:val="00850B15"/>
    <w:rsid w:val="008513F2"/>
    <w:rsid w:val="00851D15"/>
    <w:rsid w:val="0085470B"/>
    <w:rsid w:val="00856C8B"/>
    <w:rsid w:val="00857004"/>
    <w:rsid w:val="00860612"/>
    <w:rsid w:val="00860C00"/>
    <w:rsid w:val="008610D0"/>
    <w:rsid w:val="00862EB9"/>
    <w:rsid w:val="00863EDE"/>
    <w:rsid w:val="0086400C"/>
    <w:rsid w:val="008648D3"/>
    <w:rsid w:val="00865235"/>
    <w:rsid w:val="00867CC5"/>
    <w:rsid w:val="00867D29"/>
    <w:rsid w:val="008705F5"/>
    <w:rsid w:val="00870C65"/>
    <w:rsid w:val="0087157A"/>
    <w:rsid w:val="008727BA"/>
    <w:rsid w:val="0087440C"/>
    <w:rsid w:val="00874DF8"/>
    <w:rsid w:val="00875BF2"/>
    <w:rsid w:val="00881E13"/>
    <w:rsid w:val="0088353A"/>
    <w:rsid w:val="00884909"/>
    <w:rsid w:val="0088529A"/>
    <w:rsid w:val="00885DAF"/>
    <w:rsid w:val="00886548"/>
    <w:rsid w:val="0088704C"/>
    <w:rsid w:val="008873CB"/>
    <w:rsid w:val="00891C54"/>
    <w:rsid w:val="008923F7"/>
    <w:rsid w:val="00893275"/>
    <w:rsid w:val="00894728"/>
    <w:rsid w:val="00894B0D"/>
    <w:rsid w:val="0089542C"/>
    <w:rsid w:val="00895A09"/>
    <w:rsid w:val="00895AF9"/>
    <w:rsid w:val="008969CA"/>
    <w:rsid w:val="00896DB6"/>
    <w:rsid w:val="00897543"/>
    <w:rsid w:val="008A0191"/>
    <w:rsid w:val="008A2789"/>
    <w:rsid w:val="008A3E6A"/>
    <w:rsid w:val="008A6BB0"/>
    <w:rsid w:val="008A7300"/>
    <w:rsid w:val="008A7F24"/>
    <w:rsid w:val="008B08BA"/>
    <w:rsid w:val="008B17B3"/>
    <w:rsid w:val="008B1FDF"/>
    <w:rsid w:val="008B35B4"/>
    <w:rsid w:val="008B548A"/>
    <w:rsid w:val="008B5D8C"/>
    <w:rsid w:val="008C1EAE"/>
    <w:rsid w:val="008C502A"/>
    <w:rsid w:val="008C67A6"/>
    <w:rsid w:val="008C7882"/>
    <w:rsid w:val="008D063C"/>
    <w:rsid w:val="008D2BAF"/>
    <w:rsid w:val="008D4264"/>
    <w:rsid w:val="008D6007"/>
    <w:rsid w:val="008D6C27"/>
    <w:rsid w:val="008D6ED4"/>
    <w:rsid w:val="008E0441"/>
    <w:rsid w:val="008E0F6A"/>
    <w:rsid w:val="008E138E"/>
    <w:rsid w:val="008E42A8"/>
    <w:rsid w:val="008E5F12"/>
    <w:rsid w:val="008E5F45"/>
    <w:rsid w:val="008E7CAE"/>
    <w:rsid w:val="008E7E2D"/>
    <w:rsid w:val="008F29BF"/>
    <w:rsid w:val="008F2B8E"/>
    <w:rsid w:val="008F3111"/>
    <w:rsid w:val="008F33DC"/>
    <w:rsid w:val="008F534A"/>
    <w:rsid w:val="008F6091"/>
    <w:rsid w:val="008F61CA"/>
    <w:rsid w:val="008F6977"/>
    <w:rsid w:val="008F6DBE"/>
    <w:rsid w:val="008F72EC"/>
    <w:rsid w:val="00900FDE"/>
    <w:rsid w:val="009018D0"/>
    <w:rsid w:val="00902EED"/>
    <w:rsid w:val="009031B6"/>
    <w:rsid w:val="0090360C"/>
    <w:rsid w:val="00903A9F"/>
    <w:rsid w:val="00903E61"/>
    <w:rsid w:val="00905320"/>
    <w:rsid w:val="009068AD"/>
    <w:rsid w:val="00907342"/>
    <w:rsid w:val="00910E26"/>
    <w:rsid w:val="009120BD"/>
    <w:rsid w:val="00917BD5"/>
    <w:rsid w:val="00920881"/>
    <w:rsid w:val="00920A09"/>
    <w:rsid w:val="009217DF"/>
    <w:rsid w:val="00921F28"/>
    <w:rsid w:val="00926E3C"/>
    <w:rsid w:val="00927A9B"/>
    <w:rsid w:val="00931777"/>
    <w:rsid w:val="009324F1"/>
    <w:rsid w:val="009334C0"/>
    <w:rsid w:val="00933A20"/>
    <w:rsid w:val="00934332"/>
    <w:rsid w:val="009344E1"/>
    <w:rsid w:val="00935857"/>
    <w:rsid w:val="00935E3D"/>
    <w:rsid w:val="00937063"/>
    <w:rsid w:val="00937BD2"/>
    <w:rsid w:val="00937CF0"/>
    <w:rsid w:val="009402E6"/>
    <w:rsid w:val="009404C3"/>
    <w:rsid w:val="00941C60"/>
    <w:rsid w:val="00941D7D"/>
    <w:rsid w:val="009426D6"/>
    <w:rsid w:val="00942C3C"/>
    <w:rsid w:val="009440CF"/>
    <w:rsid w:val="00944BBF"/>
    <w:rsid w:val="009458DE"/>
    <w:rsid w:val="00945FE6"/>
    <w:rsid w:val="00946A51"/>
    <w:rsid w:val="00946FE8"/>
    <w:rsid w:val="009506D0"/>
    <w:rsid w:val="00950AFE"/>
    <w:rsid w:val="00951066"/>
    <w:rsid w:val="00951C46"/>
    <w:rsid w:val="009533D0"/>
    <w:rsid w:val="00953F04"/>
    <w:rsid w:val="0095413E"/>
    <w:rsid w:val="00954C30"/>
    <w:rsid w:val="009559FC"/>
    <w:rsid w:val="00956778"/>
    <w:rsid w:val="0095790D"/>
    <w:rsid w:val="0096117C"/>
    <w:rsid w:val="00961293"/>
    <w:rsid w:val="00961354"/>
    <w:rsid w:val="00961F4F"/>
    <w:rsid w:val="00964016"/>
    <w:rsid w:val="009642D6"/>
    <w:rsid w:val="009652BC"/>
    <w:rsid w:val="0096788E"/>
    <w:rsid w:val="0097083B"/>
    <w:rsid w:val="0097122B"/>
    <w:rsid w:val="009732AA"/>
    <w:rsid w:val="009741F4"/>
    <w:rsid w:val="009756FE"/>
    <w:rsid w:val="00975774"/>
    <w:rsid w:val="00975EFF"/>
    <w:rsid w:val="009766FF"/>
    <w:rsid w:val="009769C3"/>
    <w:rsid w:val="00976E2D"/>
    <w:rsid w:val="0097717F"/>
    <w:rsid w:val="00980BB4"/>
    <w:rsid w:val="009824D9"/>
    <w:rsid w:val="00984874"/>
    <w:rsid w:val="009865BC"/>
    <w:rsid w:val="009868AE"/>
    <w:rsid w:val="00986B1F"/>
    <w:rsid w:val="00986CB5"/>
    <w:rsid w:val="009871DB"/>
    <w:rsid w:val="00987215"/>
    <w:rsid w:val="00987FBC"/>
    <w:rsid w:val="009946A2"/>
    <w:rsid w:val="009948FB"/>
    <w:rsid w:val="00995CB9"/>
    <w:rsid w:val="009960ED"/>
    <w:rsid w:val="009A0F91"/>
    <w:rsid w:val="009A1115"/>
    <w:rsid w:val="009A12F6"/>
    <w:rsid w:val="009A1CEC"/>
    <w:rsid w:val="009A2DB2"/>
    <w:rsid w:val="009A2E1E"/>
    <w:rsid w:val="009A37AD"/>
    <w:rsid w:val="009A6F46"/>
    <w:rsid w:val="009B1B83"/>
    <w:rsid w:val="009B1C2C"/>
    <w:rsid w:val="009B2E87"/>
    <w:rsid w:val="009B4C9A"/>
    <w:rsid w:val="009B4FD2"/>
    <w:rsid w:val="009B50B2"/>
    <w:rsid w:val="009B566E"/>
    <w:rsid w:val="009B5AE4"/>
    <w:rsid w:val="009B6981"/>
    <w:rsid w:val="009B6E07"/>
    <w:rsid w:val="009B72BE"/>
    <w:rsid w:val="009C4472"/>
    <w:rsid w:val="009C4B91"/>
    <w:rsid w:val="009C4C1F"/>
    <w:rsid w:val="009C571C"/>
    <w:rsid w:val="009C6597"/>
    <w:rsid w:val="009C66C2"/>
    <w:rsid w:val="009D00BE"/>
    <w:rsid w:val="009D06EB"/>
    <w:rsid w:val="009D0B00"/>
    <w:rsid w:val="009D0D17"/>
    <w:rsid w:val="009D1664"/>
    <w:rsid w:val="009D1766"/>
    <w:rsid w:val="009D1A26"/>
    <w:rsid w:val="009D2C2D"/>
    <w:rsid w:val="009D3540"/>
    <w:rsid w:val="009D470D"/>
    <w:rsid w:val="009D56AB"/>
    <w:rsid w:val="009D6B04"/>
    <w:rsid w:val="009D7CC7"/>
    <w:rsid w:val="009D7DA9"/>
    <w:rsid w:val="009E12CA"/>
    <w:rsid w:val="009E1CD8"/>
    <w:rsid w:val="009E210B"/>
    <w:rsid w:val="009E407B"/>
    <w:rsid w:val="009E4BE4"/>
    <w:rsid w:val="009E54C3"/>
    <w:rsid w:val="009E5FAF"/>
    <w:rsid w:val="009E60DB"/>
    <w:rsid w:val="009E784A"/>
    <w:rsid w:val="009E7ECE"/>
    <w:rsid w:val="009F0295"/>
    <w:rsid w:val="009F0B33"/>
    <w:rsid w:val="009F307F"/>
    <w:rsid w:val="009F3913"/>
    <w:rsid w:val="009F442E"/>
    <w:rsid w:val="009F46EF"/>
    <w:rsid w:val="009F591D"/>
    <w:rsid w:val="009F5CA4"/>
    <w:rsid w:val="009F6028"/>
    <w:rsid w:val="009F7BDE"/>
    <w:rsid w:val="009F7D89"/>
    <w:rsid w:val="00A02BC7"/>
    <w:rsid w:val="00A0323E"/>
    <w:rsid w:val="00A03AD4"/>
    <w:rsid w:val="00A052B7"/>
    <w:rsid w:val="00A05CB4"/>
    <w:rsid w:val="00A10DD2"/>
    <w:rsid w:val="00A11CED"/>
    <w:rsid w:val="00A1226E"/>
    <w:rsid w:val="00A1304D"/>
    <w:rsid w:val="00A1371D"/>
    <w:rsid w:val="00A13C47"/>
    <w:rsid w:val="00A140BF"/>
    <w:rsid w:val="00A153BE"/>
    <w:rsid w:val="00A16906"/>
    <w:rsid w:val="00A203C4"/>
    <w:rsid w:val="00A2129F"/>
    <w:rsid w:val="00A24B80"/>
    <w:rsid w:val="00A26204"/>
    <w:rsid w:val="00A304C5"/>
    <w:rsid w:val="00A30D2B"/>
    <w:rsid w:val="00A30F35"/>
    <w:rsid w:val="00A3116B"/>
    <w:rsid w:val="00A31231"/>
    <w:rsid w:val="00A3251B"/>
    <w:rsid w:val="00A32D54"/>
    <w:rsid w:val="00A3332B"/>
    <w:rsid w:val="00A33358"/>
    <w:rsid w:val="00A33A2A"/>
    <w:rsid w:val="00A356CA"/>
    <w:rsid w:val="00A35D0F"/>
    <w:rsid w:val="00A36E8D"/>
    <w:rsid w:val="00A374C4"/>
    <w:rsid w:val="00A37840"/>
    <w:rsid w:val="00A37C61"/>
    <w:rsid w:val="00A406C4"/>
    <w:rsid w:val="00A41436"/>
    <w:rsid w:val="00A41C5D"/>
    <w:rsid w:val="00A43439"/>
    <w:rsid w:val="00A44FEC"/>
    <w:rsid w:val="00A45173"/>
    <w:rsid w:val="00A461CF"/>
    <w:rsid w:val="00A4653F"/>
    <w:rsid w:val="00A47291"/>
    <w:rsid w:val="00A512AD"/>
    <w:rsid w:val="00A525CC"/>
    <w:rsid w:val="00A535C9"/>
    <w:rsid w:val="00A5372B"/>
    <w:rsid w:val="00A54B24"/>
    <w:rsid w:val="00A55745"/>
    <w:rsid w:val="00A56777"/>
    <w:rsid w:val="00A5684C"/>
    <w:rsid w:val="00A603B4"/>
    <w:rsid w:val="00A60893"/>
    <w:rsid w:val="00A60C9C"/>
    <w:rsid w:val="00A6224C"/>
    <w:rsid w:val="00A63678"/>
    <w:rsid w:val="00A64D81"/>
    <w:rsid w:val="00A6532A"/>
    <w:rsid w:val="00A65888"/>
    <w:rsid w:val="00A6626E"/>
    <w:rsid w:val="00A66E01"/>
    <w:rsid w:val="00A67354"/>
    <w:rsid w:val="00A679C5"/>
    <w:rsid w:val="00A67CD0"/>
    <w:rsid w:val="00A70912"/>
    <w:rsid w:val="00A70EA4"/>
    <w:rsid w:val="00A737B4"/>
    <w:rsid w:val="00A73A43"/>
    <w:rsid w:val="00A73D3D"/>
    <w:rsid w:val="00A743BA"/>
    <w:rsid w:val="00A76049"/>
    <w:rsid w:val="00A7699C"/>
    <w:rsid w:val="00A81471"/>
    <w:rsid w:val="00A817AF"/>
    <w:rsid w:val="00A82B30"/>
    <w:rsid w:val="00A82F92"/>
    <w:rsid w:val="00A83784"/>
    <w:rsid w:val="00A83A13"/>
    <w:rsid w:val="00A852B3"/>
    <w:rsid w:val="00A8543C"/>
    <w:rsid w:val="00A8581E"/>
    <w:rsid w:val="00A8644F"/>
    <w:rsid w:val="00A86917"/>
    <w:rsid w:val="00A909A4"/>
    <w:rsid w:val="00A96F55"/>
    <w:rsid w:val="00A9770D"/>
    <w:rsid w:val="00A97FEC"/>
    <w:rsid w:val="00AA0420"/>
    <w:rsid w:val="00AA2565"/>
    <w:rsid w:val="00AA2A9D"/>
    <w:rsid w:val="00AA414F"/>
    <w:rsid w:val="00AA420F"/>
    <w:rsid w:val="00AA508B"/>
    <w:rsid w:val="00AA5983"/>
    <w:rsid w:val="00AA6B90"/>
    <w:rsid w:val="00AA7741"/>
    <w:rsid w:val="00AB3056"/>
    <w:rsid w:val="00AB3CFD"/>
    <w:rsid w:val="00AB562A"/>
    <w:rsid w:val="00AB5978"/>
    <w:rsid w:val="00AB6176"/>
    <w:rsid w:val="00AC0073"/>
    <w:rsid w:val="00AC0365"/>
    <w:rsid w:val="00AC078F"/>
    <w:rsid w:val="00AC09B9"/>
    <w:rsid w:val="00AC10BE"/>
    <w:rsid w:val="00AC1383"/>
    <w:rsid w:val="00AC194F"/>
    <w:rsid w:val="00AC1A0A"/>
    <w:rsid w:val="00AC1CD8"/>
    <w:rsid w:val="00AC383B"/>
    <w:rsid w:val="00AC3F1E"/>
    <w:rsid w:val="00AC4E78"/>
    <w:rsid w:val="00AC5DBD"/>
    <w:rsid w:val="00AC7FE1"/>
    <w:rsid w:val="00AD1571"/>
    <w:rsid w:val="00AD2F13"/>
    <w:rsid w:val="00AD3E3E"/>
    <w:rsid w:val="00AD5262"/>
    <w:rsid w:val="00AD5BAD"/>
    <w:rsid w:val="00AD5F4D"/>
    <w:rsid w:val="00AD605C"/>
    <w:rsid w:val="00AD6C37"/>
    <w:rsid w:val="00AE112E"/>
    <w:rsid w:val="00AE3F68"/>
    <w:rsid w:val="00AE4281"/>
    <w:rsid w:val="00AE65DC"/>
    <w:rsid w:val="00AE6EE5"/>
    <w:rsid w:val="00AF0239"/>
    <w:rsid w:val="00AF089F"/>
    <w:rsid w:val="00AF24D1"/>
    <w:rsid w:val="00AF349C"/>
    <w:rsid w:val="00AF658B"/>
    <w:rsid w:val="00AF67C2"/>
    <w:rsid w:val="00B00803"/>
    <w:rsid w:val="00B0103A"/>
    <w:rsid w:val="00B01808"/>
    <w:rsid w:val="00B01FF6"/>
    <w:rsid w:val="00B0349E"/>
    <w:rsid w:val="00B03A69"/>
    <w:rsid w:val="00B04F53"/>
    <w:rsid w:val="00B054AD"/>
    <w:rsid w:val="00B06DFC"/>
    <w:rsid w:val="00B07F8C"/>
    <w:rsid w:val="00B105E5"/>
    <w:rsid w:val="00B10836"/>
    <w:rsid w:val="00B10909"/>
    <w:rsid w:val="00B11527"/>
    <w:rsid w:val="00B12A4C"/>
    <w:rsid w:val="00B13A54"/>
    <w:rsid w:val="00B13C80"/>
    <w:rsid w:val="00B149D1"/>
    <w:rsid w:val="00B1500D"/>
    <w:rsid w:val="00B15D31"/>
    <w:rsid w:val="00B15D52"/>
    <w:rsid w:val="00B203DC"/>
    <w:rsid w:val="00B214C1"/>
    <w:rsid w:val="00B22F38"/>
    <w:rsid w:val="00B239D2"/>
    <w:rsid w:val="00B246F0"/>
    <w:rsid w:val="00B255D0"/>
    <w:rsid w:val="00B26F44"/>
    <w:rsid w:val="00B27440"/>
    <w:rsid w:val="00B30975"/>
    <w:rsid w:val="00B3294B"/>
    <w:rsid w:val="00B33142"/>
    <w:rsid w:val="00B33E23"/>
    <w:rsid w:val="00B3438A"/>
    <w:rsid w:val="00B350A0"/>
    <w:rsid w:val="00B363E3"/>
    <w:rsid w:val="00B37EC3"/>
    <w:rsid w:val="00B40228"/>
    <w:rsid w:val="00B41B6A"/>
    <w:rsid w:val="00B4307D"/>
    <w:rsid w:val="00B43735"/>
    <w:rsid w:val="00B43F27"/>
    <w:rsid w:val="00B44A5D"/>
    <w:rsid w:val="00B455CE"/>
    <w:rsid w:val="00B45900"/>
    <w:rsid w:val="00B4621E"/>
    <w:rsid w:val="00B466C4"/>
    <w:rsid w:val="00B46F24"/>
    <w:rsid w:val="00B47481"/>
    <w:rsid w:val="00B5002C"/>
    <w:rsid w:val="00B519C9"/>
    <w:rsid w:val="00B51AFB"/>
    <w:rsid w:val="00B51C2A"/>
    <w:rsid w:val="00B535CA"/>
    <w:rsid w:val="00B539C2"/>
    <w:rsid w:val="00B55F6F"/>
    <w:rsid w:val="00B564F5"/>
    <w:rsid w:val="00B56EF6"/>
    <w:rsid w:val="00B57148"/>
    <w:rsid w:val="00B57B32"/>
    <w:rsid w:val="00B6064E"/>
    <w:rsid w:val="00B65497"/>
    <w:rsid w:val="00B6780B"/>
    <w:rsid w:val="00B70863"/>
    <w:rsid w:val="00B715FE"/>
    <w:rsid w:val="00B71D29"/>
    <w:rsid w:val="00B725A8"/>
    <w:rsid w:val="00B7610F"/>
    <w:rsid w:val="00B80960"/>
    <w:rsid w:val="00B817ED"/>
    <w:rsid w:val="00B854FA"/>
    <w:rsid w:val="00B87E68"/>
    <w:rsid w:val="00B92B6D"/>
    <w:rsid w:val="00B92FDD"/>
    <w:rsid w:val="00B950BB"/>
    <w:rsid w:val="00B96BB9"/>
    <w:rsid w:val="00B96F43"/>
    <w:rsid w:val="00BA0FE8"/>
    <w:rsid w:val="00BA10CD"/>
    <w:rsid w:val="00BA10D1"/>
    <w:rsid w:val="00BA38C4"/>
    <w:rsid w:val="00BA4D81"/>
    <w:rsid w:val="00BA74B6"/>
    <w:rsid w:val="00BA7699"/>
    <w:rsid w:val="00BB0E89"/>
    <w:rsid w:val="00BB1FEB"/>
    <w:rsid w:val="00BB2315"/>
    <w:rsid w:val="00BB2895"/>
    <w:rsid w:val="00BB2C44"/>
    <w:rsid w:val="00BB4ABB"/>
    <w:rsid w:val="00BB64E6"/>
    <w:rsid w:val="00BB705C"/>
    <w:rsid w:val="00BC1239"/>
    <w:rsid w:val="00BC23CB"/>
    <w:rsid w:val="00BC2D6E"/>
    <w:rsid w:val="00BC4085"/>
    <w:rsid w:val="00BC5A7C"/>
    <w:rsid w:val="00BC5AB8"/>
    <w:rsid w:val="00BC5D6C"/>
    <w:rsid w:val="00BC62CC"/>
    <w:rsid w:val="00BC7851"/>
    <w:rsid w:val="00BC79DE"/>
    <w:rsid w:val="00BD78B9"/>
    <w:rsid w:val="00BE0F06"/>
    <w:rsid w:val="00BE17B5"/>
    <w:rsid w:val="00BE3558"/>
    <w:rsid w:val="00BE3CFF"/>
    <w:rsid w:val="00BE4909"/>
    <w:rsid w:val="00BE5DC8"/>
    <w:rsid w:val="00BF0146"/>
    <w:rsid w:val="00BF0262"/>
    <w:rsid w:val="00BF0404"/>
    <w:rsid w:val="00BF26A6"/>
    <w:rsid w:val="00BF381C"/>
    <w:rsid w:val="00BF4E40"/>
    <w:rsid w:val="00BF55F1"/>
    <w:rsid w:val="00BF5D6C"/>
    <w:rsid w:val="00BF7290"/>
    <w:rsid w:val="00BF7BCB"/>
    <w:rsid w:val="00BF7E09"/>
    <w:rsid w:val="00C000C9"/>
    <w:rsid w:val="00C014D9"/>
    <w:rsid w:val="00C01B08"/>
    <w:rsid w:val="00C020E6"/>
    <w:rsid w:val="00C02968"/>
    <w:rsid w:val="00C029ED"/>
    <w:rsid w:val="00C03140"/>
    <w:rsid w:val="00C03FDE"/>
    <w:rsid w:val="00C04128"/>
    <w:rsid w:val="00C06859"/>
    <w:rsid w:val="00C0738C"/>
    <w:rsid w:val="00C10B9A"/>
    <w:rsid w:val="00C129B0"/>
    <w:rsid w:val="00C1328B"/>
    <w:rsid w:val="00C13584"/>
    <w:rsid w:val="00C13A17"/>
    <w:rsid w:val="00C13A21"/>
    <w:rsid w:val="00C13BCB"/>
    <w:rsid w:val="00C14531"/>
    <w:rsid w:val="00C162A0"/>
    <w:rsid w:val="00C168D1"/>
    <w:rsid w:val="00C16EBA"/>
    <w:rsid w:val="00C17779"/>
    <w:rsid w:val="00C17C2F"/>
    <w:rsid w:val="00C20332"/>
    <w:rsid w:val="00C204AB"/>
    <w:rsid w:val="00C206BF"/>
    <w:rsid w:val="00C20E4E"/>
    <w:rsid w:val="00C22258"/>
    <w:rsid w:val="00C23B85"/>
    <w:rsid w:val="00C24304"/>
    <w:rsid w:val="00C24DF7"/>
    <w:rsid w:val="00C24E56"/>
    <w:rsid w:val="00C26FC7"/>
    <w:rsid w:val="00C2747A"/>
    <w:rsid w:val="00C3041B"/>
    <w:rsid w:val="00C31BD0"/>
    <w:rsid w:val="00C32202"/>
    <w:rsid w:val="00C3276C"/>
    <w:rsid w:val="00C33264"/>
    <w:rsid w:val="00C345E9"/>
    <w:rsid w:val="00C36C12"/>
    <w:rsid w:val="00C371B1"/>
    <w:rsid w:val="00C3753D"/>
    <w:rsid w:val="00C4097A"/>
    <w:rsid w:val="00C40A01"/>
    <w:rsid w:val="00C42BFE"/>
    <w:rsid w:val="00C4368C"/>
    <w:rsid w:val="00C43A83"/>
    <w:rsid w:val="00C44302"/>
    <w:rsid w:val="00C44F6A"/>
    <w:rsid w:val="00C47E94"/>
    <w:rsid w:val="00C50FDA"/>
    <w:rsid w:val="00C51151"/>
    <w:rsid w:val="00C5181A"/>
    <w:rsid w:val="00C521E2"/>
    <w:rsid w:val="00C52BF1"/>
    <w:rsid w:val="00C5351E"/>
    <w:rsid w:val="00C53F17"/>
    <w:rsid w:val="00C542AA"/>
    <w:rsid w:val="00C54EE7"/>
    <w:rsid w:val="00C55170"/>
    <w:rsid w:val="00C56826"/>
    <w:rsid w:val="00C56F0B"/>
    <w:rsid w:val="00C57378"/>
    <w:rsid w:val="00C57887"/>
    <w:rsid w:val="00C579EE"/>
    <w:rsid w:val="00C57A4E"/>
    <w:rsid w:val="00C61109"/>
    <w:rsid w:val="00C61584"/>
    <w:rsid w:val="00C61DB5"/>
    <w:rsid w:val="00C625BA"/>
    <w:rsid w:val="00C628D0"/>
    <w:rsid w:val="00C632D1"/>
    <w:rsid w:val="00C634EB"/>
    <w:rsid w:val="00C6446F"/>
    <w:rsid w:val="00C64F46"/>
    <w:rsid w:val="00C66B7D"/>
    <w:rsid w:val="00C679B7"/>
    <w:rsid w:val="00C67FBA"/>
    <w:rsid w:val="00C70356"/>
    <w:rsid w:val="00C71DC9"/>
    <w:rsid w:val="00C73636"/>
    <w:rsid w:val="00C7426C"/>
    <w:rsid w:val="00C76BF2"/>
    <w:rsid w:val="00C77092"/>
    <w:rsid w:val="00C7730E"/>
    <w:rsid w:val="00C77673"/>
    <w:rsid w:val="00C77759"/>
    <w:rsid w:val="00C81C23"/>
    <w:rsid w:val="00C8364A"/>
    <w:rsid w:val="00C8455F"/>
    <w:rsid w:val="00C85E3A"/>
    <w:rsid w:val="00C862DB"/>
    <w:rsid w:val="00C8661E"/>
    <w:rsid w:val="00C86B81"/>
    <w:rsid w:val="00C87492"/>
    <w:rsid w:val="00C90180"/>
    <w:rsid w:val="00C915D5"/>
    <w:rsid w:val="00C936C2"/>
    <w:rsid w:val="00C9573E"/>
    <w:rsid w:val="00C958E5"/>
    <w:rsid w:val="00CA00A1"/>
    <w:rsid w:val="00CA0510"/>
    <w:rsid w:val="00CA25D9"/>
    <w:rsid w:val="00CA27CD"/>
    <w:rsid w:val="00CA2D21"/>
    <w:rsid w:val="00CA350A"/>
    <w:rsid w:val="00CA56D4"/>
    <w:rsid w:val="00CA58BA"/>
    <w:rsid w:val="00CA5D0A"/>
    <w:rsid w:val="00CA6CA5"/>
    <w:rsid w:val="00CA73B9"/>
    <w:rsid w:val="00CA751C"/>
    <w:rsid w:val="00CB12B4"/>
    <w:rsid w:val="00CB1767"/>
    <w:rsid w:val="00CB1B56"/>
    <w:rsid w:val="00CB1D87"/>
    <w:rsid w:val="00CB2198"/>
    <w:rsid w:val="00CB3BDF"/>
    <w:rsid w:val="00CB3CE4"/>
    <w:rsid w:val="00CB4E81"/>
    <w:rsid w:val="00CB5A60"/>
    <w:rsid w:val="00CB5DE1"/>
    <w:rsid w:val="00CB73A5"/>
    <w:rsid w:val="00CB740D"/>
    <w:rsid w:val="00CC032B"/>
    <w:rsid w:val="00CC0559"/>
    <w:rsid w:val="00CC1F28"/>
    <w:rsid w:val="00CC268A"/>
    <w:rsid w:val="00CC39B6"/>
    <w:rsid w:val="00CC4868"/>
    <w:rsid w:val="00CC48AC"/>
    <w:rsid w:val="00CC618D"/>
    <w:rsid w:val="00CC648F"/>
    <w:rsid w:val="00CD0DD6"/>
    <w:rsid w:val="00CD1293"/>
    <w:rsid w:val="00CD1D1C"/>
    <w:rsid w:val="00CD228B"/>
    <w:rsid w:val="00CD2403"/>
    <w:rsid w:val="00CD30C3"/>
    <w:rsid w:val="00CD3716"/>
    <w:rsid w:val="00CD377C"/>
    <w:rsid w:val="00CD4ED4"/>
    <w:rsid w:val="00CE0129"/>
    <w:rsid w:val="00CE06EC"/>
    <w:rsid w:val="00CE18DD"/>
    <w:rsid w:val="00CE2727"/>
    <w:rsid w:val="00CE3AB5"/>
    <w:rsid w:val="00CE41D3"/>
    <w:rsid w:val="00CE4412"/>
    <w:rsid w:val="00CE54D1"/>
    <w:rsid w:val="00CE574C"/>
    <w:rsid w:val="00CE6017"/>
    <w:rsid w:val="00CE7FCA"/>
    <w:rsid w:val="00CF09A4"/>
    <w:rsid w:val="00CF33BF"/>
    <w:rsid w:val="00CF3E2D"/>
    <w:rsid w:val="00CF41F5"/>
    <w:rsid w:val="00CF53FA"/>
    <w:rsid w:val="00CF5C60"/>
    <w:rsid w:val="00CF65E7"/>
    <w:rsid w:val="00CF6C28"/>
    <w:rsid w:val="00D0229E"/>
    <w:rsid w:val="00D02BD0"/>
    <w:rsid w:val="00D03B5C"/>
    <w:rsid w:val="00D03CF3"/>
    <w:rsid w:val="00D04077"/>
    <w:rsid w:val="00D04D13"/>
    <w:rsid w:val="00D05569"/>
    <w:rsid w:val="00D07DB5"/>
    <w:rsid w:val="00D07FD6"/>
    <w:rsid w:val="00D10918"/>
    <w:rsid w:val="00D118FF"/>
    <w:rsid w:val="00D1429A"/>
    <w:rsid w:val="00D1444C"/>
    <w:rsid w:val="00D1472A"/>
    <w:rsid w:val="00D147C6"/>
    <w:rsid w:val="00D149D4"/>
    <w:rsid w:val="00D14EDA"/>
    <w:rsid w:val="00D15D8E"/>
    <w:rsid w:val="00D15E4E"/>
    <w:rsid w:val="00D16BA1"/>
    <w:rsid w:val="00D16BE6"/>
    <w:rsid w:val="00D172B4"/>
    <w:rsid w:val="00D2143D"/>
    <w:rsid w:val="00D21466"/>
    <w:rsid w:val="00D2150D"/>
    <w:rsid w:val="00D23597"/>
    <w:rsid w:val="00D23F4C"/>
    <w:rsid w:val="00D253AF"/>
    <w:rsid w:val="00D27661"/>
    <w:rsid w:val="00D32E22"/>
    <w:rsid w:val="00D33873"/>
    <w:rsid w:val="00D354A2"/>
    <w:rsid w:val="00D35A92"/>
    <w:rsid w:val="00D37DCF"/>
    <w:rsid w:val="00D4120B"/>
    <w:rsid w:val="00D41F94"/>
    <w:rsid w:val="00D446E1"/>
    <w:rsid w:val="00D470A1"/>
    <w:rsid w:val="00D47EDE"/>
    <w:rsid w:val="00D508F7"/>
    <w:rsid w:val="00D520AC"/>
    <w:rsid w:val="00D520FD"/>
    <w:rsid w:val="00D53BDB"/>
    <w:rsid w:val="00D54592"/>
    <w:rsid w:val="00D54CA8"/>
    <w:rsid w:val="00D54CC6"/>
    <w:rsid w:val="00D56574"/>
    <w:rsid w:val="00D574C2"/>
    <w:rsid w:val="00D60132"/>
    <w:rsid w:val="00D603C3"/>
    <w:rsid w:val="00D60992"/>
    <w:rsid w:val="00D61660"/>
    <w:rsid w:val="00D628EF"/>
    <w:rsid w:val="00D629B8"/>
    <w:rsid w:val="00D62CD7"/>
    <w:rsid w:val="00D62FB0"/>
    <w:rsid w:val="00D63603"/>
    <w:rsid w:val="00D645B8"/>
    <w:rsid w:val="00D64E8E"/>
    <w:rsid w:val="00D6508A"/>
    <w:rsid w:val="00D65E23"/>
    <w:rsid w:val="00D701FC"/>
    <w:rsid w:val="00D73B18"/>
    <w:rsid w:val="00D74973"/>
    <w:rsid w:val="00D756C1"/>
    <w:rsid w:val="00D764D6"/>
    <w:rsid w:val="00D76C04"/>
    <w:rsid w:val="00D771C3"/>
    <w:rsid w:val="00D77E17"/>
    <w:rsid w:val="00D803C0"/>
    <w:rsid w:val="00D83AAE"/>
    <w:rsid w:val="00D84E4B"/>
    <w:rsid w:val="00D8602E"/>
    <w:rsid w:val="00D8612B"/>
    <w:rsid w:val="00D865B0"/>
    <w:rsid w:val="00D867E0"/>
    <w:rsid w:val="00D90F39"/>
    <w:rsid w:val="00D92670"/>
    <w:rsid w:val="00D92A6C"/>
    <w:rsid w:val="00D92BE1"/>
    <w:rsid w:val="00D92BE7"/>
    <w:rsid w:val="00D93EDE"/>
    <w:rsid w:val="00D9464F"/>
    <w:rsid w:val="00D95C52"/>
    <w:rsid w:val="00D96DD3"/>
    <w:rsid w:val="00DA633C"/>
    <w:rsid w:val="00DA6640"/>
    <w:rsid w:val="00DA76D5"/>
    <w:rsid w:val="00DB060F"/>
    <w:rsid w:val="00DB06BB"/>
    <w:rsid w:val="00DB0A44"/>
    <w:rsid w:val="00DB3173"/>
    <w:rsid w:val="00DB3B6E"/>
    <w:rsid w:val="00DB453B"/>
    <w:rsid w:val="00DB56EF"/>
    <w:rsid w:val="00DB5B8E"/>
    <w:rsid w:val="00DB6384"/>
    <w:rsid w:val="00DB6CFA"/>
    <w:rsid w:val="00DC0587"/>
    <w:rsid w:val="00DC27A1"/>
    <w:rsid w:val="00DC36A3"/>
    <w:rsid w:val="00DC3E92"/>
    <w:rsid w:val="00DC4125"/>
    <w:rsid w:val="00DC6D4C"/>
    <w:rsid w:val="00DC75E7"/>
    <w:rsid w:val="00DD4651"/>
    <w:rsid w:val="00DD52CB"/>
    <w:rsid w:val="00DD56C7"/>
    <w:rsid w:val="00DD613B"/>
    <w:rsid w:val="00DE2D37"/>
    <w:rsid w:val="00DE2F80"/>
    <w:rsid w:val="00DE4418"/>
    <w:rsid w:val="00DE4A74"/>
    <w:rsid w:val="00DE4B12"/>
    <w:rsid w:val="00DE542D"/>
    <w:rsid w:val="00DE69B2"/>
    <w:rsid w:val="00DE75E3"/>
    <w:rsid w:val="00DF12BD"/>
    <w:rsid w:val="00DF1B9E"/>
    <w:rsid w:val="00DF26E4"/>
    <w:rsid w:val="00DF3C7F"/>
    <w:rsid w:val="00DF4285"/>
    <w:rsid w:val="00DF5387"/>
    <w:rsid w:val="00DF7563"/>
    <w:rsid w:val="00E01B75"/>
    <w:rsid w:val="00E025CE"/>
    <w:rsid w:val="00E113F3"/>
    <w:rsid w:val="00E115B9"/>
    <w:rsid w:val="00E12FAF"/>
    <w:rsid w:val="00E130B7"/>
    <w:rsid w:val="00E13FCD"/>
    <w:rsid w:val="00E15524"/>
    <w:rsid w:val="00E15C0B"/>
    <w:rsid w:val="00E17A12"/>
    <w:rsid w:val="00E20081"/>
    <w:rsid w:val="00E2008D"/>
    <w:rsid w:val="00E20759"/>
    <w:rsid w:val="00E20C9F"/>
    <w:rsid w:val="00E2111F"/>
    <w:rsid w:val="00E2139A"/>
    <w:rsid w:val="00E21943"/>
    <w:rsid w:val="00E25D2B"/>
    <w:rsid w:val="00E27DCA"/>
    <w:rsid w:val="00E30138"/>
    <w:rsid w:val="00E30784"/>
    <w:rsid w:val="00E32AED"/>
    <w:rsid w:val="00E32CD0"/>
    <w:rsid w:val="00E333C8"/>
    <w:rsid w:val="00E35113"/>
    <w:rsid w:val="00E438DD"/>
    <w:rsid w:val="00E45B6B"/>
    <w:rsid w:val="00E45DB7"/>
    <w:rsid w:val="00E46BDB"/>
    <w:rsid w:val="00E47098"/>
    <w:rsid w:val="00E50494"/>
    <w:rsid w:val="00E5061A"/>
    <w:rsid w:val="00E5087B"/>
    <w:rsid w:val="00E55785"/>
    <w:rsid w:val="00E61F1B"/>
    <w:rsid w:val="00E6420A"/>
    <w:rsid w:val="00E64960"/>
    <w:rsid w:val="00E6601B"/>
    <w:rsid w:val="00E66492"/>
    <w:rsid w:val="00E66679"/>
    <w:rsid w:val="00E6670E"/>
    <w:rsid w:val="00E67422"/>
    <w:rsid w:val="00E67F15"/>
    <w:rsid w:val="00E71825"/>
    <w:rsid w:val="00E73151"/>
    <w:rsid w:val="00E732FB"/>
    <w:rsid w:val="00E73A39"/>
    <w:rsid w:val="00E73FF8"/>
    <w:rsid w:val="00E7481A"/>
    <w:rsid w:val="00E74B7B"/>
    <w:rsid w:val="00E75ABE"/>
    <w:rsid w:val="00E75F37"/>
    <w:rsid w:val="00E804A3"/>
    <w:rsid w:val="00E81841"/>
    <w:rsid w:val="00E83380"/>
    <w:rsid w:val="00E835BC"/>
    <w:rsid w:val="00E84D83"/>
    <w:rsid w:val="00E84E9C"/>
    <w:rsid w:val="00E85684"/>
    <w:rsid w:val="00E85A3C"/>
    <w:rsid w:val="00E86C77"/>
    <w:rsid w:val="00E904DF"/>
    <w:rsid w:val="00E90BA0"/>
    <w:rsid w:val="00E90C16"/>
    <w:rsid w:val="00E915B2"/>
    <w:rsid w:val="00E93196"/>
    <w:rsid w:val="00E953AA"/>
    <w:rsid w:val="00E9542D"/>
    <w:rsid w:val="00E963FD"/>
    <w:rsid w:val="00E96DF6"/>
    <w:rsid w:val="00E9713A"/>
    <w:rsid w:val="00E97B91"/>
    <w:rsid w:val="00EA2847"/>
    <w:rsid w:val="00EA47E6"/>
    <w:rsid w:val="00EA48CF"/>
    <w:rsid w:val="00EA62BA"/>
    <w:rsid w:val="00EA6AA4"/>
    <w:rsid w:val="00EB1160"/>
    <w:rsid w:val="00EB1254"/>
    <w:rsid w:val="00EB142A"/>
    <w:rsid w:val="00EB1472"/>
    <w:rsid w:val="00EB28EF"/>
    <w:rsid w:val="00EB415D"/>
    <w:rsid w:val="00EB4377"/>
    <w:rsid w:val="00EB4476"/>
    <w:rsid w:val="00EB5800"/>
    <w:rsid w:val="00EB6D32"/>
    <w:rsid w:val="00EC102A"/>
    <w:rsid w:val="00EC1CB4"/>
    <w:rsid w:val="00EC20D5"/>
    <w:rsid w:val="00EC2B1B"/>
    <w:rsid w:val="00EC3AD2"/>
    <w:rsid w:val="00EC5AFB"/>
    <w:rsid w:val="00EC61E8"/>
    <w:rsid w:val="00EC65E5"/>
    <w:rsid w:val="00EC6F86"/>
    <w:rsid w:val="00EC7560"/>
    <w:rsid w:val="00ED0209"/>
    <w:rsid w:val="00ED0A39"/>
    <w:rsid w:val="00ED115A"/>
    <w:rsid w:val="00ED187E"/>
    <w:rsid w:val="00ED18C7"/>
    <w:rsid w:val="00ED22DD"/>
    <w:rsid w:val="00ED258F"/>
    <w:rsid w:val="00ED32A1"/>
    <w:rsid w:val="00ED3D89"/>
    <w:rsid w:val="00ED3F71"/>
    <w:rsid w:val="00ED642D"/>
    <w:rsid w:val="00ED70DB"/>
    <w:rsid w:val="00EE0D63"/>
    <w:rsid w:val="00EE163F"/>
    <w:rsid w:val="00EE1680"/>
    <w:rsid w:val="00EE426D"/>
    <w:rsid w:val="00EE4917"/>
    <w:rsid w:val="00EE555F"/>
    <w:rsid w:val="00EE6B8E"/>
    <w:rsid w:val="00EE797D"/>
    <w:rsid w:val="00EE7BD3"/>
    <w:rsid w:val="00EE7CD4"/>
    <w:rsid w:val="00EF1018"/>
    <w:rsid w:val="00EF116F"/>
    <w:rsid w:val="00EF136E"/>
    <w:rsid w:val="00EF2927"/>
    <w:rsid w:val="00F01234"/>
    <w:rsid w:val="00F01847"/>
    <w:rsid w:val="00F02032"/>
    <w:rsid w:val="00F02511"/>
    <w:rsid w:val="00F026A3"/>
    <w:rsid w:val="00F02CDE"/>
    <w:rsid w:val="00F04FD4"/>
    <w:rsid w:val="00F0565E"/>
    <w:rsid w:val="00F06847"/>
    <w:rsid w:val="00F11B79"/>
    <w:rsid w:val="00F13CE9"/>
    <w:rsid w:val="00F1459B"/>
    <w:rsid w:val="00F15B27"/>
    <w:rsid w:val="00F17295"/>
    <w:rsid w:val="00F206BF"/>
    <w:rsid w:val="00F21FFD"/>
    <w:rsid w:val="00F22C99"/>
    <w:rsid w:val="00F23043"/>
    <w:rsid w:val="00F2347C"/>
    <w:rsid w:val="00F2395C"/>
    <w:rsid w:val="00F24B9F"/>
    <w:rsid w:val="00F2574A"/>
    <w:rsid w:val="00F26139"/>
    <w:rsid w:val="00F31306"/>
    <w:rsid w:val="00F31561"/>
    <w:rsid w:val="00F3297F"/>
    <w:rsid w:val="00F33364"/>
    <w:rsid w:val="00F34132"/>
    <w:rsid w:val="00F3487C"/>
    <w:rsid w:val="00F34883"/>
    <w:rsid w:val="00F3570E"/>
    <w:rsid w:val="00F370F5"/>
    <w:rsid w:val="00F407CA"/>
    <w:rsid w:val="00F40D93"/>
    <w:rsid w:val="00F43A99"/>
    <w:rsid w:val="00F45400"/>
    <w:rsid w:val="00F455A7"/>
    <w:rsid w:val="00F469F8"/>
    <w:rsid w:val="00F46A12"/>
    <w:rsid w:val="00F47E57"/>
    <w:rsid w:val="00F51614"/>
    <w:rsid w:val="00F53E5D"/>
    <w:rsid w:val="00F55301"/>
    <w:rsid w:val="00F55842"/>
    <w:rsid w:val="00F603DD"/>
    <w:rsid w:val="00F60660"/>
    <w:rsid w:val="00F6467D"/>
    <w:rsid w:val="00F64834"/>
    <w:rsid w:val="00F704B0"/>
    <w:rsid w:val="00F70EE4"/>
    <w:rsid w:val="00F71454"/>
    <w:rsid w:val="00F73200"/>
    <w:rsid w:val="00F739A1"/>
    <w:rsid w:val="00F73A76"/>
    <w:rsid w:val="00F74235"/>
    <w:rsid w:val="00F76430"/>
    <w:rsid w:val="00F77938"/>
    <w:rsid w:val="00F813A7"/>
    <w:rsid w:val="00F81999"/>
    <w:rsid w:val="00F81CE3"/>
    <w:rsid w:val="00F83BB4"/>
    <w:rsid w:val="00F84238"/>
    <w:rsid w:val="00F8468E"/>
    <w:rsid w:val="00F852CD"/>
    <w:rsid w:val="00F8573E"/>
    <w:rsid w:val="00F85A6E"/>
    <w:rsid w:val="00F8605F"/>
    <w:rsid w:val="00F900E5"/>
    <w:rsid w:val="00F905FA"/>
    <w:rsid w:val="00F90A64"/>
    <w:rsid w:val="00F911C2"/>
    <w:rsid w:val="00F91A7A"/>
    <w:rsid w:val="00F9352D"/>
    <w:rsid w:val="00F93698"/>
    <w:rsid w:val="00F94216"/>
    <w:rsid w:val="00F943E6"/>
    <w:rsid w:val="00F9755D"/>
    <w:rsid w:val="00F97C90"/>
    <w:rsid w:val="00FA06F7"/>
    <w:rsid w:val="00FA17D6"/>
    <w:rsid w:val="00FA1E5A"/>
    <w:rsid w:val="00FA2889"/>
    <w:rsid w:val="00FA2EB1"/>
    <w:rsid w:val="00FA365C"/>
    <w:rsid w:val="00FA4F99"/>
    <w:rsid w:val="00FA538F"/>
    <w:rsid w:val="00FA6704"/>
    <w:rsid w:val="00FA68B3"/>
    <w:rsid w:val="00FA71AD"/>
    <w:rsid w:val="00FB159B"/>
    <w:rsid w:val="00FB18BB"/>
    <w:rsid w:val="00FB27BE"/>
    <w:rsid w:val="00FB3993"/>
    <w:rsid w:val="00FB47E2"/>
    <w:rsid w:val="00FB4E77"/>
    <w:rsid w:val="00FB7A25"/>
    <w:rsid w:val="00FB7ACE"/>
    <w:rsid w:val="00FC2DC9"/>
    <w:rsid w:val="00FC2E72"/>
    <w:rsid w:val="00FC3BD8"/>
    <w:rsid w:val="00FC50C1"/>
    <w:rsid w:val="00FC5C78"/>
    <w:rsid w:val="00FC66B5"/>
    <w:rsid w:val="00FC6EEA"/>
    <w:rsid w:val="00FC711F"/>
    <w:rsid w:val="00FD2D3D"/>
    <w:rsid w:val="00FD3805"/>
    <w:rsid w:val="00FD387E"/>
    <w:rsid w:val="00FD3BE0"/>
    <w:rsid w:val="00FD4E90"/>
    <w:rsid w:val="00FD5335"/>
    <w:rsid w:val="00FD5EF1"/>
    <w:rsid w:val="00FD710E"/>
    <w:rsid w:val="00FE1F5D"/>
    <w:rsid w:val="00FE360A"/>
    <w:rsid w:val="00FE3A57"/>
    <w:rsid w:val="00FE499B"/>
    <w:rsid w:val="00FE56DB"/>
    <w:rsid w:val="00FE5B5A"/>
    <w:rsid w:val="00FE6F2D"/>
    <w:rsid w:val="00FE711B"/>
    <w:rsid w:val="00FE7871"/>
    <w:rsid w:val="00FE7C1E"/>
    <w:rsid w:val="00FF189A"/>
    <w:rsid w:val="00FF1AF1"/>
    <w:rsid w:val="00FF26DB"/>
    <w:rsid w:val="00FF49E5"/>
    <w:rsid w:val="00FF5FA6"/>
    <w:rsid w:val="00FF6310"/>
    <w:rsid w:val="00FF7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2209"/>
    <o:shapelayout v:ext="edit">
      <o:idmap v:ext="edit" data="1"/>
    </o:shapelayout>
  </w:shapeDefaults>
  <w:decimalSymbol w:val=","/>
  <w:listSeparator w:val=";"/>
  <w14:docId w14:val="6C8D2EC8"/>
  <w15:docId w15:val="{31456698-44D8-4217-AC36-BFBABA4D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0" w:defSemiHidden="0" w:defUnhideWhenUsed="0" w:defQFormat="0" w:count="371">
    <w:lsdException w:name="Normal" w:uiPriority="16"/>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39"/>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iPriority="99" w:unhideWhenUsed="1"/>
    <w:lsdException w:name="caption" w:semiHidden="1" w:uiPriority="1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iPriority="99" w:unhideWhenUsed="1"/>
    <w:lsdException w:name="endnote reference" w:locked="1" w:semiHidden="1" w:uiPriority="99" w:unhideWhenUsed="1"/>
    <w:lsdException w:name="endnote text" w:locked="1" w:semiHidden="1" w:uiPriority="99" w:unhideWhenUsed="1"/>
    <w:lsdException w:name="table of authorities" w:locked="1" w:semiHidden="1" w:uiPriority="99" w:unhideWhenUsed="1"/>
    <w:lsdException w:name="macro" w:locked="1" w:semiHidden="1" w:uiPriority="99"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iPriority="99"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AA420F"/>
    <w:pPr>
      <w:spacing w:line="240" w:lineRule="atLeast"/>
    </w:pPr>
    <w:rPr>
      <w:rFonts w:ascii="Verdana" w:hAnsi="Verdana" w:cs="Times New Roman"/>
      <w:sz w:val="18"/>
      <w:szCs w:val="24"/>
    </w:rPr>
  </w:style>
  <w:style w:type="paragraph" w:styleId="Kop1">
    <w:name w:val="heading 1"/>
    <w:basedOn w:val="Standaard"/>
    <w:next w:val="Standaard"/>
    <w:link w:val="Kop1Char"/>
    <w:qFormat/>
    <w:rsid w:val="00C8364A"/>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C8364A"/>
    <w:pPr>
      <w:keepNext/>
      <w:outlineLvl w:val="1"/>
    </w:pPr>
    <w:rPr>
      <w:rFonts w:cs="Arial"/>
      <w:bCs/>
      <w:i/>
      <w:iCs/>
      <w:szCs w:val="28"/>
    </w:rPr>
  </w:style>
  <w:style w:type="paragraph" w:styleId="Kop3">
    <w:name w:val="heading 3"/>
    <w:basedOn w:val="Standaard"/>
    <w:next w:val="Standaard"/>
    <w:link w:val="Kop3Char"/>
    <w:qFormat/>
    <w:rsid w:val="00C8364A"/>
    <w:pPr>
      <w:keepNext/>
      <w:spacing w:before="240" w:after="60"/>
      <w:outlineLvl w:val="2"/>
    </w:pPr>
    <w:rPr>
      <w:rFonts w:cs="Arial"/>
      <w:b/>
      <w:bCs/>
      <w:sz w:val="26"/>
      <w:szCs w:val="26"/>
    </w:rPr>
  </w:style>
  <w:style w:type="paragraph" w:styleId="Kop4">
    <w:name w:val="heading 4"/>
    <w:aliases w:val="Kopje,Kop 4a,TbsKop 4,Kop 4 cursief,Sub4"/>
    <w:basedOn w:val="Standaard"/>
    <w:next w:val="Standaard"/>
    <w:link w:val="Kop4Char"/>
    <w:qFormat/>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aliases w:val="TbsKop 5"/>
    <w:basedOn w:val="Standaard"/>
    <w:next w:val="Standaard"/>
    <w:link w:val="Kop5Char"/>
    <w:qFormat/>
    <w:locked/>
    <w:rsid w:val="00C8364A"/>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locked/>
    <w:rsid w:val="00C8364A"/>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locked/>
    <w:rsid w:val="00C8364A"/>
    <w:pPr>
      <w:numPr>
        <w:ilvl w:val="7"/>
        <w:numId w:val="13"/>
      </w:numPr>
      <w:spacing w:before="240" w:after="60"/>
      <w:outlineLvl w:val="7"/>
    </w:pPr>
    <w:rPr>
      <w:rFonts w:ascii="Times New Roman" w:hAnsi="Times New Roman"/>
      <w:i/>
      <w:iCs/>
      <w:sz w:val="24"/>
    </w:rPr>
  </w:style>
  <w:style w:type="paragraph" w:styleId="Kop9">
    <w:name w:val="heading 9"/>
    <w:aliases w:val="Tabelkop 1,Reference Appendix"/>
    <w:basedOn w:val="Standaard"/>
    <w:next w:val="Standaard"/>
    <w:link w:val="Kop9Char"/>
    <w:qFormat/>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C8364A"/>
    <w:rPr>
      <w:rFonts w:ascii="Verdana" w:hAnsi="Verdana" w:cs="Arial"/>
      <w:b/>
      <w:bCs/>
      <w:kern w:val="32"/>
      <w:sz w:val="18"/>
      <w:szCs w:val="18"/>
    </w:rPr>
  </w:style>
  <w:style w:type="character" w:customStyle="1" w:styleId="Kop2Char">
    <w:name w:val="Kop 2 Char"/>
    <w:aliases w:val="Paragraafkop Char1,Pargagraaf Char1,paragraaf Char"/>
    <w:basedOn w:val="Standaardalinea-lettertype"/>
    <w:link w:val="Kop2"/>
    <w:locked/>
    <w:rsid w:val="00C8364A"/>
    <w:rPr>
      <w:rFonts w:ascii="Verdana" w:hAnsi="Verdana" w:cs="Arial"/>
      <w:bCs/>
      <w:i/>
      <w:iCs/>
      <w:sz w:val="18"/>
      <w:szCs w:val="28"/>
    </w:rPr>
  </w:style>
  <w:style w:type="character" w:customStyle="1" w:styleId="Kop3Char">
    <w:name w:val="Kop 3 Char"/>
    <w:basedOn w:val="Standaardalinea-lettertype"/>
    <w:link w:val="Kop3"/>
    <w:locked/>
    <w:rsid w:val="00C8364A"/>
    <w:rPr>
      <w:rFonts w:ascii="Verdana" w:hAnsi="Verdana" w:cs="Arial"/>
      <w:b/>
      <w:bCs/>
      <w:sz w:val="26"/>
      <w:szCs w:val="26"/>
    </w:rPr>
  </w:style>
  <w:style w:type="character" w:customStyle="1" w:styleId="Kop4Char">
    <w:name w:val="Kop 4 Char"/>
    <w:aliases w:val="Kopje Char1,Kop 4a Char1,TbsKop 4 Char1,Kop 4 cursief Char1,Sub4 Char"/>
    <w:basedOn w:val="Standaardalinea-lettertype"/>
    <w:link w:val="Kop4"/>
    <w:locked/>
    <w:rsid w:val="00C8364A"/>
    <w:rPr>
      <w:rFonts w:cs="Times New Roman"/>
      <w:b/>
      <w:bCs/>
      <w:sz w:val="28"/>
      <w:szCs w:val="28"/>
    </w:rPr>
  </w:style>
  <w:style w:type="character" w:customStyle="1" w:styleId="Kop5Char">
    <w:name w:val="Kop 5 Char"/>
    <w:aliases w:val="TbsKop 5 Char"/>
    <w:basedOn w:val="Standaardalinea-lettertype"/>
    <w:link w:val="Kop5"/>
    <w:locked/>
    <w:rsid w:val="00C8364A"/>
    <w:rPr>
      <w:rFonts w:ascii="Verdana" w:hAnsi="Verdana" w:cs="Times New Roman"/>
      <w:b/>
      <w:bCs/>
      <w:i/>
      <w:iCs/>
      <w:sz w:val="26"/>
      <w:szCs w:val="26"/>
    </w:rPr>
  </w:style>
  <w:style w:type="character" w:customStyle="1" w:styleId="Kop6Char">
    <w:name w:val="Kop 6 Char"/>
    <w:aliases w:val="Tussenkop 2 Char"/>
    <w:basedOn w:val="Standaardalinea-lettertype"/>
    <w:link w:val="Kop6"/>
    <w:locked/>
    <w:rsid w:val="00C8364A"/>
    <w:rPr>
      <w:rFonts w:cs="Times New Roman"/>
      <w:b/>
      <w:bCs/>
    </w:rPr>
  </w:style>
  <w:style w:type="character" w:customStyle="1" w:styleId="Kop7Char">
    <w:name w:val="Kop 7 Char"/>
    <w:aliases w:val="Tussenkop 3 Char"/>
    <w:basedOn w:val="Standaardalinea-lettertype"/>
    <w:link w:val="Kop7"/>
    <w:locked/>
    <w:rsid w:val="00C8364A"/>
    <w:rPr>
      <w:rFonts w:cs="Times New Roman"/>
      <w:sz w:val="24"/>
      <w:szCs w:val="24"/>
    </w:rPr>
  </w:style>
  <w:style w:type="character" w:customStyle="1" w:styleId="Kop8Char">
    <w:name w:val="Kop 8 Char"/>
    <w:aliases w:val="Tussenkop 4 Char"/>
    <w:basedOn w:val="Standaardalinea-lettertype"/>
    <w:link w:val="Kop8"/>
    <w:locked/>
    <w:rsid w:val="00C8364A"/>
    <w:rPr>
      <w:rFonts w:cs="Times New Roman"/>
      <w:i/>
      <w:iCs/>
      <w:sz w:val="24"/>
      <w:szCs w:val="24"/>
    </w:rPr>
  </w:style>
  <w:style w:type="character" w:customStyle="1" w:styleId="Kop9Char">
    <w:name w:val="Kop 9 Char"/>
    <w:aliases w:val="Tabelkop 1 Char1,Reference Appendix Char"/>
    <w:basedOn w:val="Standaardalinea-lettertype"/>
    <w:link w:val="Kop9"/>
    <w:locked/>
    <w:rsid w:val="00C8364A"/>
    <w:rPr>
      <w:rFonts w:ascii="Arial" w:hAnsi="Arial" w:cs="Arial"/>
    </w:rPr>
  </w:style>
  <w:style w:type="paragraph" w:customStyle="1" w:styleId="Huisstijl-Titelcolofon">
    <w:name w:val="Huisstijl - Titelcolofon"/>
    <w:basedOn w:val="Huisstijl-Titelinleiding"/>
    <w:semiHidden/>
    <w:rsid w:val="00C8364A"/>
    <w:rPr>
      <w:noProof/>
    </w:rPr>
  </w:style>
  <w:style w:type="paragraph" w:customStyle="1" w:styleId="Textbody">
    <w:name w:val="Text body"/>
    <w:basedOn w:val="Standaard"/>
    <w:semiHidden/>
    <w:rsid w:val="00C8364A"/>
    <w:pPr>
      <w:spacing w:after="120"/>
    </w:pPr>
  </w:style>
  <w:style w:type="paragraph" w:styleId="Lijst">
    <w:name w:val="List"/>
    <w:basedOn w:val="Textbody"/>
    <w:semiHidden/>
    <w:rsid w:val="00C8364A"/>
  </w:style>
  <w:style w:type="paragraph" w:customStyle="1" w:styleId="Caption1">
    <w:name w:val="Caption1"/>
    <w:basedOn w:val="Standaard"/>
    <w:semiHidden/>
    <w:rsid w:val="00C8364A"/>
    <w:pPr>
      <w:suppressLineNumbers/>
      <w:spacing w:before="120" w:after="120"/>
    </w:pPr>
    <w:rPr>
      <w:i/>
      <w:iCs/>
      <w:sz w:val="24"/>
    </w:rPr>
  </w:style>
  <w:style w:type="paragraph" w:customStyle="1" w:styleId="Index">
    <w:name w:val="Index"/>
    <w:basedOn w:val="Standaard"/>
    <w:semiHidden/>
    <w:rsid w:val="00C8364A"/>
    <w:pPr>
      <w:suppressLineNumbers/>
    </w:pPr>
  </w:style>
  <w:style w:type="paragraph" w:customStyle="1" w:styleId="Huisstijl-Titelinhoud">
    <w:name w:val="Huisstijl - Titelinhoud"/>
    <w:basedOn w:val="Huisstijl-Titelinleiding"/>
    <w:semiHidden/>
    <w:rsid w:val="00C8364A"/>
    <w:rPr>
      <w:noProof/>
    </w:rPr>
  </w:style>
  <w:style w:type="paragraph" w:styleId="Ondertitel">
    <w:name w:val="Subtitle"/>
    <w:basedOn w:val="Standaard"/>
    <w:next w:val="Textbody"/>
    <w:link w:val="OndertitelChar"/>
    <w:qFormat/>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locked/>
    <w:rsid w:val="00C8364A"/>
    <w:rPr>
      <w:rFonts w:ascii="Arial" w:hAnsi="Arial" w:cs="Times New Roman"/>
      <w:i/>
      <w:iCs/>
      <w:sz w:val="28"/>
      <w:szCs w:val="28"/>
    </w:rPr>
  </w:style>
  <w:style w:type="paragraph" w:customStyle="1" w:styleId="ContentsHeading">
    <w:name w:val="Contents Heading"/>
    <w:basedOn w:val="Standaard"/>
    <w:semiHidden/>
    <w:rsid w:val="00C8364A"/>
    <w:pPr>
      <w:keepNext/>
      <w:suppressLineNumbers/>
      <w:spacing w:before="240" w:after="120"/>
    </w:pPr>
    <w:rPr>
      <w:rFonts w:ascii="Arial" w:hAnsi="Arial"/>
      <w:b/>
      <w:bCs/>
      <w:sz w:val="36"/>
      <w:szCs w:val="32"/>
    </w:rPr>
  </w:style>
  <w:style w:type="paragraph" w:customStyle="1" w:styleId="Contents1">
    <w:name w:val="Contents 1"/>
    <w:basedOn w:val="Index"/>
    <w:semiHidden/>
    <w:rsid w:val="00C8364A"/>
    <w:pPr>
      <w:tabs>
        <w:tab w:val="right" w:leader="dot" w:pos="9637"/>
      </w:tabs>
      <w:spacing w:before="170"/>
    </w:pPr>
    <w:rPr>
      <w:sz w:val="26"/>
    </w:rPr>
  </w:style>
  <w:style w:type="paragraph" w:customStyle="1" w:styleId="Contents2">
    <w:name w:val="Contents 2"/>
    <w:basedOn w:val="Index"/>
    <w:semiHidden/>
    <w:rsid w:val="00C8364A"/>
    <w:pPr>
      <w:tabs>
        <w:tab w:val="right" w:leader="dot" w:pos="9637"/>
      </w:tabs>
      <w:spacing w:before="57"/>
      <w:ind w:left="283"/>
    </w:pPr>
  </w:style>
  <w:style w:type="paragraph" w:customStyle="1" w:styleId="Contents3">
    <w:name w:val="Contents 3"/>
    <w:basedOn w:val="Index"/>
    <w:semiHidden/>
    <w:rsid w:val="00C8364A"/>
    <w:pPr>
      <w:tabs>
        <w:tab w:val="right" w:leader="dot" w:pos="9921"/>
      </w:tabs>
      <w:ind w:left="850"/>
    </w:pPr>
  </w:style>
  <w:style w:type="paragraph" w:customStyle="1" w:styleId="TableContents">
    <w:name w:val="Table Contents"/>
    <w:basedOn w:val="Standaard"/>
    <w:semiHidden/>
    <w:rsid w:val="00C8364A"/>
    <w:pPr>
      <w:suppressLineNumbers/>
    </w:pPr>
  </w:style>
  <w:style w:type="paragraph" w:customStyle="1" w:styleId="Huisstijl-Slotzin">
    <w:name w:val="Huisstijl - Slotzin"/>
    <w:basedOn w:val="Standaard"/>
    <w:next w:val="Standaard"/>
    <w:semiHidden/>
    <w:rsid w:val="00C8364A"/>
    <w:pPr>
      <w:spacing w:before="240"/>
    </w:pPr>
  </w:style>
  <w:style w:type="paragraph" w:customStyle="1" w:styleId="Framecontents">
    <w:name w:val="Frame contents"/>
    <w:basedOn w:val="Textbody"/>
    <w:semiHidden/>
    <w:rsid w:val="00C8364A"/>
  </w:style>
  <w:style w:type="paragraph" w:customStyle="1" w:styleId="Huisstijl-Paginanummer">
    <w:name w:val="Huisstijl - Paginanummer"/>
    <w:basedOn w:val="Standaard"/>
    <w:semiHidden/>
    <w:rsid w:val="00C8364A"/>
    <w:pPr>
      <w:spacing w:line="240" w:lineRule="auto"/>
    </w:pPr>
    <w:rPr>
      <w:noProof/>
      <w:sz w:val="13"/>
    </w:rPr>
  </w:style>
  <w:style w:type="character" w:customStyle="1" w:styleId="Placeholder">
    <w:name w:val="Placeholder"/>
    <w:semiHidden/>
    <w:rsid w:val="00C8364A"/>
    <w:rPr>
      <w:smallCaps/>
      <w:color w:val="008080"/>
      <w:u w:val="dotted"/>
    </w:rPr>
  </w:style>
  <w:style w:type="character" w:customStyle="1" w:styleId="NumberingSymbols">
    <w:name w:val="Numbering Symbols"/>
    <w:semiHidden/>
    <w:rsid w:val="00C8364A"/>
    <w:rPr>
      <w:rFonts w:ascii="Verdana" w:hAnsi="Verdana"/>
      <w:sz w:val="18"/>
    </w:rPr>
  </w:style>
  <w:style w:type="character" w:customStyle="1" w:styleId="BulletSymbols">
    <w:name w:val="Bullet Symbols"/>
    <w:semiHidden/>
    <w:rsid w:val="00C8364A"/>
    <w:rPr>
      <w:rFonts w:ascii="Verdana" w:hAnsi="Verdana"/>
      <w:sz w:val="26"/>
    </w:rPr>
  </w:style>
  <w:style w:type="paragraph" w:styleId="Koptekst">
    <w:name w:val="header"/>
    <w:basedOn w:val="Broodtekst"/>
    <w:link w:val="KoptekstChar"/>
    <w:semiHidden/>
    <w:rsid w:val="00C8364A"/>
    <w:pPr>
      <w:tabs>
        <w:tab w:val="center" w:pos="4536"/>
        <w:tab w:val="right" w:pos="9072"/>
      </w:tabs>
    </w:pPr>
  </w:style>
  <w:style w:type="character" w:customStyle="1" w:styleId="KoptekstChar">
    <w:name w:val="Koptekst Char"/>
    <w:basedOn w:val="Standaardalinea-lettertype"/>
    <w:link w:val="Koptekst"/>
    <w:semiHidden/>
    <w:locked/>
    <w:rsid w:val="00C8364A"/>
    <w:rPr>
      <w:rFonts w:ascii="Verdana" w:hAnsi="Verdana" w:cs="Times New Roman"/>
      <w:sz w:val="18"/>
      <w:szCs w:val="18"/>
      <w:lang w:val="nl-NL" w:eastAsia="nl-NL" w:bidi="ar-SA"/>
    </w:rPr>
  </w:style>
  <w:style w:type="paragraph" w:styleId="Voettekst">
    <w:name w:val="footer"/>
    <w:basedOn w:val="Broodtekst"/>
    <w:link w:val="VoettekstChar"/>
    <w:rsid w:val="00C8364A"/>
    <w:pPr>
      <w:tabs>
        <w:tab w:val="center" w:pos="4536"/>
        <w:tab w:val="right" w:pos="9072"/>
      </w:tabs>
    </w:pPr>
  </w:style>
  <w:style w:type="character" w:customStyle="1" w:styleId="VoettekstChar">
    <w:name w:val="Voettekst Char"/>
    <w:basedOn w:val="Standaardalinea-lettertype"/>
    <w:link w:val="Voettekst"/>
    <w:locked/>
    <w:rsid w:val="00C8364A"/>
    <w:rPr>
      <w:rFonts w:ascii="Verdana" w:hAnsi="Verdana" w:cs="Times New Roman"/>
      <w:sz w:val="18"/>
      <w:szCs w:val="18"/>
      <w:lang w:val="nl-NL" w:eastAsia="nl-NL" w:bidi="ar-SA"/>
    </w:rPr>
  </w:style>
  <w:style w:type="paragraph" w:styleId="Ballontekst">
    <w:name w:val="Balloon Text"/>
    <w:basedOn w:val="Standaard"/>
    <w:link w:val="BallontekstChar"/>
    <w:semiHidden/>
    <w:rsid w:val="00C8364A"/>
    <w:rPr>
      <w:rFonts w:ascii="Tahoma" w:hAnsi="Tahoma" w:cs="Mangal"/>
      <w:sz w:val="16"/>
      <w:szCs w:val="14"/>
    </w:rPr>
  </w:style>
  <w:style w:type="character" w:customStyle="1" w:styleId="BallontekstChar">
    <w:name w:val="Ballontekst Char"/>
    <w:basedOn w:val="Standaardalinea-lettertype"/>
    <w:link w:val="Ballontekst"/>
    <w:semiHidden/>
    <w:locked/>
    <w:rsid w:val="00C8364A"/>
    <w:rPr>
      <w:rFonts w:ascii="Tahoma" w:hAnsi="Tahoma" w:cs="Mangal"/>
      <w:sz w:val="14"/>
      <w:szCs w:val="14"/>
    </w:rPr>
  </w:style>
  <w:style w:type="paragraph" w:customStyle="1" w:styleId="Huisstijl-Titel">
    <w:name w:val="Huisstijl - Titel"/>
    <w:basedOn w:val="Standaard"/>
    <w:semiHidden/>
    <w:rsid w:val="00C8364A"/>
    <w:pPr>
      <w:spacing w:before="60" w:after="320"/>
    </w:pPr>
    <w:rPr>
      <w:b/>
      <w:sz w:val="24"/>
    </w:rPr>
  </w:style>
  <w:style w:type="paragraph" w:customStyle="1" w:styleId="Huisstijl-Titelinleiding">
    <w:name w:val="Huisstijl - Titelinleiding"/>
    <w:basedOn w:val="Standaard"/>
    <w:semiHidden/>
    <w:rsid w:val="00C8364A"/>
    <w:pPr>
      <w:spacing w:after="740"/>
    </w:pPr>
    <w:rPr>
      <w:sz w:val="24"/>
    </w:rPr>
  </w:style>
  <w:style w:type="table" w:styleId="Tabelraster">
    <w:name w:val="Table Grid"/>
    <w:basedOn w:val="Standaardtabel"/>
    <w:uiPriority w:val="5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semiHidden/>
    <w:rsid w:val="00C8364A"/>
  </w:style>
  <w:style w:type="paragraph" w:customStyle="1" w:styleId="Huisstijl-Colofon">
    <w:name w:val="Huisstijl - Colofon"/>
    <w:basedOn w:val="Standaard"/>
    <w:semiHidden/>
    <w:rsid w:val="00C8364A"/>
  </w:style>
  <w:style w:type="paragraph" w:customStyle="1" w:styleId="Huisstijl-koptekst">
    <w:name w:val="Huisstijl - koptekst"/>
    <w:basedOn w:val="Standaard"/>
    <w:semiHidden/>
    <w:rsid w:val="00C8364A"/>
    <w:rPr>
      <w:sz w:val="13"/>
    </w:rPr>
  </w:style>
  <w:style w:type="character" w:customStyle="1" w:styleId="Huisstijl-Koptekststatus">
    <w:name w:val="Huisstijl - Koptekst status"/>
    <w:semiHidden/>
    <w:rsid w:val="00C8364A"/>
    <w:rPr>
      <w:rFonts w:ascii="Verdana" w:hAnsi="Verdana"/>
      <w:caps/>
      <w:sz w:val="13"/>
    </w:rPr>
  </w:style>
  <w:style w:type="paragraph" w:styleId="Inhopg1">
    <w:name w:val="toc 1"/>
    <w:basedOn w:val="Standaard"/>
    <w:next w:val="Standaard"/>
    <w:autoRedefine/>
    <w:uiPriority w:val="39"/>
    <w:rsid w:val="00E46BDB"/>
    <w:pPr>
      <w:tabs>
        <w:tab w:val="left" w:pos="0"/>
        <w:tab w:val="right" w:pos="7541"/>
      </w:tabs>
      <w:spacing w:before="240"/>
      <w:ind w:hanging="1134"/>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rsid w:val="00E46BDB"/>
    <w:pPr>
      <w:tabs>
        <w:tab w:val="left" w:pos="0"/>
        <w:tab w:val="right" w:pos="7541"/>
      </w:tabs>
      <w:ind w:hanging="1134"/>
    </w:pPr>
    <w:rPr>
      <w:noProof/>
    </w:rPr>
  </w:style>
  <w:style w:type="paragraph" w:customStyle="1" w:styleId="Huisstijl-GenummerdHoofdstuk">
    <w:name w:val="Huisstijl - GenummerdHoofdstuk"/>
    <w:basedOn w:val="Standaard"/>
    <w:next w:val="Standaard"/>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E46BDB"/>
    <w:pPr>
      <w:numPr>
        <w:ilvl w:val="0"/>
        <w:numId w:val="0"/>
      </w:numPr>
      <w:spacing w:after="240"/>
      <w:outlineLvl w:val="2"/>
    </w:pPr>
    <w:rPr>
      <w:b w:val="0"/>
      <w:i/>
    </w:rPr>
  </w:style>
  <w:style w:type="paragraph" w:styleId="Inhopg3">
    <w:name w:val="toc 3"/>
    <w:basedOn w:val="Standaard"/>
    <w:next w:val="Standaard"/>
    <w:autoRedefine/>
    <w:uiPriority w:val="39"/>
    <w:rsid w:val="00E66492"/>
    <w:pPr>
      <w:tabs>
        <w:tab w:val="left" w:pos="0"/>
        <w:tab w:val="right" w:pos="7541"/>
      </w:tabs>
      <w:ind w:hanging="1134"/>
    </w:pPr>
  </w:style>
  <w:style w:type="paragraph" w:styleId="Inhopg4">
    <w:name w:val="toc 4"/>
    <w:basedOn w:val="Standaard"/>
    <w:next w:val="Standaard"/>
    <w:autoRedefine/>
    <w:uiPriority w:val="39"/>
    <w:rsid w:val="00C8364A"/>
  </w:style>
  <w:style w:type="paragraph" w:styleId="Inhopg9">
    <w:name w:val="toc 9"/>
    <w:basedOn w:val="Standaard"/>
    <w:next w:val="Standaard"/>
    <w:uiPriority w:val="39"/>
    <w:rsid w:val="00C8364A"/>
    <w:pPr>
      <w:tabs>
        <w:tab w:val="right" w:pos="7699"/>
      </w:tabs>
    </w:pPr>
    <w:rPr>
      <w:rFonts w:cs="Mangal"/>
      <w:szCs w:val="21"/>
    </w:rPr>
  </w:style>
  <w:style w:type="paragraph" w:customStyle="1" w:styleId="Broodtekst">
    <w:name w:val="Broodtekst"/>
    <w:basedOn w:val="Standaard"/>
    <w:link w:val="BroodtekstChar"/>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44"/>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qFormat/>
    <w:rsid w:val="00E46BDB"/>
    <w:pPr>
      <w:tabs>
        <w:tab w:val="num" w:pos="0"/>
      </w:tabs>
      <w:spacing w:before="240" w:after="240"/>
      <w:ind w:hanging="1134"/>
      <w:outlineLvl w:val="1"/>
    </w:pPr>
    <w:rPr>
      <w:b/>
    </w:rPr>
  </w:style>
  <w:style w:type="paragraph" w:customStyle="1" w:styleId="Subparagraaf">
    <w:name w:val="Subparagraaf"/>
    <w:basedOn w:val="Broodtekst"/>
    <w:next w:val="Broodtekst"/>
    <w:link w:val="SubparagraafChar"/>
    <w:qFormat/>
    <w:rsid w:val="00E46BDB"/>
    <w:pPr>
      <w:tabs>
        <w:tab w:val="num" w:pos="0"/>
      </w:tabs>
      <w:spacing w:before="240" w:after="240"/>
      <w:ind w:hanging="1134"/>
      <w:outlineLvl w:val="2"/>
    </w:pPr>
    <w:rPr>
      <w:i/>
    </w:rPr>
  </w:style>
  <w:style w:type="character" w:styleId="Zwaar">
    <w:name w:val="Strong"/>
    <w:basedOn w:val="Standaardalinea-lettertype"/>
    <w:qFormat/>
    <w:locked/>
    <w:rsid w:val="00C8364A"/>
    <w:rPr>
      <w:rFonts w:cs="Times New Roman"/>
      <w:b/>
      <w:bCs/>
    </w:rPr>
  </w:style>
  <w:style w:type="paragraph" w:styleId="Inhopg5">
    <w:name w:val="toc 5"/>
    <w:basedOn w:val="Standaard"/>
    <w:next w:val="Standaard"/>
    <w:autoRedefine/>
    <w:uiPriority w:val="39"/>
    <w:locked/>
    <w:rsid w:val="006A006A"/>
    <w:pPr>
      <w:tabs>
        <w:tab w:val="left" w:pos="0"/>
        <w:tab w:val="right" w:pos="7541"/>
      </w:tabs>
      <w:spacing w:before="240"/>
    </w:pPr>
  </w:style>
  <w:style w:type="paragraph" w:styleId="Geenafstand">
    <w:name w:val="No Spacing"/>
    <w:uiPriority w:val="99"/>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rsid w:val="00C8364A"/>
    <w:rPr>
      <w:rFonts w:cs="Times New Roman"/>
      <w:b/>
      <w:bCs/>
      <w:smallCaps/>
      <w:spacing w:val="5"/>
    </w:rPr>
  </w:style>
  <w:style w:type="paragraph" w:styleId="Lijstalinea">
    <w:name w:val="List Paragraph"/>
    <w:basedOn w:val="Standaard"/>
    <w:link w:val="LijstalineaChar"/>
    <w:uiPriority w:val="99"/>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semiHidden/>
    <w:rsid w:val="00C8364A"/>
  </w:style>
  <w:style w:type="character" w:customStyle="1" w:styleId="AanhefChar">
    <w:name w:val="Aanhef Char"/>
    <w:basedOn w:val="Standaardalinea-lettertype"/>
    <w:link w:val="Aanhef"/>
    <w:semiHidden/>
    <w:locked/>
    <w:rsid w:val="00C8364A"/>
    <w:rPr>
      <w:rFonts w:ascii="Verdana" w:hAnsi="Verdana" w:cs="Times New Roman"/>
      <w:sz w:val="18"/>
      <w:szCs w:val="18"/>
    </w:rPr>
  </w:style>
  <w:style w:type="paragraph" w:styleId="Adresenvelop">
    <w:name w:val="envelope address"/>
    <w:basedOn w:val="Standaard"/>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semiHidden/>
    <w:rsid w:val="00C8364A"/>
    <w:pPr>
      <w:spacing w:line="240" w:lineRule="auto"/>
      <w:ind w:left="4252"/>
    </w:pPr>
  </w:style>
  <w:style w:type="character" w:customStyle="1" w:styleId="AfsluitingChar">
    <w:name w:val="Afsluiting Char"/>
    <w:basedOn w:val="Standaardalinea-lettertype"/>
    <w:link w:val="Afsluiting"/>
    <w:semiHidden/>
    <w:locked/>
    <w:rsid w:val="00C8364A"/>
    <w:rPr>
      <w:rFonts w:ascii="Verdana" w:hAnsi="Verdana" w:cs="Times New Roman"/>
      <w:sz w:val="18"/>
      <w:szCs w:val="18"/>
    </w:rPr>
  </w:style>
  <w:style w:type="paragraph" w:styleId="Berichtkop">
    <w:name w:val="Message Header"/>
    <w:basedOn w:val="Standaard"/>
    <w:link w:val="BerichtkopChar"/>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semiHidden/>
    <w:rsid w:val="00C8364A"/>
    <w:pPr>
      <w:spacing w:before="120"/>
    </w:pPr>
    <w:rPr>
      <w:rFonts w:ascii="Cambria" w:eastAsia="Times New Roman" w:hAnsi="Cambria"/>
      <w:b/>
      <w:bCs/>
      <w:sz w:val="24"/>
    </w:rPr>
  </w:style>
  <w:style w:type="paragraph" w:styleId="Normaalweb">
    <w:name w:val="Normal (Web)"/>
    <w:basedOn w:val="Standaard"/>
    <w:uiPriority w:val="99"/>
    <w:rsid w:val="00C8364A"/>
    <w:rPr>
      <w:rFonts w:ascii="Times New Roman" w:hAnsi="Times New Roman"/>
      <w:sz w:val="24"/>
    </w:rPr>
  </w:style>
  <w:style w:type="paragraph" w:styleId="Plattetekst">
    <w:name w:val="Body Text"/>
    <w:basedOn w:val="Standaard"/>
    <w:link w:val="PlattetekstChar"/>
    <w:semiHidden/>
    <w:rsid w:val="00C8364A"/>
    <w:pPr>
      <w:spacing w:after="120"/>
    </w:pPr>
  </w:style>
  <w:style w:type="character" w:customStyle="1" w:styleId="PlattetekstChar">
    <w:name w:val="Platte tekst Char"/>
    <w:basedOn w:val="Standaardalinea-lettertype"/>
    <w:link w:val="Plattetekst"/>
    <w:semiHidden/>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Syntax"/>
      </w:rPr>
      <w:tblPr/>
      <w:tcPr>
        <w:tcBorders>
          <w:bottom w:val="single" w:sz="6" w:space="0" w:color="808080"/>
          <w:tl2br w:val="none" w:sz="0" w:space="0" w:color="auto"/>
          <w:tr2bl w:val="none" w:sz="0" w:space="0" w:color="auto"/>
        </w:tcBorders>
      </w:tcPr>
    </w:tblStylePr>
    <w:tblStylePr w:type="lastRow">
      <w:rPr>
        <w:rFonts w:cs="Syntax"/>
      </w:rPr>
      <w:tblPr/>
      <w:tcPr>
        <w:tcBorders>
          <w:top w:val="single" w:sz="6" w:space="0" w:color="FFFFFF"/>
          <w:tl2br w:val="none" w:sz="0" w:space="0" w:color="auto"/>
          <w:tr2bl w:val="none" w:sz="0" w:space="0" w:color="auto"/>
        </w:tcBorders>
      </w:tcPr>
    </w:tblStylePr>
    <w:tblStylePr w:type="firstCol">
      <w:rPr>
        <w:rFonts w:cs="Syntax"/>
      </w:rPr>
      <w:tblPr/>
      <w:tcPr>
        <w:tcBorders>
          <w:right w:val="single" w:sz="6" w:space="0" w:color="808080"/>
          <w:tl2br w:val="none" w:sz="0" w:space="0" w:color="auto"/>
          <w:tr2bl w:val="none" w:sz="0" w:space="0" w:color="auto"/>
        </w:tcBorders>
      </w:tcPr>
    </w:tblStylePr>
    <w:tblStylePr w:type="lastCol">
      <w:rPr>
        <w:rFonts w:cs="Syntax"/>
      </w:rPr>
      <w:tblPr/>
      <w:tcPr>
        <w:tcBorders>
          <w:left w:val="single" w:sz="6" w:space="0" w:color="FFFFFF"/>
          <w:tl2br w:val="none" w:sz="0" w:space="0" w:color="auto"/>
          <w:tr2bl w:val="none" w:sz="0" w:space="0" w:color="auto"/>
        </w:tcBorders>
      </w:tcPr>
    </w:tblStylePr>
    <w:tblStylePr w:type="neCell">
      <w:rPr>
        <w:rFonts w:cs="Syntax"/>
      </w:rPr>
      <w:tblPr/>
      <w:tcPr>
        <w:tcBorders>
          <w:left w:val="none" w:sz="0" w:space="0" w:color="auto"/>
          <w:bottom w:val="none" w:sz="0" w:space="0" w:color="auto"/>
          <w:tl2br w:val="none" w:sz="0" w:space="0" w:color="auto"/>
          <w:tr2bl w:val="none" w:sz="0" w:space="0" w:color="auto"/>
        </w:tcBorders>
      </w:tcPr>
    </w:tblStylePr>
    <w:tblStylePr w:type="nwCell">
      <w:rPr>
        <w:rFonts w:cs="Syntax"/>
      </w:rPr>
      <w:tblPr/>
      <w:tcPr>
        <w:tcBorders>
          <w:bottom w:val="none" w:sz="0" w:space="0" w:color="auto"/>
          <w:right w:val="none" w:sz="0" w:space="0" w:color="auto"/>
          <w:tl2br w:val="none" w:sz="0" w:space="0" w:color="auto"/>
          <w:tr2bl w:val="none" w:sz="0" w:space="0" w:color="auto"/>
        </w:tcBorders>
      </w:tcPr>
    </w:tblStylePr>
    <w:tblStylePr w:type="seCell">
      <w:rPr>
        <w:rFonts w:cs="Syntax"/>
      </w:rPr>
      <w:tblPr/>
      <w:tcPr>
        <w:tcBorders>
          <w:top w:val="none" w:sz="0" w:space="0" w:color="auto"/>
          <w:left w:val="none" w:sz="0" w:space="0" w:color="auto"/>
          <w:tl2br w:val="none" w:sz="0" w:space="0" w:color="auto"/>
          <w:tr2bl w:val="none" w:sz="0" w:space="0" w:color="auto"/>
        </w:tcBorders>
      </w:tcPr>
    </w:tblStylePr>
    <w:tblStylePr w:type="swCell">
      <w:rPr>
        <w:rFonts w:cs="Syntax"/>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Syntax"/>
      </w:rPr>
      <w:tblPr/>
      <w:tcPr>
        <w:tcBorders>
          <w:tl2br w:val="none" w:sz="0" w:space="0" w:color="auto"/>
          <w:tr2bl w:val="none" w:sz="0" w:space="0" w:color="auto"/>
        </w:tcBorders>
      </w:tcPr>
    </w:tblStylePr>
    <w:tblStylePr w:type="firstCol">
      <w:rPr>
        <w:rFonts w:cs="Syntax"/>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Syntax"/>
      </w:rPr>
      <w:tblPr/>
      <w:tcPr>
        <w:tcBorders>
          <w:right w:val="single" w:sz="6" w:space="0" w:color="FFFFFF"/>
          <w:tl2br w:val="none" w:sz="0" w:space="0" w:color="auto"/>
          <w:tr2bl w:val="none" w:sz="0" w:space="0" w:color="auto"/>
        </w:tcBorders>
      </w:tcPr>
    </w:tblStylePr>
    <w:tblStylePr w:type="band1Horz">
      <w:rPr>
        <w:rFonts w:cs="Syntax"/>
      </w:rPr>
      <w:tblPr/>
      <w:tcPr>
        <w:tcBorders>
          <w:top w:val="single" w:sz="6" w:space="0" w:color="808080"/>
          <w:bottom w:val="single" w:sz="6" w:space="0" w:color="FFFFFF"/>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Syntax"/>
      </w:rPr>
      <w:tblPr/>
      <w:tcPr>
        <w:tcBorders>
          <w:tl2br w:val="none" w:sz="0" w:space="0" w:color="auto"/>
          <w:tr2bl w:val="none" w:sz="0" w:space="0" w:color="auto"/>
        </w:tcBorders>
      </w:tcPr>
    </w:tblStylePr>
    <w:tblStylePr w:type="firstCol">
      <w:rPr>
        <w:rFonts w:cs="Syntax"/>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Syntax"/>
      </w:rPr>
      <w:tblPr/>
      <w:tcPr>
        <w:tcBorders>
          <w:right w:val="single" w:sz="6" w:space="0" w:color="FFFFFF"/>
          <w:tl2br w:val="none" w:sz="0" w:space="0" w:color="auto"/>
          <w:tr2bl w:val="none" w:sz="0" w:space="0" w:color="auto"/>
        </w:tcBorders>
      </w:tcPr>
    </w:tblStylePr>
    <w:tblStylePr w:type="band1Vert">
      <w:rPr>
        <w:rFonts w:cs="Syntax"/>
      </w:rPr>
      <w:tblPr/>
      <w:tcPr>
        <w:shd w:val="solid" w:color="C0C0C0" w:fill="FFFFFF"/>
      </w:tcPr>
    </w:tblStylePr>
    <w:tblStylePr w:type="band2Vert">
      <w:rPr>
        <w:rFonts w:cs="Syntax"/>
      </w:rPr>
      <w:tblPr/>
      <w:tcPr>
        <w:shd w:val="pct50" w:color="C0C0C0" w:fill="FFFFFF"/>
      </w:tcPr>
    </w:tblStylePr>
    <w:tblStylePr w:type="band1Horz">
      <w:rPr>
        <w:rFonts w:cs="Syntax"/>
      </w:rPr>
      <w:tblPr/>
      <w:tcPr>
        <w:tcBorders>
          <w:top w:val="single" w:sz="6" w:space="0" w:color="808080"/>
          <w:bottom w:val="single" w:sz="6" w:space="0" w:color="FFFFFF"/>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paragraph" w:styleId="Afzender">
    <w:name w:val="envelope return"/>
    <w:basedOn w:val="Standaard"/>
    <w:semiHidden/>
    <w:rsid w:val="00C8364A"/>
    <w:rPr>
      <w:rFonts w:ascii="Arial" w:hAnsi="Arial" w:cs="Arial"/>
      <w:sz w:val="20"/>
      <w:szCs w:val="20"/>
    </w:rPr>
  </w:style>
  <w:style w:type="paragraph" w:styleId="Bloktekst">
    <w:name w:val="Block Text"/>
    <w:basedOn w:val="Standaard"/>
    <w:semiHidden/>
    <w:rsid w:val="00C8364A"/>
    <w:pPr>
      <w:spacing w:after="120"/>
      <w:ind w:left="1440" w:right="1440"/>
    </w:pPr>
  </w:style>
  <w:style w:type="paragraph" w:styleId="Datum">
    <w:name w:val="Date"/>
    <w:basedOn w:val="Standaard"/>
    <w:next w:val="Standaard"/>
    <w:link w:val="DatumChar"/>
    <w:semiHidden/>
    <w:rsid w:val="00C8364A"/>
  </w:style>
  <w:style w:type="character" w:customStyle="1" w:styleId="DatumChar">
    <w:name w:val="Datum Char"/>
    <w:basedOn w:val="Standaardalinea-lettertype"/>
    <w:link w:val="Datum"/>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Syntax"/>
      </w:rPr>
      <w:tblPr/>
      <w:tcPr>
        <w:tcBorders>
          <w:bottom w:val="single" w:sz="6" w:space="0" w:color="008000"/>
          <w:tl2br w:val="none" w:sz="0" w:space="0" w:color="auto"/>
          <w:tr2bl w:val="none" w:sz="0" w:space="0" w:color="auto"/>
        </w:tcBorders>
      </w:tcPr>
    </w:tblStylePr>
    <w:tblStylePr w:type="lastRow">
      <w:rPr>
        <w:rFonts w:cs="Syntax"/>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right w:val="single" w:sz="12" w:space="0" w:color="000000"/>
          <w:tl2br w:val="none" w:sz="0" w:space="0" w:color="auto"/>
          <w:tr2bl w:val="none" w:sz="0" w:space="0" w:color="auto"/>
        </w:tcBorders>
      </w:tcPr>
    </w:tblStylePr>
    <w:tblStylePr w:type="lastCol">
      <w:rPr>
        <w:rFonts w:cs="Syntax"/>
      </w:rPr>
      <w:tblPr/>
      <w:tcPr>
        <w:tcBorders>
          <w:left w:val="single" w:sz="6" w:space="0" w:color="000000"/>
          <w:tl2br w:val="none" w:sz="0" w:space="0" w:color="auto"/>
          <w:tr2bl w:val="none" w:sz="0" w:space="0" w:color="auto"/>
        </w:tcBorders>
      </w:tcPr>
    </w:tblStylePr>
    <w:tblStylePr w:type="neCell">
      <w:rPr>
        <w:rFonts w:cs="Syntax"/>
      </w:rPr>
      <w:tblPr/>
      <w:tcPr>
        <w:tcBorders>
          <w:left w:val="none" w:sz="0" w:space="0" w:color="auto"/>
          <w:tl2br w:val="none" w:sz="0" w:space="0" w:color="auto"/>
          <w:tr2bl w:val="none" w:sz="0" w:space="0" w:color="auto"/>
        </w:tcBorders>
      </w:tcPr>
    </w:tblStylePr>
    <w:tblStylePr w:type="swCell">
      <w:rPr>
        <w:rFonts w:cs="Syntax"/>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Syntax"/>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Syntax"/>
      </w:rPr>
      <w:tblPr/>
      <w:tcPr>
        <w:tcBorders>
          <w:tl2br w:val="none" w:sz="0" w:space="0" w:color="auto"/>
          <w:tr2bl w:val="none" w:sz="0" w:space="0" w:color="auto"/>
        </w:tcBorders>
        <w:shd w:val="pct20" w:color="000000" w:fill="FFFFFF"/>
      </w:tcPr>
    </w:tblStylePr>
    <w:tblStylePr w:type="band1Horz">
      <w:rPr>
        <w:rFonts w:cs="Syntax"/>
      </w:rPr>
      <w:tblPr/>
      <w:tcPr>
        <w:tcBorders>
          <w:tl2br w:val="none" w:sz="0" w:space="0" w:color="auto"/>
          <w:tr2bl w:val="none" w:sz="0" w:space="0" w:color="auto"/>
        </w:tcBorders>
        <w:shd w:val="pct5" w:color="000000" w:fill="FFFFFF"/>
      </w:tcPr>
    </w:tblStylePr>
    <w:tblStylePr w:type="band2Horz">
      <w:rPr>
        <w:rFonts w:cs="Syntax"/>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Syntax"/>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C8364A"/>
  </w:style>
  <w:style w:type="character" w:customStyle="1" w:styleId="E-mailhandtekeningChar">
    <w:name w:val="E-mailhandtekening Char"/>
    <w:basedOn w:val="Standaardalinea-lettertype"/>
    <w:link w:val="E-mailhandtekening"/>
    <w:semiHidden/>
    <w:locked/>
    <w:rsid w:val="00C8364A"/>
    <w:rPr>
      <w:rFonts w:ascii="Verdana" w:hAnsi="Verdana" w:cs="Times New Roman"/>
      <w:sz w:val="18"/>
      <w:szCs w:val="18"/>
    </w:rPr>
  </w:style>
  <w:style w:type="character" w:styleId="GevolgdeHyperlink">
    <w:name w:val="FollowedHyperlink"/>
    <w:basedOn w:val="Standaardalinea-lettertype"/>
    <w:semiHidden/>
    <w:locked/>
    <w:rsid w:val="00C8364A"/>
    <w:rPr>
      <w:rFonts w:cs="Times New Roman"/>
      <w:color w:val="000080"/>
      <w:u w:val="single"/>
    </w:rPr>
  </w:style>
  <w:style w:type="paragraph" w:styleId="Handtekening">
    <w:name w:val="Signature"/>
    <w:basedOn w:val="Standaard"/>
    <w:link w:val="HandtekeningChar"/>
    <w:semiHidden/>
    <w:locked/>
    <w:rsid w:val="00C8364A"/>
    <w:pPr>
      <w:ind w:left="4252"/>
    </w:pPr>
  </w:style>
  <w:style w:type="character" w:customStyle="1" w:styleId="HandtekeningChar">
    <w:name w:val="Handtekening Char"/>
    <w:basedOn w:val="Standaardalinea-lettertype"/>
    <w:link w:val="Handtekening"/>
    <w:semiHidden/>
    <w:locked/>
    <w:rsid w:val="00C8364A"/>
    <w:rPr>
      <w:rFonts w:ascii="Verdana" w:hAnsi="Verdana" w:cs="Times New Roman"/>
      <w:sz w:val="18"/>
      <w:szCs w:val="18"/>
    </w:rPr>
  </w:style>
  <w:style w:type="paragraph" w:styleId="HTML-voorafopgemaakt">
    <w:name w:val="HTML Preformatted"/>
    <w:basedOn w:val="Standaard"/>
    <w:link w:val="HTML-voorafopgemaaktChar"/>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semiHidden/>
    <w:locked/>
    <w:rsid w:val="00C8364A"/>
    <w:rPr>
      <w:rFonts w:ascii="Courier New" w:hAnsi="Courier New" w:cs="Courier New"/>
      <w:sz w:val="20"/>
      <w:szCs w:val="20"/>
    </w:rPr>
  </w:style>
  <w:style w:type="character" w:styleId="HTMLCode">
    <w:name w:val="HTML Code"/>
    <w:basedOn w:val="Standaardalinea-lettertype"/>
    <w:semiHidden/>
    <w:rsid w:val="00C8364A"/>
    <w:rPr>
      <w:rFonts w:ascii="Courier New" w:hAnsi="Courier New" w:cs="Courier New"/>
      <w:sz w:val="20"/>
      <w:szCs w:val="20"/>
    </w:rPr>
  </w:style>
  <w:style w:type="character" w:styleId="HTMLDefinition">
    <w:name w:val="HTML Definition"/>
    <w:basedOn w:val="Standaardalinea-lettertype"/>
    <w:semiHidden/>
    <w:rsid w:val="00C8364A"/>
    <w:rPr>
      <w:rFonts w:cs="Times New Roman"/>
      <w:i/>
      <w:iCs/>
    </w:rPr>
  </w:style>
  <w:style w:type="character" w:styleId="HTMLVariable">
    <w:name w:val="HTML Variable"/>
    <w:basedOn w:val="Standaardalinea-lettertype"/>
    <w:semiHidden/>
    <w:rsid w:val="00C8364A"/>
    <w:rPr>
      <w:rFonts w:cs="Times New Roman"/>
      <w:i/>
      <w:iCs/>
    </w:rPr>
  </w:style>
  <w:style w:type="character" w:styleId="HTML-acroniem">
    <w:name w:val="HTML Acronym"/>
    <w:basedOn w:val="Standaardalinea-lettertype"/>
    <w:semiHidden/>
    <w:rsid w:val="00C8364A"/>
    <w:rPr>
      <w:rFonts w:cs="Times New Roman"/>
    </w:rPr>
  </w:style>
  <w:style w:type="paragraph" w:styleId="HTML-adres">
    <w:name w:val="HTML Address"/>
    <w:basedOn w:val="Standaard"/>
    <w:link w:val="HTML-adresChar"/>
    <w:semiHidden/>
    <w:rsid w:val="00C8364A"/>
    <w:rPr>
      <w:i/>
      <w:iCs/>
    </w:rPr>
  </w:style>
  <w:style w:type="character" w:customStyle="1" w:styleId="HTML-adresChar">
    <w:name w:val="HTML-adres Char"/>
    <w:basedOn w:val="Standaardalinea-lettertype"/>
    <w:link w:val="HTML-adres"/>
    <w:semiHidden/>
    <w:locked/>
    <w:rsid w:val="00C8364A"/>
    <w:rPr>
      <w:rFonts w:ascii="Verdana" w:hAnsi="Verdana" w:cs="Times New Roman"/>
      <w:i/>
      <w:iCs/>
      <w:sz w:val="18"/>
      <w:szCs w:val="18"/>
    </w:rPr>
  </w:style>
  <w:style w:type="character" w:styleId="HTML-citaat">
    <w:name w:val="HTML Cite"/>
    <w:basedOn w:val="Standaardalinea-lettertype"/>
    <w:semiHidden/>
    <w:rsid w:val="00C8364A"/>
    <w:rPr>
      <w:rFonts w:cs="Times New Roman"/>
      <w:i/>
      <w:iCs/>
    </w:rPr>
  </w:style>
  <w:style w:type="character" w:styleId="HTML-schrijfmachine">
    <w:name w:val="HTML Typewriter"/>
    <w:basedOn w:val="Standaardalinea-lettertype"/>
    <w:semiHidden/>
    <w:rsid w:val="00C8364A"/>
    <w:rPr>
      <w:rFonts w:ascii="Courier New" w:hAnsi="Courier New" w:cs="Courier New"/>
      <w:sz w:val="20"/>
      <w:szCs w:val="20"/>
    </w:rPr>
  </w:style>
  <w:style w:type="character" w:styleId="HTML-toetsenbord">
    <w:name w:val="HTML Keyboard"/>
    <w:basedOn w:val="Standaardalinea-lettertype"/>
    <w:semiHidden/>
    <w:rsid w:val="00C8364A"/>
    <w:rPr>
      <w:rFonts w:ascii="Courier New" w:hAnsi="Courier New" w:cs="Courier New"/>
      <w:sz w:val="20"/>
      <w:szCs w:val="20"/>
    </w:rPr>
  </w:style>
  <w:style w:type="character" w:styleId="HTML-voorbeeld">
    <w:name w:val="HTML Sample"/>
    <w:basedOn w:val="Standaardalinea-lettertype"/>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Syntax"/>
      </w:rPr>
      <w:tblPr/>
      <w:tcPr>
        <w:tcBorders>
          <w:bottom w:val="single" w:sz="6"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right w:val="single" w:sz="6" w:space="0" w:color="000000"/>
          <w:tl2br w:val="none" w:sz="0" w:space="0" w:color="auto"/>
          <w:tr2bl w:val="none" w:sz="0" w:space="0" w:color="auto"/>
        </w:tcBorders>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Syntax"/>
      </w:rPr>
      <w:tblPr/>
      <w:tcPr>
        <w:tcBorders>
          <w:bottom w:val="single" w:sz="6" w:space="0" w:color="000000"/>
          <w:tl2br w:val="none" w:sz="0" w:space="0" w:color="auto"/>
          <w:tr2bl w:val="none" w:sz="0" w:space="0" w:color="auto"/>
        </w:tcBorders>
        <w:shd w:val="solid" w:color="800080" w:fill="FFFFFF"/>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shd w:val="solid" w:color="C0C0C0" w:fill="FFFFFF"/>
      </w:tcPr>
    </w:tblStylePr>
    <w:tblStylePr w:type="neCell">
      <w:rPr>
        <w:rFonts w:cs="Syntax"/>
      </w:rPr>
      <w:tblPr/>
      <w:tcPr>
        <w:tcBorders>
          <w:tl2br w:val="none" w:sz="0" w:space="0" w:color="auto"/>
          <w:tr2bl w:val="none" w:sz="0" w:space="0" w:color="auto"/>
        </w:tcBorders>
      </w:tcPr>
    </w:tblStylePr>
    <w:tblStylePr w:type="nwCell">
      <w:rPr>
        <w:rFonts w:cs="Syntax"/>
      </w:rPr>
      <w:tblPr/>
      <w:tcPr>
        <w:tcBorders>
          <w:tl2br w:val="none" w:sz="0" w:space="0" w:color="auto"/>
          <w:tr2bl w:val="none" w:sz="0" w:space="0" w:color="auto"/>
        </w:tcBorders>
        <w:shd w:val="solid" w:color="800080" w:fill="FFFFFF"/>
      </w:tcPr>
    </w:tblStylePr>
    <w:tblStylePr w:type="swCell">
      <w:rPr>
        <w:rFonts w:cs="Syntax"/>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Syntax"/>
      </w:rPr>
      <w:tblPr/>
      <w:tcPr>
        <w:tcBorders>
          <w:bottom w:val="single" w:sz="6" w:space="0" w:color="000000"/>
          <w:tl2br w:val="none" w:sz="0" w:space="0" w:color="auto"/>
          <w:tr2bl w:val="none" w:sz="0" w:space="0" w:color="auto"/>
        </w:tcBorders>
        <w:shd w:val="solid" w:color="000080" w:fill="FFFFFF"/>
      </w:tcPr>
    </w:tblStylePr>
    <w:tblStylePr w:type="lastRow">
      <w:rPr>
        <w:rFonts w:cs="Syntax"/>
      </w:rPr>
      <w:tblPr/>
      <w:tcPr>
        <w:tcBorders>
          <w:top w:val="single" w:sz="12" w:space="0" w:color="000000"/>
          <w:tl2br w:val="none" w:sz="0" w:space="0" w:color="auto"/>
          <w:tr2bl w:val="none" w:sz="0" w:space="0" w:color="auto"/>
        </w:tcBorders>
        <w:shd w:val="solid" w:color="FFFFFF" w:fill="FFFFFF"/>
      </w:tcPr>
    </w:tblStylePr>
    <w:tblStylePr w:type="firstCol">
      <w:rPr>
        <w:rFonts w:cs="Syntax"/>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pct50" w:color="000080" w:fill="FFFFFF"/>
      </w:tcPr>
    </w:tblStylePr>
    <w:tblStylePr w:type="lastRow">
      <w:rPr>
        <w:rFonts w:cs="Syntax"/>
      </w:rPr>
      <w:tblPr/>
      <w:tcPr>
        <w:tcBorders>
          <w:bottom w:val="single" w:sz="6" w:space="0" w:color="000000"/>
          <w:tl2br w:val="none" w:sz="0" w:space="0" w:color="auto"/>
          <w:tr2bl w:val="none" w:sz="0" w:space="0" w:color="auto"/>
        </w:tcBorders>
        <w:shd w:val="pct50" w:color="000000" w:fill="FFFFFF"/>
      </w:tcPr>
    </w:tblStylePr>
    <w:tblStylePr w:type="firstCol">
      <w:rPr>
        <w:rFonts w:cs="Syntax"/>
      </w:rPr>
      <w:tblPr/>
      <w:tcPr>
        <w:tcBorders>
          <w:tl2br w:val="none" w:sz="0" w:space="0" w:color="auto"/>
          <w:tr2bl w:val="none" w:sz="0" w:space="0" w:color="auto"/>
        </w:tcBorders>
      </w:tcPr>
    </w:tblStylePr>
    <w:tblStylePr w:type="nw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Syntax"/>
      </w:rPr>
      <w:tblPr/>
      <w:tcPr>
        <w:tcBorders>
          <w:tl2br w:val="none" w:sz="0" w:space="0" w:color="auto"/>
          <w:tr2bl w:val="none" w:sz="0" w:space="0" w:color="auto"/>
        </w:tcBorders>
        <w:shd w:val="solid" w:color="000000" w:fill="FFFFFF"/>
      </w:tcPr>
    </w:tblStylePr>
    <w:tblStylePr w:type="firstCol">
      <w:rPr>
        <w:rFonts w:cs="Syntax"/>
      </w:rPr>
      <w:tblPr/>
      <w:tcPr>
        <w:tcBorders>
          <w:tl2br w:val="none" w:sz="0" w:space="0" w:color="auto"/>
          <w:tr2bl w:val="none" w:sz="0" w:space="0" w:color="auto"/>
        </w:tcBorders>
        <w:shd w:val="solid" w:color="000080" w:fill="FFFFFF"/>
      </w:tcPr>
    </w:tblStylePr>
    <w:tblStylePr w:type="nwCell">
      <w:rPr>
        <w:rFonts w:cs="Syntax"/>
      </w:rPr>
      <w:tblPr/>
      <w:tcPr>
        <w:tcBorders>
          <w:tl2br w:val="none" w:sz="0" w:space="0" w:color="auto"/>
          <w:tr2bl w:val="none" w:sz="0" w:space="0" w:color="auto"/>
        </w:tcBorders>
        <w:shd w:val="solid" w:color="000000" w:fill="FFFFFF"/>
      </w:tcPr>
    </w:tblStylePr>
    <w:tblStylePr w:type="swCell">
      <w:rPr>
        <w:rFonts w:cs="Syntax"/>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Syntax"/>
      </w:rPr>
      <w:tblPr/>
      <w:tcPr>
        <w:tcBorders>
          <w:bottom w:val="single" w:sz="12" w:space="0" w:color="000000"/>
          <w:tl2br w:val="none" w:sz="0" w:space="0" w:color="auto"/>
          <w:tr2bl w:val="none" w:sz="0" w:space="0" w:color="auto"/>
        </w:tcBorders>
        <w:shd w:val="solid" w:color="800000" w:fill="FFFFFF"/>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shd w:val="solid" w:color="C0C0C0" w:fill="FFFFFF"/>
      </w:tcPr>
    </w:tblStylePr>
    <w:tblStylePr w:type="swCell">
      <w:rPr>
        <w:rFonts w:cs="Syntax"/>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Syntax"/>
      </w:rPr>
      <w:tblPr/>
      <w:tcPr>
        <w:tcBorders>
          <w:bottom w:val="single" w:sz="6" w:space="0" w:color="000000"/>
          <w:tl2br w:val="none" w:sz="0" w:space="0" w:color="auto"/>
          <w:tr2bl w:val="none" w:sz="0" w:space="0" w:color="auto"/>
        </w:tcBorders>
        <w:shd w:val="solid" w:color="008080" w:fill="FFFFFF"/>
      </w:tcPr>
    </w:tblStylePr>
    <w:tblStylePr w:type="firstCol">
      <w:rPr>
        <w:rFonts w:cs="Syntax"/>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Syntax"/>
      </w:rPr>
      <w:tblPr/>
      <w:tcPr>
        <w:tcBorders>
          <w:tl2br w:val="none" w:sz="0" w:space="0" w:color="auto"/>
          <w:tr2bl w:val="none" w:sz="0" w:space="0" w:color="auto"/>
        </w:tcBorders>
        <w:shd w:val="solid" w:color="000000" w:fill="FFFFFF"/>
      </w:tcPr>
    </w:tblStylePr>
  </w:style>
  <w:style w:type="paragraph" w:styleId="Lijst2">
    <w:name w:val="List 2"/>
    <w:basedOn w:val="Standaard"/>
    <w:semiHidden/>
    <w:rsid w:val="00C8364A"/>
    <w:pPr>
      <w:ind w:left="566" w:hanging="283"/>
    </w:pPr>
  </w:style>
  <w:style w:type="paragraph" w:styleId="Lijst3">
    <w:name w:val="List 3"/>
    <w:basedOn w:val="Standaard"/>
    <w:semiHidden/>
    <w:rsid w:val="00C8364A"/>
    <w:pPr>
      <w:ind w:left="849" w:hanging="283"/>
    </w:pPr>
  </w:style>
  <w:style w:type="paragraph" w:styleId="Lijst4">
    <w:name w:val="List 4"/>
    <w:basedOn w:val="Standaard"/>
    <w:semiHidden/>
    <w:rsid w:val="00C8364A"/>
    <w:pPr>
      <w:ind w:left="1132" w:hanging="283"/>
    </w:pPr>
  </w:style>
  <w:style w:type="paragraph" w:styleId="Lijst5">
    <w:name w:val="List 5"/>
    <w:basedOn w:val="Standaard"/>
    <w:semiHidden/>
    <w:rsid w:val="00C8364A"/>
    <w:pPr>
      <w:ind w:left="1415" w:hanging="283"/>
    </w:pPr>
  </w:style>
  <w:style w:type="paragraph" w:styleId="Lijstopsomteken">
    <w:name w:val="List Bullet"/>
    <w:basedOn w:val="Standaard"/>
    <w:semiHidden/>
    <w:rsid w:val="00C8364A"/>
    <w:pPr>
      <w:numPr>
        <w:numId w:val="6"/>
      </w:numPr>
    </w:pPr>
  </w:style>
  <w:style w:type="paragraph" w:styleId="Lijstopsomteken2">
    <w:name w:val="List Bullet 2"/>
    <w:basedOn w:val="Standaard"/>
    <w:semiHidden/>
    <w:rsid w:val="00C8364A"/>
    <w:pPr>
      <w:numPr>
        <w:numId w:val="7"/>
      </w:numPr>
    </w:pPr>
  </w:style>
  <w:style w:type="paragraph" w:styleId="Lijstopsomteken3">
    <w:name w:val="List Bullet 3"/>
    <w:basedOn w:val="Standaard"/>
    <w:semiHidden/>
    <w:rsid w:val="00C8364A"/>
    <w:pPr>
      <w:numPr>
        <w:numId w:val="8"/>
      </w:numPr>
    </w:pPr>
  </w:style>
  <w:style w:type="paragraph" w:styleId="Lijstopsomteken4">
    <w:name w:val="List Bullet 4"/>
    <w:basedOn w:val="Standaard"/>
    <w:semiHidden/>
    <w:rsid w:val="00C8364A"/>
    <w:pPr>
      <w:numPr>
        <w:numId w:val="9"/>
      </w:numPr>
    </w:pPr>
  </w:style>
  <w:style w:type="paragraph" w:styleId="Lijstopsomteken5">
    <w:name w:val="List Bullet 5"/>
    <w:basedOn w:val="Standaard"/>
    <w:semiHidden/>
    <w:rsid w:val="00C8364A"/>
    <w:pPr>
      <w:numPr>
        <w:numId w:val="10"/>
      </w:numPr>
    </w:pPr>
  </w:style>
  <w:style w:type="paragraph" w:styleId="Lijstnummering">
    <w:name w:val="List Number"/>
    <w:basedOn w:val="Standaard"/>
    <w:semiHidden/>
    <w:rsid w:val="00C8364A"/>
    <w:pPr>
      <w:numPr>
        <w:numId w:val="1"/>
      </w:numPr>
      <w:tabs>
        <w:tab w:val="clear" w:pos="360"/>
      </w:tabs>
    </w:pPr>
  </w:style>
  <w:style w:type="paragraph" w:styleId="Lijstnummering2">
    <w:name w:val="List Number 2"/>
    <w:basedOn w:val="Standaard"/>
    <w:semiHidden/>
    <w:rsid w:val="00C8364A"/>
    <w:pPr>
      <w:numPr>
        <w:numId w:val="2"/>
      </w:numPr>
    </w:pPr>
  </w:style>
  <w:style w:type="paragraph" w:styleId="Lijstnummering3">
    <w:name w:val="List Number 3"/>
    <w:basedOn w:val="Standaard"/>
    <w:semiHidden/>
    <w:rsid w:val="00C8364A"/>
    <w:pPr>
      <w:numPr>
        <w:numId w:val="3"/>
      </w:numPr>
    </w:pPr>
  </w:style>
  <w:style w:type="paragraph" w:styleId="Lijstnummering4">
    <w:name w:val="List Number 4"/>
    <w:basedOn w:val="Standaard"/>
    <w:semiHidden/>
    <w:rsid w:val="00C8364A"/>
    <w:pPr>
      <w:numPr>
        <w:numId w:val="4"/>
      </w:numPr>
    </w:pPr>
  </w:style>
  <w:style w:type="paragraph" w:styleId="Lijstnummering5">
    <w:name w:val="List Number 5"/>
    <w:basedOn w:val="Standaard"/>
    <w:semiHidden/>
    <w:rsid w:val="00C8364A"/>
    <w:pPr>
      <w:numPr>
        <w:numId w:val="5"/>
      </w:numPr>
    </w:pPr>
  </w:style>
  <w:style w:type="paragraph" w:styleId="Lijstvoortzetting">
    <w:name w:val="List Continue"/>
    <w:basedOn w:val="Standaard"/>
    <w:semiHidden/>
    <w:rsid w:val="00C8364A"/>
    <w:pPr>
      <w:spacing w:after="120"/>
      <w:ind w:left="283"/>
    </w:pPr>
  </w:style>
  <w:style w:type="paragraph" w:styleId="Lijstvoortzetting2">
    <w:name w:val="List Continue 2"/>
    <w:basedOn w:val="Standaard"/>
    <w:semiHidden/>
    <w:rsid w:val="00C8364A"/>
    <w:pPr>
      <w:spacing w:after="120"/>
      <w:ind w:left="566"/>
    </w:pPr>
  </w:style>
  <w:style w:type="paragraph" w:styleId="Lijstvoortzetting3">
    <w:name w:val="List Continue 3"/>
    <w:basedOn w:val="Standaard"/>
    <w:semiHidden/>
    <w:rsid w:val="00C8364A"/>
    <w:pPr>
      <w:spacing w:after="120"/>
      <w:ind w:left="849"/>
    </w:pPr>
  </w:style>
  <w:style w:type="paragraph" w:styleId="Lijstvoortzetting4">
    <w:name w:val="List Continue 4"/>
    <w:basedOn w:val="Standaard"/>
    <w:semiHidden/>
    <w:rsid w:val="00C8364A"/>
    <w:pPr>
      <w:spacing w:after="120"/>
      <w:ind w:left="1132"/>
    </w:pPr>
  </w:style>
  <w:style w:type="paragraph" w:styleId="Lijstvoortzetting5">
    <w:name w:val="List Continue 5"/>
    <w:basedOn w:val="Standaard"/>
    <w:semiHidden/>
    <w:rsid w:val="00C8364A"/>
    <w:pPr>
      <w:spacing w:after="120"/>
      <w:ind w:left="1415"/>
    </w:pPr>
  </w:style>
  <w:style w:type="paragraph" w:styleId="Notitiekop">
    <w:name w:val="Note Heading"/>
    <w:basedOn w:val="Standaard"/>
    <w:next w:val="Standaard"/>
    <w:link w:val="NotitiekopChar"/>
    <w:semiHidden/>
    <w:rsid w:val="00C8364A"/>
  </w:style>
  <w:style w:type="character" w:customStyle="1" w:styleId="NotitiekopChar">
    <w:name w:val="Notitiekop Char"/>
    <w:basedOn w:val="Standaardalinea-lettertype"/>
    <w:link w:val="Notitiekop"/>
    <w:semiHidden/>
    <w:locked/>
    <w:rsid w:val="00C8364A"/>
    <w:rPr>
      <w:rFonts w:ascii="Verdana" w:hAnsi="Verdana" w:cs="Times New Roman"/>
      <w:sz w:val="18"/>
      <w:szCs w:val="18"/>
    </w:rPr>
  </w:style>
  <w:style w:type="character" w:styleId="Paginanummer">
    <w:name w:val="page number"/>
    <w:basedOn w:val="Standaardalinea-lettertype"/>
    <w:uiPriority w:val="99"/>
    <w:semiHidden/>
    <w:rsid w:val="00C8364A"/>
    <w:rPr>
      <w:rFonts w:cs="Times New Roman"/>
    </w:rPr>
  </w:style>
  <w:style w:type="paragraph" w:styleId="Plattetekst2">
    <w:name w:val="Body Text 2"/>
    <w:basedOn w:val="Standaard"/>
    <w:link w:val="Plattetekst2Char"/>
    <w:semiHidden/>
    <w:rsid w:val="00C8364A"/>
    <w:pPr>
      <w:spacing w:after="120" w:line="480" w:lineRule="auto"/>
    </w:pPr>
  </w:style>
  <w:style w:type="character" w:customStyle="1" w:styleId="Plattetekst2Char">
    <w:name w:val="Platte tekst 2 Char"/>
    <w:basedOn w:val="Standaardalinea-lettertype"/>
    <w:link w:val="Plattetekst2"/>
    <w:semiHidden/>
    <w:locked/>
    <w:rsid w:val="00C8364A"/>
    <w:rPr>
      <w:rFonts w:ascii="Verdana" w:hAnsi="Verdana" w:cs="Times New Roman"/>
      <w:sz w:val="18"/>
      <w:szCs w:val="18"/>
    </w:rPr>
  </w:style>
  <w:style w:type="paragraph" w:styleId="Plattetekst3">
    <w:name w:val="Body Text 3"/>
    <w:basedOn w:val="Standaard"/>
    <w:link w:val="Plattetekst3Char"/>
    <w:semiHidden/>
    <w:rsid w:val="00C8364A"/>
    <w:pPr>
      <w:spacing w:after="120"/>
    </w:pPr>
    <w:rPr>
      <w:sz w:val="16"/>
      <w:szCs w:val="16"/>
    </w:rPr>
  </w:style>
  <w:style w:type="character" w:customStyle="1" w:styleId="Plattetekst3Char">
    <w:name w:val="Platte tekst 3 Char"/>
    <w:basedOn w:val="Standaardalinea-lettertype"/>
    <w:link w:val="Plattetekst3"/>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semiHidden/>
    <w:rsid w:val="00C8364A"/>
    <w:pPr>
      <w:ind w:firstLine="210"/>
    </w:pPr>
  </w:style>
  <w:style w:type="character" w:customStyle="1" w:styleId="PlatteteksteersteinspringingChar">
    <w:name w:val="Platte tekst eerste inspringing Char"/>
    <w:basedOn w:val="PlattetekstChar"/>
    <w:link w:val="Platteteksteersteinspringing"/>
    <w:semiHidden/>
    <w:locked/>
    <w:rsid w:val="00C8364A"/>
    <w:rPr>
      <w:rFonts w:ascii="Verdana" w:hAnsi="Verdana" w:cs="Times New Roman"/>
      <w:sz w:val="18"/>
      <w:szCs w:val="18"/>
    </w:rPr>
  </w:style>
  <w:style w:type="paragraph" w:styleId="Plattetekstinspringen">
    <w:name w:val="Body Text Indent"/>
    <w:basedOn w:val="Standaard"/>
    <w:link w:val="PlattetekstinspringenChar"/>
    <w:semiHidden/>
    <w:rsid w:val="00C8364A"/>
    <w:pPr>
      <w:spacing w:after="120"/>
      <w:ind w:left="283"/>
    </w:pPr>
  </w:style>
  <w:style w:type="character" w:customStyle="1" w:styleId="PlattetekstinspringenChar">
    <w:name w:val="Platte tekst inspringen Char"/>
    <w:basedOn w:val="Standaardalinea-lettertype"/>
    <w:link w:val="Plattetekstinspringen"/>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semiHidden/>
    <w:rsid w:val="00C8364A"/>
    <w:pPr>
      <w:ind w:firstLine="210"/>
    </w:pPr>
  </w:style>
  <w:style w:type="character" w:customStyle="1" w:styleId="Platteteksteersteinspringing2Char">
    <w:name w:val="Platte tekst eerste inspringing 2 Char"/>
    <w:basedOn w:val="PlattetekstinspringenChar"/>
    <w:link w:val="Platteteksteersteinspringing2"/>
    <w:semiHidden/>
    <w:locked/>
    <w:rsid w:val="00C8364A"/>
    <w:rPr>
      <w:rFonts w:ascii="Verdana" w:hAnsi="Verdana" w:cs="Times New Roman"/>
      <w:sz w:val="18"/>
      <w:szCs w:val="18"/>
    </w:rPr>
  </w:style>
  <w:style w:type="paragraph" w:styleId="Plattetekstinspringen2">
    <w:name w:val="Body Text Indent 2"/>
    <w:basedOn w:val="Standaard"/>
    <w:link w:val="Plattetekstinspringen2Char"/>
    <w:semiHidden/>
    <w:rsid w:val="00C8364A"/>
    <w:pPr>
      <w:spacing w:after="120" w:line="480" w:lineRule="auto"/>
      <w:ind w:left="283"/>
    </w:pPr>
  </w:style>
  <w:style w:type="character" w:customStyle="1" w:styleId="Plattetekstinspringen2Char">
    <w:name w:val="Platte tekst inspringen 2 Char"/>
    <w:basedOn w:val="Standaardalinea-lettertype"/>
    <w:link w:val="Plattetekstinspringen2"/>
    <w:semiHidden/>
    <w:locked/>
    <w:rsid w:val="00C8364A"/>
    <w:rPr>
      <w:rFonts w:ascii="Verdana" w:hAnsi="Verdana" w:cs="Times New Roman"/>
      <w:sz w:val="18"/>
      <w:szCs w:val="18"/>
    </w:rPr>
  </w:style>
  <w:style w:type="paragraph" w:styleId="Plattetekstinspringen3">
    <w:name w:val="Body Text Indent 3"/>
    <w:basedOn w:val="Standaard"/>
    <w:link w:val="Plattetekstinspringen3Char"/>
    <w:semiHidden/>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Syntax"/>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C8364A"/>
    <w:rPr>
      <w:rFonts w:cs="Times New Roman"/>
    </w:rPr>
  </w:style>
  <w:style w:type="paragraph" w:styleId="Standaardinspringing">
    <w:name w:val="Normal Indent"/>
    <w:basedOn w:val="Standaard"/>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Syntax"/>
      </w:rPr>
      <w:tblPr/>
      <w:tcPr>
        <w:tcBorders>
          <w:bottom w:val="double" w:sz="6" w:space="0" w:color="000000"/>
          <w:tl2br w:val="none" w:sz="0" w:space="0" w:color="auto"/>
          <w:tr2bl w:val="none" w:sz="0" w:space="0" w:color="auto"/>
        </w:tcBorders>
      </w:tcPr>
    </w:tblStylePr>
    <w:tblStylePr w:type="lastRow">
      <w:rPr>
        <w:rFonts w:cs="Syntax"/>
      </w:rPr>
      <w:tblPr/>
      <w:tcPr>
        <w:tcBorders>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pct25" w:color="000000" w:fill="FFFFFF"/>
      </w:tcPr>
    </w:tblStylePr>
    <w:tblStylePr w:type="band2Vert">
      <w:rPr>
        <w:rFonts w:cs="Syntax"/>
      </w:rPr>
      <w:tblPr/>
      <w:tcPr>
        <w:shd w:val="pct25" w:color="FFFF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Syntax"/>
      </w:rPr>
      <w:tblPr/>
      <w:tcPr>
        <w:tcBorders>
          <w:tl2br w:val="none" w:sz="0" w:space="0" w:color="auto"/>
          <w:tr2bl w:val="none" w:sz="0" w:space="0" w:color="auto"/>
        </w:tcBorders>
        <w:shd w:val="solid" w:color="000080" w:fill="FFFFFF"/>
      </w:tcPr>
    </w:tblStylePr>
    <w:tblStylePr w:type="lastRow">
      <w:rPr>
        <w:rFonts w:cs="Syntax"/>
      </w:rPr>
      <w:tblPr/>
      <w:tcPr>
        <w:tcBorders>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pct30" w:color="000000" w:fill="FFFFFF"/>
      </w:tcPr>
    </w:tblStylePr>
    <w:tblStylePr w:type="band2Vert">
      <w:rPr>
        <w:rFonts w:cs="Syntax"/>
      </w:rPr>
      <w:tblPr/>
      <w:tcPr>
        <w:shd w:val="pct25" w:color="00FF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Syntax"/>
      </w:rPr>
      <w:tblPr/>
      <w:tcPr>
        <w:tcBorders>
          <w:tl2br w:val="none" w:sz="0" w:space="0" w:color="auto"/>
          <w:tr2bl w:val="none" w:sz="0" w:space="0" w:color="auto"/>
        </w:tcBorders>
        <w:shd w:val="solid" w:color="000080" w:fill="FFFFFF"/>
      </w:tcPr>
    </w:tblStylePr>
    <w:tblStylePr w:type="lastRow">
      <w:rPr>
        <w:rFonts w:cs="Syntax"/>
      </w:rPr>
      <w:tblPr/>
      <w:tcPr>
        <w:tcBorders>
          <w:top w:val="single" w:sz="6" w:space="0" w:color="00008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solid" w:color="C0C0C0" w:fill="FFFFFF"/>
      </w:tcPr>
    </w:tblStylePr>
    <w:tblStylePr w:type="band2Vert">
      <w:rPr>
        <w:rFonts w:cs="Syntax"/>
      </w:rPr>
      <w:tblPr/>
      <w:tcPr>
        <w:shd w:val="pct10" w:color="000000" w:fill="FFFFFF"/>
      </w:tcPr>
    </w:tblStylePr>
    <w:tblStylePr w:type="neCell">
      <w:rPr>
        <w:rFonts w:cs="Syntax"/>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Syntax"/>
      </w:rPr>
      <w:tblPr/>
      <w:tcPr>
        <w:tcBorders>
          <w:tl2br w:val="none" w:sz="0" w:space="0" w:color="auto"/>
          <w:tr2bl w:val="none" w:sz="0" w:space="0" w:color="auto"/>
        </w:tcBorders>
        <w:shd w:val="solid" w:color="000000" w:fill="FFFFFF"/>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pct50" w:color="008080" w:fill="FFFFFF"/>
      </w:tcPr>
    </w:tblStylePr>
    <w:tblStylePr w:type="band2Vert">
      <w:rPr>
        <w:rFonts w:cs="Syntax"/>
      </w:rPr>
      <w:tbl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Syntax"/>
      </w:rPr>
      <w:tblPr/>
      <w:tcPr>
        <w:tcBorders>
          <w:bottom w:val="single" w:sz="6" w:space="0" w:color="808080"/>
          <w:tl2br w:val="none" w:sz="0" w:space="0" w:color="auto"/>
          <w:tr2bl w:val="none" w:sz="0" w:space="0" w:color="auto"/>
        </w:tcBorders>
      </w:tcPr>
    </w:tblStylePr>
    <w:tblStylePr w:type="lastRow">
      <w:rPr>
        <w:rFonts w:cs="Syntax"/>
      </w:rPr>
      <w:tblPr/>
      <w:tcPr>
        <w:tcBorders>
          <w:top w:val="single" w:sz="6" w:space="0" w:color="80808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Syntax"/>
      </w:rPr>
      <w:tblPr/>
      <w:tcPr>
        <w:tcBorders>
          <w:bottom w:val="single" w:sz="6" w:space="0" w:color="000000"/>
          <w:tl2br w:val="none" w:sz="0" w:space="0" w:color="auto"/>
          <w:tr2bl w:val="none" w:sz="0" w:space="0" w:color="auto"/>
        </w:tcBorders>
        <w:shd w:val="solid" w:color="C0C0C0" w:fill="FFFFFF"/>
      </w:tcPr>
    </w:tblStylePr>
    <w:tblStylePr w:type="lastRow">
      <w:rPr>
        <w:rFonts w:cs="Syntax"/>
      </w:rPr>
      <w:tblPr/>
      <w:tcPr>
        <w:tcBorders>
          <w:top w:val="single" w:sz="6" w:space="0" w:color="000000"/>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solid" w:color="C0C0C0" w:fill="FFFFFF"/>
      </w:tcPr>
    </w:tblStylePr>
    <w:tblStylePr w:type="band2Horz">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Syntax"/>
      </w:rPr>
      <w:tblPr/>
      <w:tcPr>
        <w:tcBorders>
          <w:bottom w:val="single" w:sz="6" w:space="0" w:color="000000"/>
          <w:tl2br w:val="none" w:sz="0" w:space="0" w:color="auto"/>
          <w:tr2bl w:val="none" w:sz="0" w:space="0" w:color="auto"/>
        </w:tcBorders>
        <w:shd w:val="pct75" w:color="008080" w:fill="008000"/>
      </w:tcPr>
    </w:tblStylePr>
    <w:tblStylePr w:type="lastRow">
      <w:rPr>
        <w:rFonts w:cs="Syntax"/>
      </w:rPr>
      <w:tblPr/>
      <w:tcPr>
        <w:tcBorders>
          <w:top w:val="single" w:sz="6" w:space="0" w:color="000000"/>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0" w:color="00FF00" w:fill="FFFFFF"/>
      </w:tcPr>
    </w:tblStylePr>
    <w:tblStylePr w:type="band2Horz">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12" w:space="0" w:color="000000"/>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Syntax"/>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Syntax"/>
      </w:rPr>
      <w:tblPr/>
      <w:tcPr>
        <w:tcBorders>
          <w:bottom w:val="single" w:sz="12" w:space="0" w:color="000000"/>
          <w:tl2br w:val="none" w:sz="0" w:space="0" w:color="auto"/>
          <w:tr2bl w:val="none" w:sz="0" w:space="0" w:color="auto"/>
        </w:tcBorders>
      </w:tcPr>
    </w:tblStylePr>
    <w:tblStylePr w:type="firstCol">
      <w:rPr>
        <w:rFonts w:cs="Syntax"/>
      </w:rPr>
      <w:tblPr/>
      <w:tcPr>
        <w:tcBorders>
          <w:right w:val="single" w:sz="12" w:space="0" w:color="000000"/>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Syntax"/>
      </w:rPr>
      <w:tblPr/>
      <w:tcPr>
        <w:tcBorders>
          <w:bottom w:val="single" w:sz="12" w:space="0" w:color="008000"/>
          <w:tl2br w:val="none" w:sz="0" w:space="0" w:color="auto"/>
          <w:tr2bl w:val="none" w:sz="0" w:space="0" w:color="auto"/>
        </w:tcBorders>
        <w:shd w:val="solid" w:color="C0C0C0" w:fill="FFFFFF"/>
      </w:tcPr>
    </w:tblStylePr>
    <w:tblStylePr w:type="lastRow">
      <w:rPr>
        <w:rFonts w:cs="Syntax"/>
      </w:rPr>
      <w:tblPr/>
      <w:tcPr>
        <w:tcBorders>
          <w:top w:val="single" w:sz="12" w:space="0" w:color="008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0" w:color="000000" w:fill="FFFFFF"/>
      </w:tcPr>
    </w:tblStylePr>
    <w:tblStylePr w:type="band2Horz">
      <w:rPr>
        <w:rFonts w:cs="Syntax"/>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solid" w:color="FFFF00" w:fill="FFFFFF"/>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5" w:color="FFFF00" w:fill="FFFFFF"/>
      </w:tcPr>
    </w:tblStylePr>
    <w:tblStylePr w:type="band2Horz">
      <w:rPr>
        <w:rFonts w:cs="Syntax"/>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Syntax"/>
      </w:rPr>
      <w:tblPr/>
      <w:tcPr>
        <w:tcBorders>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pct30" w:color="FFFF00" w:fill="FFFFFF"/>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pct30" w:color="FFFF00" w:fill="FFFFFF"/>
      </w:tcPr>
    </w:tblStylePr>
    <w:tblStylePr w:type="lastRow">
      <w:rPr>
        <w:rFonts w:cs="Syntax"/>
      </w:rPr>
      <w:tblPr/>
      <w:tcPr>
        <w:tcBorders>
          <w:top w:val="single" w:sz="6" w:space="0" w:color="000000"/>
          <w:tl2br w:val="none" w:sz="0" w:space="0" w:color="auto"/>
          <w:tr2bl w:val="none" w:sz="0" w:space="0" w:color="auto"/>
        </w:tcBorders>
        <w:shd w:val="pct30" w:color="FFFF00" w:fill="FFFFFF"/>
      </w:tcPr>
    </w:tblStylePr>
    <w:tblStylePr w:type="lastCol">
      <w:rPr>
        <w:rFonts w:cs="Syntax"/>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nwCell">
      <w:rPr>
        <w:rFonts w:cs="Syntax"/>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nwCell">
      <w:rPr>
        <w:rFonts w:cs="Syntax"/>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nwCell">
      <w:rPr>
        <w:rFonts w:cs="Syntax"/>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Syntax"/>
      </w:rPr>
      <w:tblPr/>
      <w:tcPr>
        <w:tcBorders>
          <w:tl2br w:val="none" w:sz="0" w:space="0" w:color="auto"/>
          <w:tr2bl w:val="none" w:sz="0" w:space="0" w:color="auto"/>
        </w:tcBorders>
        <w:shd w:val="solid" w:color="000080" w:fill="FFFFFF"/>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styleId="Tabelthema">
    <w:name w:val="Table Theme"/>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Syntax"/>
      </w:rPr>
      <w:tblPr/>
      <w:tcPr>
        <w:tcBorders>
          <w:top w:val="single" w:sz="6" w:space="0" w:color="000000"/>
          <w:bottom w:val="single" w:sz="12" w:space="0" w:color="000000"/>
          <w:tl2br w:val="none" w:sz="0" w:space="0" w:color="auto"/>
          <w:tr2bl w:val="none" w:sz="0" w:space="0" w:color="auto"/>
        </w:tcBorders>
      </w:tcPr>
    </w:tblStylePr>
    <w:tblStylePr w:type="lastRow">
      <w:rPr>
        <w:rFonts w:cs="Syntax"/>
      </w:rPr>
      <w:tblPr/>
      <w:tcPr>
        <w:tcBorders>
          <w:top w:val="single" w:sz="12" w:space="0" w:color="000000"/>
          <w:tl2br w:val="none" w:sz="0" w:space="0" w:color="auto"/>
          <w:tr2bl w:val="none" w:sz="0" w:space="0" w:color="auto"/>
        </w:tcBorders>
        <w:shd w:val="pct25" w:color="800080" w:fill="FFFFFF"/>
      </w:tcPr>
    </w:tblStylePr>
    <w:tblStylePr w:type="firstCol">
      <w:rPr>
        <w:rFonts w:cs="Syntax"/>
      </w:rPr>
      <w:tblPr/>
      <w:tcPr>
        <w:tcBorders>
          <w:right w:val="single" w:sz="12" w:space="0" w:color="000000"/>
          <w:tl2br w:val="none" w:sz="0" w:space="0" w:color="auto"/>
          <w:tr2bl w:val="none" w:sz="0" w:space="0" w:color="auto"/>
        </w:tcBorders>
      </w:tcPr>
    </w:tblStylePr>
    <w:tblStylePr w:type="lastCol">
      <w:rPr>
        <w:rFonts w:cs="Syntax"/>
      </w:rPr>
      <w:tblPr/>
      <w:tcPr>
        <w:tcBorders>
          <w:left w:val="single" w:sz="12" w:space="0" w:color="000000"/>
          <w:tl2br w:val="none" w:sz="0" w:space="0" w:color="auto"/>
          <w:tr2bl w:val="none" w:sz="0" w:space="0" w:color="auto"/>
        </w:tcBorders>
      </w:tcPr>
    </w:tblStylePr>
    <w:tblStylePr w:type="band1Horz">
      <w:rPr>
        <w:rFonts w:cs="Syntax"/>
      </w:rPr>
      <w:tblPr/>
      <w:tcPr>
        <w:tcBorders>
          <w:bottom w:val="single" w:sz="6" w:space="0" w:color="000000"/>
          <w:tl2br w:val="none" w:sz="0" w:space="0" w:color="auto"/>
          <w:tr2bl w:val="none" w:sz="0" w:space="0" w:color="auto"/>
        </w:tcBorders>
        <w:shd w:val="pct25" w:color="8080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12" w:space="0" w:color="000000"/>
          <w:tl2br w:val="none" w:sz="0" w:space="0" w:color="auto"/>
          <w:tr2bl w:val="none" w:sz="0" w:space="0" w:color="auto"/>
        </w:tcBorders>
      </w:tcPr>
    </w:tblStylePr>
    <w:tblStylePr w:type="firstCol">
      <w:rPr>
        <w:rFonts w:cs="Syntax"/>
      </w:rPr>
      <w:tblPr/>
      <w:tcPr>
        <w:tcBorders>
          <w:right w:val="single" w:sz="12" w:space="0" w:color="000000"/>
          <w:tl2br w:val="none" w:sz="0" w:space="0" w:color="auto"/>
          <w:tr2bl w:val="none" w:sz="0" w:space="0" w:color="auto"/>
        </w:tcBorders>
        <w:shd w:val="pct25" w:color="008000" w:fill="FFFFFF"/>
      </w:tcPr>
    </w:tblStylePr>
    <w:tblStylePr w:type="lastCol">
      <w:rPr>
        <w:rFonts w:cs="Syntax"/>
      </w:rPr>
      <w:tblPr/>
      <w:tcPr>
        <w:tcBorders>
          <w:left w:val="single" w:sz="12" w:space="0" w:color="000000"/>
          <w:tl2br w:val="none" w:sz="0" w:space="0" w:color="auto"/>
          <w:tr2bl w:val="none" w:sz="0" w:space="0" w:color="auto"/>
        </w:tcBorders>
        <w:shd w:val="pct25" w:color="8080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Syntax"/>
      </w:rPr>
      <w:tbl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Syntax"/>
      </w:rPr>
      <w:tbl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Syntax"/>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39"/>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2"/>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semiHidden/>
    <w:rsid w:val="00C8364A"/>
    <w:rPr>
      <w:rFonts w:cs="Times New Roman"/>
      <w:position w:val="-9"/>
    </w:rPr>
  </w:style>
  <w:style w:type="character" w:customStyle="1" w:styleId="Afzenddata">
    <w:name w:val="Afzenddata"/>
    <w:semiHidden/>
    <w:rsid w:val="00C8364A"/>
    <w:rPr>
      <w:rFonts w:ascii="Verdana" w:hAnsi="Verdana"/>
      <w:sz w:val="13"/>
    </w:rPr>
  </w:style>
  <w:style w:type="paragraph" w:customStyle="1" w:styleId="Afzendgegevens">
    <w:name w:val="Afzendgegevens"/>
    <w:basedOn w:val="Broodtekst"/>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semiHidden/>
    <w:rsid w:val="00C8364A"/>
    <w:rPr>
      <w:rFonts w:ascii="Verdana" w:hAnsi="Verdana"/>
      <w:b/>
      <w:sz w:val="13"/>
    </w:rPr>
  </w:style>
  <w:style w:type="paragraph" w:customStyle="1" w:styleId="bijschrift">
    <w:name w:val="bijschrift"/>
    <w:basedOn w:val="Broodtekst"/>
    <w:rsid w:val="00C8364A"/>
    <w:rPr>
      <w:sz w:val="14"/>
    </w:rPr>
  </w:style>
  <w:style w:type="paragraph" w:customStyle="1" w:styleId="broodtekst-italic">
    <w:name w:val="broodtekst-italic"/>
    <w:basedOn w:val="Broodtekst"/>
    <w:semiHidden/>
    <w:rsid w:val="00C8364A"/>
    <w:rPr>
      <w:i/>
      <w:iCs/>
    </w:rPr>
  </w:style>
  <w:style w:type="character" w:customStyle="1" w:styleId="contactfunctie">
    <w:name w:val="contactfunctie"/>
    <w:basedOn w:val="Standaardalinea-lettertype"/>
    <w:semiHidden/>
    <w:rsid w:val="00C8364A"/>
    <w:rPr>
      <w:rFonts w:ascii="Verdana" w:hAnsi="Verdana" w:cs="Verdana-Italic"/>
      <w:i/>
      <w:iCs/>
      <w:sz w:val="13"/>
    </w:rPr>
  </w:style>
  <w:style w:type="character" w:customStyle="1" w:styleId="contactfunctiemet">
    <w:name w:val="contactfunctiemet"/>
    <w:semiHidden/>
    <w:rsid w:val="00C8364A"/>
    <w:rPr>
      <w:i/>
      <w:position w:val="9"/>
      <w:sz w:val="13"/>
    </w:rPr>
  </w:style>
  <w:style w:type="character" w:customStyle="1" w:styleId="contactpersoon">
    <w:name w:val="contactpersoon"/>
    <w:basedOn w:val="Standaardalinea-lettertype"/>
    <w:semiHidden/>
    <w:rsid w:val="00C8364A"/>
    <w:rPr>
      <w:rFonts w:cs="Times New Roman"/>
      <w:sz w:val="13"/>
    </w:rPr>
  </w:style>
  <w:style w:type="paragraph" w:customStyle="1" w:styleId="datumonderwerp">
    <w:name w:val="datumonderwerp"/>
    <w:basedOn w:val="Broodtekst"/>
    <w:semiHidden/>
    <w:rsid w:val="00C8364A"/>
    <w:pPr>
      <w:tabs>
        <w:tab w:val="clear" w:pos="227"/>
        <w:tab w:val="clear" w:pos="454"/>
        <w:tab w:val="clear" w:pos="680"/>
        <w:tab w:val="left" w:pos="794"/>
      </w:tabs>
    </w:pPr>
  </w:style>
  <w:style w:type="paragraph" w:customStyle="1" w:styleId="Huisstijl-Adres">
    <w:name w:val="Huisstijl-Adres"/>
    <w:basedOn w:val="Broodtekst"/>
    <w:semiHidden/>
    <w:rsid w:val="00C8364A"/>
    <w:pPr>
      <w:tabs>
        <w:tab w:val="left" w:pos="192"/>
      </w:tabs>
      <w:spacing w:after="90" w:line="180" w:lineRule="exact"/>
    </w:pPr>
    <w:rPr>
      <w:noProof/>
      <w:sz w:val="13"/>
      <w:szCs w:val="13"/>
    </w:rPr>
  </w:style>
  <w:style w:type="paragraph" w:customStyle="1" w:styleId="Directoraat">
    <w:name w:val="Directoraat"/>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semiHidden/>
    <w:rsid w:val="00C8364A"/>
  </w:style>
  <w:style w:type="paragraph" w:customStyle="1" w:styleId="Directoraatnam">
    <w:name w:val="Directoraatnam"/>
    <w:basedOn w:val="Directoraat"/>
    <w:semiHidden/>
    <w:rsid w:val="00C8364A"/>
  </w:style>
  <w:style w:type="character" w:customStyle="1" w:styleId="emailadres">
    <w:name w:val="emailadres"/>
    <w:basedOn w:val="Standaardalinea-lettertype"/>
    <w:semiHidden/>
    <w:rsid w:val="00C8364A"/>
    <w:rPr>
      <w:rFonts w:cs="Times New Roman"/>
      <w:position w:val="9"/>
      <w:sz w:val="13"/>
    </w:rPr>
  </w:style>
  <w:style w:type="paragraph" w:customStyle="1" w:styleId="Huisstijl-Gegeven">
    <w:name w:val="Huisstijl-Gegeven"/>
    <w:basedOn w:val="Broodtekst"/>
    <w:semiHidden/>
    <w:rsid w:val="00C8364A"/>
    <w:pPr>
      <w:spacing w:after="92" w:line="180" w:lineRule="atLeast"/>
    </w:pPr>
    <w:rPr>
      <w:noProof/>
      <w:sz w:val="13"/>
    </w:rPr>
  </w:style>
  <w:style w:type="character" w:customStyle="1" w:styleId="Huisstijl-GegevenCharChar">
    <w:name w:val="Huisstijl-Gegeven Char Char"/>
    <w:basedOn w:val="Standaardalinea-lettertype"/>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semiHidden/>
    <w:rsid w:val="00C8364A"/>
    <w:pPr>
      <w:spacing w:line="180" w:lineRule="atLeast"/>
    </w:pPr>
    <w:rPr>
      <w:b/>
      <w:sz w:val="13"/>
    </w:rPr>
  </w:style>
  <w:style w:type="paragraph" w:customStyle="1" w:styleId="Huisstijl-NAW">
    <w:name w:val="Huisstijl-NAW"/>
    <w:basedOn w:val="Broodtekst"/>
    <w:semiHidden/>
    <w:rsid w:val="00C8364A"/>
    <w:rPr>
      <w:noProof/>
    </w:rPr>
  </w:style>
  <w:style w:type="paragraph" w:customStyle="1" w:styleId="Huisstijl-Paginanummering">
    <w:name w:val="Huisstijl-Paginanummering"/>
    <w:basedOn w:val="Broodtekst"/>
    <w:semiHidden/>
    <w:rsid w:val="00C8364A"/>
    <w:pPr>
      <w:spacing w:line="180" w:lineRule="exact"/>
    </w:pPr>
    <w:rPr>
      <w:noProof/>
      <w:sz w:val="13"/>
    </w:rPr>
  </w:style>
  <w:style w:type="paragraph" w:customStyle="1" w:styleId="Huisstijl-Retouradres">
    <w:name w:val="Huisstijl-Retouradres"/>
    <w:basedOn w:val="Broodtekst"/>
    <w:semiHidden/>
    <w:rsid w:val="00C8364A"/>
    <w:pPr>
      <w:spacing w:line="180" w:lineRule="exact"/>
    </w:pPr>
    <w:rPr>
      <w:noProof/>
      <w:sz w:val="13"/>
    </w:rPr>
  </w:style>
  <w:style w:type="paragraph" w:customStyle="1" w:styleId="Huisstijl-Rubricering">
    <w:name w:val="Huisstijl-Rubricering"/>
    <w:basedOn w:val="Broodtekst"/>
    <w:semiHidden/>
    <w:rsid w:val="00C8364A"/>
    <w:pPr>
      <w:spacing w:line="180" w:lineRule="exact"/>
    </w:pPr>
    <w:rPr>
      <w:b/>
      <w:bCs/>
      <w:caps/>
      <w:noProof/>
      <w:sz w:val="13"/>
      <w:szCs w:val="13"/>
    </w:rPr>
  </w:style>
  <w:style w:type="paragraph" w:customStyle="1" w:styleId="Huisstijl-Voorwaarden">
    <w:name w:val="Huisstijl-Voorwaarden"/>
    <w:basedOn w:val="Broodtekst"/>
    <w:semiHidden/>
    <w:rsid w:val="00C8364A"/>
    <w:pPr>
      <w:spacing w:line="180" w:lineRule="exact"/>
    </w:pPr>
    <w:rPr>
      <w:i/>
      <w:noProof/>
      <w:sz w:val="13"/>
    </w:rPr>
  </w:style>
  <w:style w:type="paragraph" w:customStyle="1" w:styleId="koptekst0">
    <w:name w:val="koptekst"/>
    <w:basedOn w:val="Broodtekst"/>
    <w:semiHidden/>
    <w:rsid w:val="00C8364A"/>
    <w:pPr>
      <w:spacing w:line="180" w:lineRule="atLeast"/>
    </w:pPr>
    <w:rPr>
      <w:b/>
      <w:sz w:val="13"/>
    </w:rPr>
  </w:style>
  <w:style w:type="paragraph" w:customStyle="1" w:styleId="minofdir">
    <w:name w:val="minofdir"/>
    <w:basedOn w:val="Standaard"/>
    <w:semiHidden/>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semiHidden/>
    <w:rsid w:val="00C8364A"/>
    <w:rPr>
      <w:rFonts w:ascii="Verdana" w:hAnsi="Verdana" w:cs="Verdana"/>
      <w:position w:val="0"/>
      <w:sz w:val="18"/>
      <w:szCs w:val="18"/>
    </w:rPr>
  </w:style>
  <w:style w:type="character" w:customStyle="1" w:styleId="referentiegegevensitalic">
    <w:name w:val="referentiegegevensitalic"/>
    <w:semiHidden/>
    <w:rsid w:val="00C8364A"/>
    <w:rPr>
      <w:i/>
    </w:rPr>
  </w:style>
  <w:style w:type="character" w:customStyle="1" w:styleId="referentiegegevensleeg">
    <w:name w:val="referentiegegevensleeg"/>
    <w:semiHidden/>
    <w:rsid w:val="00C8364A"/>
    <w:rPr>
      <w:position w:val="-9"/>
    </w:rPr>
  </w:style>
  <w:style w:type="character" w:customStyle="1" w:styleId="referentiegegevensleeggroot">
    <w:name w:val="referentiegegevensleeggroot"/>
    <w:basedOn w:val="referentiegegevensleeg"/>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semiHidden/>
    <w:rsid w:val="00C8364A"/>
    <w:pPr>
      <w:spacing w:line="90" w:lineRule="exact"/>
    </w:pPr>
    <w:rPr>
      <w:sz w:val="2"/>
    </w:rPr>
  </w:style>
  <w:style w:type="paragraph" w:customStyle="1" w:styleId="referentiegegevparagraaf">
    <w:name w:val="referentiegegevparagraaf"/>
    <w:basedOn w:val="Broodtekst"/>
    <w:semiHidden/>
    <w:rsid w:val="00C8364A"/>
    <w:pPr>
      <w:spacing w:before="25" w:after="25" w:line="130" w:lineRule="atLeast"/>
    </w:pPr>
    <w:rPr>
      <w:noProof/>
      <w:sz w:val="13"/>
      <w:lang w:eastAsia="en-US"/>
    </w:rPr>
  </w:style>
  <w:style w:type="character" w:customStyle="1" w:styleId="referentiekopjes">
    <w:name w:val="referentiekopjes"/>
    <w:basedOn w:val="Standaardalinea-lettertype"/>
    <w:semiHidden/>
    <w:rsid w:val="00C8364A"/>
    <w:rPr>
      <w:rFonts w:ascii="Verdana" w:hAnsi="Verdana" w:cs="Verdana"/>
      <w:b/>
      <w:position w:val="0"/>
      <w:sz w:val="18"/>
      <w:szCs w:val="18"/>
    </w:rPr>
  </w:style>
  <w:style w:type="paragraph" w:customStyle="1" w:styleId="refgegeven-zonder">
    <w:name w:val="refgegeven-zonder"/>
    <w:basedOn w:val="Broodtekst"/>
    <w:semiHidden/>
    <w:rsid w:val="00C8364A"/>
    <w:pPr>
      <w:spacing w:line="180" w:lineRule="atLeast"/>
    </w:pPr>
    <w:rPr>
      <w:noProof/>
      <w:sz w:val="13"/>
    </w:rPr>
  </w:style>
  <w:style w:type="paragraph" w:customStyle="1" w:styleId="refkopje-zonder">
    <w:name w:val="refkopje-zonder"/>
    <w:basedOn w:val="Broodtekst"/>
    <w:next w:val="refgegeven-zonder"/>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rsid w:val="00C8364A"/>
    <w:rPr>
      <w:sz w:val="14"/>
    </w:rPr>
  </w:style>
  <w:style w:type="paragraph" w:customStyle="1" w:styleId="titel">
    <w:name w:val="titel"/>
    <w:basedOn w:val="Broodtekst"/>
    <w:next w:val="Broodtekst"/>
    <w:semiHidden/>
    <w:rsid w:val="00C8364A"/>
    <w:pPr>
      <w:spacing w:line="300" w:lineRule="atLeast"/>
    </w:pPr>
    <w:rPr>
      <w:b/>
      <w:sz w:val="24"/>
    </w:rPr>
  </w:style>
  <w:style w:type="paragraph" w:customStyle="1" w:styleId="titelcolofon">
    <w:name w:val="titelcolofon"/>
    <w:basedOn w:val="Broodtekst"/>
    <w:next w:val="Broodtekst"/>
    <w:semiHidden/>
    <w:rsid w:val="00C8364A"/>
    <w:pPr>
      <w:spacing w:line="300" w:lineRule="atLeast"/>
    </w:pPr>
    <w:rPr>
      <w:sz w:val="24"/>
    </w:rPr>
  </w:style>
  <w:style w:type="paragraph" w:customStyle="1" w:styleId="titelinhoud">
    <w:name w:val="titelinhoud"/>
    <w:basedOn w:val="Broodtekst"/>
    <w:next w:val="Broodtekst"/>
    <w:semiHidden/>
    <w:rsid w:val="00C8364A"/>
    <w:pPr>
      <w:spacing w:after="660" w:line="300" w:lineRule="atLeast"/>
    </w:pPr>
    <w:rPr>
      <w:sz w:val="24"/>
    </w:rPr>
  </w:style>
  <w:style w:type="character" w:styleId="Voetnootmarkering">
    <w:name w:val="footnote reference"/>
    <w:basedOn w:val="Standaardalinea-lettertype"/>
    <w:semiHidden/>
    <w:locked/>
    <w:rsid w:val="00C8364A"/>
    <w:rPr>
      <w:rFonts w:cs="Times New Roman"/>
      <w:vertAlign w:val="superscript"/>
    </w:rPr>
  </w:style>
  <w:style w:type="paragraph" w:styleId="Voetnoottekst">
    <w:name w:val="footnote text"/>
    <w:basedOn w:val="Standaard"/>
    <w:link w:val="VoetnoottekstChar"/>
    <w:semiHidden/>
    <w:locked/>
    <w:rsid w:val="00C8364A"/>
    <w:pPr>
      <w:spacing w:line="180" w:lineRule="atLeast"/>
    </w:pPr>
    <w:rPr>
      <w:sz w:val="13"/>
      <w:szCs w:val="20"/>
    </w:rPr>
  </w:style>
  <w:style w:type="character" w:customStyle="1" w:styleId="VoetnoottekstChar">
    <w:name w:val="Voetnoottekst Char"/>
    <w:basedOn w:val="Standaardalinea-lettertype"/>
    <w:link w:val="Voetnoottekst"/>
    <w:semiHidden/>
    <w:locked/>
    <w:rsid w:val="00C8364A"/>
    <w:rPr>
      <w:rFonts w:ascii="Verdana" w:hAnsi="Verdana" w:cs="Times New Roman"/>
      <w:sz w:val="20"/>
      <w:szCs w:val="20"/>
    </w:rPr>
  </w:style>
  <w:style w:type="character" w:customStyle="1" w:styleId="w1">
    <w:name w:val="w1"/>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nhideWhenUsed/>
    <w:locked/>
    <w:rsid w:val="00C8364A"/>
    <w:pPr>
      <w:numPr>
        <w:numId w:val="19"/>
      </w:numPr>
    </w:pPr>
  </w:style>
  <w:style w:type="numbering" w:styleId="Artikelsectie">
    <w:name w:val="Outline List 3"/>
    <w:basedOn w:val="Geenlijst"/>
    <w:uiPriority w:val="99"/>
    <w:semiHidden/>
    <w:unhideWhenUsed/>
    <w:locked/>
    <w:rsid w:val="00C8364A"/>
  </w:style>
  <w:style w:type="numbering" w:styleId="111111">
    <w:name w:val="Outline List 2"/>
    <w:basedOn w:val="Geenlijst"/>
    <w:unhideWhenUsed/>
    <w:locked/>
    <w:rsid w:val="00C8364A"/>
    <w:pPr>
      <w:numPr>
        <w:numId w:val="18"/>
      </w:numPr>
    </w:pPr>
  </w:style>
  <w:style w:type="character" w:styleId="Nadruk">
    <w:name w:val="Emphasis"/>
    <w:basedOn w:val="Standaardalinea-lettertype"/>
    <w:qFormat/>
    <w:rsid w:val="00C8364A"/>
    <w:rPr>
      <w:i/>
      <w:iCs/>
    </w:rPr>
  </w:style>
  <w:style w:type="paragraph" w:customStyle="1" w:styleId="Subsubparagraaf0">
    <w:name w:val="Subsubparagraaf"/>
    <w:basedOn w:val="Subparagraaf"/>
    <w:next w:val="Broodtekst"/>
    <w:link w:val="SubsubparagraafChar"/>
    <w:qFormat/>
    <w:rsid w:val="00C8364A"/>
    <w:pPr>
      <w:tabs>
        <w:tab w:val="clear" w:pos="0"/>
        <w:tab w:val="num" w:pos="1728"/>
      </w:tabs>
      <w:outlineLvl w:val="3"/>
    </w:pPr>
    <w:rPr>
      <w:i w:val="0"/>
    </w:r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uiPriority w:val="10"/>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1"/>
      </w:numPr>
      <w:spacing w:before="240"/>
      <w:outlineLvl w:val="2"/>
    </w:pPr>
    <w:rPr>
      <w:i/>
    </w:rPr>
  </w:style>
  <w:style w:type="paragraph" w:customStyle="1" w:styleId="BijlageGenummerdKop">
    <w:name w:val="BijlageGenummerdKop"/>
    <w:next w:val="Broodtekst"/>
    <w:uiPriority w:val="12"/>
    <w:qFormat/>
    <w:rsid w:val="00C8364A"/>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character" w:customStyle="1" w:styleId="Verborgentekst">
    <w:name w:val="Verborgen tekst"/>
    <w:qFormat/>
    <w:rsid w:val="003C295F"/>
    <w:rPr>
      <w:rFonts w:ascii="Verdana" w:hAnsi="Verdana"/>
      <w:b/>
      <w:i/>
      <w:vanish/>
      <w:color w:val="0070C0"/>
      <w:sz w:val="16"/>
    </w:rPr>
  </w:style>
  <w:style w:type="paragraph" w:customStyle="1" w:styleId="verborgentekst0">
    <w:name w:val="verborgen tekst"/>
    <w:basedOn w:val="Standaard"/>
    <w:link w:val="verborgentekstChar"/>
    <w:autoRedefine/>
    <w:qFormat/>
    <w:rsid w:val="00DA633C"/>
    <w:rPr>
      <w:rFonts w:eastAsia="Times New Roman" w:cs="Arial"/>
      <w:b/>
      <w:i/>
      <w:noProof/>
      <w:vanish/>
      <w:color w:val="3366FF"/>
      <w:sz w:val="16"/>
      <w:szCs w:val="16"/>
    </w:rPr>
  </w:style>
  <w:style w:type="character" w:customStyle="1" w:styleId="verborgentekstChar">
    <w:name w:val="verborgen tekst Char"/>
    <w:link w:val="verborgentekst0"/>
    <w:locked/>
    <w:rsid w:val="00DA633C"/>
    <w:rPr>
      <w:rFonts w:ascii="Verdana" w:eastAsia="Times New Roman" w:hAnsi="Verdana" w:cs="Arial"/>
      <w:b/>
      <w:i/>
      <w:noProof/>
      <w:vanish/>
      <w:color w:val="3366FF"/>
      <w:sz w:val="16"/>
      <w:szCs w:val="16"/>
    </w:rPr>
  </w:style>
  <w:style w:type="paragraph" w:customStyle="1" w:styleId="VBControls">
    <w:name w:val="VB Controls"/>
    <w:basedOn w:val="Standaard"/>
    <w:rsid w:val="003C295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broodtekst0">
    <w:name w:val="broodtekst"/>
    <w:basedOn w:val="Standaard"/>
    <w:link w:val="broodtekstChar0"/>
    <w:rsid w:val="003C295F"/>
    <w:pPr>
      <w:autoSpaceDE w:val="0"/>
      <w:autoSpaceDN w:val="0"/>
      <w:adjustRightInd w:val="0"/>
    </w:pPr>
    <w:rPr>
      <w:rFonts w:eastAsia="Times New Roman"/>
      <w:szCs w:val="18"/>
    </w:rPr>
  </w:style>
  <w:style w:type="character" w:customStyle="1" w:styleId="broodtekstChar0">
    <w:name w:val="broodtekst Char"/>
    <w:link w:val="broodtekst0"/>
    <w:locked/>
    <w:rsid w:val="003C295F"/>
    <w:rPr>
      <w:rFonts w:ascii="Verdana" w:eastAsia="Times New Roman" w:hAnsi="Verdana" w:cs="Times New Roman"/>
      <w:sz w:val="18"/>
      <w:szCs w:val="18"/>
    </w:rPr>
  </w:style>
  <w:style w:type="table" w:customStyle="1" w:styleId="3D-effectenvoortabel11">
    <w:name w:val="3D-effecten voor tabel 11"/>
    <w:basedOn w:val="Standaardtabel"/>
    <w:next w:val="3D-effectenvoortabel1"/>
    <w:semiHidden/>
    <w:rsid w:val="00B37EC3"/>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Syntax"/>
      </w:rPr>
      <w:tblPr/>
      <w:tcPr>
        <w:tcBorders>
          <w:bottom w:val="single" w:sz="6" w:space="0" w:color="808080"/>
          <w:tl2br w:val="none" w:sz="0" w:space="0" w:color="auto"/>
          <w:tr2bl w:val="none" w:sz="0" w:space="0" w:color="auto"/>
        </w:tcBorders>
      </w:tcPr>
    </w:tblStylePr>
    <w:tblStylePr w:type="lastRow">
      <w:rPr>
        <w:rFonts w:cs="Syntax"/>
      </w:rPr>
      <w:tblPr/>
      <w:tcPr>
        <w:tcBorders>
          <w:top w:val="single" w:sz="6" w:space="0" w:color="FFFFFF"/>
          <w:tl2br w:val="none" w:sz="0" w:space="0" w:color="auto"/>
          <w:tr2bl w:val="none" w:sz="0" w:space="0" w:color="auto"/>
        </w:tcBorders>
      </w:tcPr>
    </w:tblStylePr>
    <w:tblStylePr w:type="firstCol">
      <w:rPr>
        <w:rFonts w:cs="Syntax"/>
      </w:rPr>
      <w:tblPr/>
      <w:tcPr>
        <w:tcBorders>
          <w:right w:val="single" w:sz="6" w:space="0" w:color="808080"/>
          <w:tl2br w:val="none" w:sz="0" w:space="0" w:color="auto"/>
          <w:tr2bl w:val="none" w:sz="0" w:space="0" w:color="auto"/>
        </w:tcBorders>
      </w:tcPr>
    </w:tblStylePr>
    <w:tblStylePr w:type="lastCol">
      <w:rPr>
        <w:rFonts w:cs="Syntax"/>
      </w:rPr>
      <w:tblPr/>
      <w:tcPr>
        <w:tcBorders>
          <w:left w:val="single" w:sz="6" w:space="0" w:color="FFFFFF"/>
          <w:tl2br w:val="none" w:sz="0" w:space="0" w:color="auto"/>
          <w:tr2bl w:val="none" w:sz="0" w:space="0" w:color="auto"/>
        </w:tcBorders>
      </w:tcPr>
    </w:tblStylePr>
    <w:tblStylePr w:type="neCell">
      <w:rPr>
        <w:rFonts w:cs="Syntax"/>
      </w:rPr>
      <w:tblPr/>
      <w:tcPr>
        <w:tcBorders>
          <w:left w:val="none" w:sz="0" w:space="0" w:color="auto"/>
          <w:bottom w:val="none" w:sz="0" w:space="0" w:color="auto"/>
          <w:tl2br w:val="none" w:sz="0" w:space="0" w:color="auto"/>
          <w:tr2bl w:val="none" w:sz="0" w:space="0" w:color="auto"/>
        </w:tcBorders>
      </w:tcPr>
    </w:tblStylePr>
    <w:tblStylePr w:type="nwCell">
      <w:rPr>
        <w:rFonts w:cs="Syntax"/>
      </w:rPr>
      <w:tblPr/>
      <w:tcPr>
        <w:tcBorders>
          <w:bottom w:val="none" w:sz="0" w:space="0" w:color="auto"/>
          <w:right w:val="none" w:sz="0" w:space="0" w:color="auto"/>
          <w:tl2br w:val="none" w:sz="0" w:space="0" w:color="auto"/>
          <w:tr2bl w:val="none" w:sz="0" w:space="0" w:color="auto"/>
        </w:tcBorders>
      </w:tcPr>
    </w:tblStylePr>
    <w:tblStylePr w:type="seCell">
      <w:rPr>
        <w:rFonts w:cs="Syntax"/>
      </w:rPr>
      <w:tblPr/>
      <w:tcPr>
        <w:tcBorders>
          <w:top w:val="none" w:sz="0" w:space="0" w:color="auto"/>
          <w:left w:val="none" w:sz="0" w:space="0" w:color="auto"/>
          <w:tl2br w:val="none" w:sz="0" w:space="0" w:color="auto"/>
          <w:tr2bl w:val="none" w:sz="0" w:space="0" w:color="auto"/>
        </w:tcBorders>
      </w:tcPr>
    </w:tblStylePr>
    <w:tblStylePr w:type="swCell">
      <w:rPr>
        <w:rFonts w:cs="Syntax"/>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B37EC3"/>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Syntax"/>
      </w:rPr>
      <w:tblPr/>
      <w:tcPr>
        <w:tcBorders>
          <w:tl2br w:val="none" w:sz="0" w:space="0" w:color="auto"/>
          <w:tr2bl w:val="none" w:sz="0" w:space="0" w:color="auto"/>
        </w:tcBorders>
      </w:tcPr>
    </w:tblStylePr>
    <w:tblStylePr w:type="firstCol">
      <w:rPr>
        <w:rFonts w:cs="Syntax"/>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Syntax"/>
      </w:rPr>
      <w:tblPr/>
      <w:tcPr>
        <w:tcBorders>
          <w:right w:val="single" w:sz="6" w:space="0" w:color="FFFFFF"/>
          <w:tl2br w:val="none" w:sz="0" w:space="0" w:color="auto"/>
          <w:tr2bl w:val="none" w:sz="0" w:space="0" w:color="auto"/>
        </w:tcBorders>
      </w:tcPr>
    </w:tblStylePr>
    <w:tblStylePr w:type="band1Horz">
      <w:rPr>
        <w:rFonts w:cs="Syntax"/>
      </w:rPr>
      <w:tblPr/>
      <w:tcPr>
        <w:tcBorders>
          <w:top w:val="single" w:sz="6" w:space="0" w:color="808080"/>
          <w:bottom w:val="single" w:sz="6" w:space="0" w:color="FFFFFF"/>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B37EC3"/>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Syntax"/>
      </w:rPr>
      <w:tblPr/>
      <w:tcPr>
        <w:tcBorders>
          <w:tl2br w:val="none" w:sz="0" w:space="0" w:color="auto"/>
          <w:tr2bl w:val="none" w:sz="0" w:space="0" w:color="auto"/>
        </w:tcBorders>
      </w:tcPr>
    </w:tblStylePr>
    <w:tblStylePr w:type="firstCol">
      <w:rPr>
        <w:rFonts w:cs="Syntax"/>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Syntax"/>
      </w:rPr>
      <w:tblPr/>
      <w:tcPr>
        <w:tcBorders>
          <w:right w:val="single" w:sz="6" w:space="0" w:color="FFFFFF"/>
          <w:tl2br w:val="none" w:sz="0" w:space="0" w:color="auto"/>
          <w:tr2bl w:val="none" w:sz="0" w:space="0" w:color="auto"/>
        </w:tcBorders>
      </w:tcPr>
    </w:tblStylePr>
    <w:tblStylePr w:type="band1Vert">
      <w:rPr>
        <w:rFonts w:cs="Syntax"/>
      </w:rPr>
      <w:tblPr/>
      <w:tcPr>
        <w:shd w:val="solid" w:color="C0C0C0" w:fill="FFFFFF"/>
      </w:tcPr>
    </w:tblStylePr>
    <w:tblStylePr w:type="band2Vert">
      <w:rPr>
        <w:rFonts w:cs="Syntax"/>
      </w:rPr>
      <w:tblPr/>
      <w:tcPr>
        <w:shd w:val="pct50" w:color="C0C0C0" w:fill="FFFFFF"/>
      </w:tcPr>
    </w:tblStylePr>
    <w:tblStylePr w:type="band1Horz">
      <w:rPr>
        <w:rFonts w:cs="Syntax"/>
      </w:rPr>
      <w:tblPr/>
      <w:tcPr>
        <w:tcBorders>
          <w:top w:val="single" w:sz="6" w:space="0" w:color="808080"/>
          <w:bottom w:val="single" w:sz="6" w:space="0" w:color="FFFFFF"/>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Syntax"/>
      </w:rPr>
      <w:tblPr/>
      <w:tcPr>
        <w:tcBorders>
          <w:bottom w:val="single" w:sz="6" w:space="0" w:color="008000"/>
          <w:tl2br w:val="none" w:sz="0" w:space="0" w:color="auto"/>
          <w:tr2bl w:val="none" w:sz="0" w:space="0" w:color="auto"/>
        </w:tcBorders>
      </w:tcPr>
    </w:tblStylePr>
    <w:tblStylePr w:type="lastRow">
      <w:rPr>
        <w:rFonts w:cs="Syntax"/>
      </w:rPr>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B37EC3"/>
    <w:pPr>
      <w:widowControl w:val="0"/>
      <w:suppressAutoHyphens/>
      <w:autoSpaceDN w:val="0"/>
      <w:spacing w:line="240" w:lineRule="exact"/>
      <w:textAlignment w:val="baseline"/>
    </w:pPr>
    <w:rPr>
      <w:rFonts w:eastAsia="Times New Roman"/>
      <w:sz w:val="20"/>
      <w:szCs w:val="20"/>
    </w:rPr>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right w:val="single" w:sz="12" w:space="0" w:color="000000"/>
          <w:tl2br w:val="none" w:sz="0" w:space="0" w:color="auto"/>
          <w:tr2bl w:val="none" w:sz="0" w:space="0" w:color="auto"/>
        </w:tcBorders>
      </w:tcPr>
    </w:tblStylePr>
    <w:tblStylePr w:type="lastCol">
      <w:rPr>
        <w:rFonts w:cs="Syntax"/>
      </w:rPr>
      <w:tblPr/>
      <w:tcPr>
        <w:tcBorders>
          <w:left w:val="single" w:sz="6" w:space="0" w:color="000000"/>
          <w:tl2br w:val="none" w:sz="0" w:space="0" w:color="auto"/>
          <w:tr2bl w:val="none" w:sz="0" w:space="0" w:color="auto"/>
        </w:tcBorders>
      </w:tcPr>
    </w:tblStylePr>
    <w:tblStylePr w:type="neCell">
      <w:rPr>
        <w:rFonts w:cs="Syntax"/>
      </w:rPr>
      <w:tblPr/>
      <w:tcPr>
        <w:tcBorders>
          <w:left w:val="none" w:sz="0" w:space="0" w:color="auto"/>
          <w:tl2br w:val="none" w:sz="0" w:space="0" w:color="auto"/>
          <w:tr2bl w:val="none" w:sz="0" w:space="0" w:color="auto"/>
        </w:tcBorders>
      </w:tcPr>
    </w:tblStylePr>
    <w:tblStylePr w:type="swCell">
      <w:rPr>
        <w:rFonts w:cs="Syntax"/>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Syntax"/>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B37EC3"/>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Syntax"/>
      </w:rPr>
      <w:tblPr/>
      <w:tcPr>
        <w:tcBorders>
          <w:tl2br w:val="none" w:sz="0" w:space="0" w:color="auto"/>
          <w:tr2bl w:val="none" w:sz="0" w:space="0" w:color="auto"/>
        </w:tcBorders>
        <w:shd w:val="pct20" w:color="000000" w:fill="FFFFFF"/>
      </w:tcPr>
    </w:tblStylePr>
    <w:tblStylePr w:type="band1Horz">
      <w:rPr>
        <w:rFonts w:cs="Syntax"/>
      </w:rPr>
      <w:tblPr/>
      <w:tcPr>
        <w:tcBorders>
          <w:tl2br w:val="none" w:sz="0" w:space="0" w:color="auto"/>
          <w:tr2bl w:val="none" w:sz="0" w:space="0" w:color="auto"/>
        </w:tcBorders>
        <w:shd w:val="pct5" w:color="000000" w:fill="FFFFFF"/>
      </w:tcPr>
    </w:tblStylePr>
    <w:tblStylePr w:type="band2Horz">
      <w:rPr>
        <w:rFonts w:cs="Syntax"/>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B37EC3"/>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Syntax"/>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Syntax"/>
      </w:rPr>
      <w:tblPr/>
      <w:tcPr>
        <w:tcBorders>
          <w:bottom w:val="single" w:sz="6"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right w:val="single" w:sz="6" w:space="0" w:color="000000"/>
          <w:tl2br w:val="none" w:sz="0" w:space="0" w:color="auto"/>
          <w:tr2bl w:val="none" w:sz="0" w:space="0" w:color="auto"/>
        </w:tcBorders>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Syntax"/>
      </w:rPr>
      <w:tblPr/>
      <w:tcPr>
        <w:tcBorders>
          <w:bottom w:val="single" w:sz="6" w:space="0" w:color="000000"/>
          <w:tl2br w:val="none" w:sz="0" w:space="0" w:color="auto"/>
          <w:tr2bl w:val="none" w:sz="0" w:space="0" w:color="auto"/>
        </w:tcBorders>
        <w:shd w:val="solid" w:color="800080" w:fill="FFFFFF"/>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shd w:val="solid" w:color="C0C0C0" w:fill="FFFFFF"/>
      </w:tcPr>
    </w:tblStylePr>
    <w:tblStylePr w:type="neCell">
      <w:rPr>
        <w:rFonts w:cs="Syntax"/>
      </w:rPr>
      <w:tblPr/>
      <w:tcPr>
        <w:tcBorders>
          <w:tl2br w:val="none" w:sz="0" w:space="0" w:color="auto"/>
          <w:tr2bl w:val="none" w:sz="0" w:space="0" w:color="auto"/>
        </w:tcBorders>
      </w:tcPr>
    </w:tblStylePr>
    <w:tblStylePr w:type="nwCell">
      <w:rPr>
        <w:rFonts w:cs="Syntax"/>
      </w:rPr>
      <w:tblPr/>
      <w:tcPr>
        <w:tcBorders>
          <w:tl2br w:val="none" w:sz="0" w:space="0" w:color="auto"/>
          <w:tr2bl w:val="none" w:sz="0" w:space="0" w:color="auto"/>
        </w:tcBorders>
        <w:shd w:val="solid" w:color="800080" w:fill="FFFFFF"/>
      </w:tcPr>
    </w:tblStylePr>
    <w:tblStylePr w:type="swCell">
      <w:rPr>
        <w:rFonts w:cs="Syntax"/>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B37EC3"/>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Syntax"/>
      </w:rPr>
      <w:tblPr/>
      <w:tcPr>
        <w:tcBorders>
          <w:bottom w:val="single" w:sz="6" w:space="0" w:color="000000"/>
          <w:tl2br w:val="none" w:sz="0" w:space="0" w:color="auto"/>
          <w:tr2bl w:val="none" w:sz="0" w:space="0" w:color="auto"/>
        </w:tcBorders>
        <w:shd w:val="solid" w:color="000080" w:fill="FFFFFF"/>
      </w:tcPr>
    </w:tblStylePr>
    <w:tblStylePr w:type="lastRow">
      <w:rPr>
        <w:rFonts w:cs="Syntax"/>
      </w:rPr>
      <w:tblPr/>
      <w:tcPr>
        <w:tcBorders>
          <w:top w:val="single" w:sz="12" w:space="0" w:color="000000"/>
          <w:tl2br w:val="none" w:sz="0" w:space="0" w:color="auto"/>
          <w:tr2bl w:val="none" w:sz="0" w:space="0" w:color="auto"/>
        </w:tcBorders>
        <w:shd w:val="solid" w:color="FFFFFF" w:fill="FFFFFF"/>
      </w:tcPr>
    </w:tblStylePr>
    <w:tblStylePr w:type="firstCol">
      <w:rPr>
        <w:rFonts w:cs="Syntax"/>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pct50" w:color="000080" w:fill="FFFFFF"/>
      </w:tcPr>
    </w:tblStylePr>
    <w:tblStylePr w:type="lastRow">
      <w:rPr>
        <w:rFonts w:cs="Syntax"/>
      </w:rPr>
      <w:tblPr/>
      <w:tcPr>
        <w:tcBorders>
          <w:bottom w:val="single" w:sz="6" w:space="0" w:color="000000"/>
          <w:tl2br w:val="none" w:sz="0" w:space="0" w:color="auto"/>
          <w:tr2bl w:val="none" w:sz="0" w:space="0" w:color="auto"/>
        </w:tcBorders>
        <w:shd w:val="pct50" w:color="000000" w:fill="FFFFFF"/>
      </w:tcPr>
    </w:tblStylePr>
    <w:tblStylePr w:type="firstCol">
      <w:rPr>
        <w:rFonts w:cs="Syntax"/>
      </w:rPr>
      <w:tblPr/>
      <w:tcPr>
        <w:tcBorders>
          <w:tl2br w:val="none" w:sz="0" w:space="0" w:color="auto"/>
          <w:tr2bl w:val="none" w:sz="0" w:space="0" w:color="auto"/>
        </w:tcBorders>
      </w:tcPr>
    </w:tblStylePr>
    <w:tblStylePr w:type="nw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B37EC3"/>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Syntax"/>
      </w:rPr>
      <w:tblPr/>
      <w:tcPr>
        <w:tcBorders>
          <w:tl2br w:val="none" w:sz="0" w:space="0" w:color="auto"/>
          <w:tr2bl w:val="none" w:sz="0" w:space="0" w:color="auto"/>
        </w:tcBorders>
        <w:shd w:val="solid" w:color="000000" w:fill="FFFFFF"/>
      </w:tcPr>
    </w:tblStylePr>
    <w:tblStylePr w:type="firstCol">
      <w:rPr>
        <w:rFonts w:cs="Syntax"/>
      </w:rPr>
      <w:tblPr/>
      <w:tcPr>
        <w:tcBorders>
          <w:tl2br w:val="none" w:sz="0" w:space="0" w:color="auto"/>
          <w:tr2bl w:val="none" w:sz="0" w:space="0" w:color="auto"/>
        </w:tcBorders>
        <w:shd w:val="solid" w:color="000080" w:fill="FFFFFF"/>
      </w:tcPr>
    </w:tblStylePr>
    <w:tblStylePr w:type="nwCell">
      <w:rPr>
        <w:rFonts w:cs="Syntax"/>
      </w:rPr>
      <w:tblPr/>
      <w:tcPr>
        <w:tcBorders>
          <w:tl2br w:val="none" w:sz="0" w:space="0" w:color="auto"/>
          <w:tr2bl w:val="none" w:sz="0" w:space="0" w:color="auto"/>
        </w:tcBorders>
        <w:shd w:val="solid" w:color="000000" w:fill="FFFFFF"/>
      </w:tcPr>
    </w:tblStylePr>
    <w:tblStylePr w:type="swCell">
      <w:rPr>
        <w:rFonts w:cs="Syntax"/>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B37EC3"/>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Syntax"/>
      </w:rPr>
      <w:tblPr/>
      <w:tcPr>
        <w:tcBorders>
          <w:bottom w:val="single" w:sz="12" w:space="0" w:color="000000"/>
          <w:tl2br w:val="none" w:sz="0" w:space="0" w:color="auto"/>
          <w:tr2bl w:val="none" w:sz="0" w:space="0" w:color="auto"/>
        </w:tcBorders>
        <w:shd w:val="solid" w:color="800000" w:fill="FFFFFF"/>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shd w:val="solid" w:color="C0C0C0" w:fill="FFFFFF"/>
      </w:tcPr>
    </w:tblStylePr>
    <w:tblStylePr w:type="swCell">
      <w:rPr>
        <w:rFonts w:cs="Syntax"/>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B37EC3"/>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Syntax"/>
      </w:rPr>
      <w:tblPr/>
      <w:tcPr>
        <w:tcBorders>
          <w:bottom w:val="single" w:sz="6" w:space="0" w:color="000000"/>
          <w:tl2br w:val="none" w:sz="0" w:space="0" w:color="auto"/>
          <w:tr2bl w:val="none" w:sz="0" w:space="0" w:color="auto"/>
        </w:tcBorders>
        <w:shd w:val="solid" w:color="008080" w:fill="FFFFFF"/>
      </w:tcPr>
    </w:tblStylePr>
    <w:tblStylePr w:type="firstCol">
      <w:rPr>
        <w:rFonts w:cs="Syntax"/>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Syntax"/>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B37EC3"/>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Syntax"/>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B37EC3"/>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Syntax"/>
      </w:rPr>
      <w:tblPr/>
      <w:tcPr>
        <w:tcBorders>
          <w:bottom w:val="double" w:sz="6" w:space="0" w:color="000000"/>
          <w:tl2br w:val="none" w:sz="0" w:space="0" w:color="auto"/>
          <w:tr2bl w:val="none" w:sz="0" w:space="0" w:color="auto"/>
        </w:tcBorders>
      </w:tcPr>
    </w:tblStylePr>
    <w:tblStylePr w:type="lastRow">
      <w:rPr>
        <w:rFonts w:cs="Syntax"/>
      </w:rPr>
      <w:tblPr/>
      <w:tcPr>
        <w:tcBorders>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pct25" w:color="000000" w:fill="FFFFFF"/>
      </w:tcPr>
    </w:tblStylePr>
    <w:tblStylePr w:type="band2Vert">
      <w:rPr>
        <w:rFonts w:cs="Syntax"/>
      </w:rPr>
      <w:tblPr/>
      <w:tcPr>
        <w:shd w:val="pct25" w:color="FFFF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B37EC3"/>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Syntax"/>
      </w:rPr>
      <w:tblPr/>
      <w:tcPr>
        <w:tcBorders>
          <w:tl2br w:val="none" w:sz="0" w:space="0" w:color="auto"/>
          <w:tr2bl w:val="none" w:sz="0" w:space="0" w:color="auto"/>
        </w:tcBorders>
        <w:shd w:val="solid" w:color="000080" w:fill="FFFFFF"/>
      </w:tcPr>
    </w:tblStylePr>
    <w:tblStylePr w:type="lastRow">
      <w:rPr>
        <w:rFonts w:cs="Syntax"/>
      </w:rPr>
      <w:tblPr/>
      <w:tcPr>
        <w:tcBorders>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pct30" w:color="000000" w:fill="FFFFFF"/>
      </w:tcPr>
    </w:tblStylePr>
    <w:tblStylePr w:type="band2Vert">
      <w:rPr>
        <w:rFonts w:cs="Syntax"/>
      </w:rPr>
      <w:tblPr/>
      <w:tcPr>
        <w:shd w:val="pct25" w:color="00FF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B37EC3"/>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Syntax"/>
      </w:rPr>
      <w:tblPr/>
      <w:tcPr>
        <w:tcBorders>
          <w:tl2br w:val="none" w:sz="0" w:space="0" w:color="auto"/>
          <w:tr2bl w:val="none" w:sz="0" w:space="0" w:color="auto"/>
        </w:tcBorders>
        <w:shd w:val="solid" w:color="000080" w:fill="FFFFFF"/>
      </w:tcPr>
    </w:tblStylePr>
    <w:tblStylePr w:type="lastRow">
      <w:rPr>
        <w:rFonts w:cs="Syntax"/>
      </w:rPr>
      <w:tblPr/>
      <w:tcPr>
        <w:tcBorders>
          <w:top w:val="single" w:sz="6" w:space="0" w:color="00008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solid" w:color="C0C0C0" w:fill="FFFFFF"/>
      </w:tcPr>
    </w:tblStylePr>
    <w:tblStylePr w:type="band2Vert">
      <w:rPr>
        <w:rFonts w:cs="Syntax"/>
      </w:rPr>
      <w:tblPr/>
      <w:tcPr>
        <w:shd w:val="pct10" w:color="000000" w:fill="FFFFFF"/>
      </w:tcPr>
    </w:tblStylePr>
    <w:tblStylePr w:type="neCell">
      <w:rPr>
        <w:rFonts w:cs="Syntax"/>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B37EC3"/>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Syntax"/>
      </w:rPr>
      <w:tblPr/>
      <w:tcPr>
        <w:tcBorders>
          <w:tl2br w:val="none" w:sz="0" w:space="0" w:color="auto"/>
          <w:tr2bl w:val="none" w:sz="0" w:space="0" w:color="auto"/>
        </w:tcBorders>
        <w:shd w:val="solid" w:color="000000" w:fill="FFFFFF"/>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pct50" w:color="008080" w:fill="FFFFFF"/>
      </w:tcPr>
    </w:tblStylePr>
    <w:tblStylePr w:type="band2Vert">
      <w:rPr>
        <w:rFonts w:cs="Syntax"/>
      </w:rPr>
      <w:tblPr/>
      <w:tcPr>
        <w:shd w:val="pct10" w:color="000000" w:fill="FFFFFF"/>
      </w:tcPr>
    </w:tblStylePr>
  </w:style>
  <w:style w:type="table" w:customStyle="1" w:styleId="Tabelkolommen51">
    <w:name w:val="Tabelkolommen 51"/>
    <w:basedOn w:val="Standaardtabel"/>
    <w:next w:val="Tabelkolommen5"/>
    <w:semiHidden/>
    <w:rsid w:val="00B37EC3"/>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Syntax"/>
      </w:rPr>
      <w:tblPr/>
      <w:tcPr>
        <w:tcBorders>
          <w:bottom w:val="single" w:sz="6" w:space="0" w:color="808080"/>
          <w:tl2br w:val="none" w:sz="0" w:space="0" w:color="auto"/>
          <w:tr2bl w:val="none" w:sz="0" w:space="0" w:color="auto"/>
        </w:tcBorders>
      </w:tcPr>
    </w:tblStylePr>
    <w:tblStylePr w:type="lastRow">
      <w:rPr>
        <w:rFonts w:cs="Syntax"/>
      </w:rPr>
      <w:tblPr/>
      <w:tcPr>
        <w:tcBorders>
          <w:top w:val="single" w:sz="6" w:space="0" w:color="80808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Vert">
      <w:rPr>
        <w:rFonts w:cs="Syntax"/>
      </w:rPr>
      <w:tblPr/>
      <w:tcPr>
        <w:shd w:val="solid" w:color="C0C0C0" w:fill="FFFFFF"/>
      </w:tcPr>
    </w:tblStylePr>
  </w:style>
  <w:style w:type="table" w:customStyle="1" w:styleId="Tabellijst11">
    <w:name w:val="Tabellijst 11"/>
    <w:basedOn w:val="Standaardtabel"/>
    <w:next w:val="Tabellijst1"/>
    <w:semiHidden/>
    <w:rsid w:val="00B37EC3"/>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Syntax"/>
      </w:rPr>
      <w:tblPr/>
      <w:tcPr>
        <w:tcBorders>
          <w:bottom w:val="single" w:sz="6" w:space="0" w:color="000000"/>
          <w:tl2br w:val="none" w:sz="0" w:space="0" w:color="auto"/>
          <w:tr2bl w:val="none" w:sz="0" w:space="0" w:color="auto"/>
        </w:tcBorders>
        <w:shd w:val="solid" w:color="C0C0C0" w:fill="FFFFFF"/>
      </w:tcPr>
    </w:tblStylePr>
    <w:tblStylePr w:type="lastRow">
      <w:rPr>
        <w:rFonts w:cs="Syntax"/>
      </w:rPr>
      <w:tblPr/>
      <w:tcPr>
        <w:tcBorders>
          <w:top w:val="single" w:sz="6" w:space="0" w:color="000000"/>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solid" w:color="C0C0C0" w:fill="FFFFFF"/>
      </w:tcPr>
    </w:tblStylePr>
    <w:tblStylePr w:type="band2Horz">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B37EC3"/>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Syntax"/>
      </w:rPr>
      <w:tblPr/>
      <w:tcPr>
        <w:tcBorders>
          <w:bottom w:val="single" w:sz="6" w:space="0" w:color="000000"/>
          <w:tl2br w:val="none" w:sz="0" w:space="0" w:color="auto"/>
          <w:tr2bl w:val="none" w:sz="0" w:space="0" w:color="auto"/>
        </w:tcBorders>
        <w:shd w:val="pct75" w:color="008080" w:fill="008000"/>
      </w:tcPr>
    </w:tblStylePr>
    <w:tblStylePr w:type="lastRow">
      <w:rPr>
        <w:rFonts w:cs="Syntax"/>
      </w:rPr>
      <w:tblPr/>
      <w:tcPr>
        <w:tcBorders>
          <w:top w:val="single" w:sz="6" w:space="0" w:color="000000"/>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0" w:color="00FF00" w:fill="FFFFFF"/>
      </w:tcPr>
    </w:tblStylePr>
    <w:tblStylePr w:type="band2Horz">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12" w:space="0" w:color="000000"/>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Syntax"/>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B37EC3"/>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B37EC3"/>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Syntax"/>
      </w:rPr>
      <w:tblPr/>
      <w:tcPr>
        <w:tcBorders>
          <w:bottom w:val="single" w:sz="12" w:space="0" w:color="000000"/>
          <w:tl2br w:val="none" w:sz="0" w:space="0" w:color="auto"/>
          <w:tr2bl w:val="none" w:sz="0" w:space="0" w:color="auto"/>
        </w:tcBorders>
      </w:tcPr>
    </w:tblStylePr>
    <w:tblStylePr w:type="firstCol">
      <w:rPr>
        <w:rFonts w:cs="Syntax"/>
      </w:rPr>
      <w:tblPr/>
      <w:tcPr>
        <w:tcBorders>
          <w:right w:val="single" w:sz="12" w:space="0" w:color="000000"/>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B37EC3"/>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Syntax"/>
      </w:rPr>
      <w:tblPr/>
      <w:tcPr>
        <w:tcBorders>
          <w:bottom w:val="single" w:sz="12" w:space="0" w:color="008000"/>
          <w:tl2br w:val="none" w:sz="0" w:space="0" w:color="auto"/>
          <w:tr2bl w:val="none" w:sz="0" w:space="0" w:color="auto"/>
        </w:tcBorders>
        <w:shd w:val="solid" w:color="C0C0C0" w:fill="FFFFFF"/>
      </w:tcPr>
    </w:tblStylePr>
    <w:tblStylePr w:type="lastRow">
      <w:rPr>
        <w:rFonts w:cs="Syntax"/>
      </w:rPr>
      <w:tblPr/>
      <w:tcPr>
        <w:tcBorders>
          <w:top w:val="single" w:sz="12" w:space="0" w:color="008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0" w:color="000000" w:fill="FFFFFF"/>
      </w:tcPr>
    </w:tblStylePr>
    <w:tblStylePr w:type="band2Horz">
      <w:rPr>
        <w:rFonts w:cs="Syntax"/>
      </w:rPr>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B37EC3"/>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solid" w:color="FFFF00" w:fill="FFFFFF"/>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band1Horz">
      <w:rPr>
        <w:rFonts w:cs="Syntax"/>
      </w:rPr>
      <w:tblPr/>
      <w:tcPr>
        <w:tcBorders>
          <w:tl2br w:val="none" w:sz="0" w:space="0" w:color="auto"/>
          <w:tr2bl w:val="none" w:sz="0" w:space="0" w:color="auto"/>
        </w:tcBorders>
        <w:shd w:val="pct25" w:color="FFFF00" w:fill="FFFFFF"/>
      </w:tcPr>
    </w:tblStylePr>
    <w:tblStylePr w:type="band2Horz">
      <w:rPr>
        <w:rFonts w:cs="Syntax"/>
      </w:rPr>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B37EC3"/>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B37EC3"/>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Syntax"/>
      </w:rPr>
      <w:tblPr/>
      <w:tcPr>
        <w:tcBorders>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B37EC3"/>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pct30" w:color="FFFF00" w:fill="FFFFFF"/>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B37EC3"/>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shd w:val="pct30" w:color="FFFF00" w:fill="FFFFFF"/>
      </w:tcPr>
    </w:tblStylePr>
    <w:tblStylePr w:type="lastRow">
      <w:rPr>
        <w:rFonts w:cs="Syntax"/>
      </w:rPr>
      <w:tblPr/>
      <w:tcPr>
        <w:tcBorders>
          <w:top w:val="single" w:sz="6" w:space="0" w:color="000000"/>
          <w:tl2br w:val="none" w:sz="0" w:space="0" w:color="auto"/>
          <w:tr2bl w:val="none" w:sz="0" w:space="0" w:color="auto"/>
        </w:tcBorders>
        <w:shd w:val="pct30" w:color="FFFF00" w:fill="FFFFFF"/>
      </w:tcPr>
    </w:tblStylePr>
    <w:tblStylePr w:type="lastCol">
      <w:rPr>
        <w:rFonts w:cs="Syntax"/>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nwCell">
      <w:rPr>
        <w:rFonts w:cs="Syntax"/>
      </w:rPr>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B37EC3"/>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Syntax"/>
      </w:rPr>
      <w:tblPr/>
      <w:tcPr>
        <w:tcBorders>
          <w:bottom w:val="single" w:sz="6"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nwCell">
      <w:rPr>
        <w:rFonts w:cs="Syntax"/>
      </w:rPr>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B37EC3"/>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6" w:space="0" w:color="000000"/>
          <w:tl2br w:val="none" w:sz="0" w:space="0" w:color="auto"/>
          <w:tr2bl w:val="none" w:sz="0" w:space="0" w:color="auto"/>
        </w:tcBorders>
      </w:tcPr>
    </w:tblStylePr>
    <w:tblStylePr w:type="firstCol">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tblStylePr w:type="nwCell">
      <w:rPr>
        <w:rFonts w:cs="Syntax"/>
      </w:rPr>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B37EC3"/>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Syntax"/>
      </w:rPr>
      <w:tblPr/>
      <w:tcPr>
        <w:tcBorders>
          <w:tl2br w:val="none" w:sz="0" w:space="0" w:color="auto"/>
          <w:tr2bl w:val="none" w:sz="0" w:space="0" w:color="auto"/>
        </w:tcBorders>
        <w:shd w:val="solid" w:color="000080" w:fill="FFFFFF"/>
      </w:tcPr>
    </w:tblStylePr>
    <w:tblStylePr w:type="lastRow">
      <w:rPr>
        <w:rFonts w:cs="Syntax"/>
      </w:rPr>
      <w:tblPr/>
      <w:tcPr>
        <w:tcBorders>
          <w:tl2br w:val="none" w:sz="0" w:space="0" w:color="auto"/>
          <w:tr2bl w:val="none" w:sz="0" w:space="0" w:color="auto"/>
        </w:tcBorders>
      </w:tcPr>
    </w:tblStylePr>
    <w:tblStylePr w:type="lastCol">
      <w:rPr>
        <w:rFonts w:cs="Syntax"/>
      </w:rPr>
      <w:tblPr/>
      <w:tcPr>
        <w:tcBorders>
          <w:tl2br w:val="none" w:sz="0" w:space="0" w:color="auto"/>
          <w:tr2bl w:val="none" w:sz="0" w:space="0" w:color="auto"/>
        </w:tcBorders>
      </w:tcPr>
    </w:tblStylePr>
  </w:style>
  <w:style w:type="table" w:customStyle="1" w:styleId="Verfijndetabel11">
    <w:name w:val="Verfijnde tabel 11"/>
    <w:basedOn w:val="Standaardtabel"/>
    <w:next w:val="Verfijndetabel1"/>
    <w:semiHidden/>
    <w:rsid w:val="00B37EC3"/>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Syntax"/>
      </w:rPr>
      <w:tblPr/>
      <w:tcPr>
        <w:tcBorders>
          <w:top w:val="single" w:sz="6" w:space="0" w:color="000000"/>
          <w:bottom w:val="single" w:sz="12" w:space="0" w:color="000000"/>
          <w:tl2br w:val="none" w:sz="0" w:space="0" w:color="auto"/>
          <w:tr2bl w:val="none" w:sz="0" w:space="0" w:color="auto"/>
        </w:tcBorders>
      </w:tcPr>
    </w:tblStylePr>
    <w:tblStylePr w:type="lastRow">
      <w:rPr>
        <w:rFonts w:cs="Syntax"/>
      </w:rPr>
      <w:tblPr/>
      <w:tcPr>
        <w:tcBorders>
          <w:top w:val="single" w:sz="12" w:space="0" w:color="000000"/>
          <w:tl2br w:val="none" w:sz="0" w:space="0" w:color="auto"/>
          <w:tr2bl w:val="none" w:sz="0" w:space="0" w:color="auto"/>
        </w:tcBorders>
        <w:shd w:val="pct25" w:color="800080" w:fill="FFFFFF"/>
      </w:tcPr>
    </w:tblStylePr>
    <w:tblStylePr w:type="firstCol">
      <w:rPr>
        <w:rFonts w:cs="Syntax"/>
      </w:rPr>
      <w:tblPr/>
      <w:tcPr>
        <w:tcBorders>
          <w:right w:val="single" w:sz="12" w:space="0" w:color="000000"/>
          <w:tl2br w:val="none" w:sz="0" w:space="0" w:color="auto"/>
          <w:tr2bl w:val="none" w:sz="0" w:space="0" w:color="auto"/>
        </w:tcBorders>
      </w:tcPr>
    </w:tblStylePr>
    <w:tblStylePr w:type="lastCol">
      <w:rPr>
        <w:rFonts w:cs="Syntax"/>
      </w:rPr>
      <w:tblPr/>
      <w:tcPr>
        <w:tcBorders>
          <w:left w:val="single" w:sz="12" w:space="0" w:color="000000"/>
          <w:tl2br w:val="none" w:sz="0" w:space="0" w:color="auto"/>
          <w:tr2bl w:val="none" w:sz="0" w:space="0" w:color="auto"/>
        </w:tcBorders>
      </w:tcPr>
    </w:tblStylePr>
    <w:tblStylePr w:type="band1Horz">
      <w:rPr>
        <w:rFonts w:cs="Syntax"/>
      </w:rPr>
      <w:tblPr/>
      <w:tcPr>
        <w:tcBorders>
          <w:bottom w:val="single" w:sz="6" w:space="0" w:color="000000"/>
          <w:tl2br w:val="none" w:sz="0" w:space="0" w:color="auto"/>
          <w:tr2bl w:val="none" w:sz="0" w:space="0" w:color="auto"/>
        </w:tcBorders>
        <w:shd w:val="pct25" w:color="8080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B37EC3"/>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Syntax"/>
      </w:rPr>
      <w:tblPr/>
      <w:tcPr>
        <w:tcBorders>
          <w:bottom w:val="single" w:sz="12" w:space="0" w:color="000000"/>
          <w:tl2br w:val="none" w:sz="0" w:space="0" w:color="auto"/>
          <w:tr2bl w:val="none" w:sz="0" w:space="0" w:color="auto"/>
        </w:tcBorders>
      </w:tcPr>
    </w:tblStylePr>
    <w:tblStylePr w:type="lastRow">
      <w:rPr>
        <w:rFonts w:cs="Syntax"/>
      </w:rPr>
      <w:tblPr/>
      <w:tcPr>
        <w:tcBorders>
          <w:top w:val="single" w:sz="12" w:space="0" w:color="000000"/>
          <w:tl2br w:val="none" w:sz="0" w:space="0" w:color="auto"/>
          <w:tr2bl w:val="none" w:sz="0" w:space="0" w:color="auto"/>
        </w:tcBorders>
      </w:tcPr>
    </w:tblStylePr>
    <w:tblStylePr w:type="firstCol">
      <w:rPr>
        <w:rFonts w:cs="Syntax"/>
      </w:rPr>
      <w:tblPr/>
      <w:tcPr>
        <w:tcBorders>
          <w:right w:val="single" w:sz="12" w:space="0" w:color="000000"/>
          <w:tl2br w:val="none" w:sz="0" w:space="0" w:color="auto"/>
          <w:tr2bl w:val="none" w:sz="0" w:space="0" w:color="auto"/>
        </w:tcBorders>
        <w:shd w:val="pct25" w:color="008000" w:fill="FFFFFF"/>
      </w:tcPr>
    </w:tblStylePr>
    <w:tblStylePr w:type="lastCol">
      <w:rPr>
        <w:rFonts w:cs="Syntax"/>
      </w:rPr>
      <w:tblPr/>
      <w:tcPr>
        <w:tcBorders>
          <w:left w:val="single" w:sz="12" w:space="0" w:color="000000"/>
          <w:tl2br w:val="none" w:sz="0" w:space="0" w:color="auto"/>
          <w:tr2bl w:val="none" w:sz="0" w:space="0" w:color="auto"/>
        </w:tcBorders>
        <w:shd w:val="pct25" w:color="808000" w:fill="FFFFFF"/>
      </w:tcPr>
    </w:tblStylePr>
    <w:tblStylePr w:type="neCell">
      <w:rPr>
        <w:rFonts w:cs="Syntax"/>
      </w:rPr>
      <w:tblPr/>
      <w:tcPr>
        <w:tcBorders>
          <w:tl2br w:val="none" w:sz="0" w:space="0" w:color="auto"/>
          <w:tr2bl w:val="none" w:sz="0" w:space="0" w:color="auto"/>
        </w:tcBorders>
      </w:tcPr>
    </w:tblStylePr>
    <w:tblStylePr w:type="swCell">
      <w:rPr>
        <w:rFonts w:cs="Syntax"/>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B37EC3"/>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Syntax"/>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B37EC3"/>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Syntax"/>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B37EC3"/>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Syntax"/>
      </w:rPr>
      <w:tblPr/>
      <w:tcPr>
        <w:tcBorders>
          <w:tl2br w:val="none" w:sz="0" w:space="0" w:color="auto"/>
          <w:tr2bl w:val="none" w:sz="0" w:space="0" w:color="auto"/>
        </w:tcBorders>
      </w:tcPr>
    </w:tblStylePr>
  </w:style>
  <w:style w:type="numbering" w:customStyle="1" w:styleId="Artikelsectie2">
    <w:name w:val="Artikel/sectie2"/>
    <w:basedOn w:val="Geenlijst"/>
    <w:next w:val="Artikelsectie"/>
    <w:uiPriority w:val="99"/>
    <w:semiHidden/>
    <w:unhideWhenUsed/>
    <w:rsid w:val="00B37EC3"/>
  </w:style>
  <w:style w:type="paragraph" w:customStyle="1" w:styleId="GenummerdHoofdstuk">
    <w:name w:val="GenummerdHoofdstuk"/>
    <w:basedOn w:val="broodtekst0"/>
    <w:next w:val="broodtekst0"/>
    <w:rsid w:val="00B37EC3"/>
    <w:pPr>
      <w:pageBreakBefore/>
      <w:tabs>
        <w:tab w:val="num" w:pos="0"/>
      </w:tabs>
      <w:spacing w:after="660" w:line="300" w:lineRule="atLeast"/>
      <w:ind w:hanging="1134"/>
    </w:pPr>
    <w:rPr>
      <w:sz w:val="24"/>
    </w:rPr>
  </w:style>
  <w:style w:type="paragraph" w:customStyle="1" w:styleId="OngenummerdeKop">
    <w:name w:val="OngenummerdeKop"/>
    <w:basedOn w:val="broodtekst0"/>
    <w:next w:val="broodtekst0"/>
    <w:link w:val="OngenummerdeKopChar"/>
    <w:rsid w:val="00B37EC3"/>
    <w:pPr>
      <w:pageBreakBefore/>
      <w:spacing w:after="660" w:line="300" w:lineRule="atLeast"/>
    </w:pPr>
    <w:rPr>
      <w:sz w:val="24"/>
    </w:rPr>
  </w:style>
  <w:style w:type="paragraph" w:customStyle="1" w:styleId="OngenummerdeKopBijlage">
    <w:name w:val="OngenummerdeKopBijlage"/>
    <w:basedOn w:val="broodtekst0"/>
    <w:next w:val="broodtekst0"/>
    <w:rsid w:val="00B37EC3"/>
    <w:pPr>
      <w:pageBreakBefore/>
      <w:tabs>
        <w:tab w:val="num" w:pos="0"/>
      </w:tabs>
      <w:spacing w:after="660" w:line="300" w:lineRule="atLeast"/>
      <w:ind w:hanging="1134"/>
    </w:pPr>
    <w:rPr>
      <w:sz w:val="24"/>
    </w:rPr>
  </w:style>
  <w:style w:type="paragraph" w:customStyle="1" w:styleId="Geenafstand1">
    <w:name w:val="Geen afstand1"/>
    <w:rsid w:val="00B37EC3"/>
    <w:pPr>
      <w:widowControl w:val="0"/>
      <w:suppressAutoHyphens/>
      <w:autoSpaceDN w:val="0"/>
      <w:textAlignment w:val="baseline"/>
    </w:pPr>
    <w:rPr>
      <w:rFonts w:ascii="Verdana" w:eastAsia="Times New Roman" w:hAnsi="Verdana"/>
      <w:sz w:val="18"/>
      <w:szCs w:val="18"/>
    </w:rPr>
  </w:style>
  <w:style w:type="character" w:customStyle="1" w:styleId="Titelvanboek1">
    <w:name w:val="Titel van boek1"/>
    <w:rsid w:val="00B37EC3"/>
    <w:rPr>
      <w:rFonts w:cs="Times New Roman"/>
      <w:b/>
      <w:bCs/>
      <w:smallCaps/>
      <w:spacing w:val="5"/>
    </w:rPr>
  </w:style>
  <w:style w:type="paragraph" w:customStyle="1" w:styleId="Lijstalinea1">
    <w:name w:val="Lijstalinea1"/>
    <w:basedOn w:val="Standaard"/>
    <w:rsid w:val="00B37EC3"/>
    <w:pPr>
      <w:ind w:left="720"/>
      <w:contextualSpacing/>
    </w:pPr>
    <w:rPr>
      <w:rFonts w:eastAsia="Times New Roman"/>
    </w:rPr>
  </w:style>
  <w:style w:type="paragraph" w:customStyle="1" w:styleId="Bibliografie1">
    <w:name w:val="Bibliografie1"/>
    <w:basedOn w:val="Standaard"/>
    <w:next w:val="Standaard"/>
    <w:semiHidden/>
    <w:rsid w:val="00B37EC3"/>
    <w:rPr>
      <w:rFonts w:eastAsia="Times New Roman"/>
    </w:rPr>
  </w:style>
  <w:style w:type="paragraph" w:customStyle="1" w:styleId="BijlageKop2">
    <w:name w:val="BijlageKop2"/>
    <w:basedOn w:val="broodtekst0"/>
    <w:next w:val="broodtekst0"/>
    <w:link w:val="BijlageKop2Char"/>
    <w:rsid w:val="00B37EC3"/>
    <w:pPr>
      <w:tabs>
        <w:tab w:val="num" w:pos="0"/>
      </w:tabs>
      <w:spacing w:before="240"/>
      <w:ind w:hanging="1134"/>
    </w:pPr>
    <w:rPr>
      <w:b/>
    </w:rPr>
  </w:style>
  <w:style w:type="paragraph" w:customStyle="1" w:styleId="BijlageKop3">
    <w:name w:val="BijlageKop3"/>
    <w:basedOn w:val="broodtekst0"/>
    <w:next w:val="broodtekst0"/>
    <w:rsid w:val="00B37EC3"/>
    <w:pPr>
      <w:tabs>
        <w:tab w:val="num" w:pos="0"/>
      </w:tabs>
      <w:spacing w:before="240"/>
      <w:ind w:hanging="1134"/>
    </w:pPr>
    <w:rPr>
      <w:i/>
    </w:rPr>
  </w:style>
  <w:style w:type="paragraph" w:customStyle="1" w:styleId="BijlagenGenummerd">
    <w:name w:val="BijlagenGenummerd"/>
    <w:basedOn w:val="broodtekst0"/>
    <w:next w:val="broodtekst0"/>
    <w:rsid w:val="00B37EC3"/>
    <w:pPr>
      <w:tabs>
        <w:tab w:val="num" w:pos="0"/>
      </w:tabs>
      <w:spacing w:before="240"/>
      <w:ind w:hanging="1134"/>
    </w:pPr>
    <w:rPr>
      <w:b/>
    </w:rPr>
  </w:style>
  <w:style w:type="paragraph" w:customStyle="1" w:styleId="KopBijlage">
    <w:name w:val="KopBijlage"/>
    <w:basedOn w:val="broodtekst0"/>
    <w:next w:val="broodtekst0"/>
    <w:link w:val="KopBijlageChar"/>
    <w:rsid w:val="00B37EC3"/>
    <w:pPr>
      <w:pageBreakBefore/>
      <w:tabs>
        <w:tab w:val="left" w:pos="0"/>
      </w:tabs>
      <w:spacing w:after="660" w:line="300" w:lineRule="atLeast"/>
      <w:ind w:hanging="2183"/>
    </w:pPr>
    <w:rPr>
      <w:sz w:val="24"/>
    </w:rPr>
  </w:style>
  <w:style w:type="paragraph" w:customStyle="1" w:styleId="Tussenkop">
    <w:name w:val="Tussenkop"/>
    <w:basedOn w:val="broodtekst0"/>
    <w:next w:val="broodtekst0"/>
    <w:rsid w:val="00B37EC3"/>
    <w:pPr>
      <w:spacing w:before="240"/>
      <w:ind w:left="454" w:hanging="454"/>
    </w:pPr>
    <w:rPr>
      <w:i/>
    </w:rPr>
  </w:style>
  <w:style w:type="paragraph" w:customStyle="1" w:styleId="opsomming-bullet0">
    <w:name w:val="opsomming-bullet"/>
    <w:basedOn w:val="broodtekst0"/>
    <w:rsid w:val="00B37EC3"/>
    <w:pPr>
      <w:tabs>
        <w:tab w:val="left" w:pos="1134"/>
        <w:tab w:val="left" w:pos="1361"/>
        <w:tab w:val="left" w:pos="1588"/>
        <w:tab w:val="left" w:pos="1814"/>
        <w:tab w:val="left" w:pos="2041"/>
      </w:tabs>
    </w:pPr>
  </w:style>
  <w:style w:type="paragraph" w:customStyle="1" w:styleId="opsomming-cijfer0">
    <w:name w:val="opsomming-cijfer"/>
    <w:basedOn w:val="broodtekst0"/>
    <w:rsid w:val="00B37EC3"/>
    <w:pPr>
      <w:tabs>
        <w:tab w:val="num" w:pos="227"/>
        <w:tab w:val="left" w:pos="907"/>
        <w:tab w:val="left" w:pos="1134"/>
        <w:tab w:val="left" w:pos="1361"/>
        <w:tab w:val="left" w:pos="1588"/>
        <w:tab w:val="left" w:pos="1814"/>
        <w:tab w:val="left" w:pos="2041"/>
      </w:tabs>
      <w:ind w:left="227" w:hanging="227"/>
    </w:pPr>
  </w:style>
  <w:style w:type="paragraph" w:customStyle="1" w:styleId="tabelkop0">
    <w:name w:val="tabelkop"/>
    <w:basedOn w:val="broodtekst0"/>
    <w:rsid w:val="00B37EC3"/>
    <w:rPr>
      <w:b/>
      <w:sz w:val="14"/>
    </w:rPr>
  </w:style>
  <w:style w:type="numbering" w:customStyle="1" w:styleId="ArticleSection">
    <w:name w:val="Article / Section"/>
    <w:rsid w:val="00B37EC3"/>
    <w:pPr>
      <w:numPr>
        <w:numId w:val="12"/>
      </w:numPr>
    </w:pPr>
  </w:style>
  <w:style w:type="paragraph" w:customStyle="1" w:styleId="VSPkop1">
    <w:name w:val="VSP kop1"/>
    <w:basedOn w:val="OngenummerdeKop"/>
    <w:link w:val="VSPkop1Char"/>
    <w:qFormat/>
    <w:rsid w:val="00B37EC3"/>
    <w:pPr>
      <w:tabs>
        <w:tab w:val="num" w:pos="1134"/>
      </w:tabs>
      <w:ind w:hanging="1134"/>
      <w:outlineLvl w:val="0"/>
    </w:pPr>
  </w:style>
  <w:style w:type="character" w:customStyle="1" w:styleId="VSPkop1Char">
    <w:name w:val="VSP kop1 Char"/>
    <w:link w:val="VSPkop1"/>
    <w:locked/>
    <w:rsid w:val="00B37EC3"/>
    <w:rPr>
      <w:rFonts w:ascii="Verdana" w:eastAsia="Times New Roman" w:hAnsi="Verdana" w:cs="Times New Roman"/>
      <w:sz w:val="24"/>
      <w:szCs w:val="18"/>
    </w:rPr>
  </w:style>
  <w:style w:type="character" w:customStyle="1" w:styleId="CharChar9">
    <w:name w:val="Char Char9"/>
    <w:locked/>
    <w:rsid w:val="00B37EC3"/>
    <w:rPr>
      <w:rFonts w:ascii="Verdana" w:hAnsi="Verdana" w:cs="Times New Roman"/>
      <w:sz w:val="18"/>
      <w:szCs w:val="18"/>
      <w:lang w:val="nl-NL" w:eastAsia="nl-NL" w:bidi="ar-SA"/>
    </w:rPr>
  </w:style>
  <w:style w:type="paragraph" w:customStyle="1" w:styleId="VSPkop2">
    <w:name w:val="VSP kop2"/>
    <w:basedOn w:val="Paragraaf"/>
    <w:link w:val="VSPkop2Char"/>
    <w:qFormat/>
    <w:rsid w:val="00B37EC3"/>
    <w:pPr>
      <w:tabs>
        <w:tab w:val="clear" w:pos="0"/>
        <w:tab w:val="num" w:pos="1134"/>
      </w:tabs>
      <w:ind w:left="1134"/>
    </w:pPr>
    <w:rPr>
      <w:rFonts w:eastAsia="Times New Roman"/>
    </w:rPr>
  </w:style>
  <w:style w:type="character" w:customStyle="1" w:styleId="VSPkop2Char">
    <w:name w:val="VSP kop2 Char"/>
    <w:link w:val="VSPkop2"/>
    <w:locked/>
    <w:rsid w:val="00B37EC3"/>
    <w:rPr>
      <w:rFonts w:ascii="Verdana" w:eastAsia="Times New Roman" w:hAnsi="Verdana" w:cs="Times New Roman"/>
      <w:b/>
      <w:sz w:val="18"/>
      <w:szCs w:val="18"/>
    </w:rPr>
  </w:style>
  <w:style w:type="paragraph" w:customStyle="1" w:styleId="VSPkop3">
    <w:name w:val="VSP kop3"/>
    <w:basedOn w:val="Paragraaf"/>
    <w:link w:val="VSPkop3Char"/>
    <w:qFormat/>
    <w:rsid w:val="00B37EC3"/>
    <w:pPr>
      <w:tabs>
        <w:tab w:val="clear" w:pos="0"/>
      </w:tabs>
      <w:ind w:left="2160" w:hanging="360"/>
      <w:outlineLvl w:val="2"/>
    </w:pPr>
    <w:rPr>
      <w:rFonts w:eastAsia="Times New Roman"/>
      <w:b w:val="0"/>
      <w:i/>
    </w:rPr>
  </w:style>
  <w:style w:type="character" w:customStyle="1" w:styleId="VSPkop3Char">
    <w:name w:val="VSP kop3 Char"/>
    <w:link w:val="VSPkop3"/>
    <w:locked/>
    <w:rsid w:val="00B37EC3"/>
    <w:rPr>
      <w:rFonts w:ascii="Verdana" w:eastAsia="Times New Roman" w:hAnsi="Verdana" w:cs="Times New Roman"/>
      <w:i/>
      <w:sz w:val="18"/>
      <w:szCs w:val="18"/>
    </w:rPr>
  </w:style>
  <w:style w:type="paragraph" w:customStyle="1" w:styleId="opsomming-letter">
    <w:name w:val="opsomming-letter"/>
    <w:basedOn w:val="Standaard"/>
    <w:link w:val="opsomming-letterChar"/>
    <w:rsid w:val="00B37EC3"/>
    <w:pPr>
      <w:numPr>
        <w:numId w:val="33"/>
      </w:numPr>
    </w:pPr>
    <w:rPr>
      <w:rFonts w:eastAsia="Times New Roman"/>
    </w:rPr>
  </w:style>
  <w:style w:type="character" w:customStyle="1" w:styleId="opsomming-letterChar">
    <w:name w:val="opsomming-letter Char"/>
    <w:link w:val="opsomming-letter"/>
    <w:locked/>
    <w:rsid w:val="00B37EC3"/>
    <w:rPr>
      <w:rFonts w:ascii="Verdana" w:eastAsia="Times New Roman" w:hAnsi="Verdana" w:cs="Times New Roman"/>
      <w:sz w:val="18"/>
      <w:szCs w:val="24"/>
    </w:rPr>
  </w:style>
  <w:style w:type="character" w:customStyle="1" w:styleId="CharChar1">
    <w:name w:val="Char Char1"/>
    <w:semiHidden/>
    <w:locked/>
    <w:rsid w:val="00B37EC3"/>
    <w:rPr>
      <w:rFonts w:ascii="Courier New" w:hAnsi="Courier New" w:cs="Courier New"/>
      <w:lang w:val="nl-NL" w:eastAsia="nl-NL" w:bidi="ar-SA"/>
    </w:rPr>
  </w:style>
  <w:style w:type="character" w:customStyle="1" w:styleId="ParagraafkopChar">
    <w:name w:val="Paragraafkop Char"/>
    <w:aliases w:val="Pargagraaf Char,paragraaf Char Char"/>
    <w:semiHidden/>
    <w:rsid w:val="00B37EC3"/>
    <w:rPr>
      <w:rFonts w:ascii="Cambria" w:eastAsia="Times New Roman" w:hAnsi="Cambria" w:cs="Times New Roman"/>
      <w:b/>
      <w:bCs/>
      <w:i/>
      <w:iCs/>
      <w:sz w:val="28"/>
      <w:szCs w:val="28"/>
      <w:lang w:val="nl-NL" w:eastAsia="nl-NL"/>
    </w:rPr>
  </w:style>
  <w:style w:type="character" w:customStyle="1" w:styleId="CharChar11">
    <w:name w:val="Char Char11"/>
    <w:link w:val="Heading31"/>
    <w:locked/>
    <w:rsid w:val="00B37EC3"/>
    <w:rPr>
      <w:rFonts w:ascii="Verdana" w:hAnsi="Verdana"/>
      <w:sz w:val="18"/>
      <w:szCs w:val="24"/>
    </w:rPr>
  </w:style>
  <w:style w:type="character" w:customStyle="1" w:styleId="KopjeChar">
    <w:name w:val="Kopje Char"/>
    <w:aliases w:val="Kop 4a Char,TbsKop 4 Char,Kop 4 cursief Char,Sub4 Char Char"/>
    <w:rsid w:val="00B37EC3"/>
    <w:rPr>
      <w:b/>
      <w:bCs/>
      <w:sz w:val="28"/>
      <w:szCs w:val="28"/>
      <w:lang w:val="nl-NL" w:eastAsia="nl-NL" w:bidi="ar-SA"/>
    </w:rPr>
  </w:style>
  <w:style w:type="character" w:customStyle="1" w:styleId="TbsKop5CharChar">
    <w:name w:val="TbsKop 5 Char Char"/>
    <w:rsid w:val="00B37EC3"/>
    <w:rPr>
      <w:rFonts w:ascii="Verdana" w:hAnsi="Verdana"/>
      <w:b/>
      <w:bCs/>
      <w:i/>
      <w:iCs/>
      <w:sz w:val="26"/>
      <w:szCs w:val="26"/>
      <w:lang w:val="nl-NL" w:eastAsia="nl-NL" w:bidi="ar-SA"/>
    </w:rPr>
  </w:style>
  <w:style w:type="character" w:customStyle="1" w:styleId="Tussenkop2CharChar">
    <w:name w:val="Tussenkop 2 Char Char"/>
    <w:rsid w:val="00B37EC3"/>
    <w:rPr>
      <w:b/>
      <w:bCs/>
      <w:sz w:val="22"/>
      <w:szCs w:val="22"/>
      <w:lang w:val="nl-NL" w:eastAsia="nl-NL" w:bidi="ar-SA"/>
    </w:rPr>
  </w:style>
  <w:style w:type="character" w:customStyle="1" w:styleId="Tussenkop3CharChar">
    <w:name w:val="Tussenkop 3 Char Char"/>
    <w:rsid w:val="00B37EC3"/>
    <w:rPr>
      <w:sz w:val="24"/>
      <w:szCs w:val="24"/>
      <w:lang w:val="nl-NL" w:eastAsia="nl-NL" w:bidi="ar-SA"/>
    </w:rPr>
  </w:style>
  <w:style w:type="character" w:customStyle="1" w:styleId="Tussenkop4CharChar">
    <w:name w:val="Tussenkop 4 Char Char"/>
    <w:rsid w:val="00B37EC3"/>
    <w:rPr>
      <w:i/>
      <w:iCs/>
      <w:sz w:val="24"/>
      <w:szCs w:val="24"/>
      <w:lang w:val="nl-NL" w:eastAsia="nl-NL" w:bidi="ar-SA"/>
    </w:rPr>
  </w:style>
  <w:style w:type="character" w:customStyle="1" w:styleId="Tabelkop1Char">
    <w:name w:val="Tabelkop 1 Char"/>
    <w:aliases w:val="Reference Appendix Char Char"/>
    <w:rsid w:val="00B37EC3"/>
    <w:rPr>
      <w:rFonts w:ascii="Arial" w:hAnsi="Arial" w:cs="Arial"/>
      <w:sz w:val="22"/>
      <w:szCs w:val="22"/>
      <w:lang w:val="nl-NL" w:eastAsia="nl-NL" w:bidi="ar-SA"/>
    </w:rPr>
  </w:style>
  <w:style w:type="character" w:customStyle="1" w:styleId="CharChar10">
    <w:name w:val="Char Char10"/>
    <w:semiHidden/>
    <w:rsid w:val="00B37EC3"/>
    <w:rPr>
      <w:rFonts w:ascii="Verdana" w:hAnsi="Verdana"/>
      <w:sz w:val="18"/>
      <w:szCs w:val="24"/>
      <w:lang w:val="nl-NL" w:eastAsia="nl-NL"/>
    </w:rPr>
  </w:style>
  <w:style w:type="character" w:customStyle="1" w:styleId="CharChar8">
    <w:name w:val="Char Char8"/>
    <w:semiHidden/>
    <w:rsid w:val="00B37EC3"/>
    <w:rPr>
      <w:rFonts w:ascii="Verdana" w:hAnsi="Verdana"/>
      <w:lang w:val="nl-NL" w:eastAsia="nl-NL"/>
    </w:rPr>
  </w:style>
  <w:style w:type="paragraph" w:customStyle="1" w:styleId="xl24">
    <w:name w:val="xl24"/>
    <w:basedOn w:val="Standaard"/>
    <w:rsid w:val="00B37EC3"/>
    <w:pPr>
      <w:spacing w:before="100" w:beforeAutospacing="1" w:after="100" w:afterAutospacing="1" w:line="240" w:lineRule="auto"/>
    </w:pPr>
    <w:rPr>
      <w:rFonts w:eastAsia="Arial Unicode MS" w:cs="Arial"/>
      <w:sz w:val="16"/>
      <w:szCs w:val="16"/>
    </w:rPr>
  </w:style>
  <w:style w:type="character" w:customStyle="1" w:styleId="CharChar7">
    <w:name w:val="Char Char7"/>
    <w:semiHidden/>
    <w:rsid w:val="00B37EC3"/>
    <w:rPr>
      <w:rFonts w:ascii="Verdana" w:hAnsi="Verdana"/>
      <w:sz w:val="16"/>
      <w:szCs w:val="16"/>
      <w:lang w:val="nl-NL" w:eastAsia="nl-NL"/>
    </w:rPr>
  </w:style>
  <w:style w:type="paragraph" w:styleId="Lijstmetafbeeldingen">
    <w:name w:val="table of figures"/>
    <w:basedOn w:val="Standaard"/>
    <w:next w:val="Standaard"/>
    <w:semiHidden/>
    <w:locked/>
    <w:rsid w:val="00B37EC3"/>
    <w:pPr>
      <w:numPr>
        <w:numId w:val="38"/>
      </w:numPr>
      <w:tabs>
        <w:tab w:val="clear" w:pos="1494"/>
        <w:tab w:val="num" w:pos="1211"/>
      </w:tabs>
      <w:overflowPunct w:val="0"/>
      <w:autoSpaceDE w:val="0"/>
      <w:autoSpaceDN w:val="0"/>
      <w:adjustRightInd w:val="0"/>
      <w:spacing w:line="240" w:lineRule="exact"/>
      <w:ind w:left="1211"/>
      <w:textAlignment w:val="baseline"/>
    </w:pPr>
    <w:rPr>
      <w:rFonts w:eastAsia="Times New Roman"/>
      <w:sz w:val="17"/>
      <w:szCs w:val="20"/>
    </w:rPr>
  </w:style>
  <w:style w:type="character" w:styleId="Verwijzingopmerking">
    <w:name w:val="annotation reference"/>
    <w:uiPriority w:val="99"/>
    <w:semiHidden/>
    <w:locked/>
    <w:rsid w:val="00B37EC3"/>
    <w:rPr>
      <w:rFonts w:cs="Times New Roman"/>
      <w:sz w:val="16"/>
      <w:szCs w:val="16"/>
    </w:rPr>
  </w:style>
  <w:style w:type="paragraph" w:styleId="Tekstopmerking">
    <w:name w:val="annotation text"/>
    <w:basedOn w:val="Standaard"/>
    <w:link w:val="TekstopmerkingChar"/>
    <w:locked/>
    <w:rsid w:val="00B37EC3"/>
    <w:rPr>
      <w:rFonts w:eastAsia="Times New Roman"/>
      <w:sz w:val="20"/>
      <w:szCs w:val="20"/>
    </w:rPr>
  </w:style>
  <w:style w:type="character" w:customStyle="1" w:styleId="TekstopmerkingChar">
    <w:name w:val="Tekst opmerking Char"/>
    <w:basedOn w:val="Standaardalinea-lettertype"/>
    <w:link w:val="Tekstopmerking"/>
    <w:uiPriority w:val="99"/>
    <w:rsid w:val="00B37EC3"/>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semiHidden/>
    <w:locked/>
    <w:rsid w:val="00B37EC3"/>
    <w:rPr>
      <w:b/>
      <w:bCs/>
    </w:rPr>
  </w:style>
  <w:style w:type="character" w:customStyle="1" w:styleId="OnderwerpvanopmerkingChar">
    <w:name w:val="Onderwerp van opmerking Char"/>
    <w:basedOn w:val="TekstopmerkingChar"/>
    <w:link w:val="Onderwerpvanopmerking"/>
    <w:semiHidden/>
    <w:rsid w:val="00B37EC3"/>
    <w:rPr>
      <w:rFonts w:ascii="Verdana" w:eastAsia="Times New Roman" w:hAnsi="Verdana" w:cs="Times New Roman"/>
      <w:b/>
      <w:bCs/>
      <w:sz w:val="20"/>
      <w:szCs w:val="20"/>
    </w:rPr>
  </w:style>
  <w:style w:type="character" w:customStyle="1" w:styleId="CharChar4">
    <w:name w:val="Char Char4"/>
    <w:semiHidden/>
    <w:rsid w:val="00B37EC3"/>
    <w:rPr>
      <w:sz w:val="0"/>
      <w:szCs w:val="0"/>
      <w:lang w:val="nl-NL" w:eastAsia="nl-NL"/>
    </w:rPr>
  </w:style>
  <w:style w:type="character" w:customStyle="1" w:styleId="CharChar3">
    <w:name w:val="Char Char3"/>
    <w:semiHidden/>
    <w:rsid w:val="00B37EC3"/>
    <w:rPr>
      <w:rFonts w:ascii="Verdana" w:hAnsi="Verdana"/>
      <w:sz w:val="18"/>
      <w:szCs w:val="24"/>
      <w:lang w:val="nl-NL" w:eastAsia="nl-NL"/>
    </w:rPr>
  </w:style>
  <w:style w:type="paragraph" w:customStyle="1" w:styleId="bullets">
    <w:name w:val="bullets"/>
    <w:basedOn w:val="Standaard"/>
    <w:rsid w:val="00B37EC3"/>
    <w:pPr>
      <w:numPr>
        <w:numId w:val="39"/>
      </w:numPr>
      <w:spacing w:line="260" w:lineRule="atLeast"/>
    </w:pPr>
    <w:rPr>
      <w:rFonts w:ascii="V&amp;W Syntax (Adobe)" w:eastAsia="Times New Roman" w:hAnsi="V&amp;W Syntax (Adobe)"/>
      <w:spacing w:val="4"/>
      <w:sz w:val="20"/>
      <w:szCs w:val="20"/>
    </w:rPr>
  </w:style>
  <w:style w:type="paragraph" w:customStyle="1" w:styleId="Level4">
    <w:name w:val="Level4"/>
    <w:basedOn w:val="Subparagraaf"/>
    <w:rsid w:val="00B37EC3"/>
    <w:pPr>
      <w:tabs>
        <w:tab w:val="clear" w:pos="0"/>
        <w:tab w:val="clear" w:pos="227"/>
        <w:tab w:val="clear" w:pos="454"/>
        <w:tab w:val="clear" w:pos="680"/>
        <w:tab w:val="num" w:pos="960"/>
      </w:tabs>
      <w:ind w:left="960" w:hanging="960"/>
      <w:outlineLvl w:val="9"/>
    </w:pPr>
    <w:rPr>
      <w:rFonts w:eastAsia="Times New Roman"/>
      <w:i w:val="0"/>
      <w:lang w:val="nl"/>
    </w:rPr>
  </w:style>
  <w:style w:type="paragraph" w:customStyle="1" w:styleId="Level5">
    <w:name w:val="Level5"/>
    <w:basedOn w:val="Standaard"/>
    <w:rsid w:val="00B37EC3"/>
    <w:pPr>
      <w:tabs>
        <w:tab w:val="num" w:pos="960"/>
      </w:tabs>
      <w:spacing w:before="200"/>
      <w:ind w:left="960" w:hanging="960"/>
    </w:pPr>
    <w:rPr>
      <w:rFonts w:eastAsia="Times New Roman"/>
    </w:rPr>
  </w:style>
  <w:style w:type="paragraph" w:customStyle="1" w:styleId="Opsomming">
    <w:name w:val="Opsomming"/>
    <w:basedOn w:val="Standaard"/>
    <w:rsid w:val="00B37EC3"/>
    <w:pPr>
      <w:numPr>
        <w:numId w:val="40"/>
      </w:numPr>
    </w:pPr>
    <w:rPr>
      <w:rFonts w:eastAsia="Times New Roman"/>
      <w:sz w:val="20"/>
    </w:rPr>
  </w:style>
  <w:style w:type="paragraph" w:customStyle="1" w:styleId="Variabelegegevens">
    <w:name w:val="Variabele gegevens"/>
    <w:basedOn w:val="broodtekst0"/>
    <w:rsid w:val="00B37EC3"/>
    <w:pPr>
      <w:autoSpaceDE/>
      <w:autoSpaceDN/>
      <w:adjustRightInd/>
    </w:pPr>
    <w:rPr>
      <w:szCs w:val="24"/>
    </w:rPr>
  </w:style>
  <w:style w:type="paragraph" w:customStyle="1" w:styleId="eismetopsomming">
    <w:name w:val="eis met opsomming"/>
    <w:next w:val="Standaard"/>
    <w:rsid w:val="00B37EC3"/>
    <w:pPr>
      <w:tabs>
        <w:tab w:val="left" w:pos="284"/>
        <w:tab w:val="num" w:pos="3119"/>
      </w:tabs>
      <w:ind w:left="3119" w:hanging="3119"/>
    </w:pPr>
    <w:rPr>
      <w:rFonts w:ascii="V&amp;W Syntax (Adobe)" w:eastAsia="Times New Roman" w:hAnsi="V&amp;W Syntax (Adobe)" w:cs="Arial"/>
      <w:sz w:val="20"/>
      <w:szCs w:val="20"/>
    </w:rPr>
  </w:style>
  <w:style w:type="paragraph" w:customStyle="1" w:styleId="eis">
    <w:name w:val="eis"/>
    <w:basedOn w:val="eismetopsomming"/>
    <w:rsid w:val="00B37EC3"/>
  </w:style>
  <w:style w:type="character" w:customStyle="1" w:styleId="CharChar2">
    <w:name w:val="Char Char2"/>
    <w:semiHidden/>
    <w:rsid w:val="00B37EC3"/>
    <w:rPr>
      <w:rFonts w:ascii="Verdana" w:hAnsi="Verdana"/>
      <w:sz w:val="18"/>
      <w:szCs w:val="24"/>
      <w:lang w:val="nl-NL" w:eastAsia="nl-NL"/>
    </w:rPr>
  </w:style>
  <w:style w:type="paragraph" w:customStyle="1" w:styleId="Opsomming-cijfer3">
    <w:name w:val="Opsomming-cijfer 3"/>
    <w:basedOn w:val="Standaard"/>
    <w:next w:val="broodtekst0"/>
    <w:rsid w:val="00B37EC3"/>
    <w:pPr>
      <w:numPr>
        <w:ilvl w:val="1"/>
        <w:numId w:val="41"/>
      </w:numPr>
      <w:autoSpaceDE w:val="0"/>
      <w:autoSpaceDN w:val="0"/>
      <w:adjustRightInd w:val="0"/>
    </w:pPr>
    <w:rPr>
      <w:rFonts w:eastAsia="Times New Roman"/>
      <w:i/>
      <w:szCs w:val="18"/>
    </w:rPr>
  </w:style>
  <w:style w:type="paragraph" w:customStyle="1" w:styleId="GenummerHoofdstukCijfers">
    <w:name w:val="GenummerHoofdstuk_Cijfers"/>
    <w:basedOn w:val="Standaard"/>
    <w:rsid w:val="00B37EC3"/>
    <w:pPr>
      <w:tabs>
        <w:tab w:val="num" w:pos="0"/>
      </w:tabs>
      <w:ind w:hanging="1134"/>
    </w:pPr>
    <w:rPr>
      <w:rFonts w:eastAsia="Times New Roman" w:cs="Arial"/>
      <w:color w:val="000000"/>
      <w:sz w:val="24"/>
      <w:lang w:val="nl"/>
    </w:rPr>
  </w:style>
  <w:style w:type="paragraph" w:customStyle="1" w:styleId="StandaardVet">
    <w:name w:val="Standaard + Vet"/>
    <w:aliases w:val="Zwart"/>
    <w:basedOn w:val="Standaard"/>
    <w:rsid w:val="00B37EC3"/>
    <w:pPr>
      <w:tabs>
        <w:tab w:val="num" w:pos="0"/>
      </w:tabs>
      <w:ind w:hanging="1134"/>
    </w:pPr>
    <w:rPr>
      <w:rFonts w:eastAsia="Times New Roman" w:cs="Arial"/>
      <w:b/>
      <w:color w:val="000000"/>
      <w:szCs w:val="18"/>
      <w:lang w:val="nl"/>
    </w:rPr>
  </w:style>
  <w:style w:type="paragraph" w:customStyle="1" w:styleId="broodtekstzonder">
    <w:name w:val="broodtekst_zonder"/>
    <w:basedOn w:val="broodtekst0"/>
    <w:link w:val="broodtekstzonderChar"/>
    <w:rsid w:val="00B37EC3"/>
    <w:pPr>
      <w:tabs>
        <w:tab w:val="left" w:pos="958"/>
      </w:tabs>
      <w:ind w:left="960"/>
    </w:pPr>
    <w:rPr>
      <w:i/>
      <w:color w:val="3366FF"/>
      <w:szCs w:val="16"/>
      <w:lang w:val="nl"/>
    </w:rPr>
  </w:style>
  <w:style w:type="character" w:customStyle="1" w:styleId="broodtekstzonderChar">
    <w:name w:val="broodtekst_zonder Char"/>
    <w:link w:val="broodtekstzonder"/>
    <w:locked/>
    <w:rsid w:val="00B37EC3"/>
    <w:rPr>
      <w:rFonts w:ascii="Verdana" w:eastAsia="Times New Roman" w:hAnsi="Verdana" w:cs="Times New Roman"/>
      <w:i/>
      <w:color w:val="3366FF"/>
      <w:sz w:val="18"/>
      <w:szCs w:val="16"/>
      <w:lang w:val="nl"/>
    </w:rPr>
  </w:style>
  <w:style w:type="character" w:customStyle="1" w:styleId="broodtekstChar4">
    <w:name w:val="broodtekst Char4"/>
    <w:rsid w:val="00B37EC3"/>
    <w:rPr>
      <w:rFonts w:ascii="Verdana" w:hAnsi="Verdana" w:cs="Times New Roman"/>
      <w:sz w:val="18"/>
      <w:szCs w:val="18"/>
      <w:lang w:val="nl-NL" w:eastAsia="nl-NL" w:bidi="ar-SA"/>
    </w:rPr>
  </w:style>
  <w:style w:type="paragraph" w:customStyle="1" w:styleId="subsubparagraaf">
    <w:name w:val="subsubparagraaf"/>
    <w:basedOn w:val="Subparagraaf"/>
    <w:next w:val="Subsubparagraaf0"/>
    <w:rsid w:val="00B37EC3"/>
    <w:pPr>
      <w:numPr>
        <w:numId w:val="126"/>
      </w:numPr>
      <w:tabs>
        <w:tab w:val="num" w:pos="360"/>
        <w:tab w:val="left" w:pos="1162"/>
      </w:tabs>
      <w:spacing w:after="120"/>
    </w:pPr>
    <w:rPr>
      <w:rFonts w:cs="V&amp;W Syntax (Adobe)"/>
      <w:i w:val="0"/>
      <w:color w:val="000000"/>
      <w:u w:val="single"/>
    </w:rPr>
  </w:style>
  <w:style w:type="paragraph" w:customStyle="1" w:styleId="subsubsubparagraaf">
    <w:name w:val="subsubsubparagraaf"/>
    <w:basedOn w:val="broodtekst0"/>
    <w:next w:val="broodtekst0"/>
    <w:rsid w:val="00B37EC3"/>
    <w:pPr>
      <w:tabs>
        <w:tab w:val="num" w:pos="360"/>
        <w:tab w:val="left" w:pos="1191"/>
      </w:tabs>
      <w:spacing w:before="240" w:after="120"/>
      <w:ind w:left="794" w:hanging="794"/>
    </w:pPr>
    <w:rPr>
      <w:u w:val="single"/>
    </w:rPr>
  </w:style>
  <w:style w:type="character" w:customStyle="1" w:styleId="st1">
    <w:name w:val="st1"/>
    <w:rsid w:val="00B37EC3"/>
    <w:rPr>
      <w:rFonts w:cs="Times New Roman"/>
    </w:rPr>
  </w:style>
  <w:style w:type="character" w:customStyle="1" w:styleId="CharChar">
    <w:name w:val="Char Char"/>
    <w:semiHidden/>
    <w:rsid w:val="00B37EC3"/>
    <w:rPr>
      <w:rFonts w:ascii="Verdana" w:hAnsi="Verdana"/>
      <w:sz w:val="18"/>
      <w:szCs w:val="24"/>
      <w:lang w:val="nl-NL" w:eastAsia="nl-NL"/>
    </w:rPr>
  </w:style>
  <w:style w:type="paragraph" w:customStyle="1" w:styleId="Opsomming-cijfer2">
    <w:name w:val="Opsomming-cijfer 2"/>
    <w:basedOn w:val="Standaard"/>
    <w:rsid w:val="00B37EC3"/>
    <w:pPr>
      <w:autoSpaceDE w:val="0"/>
      <w:autoSpaceDN w:val="0"/>
      <w:adjustRightInd w:val="0"/>
    </w:pPr>
    <w:rPr>
      <w:rFonts w:eastAsia="Times New Roman"/>
      <w:b/>
      <w:szCs w:val="18"/>
    </w:rPr>
  </w:style>
  <w:style w:type="paragraph" w:customStyle="1" w:styleId="StandaardLinks1">
    <w:name w:val="Standaard + Links:  1"/>
    <w:aliases w:val="69 cm"/>
    <w:basedOn w:val="eis"/>
    <w:rsid w:val="00B37EC3"/>
    <w:pPr>
      <w:tabs>
        <w:tab w:val="clear" w:pos="284"/>
        <w:tab w:val="clear" w:pos="3119"/>
      </w:tabs>
      <w:spacing w:line="240" w:lineRule="atLeast"/>
      <w:ind w:left="960" w:firstLine="0"/>
      <w:jc w:val="both"/>
    </w:pPr>
    <w:rPr>
      <w:rFonts w:ascii="Verdana" w:hAnsi="Verdana"/>
      <w:color w:val="000000"/>
      <w:sz w:val="14"/>
      <w:szCs w:val="14"/>
    </w:rPr>
  </w:style>
  <w:style w:type="paragraph" w:customStyle="1" w:styleId="StandaardCursief">
    <w:name w:val="Standaard + Cursief"/>
    <w:basedOn w:val="Standaard"/>
    <w:link w:val="StandaardCursiefChar"/>
    <w:rsid w:val="00B37EC3"/>
    <w:pPr>
      <w:ind w:leftChars="-1" w:left="957" w:hangingChars="533" w:hanging="959"/>
    </w:pPr>
    <w:rPr>
      <w:rFonts w:eastAsia="Times New Roman"/>
    </w:rPr>
  </w:style>
  <w:style w:type="character" w:customStyle="1" w:styleId="StandaardCursiefChar">
    <w:name w:val="Standaard + Cursief Char"/>
    <w:link w:val="StandaardCursief"/>
    <w:locked/>
    <w:rsid w:val="00B37EC3"/>
    <w:rPr>
      <w:rFonts w:ascii="Verdana" w:eastAsia="Times New Roman" w:hAnsi="Verdana" w:cs="Times New Roman"/>
      <w:sz w:val="18"/>
      <w:szCs w:val="24"/>
    </w:rPr>
  </w:style>
  <w:style w:type="paragraph" w:styleId="Inhopg8">
    <w:name w:val="toc 8"/>
    <w:basedOn w:val="Standaard"/>
    <w:next w:val="Standaard"/>
    <w:autoRedefine/>
    <w:uiPriority w:val="39"/>
    <w:rsid w:val="00B37EC3"/>
    <w:pPr>
      <w:spacing w:line="240" w:lineRule="auto"/>
      <w:ind w:left="1680"/>
    </w:pPr>
    <w:rPr>
      <w:rFonts w:ascii="Times New Roman" w:eastAsia="Times New Roman" w:hAnsi="Times New Roman"/>
      <w:sz w:val="24"/>
    </w:rPr>
  </w:style>
  <w:style w:type="paragraph" w:customStyle="1" w:styleId="Normaal">
    <w:name w:val="Normaal"/>
    <w:basedOn w:val="Standaard"/>
    <w:link w:val="NormaalChar"/>
    <w:rsid w:val="00B37EC3"/>
    <w:pPr>
      <w:numPr>
        <w:numId w:val="50"/>
      </w:numPr>
    </w:pPr>
    <w:rPr>
      <w:rFonts w:eastAsia="Times New Roman"/>
      <w:szCs w:val="18"/>
    </w:rPr>
  </w:style>
  <w:style w:type="character" w:customStyle="1" w:styleId="NormaalChar">
    <w:name w:val="Normaal Char"/>
    <w:link w:val="Normaal"/>
    <w:locked/>
    <w:rsid w:val="00B37EC3"/>
    <w:rPr>
      <w:rFonts w:ascii="Verdana" w:eastAsia="Times New Roman" w:hAnsi="Verdana" w:cs="Times New Roman"/>
      <w:sz w:val="18"/>
      <w:szCs w:val="18"/>
    </w:rPr>
  </w:style>
  <w:style w:type="paragraph" w:customStyle="1" w:styleId="1Genummerd">
    <w:name w:val="1. Genummerd"/>
    <w:basedOn w:val="Standaard"/>
    <w:rsid w:val="00B37EC3"/>
    <w:pPr>
      <w:numPr>
        <w:numId w:val="71"/>
      </w:numPr>
      <w:tabs>
        <w:tab w:val="clear" w:pos="717"/>
      </w:tabs>
      <w:ind w:left="357" w:hanging="357"/>
    </w:pPr>
    <w:rPr>
      <w:rFonts w:eastAsia="Times New Roman"/>
      <w:szCs w:val="18"/>
    </w:rPr>
  </w:style>
  <w:style w:type="character" w:customStyle="1" w:styleId="SubsubparagraafChar">
    <w:name w:val="Subsubparagraaf Char"/>
    <w:link w:val="Subsubparagraaf0"/>
    <w:locked/>
    <w:rsid w:val="00B37EC3"/>
    <w:rPr>
      <w:rFonts w:ascii="Verdana" w:hAnsi="Verdana" w:cs="Times New Roman"/>
      <w:sz w:val="18"/>
      <w:szCs w:val="18"/>
    </w:rPr>
  </w:style>
  <w:style w:type="character" w:customStyle="1" w:styleId="VerborgenTekst1">
    <w:name w:val="VerborgenTekst"/>
    <w:rsid w:val="00B37EC3"/>
    <w:rPr>
      <w:rFonts w:ascii="V&amp;W Syntax (Adobe)" w:hAnsi="V&amp;W Syntax (Adobe)" w:cs="Times New Roman"/>
      <w:i/>
      <w:vanish/>
      <w:color w:val="008000"/>
      <w:sz w:val="20"/>
    </w:rPr>
  </w:style>
  <w:style w:type="paragraph" w:customStyle="1" w:styleId="Bijl">
    <w:name w:val="Bijl"/>
    <w:basedOn w:val="Standaard"/>
    <w:rsid w:val="00B37EC3"/>
    <w:pPr>
      <w:pageBreakBefore/>
      <w:tabs>
        <w:tab w:val="left" w:pos="227"/>
        <w:tab w:val="left" w:pos="454"/>
        <w:tab w:val="left" w:pos="680"/>
      </w:tabs>
      <w:autoSpaceDE w:val="0"/>
      <w:autoSpaceDN w:val="0"/>
      <w:adjustRightInd w:val="0"/>
      <w:spacing w:after="660"/>
      <w:ind w:hanging="1800"/>
    </w:pPr>
    <w:rPr>
      <w:rFonts w:eastAsia="Times New Roman"/>
      <w:b/>
      <w:bCs/>
      <w:sz w:val="24"/>
      <w:szCs w:val="20"/>
    </w:rPr>
  </w:style>
  <w:style w:type="paragraph" w:customStyle="1" w:styleId="leden">
    <w:name w:val="leden"/>
    <w:basedOn w:val="Standaard"/>
    <w:link w:val="ledenChar"/>
    <w:rsid w:val="00B37EC3"/>
    <w:pPr>
      <w:numPr>
        <w:numId w:val="74"/>
      </w:numPr>
      <w:tabs>
        <w:tab w:val="left" w:pos="227"/>
        <w:tab w:val="left" w:pos="454"/>
        <w:tab w:val="left" w:pos="680"/>
      </w:tabs>
      <w:autoSpaceDE w:val="0"/>
      <w:autoSpaceDN w:val="0"/>
      <w:adjustRightInd w:val="0"/>
      <w:spacing w:after="240"/>
    </w:pPr>
    <w:rPr>
      <w:rFonts w:eastAsia="Times New Roman"/>
      <w:szCs w:val="18"/>
    </w:rPr>
  </w:style>
  <w:style w:type="paragraph" w:customStyle="1" w:styleId="OpmaakprofielGenummerdHoofdstukVoor18ptNa12pt">
    <w:name w:val="Opmaakprofiel GenummerdHoofdstuk + Voor:  18 pt Na:  12 pt"/>
    <w:basedOn w:val="GenummerdHoofdstuk"/>
    <w:rsid w:val="00B37EC3"/>
    <w:pPr>
      <w:pageBreakBefore w:val="0"/>
      <w:tabs>
        <w:tab w:val="clear" w:pos="0"/>
        <w:tab w:val="left" w:pos="227"/>
        <w:tab w:val="num" w:pos="454"/>
        <w:tab w:val="left" w:pos="680"/>
      </w:tabs>
      <w:spacing w:before="360" w:after="240"/>
      <w:ind w:left="454" w:hanging="227"/>
    </w:pPr>
    <w:rPr>
      <w:sz w:val="22"/>
      <w:szCs w:val="20"/>
    </w:rPr>
  </w:style>
  <w:style w:type="character" w:customStyle="1" w:styleId="broodtekstChar1">
    <w:name w:val="broodtekst Char1"/>
    <w:rsid w:val="00B37EC3"/>
    <w:rPr>
      <w:rFonts w:ascii="Verdana" w:hAnsi="Verdana"/>
      <w:sz w:val="18"/>
    </w:rPr>
  </w:style>
  <w:style w:type="character" w:customStyle="1" w:styleId="CharChar71">
    <w:name w:val="Char Char71"/>
    <w:locked/>
    <w:rsid w:val="00B37EC3"/>
    <w:rPr>
      <w:rFonts w:ascii="Verdana" w:eastAsia="Times New Roman" w:hAnsi="Verdana"/>
      <w:sz w:val="22"/>
      <w:lang w:val="nl-NL" w:eastAsia="en-US"/>
    </w:rPr>
  </w:style>
  <w:style w:type="character" w:customStyle="1" w:styleId="BijlageKop2Char">
    <w:name w:val="BijlageKop2 Char"/>
    <w:link w:val="BijlageKop2"/>
    <w:locked/>
    <w:rsid w:val="00B37EC3"/>
    <w:rPr>
      <w:rFonts w:ascii="Verdana" w:eastAsia="Times New Roman" w:hAnsi="Verdana" w:cs="Times New Roman"/>
      <w:b/>
      <w:sz w:val="18"/>
      <w:szCs w:val="18"/>
    </w:rPr>
  </w:style>
  <w:style w:type="character" w:customStyle="1" w:styleId="KopBijlageChar">
    <w:name w:val="KopBijlage Char"/>
    <w:link w:val="KopBijlage"/>
    <w:locked/>
    <w:rsid w:val="00B37EC3"/>
    <w:rPr>
      <w:rFonts w:ascii="Verdana" w:eastAsia="Times New Roman" w:hAnsi="Verdana" w:cs="Times New Roman"/>
      <w:sz w:val="24"/>
      <w:szCs w:val="18"/>
    </w:rPr>
  </w:style>
  <w:style w:type="paragraph" w:customStyle="1" w:styleId="VSPKop20">
    <w:name w:val="VSP Kop 2"/>
    <w:basedOn w:val="Heading21"/>
    <w:next w:val="Standaard"/>
    <w:link w:val="VSPKop2Char0"/>
    <w:rsid w:val="00B37EC3"/>
    <w:pPr>
      <w:spacing w:before="240" w:after="240"/>
      <w:ind w:left="0" w:hanging="1134"/>
      <w:outlineLvl w:val="1"/>
    </w:pPr>
    <w:rPr>
      <w:b/>
    </w:rPr>
  </w:style>
  <w:style w:type="character" w:customStyle="1" w:styleId="VSPKop2Char0">
    <w:name w:val="VSP Kop 2 Char"/>
    <w:link w:val="VSPKop20"/>
    <w:locked/>
    <w:rsid w:val="00B37EC3"/>
    <w:rPr>
      <w:rFonts w:ascii="Verdana" w:eastAsia="Times New Roman" w:hAnsi="Verdana" w:cs="Times New Roman"/>
      <w:b/>
      <w:sz w:val="18"/>
      <w:szCs w:val="24"/>
    </w:rPr>
  </w:style>
  <w:style w:type="paragraph" w:customStyle="1" w:styleId="Heading11">
    <w:name w:val="Heading 11"/>
    <w:basedOn w:val="Standaard"/>
    <w:rsid w:val="00B37EC3"/>
    <w:pPr>
      <w:numPr>
        <w:numId w:val="62"/>
      </w:numPr>
      <w:spacing w:after="660" w:line="300" w:lineRule="atLeast"/>
      <w:ind w:left="0" w:hanging="1134"/>
    </w:pPr>
    <w:rPr>
      <w:rFonts w:eastAsia="Times New Roman"/>
      <w:sz w:val="24"/>
    </w:rPr>
  </w:style>
  <w:style w:type="paragraph" w:customStyle="1" w:styleId="Heading21">
    <w:name w:val="Heading 21"/>
    <w:basedOn w:val="Standaard"/>
    <w:rsid w:val="00B37EC3"/>
    <w:pPr>
      <w:numPr>
        <w:ilvl w:val="1"/>
        <w:numId w:val="62"/>
      </w:numPr>
    </w:pPr>
    <w:rPr>
      <w:rFonts w:eastAsia="Times New Roman"/>
    </w:rPr>
  </w:style>
  <w:style w:type="paragraph" w:customStyle="1" w:styleId="Heading31">
    <w:name w:val="Heading 31"/>
    <w:basedOn w:val="Standaard"/>
    <w:link w:val="CharChar11"/>
    <w:rsid w:val="00B37EC3"/>
    <w:pPr>
      <w:numPr>
        <w:ilvl w:val="2"/>
        <w:numId w:val="62"/>
      </w:numPr>
    </w:pPr>
    <w:rPr>
      <w:rFonts w:cs="Lohit Hindi"/>
    </w:rPr>
  </w:style>
  <w:style w:type="paragraph" w:customStyle="1" w:styleId="Heading41">
    <w:name w:val="Heading 41"/>
    <w:basedOn w:val="Standaard"/>
    <w:rsid w:val="00B37EC3"/>
    <w:pPr>
      <w:numPr>
        <w:ilvl w:val="3"/>
        <w:numId w:val="62"/>
      </w:numPr>
    </w:pPr>
    <w:rPr>
      <w:rFonts w:eastAsia="Times New Roman"/>
    </w:rPr>
  </w:style>
  <w:style w:type="paragraph" w:customStyle="1" w:styleId="Heading51">
    <w:name w:val="Heading 51"/>
    <w:basedOn w:val="Standaard"/>
    <w:rsid w:val="00B37EC3"/>
    <w:pPr>
      <w:numPr>
        <w:ilvl w:val="4"/>
        <w:numId w:val="62"/>
      </w:numPr>
    </w:pPr>
    <w:rPr>
      <w:rFonts w:eastAsia="Times New Roman"/>
    </w:rPr>
  </w:style>
  <w:style w:type="paragraph" w:customStyle="1" w:styleId="Heading61">
    <w:name w:val="Heading 61"/>
    <w:basedOn w:val="Standaard"/>
    <w:rsid w:val="00B37EC3"/>
    <w:pPr>
      <w:numPr>
        <w:ilvl w:val="5"/>
        <w:numId w:val="62"/>
      </w:numPr>
    </w:pPr>
    <w:rPr>
      <w:rFonts w:eastAsia="Times New Roman"/>
    </w:rPr>
  </w:style>
  <w:style w:type="paragraph" w:customStyle="1" w:styleId="Heading71">
    <w:name w:val="Heading 71"/>
    <w:basedOn w:val="Standaard"/>
    <w:rsid w:val="00B37EC3"/>
    <w:pPr>
      <w:numPr>
        <w:ilvl w:val="6"/>
        <w:numId w:val="62"/>
      </w:numPr>
    </w:pPr>
    <w:rPr>
      <w:rFonts w:eastAsia="Times New Roman"/>
    </w:rPr>
  </w:style>
  <w:style w:type="paragraph" w:customStyle="1" w:styleId="Heading81">
    <w:name w:val="Heading 81"/>
    <w:basedOn w:val="Standaard"/>
    <w:rsid w:val="00B37EC3"/>
    <w:pPr>
      <w:numPr>
        <w:ilvl w:val="7"/>
        <w:numId w:val="62"/>
      </w:numPr>
    </w:pPr>
    <w:rPr>
      <w:rFonts w:eastAsia="Times New Roman"/>
    </w:rPr>
  </w:style>
  <w:style w:type="paragraph" w:customStyle="1" w:styleId="Heading91">
    <w:name w:val="Heading 91"/>
    <w:basedOn w:val="Standaard"/>
    <w:rsid w:val="00B37EC3"/>
    <w:pPr>
      <w:numPr>
        <w:ilvl w:val="8"/>
        <w:numId w:val="62"/>
      </w:numPr>
    </w:pPr>
    <w:rPr>
      <w:rFonts w:eastAsia="Times New Roman"/>
    </w:rPr>
  </w:style>
  <w:style w:type="paragraph" w:customStyle="1" w:styleId="VSPkop30">
    <w:name w:val="VSP kop 3"/>
    <w:basedOn w:val="Heading31"/>
    <w:link w:val="VSPkop3Char0"/>
    <w:rsid w:val="00B37EC3"/>
    <w:pPr>
      <w:spacing w:before="240" w:after="360"/>
      <w:ind w:left="0" w:hanging="1134"/>
      <w:outlineLvl w:val="2"/>
    </w:pPr>
    <w:rPr>
      <w:i/>
    </w:rPr>
  </w:style>
  <w:style w:type="character" w:customStyle="1" w:styleId="VSPkop3Char0">
    <w:name w:val="VSP kop 3 Char"/>
    <w:link w:val="VSPkop30"/>
    <w:locked/>
    <w:rsid w:val="00B37EC3"/>
    <w:rPr>
      <w:rFonts w:ascii="Verdana" w:hAnsi="Verdana"/>
      <w:i/>
      <w:sz w:val="18"/>
      <w:szCs w:val="24"/>
    </w:rPr>
  </w:style>
  <w:style w:type="character" w:customStyle="1" w:styleId="OngenummerdeKopChar">
    <w:name w:val="OngenummerdeKop Char"/>
    <w:link w:val="OngenummerdeKop"/>
    <w:locked/>
    <w:rsid w:val="00B37EC3"/>
    <w:rPr>
      <w:rFonts w:ascii="Verdana" w:eastAsia="Times New Roman" w:hAnsi="Verdana" w:cs="Times New Roman"/>
      <w:sz w:val="24"/>
      <w:szCs w:val="18"/>
    </w:rPr>
  </w:style>
  <w:style w:type="character" w:customStyle="1" w:styleId="ParagraafChar">
    <w:name w:val="Paragraaf Char"/>
    <w:link w:val="Paragraaf"/>
    <w:locked/>
    <w:rsid w:val="00E46BDB"/>
    <w:rPr>
      <w:rFonts w:ascii="Verdana" w:hAnsi="Verdana" w:cs="Times New Roman"/>
      <w:b/>
      <w:sz w:val="18"/>
      <w:szCs w:val="18"/>
    </w:rPr>
  </w:style>
  <w:style w:type="character" w:customStyle="1" w:styleId="CharChar12">
    <w:name w:val="Char Char12"/>
    <w:locked/>
    <w:rsid w:val="00B37EC3"/>
    <w:rPr>
      <w:rFonts w:ascii="Verdana" w:hAnsi="Verdana" w:cs="Arial"/>
      <w:b/>
      <w:bCs/>
      <w:kern w:val="32"/>
      <w:sz w:val="18"/>
      <w:szCs w:val="18"/>
    </w:rPr>
  </w:style>
  <w:style w:type="paragraph" w:customStyle="1" w:styleId="Kopvaninhoudsopgave1">
    <w:name w:val="Kop van inhoudsopgave1"/>
    <w:basedOn w:val="Kop1"/>
    <w:next w:val="Standaard"/>
    <w:qFormat/>
    <w:rsid w:val="00B37EC3"/>
    <w:pPr>
      <w:keepLines/>
      <w:pageBreakBefore/>
      <w:spacing w:before="480" w:after="660" w:line="276" w:lineRule="auto"/>
      <w:ind w:left="360" w:hanging="360"/>
      <w:outlineLvl w:val="9"/>
    </w:pPr>
    <w:rPr>
      <w:rFonts w:ascii="Cambria" w:eastAsia="Times New Roman" w:hAnsi="Cambria" w:cs="Times New Roman"/>
      <w:b w:val="0"/>
      <w:color w:val="365F91"/>
      <w:kern w:val="0"/>
      <w:sz w:val="28"/>
      <w:szCs w:val="28"/>
      <w:lang w:eastAsia="en-US"/>
    </w:rPr>
  </w:style>
  <w:style w:type="paragraph" w:customStyle="1" w:styleId="VSProcesKop1">
    <w:name w:val="VS Proces Kop1"/>
    <w:basedOn w:val="Heading31"/>
    <w:next w:val="VSPKop20"/>
    <w:link w:val="VSProcesKop1Char"/>
    <w:rsid w:val="00B37EC3"/>
    <w:pPr>
      <w:pageBreakBefore/>
      <w:numPr>
        <w:ilvl w:val="0"/>
        <w:numId w:val="63"/>
      </w:numPr>
      <w:spacing w:after="660" w:line="300" w:lineRule="atLeast"/>
      <w:ind w:left="0" w:hanging="1134"/>
      <w:outlineLvl w:val="0"/>
    </w:pPr>
    <w:rPr>
      <w:sz w:val="24"/>
    </w:rPr>
  </w:style>
  <w:style w:type="character" w:customStyle="1" w:styleId="VSProcesKop1Char">
    <w:name w:val="VS Proces Kop1 Char"/>
    <w:link w:val="VSProcesKop1"/>
    <w:locked/>
    <w:rsid w:val="00B37EC3"/>
    <w:rPr>
      <w:rFonts w:ascii="Verdana" w:hAnsi="Verdana"/>
      <w:sz w:val="24"/>
      <w:szCs w:val="24"/>
    </w:rPr>
  </w:style>
  <w:style w:type="paragraph" w:customStyle="1" w:styleId="VSPkop10">
    <w:name w:val="VSP kop 1"/>
    <w:basedOn w:val="Heading11"/>
    <w:next w:val="Standaard"/>
    <w:link w:val="VSPkop1Char0"/>
    <w:rsid w:val="00B37EC3"/>
    <w:pPr>
      <w:pageBreakBefore/>
      <w:numPr>
        <w:numId w:val="0"/>
      </w:numPr>
      <w:tabs>
        <w:tab w:val="num" w:pos="1134"/>
      </w:tabs>
      <w:ind w:hanging="1134"/>
      <w:outlineLvl w:val="0"/>
    </w:pPr>
  </w:style>
  <w:style w:type="character" w:customStyle="1" w:styleId="VSPkop1Char0">
    <w:name w:val="VSP kop 1 Char"/>
    <w:link w:val="VSPkop10"/>
    <w:locked/>
    <w:rsid w:val="00B37EC3"/>
    <w:rPr>
      <w:rFonts w:ascii="Verdana" w:eastAsia="Times New Roman" w:hAnsi="Verdana" w:cs="Times New Roman"/>
      <w:sz w:val="24"/>
      <w:szCs w:val="24"/>
    </w:rPr>
  </w:style>
  <w:style w:type="paragraph" w:customStyle="1" w:styleId="VSPkop3j">
    <w:name w:val="VSP kop3j"/>
    <w:basedOn w:val="Paragraaf"/>
    <w:link w:val="VSPkop3jChar"/>
    <w:rsid w:val="00B37EC3"/>
    <w:pPr>
      <w:tabs>
        <w:tab w:val="clear" w:pos="0"/>
      </w:tabs>
      <w:ind w:hanging="360"/>
      <w:outlineLvl w:val="9"/>
    </w:pPr>
    <w:rPr>
      <w:rFonts w:eastAsia="Times New Roman"/>
      <w:b w:val="0"/>
      <w:i/>
    </w:rPr>
  </w:style>
  <w:style w:type="character" w:customStyle="1" w:styleId="VSPkop3jChar">
    <w:name w:val="VSP kop3j Char"/>
    <w:link w:val="VSPkop3j"/>
    <w:locked/>
    <w:rsid w:val="00B37EC3"/>
    <w:rPr>
      <w:rFonts w:ascii="Verdana" w:eastAsia="Times New Roman" w:hAnsi="Verdana" w:cs="Times New Roman"/>
      <w:i/>
      <w:sz w:val="18"/>
      <w:szCs w:val="18"/>
    </w:rPr>
  </w:style>
  <w:style w:type="paragraph" w:customStyle="1" w:styleId="Revisie1">
    <w:name w:val="Revisie1"/>
    <w:hidden/>
    <w:semiHidden/>
    <w:rsid w:val="00B37EC3"/>
    <w:rPr>
      <w:rFonts w:ascii="Verdana" w:eastAsia="Times New Roman" w:hAnsi="Verdana" w:cs="Times New Roman"/>
      <w:sz w:val="18"/>
      <w:szCs w:val="24"/>
    </w:rPr>
  </w:style>
  <w:style w:type="character" w:customStyle="1" w:styleId="CommentTextChar">
    <w:name w:val="Comment Text Char"/>
    <w:semiHidden/>
    <w:locked/>
    <w:rsid w:val="00B37EC3"/>
    <w:rPr>
      <w:rFonts w:ascii="Verdana" w:hAnsi="Verdana"/>
      <w:lang w:val="en-US" w:eastAsia="en-US" w:bidi="ar-SA"/>
    </w:rPr>
  </w:style>
  <w:style w:type="paragraph" w:styleId="Documentstructuur">
    <w:name w:val="Document Map"/>
    <w:basedOn w:val="Standaard"/>
    <w:link w:val="DocumentstructuurChar"/>
    <w:semiHidden/>
    <w:locked/>
    <w:rsid w:val="00B37EC3"/>
    <w:pPr>
      <w:shd w:val="clear" w:color="auto" w:fill="000080"/>
    </w:pPr>
    <w:rPr>
      <w:rFonts w:ascii="Tahoma" w:eastAsia="Times New Roman" w:hAnsi="Tahoma" w:cs="Tahoma"/>
      <w:sz w:val="20"/>
      <w:szCs w:val="20"/>
    </w:rPr>
  </w:style>
  <w:style w:type="character" w:customStyle="1" w:styleId="DocumentstructuurChar">
    <w:name w:val="Documentstructuur Char"/>
    <w:basedOn w:val="Standaardalinea-lettertype"/>
    <w:link w:val="Documentstructuur"/>
    <w:semiHidden/>
    <w:rsid w:val="00B37EC3"/>
    <w:rPr>
      <w:rFonts w:ascii="Tahoma" w:eastAsia="Times New Roman" w:hAnsi="Tahoma" w:cs="Tahoma"/>
      <w:sz w:val="20"/>
      <w:szCs w:val="20"/>
      <w:shd w:val="clear" w:color="auto" w:fill="000080"/>
    </w:rPr>
  </w:style>
  <w:style w:type="character" w:customStyle="1" w:styleId="ledenChar">
    <w:name w:val="leden Char"/>
    <w:link w:val="leden"/>
    <w:rsid w:val="00B37EC3"/>
    <w:rPr>
      <w:rFonts w:ascii="Verdana" w:eastAsia="Times New Roman" w:hAnsi="Verdana" w:cs="Times New Roman"/>
      <w:sz w:val="18"/>
      <w:szCs w:val="18"/>
    </w:rPr>
  </w:style>
  <w:style w:type="paragraph" w:styleId="Revisie">
    <w:name w:val="Revision"/>
    <w:hidden/>
    <w:uiPriority w:val="99"/>
    <w:semiHidden/>
    <w:rsid w:val="00B37EC3"/>
    <w:rPr>
      <w:rFonts w:ascii="Verdana" w:hAnsi="Verdana" w:cs="Times New Roman"/>
      <w:sz w:val="18"/>
      <w:szCs w:val="24"/>
    </w:rPr>
  </w:style>
  <w:style w:type="paragraph" w:customStyle="1" w:styleId="Huisstijl-Ondertekeningvervolgtitel">
    <w:name w:val="Huisstijl - Ondertekening vervolg titel"/>
    <w:basedOn w:val="Standaard"/>
    <w:qFormat/>
    <w:rsid w:val="00B37EC3"/>
    <w:pPr>
      <w:widowControl w:val="0"/>
      <w:suppressAutoHyphens/>
      <w:autoSpaceDN w:val="0"/>
      <w:spacing w:line="240" w:lineRule="exact"/>
      <w:textAlignment w:val="baseline"/>
    </w:pPr>
    <w:rPr>
      <w:rFonts w:cs="Lohit Hindi"/>
      <w:noProof/>
      <w:kern w:val="3"/>
      <w:lang w:eastAsia="zh-CN" w:bidi="hi-IN"/>
    </w:rPr>
  </w:style>
  <w:style w:type="character" w:customStyle="1" w:styleId="LijstalineaChar">
    <w:name w:val="Lijstalinea Char"/>
    <w:basedOn w:val="Standaardalinea-lettertype"/>
    <w:link w:val="Lijstalinea"/>
    <w:uiPriority w:val="34"/>
    <w:rsid w:val="00B37EC3"/>
    <w:rPr>
      <w:rFonts w:ascii="Verdana" w:hAnsi="Verdana" w:cs="Times New Roman"/>
      <w:sz w:val="18"/>
      <w:szCs w:val="24"/>
    </w:rPr>
  </w:style>
  <w:style w:type="paragraph" w:customStyle="1" w:styleId="GenummerdR">
    <w:name w:val="Genummerd_R"/>
    <w:basedOn w:val="Standaard"/>
    <w:qFormat/>
    <w:rsid w:val="00D04D13"/>
    <w:pPr>
      <w:numPr>
        <w:numId w:val="89"/>
      </w:numPr>
      <w:tabs>
        <w:tab w:val="left" w:pos="357"/>
      </w:tabs>
    </w:pPr>
    <w:rPr>
      <w:rFonts w:eastAsia="Times New Roman"/>
    </w:rPr>
  </w:style>
  <w:style w:type="paragraph" w:customStyle="1" w:styleId="Huisstijlnummeringmetnummer">
    <w:name w:val="Huisstijl nummering met nummer"/>
    <w:basedOn w:val="Standaard"/>
    <w:next w:val="Standaard"/>
    <w:rsid w:val="006D0483"/>
    <w:pPr>
      <w:numPr>
        <w:numId w:val="90"/>
      </w:numPr>
      <w:tabs>
        <w:tab w:val="left" w:pos="357"/>
      </w:tabs>
      <w:autoSpaceDN w:val="0"/>
      <w:spacing w:line="240" w:lineRule="exact"/>
      <w:ind w:left="357" w:hanging="357"/>
      <w:textAlignment w:val="baseline"/>
    </w:pPr>
    <w:rPr>
      <w:rFonts w:cs="Lohit Hindi"/>
      <w:color w:val="000000"/>
      <w:szCs w:val="18"/>
    </w:rPr>
  </w:style>
  <w:style w:type="paragraph" w:customStyle="1" w:styleId="Huisstijl-Ondertekeningvervolg">
    <w:name w:val="Huisstijl - Ondertekening vervolg"/>
    <w:basedOn w:val="Standaard"/>
    <w:rsid w:val="00366336"/>
    <w:pPr>
      <w:widowControl w:val="0"/>
      <w:suppressAutoHyphens/>
      <w:autoSpaceDN w:val="0"/>
      <w:spacing w:line="240" w:lineRule="exact"/>
      <w:textAlignment w:val="baseline"/>
    </w:pPr>
    <w:rPr>
      <w:rFonts w:cs="Lohit Hindi"/>
      <w:i/>
      <w:kern w:val="3"/>
      <w:lang w:eastAsia="zh-CN" w:bidi="hi-IN"/>
    </w:rPr>
  </w:style>
  <w:style w:type="paragraph" w:customStyle="1" w:styleId="Genummerd063">
    <w:name w:val="Genummerd_063"/>
    <w:basedOn w:val="Standaard"/>
    <w:autoRedefine/>
    <w:qFormat/>
    <w:rsid w:val="00F81CE3"/>
    <w:pPr>
      <w:numPr>
        <w:numId w:val="92"/>
      </w:numPr>
      <w:ind w:left="357" w:hanging="357"/>
    </w:pPr>
    <w:rPr>
      <w:rFonts w:eastAsia="Times New Roman"/>
    </w:rPr>
  </w:style>
  <w:style w:type="paragraph" w:customStyle="1" w:styleId="GenummerdLinks0">
    <w:name w:val="Genummerd_Links0"/>
    <w:basedOn w:val="broodtekst0"/>
    <w:next w:val="Standaard"/>
    <w:qFormat/>
    <w:rsid w:val="00F81CE3"/>
    <w:pPr>
      <w:numPr>
        <w:numId w:val="93"/>
      </w:numPr>
    </w:pPr>
  </w:style>
  <w:style w:type="character" w:customStyle="1" w:styleId="SubparagraafChar">
    <w:name w:val="Subparagraaf Char"/>
    <w:basedOn w:val="broodtekstChar0"/>
    <w:link w:val="Subparagraaf"/>
    <w:rsid w:val="00F81CE3"/>
    <w:rPr>
      <w:rFonts w:ascii="Verdana" w:eastAsia="Times New Roman" w:hAnsi="Verdana" w:cs="Times New Roman"/>
      <w:i/>
      <w:sz w:val="18"/>
      <w:szCs w:val="18"/>
    </w:rPr>
  </w:style>
  <w:style w:type="character" w:customStyle="1" w:styleId="BroodtekstChar">
    <w:name w:val="Broodtekst Char"/>
    <w:basedOn w:val="Standaardalinea-lettertype"/>
    <w:link w:val="Broodtekst"/>
    <w:rsid w:val="000B0481"/>
    <w:rPr>
      <w:rFonts w:ascii="Verdana" w:hAnsi="Verdana" w:cs="Times New Roman"/>
      <w:sz w:val="18"/>
      <w:szCs w:val="18"/>
    </w:rPr>
  </w:style>
  <w:style w:type="paragraph" w:customStyle="1" w:styleId="Default">
    <w:name w:val="Default"/>
    <w:link w:val="DefaultChar"/>
    <w:rsid w:val="00995CB9"/>
    <w:pPr>
      <w:autoSpaceDE w:val="0"/>
      <w:autoSpaceDN w:val="0"/>
      <w:adjustRightInd w:val="0"/>
    </w:pPr>
    <w:rPr>
      <w:rFonts w:ascii="Verdana" w:hAnsi="Verdana" w:cs="Verdana"/>
      <w:color w:val="000000"/>
      <w:sz w:val="24"/>
      <w:szCs w:val="24"/>
    </w:rPr>
  </w:style>
  <w:style w:type="character" w:customStyle="1" w:styleId="normaltextrun">
    <w:name w:val="normaltextrun"/>
    <w:basedOn w:val="Standaardalinea-lettertype"/>
    <w:rsid w:val="00D74973"/>
  </w:style>
  <w:style w:type="paragraph" w:customStyle="1" w:styleId="paragraph">
    <w:name w:val="paragraph"/>
    <w:basedOn w:val="Standaard"/>
    <w:rsid w:val="00D74973"/>
    <w:pPr>
      <w:spacing w:before="100" w:beforeAutospacing="1" w:after="100" w:afterAutospacing="1" w:line="240" w:lineRule="auto"/>
    </w:pPr>
    <w:rPr>
      <w:rFonts w:ascii="Times New Roman" w:eastAsia="Times New Roman" w:hAnsi="Times New Roman"/>
      <w:sz w:val="24"/>
    </w:rPr>
  </w:style>
  <w:style w:type="character" w:customStyle="1" w:styleId="eop">
    <w:name w:val="eop"/>
    <w:basedOn w:val="Standaardalinea-lettertype"/>
    <w:rsid w:val="00D74973"/>
  </w:style>
  <w:style w:type="character" w:customStyle="1" w:styleId="LabelChar">
    <w:name w:val="Label Char"/>
    <w:rsid w:val="00A44FEC"/>
    <w:rPr>
      <w:rFonts w:ascii="Verdana" w:hAnsi="Verdana" w:cs="Arial"/>
      <w:b/>
      <w:i/>
      <w:vanish/>
      <w:color w:val="3366FF"/>
      <w:sz w:val="28"/>
      <w:szCs w:val="28"/>
      <w:vertAlign w:val="superscript"/>
      <w:lang w:val="nl-NL" w:eastAsia="nl-NL" w:bidi="ar-SA"/>
    </w:rPr>
  </w:style>
  <w:style w:type="paragraph" w:customStyle="1" w:styleId="Genummerdlinks00">
    <w:name w:val="Genummerd_links0"/>
    <w:basedOn w:val="Standaard"/>
    <w:qFormat/>
    <w:rsid w:val="008060F6"/>
    <w:pPr>
      <w:tabs>
        <w:tab w:val="left" w:pos="357"/>
      </w:tabs>
    </w:pPr>
    <w:rPr>
      <w:rFonts w:eastAsia="Times New Roman"/>
    </w:rPr>
  </w:style>
  <w:style w:type="character" w:customStyle="1" w:styleId="DefaultChar">
    <w:name w:val="Default Char"/>
    <w:basedOn w:val="Standaardalinea-lettertype"/>
    <w:link w:val="Default"/>
    <w:rsid w:val="00C23B85"/>
    <w:rPr>
      <w:rFonts w:ascii="Verdana" w:hAnsi="Verdana" w:cs="Verdana"/>
      <w:color w:val="000000"/>
      <w:sz w:val="24"/>
      <w:szCs w:val="24"/>
    </w:rPr>
  </w:style>
  <w:style w:type="character" w:customStyle="1" w:styleId="VerborgentekstChar0">
    <w:name w:val="Verborgen tekst Char"/>
    <w:basedOn w:val="DefaultChar"/>
    <w:rsid w:val="00D23597"/>
    <w:rPr>
      <w:rFonts w:ascii="Verdana" w:eastAsia="DejaVu Sans" w:hAnsi="Verdana" w:cs="Verdana"/>
      <w:b/>
      <w:i/>
      <w:vanish/>
      <w:color w:val="3366FF"/>
      <w:sz w:val="16"/>
      <w:szCs w:val="18"/>
    </w:rPr>
  </w:style>
  <w:style w:type="paragraph" w:customStyle="1" w:styleId="Opsommingletter">
    <w:name w:val="Opsomming_letter"/>
    <w:basedOn w:val="Standaard"/>
    <w:qFormat/>
    <w:rsid w:val="00146219"/>
    <w:pPr>
      <w:numPr>
        <w:numId w:val="138"/>
      </w:numPr>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09396">
      <w:bodyDiv w:val="1"/>
      <w:marLeft w:val="0"/>
      <w:marRight w:val="0"/>
      <w:marTop w:val="0"/>
      <w:marBottom w:val="0"/>
      <w:divBdr>
        <w:top w:val="none" w:sz="0" w:space="0" w:color="auto"/>
        <w:left w:val="none" w:sz="0" w:space="0" w:color="auto"/>
        <w:bottom w:val="none" w:sz="0" w:space="0" w:color="auto"/>
        <w:right w:val="none" w:sz="0" w:space="0" w:color="auto"/>
      </w:divBdr>
    </w:div>
    <w:div w:id="270404729">
      <w:bodyDiv w:val="1"/>
      <w:marLeft w:val="0"/>
      <w:marRight w:val="0"/>
      <w:marTop w:val="0"/>
      <w:marBottom w:val="0"/>
      <w:divBdr>
        <w:top w:val="none" w:sz="0" w:space="0" w:color="auto"/>
        <w:left w:val="none" w:sz="0" w:space="0" w:color="auto"/>
        <w:bottom w:val="none" w:sz="0" w:space="0" w:color="auto"/>
        <w:right w:val="none" w:sz="0" w:space="0" w:color="auto"/>
      </w:divBdr>
    </w:div>
    <w:div w:id="325597568">
      <w:bodyDiv w:val="1"/>
      <w:marLeft w:val="0"/>
      <w:marRight w:val="0"/>
      <w:marTop w:val="0"/>
      <w:marBottom w:val="0"/>
      <w:divBdr>
        <w:top w:val="none" w:sz="0" w:space="0" w:color="auto"/>
        <w:left w:val="none" w:sz="0" w:space="0" w:color="auto"/>
        <w:bottom w:val="none" w:sz="0" w:space="0" w:color="auto"/>
        <w:right w:val="none" w:sz="0" w:space="0" w:color="auto"/>
      </w:divBdr>
    </w:div>
    <w:div w:id="457532406">
      <w:bodyDiv w:val="1"/>
      <w:marLeft w:val="0"/>
      <w:marRight w:val="0"/>
      <w:marTop w:val="0"/>
      <w:marBottom w:val="0"/>
      <w:divBdr>
        <w:top w:val="none" w:sz="0" w:space="0" w:color="auto"/>
        <w:left w:val="none" w:sz="0" w:space="0" w:color="auto"/>
        <w:bottom w:val="none" w:sz="0" w:space="0" w:color="auto"/>
        <w:right w:val="none" w:sz="0" w:space="0" w:color="auto"/>
      </w:divBdr>
    </w:div>
    <w:div w:id="487478036">
      <w:bodyDiv w:val="1"/>
      <w:marLeft w:val="0"/>
      <w:marRight w:val="0"/>
      <w:marTop w:val="0"/>
      <w:marBottom w:val="0"/>
      <w:divBdr>
        <w:top w:val="none" w:sz="0" w:space="0" w:color="auto"/>
        <w:left w:val="none" w:sz="0" w:space="0" w:color="auto"/>
        <w:bottom w:val="none" w:sz="0" w:space="0" w:color="auto"/>
        <w:right w:val="none" w:sz="0" w:space="0" w:color="auto"/>
      </w:divBdr>
    </w:div>
    <w:div w:id="537813154">
      <w:bodyDiv w:val="1"/>
      <w:marLeft w:val="0"/>
      <w:marRight w:val="0"/>
      <w:marTop w:val="0"/>
      <w:marBottom w:val="0"/>
      <w:divBdr>
        <w:top w:val="none" w:sz="0" w:space="0" w:color="auto"/>
        <w:left w:val="none" w:sz="0" w:space="0" w:color="auto"/>
        <w:bottom w:val="none" w:sz="0" w:space="0" w:color="auto"/>
        <w:right w:val="none" w:sz="0" w:space="0" w:color="auto"/>
      </w:divBdr>
    </w:div>
    <w:div w:id="657003638">
      <w:bodyDiv w:val="1"/>
      <w:marLeft w:val="0"/>
      <w:marRight w:val="0"/>
      <w:marTop w:val="0"/>
      <w:marBottom w:val="0"/>
      <w:divBdr>
        <w:top w:val="none" w:sz="0" w:space="0" w:color="auto"/>
        <w:left w:val="none" w:sz="0" w:space="0" w:color="auto"/>
        <w:bottom w:val="none" w:sz="0" w:space="0" w:color="auto"/>
        <w:right w:val="none" w:sz="0" w:space="0" w:color="auto"/>
      </w:divBdr>
      <w:divsChild>
        <w:div w:id="211696215">
          <w:marLeft w:val="-1095"/>
          <w:marRight w:val="0"/>
          <w:marTop w:val="0"/>
          <w:marBottom w:val="0"/>
          <w:divBdr>
            <w:top w:val="none" w:sz="0" w:space="0" w:color="auto"/>
            <w:left w:val="none" w:sz="0" w:space="0" w:color="auto"/>
            <w:bottom w:val="none" w:sz="0" w:space="0" w:color="auto"/>
            <w:right w:val="none" w:sz="0" w:space="0" w:color="auto"/>
          </w:divBdr>
          <w:divsChild>
            <w:div w:id="250117623">
              <w:marLeft w:val="0"/>
              <w:marRight w:val="0"/>
              <w:marTop w:val="0"/>
              <w:marBottom w:val="0"/>
              <w:divBdr>
                <w:top w:val="none" w:sz="0" w:space="0" w:color="auto"/>
                <w:left w:val="none" w:sz="0" w:space="0" w:color="auto"/>
                <w:bottom w:val="none" w:sz="0" w:space="0" w:color="auto"/>
                <w:right w:val="none" w:sz="0" w:space="0" w:color="auto"/>
              </w:divBdr>
              <w:divsChild>
                <w:div w:id="903639572">
                  <w:marLeft w:val="0"/>
                  <w:marRight w:val="0"/>
                  <w:marTop w:val="0"/>
                  <w:marBottom w:val="0"/>
                  <w:divBdr>
                    <w:top w:val="none" w:sz="0" w:space="0" w:color="auto"/>
                    <w:left w:val="none" w:sz="0" w:space="0" w:color="auto"/>
                    <w:bottom w:val="none" w:sz="0" w:space="0" w:color="auto"/>
                    <w:right w:val="none" w:sz="0" w:space="0" w:color="auto"/>
                  </w:divBdr>
                  <w:divsChild>
                    <w:div w:id="1619676287">
                      <w:marLeft w:val="0"/>
                      <w:marRight w:val="0"/>
                      <w:marTop w:val="0"/>
                      <w:marBottom w:val="0"/>
                      <w:divBdr>
                        <w:top w:val="none" w:sz="0" w:space="0" w:color="auto"/>
                        <w:left w:val="none" w:sz="0" w:space="0" w:color="auto"/>
                        <w:bottom w:val="none" w:sz="0" w:space="0" w:color="auto"/>
                        <w:right w:val="none" w:sz="0" w:space="0" w:color="auto"/>
                      </w:divBdr>
                    </w:div>
                  </w:divsChild>
                </w:div>
                <w:div w:id="972566807">
                  <w:marLeft w:val="0"/>
                  <w:marRight w:val="0"/>
                  <w:marTop w:val="0"/>
                  <w:marBottom w:val="0"/>
                  <w:divBdr>
                    <w:top w:val="none" w:sz="0" w:space="0" w:color="auto"/>
                    <w:left w:val="none" w:sz="0" w:space="0" w:color="auto"/>
                    <w:bottom w:val="none" w:sz="0" w:space="0" w:color="auto"/>
                    <w:right w:val="none" w:sz="0" w:space="0" w:color="auto"/>
                  </w:divBdr>
                  <w:divsChild>
                    <w:div w:id="1498691262">
                      <w:marLeft w:val="0"/>
                      <w:marRight w:val="0"/>
                      <w:marTop w:val="0"/>
                      <w:marBottom w:val="0"/>
                      <w:divBdr>
                        <w:top w:val="none" w:sz="0" w:space="0" w:color="auto"/>
                        <w:left w:val="none" w:sz="0" w:space="0" w:color="auto"/>
                        <w:bottom w:val="none" w:sz="0" w:space="0" w:color="auto"/>
                        <w:right w:val="none" w:sz="0" w:space="0" w:color="auto"/>
                      </w:divBdr>
                    </w:div>
                    <w:div w:id="2000226544">
                      <w:marLeft w:val="0"/>
                      <w:marRight w:val="0"/>
                      <w:marTop w:val="0"/>
                      <w:marBottom w:val="0"/>
                      <w:divBdr>
                        <w:top w:val="none" w:sz="0" w:space="0" w:color="auto"/>
                        <w:left w:val="none" w:sz="0" w:space="0" w:color="auto"/>
                        <w:bottom w:val="none" w:sz="0" w:space="0" w:color="auto"/>
                        <w:right w:val="none" w:sz="0" w:space="0" w:color="auto"/>
                      </w:divBdr>
                    </w:div>
                  </w:divsChild>
                </w:div>
                <w:div w:id="1019698475">
                  <w:marLeft w:val="0"/>
                  <w:marRight w:val="0"/>
                  <w:marTop w:val="0"/>
                  <w:marBottom w:val="0"/>
                  <w:divBdr>
                    <w:top w:val="none" w:sz="0" w:space="0" w:color="auto"/>
                    <w:left w:val="none" w:sz="0" w:space="0" w:color="auto"/>
                    <w:bottom w:val="none" w:sz="0" w:space="0" w:color="auto"/>
                    <w:right w:val="none" w:sz="0" w:space="0" w:color="auto"/>
                  </w:divBdr>
                  <w:divsChild>
                    <w:div w:id="1247693247">
                      <w:marLeft w:val="0"/>
                      <w:marRight w:val="0"/>
                      <w:marTop w:val="0"/>
                      <w:marBottom w:val="0"/>
                      <w:divBdr>
                        <w:top w:val="none" w:sz="0" w:space="0" w:color="auto"/>
                        <w:left w:val="none" w:sz="0" w:space="0" w:color="auto"/>
                        <w:bottom w:val="none" w:sz="0" w:space="0" w:color="auto"/>
                        <w:right w:val="none" w:sz="0" w:space="0" w:color="auto"/>
                      </w:divBdr>
                    </w:div>
                  </w:divsChild>
                </w:div>
                <w:div w:id="1071537248">
                  <w:marLeft w:val="0"/>
                  <w:marRight w:val="0"/>
                  <w:marTop w:val="0"/>
                  <w:marBottom w:val="0"/>
                  <w:divBdr>
                    <w:top w:val="none" w:sz="0" w:space="0" w:color="auto"/>
                    <w:left w:val="none" w:sz="0" w:space="0" w:color="auto"/>
                    <w:bottom w:val="none" w:sz="0" w:space="0" w:color="auto"/>
                    <w:right w:val="none" w:sz="0" w:space="0" w:color="auto"/>
                  </w:divBdr>
                  <w:divsChild>
                    <w:div w:id="272053697">
                      <w:marLeft w:val="0"/>
                      <w:marRight w:val="0"/>
                      <w:marTop w:val="0"/>
                      <w:marBottom w:val="0"/>
                      <w:divBdr>
                        <w:top w:val="none" w:sz="0" w:space="0" w:color="auto"/>
                        <w:left w:val="none" w:sz="0" w:space="0" w:color="auto"/>
                        <w:bottom w:val="none" w:sz="0" w:space="0" w:color="auto"/>
                        <w:right w:val="none" w:sz="0" w:space="0" w:color="auto"/>
                      </w:divBdr>
                    </w:div>
                  </w:divsChild>
                </w:div>
                <w:div w:id="1753508554">
                  <w:marLeft w:val="0"/>
                  <w:marRight w:val="0"/>
                  <w:marTop w:val="0"/>
                  <w:marBottom w:val="0"/>
                  <w:divBdr>
                    <w:top w:val="none" w:sz="0" w:space="0" w:color="auto"/>
                    <w:left w:val="none" w:sz="0" w:space="0" w:color="auto"/>
                    <w:bottom w:val="none" w:sz="0" w:space="0" w:color="auto"/>
                    <w:right w:val="none" w:sz="0" w:space="0" w:color="auto"/>
                  </w:divBdr>
                  <w:divsChild>
                    <w:div w:id="327447329">
                      <w:marLeft w:val="0"/>
                      <w:marRight w:val="0"/>
                      <w:marTop w:val="0"/>
                      <w:marBottom w:val="0"/>
                      <w:divBdr>
                        <w:top w:val="none" w:sz="0" w:space="0" w:color="auto"/>
                        <w:left w:val="none" w:sz="0" w:space="0" w:color="auto"/>
                        <w:bottom w:val="none" w:sz="0" w:space="0" w:color="auto"/>
                        <w:right w:val="none" w:sz="0" w:space="0" w:color="auto"/>
                      </w:divBdr>
                    </w:div>
                    <w:div w:id="1455905218">
                      <w:marLeft w:val="0"/>
                      <w:marRight w:val="0"/>
                      <w:marTop w:val="0"/>
                      <w:marBottom w:val="0"/>
                      <w:divBdr>
                        <w:top w:val="none" w:sz="0" w:space="0" w:color="auto"/>
                        <w:left w:val="none" w:sz="0" w:space="0" w:color="auto"/>
                        <w:bottom w:val="none" w:sz="0" w:space="0" w:color="auto"/>
                        <w:right w:val="none" w:sz="0" w:space="0" w:color="auto"/>
                      </w:divBdr>
                    </w:div>
                  </w:divsChild>
                </w:div>
                <w:div w:id="1963263527">
                  <w:marLeft w:val="0"/>
                  <w:marRight w:val="0"/>
                  <w:marTop w:val="0"/>
                  <w:marBottom w:val="0"/>
                  <w:divBdr>
                    <w:top w:val="none" w:sz="0" w:space="0" w:color="auto"/>
                    <w:left w:val="none" w:sz="0" w:space="0" w:color="auto"/>
                    <w:bottom w:val="none" w:sz="0" w:space="0" w:color="auto"/>
                    <w:right w:val="none" w:sz="0" w:space="0" w:color="auto"/>
                  </w:divBdr>
                  <w:divsChild>
                    <w:div w:id="1455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25428">
      <w:bodyDiv w:val="1"/>
      <w:marLeft w:val="0"/>
      <w:marRight w:val="0"/>
      <w:marTop w:val="0"/>
      <w:marBottom w:val="0"/>
      <w:divBdr>
        <w:top w:val="none" w:sz="0" w:space="0" w:color="auto"/>
        <w:left w:val="none" w:sz="0" w:space="0" w:color="auto"/>
        <w:bottom w:val="none" w:sz="0" w:space="0" w:color="auto"/>
        <w:right w:val="none" w:sz="0" w:space="0" w:color="auto"/>
      </w:divBdr>
    </w:div>
    <w:div w:id="734475305">
      <w:bodyDiv w:val="1"/>
      <w:marLeft w:val="0"/>
      <w:marRight w:val="0"/>
      <w:marTop w:val="0"/>
      <w:marBottom w:val="0"/>
      <w:divBdr>
        <w:top w:val="none" w:sz="0" w:space="0" w:color="auto"/>
        <w:left w:val="none" w:sz="0" w:space="0" w:color="auto"/>
        <w:bottom w:val="none" w:sz="0" w:space="0" w:color="auto"/>
        <w:right w:val="none" w:sz="0" w:space="0" w:color="auto"/>
      </w:divBdr>
    </w:div>
    <w:div w:id="1002053418">
      <w:bodyDiv w:val="1"/>
      <w:marLeft w:val="0"/>
      <w:marRight w:val="0"/>
      <w:marTop w:val="0"/>
      <w:marBottom w:val="0"/>
      <w:divBdr>
        <w:top w:val="none" w:sz="0" w:space="0" w:color="auto"/>
        <w:left w:val="none" w:sz="0" w:space="0" w:color="auto"/>
        <w:bottom w:val="none" w:sz="0" w:space="0" w:color="auto"/>
        <w:right w:val="none" w:sz="0" w:space="0" w:color="auto"/>
      </w:divBdr>
    </w:div>
    <w:div w:id="1087309267">
      <w:bodyDiv w:val="1"/>
      <w:marLeft w:val="0"/>
      <w:marRight w:val="0"/>
      <w:marTop w:val="0"/>
      <w:marBottom w:val="0"/>
      <w:divBdr>
        <w:top w:val="none" w:sz="0" w:space="0" w:color="auto"/>
        <w:left w:val="none" w:sz="0" w:space="0" w:color="auto"/>
        <w:bottom w:val="none" w:sz="0" w:space="0" w:color="auto"/>
        <w:right w:val="none" w:sz="0" w:space="0" w:color="auto"/>
      </w:divBdr>
    </w:div>
    <w:div w:id="1097949178">
      <w:bodyDiv w:val="1"/>
      <w:marLeft w:val="0"/>
      <w:marRight w:val="0"/>
      <w:marTop w:val="0"/>
      <w:marBottom w:val="0"/>
      <w:divBdr>
        <w:top w:val="none" w:sz="0" w:space="0" w:color="auto"/>
        <w:left w:val="none" w:sz="0" w:space="0" w:color="auto"/>
        <w:bottom w:val="none" w:sz="0" w:space="0" w:color="auto"/>
        <w:right w:val="none" w:sz="0" w:space="0" w:color="auto"/>
      </w:divBdr>
    </w:div>
    <w:div w:id="1369792036">
      <w:bodyDiv w:val="1"/>
      <w:marLeft w:val="0"/>
      <w:marRight w:val="0"/>
      <w:marTop w:val="0"/>
      <w:marBottom w:val="0"/>
      <w:divBdr>
        <w:top w:val="none" w:sz="0" w:space="0" w:color="auto"/>
        <w:left w:val="none" w:sz="0" w:space="0" w:color="auto"/>
        <w:bottom w:val="none" w:sz="0" w:space="0" w:color="auto"/>
        <w:right w:val="none" w:sz="0" w:space="0" w:color="auto"/>
      </w:divBdr>
    </w:div>
    <w:div w:id="1412657277">
      <w:bodyDiv w:val="1"/>
      <w:marLeft w:val="0"/>
      <w:marRight w:val="0"/>
      <w:marTop w:val="0"/>
      <w:marBottom w:val="0"/>
      <w:divBdr>
        <w:top w:val="none" w:sz="0" w:space="0" w:color="auto"/>
        <w:left w:val="none" w:sz="0" w:space="0" w:color="auto"/>
        <w:bottom w:val="none" w:sz="0" w:space="0" w:color="auto"/>
        <w:right w:val="none" w:sz="0" w:space="0" w:color="auto"/>
      </w:divBdr>
    </w:div>
    <w:div w:id="1422217130">
      <w:bodyDiv w:val="1"/>
      <w:marLeft w:val="0"/>
      <w:marRight w:val="0"/>
      <w:marTop w:val="0"/>
      <w:marBottom w:val="0"/>
      <w:divBdr>
        <w:top w:val="none" w:sz="0" w:space="0" w:color="auto"/>
        <w:left w:val="none" w:sz="0" w:space="0" w:color="auto"/>
        <w:bottom w:val="none" w:sz="0" w:space="0" w:color="auto"/>
        <w:right w:val="none" w:sz="0" w:space="0" w:color="auto"/>
      </w:divBdr>
    </w:div>
    <w:div w:id="1964311273">
      <w:bodyDiv w:val="1"/>
      <w:marLeft w:val="0"/>
      <w:marRight w:val="0"/>
      <w:marTop w:val="0"/>
      <w:marBottom w:val="0"/>
      <w:divBdr>
        <w:top w:val="none" w:sz="0" w:space="0" w:color="auto"/>
        <w:left w:val="none" w:sz="0" w:space="0" w:color="auto"/>
        <w:bottom w:val="none" w:sz="0" w:space="0" w:color="auto"/>
        <w:right w:val="none" w:sz="0" w:space="0" w:color="auto"/>
      </w:divBdr>
    </w:div>
    <w:div w:id="2021010121">
      <w:bodyDiv w:val="1"/>
      <w:marLeft w:val="0"/>
      <w:marRight w:val="0"/>
      <w:marTop w:val="0"/>
      <w:marBottom w:val="0"/>
      <w:divBdr>
        <w:top w:val="none" w:sz="0" w:space="0" w:color="auto"/>
        <w:left w:val="none" w:sz="0" w:space="0" w:color="auto"/>
        <w:bottom w:val="none" w:sz="0" w:space="0" w:color="auto"/>
        <w:right w:val="none" w:sz="0" w:space="0" w:color="auto"/>
      </w:divBdr>
    </w:div>
    <w:div w:id="205091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rijkswaterstaat.n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ws.nl/datacontracteisen"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rijkswaterstaat.nl/zakelijk/werken-aan-infrastructuur/bouwrichtlijnen-infrastructuur/aanleg-tunnels/steunpunt-tunnelveiligheid/veiligheidsorganisatie/documenten.aspx%20"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rws.nl/gedragscode-flora-en-faunaw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geonovum.nl/geo-standaarden/bgt-imgeo"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rws.nl/datacontracteisen" TargetMode="External"/><Relationship Id="rId28" Type="http://schemas.openxmlformats.org/officeDocument/2006/relationships/footer" Target="footer3.xml"/><Relationship Id="rId10" Type="http://schemas.openxmlformats.org/officeDocument/2006/relationships/styles" Target="styles.xml"/><Relationship Id="rId19" Type="http://schemas.openxmlformats.org/officeDocument/2006/relationships/hyperlink" Target="http://www.vanAnaarBeter.nl"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ww.verbeterdekaart.nl/"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mso-contentType ?>
<FormUrls xmlns="http://schemas.microsoft.com/sharepoint/v3/contenttype/forms/url">
  <Edit>_layouts/15/RWS.SharePoint.Connect/EditForm.aspx</Edit>
</FormUrls>
</file>

<file path=customXml/item3.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B7380F5F1846F24E828BC878DD9EA751" ma:contentTypeVersion="41" ma:contentTypeDescription="" ma:contentTypeScope="" ma:versionID="95c5a31ec72b4989e8eacf8c469f7473">
  <xsd:schema xmlns:xsd="http://www.w3.org/2001/XMLSchema" xmlns:xs="http://www.w3.org/2001/XMLSchema" xmlns:p="http://schemas.microsoft.com/office/2006/metadata/properties" xmlns:ns1="208e46c2-bbcd-4624-8858-21bd42ce7c86" targetNamespace="http://schemas.microsoft.com/office/2006/metadata/properties" ma:root="true" ma:fieldsID="cdbd4846568340c98d8fef83b0ca34ed"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3615600e-1d3c-495b-a7ed-243c5c1e92dc}" ma:internalName="TaxCatchAll" ma:readOnly="false" ma:showField="CatchAllData" ma:web="72060128-a412-4ee7-b592-c7aade699d05">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3615600e-1d3c-495b-a7ed-243c5c1e92dc}" ma:internalName="TaxCatchAllLabel" ma:readOnly="false" ma:showField="CatchAllDataLabel" ma:web="72060128-a412-4ee7-b592-c7aade699d05">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DocgenData xmlns="http://docgen.org/date">
  <Report_Date>2021-03-08T00:00:00</Report_Date>
</Docgen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TermInfo xmlns="http://schemas.microsoft.com/office/infopath/2007/PartnerControls">
          <TermName xmlns="http://schemas.microsoft.com/office/infopath/2007/PartnerControls">Onderhoud</TermName>
          <TermId xmlns="http://schemas.microsoft.com/office/infopath/2007/PartnerControls">9805369e-4ac1-4365-8a92-66be2693e8d4</TermId>
        </TermInfo>
      </Term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Status xmlns="208e46c2-bbcd-4624-8858-21bd42ce7c86">Concept</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165</Value>
      <Value>163</Value>
      <Value>162</Value>
      <Value>25</Value>
      <Value>7</Value>
      <Value>6</Value>
      <Value>5</Value>
      <Value>8</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S.004386</TermName>
          <TermId xmlns="http://schemas.microsoft.com/office/infopath/2007/PartnerControls">d01ca963-e8ed-40ec-92b8-3f6cdc3748df</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TOPII</TermName>
          <TermId xmlns="http://schemas.microsoft.com/office/infopath/2007/PartnerControls">8ead0630-c50b-4826-8e2b-1d305a7b8b30</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_dlc_DocIdPersistId xmlns="208e46c2-bbcd-4624-8858-21bd42ce7c86">true</_dlc_DocIdPersistId>
    <Connect-AuteurExtern xmlns="208e46c2-bbcd-4624-8858-21bd42ce7c86" xsi:nil="true"/>
    <Connect-Projectmanager xmlns="208e46c2-bbcd-4624-8858-21bd42ce7c86">
      <UserInfo>
        <DisplayName>Holtring, Guus (PPO)</DisplayName>
        <AccountId>17</AccountId>
        <AccountType/>
      </UserInfo>
    </Connect-Projectmanager>
    <Connect-ManagerProjectbeheersing xmlns="208e46c2-bbcd-4624-8858-21bd42ce7c86">
      <UserInfo>
        <DisplayName/>
        <AccountId xsi:nil="true"/>
        <AccountType/>
      </UserInfo>
    </Connect-ManagerProjectbeheersing>
    <_dlc_DocId xmlns="208e46c2-bbcd-4624-8858-21bd42ce7c86">RWS00629-720123090-687</_dlc_DocId>
    <_dlc_DocIdUrl xmlns="208e46c2-bbcd-4624-8858-21bd42ce7c86">
      <Url>http://connect.intranet.rijkswaterstaat.nl/project/S004675/Markt/_layouts/15/DocIdRedir.aspx?ID=RWS00629-720123090-687</Url>
      <Description>RWS00629-720123090-687</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523AE-2884-43A3-B421-955B370E8C82}">
  <ds:schemaRefs>
    <ds:schemaRef ds:uri="Microsoft.SharePoint.Taxonomy.ContentTypeSync"/>
  </ds:schemaRefs>
</ds:datastoreItem>
</file>

<file path=customXml/itemProps2.xml><?xml version="1.0" encoding="utf-8"?>
<ds:datastoreItem xmlns:ds="http://schemas.openxmlformats.org/officeDocument/2006/customXml" ds:itemID="{16152377-4B39-4C63-BEF3-D41FCFC8E0E2}">
  <ds:schemaRefs>
    <ds:schemaRef ds:uri="http://schemas.microsoft.com/sharepoint/v3/contenttype/forms/url"/>
  </ds:schemaRefs>
</ds:datastoreItem>
</file>

<file path=customXml/itemProps3.xml><?xml version="1.0" encoding="utf-8"?>
<ds:datastoreItem xmlns:ds="http://schemas.openxmlformats.org/officeDocument/2006/customXml" ds:itemID="{E5061FA0-4FE1-426D-A648-24A258324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2D4F9-807F-4750-8211-E6C9D624993F}">
  <ds:schemaRefs>
    <ds:schemaRef ds:uri="http://docgen.org/date"/>
  </ds:schemaRefs>
</ds:datastoreItem>
</file>

<file path=customXml/itemProps5.xml><?xml version="1.0" encoding="utf-8"?>
<ds:datastoreItem xmlns:ds="http://schemas.openxmlformats.org/officeDocument/2006/customXml" ds:itemID="{CC5892B3-63AC-4E63-B7CB-4E3CE5BCE7C6}">
  <ds:schemaRefs>
    <ds:schemaRef ds:uri="http://schemas.microsoft.com/sharepoint/v3/contenttype/forms"/>
  </ds:schemaRefs>
</ds:datastoreItem>
</file>

<file path=customXml/itemProps6.xml><?xml version="1.0" encoding="utf-8"?>
<ds:datastoreItem xmlns:ds="http://schemas.openxmlformats.org/officeDocument/2006/customXml" ds:itemID="{10A94326-3E73-445A-92AE-5E7E38DC8F24}">
  <ds:schemaRefs>
    <ds:schemaRef ds:uri="208e46c2-bbcd-4624-8858-21bd42ce7c8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24729DBB-ACE0-411B-A7BD-0E7EFB5ADDC2}">
  <ds:schemaRefs>
    <ds:schemaRef ds:uri="http://schemas.microsoft.com/sharepoint/events"/>
  </ds:schemaRefs>
</ds:datastoreItem>
</file>

<file path=customXml/itemProps8.xml><?xml version="1.0" encoding="utf-8"?>
<ds:datastoreItem xmlns:ds="http://schemas.openxmlformats.org/officeDocument/2006/customXml" ds:itemID="{521934AF-E580-4BD2-9733-D6B4A2E92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41708</Words>
  <Characters>229398</Characters>
  <Application>Microsoft Office Word</Application>
  <DocSecurity>4</DocSecurity>
  <Lines>1911</Lines>
  <Paragraphs>541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270565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Bemmel, Rudy van (GPO)</dc:creator>
  <cp:keywords/>
  <dc:description/>
  <cp:lastModifiedBy>Sewalt, Wilma (WNZ)</cp:lastModifiedBy>
  <cp:revision>2</cp:revision>
  <cp:lastPrinted>2021-03-09T08:07:00Z</cp:lastPrinted>
  <dcterms:created xsi:type="dcterms:W3CDTF">2021-04-13T15:09:00Z</dcterms:created>
  <dcterms:modified xsi:type="dcterms:W3CDTF">2021-04-13T15:09:00Z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y fmtid="{D5CDD505-2E9C-101B-9397-08002B2CF9AE}" pid="3" name="ContentTypeId">
    <vt:lpwstr>0x010100869D8030C0354C67920800D7E93602B500B7380F5F1846F24E828BC878DD9EA751</vt:lpwstr>
  </property>
  <property fmtid="{D5CDD505-2E9C-101B-9397-08002B2CF9AE}" pid="4" name="_dlc_DocIdItemGuid">
    <vt:lpwstr>23cc4657-9b33-4228-9a42-e240b5f63012</vt:lpwstr>
  </property>
  <property fmtid="{D5CDD505-2E9C-101B-9397-08002B2CF9AE}" pid="5" name="TaxKeyword">
    <vt:lpwstr/>
  </property>
  <property fmtid="{D5CDD505-2E9C-101B-9397-08002B2CF9AE}" pid="6" name="Connect-Documenttype">
    <vt:lpwstr>165;#Overeenkomst|47c074f0-c113-47ae-883c-61d13361c4bc</vt:lpwstr>
  </property>
  <property fmtid="{D5CDD505-2E9C-101B-9397-08002B2CF9AE}" pid="7" name="Connect-Proces">
    <vt:lpwstr>25;#Beheer, Onderhoud en ondersteuning|3cd49983-55e7-40a9-9a78-0208c626ec2b</vt:lpwstr>
  </property>
  <property fmtid="{D5CDD505-2E9C-101B-9397-08002B2CF9AE}" pid="8" name="Connect-SEfase">
    <vt:lpwstr>6;#Onderhoud|9805369e-4ac1-4365-8a92-66be2693e8d4</vt:lpwstr>
  </property>
  <property fmtid="{D5CDD505-2E9C-101B-9397-08002B2CF9AE}" pid="9" name="Connect-Projectnummer">
    <vt:lpwstr>163;#S.004386|d01ca963-e8ed-40ec-92b8-3f6cdc3748df</vt:lpwstr>
  </property>
  <property fmtid="{D5CDD505-2E9C-101B-9397-08002B2CF9AE}" pid="10" name="Connect-Organisatieonderdeel">
    <vt:lpwstr/>
  </property>
  <property fmtid="{D5CDD505-2E9C-101B-9397-08002B2CF9AE}" pid="11" name="Connect-Deelproces">
    <vt:lpwstr>8;#Markt|4fbca745-fb4e-4853-97a2-9611fda11e95</vt:lpwstr>
  </property>
  <property fmtid="{D5CDD505-2E9C-101B-9397-08002B2CF9AE}" pid="12" name="Connect-Vertrouwelijkheid">
    <vt:lpwstr>5;#RWS Bedrijfsvertrouwelijk/geen|1523f3d8-a3f5-4033-a4d4-a04bf7d6d8cc</vt:lpwstr>
  </property>
  <property fmtid="{D5CDD505-2E9C-101B-9397-08002B2CF9AE}" pid="13" name="Connect-IPMrol">
    <vt:lpwstr/>
  </property>
  <property fmtid="{D5CDD505-2E9C-101B-9397-08002B2CF9AE}" pid="14" name="Connect-Projectnaam">
    <vt:lpwstr>162;#TOPII|8ead0630-c50b-4826-8e2b-1d305a7b8b30</vt:lpwstr>
  </property>
  <property fmtid="{D5CDD505-2E9C-101B-9397-08002B2CF9AE}" pid="15" name="Connect-Activiteit">
    <vt:lpwstr>7;#Opstellen en aanbesteden realisatiecontract|0aaae318-7ed9-495c-abe5-bf8c27215d59</vt:lpwstr>
  </property>
</Properties>
</file>