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B648F7" w14:textId="43495416" w:rsidR="002A3129" w:rsidRPr="00D1062A" w:rsidRDefault="002A3129" w:rsidP="002A3129">
      <w:pPr>
        <w:pStyle w:val="Lijstalinea"/>
        <w:ind w:left="720"/>
        <w:rPr>
          <w:b/>
          <w:bCs/>
          <w:sz w:val="32"/>
          <w:szCs w:val="32"/>
        </w:rPr>
      </w:pPr>
      <w:r>
        <w:rPr>
          <w:b/>
          <w:bCs/>
          <w:sz w:val="32"/>
          <w:szCs w:val="32"/>
        </w:rPr>
        <w:t>4 Fictieve c</w:t>
      </w:r>
      <w:r w:rsidRPr="00D1062A">
        <w:rPr>
          <w:b/>
          <w:bCs/>
          <w:sz w:val="32"/>
          <w:szCs w:val="32"/>
        </w:rPr>
        <w:t>ases daken</w:t>
      </w:r>
      <w:r>
        <w:rPr>
          <w:b/>
          <w:bCs/>
          <w:sz w:val="32"/>
          <w:szCs w:val="32"/>
        </w:rPr>
        <w:t>.</w:t>
      </w:r>
      <w:r w:rsidR="005175C6">
        <w:rPr>
          <w:b/>
          <w:bCs/>
          <w:sz w:val="32"/>
          <w:szCs w:val="32"/>
        </w:rPr>
        <w:t xml:space="preserve"> </w:t>
      </w:r>
    </w:p>
    <w:p w14:paraId="2D1A00ED" w14:textId="77777777" w:rsidR="002A3129" w:rsidRDefault="002A3129" w:rsidP="002A3129">
      <w:pPr>
        <w:pStyle w:val="Lijstalinea"/>
        <w:ind w:left="720"/>
      </w:pPr>
    </w:p>
    <w:p w14:paraId="22EBC4CE" w14:textId="787D31DF" w:rsidR="00E9053A" w:rsidRPr="00E9053A" w:rsidRDefault="00E9053A" w:rsidP="002A3129">
      <w:pPr>
        <w:pStyle w:val="Lijstalinea"/>
        <w:ind w:left="720"/>
        <w:rPr>
          <w:u w:val="single"/>
        </w:rPr>
      </w:pPr>
      <w:r w:rsidRPr="00E9053A">
        <w:rPr>
          <w:u w:val="single"/>
        </w:rPr>
        <w:t>Toelichting:</w:t>
      </w:r>
    </w:p>
    <w:p w14:paraId="16452EDE" w14:textId="712E93DF" w:rsidR="002A3129" w:rsidRDefault="002A3129" w:rsidP="002A3129">
      <w:pPr>
        <w:pStyle w:val="Lijstalinea"/>
        <w:ind w:left="720"/>
      </w:pPr>
      <w:r>
        <w:t>Voor elke case dient de inschrijver een (pro</w:t>
      </w:r>
      <w:r w:rsidR="00E9053A">
        <w:t>-</w:t>
      </w:r>
      <w:r>
        <w:t>forma) offerte op te stellen met open begroting.</w:t>
      </w:r>
    </w:p>
    <w:p w14:paraId="701066D1" w14:textId="1B5330EA" w:rsidR="00E9053A" w:rsidRDefault="00E9053A" w:rsidP="002A3129">
      <w:pPr>
        <w:pStyle w:val="Lijstalinea"/>
        <w:ind w:left="720"/>
      </w:pPr>
      <w:r>
        <w:t>Deze offerte is vormvrij maar moet een duidelijk inzicht geven hoe de case wordt opgepakt en uitgevoerd incl. alle kosten</w:t>
      </w:r>
      <w:r w:rsidR="00E409C4">
        <w:t xml:space="preserve"> met uitzondering van hijskosten.</w:t>
      </w:r>
    </w:p>
    <w:p w14:paraId="69C91962" w14:textId="34D90F7F" w:rsidR="00E9053A" w:rsidRDefault="00E9053A" w:rsidP="002A3129">
      <w:pPr>
        <w:pStyle w:val="Lijstalinea"/>
        <w:ind w:left="720"/>
      </w:pPr>
      <w:r>
        <w:t>Deze cases zullen als referentie gebruik kunnen worden indien vergelijkbare storingen of regiewerk zich gedur</w:t>
      </w:r>
      <w:r w:rsidR="00E409C4">
        <w:t>en</w:t>
      </w:r>
      <w:r>
        <w:t xml:space="preserve">de de looptijd van het contract voordoen. </w:t>
      </w:r>
      <w:r w:rsidR="007C5BE4">
        <w:t>Tijdens</w:t>
      </w:r>
      <w:r>
        <w:t xml:space="preserve"> de presentatie van uw inschrijving zullen deze cases besproken </w:t>
      </w:r>
      <w:r w:rsidR="007C5BE4">
        <w:t xml:space="preserve">en beoordeeld </w:t>
      </w:r>
      <w:r>
        <w:t>worden</w:t>
      </w:r>
      <w:r w:rsidR="006B40D6">
        <w:t>. Mogelijk zal (in overleg</w:t>
      </w:r>
      <w:r w:rsidR="009F1C37">
        <w:t xml:space="preserve"> met de aanbieder</w:t>
      </w:r>
      <w:r w:rsidR="006B40D6">
        <w:t>) aanpassing van de opgegeven prijs (per case) plaatsvinden.</w:t>
      </w:r>
    </w:p>
    <w:p w14:paraId="26CE7004" w14:textId="77777777" w:rsidR="00E9053A" w:rsidRDefault="00E9053A" w:rsidP="002A3129">
      <w:pPr>
        <w:pStyle w:val="Lijstalinea"/>
        <w:ind w:left="720"/>
      </w:pPr>
    </w:p>
    <w:p w14:paraId="2DCD9F74" w14:textId="77777777" w:rsidR="002A3129" w:rsidRDefault="002A3129" w:rsidP="002A3129">
      <w:pPr>
        <w:pStyle w:val="Lijstalinea"/>
        <w:ind w:left="720"/>
      </w:pPr>
    </w:p>
    <w:p w14:paraId="59A24BBA" w14:textId="77777777" w:rsidR="002A3129" w:rsidRPr="00E9053A" w:rsidRDefault="002A3129" w:rsidP="002A3129">
      <w:pPr>
        <w:pStyle w:val="Lijstalinea"/>
        <w:numPr>
          <w:ilvl w:val="0"/>
          <w:numId w:val="39"/>
        </w:numPr>
        <w:rPr>
          <w:b/>
          <w:bCs/>
        </w:rPr>
      </w:pPr>
      <w:r w:rsidRPr="00E9053A">
        <w:rPr>
          <w:b/>
          <w:bCs/>
        </w:rPr>
        <w:t>Valbeveiliging</w:t>
      </w:r>
    </w:p>
    <w:p w14:paraId="42401149" w14:textId="77777777" w:rsidR="002A3129" w:rsidRDefault="002A3129" w:rsidP="002A3129">
      <w:pPr>
        <w:pStyle w:val="Lijstalinea"/>
        <w:ind w:left="1080"/>
      </w:pPr>
      <w:r>
        <w:t>Er is geconstateerd dat een beugel van de valbeveiliging afgebroken is.</w:t>
      </w:r>
    </w:p>
    <w:p w14:paraId="2EE3FAE2" w14:textId="77777777" w:rsidR="002A3129" w:rsidRDefault="002A3129" w:rsidP="002A3129">
      <w:pPr>
        <w:pStyle w:val="Lijstalinea"/>
        <w:ind w:left="1080"/>
      </w:pPr>
      <w:r>
        <w:t>Hoe denken jullie dit op te pakken en wat zijn eventuele kosten (niet meenemen kosten van de beugel). Plan van aanpak en omschrijving van kosten.</w:t>
      </w:r>
    </w:p>
    <w:p w14:paraId="7B1C7003" w14:textId="77777777" w:rsidR="002A3129" w:rsidRDefault="002A3129" w:rsidP="002A3129">
      <w:pPr>
        <w:pStyle w:val="Lijstalinea"/>
        <w:ind w:left="1080"/>
      </w:pPr>
    </w:p>
    <w:p w14:paraId="0D0220F9" w14:textId="77777777" w:rsidR="002A3129" w:rsidRPr="00E9053A" w:rsidRDefault="002A3129" w:rsidP="002A3129">
      <w:pPr>
        <w:pStyle w:val="Lijstalinea"/>
        <w:numPr>
          <w:ilvl w:val="0"/>
          <w:numId w:val="39"/>
        </w:numPr>
        <w:rPr>
          <w:b/>
          <w:bCs/>
        </w:rPr>
      </w:pPr>
      <w:proofErr w:type="spellStart"/>
      <w:r w:rsidRPr="00E9053A">
        <w:rPr>
          <w:b/>
          <w:bCs/>
        </w:rPr>
        <w:t>Sedum</w:t>
      </w:r>
      <w:proofErr w:type="spellEnd"/>
    </w:p>
    <w:p w14:paraId="25B7A9EE" w14:textId="5B8EC64F" w:rsidR="002A3129" w:rsidRDefault="002A3129" w:rsidP="002A3129">
      <w:pPr>
        <w:pStyle w:val="Lijstalinea"/>
        <w:ind w:left="1080"/>
      </w:pPr>
      <w:r>
        <w:t xml:space="preserve">Er ontstaan plekken in de </w:t>
      </w:r>
      <w:proofErr w:type="spellStart"/>
      <w:r>
        <w:t>sedum</w:t>
      </w:r>
      <w:proofErr w:type="spellEnd"/>
      <w:r>
        <w:t xml:space="preserve"> (15</w:t>
      </w:r>
      <w:r w:rsidR="00917A15">
        <w:t xml:space="preserve"> </w:t>
      </w:r>
      <w:r>
        <w:t>m2) die hersteld moeten worden.</w:t>
      </w:r>
    </w:p>
    <w:p w14:paraId="11FECF27" w14:textId="77777777" w:rsidR="002A3129" w:rsidRDefault="002A3129" w:rsidP="002A3129">
      <w:pPr>
        <w:pStyle w:val="Lijstalinea"/>
        <w:ind w:left="1080"/>
      </w:pPr>
      <w:r>
        <w:t xml:space="preserve">(aanschafprijs </w:t>
      </w:r>
      <w:proofErr w:type="spellStart"/>
      <w:r>
        <w:t>sedum</w:t>
      </w:r>
      <w:proofErr w:type="spellEnd"/>
      <w:r>
        <w:t xml:space="preserve"> € 10/m2). Plan van aanpak en omschrijving van de kosten</w:t>
      </w:r>
    </w:p>
    <w:p w14:paraId="775DCDC7" w14:textId="77777777" w:rsidR="002A3129" w:rsidRDefault="002A3129" w:rsidP="002A3129">
      <w:pPr>
        <w:pStyle w:val="Lijstalinea"/>
        <w:ind w:left="1080"/>
      </w:pPr>
    </w:p>
    <w:p w14:paraId="64AC377D" w14:textId="77777777" w:rsidR="002A3129" w:rsidRPr="00E9053A" w:rsidRDefault="002A3129" w:rsidP="002A3129">
      <w:pPr>
        <w:pStyle w:val="Lijstalinea"/>
        <w:numPr>
          <w:ilvl w:val="0"/>
          <w:numId w:val="39"/>
        </w:numPr>
        <w:rPr>
          <w:b/>
          <w:bCs/>
        </w:rPr>
      </w:pPr>
      <w:r w:rsidRPr="00E9053A">
        <w:rPr>
          <w:b/>
          <w:bCs/>
        </w:rPr>
        <w:t xml:space="preserve">Regie </w:t>
      </w:r>
      <w:proofErr w:type="spellStart"/>
      <w:r w:rsidRPr="00E9053A">
        <w:rPr>
          <w:b/>
          <w:bCs/>
        </w:rPr>
        <w:t>Sedum</w:t>
      </w:r>
      <w:proofErr w:type="spellEnd"/>
      <w:r w:rsidRPr="00E9053A">
        <w:rPr>
          <w:b/>
          <w:bCs/>
        </w:rPr>
        <w:t xml:space="preserve"> Dak</w:t>
      </w:r>
    </w:p>
    <w:p w14:paraId="3DD99B57" w14:textId="77777777" w:rsidR="002A3129" w:rsidRPr="00906498" w:rsidRDefault="002A3129" w:rsidP="002A3129">
      <w:pPr>
        <w:pStyle w:val="Lijstalinea"/>
        <w:ind w:left="1080"/>
      </w:pPr>
      <w:r w:rsidRPr="00906498">
        <w:t xml:space="preserve">Op meerdere plekken (vier locaties) zijn lekkages geconstateerd op het </w:t>
      </w:r>
      <w:proofErr w:type="spellStart"/>
      <w:r w:rsidRPr="00906498">
        <w:t>groendak</w:t>
      </w:r>
      <w:proofErr w:type="spellEnd"/>
      <w:r w:rsidRPr="00906498">
        <w:t xml:space="preserve">. </w:t>
      </w:r>
    </w:p>
    <w:p w14:paraId="602925C8" w14:textId="77777777" w:rsidR="002A3129" w:rsidRPr="00906498" w:rsidRDefault="002A3129" w:rsidP="002A3129">
      <w:pPr>
        <w:pStyle w:val="Lijstalinea"/>
        <w:ind w:left="1080"/>
      </w:pPr>
      <w:r w:rsidRPr="00906498">
        <w:t xml:space="preserve">Op deze dak is nog garantie van toepassing. </w:t>
      </w:r>
    </w:p>
    <w:p w14:paraId="259B46F2" w14:textId="77777777" w:rsidR="002A3129" w:rsidRPr="00906498" w:rsidRDefault="002A3129" w:rsidP="002A3129">
      <w:pPr>
        <w:pStyle w:val="Lijstalinea"/>
        <w:ind w:left="1080"/>
      </w:pPr>
      <w:r w:rsidRPr="00906498">
        <w:t xml:space="preserve">De werkzaamheden voor het opsporen en herstellen van deze lekkages dienen in nauw overleg met de </w:t>
      </w:r>
      <w:proofErr w:type="spellStart"/>
      <w:r w:rsidRPr="00906498">
        <w:t>garantiegevende</w:t>
      </w:r>
      <w:proofErr w:type="spellEnd"/>
      <w:r w:rsidRPr="00906498">
        <w:t xml:space="preserve"> partij te worden uitgevoerd.</w:t>
      </w:r>
    </w:p>
    <w:p w14:paraId="50FD6ADC" w14:textId="77777777" w:rsidR="002A3129" w:rsidRPr="00906498" w:rsidRDefault="002A3129" w:rsidP="002A3129">
      <w:pPr>
        <w:pStyle w:val="Lijstalinea"/>
        <w:ind w:left="1080"/>
      </w:pPr>
      <w:r w:rsidRPr="00906498">
        <w:t xml:space="preserve">Om de lekkages goed te kunnen onderzoeken en herstellen, dient de </w:t>
      </w:r>
      <w:proofErr w:type="spellStart"/>
      <w:r w:rsidRPr="00906498">
        <w:t>sedumlaag</w:t>
      </w:r>
      <w:proofErr w:type="spellEnd"/>
      <w:r w:rsidRPr="00906498">
        <w:t xml:space="preserve"> tijdelijk te worden verwijderd en opzij gelegd. </w:t>
      </w:r>
    </w:p>
    <w:p w14:paraId="24F95590" w14:textId="77777777" w:rsidR="002A3129" w:rsidRPr="00906498" w:rsidRDefault="002A3129" w:rsidP="002A3129">
      <w:pPr>
        <w:pStyle w:val="Lijstalinea"/>
        <w:ind w:left="1080"/>
      </w:pPr>
      <w:r w:rsidRPr="00906498">
        <w:t xml:space="preserve">Na herstel van de dakbedekking wordt de </w:t>
      </w:r>
      <w:proofErr w:type="spellStart"/>
      <w:r w:rsidRPr="00906498">
        <w:t>sedumlaag</w:t>
      </w:r>
      <w:proofErr w:type="spellEnd"/>
      <w:r w:rsidRPr="00906498">
        <w:t xml:space="preserve"> zorgvuldig teruggeplaatst, zodat het </w:t>
      </w:r>
      <w:proofErr w:type="spellStart"/>
      <w:r w:rsidRPr="00906498">
        <w:t>groendak</w:t>
      </w:r>
      <w:proofErr w:type="spellEnd"/>
      <w:r w:rsidRPr="00906498">
        <w:t xml:space="preserve"> weer in de oorspronkelijke staat wordt hersteld.</w:t>
      </w:r>
    </w:p>
    <w:p w14:paraId="0C542E69" w14:textId="77777777" w:rsidR="002A3129" w:rsidRPr="00906498" w:rsidRDefault="002A3129" w:rsidP="002A3129">
      <w:pPr>
        <w:pStyle w:val="Lijstalinea"/>
        <w:ind w:left="1080"/>
      </w:pPr>
      <w:r w:rsidRPr="00906498">
        <w:t xml:space="preserve">Gezien de aard van de werkzaamheden, de afhankelijkheid van de weersomstandigheden en de noodzaak tot snelle uitvoering, is een </w:t>
      </w:r>
      <w:proofErr w:type="spellStart"/>
      <w:r w:rsidRPr="00906498">
        <w:t>fixed</w:t>
      </w:r>
      <w:proofErr w:type="spellEnd"/>
      <w:r w:rsidRPr="00906498">
        <w:t xml:space="preserve"> </w:t>
      </w:r>
      <w:proofErr w:type="spellStart"/>
      <w:r w:rsidRPr="00906498">
        <w:t>price</w:t>
      </w:r>
      <w:proofErr w:type="spellEnd"/>
      <w:r w:rsidRPr="00906498">
        <w:t xml:space="preserve"> niet mogelijk. </w:t>
      </w:r>
    </w:p>
    <w:p w14:paraId="1485355C" w14:textId="77777777" w:rsidR="002A3129" w:rsidRPr="00906498" w:rsidRDefault="002A3129" w:rsidP="002A3129">
      <w:pPr>
        <w:pStyle w:val="Lijstalinea"/>
        <w:ind w:left="1080"/>
      </w:pPr>
      <w:r w:rsidRPr="00906498">
        <w:t>Deze werkzaamheden zullen daarom worden uitgevoerd op regiebasis.</w:t>
      </w:r>
    </w:p>
    <w:p w14:paraId="555CBB46" w14:textId="77777777" w:rsidR="002A3129" w:rsidRDefault="002A3129" w:rsidP="002A3129">
      <w:pPr>
        <w:pStyle w:val="Lijstalinea"/>
        <w:ind w:left="1080"/>
      </w:pPr>
      <w:r w:rsidRPr="00906498">
        <w:t>Geef hierbij een plan van aanpak, het uurtarief en een overzicht van eventuele bijkomende kosten.</w:t>
      </w:r>
    </w:p>
    <w:p w14:paraId="618956C0" w14:textId="77777777" w:rsidR="002A3129" w:rsidRDefault="002A3129" w:rsidP="002A3129">
      <w:pPr>
        <w:pStyle w:val="Lijstalinea"/>
        <w:ind w:left="1080"/>
      </w:pPr>
    </w:p>
    <w:p w14:paraId="6CD1FA49" w14:textId="77777777" w:rsidR="002A3129" w:rsidRPr="00E9053A" w:rsidRDefault="002A3129" w:rsidP="002A3129">
      <w:pPr>
        <w:pStyle w:val="Lijstalinea"/>
        <w:numPr>
          <w:ilvl w:val="0"/>
          <w:numId w:val="39"/>
        </w:numPr>
        <w:rPr>
          <w:b/>
          <w:bCs/>
        </w:rPr>
      </w:pPr>
      <w:r w:rsidRPr="00E9053A">
        <w:rPr>
          <w:b/>
          <w:bCs/>
        </w:rPr>
        <w:t>Regie stormschade</w:t>
      </w:r>
    </w:p>
    <w:p w14:paraId="4E7BA9FF" w14:textId="77777777" w:rsidR="002A3129" w:rsidRDefault="002A3129" w:rsidP="002A3129">
      <w:pPr>
        <w:pStyle w:val="Lijstalinea"/>
        <w:ind w:left="1080"/>
      </w:pPr>
      <w:r>
        <w:t xml:space="preserve">Tijdens storm (in weekend) breekt een voetplaat van een reclamezuil op het dak los en deze moet direct worden hersteld door externe partij en dakdekker (jullie) gevraagd om na herstel reclamezuil dak aan te helen en op te werken naar de zuil. Zodat het dak weer waterdicht is. Plan van aanpak en uurtarief voor deze regiewerkzaamheden omdat een </w:t>
      </w:r>
      <w:proofErr w:type="spellStart"/>
      <w:r>
        <w:t>fixed</w:t>
      </w:r>
      <w:proofErr w:type="spellEnd"/>
      <w:r>
        <w:t xml:space="preserve"> </w:t>
      </w:r>
      <w:proofErr w:type="spellStart"/>
      <w:r>
        <w:t>price</w:t>
      </w:r>
      <w:proofErr w:type="spellEnd"/>
      <w:r>
        <w:t xml:space="preserve"> niet mogelijk is gezien de snelheid waarmee het herstel dient te geschieden. En hierbij ook aangeven welke extra kosten zullen worden berekend.</w:t>
      </w:r>
    </w:p>
    <w:p w14:paraId="79356FA1" w14:textId="77777777" w:rsidR="002A3129" w:rsidRDefault="002A3129" w:rsidP="002A3129"/>
    <w:p w14:paraId="12086515" w14:textId="77777777" w:rsidR="002A3129" w:rsidRPr="00E1684F" w:rsidRDefault="002A3129" w:rsidP="002A3129"/>
    <w:p w14:paraId="695C0AE3" w14:textId="77777777" w:rsidR="00505539" w:rsidRPr="00E1684F" w:rsidRDefault="00505539" w:rsidP="00E1684F"/>
    <w:sectPr w:rsidR="00505539" w:rsidRPr="00E1684F">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2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9136D61"/>
    <w:multiLevelType w:val="hybridMultilevel"/>
    <w:tmpl w:val="CAF002CA"/>
    <w:lvl w:ilvl="0" w:tplc="0413000F">
      <w:start w:val="1"/>
      <w:numFmt w:val="decimal"/>
      <w:lvlText w:val="%1."/>
      <w:lvlJc w:val="left"/>
      <w:pPr>
        <w:ind w:left="1080" w:hanging="360"/>
      </w:pPr>
      <w:rPr>
        <w:rFonts w:hint="default"/>
      </w:rPr>
    </w:lvl>
    <w:lvl w:ilvl="1" w:tplc="04130019" w:tentative="1">
      <w:start w:val="1"/>
      <w:numFmt w:val="lowerLetter"/>
      <w:lvlText w:val="%2."/>
      <w:lvlJc w:val="left"/>
      <w:pPr>
        <w:ind w:left="1800" w:hanging="360"/>
      </w:pPr>
    </w:lvl>
    <w:lvl w:ilvl="2" w:tplc="0413001B" w:tentative="1">
      <w:start w:val="1"/>
      <w:numFmt w:val="lowerRoman"/>
      <w:lvlText w:val="%3."/>
      <w:lvlJc w:val="right"/>
      <w:pPr>
        <w:ind w:left="2520" w:hanging="180"/>
      </w:pPr>
    </w:lvl>
    <w:lvl w:ilvl="3" w:tplc="0413000F" w:tentative="1">
      <w:start w:val="1"/>
      <w:numFmt w:val="decimal"/>
      <w:lvlText w:val="%4."/>
      <w:lvlJc w:val="left"/>
      <w:pPr>
        <w:ind w:left="3240" w:hanging="360"/>
      </w:pPr>
    </w:lvl>
    <w:lvl w:ilvl="4" w:tplc="04130019" w:tentative="1">
      <w:start w:val="1"/>
      <w:numFmt w:val="lowerLetter"/>
      <w:lvlText w:val="%5."/>
      <w:lvlJc w:val="left"/>
      <w:pPr>
        <w:ind w:left="3960" w:hanging="360"/>
      </w:pPr>
    </w:lvl>
    <w:lvl w:ilvl="5" w:tplc="0413001B" w:tentative="1">
      <w:start w:val="1"/>
      <w:numFmt w:val="lowerRoman"/>
      <w:lvlText w:val="%6."/>
      <w:lvlJc w:val="right"/>
      <w:pPr>
        <w:ind w:left="4680" w:hanging="180"/>
      </w:pPr>
    </w:lvl>
    <w:lvl w:ilvl="6" w:tplc="0413000F" w:tentative="1">
      <w:start w:val="1"/>
      <w:numFmt w:val="decimal"/>
      <w:lvlText w:val="%7."/>
      <w:lvlJc w:val="left"/>
      <w:pPr>
        <w:ind w:left="5400" w:hanging="360"/>
      </w:pPr>
    </w:lvl>
    <w:lvl w:ilvl="7" w:tplc="04130019" w:tentative="1">
      <w:start w:val="1"/>
      <w:numFmt w:val="lowerLetter"/>
      <w:lvlText w:val="%8."/>
      <w:lvlJc w:val="left"/>
      <w:pPr>
        <w:ind w:left="6120" w:hanging="360"/>
      </w:pPr>
    </w:lvl>
    <w:lvl w:ilvl="8" w:tplc="0413001B" w:tentative="1">
      <w:start w:val="1"/>
      <w:numFmt w:val="lowerRoman"/>
      <w:lvlText w:val="%9."/>
      <w:lvlJc w:val="right"/>
      <w:pPr>
        <w:ind w:left="6840" w:hanging="180"/>
      </w:pPr>
    </w:lvl>
  </w:abstractNum>
  <w:abstractNum w:abstractNumId="1" w15:restartNumberingAfterBreak="0">
    <w:nsid w:val="34FD0D76"/>
    <w:multiLevelType w:val="hybridMultilevel"/>
    <w:tmpl w:val="25628CA0"/>
    <w:lvl w:ilvl="0" w:tplc="5C7C7880">
      <w:start w:val="1"/>
      <w:numFmt w:val="decimal"/>
      <w:pStyle w:val="Lijst"/>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 w15:restartNumberingAfterBreak="0">
    <w:nsid w:val="3D261423"/>
    <w:multiLevelType w:val="multilevel"/>
    <w:tmpl w:val="92BCE30E"/>
    <w:lvl w:ilvl="0">
      <w:start w:val="1"/>
      <w:numFmt w:val="decimal"/>
      <w:pStyle w:val="Kop1-genummerd"/>
      <w:lvlText w:val="%1."/>
      <w:lvlJc w:val="left"/>
      <w:pPr>
        <w:ind w:left="360" w:hanging="360"/>
      </w:pPr>
      <w:rPr>
        <w:rFonts w:hint="default"/>
      </w:rPr>
    </w:lvl>
    <w:lvl w:ilvl="1">
      <w:start w:val="1"/>
      <w:numFmt w:val="decimal"/>
      <w:lvlRestart w:val="0"/>
      <w:pStyle w:val="Kop2-genummerd"/>
      <w:lvlText w:val="%1.%2."/>
      <w:lvlJc w:val="left"/>
      <w:pPr>
        <w:ind w:left="720" w:hanging="360"/>
      </w:pPr>
      <w:rPr>
        <w:rFonts w:hint="default"/>
      </w:rPr>
    </w:lvl>
    <w:lvl w:ilvl="2">
      <w:start w:val="1"/>
      <w:numFmt w:val="decimal"/>
      <w:lvlRestart w:val="0"/>
      <w:pStyle w:val="Kop3-genummerd"/>
      <w:lvlText w:val="%1.%2.%3."/>
      <w:lvlJc w:val="left"/>
      <w:pPr>
        <w:ind w:left="1077" w:hanging="357"/>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57120A29"/>
    <w:multiLevelType w:val="multilevel"/>
    <w:tmpl w:val="D7A6A850"/>
    <w:lvl w:ilvl="0">
      <w:start w:val="1"/>
      <w:numFmt w:val="bullet"/>
      <w:pStyle w:val="Lijstopsomteken"/>
      <w:lvlText w:val=""/>
      <w:lvlJc w:val="left"/>
      <w:pPr>
        <w:ind w:left="357" w:hanging="357"/>
      </w:pPr>
      <w:rPr>
        <w:rFonts w:ascii="Symbol" w:hAnsi="Symbol" w:hint="default"/>
      </w:rPr>
    </w:lvl>
    <w:lvl w:ilvl="1">
      <w:start w:val="1"/>
      <w:numFmt w:val="bullet"/>
      <w:pStyle w:val="Lijstopsomteken2"/>
      <w:lvlText w:val="o"/>
      <w:lvlJc w:val="left"/>
      <w:pPr>
        <w:ind w:left="720" w:hanging="363"/>
      </w:pPr>
      <w:rPr>
        <w:rFonts w:ascii="Courier New" w:hAnsi="Courier New" w:hint="default"/>
      </w:rPr>
    </w:lvl>
    <w:lvl w:ilvl="2">
      <w:start w:val="1"/>
      <w:numFmt w:val="bullet"/>
      <w:lvlRestart w:val="0"/>
      <w:pStyle w:val="Lijstopsomteken3"/>
      <w:lvlText w:val="-"/>
      <w:lvlJc w:val="left"/>
      <w:pPr>
        <w:ind w:left="1077" w:hanging="357"/>
      </w:pPr>
      <w:rPr>
        <w:rFonts w:ascii="Courier New" w:hAnsi="Courier New"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4" w15:restartNumberingAfterBreak="0">
    <w:nsid w:val="68107910"/>
    <w:multiLevelType w:val="multilevel"/>
    <w:tmpl w:val="AF2472BA"/>
    <w:lvl w:ilvl="0">
      <w:start w:val="1"/>
      <w:numFmt w:val="decimal"/>
      <w:pStyle w:val="Lijstnummering"/>
      <w:lvlText w:val="%1."/>
      <w:lvlJc w:val="left"/>
      <w:pPr>
        <w:ind w:left="357" w:hanging="357"/>
      </w:pPr>
      <w:rPr>
        <w:rFonts w:hint="default"/>
      </w:rPr>
    </w:lvl>
    <w:lvl w:ilvl="1">
      <w:start w:val="1"/>
      <w:numFmt w:val="lowerLetter"/>
      <w:pStyle w:val="Lijstnummering2"/>
      <w:lvlText w:val="%2."/>
      <w:lvlJc w:val="left"/>
      <w:pPr>
        <w:ind w:left="720" w:hanging="363"/>
      </w:pPr>
      <w:rPr>
        <w:rFonts w:hint="default"/>
      </w:rPr>
    </w:lvl>
    <w:lvl w:ilvl="2">
      <w:start w:val="1"/>
      <w:numFmt w:val="lowerRoman"/>
      <w:lvlRestart w:val="0"/>
      <w:pStyle w:val="Lijstnummering3"/>
      <w:lvlText w:val="%3."/>
      <w:lvlJc w:val="left"/>
      <w:pPr>
        <w:ind w:left="1077" w:hanging="357"/>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5" w15:restartNumberingAfterBreak="0">
    <w:nsid w:val="7F941658"/>
    <w:multiLevelType w:val="hybridMultilevel"/>
    <w:tmpl w:val="25C098E8"/>
    <w:lvl w:ilvl="0" w:tplc="D98ED52E">
      <w:start w:val="1"/>
      <w:numFmt w:val="upperRoman"/>
      <w:pStyle w:val="Bijlage"/>
      <w:lvlText w:val="Bijlage %1."/>
      <w:lvlJc w:val="left"/>
      <w:pPr>
        <w:ind w:left="720" w:hanging="360"/>
      </w:pPr>
      <w:rPr>
        <w:rFonts w:hAnsi="Arial Unicode MS" w:hint="default"/>
        <w:b/>
        <w:bCs/>
        <w:caps w:val="0"/>
        <w:smallCaps w:val="0"/>
        <w:strike w:val="0"/>
        <w:dstrike w:val="0"/>
        <w:color w:val="000000"/>
        <w:spacing w:val="0"/>
        <w:w w:val="100"/>
        <w:kern w:val="0"/>
        <w:position w:val="0"/>
        <w:vertAlign w:val="baseline"/>
        <w14:shadow w14:blurRad="0" w14:dist="0" w14:dir="0" w14:sx="0" w14:sy="0" w14:kx="0" w14:ky="0" w14:algn="none">
          <w14:srgbClr w14:val="000000"/>
        </w14:shadow>
        <w14:textOutline w14:w="0" w14:cap="rnd" w14:cmpd="sng" w14:algn="ctr">
          <w14:noFill/>
          <w14:prstDash w14:val="solid"/>
          <w14:bevel/>
        </w14:textOutline>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16cid:durableId="2036105191">
    <w:abstractNumId w:val="1"/>
  </w:num>
  <w:num w:numId="2" w16cid:durableId="1026445243">
    <w:abstractNumId w:val="3"/>
  </w:num>
  <w:num w:numId="3" w16cid:durableId="593171272">
    <w:abstractNumId w:val="4"/>
  </w:num>
  <w:num w:numId="4" w16cid:durableId="1008337569">
    <w:abstractNumId w:val="2"/>
  </w:num>
  <w:num w:numId="5" w16cid:durableId="1200053308">
    <w:abstractNumId w:val="5"/>
  </w:num>
  <w:num w:numId="6" w16cid:durableId="2086148160">
    <w:abstractNumId w:val="2"/>
  </w:num>
  <w:num w:numId="7" w16cid:durableId="108204942">
    <w:abstractNumId w:val="1"/>
  </w:num>
  <w:num w:numId="8" w16cid:durableId="1159425561">
    <w:abstractNumId w:val="3"/>
  </w:num>
  <w:num w:numId="9" w16cid:durableId="517307843">
    <w:abstractNumId w:val="4"/>
  </w:num>
  <w:num w:numId="10" w16cid:durableId="1375159396">
    <w:abstractNumId w:val="3"/>
  </w:num>
  <w:num w:numId="11" w16cid:durableId="1855998875">
    <w:abstractNumId w:val="3"/>
  </w:num>
  <w:num w:numId="12" w16cid:durableId="888762083">
    <w:abstractNumId w:val="4"/>
  </w:num>
  <w:num w:numId="13" w16cid:durableId="1421874605">
    <w:abstractNumId w:val="4"/>
  </w:num>
  <w:num w:numId="14" w16cid:durableId="2034304253">
    <w:abstractNumId w:val="2"/>
  </w:num>
  <w:num w:numId="15" w16cid:durableId="244612863">
    <w:abstractNumId w:val="2"/>
  </w:num>
  <w:num w:numId="16" w16cid:durableId="1683697826">
    <w:abstractNumId w:val="2"/>
  </w:num>
  <w:num w:numId="17" w16cid:durableId="1427270423">
    <w:abstractNumId w:val="5"/>
  </w:num>
  <w:num w:numId="18" w16cid:durableId="1286042416">
    <w:abstractNumId w:val="1"/>
  </w:num>
  <w:num w:numId="19" w16cid:durableId="322970271">
    <w:abstractNumId w:val="3"/>
  </w:num>
  <w:num w:numId="20" w16cid:durableId="616446539">
    <w:abstractNumId w:val="4"/>
  </w:num>
  <w:num w:numId="21" w16cid:durableId="1937398501">
    <w:abstractNumId w:val="3"/>
  </w:num>
  <w:num w:numId="22" w16cid:durableId="1575697738">
    <w:abstractNumId w:val="3"/>
  </w:num>
  <w:num w:numId="23" w16cid:durableId="1820882858">
    <w:abstractNumId w:val="4"/>
  </w:num>
  <w:num w:numId="24" w16cid:durableId="517737764">
    <w:abstractNumId w:val="4"/>
  </w:num>
  <w:num w:numId="25" w16cid:durableId="1748528906">
    <w:abstractNumId w:val="2"/>
  </w:num>
  <w:num w:numId="26" w16cid:durableId="1343433185">
    <w:abstractNumId w:val="2"/>
  </w:num>
  <w:num w:numId="27" w16cid:durableId="1574968135">
    <w:abstractNumId w:val="2"/>
  </w:num>
  <w:num w:numId="28" w16cid:durableId="714815390">
    <w:abstractNumId w:val="5"/>
  </w:num>
  <w:num w:numId="29" w16cid:durableId="946811711">
    <w:abstractNumId w:val="2"/>
  </w:num>
  <w:num w:numId="30" w16cid:durableId="996882843">
    <w:abstractNumId w:val="2"/>
  </w:num>
  <w:num w:numId="31" w16cid:durableId="1606185036">
    <w:abstractNumId w:val="5"/>
  </w:num>
  <w:num w:numId="32" w16cid:durableId="1115752548">
    <w:abstractNumId w:val="2"/>
  </w:num>
  <w:num w:numId="33" w16cid:durableId="108551630">
    <w:abstractNumId w:val="2"/>
  </w:num>
  <w:num w:numId="34" w16cid:durableId="1409107347">
    <w:abstractNumId w:val="3"/>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834493009">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13633886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15966027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305621149">
    <w:abstractNumId w:val="2"/>
    <w:lvlOverride w:ilvl="0">
      <w:lvl w:ilvl="0">
        <w:start w:val="1"/>
        <w:numFmt w:val="decimal"/>
        <w:pStyle w:val="Kop1-genummerd"/>
        <w:lvlText w:val="%1."/>
        <w:lvlJc w:val="left"/>
        <w:pPr>
          <w:ind w:left="360" w:hanging="360"/>
        </w:pPr>
        <w:rPr>
          <w:rFonts w:hint="default"/>
        </w:rPr>
      </w:lvl>
    </w:lvlOverride>
    <w:lvlOverride w:ilvl="1">
      <w:lvl w:ilvl="1">
        <w:start w:val="1"/>
        <w:numFmt w:val="decimal"/>
        <w:lvlRestart w:val="0"/>
        <w:pStyle w:val="Kop2-genummerd"/>
        <w:lvlText w:val="%1.%2."/>
        <w:lvlJc w:val="left"/>
        <w:pPr>
          <w:ind w:left="0" w:firstLine="0"/>
        </w:pPr>
        <w:rPr>
          <w:rFonts w:hint="default"/>
        </w:rPr>
      </w:lvl>
    </w:lvlOverride>
    <w:lvlOverride w:ilvl="2">
      <w:lvl w:ilvl="2">
        <w:start w:val="1"/>
        <w:numFmt w:val="decimal"/>
        <w:lvlRestart w:val="0"/>
        <w:pStyle w:val="Kop3-genummerd"/>
        <w:lvlText w:val="%1.%2.%3."/>
        <w:lvlJc w:val="left"/>
        <w:pPr>
          <w:ind w:left="1077" w:hanging="357"/>
        </w:pPr>
        <w:rPr>
          <w:rFonts w:hint="default"/>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39" w16cid:durableId="763264492">
    <w:abstractNumId w:val="0"/>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A3129"/>
    <w:rsid w:val="00067CD6"/>
    <w:rsid w:val="001A71D9"/>
    <w:rsid w:val="00225B02"/>
    <w:rsid w:val="002A3129"/>
    <w:rsid w:val="00476272"/>
    <w:rsid w:val="004E10E2"/>
    <w:rsid w:val="00505539"/>
    <w:rsid w:val="00506189"/>
    <w:rsid w:val="005147C8"/>
    <w:rsid w:val="005175C6"/>
    <w:rsid w:val="005B2AF3"/>
    <w:rsid w:val="005E4B36"/>
    <w:rsid w:val="006B40D6"/>
    <w:rsid w:val="006E1286"/>
    <w:rsid w:val="007C5BE4"/>
    <w:rsid w:val="007D0955"/>
    <w:rsid w:val="00821D64"/>
    <w:rsid w:val="00840A00"/>
    <w:rsid w:val="00915C38"/>
    <w:rsid w:val="00917A15"/>
    <w:rsid w:val="00944185"/>
    <w:rsid w:val="009B60D0"/>
    <w:rsid w:val="009F1C37"/>
    <w:rsid w:val="00AD3036"/>
    <w:rsid w:val="00B42813"/>
    <w:rsid w:val="00BB0BD6"/>
    <w:rsid w:val="00CF0BFA"/>
    <w:rsid w:val="00D3219F"/>
    <w:rsid w:val="00D66FC4"/>
    <w:rsid w:val="00DF6498"/>
    <w:rsid w:val="00E1684F"/>
    <w:rsid w:val="00E366D2"/>
    <w:rsid w:val="00E409C4"/>
    <w:rsid w:val="00E55BEF"/>
    <w:rsid w:val="00E9053A"/>
    <w:rsid w:val="00FF732F"/>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910E9F"/>
  <w15:chartTrackingRefBased/>
  <w15:docId w15:val="{DD49DB03-847C-4A3C-A070-25CAAE94F6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kern w:val="2"/>
        <w:lang w:val="nl-NL"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1" w:unhideWhenUsed="1" w:qFormat="1"/>
    <w:lsdException w:name="heading 5" w:semiHidden="1" w:uiPriority="1" w:unhideWhenUsed="1"/>
    <w:lsdException w:name="heading 6" w:semiHidden="1" w:uiPriority="1" w:unhideWhenUsed="1" w:qFormat="1"/>
    <w:lsdException w:name="heading 7" w:semiHidden="1" w:uiPriority="1" w:unhideWhenUsed="1" w:qFormat="1"/>
    <w:lsdException w:name="heading 8" w:semiHidden="1" w:uiPriority="1" w:unhideWhenUsed="1" w:qFormat="1"/>
    <w:lsdException w:name="heading 9" w:semiHidden="1" w:uiPriority="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iPriority="3" w:unhideWhenUsed="1" w:qFormat="1"/>
    <w:lsdException w:name="List Number" w:semiHidden="1" w:uiPriority="4"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3" w:unhideWhenUsed="1" w:qFormat="1"/>
    <w:lsdException w:name="List Bullet 3" w:semiHidden="1" w:uiPriority="3" w:unhideWhenUsed="1"/>
    <w:lsdException w:name="List Bullet 4" w:semiHidden="1" w:uiPriority="3" w:unhideWhenUsed="1"/>
    <w:lsdException w:name="List Bullet 5" w:semiHidden="1" w:uiPriority="3" w:unhideWhenUsed="1"/>
    <w:lsdException w:name="List Number 2" w:semiHidden="1" w:uiPriority="4" w:unhideWhenUsed="1"/>
    <w:lsdException w:name="List Number 3" w:semiHidden="1" w:uiPriority="4" w:unhideWhenUsed="1"/>
    <w:lsdException w:name="List Number 4" w:semiHidden="1" w:uiPriority="4" w:unhideWhenUsed="1"/>
    <w:lsdException w:name="List Number 5" w:semiHidden="1" w:uiPriority="4"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2A3129"/>
    <w:pPr>
      <w:spacing w:line="288" w:lineRule="auto"/>
    </w:pPr>
    <w:rPr>
      <w:rFonts w:ascii="Trebuchet MS" w:hAnsi="Trebuchet MS"/>
    </w:rPr>
  </w:style>
  <w:style w:type="paragraph" w:styleId="Kop1">
    <w:name w:val="heading 1"/>
    <w:basedOn w:val="Standaard"/>
    <w:next w:val="Standaard"/>
    <w:link w:val="Kop1Char"/>
    <w:autoRedefine/>
    <w:uiPriority w:val="1"/>
    <w:qFormat/>
    <w:rsid w:val="00DF6498"/>
    <w:pPr>
      <w:keepNext/>
      <w:spacing w:before="240" w:after="60"/>
      <w:outlineLvl w:val="0"/>
    </w:pPr>
    <w:rPr>
      <w:rFonts w:eastAsiaTheme="majorEastAsia" w:cstheme="majorBidi"/>
      <w:b/>
      <w:bCs/>
      <w:kern w:val="32"/>
      <w:sz w:val="28"/>
      <w:szCs w:val="32"/>
    </w:rPr>
  </w:style>
  <w:style w:type="paragraph" w:styleId="Kop2">
    <w:name w:val="heading 2"/>
    <w:basedOn w:val="Standaard"/>
    <w:next w:val="Standaard"/>
    <w:link w:val="Kop2Char"/>
    <w:autoRedefine/>
    <w:uiPriority w:val="1"/>
    <w:qFormat/>
    <w:rsid w:val="00E55BEF"/>
    <w:pPr>
      <w:keepNext/>
      <w:spacing w:before="180" w:after="60"/>
      <w:outlineLvl w:val="1"/>
    </w:pPr>
    <w:rPr>
      <w:rFonts w:eastAsia="Times New Roman"/>
      <w:bCs/>
      <w:iCs/>
      <w:sz w:val="24"/>
      <w:szCs w:val="28"/>
    </w:rPr>
  </w:style>
  <w:style w:type="paragraph" w:styleId="Kop3">
    <w:name w:val="heading 3"/>
    <w:basedOn w:val="Standaard"/>
    <w:next w:val="Standaard"/>
    <w:link w:val="Kop3Char"/>
    <w:autoRedefine/>
    <w:uiPriority w:val="1"/>
    <w:unhideWhenUsed/>
    <w:qFormat/>
    <w:rsid w:val="00DF6498"/>
    <w:pPr>
      <w:keepNext/>
      <w:spacing w:before="120" w:after="60"/>
      <w:contextualSpacing/>
      <w:outlineLvl w:val="2"/>
    </w:pPr>
    <w:rPr>
      <w:rFonts w:eastAsia="Times New Roman"/>
      <w:b/>
      <w:bCs/>
      <w:smallCaps/>
      <w:sz w:val="22"/>
      <w:szCs w:val="26"/>
    </w:rPr>
  </w:style>
  <w:style w:type="paragraph" w:styleId="Kop4">
    <w:name w:val="heading 4"/>
    <w:basedOn w:val="Standaard"/>
    <w:next w:val="Standaard"/>
    <w:link w:val="Kop4Char"/>
    <w:autoRedefine/>
    <w:uiPriority w:val="1"/>
    <w:unhideWhenUsed/>
    <w:rsid w:val="005B2AF3"/>
    <w:pPr>
      <w:keepNext/>
      <w:spacing w:before="60"/>
      <w:outlineLvl w:val="3"/>
    </w:pPr>
    <w:rPr>
      <w:rFonts w:eastAsiaTheme="minorEastAsia" w:cstheme="minorBidi"/>
      <w:b/>
      <w:bCs/>
      <w:szCs w:val="28"/>
    </w:rPr>
  </w:style>
  <w:style w:type="paragraph" w:styleId="Kop5">
    <w:name w:val="heading 5"/>
    <w:basedOn w:val="Standaard"/>
    <w:next w:val="Standaard"/>
    <w:link w:val="Kop5Char"/>
    <w:uiPriority w:val="1"/>
    <w:semiHidden/>
    <w:unhideWhenUsed/>
    <w:rsid w:val="002A3129"/>
    <w:pPr>
      <w:keepNext/>
      <w:keepLines/>
      <w:spacing w:before="80" w:after="40"/>
      <w:outlineLvl w:val="4"/>
    </w:pPr>
    <w:rPr>
      <w:rFonts w:asciiTheme="minorHAnsi" w:eastAsiaTheme="majorEastAsia" w:hAnsiTheme="minorHAnsi" w:cstheme="majorBidi"/>
      <w:color w:val="365F91" w:themeColor="accent1" w:themeShade="BF"/>
    </w:rPr>
  </w:style>
  <w:style w:type="paragraph" w:styleId="Kop6">
    <w:name w:val="heading 6"/>
    <w:basedOn w:val="Standaard"/>
    <w:next w:val="Standaard"/>
    <w:link w:val="Kop6Char"/>
    <w:uiPriority w:val="1"/>
    <w:semiHidden/>
    <w:unhideWhenUsed/>
    <w:qFormat/>
    <w:rsid w:val="002A3129"/>
    <w:pPr>
      <w:keepNext/>
      <w:keepLines/>
      <w:spacing w:before="40"/>
      <w:outlineLvl w:val="5"/>
    </w:pPr>
    <w:rPr>
      <w:rFonts w:asciiTheme="minorHAnsi" w:eastAsiaTheme="majorEastAsia" w:hAnsiTheme="minorHAnsi" w:cstheme="majorBidi"/>
      <w:i/>
      <w:iCs/>
      <w:color w:val="595959" w:themeColor="text1" w:themeTint="A6"/>
    </w:rPr>
  </w:style>
  <w:style w:type="paragraph" w:styleId="Kop7">
    <w:name w:val="heading 7"/>
    <w:basedOn w:val="Standaard"/>
    <w:next w:val="Standaard"/>
    <w:link w:val="Kop7Char"/>
    <w:uiPriority w:val="1"/>
    <w:semiHidden/>
    <w:unhideWhenUsed/>
    <w:qFormat/>
    <w:rsid w:val="002A3129"/>
    <w:pPr>
      <w:keepNext/>
      <w:keepLines/>
      <w:spacing w:before="40"/>
      <w:outlineLvl w:val="6"/>
    </w:pPr>
    <w:rPr>
      <w:rFonts w:asciiTheme="minorHAnsi" w:eastAsiaTheme="majorEastAsia" w:hAnsiTheme="minorHAnsi" w:cstheme="majorBidi"/>
      <w:color w:val="595959" w:themeColor="text1" w:themeTint="A6"/>
    </w:rPr>
  </w:style>
  <w:style w:type="paragraph" w:styleId="Kop8">
    <w:name w:val="heading 8"/>
    <w:basedOn w:val="Standaard"/>
    <w:next w:val="Standaard"/>
    <w:link w:val="Kop8Char"/>
    <w:uiPriority w:val="1"/>
    <w:semiHidden/>
    <w:unhideWhenUsed/>
    <w:qFormat/>
    <w:rsid w:val="002A3129"/>
    <w:pPr>
      <w:keepNext/>
      <w:keepLines/>
      <w:outlineLvl w:val="7"/>
    </w:pPr>
    <w:rPr>
      <w:rFonts w:asciiTheme="minorHAnsi" w:eastAsiaTheme="majorEastAsia" w:hAnsiTheme="minorHAnsi" w:cstheme="majorBidi"/>
      <w:i/>
      <w:iCs/>
      <w:color w:val="272727" w:themeColor="text1" w:themeTint="D8"/>
    </w:rPr>
  </w:style>
  <w:style w:type="paragraph" w:styleId="Kop9">
    <w:name w:val="heading 9"/>
    <w:basedOn w:val="Standaard"/>
    <w:next w:val="Standaard"/>
    <w:link w:val="Kop9Char"/>
    <w:uiPriority w:val="1"/>
    <w:semiHidden/>
    <w:unhideWhenUsed/>
    <w:qFormat/>
    <w:rsid w:val="002A3129"/>
    <w:pPr>
      <w:keepNext/>
      <w:keepLines/>
      <w:outlineLvl w:val="8"/>
    </w:pPr>
    <w:rPr>
      <w:rFonts w:asciiTheme="minorHAnsi" w:eastAsiaTheme="majorEastAsia" w:hAnsiTheme="minorHAnsi"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2Char">
    <w:name w:val="Kop 2 Char"/>
    <w:link w:val="Kop2"/>
    <w:uiPriority w:val="1"/>
    <w:rsid w:val="00E55BEF"/>
    <w:rPr>
      <w:rFonts w:ascii="Trebuchet MS" w:eastAsia="Times New Roman" w:hAnsi="Trebuchet MS"/>
      <w:bCs/>
      <w:iCs/>
      <w:sz w:val="24"/>
      <w:szCs w:val="28"/>
    </w:rPr>
  </w:style>
  <w:style w:type="character" w:customStyle="1" w:styleId="Kop3Char">
    <w:name w:val="Kop 3 Char"/>
    <w:link w:val="Kop3"/>
    <w:uiPriority w:val="1"/>
    <w:rsid w:val="00DF6498"/>
    <w:rPr>
      <w:rFonts w:ascii="Trebuchet MS" w:eastAsia="Times New Roman" w:hAnsi="Trebuchet MS"/>
      <w:b/>
      <w:bCs/>
      <w:smallCaps/>
      <w:sz w:val="22"/>
      <w:szCs w:val="26"/>
    </w:rPr>
  </w:style>
  <w:style w:type="character" w:customStyle="1" w:styleId="Kop1Char">
    <w:name w:val="Kop 1 Char"/>
    <w:link w:val="Kop1"/>
    <w:uiPriority w:val="1"/>
    <w:rsid w:val="00DF6498"/>
    <w:rPr>
      <w:rFonts w:ascii="Trebuchet MS" w:eastAsiaTheme="majorEastAsia" w:hAnsi="Trebuchet MS" w:cstheme="majorBidi"/>
      <w:b/>
      <w:bCs/>
      <w:kern w:val="32"/>
      <w:sz w:val="28"/>
      <w:szCs w:val="32"/>
    </w:rPr>
  </w:style>
  <w:style w:type="paragraph" w:styleId="Titel">
    <w:name w:val="Title"/>
    <w:basedOn w:val="Standaard"/>
    <w:next w:val="Standaard"/>
    <w:link w:val="TitelChar"/>
    <w:autoRedefine/>
    <w:qFormat/>
    <w:rsid w:val="00DF6498"/>
    <w:pPr>
      <w:spacing w:before="240" w:after="60"/>
      <w:jc w:val="center"/>
      <w:outlineLvl w:val="0"/>
    </w:pPr>
    <w:rPr>
      <w:rFonts w:eastAsiaTheme="majorEastAsia" w:cstheme="majorBidi"/>
      <w:b/>
      <w:bCs/>
      <w:kern w:val="28"/>
      <w:sz w:val="32"/>
      <w:szCs w:val="32"/>
    </w:rPr>
  </w:style>
  <w:style w:type="character" w:customStyle="1" w:styleId="TitelChar">
    <w:name w:val="Titel Char"/>
    <w:link w:val="Titel"/>
    <w:rsid w:val="00DF6498"/>
    <w:rPr>
      <w:rFonts w:ascii="Trebuchet MS" w:eastAsiaTheme="majorEastAsia" w:hAnsi="Trebuchet MS" w:cstheme="majorBidi"/>
      <w:b/>
      <w:bCs/>
      <w:kern w:val="28"/>
      <w:sz w:val="32"/>
      <w:szCs w:val="32"/>
    </w:rPr>
  </w:style>
  <w:style w:type="paragraph" w:styleId="Ondertitel">
    <w:name w:val="Subtitle"/>
    <w:basedOn w:val="Standaard"/>
    <w:next w:val="Standaard"/>
    <w:link w:val="OndertitelChar"/>
    <w:autoRedefine/>
    <w:uiPriority w:val="11"/>
    <w:qFormat/>
    <w:rsid w:val="00DF6498"/>
    <w:pPr>
      <w:spacing w:after="60"/>
      <w:jc w:val="center"/>
      <w:outlineLvl w:val="1"/>
    </w:pPr>
    <w:rPr>
      <w:rFonts w:eastAsia="Times New Roman"/>
      <w:sz w:val="24"/>
      <w:szCs w:val="24"/>
    </w:rPr>
  </w:style>
  <w:style w:type="character" w:customStyle="1" w:styleId="OndertitelChar">
    <w:name w:val="Ondertitel Char"/>
    <w:link w:val="Ondertitel"/>
    <w:uiPriority w:val="11"/>
    <w:rsid w:val="00DF6498"/>
    <w:rPr>
      <w:rFonts w:ascii="Trebuchet MS" w:eastAsia="Times New Roman" w:hAnsi="Trebuchet MS"/>
      <w:sz w:val="24"/>
      <w:szCs w:val="24"/>
    </w:rPr>
  </w:style>
  <w:style w:type="paragraph" w:styleId="Lijstalinea">
    <w:name w:val="List Paragraph"/>
    <w:basedOn w:val="Standaard"/>
    <w:uiPriority w:val="34"/>
    <w:rsid w:val="005B2AF3"/>
    <w:pPr>
      <w:ind w:left="708"/>
    </w:pPr>
  </w:style>
  <w:style w:type="character" w:customStyle="1" w:styleId="Kop4Char">
    <w:name w:val="Kop 4 Char"/>
    <w:link w:val="Kop4"/>
    <w:uiPriority w:val="1"/>
    <w:rsid w:val="005B2AF3"/>
    <w:rPr>
      <w:rFonts w:eastAsiaTheme="minorEastAsia" w:cstheme="minorBidi"/>
      <w:b/>
      <w:bCs/>
      <w:sz w:val="22"/>
      <w:szCs w:val="28"/>
    </w:rPr>
  </w:style>
  <w:style w:type="paragraph" w:styleId="Lijstnummering">
    <w:name w:val="List Number"/>
    <w:basedOn w:val="Standaard"/>
    <w:autoRedefine/>
    <w:uiPriority w:val="4"/>
    <w:qFormat/>
    <w:rsid w:val="005B2AF3"/>
    <w:pPr>
      <w:numPr>
        <w:numId w:val="24"/>
      </w:numPr>
      <w:spacing w:before="20" w:after="20"/>
    </w:pPr>
    <w:rPr>
      <w:szCs w:val="22"/>
      <w:lang w:eastAsia="nl-NL"/>
    </w:rPr>
  </w:style>
  <w:style w:type="paragraph" w:styleId="Lijstopsomteken">
    <w:name w:val="List Bullet"/>
    <w:basedOn w:val="Standaard"/>
    <w:autoRedefine/>
    <w:uiPriority w:val="3"/>
    <w:qFormat/>
    <w:rsid w:val="005B2AF3"/>
    <w:pPr>
      <w:numPr>
        <w:numId w:val="22"/>
      </w:numPr>
      <w:spacing w:before="20" w:after="20"/>
    </w:pPr>
  </w:style>
  <w:style w:type="paragraph" w:styleId="Lijstopsomteken2">
    <w:name w:val="List Bullet 2"/>
    <w:basedOn w:val="Standaard"/>
    <w:autoRedefine/>
    <w:uiPriority w:val="3"/>
    <w:unhideWhenUsed/>
    <w:rsid w:val="005B2AF3"/>
    <w:pPr>
      <w:numPr>
        <w:ilvl w:val="1"/>
        <w:numId w:val="22"/>
      </w:numPr>
      <w:spacing w:before="20" w:after="20"/>
    </w:pPr>
  </w:style>
  <w:style w:type="paragraph" w:styleId="Lijstopsomteken3">
    <w:name w:val="List Bullet 3"/>
    <w:basedOn w:val="Standaard"/>
    <w:autoRedefine/>
    <w:uiPriority w:val="3"/>
    <w:unhideWhenUsed/>
    <w:rsid w:val="005B2AF3"/>
    <w:pPr>
      <w:numPr>
        <w:ilvl w:val="2"/>
        <w:numId w:val="22"/>
      </w:numPr>
      <w:spacing w:before="20" w:after="20"/>
    </w:pPr>
  </w:style>
  <w:style w:type="paragraph" w:styleId="Lijst">
    <w:name w:val="List"/>
    <w:basedOn w:val="Standaard"/>
    <w:autoRedefine/>
    <w:uiPriority w:val="99"/>
    <w:semiHidden/>
    <w:unhideWhenUsed/>
    <w:qFormat/>
    <w:rsid w:val="005B2AF3"/>
    <w:pPr>
      <w:numPr>
        <w:numId w:val="18"/>
      </w:numPr>
      <w:spacing w:before="20" w:after="20"/>
    </w:pPr>
  </w:style>
  <w:style w:type="paragraph" w:styleId="Lijstnummering3">
    <w:name w:val="List Number 3"/>
    <w:basedOn w:val="Standaard"/>
    <w:uiPriority w:val="4"/>
    <w:unhideWhenUsed/>
    <w:rsid w:val="005B2AF3"/>
    <w:pPr>
      <w:numPr>
        <w:ilvl w:val="2"/>
        <w:numId w:val="24"/>
      </w:numPr>
      <w:contextualSpacing/>
    </w:pPr>
  </w:style>
  <w:style w:type="paragraph" w:styleId="Lijstnummering2">
    <w:name w:val="List Number 2"/>
    <w:basedOn w:val="Standaard"/>
    <w:uiPriority w:val="4"/>
    <w:unhideWhenUsed/>
    <w:rsid w:val="005B2AF3"/>
    <w:pPr>
      <w:numPr>
        <w:ilvl w:val="1"/>
        <w:numId w:val="24"/>
      </w:numPr>
      <w:contextualSpacing/>
    </w:pPr>
  </w:style>
  <w:style w:type="paragraph" w:customStyle="1" w:styleId="Kop2-genummerd">
    <w:name w:val="Kop 2 - genummerd"/>
    <w:basedOn w:val="Kop2"/>
    <w:next w:val="Standaard"/>
    <w:autoRedefine/>
    <w:uiPriority w:val="2"/>
    <w:unhideWhenUsed/>
    <w:qFormat/>
    <w:rsid w:val="00E55BEF"/>
    <w:pPr>
      <w:numPr>
        <w:ilvl w:val="1"/>
        <w:numId w:val="38"/>
      </w:numPr>
    </w:pPr>
  </w:style>
  <w:style w:type="paragraph" w:customStyle="1" w:styleId="Kop1-genummerd">
    <w:name w:val="Kop 1 - genummerd"/>
    <w:basedOn w:val="Kop1"/>
    <w:next w:val="Standaard"/>
    <w:autoRedefine/>
    <w:uiPriority w:val="2"/>
    <w:qFormat/>
    <w:rsid w:val="00E55BEF"/>
    <w:pPr>
      <w:numPr>
        <w:numId w:val="4"/>
      </w:numPr>
    </w:pPr>
    <w:rPr>
      <w:rFonts w:eastAsia="Times New Roman" w:cs="Times New Roman"/>
    </w:rPr>
  </w:style>
  <w:style w:type="paragraph" w:customStyle="1" w:styleId="Kop3-genummerd">
    <w:name w:val="Kop 3 - genummerd"/>
    <w:basedOn w:val="Kop3"/>
    <w:next w:val="Standaard"/>
    <w:autoRedefine/>
    <w:uiPriority w:val="2"/>
    <w:unhideWhenUsed/>
    <w:qFormat/>
    <w:rsid w:val="00D66FC4"/>
    <w:pPr>
      <w:numPr>
        <w:ilvl w:val="2"/>
        <w:numId w:val="33"/>
      </w:numPr>
    </w:pPr>
  </w:style>
  <w:style w:type="paragraph" w:customStyle="1" w:styleId="Bijlage">
    <w:name w:val="Bijlage"/>
    <w:basedOn w:val="Kop1"/>
    <w:next w:val="Standaard"/>
    <w:autoRedefine/>
    <w:uiPriority w:val="3"/>
    <w:qFormat/>
    <w:rsid w:val="00E55BEF"/>
    <w:pPr>
      <w:numPr>
        <w:numId w:val="31"/>
      </w:numPr>
      <w:ind w:left="714" w:hanging="357"/>
      <w:contextualSpacing/>
    </w:pPr>
    <w:rPr>
      <w:rFonts w:eastAsia="Times New Roman" w:cs="Times New Roman"/>
    </w:rPr>
  </w:style>
  <w:style w:type="paragraph" w:styleId="Citaat">
    <w:name w:val="Quote"/>
    <w:basedOn w:val="Standaard"/>
    <w:next w:val="Standaard"/>
    <w:link w:val="CitaatChar"/>
    <w:uiPriority w:val="29"/>
    <w:qFormat/>
    <w:rsid w:val="00FF732F"/>
    <w:pPr>
      <w:spacing w:before="200" w:after="160"/>
      <w:ind w:left="864" w:right="864"/>
      <w:jc w:val="center"/>
    </w:pPr>
    <w:rPr>
      <w:i/>
      <w:iCs/>
      <w:color w:val="404040" w:themeColor="text1" w:themeTint="BF"/>
    </w:rPr>
  </w:style>
  <w:style w:type="character" w:customStyle="1" w:styleId="CitaatChar">
    <w:name w:val="Citaat Char"/>
    <w:basedOn w:val="Standaardalinea-lettertype"/>
    <w:link w:val="Citaat"/>
    <w:uiPriority w:val="29"/>
    <w:rsid w:val="00FF732F"/>
    <w:rPr>
      <w:rFonts w:ascii="Trebuchet MS" w:hAnsi="Trebuchet MS"/>
      <w:i/>
      <w:iCs/>
      <w:color w:val="404040" w:themeColor="text1" w:themeTint="BF"/>
    </w:rPr>
  </w:style>
  <w:style w:type="character" w:customStyle="1" w:styleId="Kop5Char">
    <w:name w:val="Kop 5 Char"/>
    <w:basedOn w:val="Standaardalinea-lettertype"/>
    <w:link w:val="Kop5"/>
    <w:uiPriority w:val="1"/>
    <w:semiHidden/>
    <w:rsid w:val="002A3129"/>
    <w:rPr>
      <w:rFonts w:asciiTheme="minorHAnsi" w:eastAsiaTheme="majorEastAsia" w:hAnsiTheme="minorHAnsi" w:cstheme="majorBidi"/>
      <w:color w:val="365F91" w:themeColor="accent1" w:themeShade="BF"/>
    </w:rPr>
  </w:style>
  <w:style w:type="character" w:customStyle="1" w:styleId="Kop6Char">
    <w:name w:val="Kop 6 Char"/>
    <w:basedOn w:val="Standaardalinea-lettertype"/>
    <w:link w:val="Kop6"/>
    <w:uiPriority w:val="1"/>
    <w:semiHidden/>
    <w:rsid w:val="002A3129"/>
    <w:rPr>
      <w:rFonts w:asciiTheme="minorHAnsi" w:eastAsiaTheme="majorEastAsia" w:hAnsiTheme="minorHAnsi" w:cstheme="majorBidi"/>
      <w:i/>
      <w:iCs/>
      <w:color w:val="595959" w:themeColor="text1" w:themeTint="A6"/>
    </w:rPr>
  </w:style>
  <w:style w:type="character" w:customStyle="1" w:styleId="Kop7Char">
    <w:name w:val="Kop 7 Char"/>
    <w:basedOn w:val="Standaardalinea-lettertype"/>
    <w:link w:val="Kop7"/>
    <w:uiPriority w:val="1"/>
    <w:semiHidden/>
    <w:rsid w:val="002A3129"/>
    <w:rPr>
      <w:rFonts w:asciiTheme="minorHAnsi" w:eastAsiaTheme="majorEastAsia" w:hAnsiTheme="minorHAnsi" w:cstheme="majorBidi"/>
      <w:color w:val="595959" w:themeColor="text1" w:themeTint="A6"/>
    </w:rPr>
  </w:style>
  <w:style w:type="character" w:customStyle="1" w:styleId="Kop8Char">
    <w:name w:val="Kop 8 Char"/>
    <w:basedOn w:val="Standaardalinea-lettertype"/>
    <w:link w:val="Kop8"/>
    <w:uiPriority w:val="1"/>
    <w:semiHidden/>
    <w:rsid w:val="002A3129"/>
    <w:rPr>
      <w:rFonts w:asciiTheme="minorHAnsi" w:eastAsiaTheme="majorEastAsia" w:hAnsiTheme="minorHAnsi" w:cstheme="majorBidi"/>
      <w:i/>
      <w:iCs/>
      <w:color w:val="272727" w:themeColor="text1" w:themeTint="D8"/>
    </w:rPr>
  </w:style>
  <w:style w:type="character" w:customStyle="1" w:styleId="Kop9Char">
    <w:name w:val="Kop 9 Char"/>
    <w:basedOn w:val="Standaardalinea-lettertype"/>
    <w:link w:val="Kop9"/>
    <w:uiPriority w:val="1"/>
    <w:semiHidden/>
    <w:rsid w:val="002A3129"/>
    <w:rPr>
      <w:rFonts w:asciiTheme="minorHAnsi" w:eastAsiaTheme="majorEastAsia" w:hAnsiTheme="minorHAnsi" w:cstheme="majorBidi"/>
      <w:color w:val="272727" w:themeColor="text1" w:themeTint="D8"/>
    </w:rPr>
  </w:style>
  <w:style w:type="character" w:styleId="Intensievebenadrukking">
    <w:name w:val="Intense Emphasis"/>
    <w:basedOn w:val="Standaardalinea-lettertype"/>
    <w:uiPriority w:val="21"/>
    <w:rsid w:val="002A3129"/>
    <w:rPr>
      <w:i/>
      <w:iCs/>
      <w:color w:val="365F91" w:themeColor="accent1" w:themeShade="BF"/>
    </w:rPr>
  </w:style>
  <w:style w:type="paragraph" w:styleId="Duidelijkcitaat">
    <w:name w:val="Intense Quote"/>
    <w:basedOn w:val="Standaard"/>
    <w:next w:val="Standaard"/>
    <w:link w:val="DuidelijkcitaatChar"/>
    <w:uiPriority w:val="30"/>
    <w:rsid w:val="002A3129"/>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DuidelijkcitaatChar">
    <w:name w:val="Duidelijk citaat Char"/>
    <w:basedOn w:val="Standaardalinea-lettertype"/>
    <w:link w:val="Duidelijkcitaat"/>
    <w:uiPriority w:val="30"/>
    <w:rsid w:val="002A3129"/>
    <w:rPr>
      <w:rFonts w:ascii="Trebuchet MS" w:hAnsi="Trebuchet MS"/>
      <w:i/>
      <w:iCs/>
      <w:color w:val="365F91" w:themeColor="accent1" w:themeShade="BF"/>
    </w:rPr>
  </w:style>
  <w:style w:type="character" w:styleId="Intensieveverwijzing">
    <w:name w:val="Intense Reference"/>
    <w:basedOn w:val="Standaardalinea-lettertype"/>
    <w:uiPriority w:val="32"/>
    <w:rsid w:val="002A3129"/>
    <w:rPr>
      <w:b/>
      <w:bCs/>
      <w:smallCaps/>
      <w:color w:val="365F9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935821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5D81473C3445442BDF3E26564559A3B" ma:contentTypeVersion="2" ma:contentTypeDescription="Een nieuw document maken." ma:contentTypeScope="" ma:versionID="1ed84e6ff209cc0ba7e5214966a74913">
  <xsd:schema xmlns:xsd="http://www.w3.org/2001/XMLSchema" xmlns:xs="http://www.w3.org/2001/XMLSchema" xmlns:p="http://schemas.microsoft.com/office/2006/metadata/properties" xmlns:ns2="cfdd5b53-9357-4da0-b98a-83bb99318b32" targetNamespace="http://schemas.microsoft.com/office/2006/metadata/properties" ma:root="true" ma:fieldsID="cdeb3c6ebd7cc2d2934b580c44adbdee" ns2:_="">
    <xsd:import namespace="cfdd5b53-9357-4da0-b98a-83bb99318b32"/>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fdd5b53-9357-4da0-b98a-83bb99318b3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B9D113B-D6E8-413A-A3E9-AD46BCB3EBB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fdd5b53-9357-4da0-b98a-83bb99318b3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D233EB2-64DC-4406-8894-6E9FA12C8971}">
  <ds:schemaRefs>
    <ds:schemaRef ds:uri="http://schemas.microsoft.com/sharepoint/v3/contenttype/forms"/>
  </ds:schemaRefs>
</ds:datastoreItem>
</file>

<file path=customXml/itemProps3.xml><?xml version="1.0" encoding="utf-8"?>
<ds:datastoreItem xmlns:ds="http://schemas.openxmlformats.org/officeDocument/2006/customXml" ds:itemID="{581EA6E3-639A-4968-B0FF-9D4D41939492}">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78</TotalTime>
  <Pages>1</Pages>
  <Words>372</Words>
  <Characters>2050</Characters>
  <Application>Microsoft Office Word</Application>
  <DocSecurity>0</DocSecurity>
  <Lines>17</Lines>
  <Paragraphs>4</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2418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Hilst, R.A.M. van der (René)</dc:creator>
  <cp:keywords/>
  <dc:description/>
  <cp:lastModifiedBy>Hilst, R.A.M. van der (René)</cp:lastModifiedBy>
  <cp:revision>6</cp:revision>
  <dcterms:created xsi:type="dcterms:W3CDTF">2025-11-17T11:45:00Z</dcterms:created>
  <dcterms:modified xsi:type="dcterms:W3CDTF">2025-11-18T10:34:00Z</dcterms:modified>
</cp:coreProperties>
</file>