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0C5E6" w14:textId="77777777" w:rsidR="00C8364A" w:rsidRPr="00784FF5" w:rsidRDefault="00555015" w:rsidP="00784FF5">
      <w:pPr>
        <w:pStyle w:val="Broodtekst"/>
        <w:spacing w:after="660" w:line="300" w:lineRule="atLeast"/>
        <w:rPr>
          <w:b/>
          <w:sz w:val="24"/>
          <w:szCs w:val="24"/>
        </w:rPr>
      </w:pPr>
      <w:r w:rsidRPr="00784FF5">
        <w:rPr>
          <w:noProof/>
          <w:sz w:val="24"/>
          <w:szCs w:val="24"/>
        </w:rPr>
        <mc:AlternateContent>
          <mc:Choice Requires="wps">
            <w:drawing>
              <wp:anchor distT="0" distB="0" distL="114300" distR="114300" simplePos="0" relativeHeight="251659264" behindDoc="0" locked="0" layoutInCell="1" allowOverlap="1" wp14:anchorId="36DDCB2E" wp14:editId="5CD81A08">
                <wp:simplePos x="0" y="0"/>
                <wp:positionH relativeFrom="page">
                  <wp:posOffset>2049864</wp:posOffset>
                </wp:positionH>
                <wp:positionV relativeFrom="page">
                  <wp:posOffset>2321169</wp:posOffset>
                </wp:positionV>
                <wp:extent cx="4528800" cy="162000"/>
                <wp:effectExtent l="0" t="0" r="24765" b="28575"/>
                <wp:wrapNone/>
                <wp:docPr id="6"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8800" cy="162000"/>
                        </a:xfrm>
                        <a:prstGeom prst="rect">
                          <a:avLst/>
                        </a:prstGeom>
                        <a:noFill/>
                        <a:ln w="9525">
                          <a:solidFill>
                            <a:schemeClr val="bg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0CD91BAD" w14:textId="77777777" w:rsidR="001703A9" w:rsidRDefault="001703A9">
                            <w:pPr>
                              <w:pStyle w:val="Huisstijl-Rubricering0"/>
                            </w:pPr>
                            <w:fldSimple w:instr=" DOCPROPERTY  Rubricering  \* MERGEFORMAT ">
                              <w:r>
                                <w:t>RWS INFORMATIE -</w:t>
                              </w:r>
                            </w:fldSimple>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DDCB2E" id="_x0000_t202" coordsize="21600,21600" o:spt="202" path="m,l,21600r21600,l21600,xe">
                <v:stroke joinstyle="miter"/>
                <v:path gradientshapeok="t" o:connecttype="rect"/>
              </v:shapetype>
              <v:shape id="Tekstvak 6" o:spid="_x0000_s1026" type="#_x0000_t202" style="position:absolute;margin-left:161.4pt;margin-top:182.75pt;width:356.6pt;height:12.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" filled="f" strokecolor="white [3212]">
                <v:textbox inset="0,0,0,0">
                  <w:txbxContent>
                    <w:p w14:paraId="0CD91BAD" w14:textId="77777777" w:rsidR="001703A9" w:rsidRDefault="001703A9">
                      <w:pPr>
                        <w:pStyle w:val="Huisstijl-Rubricering0"/>
                      </w:pPr>
                      <w:fldSimple w:instr=" DOCPROPERTY  Rubricering  \* MERGEFORMAT ">
                        <w:r>
                          <w:t>RWS INFORMATIE -</w:t>
                        </w:r>
                      </w:fldSimple>
                    </w:p>
                  </w:txbxContent>
                </v:textbox>
                <w10:wrap anchorx="page" anchory="page"/>
              </v:shape>
            </w:pict>
          </mc:Fallback>
        </mc:AlternateContent>
      </w:r>
      <w:r w:rsidR="00FA4F99" w:rsidRPr="00784FF5">
        <w:rPr>
          <w:sz w:val="24"/>
          <w:szCs w:val="24"/>
        </w:rPr>
        <w:t>Integraal Veiligheid Plan (IVP)</w:t>
      </w:r>
      <w:r w:rsidR="00EB31AC" w:rsidRPr="00784FF5">
        <w:rPr>
          <w:sz w:val="24"/>
          <w:szCs w:val="24"/>
        </w:rPr>
        <w:t xml:space="preserve"> op basis van sjabloon 2.0</w:t>
      </w:r>
      <w:r w:rsidR="00D2242A">
        <w:rPr>
          <w:sz w:val="24"/>
          <w:szCs w:val="24"/>
        </w:rPr>
        <w:t>.</w:t>
      </w:r>
      <w:r w:rsidR="00FA74BD">
        <w:rPr>
          <w:sz w:val="24"/>
          <w:szCs w:val="24"/>
        </w:rPr>
        <w:t>6</w:t>
      </w:r>
    </w:p>
    <w:p w14:paraId="3A04F2E1" w14:textId="355E8150" w:rsidR="00C8364A" w:rsidRPr="00E0017D" w:rsidRDefault="00555015">
      <w:pPr>
        <w:rPr>
          <w:b/>
          <w:sz w:val="24"/>
        </w:rPr>
      </w:pPr>
      <w:r w:rsidRPr="00E0017D">
        <w:rPr>
          <w:b/>
          <w:noProof/>
          <w:sz w:val="24"/>
        </w:rPr>
        <mc:AlternateContent>
          <mc:Choice Requires="wps">
            <w:drawing>
              <wp:anchor distT="0" distB="0" distL="114300" distR="114300" simplePos="0" relativeHeight="251658240" behindDoc="0" locked="0" layoutInCell="1" allowOverlap="1" wp14:anchorId="75C86E30" wp14:editId="45CFDD6F">
                <wp:simplePos x="0" y="0"/>
                <wp:positionH relativeFrom="page">
                  <wp:posOffset>2053590</wp:posOffset>
                </wp:positionH>
                <wp:positionV relativeFrom="page">
                  <wp:posOffset>3858895</wp:posOffset>
                </wp:positionV>
                <wp:extent cx="4103370" cy="690880"/>
                <wp:effectExtent l="0" t="0" r="11430" b="13970"/>
                <wp:wrapNone/>
                <wp:docPr id="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690880"/>
                        </a:xfrm>
                        <a:prstGeom prst="rect">
                          <a:avLst/>
                        </a:prstGeom>
                        <a:noFill/>
                        <a:ln w="0">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tbl>
                            <w:tblPr>
                              <w:tblOverlap w:val="never"/>
                              <w:tblW w:w="0" w:type="auto"/>
                              <w:tblCellMar>
                                <w:left w:w="0" w:type="dxa"/>
                                <w:right w:w="0" w:type="dxa"/>
                              </w:tblCellMar>
                              <w:tblLook w:val="00A0" w:firstRow="1" w:lastRow="0" w:firstColumn="1" w:lastColumn="0" w:noHBand="0" w:noVBand="0"/>
                            </w:tblPr>
                            <w:tblGrid>
                              <w:gridCol w:w="1602"/>
                              <w:gridCol w:w="4777"/>
                            </w:tblGrid>
                            <w:tr w:rsidR="001703A9" w14:paraId="65420824" w14:textId="77777777">
                              <w:trPr>
                                <w:trHeight w:hRule="exact" w:val="198"/>
                              </w:trPr>
                              <w:tc>
                                <w:tcPr>
                                  <w:tcW w:w="1602" w:type="dxa"/>
                                </w:tcPr>
                                <w:p w14:paraId="362FECE1" w14:textId="77777777" w:rsidR="001703A9" w:rsidRDefault="001703A9">
                                  <w:pPr>
                                    <w:suppressOverlap/>
                                  </w:pPr>
                                </w:p>
                              </w:tc>
                              <w:tc>
                                <w:tcPr>
                                  <w:tcW w:w="4777" w:type="dxa"/>
                                </w:tcPr>
                                <w:p w14:paraId="679F4C61" w14:textId="77777777" w:rsidR="001703A9" w:rsidRDefault="001703A9">
                                  <w:pPr>
                                    <w:suppressOverlap/>
                                  </w:pPr>
                                </w:p>
                              </w:tc>
                            </w:tr>
                            <w:tr w:rsidR="001703A9" w14:paraId="1C4CBF87" w14:textId="77777777" w:rsidTr="00934E96">
                              <w:tc>
                                <w:tcPr>
                                  <w:tcW w:w="1602" w:type="dxa"/>
                                </w:tcPr>
                                <w:p w14:paraId="313F444A" w14:textId="77777777" w:rsidR="001703A9" w:rsidRDefault="001703A9">
                                  <w:r>
                                    <w:t>Datum</w:t>
                                  </w:r>
                                </w:p>
                              </w:tc>
                              <w:tc>
                                <w:tcPr>
                                  <w:tcW w:w="4777" w:type="dxa"/>
                                </w:tcPr>
                                <w:p w14:paraId="632BA458" w14:textId="7C33F8FA" w:rsidR="001703A9" w:rsidRPr="00934E96" w:rsidRDefault="00611FA9" w:rsidP="0095556F">
                                  <w:sdt>
                                    <w:sdtPr>
                                      <w:alias w:val="Report Date"/>
                                      <w:tag w:val="Report_Date"/>
                                      <w:id w:val="1235365076"/>
                                      <w:dataBinding w:prefixMappings="xmlns:dg='http://docgen.org/date' " w:xpath="/dg:DocgenData[1]/dg:Report_Date[1]" w:storeItemID="{0DAC167A-950B-44C1-A51A-9B5ED531B3F5}"/>
                                      <w:date w:fullDate="2025-09-26T00:00:00Z">
                                        <w:dateFormat w:val="d MMMM YYYY"/>
                                        <w:lid w:val="nl-NL"/>
                                        <w:storeMappedDataAs w:val="dateTime"/>
                                        <w:calendar w:val="gregorian"/>
                                      </w:date>
                                    </w:sdtPr>
                                    <w:sdtEndPr/>
                                    <w:sdtContent>
                                      <w:r w:rsidR="008E647F">
                                        <w:t>26 september 2025</w:t>
                                      </w:r>
                                    </w:sdtContent>
                                  </w:sdt>
                                </w:p>
                              </w:tc>
                            </w:tr>
                            <w:tr w:rsidR="001703A9" w14:paraId="50B803E3" w14:textId="77777777">
                              <w:tc>
                                <w:tcPr>
                                  <w:tcW w:w="1602" w:type="dxa"/>
                                </w:tcPr>
                                <w:p w14:paraId="475C65AD" w14:textId="77777777" w:rsidR="001703A9" w:rsidRDefault="001703A9">
                                  <w:r>
                                    <w:t>Status</w:t>
                                  </w:r>
                                </w:p>
                              </w:tc>
                              <w:sdt>
                                <w:sdtPr>
                                  <w:alias w:val="Status"/>
                                  <w:tag w:val=""/>
                                  <w:id w:val="352843158"/>
                                  <w:dataBinding w:prefixMappings="xmlns:ns0='http://purl.org/dc/elements/1.1/' xmlns:ns1='http://schemas.openxmlformats.org/package/2006/metadata/core-properties' " w:xpath="/ns1:coreProperties[1]/ns1:contentStatus[1]" w:storeItemID="{6C3C8BC8-F283-45AE-878A-BAB7291924A1}"/>
                                  <w:text/>
                                </w:sdtPr>
                                <w:sdtEndPr/>
                                <w:sdtContent>
                                  <w:tc>
                                    <w:tcPr>
                                      <w:tcW w:w="4777" w:type="dxa"/>
                                    </w:tcPr>
                                    <w:p w14:paraId="3EB56A33" w14:textId="15DFF903" w:rsidR="001703A9" w:rsidRDefault="00476F42">
                                      <w:r>
                                        <w:t>Definitief</w:t>
                                      </w:r>
                                    </w:p>
                                  </w:tc>
                                </w:sdtContent>
                              </w:sdt>
                            </w:tr>
                            <w:tr w:rsidR="001703A9" w14:paraId="7A8B66F6" w14:textId="77777777">
                              <w:trPr>
                                <w:trHeight w:hRule="exact" w:val="170"/>
                              </w:trPr>
                              <w:tc>
                                <w:tcPr>
                                  <w:tcW w:w="1602" w:type="dxa"/>
                                </w:tcPr>
                                <w:p w14:paraId="3E7A01BE" w14:textId="77777777" w:rsidR="001703A9" w:rsidRDefault="001703A9">
                                  <w:pPr>
                                    <w:suppressOverlap/>
                                  </w:pPr>
                                </w:p>
                              </w:tc>
                              <w:tc>
                                <w:tcPr>
                                  <w:tcW w:w="4777" w:type="dxa"/>
                                </w:tcPr>
                                <w:p w14:paraId="69A1AD8A" w14:textId="77777777" w:rsidR="001703A9" w:rsidRDefault="001703A9">
                                  <w:pPr>
                                    <w:suppressOverlap/>
                                  </w:pPr>
                                </w:p>
                              </w:tc>
                            </w:tr>
                          </w:tbl>
                          <w:p w14:paraId="50F9F7C8" w14:textId="77777777" w:rsidR="001703A9" w:rsidRDefault="001703A9"/>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5C86E30" id="Text Box 29" o:spid="_x0000_s1027" type="#_x0000_t202" style="position:absolute;margin-left:161.7pt;margin-top:303.85pt;width:323.1pt;height:5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" filled="f" strokecolor="white" strokeweight="0">
                <v:textbox style="mso-fit-shape-to-text:t" inset="0,0,0,0">
                  <w:txbxContent>
                    <w:tbl>
                      <w:tblPr>
                        <w:tblOverlap w:val="never"/>
                        <w:tblW w:w="0" w:type="auto"/>
                        <w:tblCellMar>
                          <w:left w:w="0" w:type="dxa"/>
                          <w:right w:w="0" w:type="dxa"/>
                        </w:tblCellMar>
                        <w:tblLook w:val="00A0" w:firstRow="1" w:lastRow="0" w:firstColumn="1" w:lastColumn="0" w:noHBand="0" w:noVBand="0"/>
                      </w:tblPr>
                      <w:tblGrid>
                        <w:gridCol w:w="1602"/>
                        <w:gridCol w:w="4777"/>
                      </w:tblGrid>
                      <w:tr w:rsidR="001703A9" w14:paraId="65420824" w14:textId="77777777">
                        <w:trPr>
                          <w:trHeight w:hRule="exact" w:val="198"/>
                        </w:trPr>
                        <w:tc>
                          <w:tcPr>
                            <w:tcW w:w="1602" w:type="dxa"/>
                          </w:tcPr>
                          <w:p w14:paraId="362FECE1" w14:textId="77777777" w:rsidR="001703A9" w:rsidRDefault="001703A9">
                            <w:pPr>
                              <w:suppressOverlap/>
                            </w:pPr>
                          </w:p>
                        </w:tc>
                        <w:tc>
                          <w:tcPr>
                            <w:tcW w:w="4777" w:type="dxa"/>
                          </w:tcPr>
                          <w:p w14:paraId="679F4C61" w14:textId="77777777" w:rsidR="001703A9" w:rsidRDefault="001703A9">
                            <w:pPr>
                              <w:suppressOverlap/>
                            </w:pPr>
                          </w:p>
                        </w:tc>
                      </w:tr>
                      <w:tr w:rsidR="001703A9" w14:paraId="1C4CBF87" w14:textId="77777777" w:rsidTr="00934E96">
                        <w:tc>
                          <w:tcPr>
                            <w:tcW w:w="1602" w:type="dxa"/>
                          </w:tcPr>
                          <w:p w14:paraId="313F444A" w14:textId="77777777" w:rsidR="001703A9" w:rsidRDefault="001703A9">
                            <w:r>
                              <w:t>Datum</w:t>
                            </w:r>
                          </w:p>
                        </w:tc>
                        <w:tc>
                          <w:tcPr>
                            <w:tcW w:w="4777" w:type="dxa"/>
                          </w:tcPr>
                          <w:p w14:paraId="632BA458" w14:textId="7C33F8FA" w:rsidR="001703A9" w:rsidRPr="00934E96" w:rsidRDefault="00611FA9" w:rsidP="0095556F">
                            <w:sdt>
                              <w:sdtPr>
                                <w:alias w:val="Report Date"/>
                                <w:tag w:val="Report_Date"/>
                                <w:id w:val="1235365076"/>
                                <w:dataBinding w:prefixMappings="xmlns:dg='http://docgen.org/date' " w:xpath="/dg:DocgenData[1]/dg:Report_Date[1]" w:storeItemID="{0DAC167A-950B-44C1-A51A-9B5ED531B3F5}"/>
                                <w:date w:fullDate="2025-09-26T00:00:00Z">
                                  <w:dateFormat w:val="d MMMM YYYY"/>
                                  <w:lid w:val="nl-NL"/>
                                  <w:storeMappedDataAs w:val="dateTime"/>
                                  <w:calendar w:val="gregorian"/>
                                </w:date>
                              </w:sdtPr>
                              <w:sdtEndPr/>
                              <w:sdtContent>
                                <w:r w:rsidR="008E647F">
                                  <w:t>26 september 2025</w:t>
                                </w:r>
                              </w:sdtContent>
                            </w:sdt>
                          </w:p>
                        </w:tc>
                      </w:tr>
                      <w:tr w:rsidR="001703A9" w14:paraId="50B803E3" w14:textId="77777777">
                        <w:tc>
                          <w:tcPr>
                            <w:tcW w:w="1602" w:type="dxa"/>
                          </w:tcPr>
                          <w:p w14:paraId="475C65AD" w14:textId="77777777" w:rsidR="001703A9" w:rsidRDefault="001703A9">
                            <w:r>
                              <w:t>Status</w:t>
                            </w:r>
                          </w:p>
                        </w:tc>
                        <w:sdt>
                          <w:sdtPr>
                            <w:alias w:val="Status"/>
                            <w:tag w:val=""/>
                            <w:id w:val="352843158"/>
                            <w:dataBinding w:prefixMappings="xmlns:ns0='http://purl.org/dc/elements/1.1/' xmlns:ns1='http://schemas.openxmlformats.org/package/2006/metadata/core-properties' " w:xpath="/ns1:coreProperties[1]/ns1:contentStatus[1]" w:storeItemID="{6C3C8BC8-F283-45AE-878A-BAB7291924A1}"/>
                            <w:text/>
                          </w:sdtPr>
                          <w:sdtEndPr/>
                          <w:sdtContent>
                            <w:tc>
                              <w:tcPr>
                                <w:tcW w:w="4777" w:type="dxa"/>
                              </w:tcPr>
                              <w:p w14:paraId="3EB56A33" w14:textId="15DFF903" w:rsidR="001703A9" w:rsidRDefault="00476F42">
                                <w:r>
                                  <w:t>Definitief</w:t>
                                </w:r>
                              </w:p>
                            </w:tc>
                          </w:sdtContent>
                        </w:sdt>
                      </w:tr>
                      <w:tr w:rsidR="001703A9" w14:paraId="7A8B66F6" w14:textId="77777777">
                        <w:trPr>
                          <w:trHeight w:hRule="exact" w:val="170"/>
                        </w:trPr>
                        <w:tc>
                          <w:tcPr>
                            <w:tcW w:w="1602" w:type="dxa"/>
                          </w:tcPr>
                          <w:p w14:paraId="3E7A01BE" w14:textId="77777777" w:rsidR="001703A9" w:rsidRDefault="001703A9">
                            <w:pPr>
                              <w:suppressOverlap/>
                            </w:pPr>
                          </w:p>
                        </w:tc>
                        <w:tc>
                          <w:tcPr>
                            <w:tcW w:w="4777" w:type="dxa"/>
                          </w:tcPr>
                          <w:p w14:paraId="69A1AD8A" w14:textId="77777777" w:rsidR="001703A9" w:rsidRDefault="001703A9">
                            <w:pPr>
                              <w:suppressOverlap/>
                            </w:pPr>
                          </w:p>
                        </w:tc>
                      </w:tr>
                    </w:tbl>
                    <w:p w14:paraId="50F9F7C8" w14:textId="77777777" w:rsidR="001703A9" w:rsidRDefault="001703A9"/>
                  </w:txbxContent>
                </v:textbox>
                <w10:wrap anchorx="page" anchory="page"/>
              </v:shape>
            </w:pict>
          </mc:Fallback>
        </mc:AlternateContent>
      </w:r>
      <w:r w:rsidR="00E0017D" w:rsidRPr="00E0017D">
        <w:rPr>
          <w:b/>
          <w:sz w:val="24"/>
        </w:rPr>
        <w:t xml:space="preserve">Project: </w:t>
      </w:r>
      <w:sdt>
        <w:sdtPr>
          <w:rPr>
            <w:b/>
            <w:sz w:val="24"/>
          </w:rPr>
          <w:alias w:val="Onderwerp"/>
          <w:tag w:val=""/>
          <w:id w:val="-727534732"/>
          <w:placeholder>
            <w:docPart w:val="AEE4D632B5FC4B52A7DA464651F1542B"/>
          </w:placeholder>
          <w:dataBinding w:prefixMappings="xmlns:ns0='http://purl.org/dc/elements/1.1/' xmlns:ns1='http://schemas.openxmlformats.org/package/2006/metadata/core-properties' " w:xpath="/ns1:coreProperties[1]/ns0:subject[1]" w:storeItemID="{6C3C8BC8-F283-45AE-878A-BAB7291924A1}"/>
          <w:text/>
        </w:sdtPr>
        <w:sdtEndPr/>
        <w:sdtContent>
          <w:r w:rsidR="007D7FF6">
            <w:rPr>
              <w:b/>
              <w:sz w:val="24"/>
            </w:rPr>
            <w:t>KRW Langsdammen Rozenburg en De Zaayer</w:t>
          </w:r>
        </w:sdtContent>
      </w:sdt>
    </w:p>
    <w:p w14:paraId="6AE671E9" w14:textId="77777777" w:rsidR="00C8364A" w:rsidRDefault="00C8364A"/>
    <w:p w14:paraId="25ACDF1F" w14:textId="77777777" w:rsidR="00C8364A" w:rsidRDefault="00C8364A"/>
    <w:p w14:paraId="73F87C41" w14:textId="77777777" w:rsidR="00C8364A" w:rsidRDefault="00C8364A"/>
    <w:p w14:paraId="1EC3BB35" w14:textId="77777777" w:rsidR="00C8364A" w:rsidRDefault="00C8364A"/>
    <w:p w14:paraId="55F1A1D1" w14:textId="77777777" w:rsidR="00C8364A" w:rsidRDefault="00C8364A"/>
    <w:p w14:paraId="31D9A64B" w14:textId="77777777" w:rsidR="00C8364A" w:rsidRDefault="00C8364A"/>
    <w:p w14:paraId="05CD5D26" w14:textId="77777777" w:rsidR="00C8364A" w:rsidRDefault="00C8364A"/>
    <w:p w14:paraId="327B1C60" w14:textId="77777777" w:rsidR="00C8364A" w:rsidRDefault="00C8364A"/>
    <w:p w14:paraId="37FC50BD" w14:textId="77777777" w:rsidR="00C8364A" w:rsidRDefault="00C8364A">
      <w:pPr>
        <w:spacing w:line="240" w:lineRule="auto"/>
        <w:sectPr w:rsidR="00C8364A">
          <w:headerReference w:type="default" r:id="rId13"/>
          <w:type w:val="oddPage"/>
          <w:pgSz w:w="11905" w:h="16837"/>
          <w:pgMar w:top="4077" w:right="964" w:bottom="1134" w:left="2098" w:header="2279" w:footer="709" w:gutter="1134"/>
          <w:cols w:space="708"/>
          <w:docGrid w:linePitch="326"/>
        </w:sectPr>
      </w:pPr>
    </w:p>
    <w:tbl>
      <w:tblPr>
        <w:tblpPr w:leftFromText="141" w:rightFromText="141" w:vertAnchor="text" w:horzAnchor="page" w:tblpX="3229" w:tblpY="4565"/>
        <w:tblOverlap w:val="never"/>
        <w:tblW w:w="0" w:type="auto"/>
        <w:tblCellMar>
          <w:left w:w="0" w:type="dxa"/>
          <w:right w:w="0" w:type="dxa"/>
        </w:tblCellMar>
        <w:tblLook w:val="00A0" w:firstRow="1" w:lastRow="0" w:firstColumn="1" w:lastColumn="0" w:noHBand="0" w:noVBand="0"/>
      </w:tblPr>
      <w:tblGrid>
        <w:gridCol w:w="3119"/>
        <w:gridCol w:w="3260"/>
      </w:tblGrid>
      <w:tr w:rsidR="00031317" w14:paraId="635AFE4A" w14:textId="77777777" w:rsidTr="00031317">
        <w:trPr>
          <w:trHeight w:hRule="exact" w:val="198"/>
        </w:trPr>
        <w:tc>
          <w:tcPr>
            <w:tcW w:w="3119" w:type="dxa"/>
          </w:tcPr>
          <w:p w14:paraId="65B22F89" w14:textId="77777777" w:rsidR="00031317" w:rsidRDefault="00031317" w:rsidP="00031317"/>
        </w:tc>
        <w:tc>
          <w:tcPr>
            <w:tcW w:w="3260" w:type="dxa"/>
          </w:tcPr>
          <w:p w14:paraId="7FD6828B" w14:textId="77777777" w:rsidR="00031317" w:rsidRDefault="00031317" w:rsidP="00031317"/>
        </w:tc>
      </w:tr>
      <w:tr w:rsidR="00031317" w14:paraId="19B0C0B1" w14:textId="77777777" w:rsidTr="00031317">
        <w:tc>
          <w:tcPr>
            <w:tcW w:w="3119" w:type="dxa"/>
          </w:tcPr>
          <w:p w14:paraId="34DA3706" w14:textId="77777777" w:rsidR="00031317" w:rsidRDefault="00031317" w:rsidP="00031317">
            <w:r>
              <w:t>Coördinator Ontwerp</w:t>
            </w:r>
            <w:r w:rsidR="003E1AB9">
              <w:t>fase</w:t>
            </w:r>
          </w:p>
        </w:tc>
        <w:tc>
          <w:tcPr>
            <w:tcW w:w="3260" w:type="dxa"/>
          </w:tcPr>
          <w:sdt>
            <w:sdtPr>
              <w:rPr>
                <w:iCs/>
              </w:rPr>
              <w:id w:val="-945222220"/>
              <w:placeholder>
                <w:docPart w:val="DefaultPlaceholder_1082065158"/>
              </w:placeholder>
              <w:text/>
            </w:sdtPr>
            <w:sdtEndPr/>
            <w:sdtContent>
              <w:p w14:paraId="327DA85D" w14:textId="0AB64C5C" w:rsidR="00031317" w:rsidRPr="00031317" w:rsidRDefault="00B116E1" w:rsidP="00031317">
                <w:pPr>
                  <w:rPr>
                    <w:i/>
                  </w:rPr>
                </w:pPr>
                <w:r>
                  <w:rPr>
                    <w:iCs/>
                  </w:rPr>
                  <w:t>Hamid Azimi</w:t>
                </w:r>
                <w:r w:rsidR="00476F42" w:rsidRPr="00476F42">
                  <w:rPr>
                    <w:iCs/>
                  </w:rPr>
                  <w:t xml:space="preserve"> </w:t>
                </w:r>
              </w:p>
            </w:sdtContent>
          </w:sdt>
        </w:tc>
      </w:tr>
      <w:tr w:rsidR="00031317" w14:paraId="57E785E6" w14:textId="77777777" w:rsidTr="007D7FF6">
        <w:trPr>
          <w:trHeight w:val="131"/>
        </w:trPr>
        <w:tc>
          <w:tcPr>
            <w:tcW w:w="3119" w:type="dxa"/>
          </w:tcPr>
          <w:p w14:paraId="2CDD1607" w14:textId="77777777" w:rsidR="00031317" w:rsidRDefault="00031317" w:rsidP="00031317">
            <w:r>
              <w:t>Coördinator Uitvoeringsfase</w:t>
            </w:r>
          </w:p>
        </w:tc>
        <w:tc>
          <w:tcPr>
            <w:tcW w:w="3260" w:type="dxa"/>
          </w:tcPr>
          <w:p w14:paraId="38A2C836" w14:textId="648008D4" w:rsidR="00031317" w:rsidRPr="00031317" w:rsidRDefault="00611FA9" w:rsidP="00031317">
            <w:pPr>
              <w:rPr>
                <w:i/>
              </w:rPr>
            </w:pPr>
            <w:sdt>
              <w:sdtPr>
                <w:rPr>
                  <w:i/>
                </w:rPr>
                <w:id w:val="-1518530336"/>
                <w:placeholder>
                  <w:docPart w:val="DefaultPlaceholder_1082065158"/>
                </w:placeholder>
                <w:text/>
              </w:sdtPr>
              <w:sdtEndPr/>
              <w:sdtContent>
                <w:r w:rsidR="00AC6935" w:rsidRPr="00AC6935">
                  <w:rPr>
                    <w:i/>
                  </w:rPr>
                  <w:t>-</w:t>
                </w:r>
              </w:sdtContent>
            </w:sdt>
          </w:p>
        </w:tc>
      </w:tr>
      <w:tr w:rsidR="00031317" w14:paraId="1837DDF7" w14:textId="77777777" w:rsidTr="00031317">
        <w:trPr>
          <w:trHeight w:hRule="exact" w:val="170"/>
        </w:trPr>
        <w:tc>
          <w:tcPr>
            <w:tcW w:w="3119" w:type="dxa"/>
          </w:tcPr>
          <w:p w14:paraId="6808B0ED" w14:textId="77777777" w:rsidR="00031317" w:rsidRDefault="00031317" w:rsidP="00031317"/>
        </w:tc>
        <w:tc>
          <w:tcPr>
            <w:tcW w:w="3260" w:type="dxa"/>
          </w:tcPr>
          <w:p w14:paraId="30787546" w14:textId="77777777" w:rsidR="00031317" w:rsidRDefault="00031317" w:rsidP="00031317"/>
        </w:tc>
      </w:tr>
    </w:tbl>
    <w:p w14:paraId="324B16E9" w14:textId="77777777" w:rsidR="00784FF5" w:rsidRDefault="00784FF5" w:rsidP="00784FF5">
      <w:pPr>
        <w:pStyle w:val="Broodtekst"/>
        <w:rPr>
          <w:sz w:val="16"/>
          <w:szCs w:val="16"/>
        </w:rPr>
      </w:pPr>
    </w:p>
    <w:p w14:paraId="05BABBBE" w14:textId="77777777" w:rsidR="009913D5" w:rsidRPr="00784FF5" w:rsidRDefault="009326F6" w:rsidP="00784FF5">
      <w:pPr>
        <w:pStyle w:val="Broodtekst"/>
        <w:rPr>
          <w:b/>
          <w:sz w:val="16"/>
          <w:szCs w:val="16"/>
        </w:rPr>
      </w:pPr>
      <w:r w:rsidRPr="00784FF5">
        <w:rPr>
          <w:sz w:val="16"/>
          <w:szCs w:val="16"/>
        </w:rPr>
        <w:t>Dit document bevat zogenaamde “verborgen tekst” met aanwijzingen</w:t>
      </w:r>
      <w:r w:rsidR="00016E4C" w:rsidRPr="00784FF5">
        <w:rPr>
          <w:sz w:val="16"/>
          <w:szCs w:val="16"/>
        </w:rPr>
        <w:t xml:space="preserve"> en tips</w:t>
      </w:r>
      <w:r w:rsidRPr="00784FF5">
        <w:rPr>
          <w:sz w:val="16"/>
          <w:szCs w:val="16"/>
        </w:rPr>
        <w:t xml:space="preserve"> hoe dit sjabloon te gebruiken. Verborgen tekst is alleen op het scherm zichtbaar, maar wordt niet mee afgedrukt. Om verborgen tekst te zien ga je naar Bestand&gt;Opties&gt;Weergave en selecteer je de optie “Verborgen tekst”</w:t>
      </w:r>
      <w:r w:rsidR="00016E4C" w:rsidRPr="00784FF5">
        <w:rPr>
          <w:sz w:val="16"/>
          <w:szCs w:val="16"/>
        </w:rPr>
        <w:t xml:space="preserve">. </w:t>
      </w:r>
    </w:p>
    <w:p w14:paraId="67C12C5B" w14:textId="77777777" w:rsidR="009326F6" w:rsidRPr="009326F6" w:rsidRDefault="009326F6" w:rsidP="009326F6">
      <w:pPr>
        <w:pStyle w:val="Broodtekst"/>
      </w:pPr>
    </w:p>
    <w:p w14:paraId="78CF9212" w14:textId="77777777" w:rsidR="009913D5" w:rsidRPr="009913D5" w:rsidRDefault="009913D5" w:rsidP="009913D5">
      <w:pPr>
        <w:pStyle w:val="Huisstijl-Colofon"/>
        <w:rPr>
          <w:i/>
          <w:vanish/>
          <w:color w:val="FF0000"/>
        </w:rPr>
      </w:pPr>
      <w:r w:rsidRPr="009913D5">
        <w:rPr>
          <w:i/>
          <w:vanish/>
          <w:color w:val="FF0000"/>
        </w:rPr>
        <w:t>Toelichting</w:t>
      </w:r>
      <w:r w:rsidR="0095556F">
        <w:rPr>
          <w:i/>
          <w:vanish/>
          <w:color w:val="FF0000"/>
        </w:rPr>
        <w:t xml:space="preserve"> bij dit document:</w:t>
      </w:r>
    </w:p>
    <w:p w14:paraId="4E23B5C6" w14:textId="77777777" w:rsidR="0095556F" w:rsidRDefault="009913D5" w:rsidP="004A3D25">
      <w:pPr>
        <w:pStyle w:val="Huisstijl-Colofon"/>
        <w:numPr>
          <w:ilvl w:val="0"/>
          <w:numId w:val="29"/>
        </w:numPr>
        <w:rPr>
          <w:i/>
          <w:vanish/>
          <w:color w:val="FF0000"/>
        </w:rPr>
      </w:pPr>
      <w:r>
        <w:rPr>
          <w:i/>
          <w:vanish/>
          <w:color w:val="FF0000"/>
        </w:rPr>
        <w:t xml:space="preserve">Teksten gemarkeerd door [  ] zijn invoervelden die op meerdere plaatsen in het document terugkomen. </w:t>
      </w:r>
      <w:r w:rsidR="00BB1A4C">
        <w:rPr>
          <w:i/>
          <w:vanish/>
          <w:color w:val="FF0000"/>
        </w:rPr>
        <w:t>Indien op één</w:t>
      </w:r>
      <w:r>
        <w:rPr>
          <w:i/>
          <w:vanish/>
          <w:color w:val="FF0000"/>
        </w:rPr>
        <w:t xml:space="preserve"> plek de tekst wordt aangepast worden alle soortgelijke velden direct meegenomen </w:t>
      </w:r>
      <w:r w:rsidRPr="009913D5">
        <w:rPr>
          <w:i/>
          <w:vanish/>
          <w:color w:val="FF0000"/>
        </w:rPr>
        <w:t>.</w:t>
      </w:r>
      <w:r w:rsidRPr="009913D5">
        <w:rPr>
          <w:i/>
          <w:vanish/>
          <w:color w:val="FF0000"/>
        </w:rPr>
        <w:tab/>
      </w:r>
    </w:p>
    <w:p w14:paraId="4B0142DF" w14:textId="77777777" w:rsidR="008A5A54" w:rsidRPr="008A5A54" w:rsidRDefault="0095556F" w:rsidP="004A3D25">
      <w:pPr>
        <w:pStyle w:val="Huisstijl-Colofon"/>
        <w:numPr>
          <w:ilvl w:val="0"/>
          <w:numId w:val="29"/>
        </w:numPr>
        <w:rPr>
          <w:i/>
          <w:vanish/>
          <w:color w:val="FF0000"/>
        </w:rPr>
      </w:pPr>
      <w:r>
        <w:rPr>
          <w:i/>
          <w:vanish/>
          <w:color w:val="FF0000"/>
        </w:rPr>
        <w:t>Schuingedrukte tekstvelden zijn algemene invoervelden die verder niet gelinkt zijn.</w:t>
      </w:r>
    </w:p>
    <w:p w14:paraId="0A6F4BF7" w14:textId="77777777" w:rsidR="008A5A54" w:rsidRPr="008A5A54" w:rsidRDefault="008A5A54" w:rsidP="004A3D25">
      <w:pPr>
        <w:pStyle w:val="Huisstijl-Colofon"/>
        <w:numPr>
          <w:ilvl w:val="0"/>
          <w:numId w:val="29"/>
        </w:numPr>
        <w:rPr>
          <w:i/>
          <w:vanish/>
          <w:color w:val="FF0000"/>
        </w:rPr>
      </w:pPr>
      <w:r w:rsidRPr="008A5A54">
        <w:rPr>
          <w:i/>
          <w:vanish/>
          <w:color w:val="FF0000"/>
        </w:rPr>
        <w:t>Veel maatregelen/afspraken m.b.t. veiligheid zijn waarschijnlijk al vastgelegd in andere documenten. In dat geval volstaat het om een eenduidige, traceerbare en concrete verwijzing naar het brondocument te maken (dus niet enkel refere</w:t>
      </w:r>
      <w:r>
        <w:rPr>
          <w:i/>
          <w:vanish/>
          <w:color w:val="FF0000"/>
        </w:rPr>
        <w:t>re</w:t>
      </w:r>
      <w:r w:rsidRPr="008A5A54">
        <w:rPr>
          <w:i/>
          <w:vanish/>
          <w:color w:val="FF0000"/>
        </w:rPr>
        <w:t>n aan een geheel systeem/document maar naar de relevante passages/bepalingen binnen het systeem/document.</w:t>
      </w:r>
    </w:p>
    <w:p w14:paraId="315C3AE8" w14:textId="7507814A" w:rsidR="00C8364A" w:rsidRPr="00221D00" w:rsidRDefault="00FA4F99" w:rsidP="004A3D25">
      <w:pPr>
        <w:pStyle w:val="Huisstijl-Colofon"/>
        <w:numPr>
          <w:ilvl w:val="0"/>
          <w:numId w:val="29"/>
        </w:numPr>
      </w:pPr>
      <w:r>
        <w:br w:type="page"/>
      </w:r>
    </w:p>
    <w:p w14:paraId="3A4C9958" w14:textId="77777777" w:rsidR="00C8364A" w:rsidRDefault="00FA4F99">
      <w:pPr>
        <w:pStyle w:val="Huisstijl-Titelcolofon"/>
      </w:pPr>
      <w:r>
        <w:lastRenderedPageBreak/>
        <w:t>Colofon</w:t>
      </w:r>
    </w:p>
    <w:tbl>
      <w:tblPr>
        <w:tblW w:w="0" w:type="auto"/>
        <w:tblCellMar>
          <w:left w:w="0" w:type="dxa"/>
          <w:right w:w="0" w:type="dxa"/>
        </w:tblCellMar>
        <w:tblLook w:val="00A0" w:firstRow="1" w:lastRow="0" w:firstColumn="1" w:lastColumn="0" w:noHBand="0" w:noVBand="0"/>
      </w:tblPr>
      <w:tblGrid>
        <w:gridCol w:w="2268"/>
        <w:gridCol w:w="5441"/>
      </w:tblGrid>
      <w:tr w:rsidR="00CC1141" w14:paraId="4894F974" w14:textId="77777777" w:rsidTr="001D5B3F">
        <w:tc>
          <w:tcPr>
            <w:tcW w:w="7709" w:type="dxa"/>
            <w:gridSpan w:val="2"/>
          </w:tcPr>
          <w:p w14:paraId="27A38E40" w14:textId="77777777" w:rsidR="00CC1141" w:rsidRPr="00CC1141" w:rsidRDefault="00CC1141" w:rsidP="004966C1">
            <w:pPr>
              <w:pStyle w:val="Huisstijl-Colofon"/>
              <w:rPr>
                <w:b/>
              </w:rPr>
            </w:pPr>
            <w:r w:rsidRPr="00CC1141">
              <w:rPr>
                <w:b/>
              </w:rPr>
              <w:t>Documentinformatie</w:t>
            </w:r>
          </w:p>
        </w:tc>
      </w:tr>
      <w:tr w:rsidR="00C8364A" w14:paraId="42545225" w14:textId="77777777">
        <w:tc>
          <w:tcPr>
            <w:tcW w:w="2268" w:type="dxa"/>
          </w:tcPr>
          <w:p w14:paraId="1632A691" w14:textId="77777777" w:rsidR="00C8364A" w:rsidRDefault="00FA4F99">
            <w:pPr>
              <w:pStyle w:val="Broodtekst"/>
            </w:pPr>
            <w:r>
              <w:t>Uitgegeven door</w:t>
            </w:r>
          </w:p>
        </w:tc>
        <w:sdt>
          <w:sdtPr>
            <w:rPr>
              <w:i/>
            </w:rPr>
            <w:alias w:val="Onderwerp"/>
            <w:tag w:val=""/>
            <w:id w:val="-1807699880"/>
            <w:placeholder>
              <w:docPart w:val="13D736AADDBE4E1FA0FA20883E3E64E3"/>
            </w:placeholder>
            <w:dataBinding w:prefixMappings="xmlns:ns0='http://purl.org/dc/elements/1.1/' xmlns:ns1='http://schemas.openxmlformats.org/package/2006/metadata/core-properties' " w:xpath="/ns1:coreProperties[1]/ns0:subject[1]" w:storeItemID="{6C3C8BC8-F283-45AE-878A-BAB7291924A1}"/>
            <w:text/>
          </w:sdtPr>
          <w:sdtEndPr/>
          <w:sdtContent>
            <w:tc>
              <w:tcPr>
                <w:tcW w:w="5441" w:type="dxa"/>
              </w:tcPr>
              <w:p w14:paraId="302CD0D5" w14:textId="21C8FA57" w:rsidR="00C8364A" w:rsidRPr="00CF2620" w:rsidRDefault="007D7FF6" w:rsidP="001D5B3F">
                <w:pPr>
                  <w:pStyle w:val="Huisstijl-Colofon"/>
                  <w:rPr>
                    <w:i/>
                  </w:rPr>
                </w:pPr>
                <w:r>
                  <w:rPr>
                    <w:i/>
                  </w:rPr>
                  <w:t>KRW Langsdammen Rozenburg en De Zaayer</w:t>
                </w:r>
              </w:p>
            </w:tc>
          </w:sdtContent>
        </w:sdt>
      </w:tr>
      <w:tr w:rsidR="00C8364A" w14:paraId="5A55CD61" w14:textId="77777777">
        <w:tc>
          <w:tcPr>
            <w:tcW w:w="2268" w:type="dxa"/>
          </w:tcPr>
          <w:p w14:paraId="37E03C52" w14:textId="77777777" w:rsidR="00C8364A" w:rsidRDefault="004966C1" w:rsidP="004966C1">
            <w:pPr>
              <w:pStyle w:val="Broodtekst"/>
            </w:pPr>
            <w:r>
              <w:t>Technisch manager</w:t>
            </w:r>
          </w:p>
        </w:tc>
        <w:tc>
          <w:tcPr>
            <w:tcW w:w="5441" w:type="dxa"/>
          </w:tcPr>
          <w:sdt>
            <w:sdtPr>
              <w:rPr>
                <w:iCs/>
              </w:rPr>
              <w:id w:val="-966665991"/>
              <w:placeholder>
                <w:docPart w:val="DefaultPlaceholder_1082065158"/>
              </w:placeholder>
              <w:text/>
            </w:sdtPr>
            <w:sdtEndPr/>
            <w:sdtContent>
              <w:p w14:paraId="3076D854" w14:textId="6643A63E" w:rsidR="00C8364A" w:rsidRDefault="00B116E1" w:rsidP="004966C1">
                <w:pPr>
                  <w:pStyle w:val="Huisstijl-Colofon"/>
                </w:pPr>
                <w:r>
                  <w:rPr>
                    <w:iCs/>
                  </w:rPr>
                  <w:t>Hamid Azimi</w:t>
                </w:r>
              </w:p>
            </w:sdtContent>
          </w:sdt>
        </w:tc>
      </w:tr>
      <w:tr w:rsidR="00C8364A" w14:paraId="5B121461" w14:textId="77777777">
        <w:tc>
          <w:tcPr>
            <w:tcW w:w="2268" w:type="dxa"/>
          </w:tcPr>
          <w:p w14:paraId="28B4EB4A" w14:textId="77777777" w:rsidR="00C8364A" w:rsidRDefault="00FA4F99">
            <w:pPr>
              <w:pStyle w:val="Broodtekst"/>
            </w:pPr>
            <w:r>
              <w:t>Telefoon</w:t>
            </w:r>
          </w:p>
        </w:tc>
        <w:tc>
          <w:tcPr>
            <w:tcW w:w="5441" w:type="dxa"/>
          </w:tcPr>
          <w:sdt>
            <w:sdtPr>
              <w:rPr>
                <w:iCs/>
              </w:rPr>
              <w:id w:val="-894127504"/>
              <w:placeholder>
                <w:docPart w:val="DefaultPlaceholder_1082065158"/>
              </w:placeholder>
              <w:text/>
            </w:sdtPr>
            <w:sdtEndPr/>
            <w:sdtContent>
              <w:p w14:paraId="3FB342AF" w14:textId="69C39577" w:rsidR="00C8364A" w:rsidRPr="00476F42" w:rsidRDefault="008B4CC7" w:rsidP="004966C1">
                <w:pPr>
                  <w:pStyle w:val="Huisstijl-Colofon"/>
                  <w:rPr>
                    <w:iCs/>
                    <w:highlight w:val="yellow"/>
                  </w:rPr>
                </w:pPr>
                <w:r>
                  <w:rPr>
                    <w:iCs/>
                  </w:rPr>
                  <w:t>0</w:t>
                </w:r>
                <w:r w:rsidRPr="008B4CC7">
                  <w:rPr>
                    <w:iCs/>
                  </w:rPr>
                  <w:t>6-50166085</w:t>
                </w:r>
              </w:p>
            </w:sdtContent>
          </w:sdt>
        </w:tc>
      </w:tr>
      <w:tr w:rsidR="00C8364A" w14:paraId="71197186" w14:textId="77777777">
        <w:tc>
          <w:tcPr>
            <w:tcW w:w="2268" w:type="dxa"/>
          </w:tcPr>
          <w:p w14:paraId="5FA4C127" w14:textId="77777777" w:rsidR="00C8364A" w:rsidRDefault="004966C1" w:rsidP="004966C1">
            <w:pPr>
              <w:pStyle w:val="Broodtekst"/>
            </w:pPr>
            <w:r>
              <w:t>Opgesteld door</w:t>
            </w:r>
          </w:p>
        </w:tc>
        <w:tc>
          <w:tcPr>
            <w:tcW w:w="5441" w:type="dxa"/>
          </w:tcPr>
          <w:sdt>
            <w:sdtPr>
              <w:rPr>
                <w:iCs/>
              </w:rPr>
              <w:id w:val="1895390928"/>
              <w:placeholder>
                <w:docPart w:val="DefaultPlaceholder_1082065158"/>
              </w:placeholder>
              <w:text/>
            </w:sdtPr>
            <w:sdtEndPr/>
            <w:sdtContent>
              <w:p w14:paraId="4E92CEEE" w14:textId="6B5A8893" w:rsidR="00C8364A" w:rsidRPr="00476F42" w:rsidRDefault="00FD0603">
                <w:pPr>
                  <w:pStyle w:val="Huisstijl-Colofon"/>
                  <w:rPr>
                    <w:iCs/>
                  </w:rPr>
                </w:pPr>
                <w:r>
                  <w:rPr>
                    <w:iCs/>
                  </w:rPr>
                  <w:t>Twan Dijkstra</w:t>
                </w:r>
              </w:p>
            </w:sdtContent>
          </w:sdt>
        </w:tc>
      </w:tr>
      <w:tr w:rsidR="00CC1141" w14:paraId="62184609" w14:textId="77777777">
        <w:tc>
          <w:tcPr>
            <w:tcW w:w="2268" w:type="dxa"/>
          </w:tcPr>
          <w:p w14:paraId="7825258D" w14:textId="77777777" w:rsidR="00CC1141" w:rsidRDefault="00CC1141" w:rsidP="004966C1">
            <w:pPr>
              <w:pStyle w:val="Broodtekst"/>
            </w:pPr>
            <w:r>
              <w:t>Versie</w:t>
            </w:r>
          </w:p>
        </w:tc>
        <w:tc>
          <w:tcPr>
            <w:tcW w:w="5441" w:type="dxa"/>
          </w:tcPr>
          <w:sdt>
            <w:sdtPr>
              <w:rPr>
                <w:iCs/>
              </w:rPr>
              <w:id w:val="1334725600"/>
              <w:placeholder>
                <w:docPart w:val="DefaultPlaceholder_1082065158"/>
              </w:placeholder>
              <w:text/>
            </w:sdtPr>
            <w:sdtEndPr/>
            <w:sdtContent>
              <w:p w14:paraId="441E8670" w14:textId="5618A2B0" w:rsidR="00CC1141" w:rsidRPr="00476F42" w:rsidRDefault="00952C0D">
                <w:pPr>
                  <w:pStyle w:val="Huisstijl-Colofon"/>
                  <w:rPr>
                    <w:iCs/>
                  </w:rPr>
                </w:pPr>
                <w:r>
                  <w:rPr>
                    <w:iCs/>
                  </w:rPr>
                  <w:t>1</w:t>
                </w:r>
                <w:r w:rsidR="007D7FF6" w:rsidRPr="00476F42">
                  <w:rPr>
                    <w:iCs/>
                  </w:rPr>
                  <w:t>.</w:t>
                </w:r>
                <w:r w:rsidR="00754F12">
                  <w:rPr>
                    <w:iCs/>
                  </w:rPr>
                  <w:t>1</w:t>
                </w:r>
              </w:p>
            </w:sdtContent>
          </w:sdt>
        </w:tc>
      </w:tr>
      <w:tr w:rsidR="00CC1141" w14:paraId="251969DA" w14:textId="77777777">
        <w:tc>
          <w:tcPr>
            <w:tcW w:w="2268" w:type="dxa"/>
          </w:tcPr>
          <w:p w14:paraId="5843AED2" w14:textId="77777777" w:rsidR="00CC1141" w:rsidRDefault="00CC1141" w:rsidP="004966C1">
            <w:pPr>
              <w:pStyle w:val="Broodtekst"/>
            </w:pPr>
            <w:r>
              <w:t>Status</w:t>
            </w:r>
          </w:p>
        </w:tc>
        <w:tc>
          <w:tcPr>
            <w:tcW w:w="5441" w:type="dxa"/>
          </w:tcPr>
          <w:sdt>
            <w:sdtPr>
              <w:rPr>
                <w:iCs/>
              </w:rPr>
              <w:id w:val="1778973552"/>
              <w:placeholder>
                <w:docPart w:val="DefaultPlaceholder_1082065158"/>
              </w:placeholder>
              <w:text/>
            </w:sdtPr>
            <w:sdtEndPr/>
            <w:sdtContent>
              <w:p w14:paraId="3796892E" w14:textId="3DBC2680" w:rsidR="00CC1141" w:rsidRPr="00476F42" w:rsidRDefault="00476F42">
                <w:pPr>
                  <w:pStyle w:val="Huisstijl-Colofon"/>
                  <w:rPr>
                    <w:iCs/>
                  </w:rPr>
                </w:pPr>
                <w:r>
                  <w:rPr>
                    <w:iCs/>
                  </w:rPr>
                  <w:t>Definitief</w:t>
                </w:r>
              </w:p>
            </w:sdtContent>
          </w:sdt>
        </w:tc>
      </w:tr>
    </w:tbl>
    <w:p w14:paraId="5AFE9640" w14:textId="77777777" w:rsidR="00C8364A" w:rsidRDefault="00C8364A">
      <w:pPr>
        <w:pStyle w:val="Huisstijl-Titelinhoud"/>
      </w:pPr>
    </w:p>
    <w:tbl>
      <w:tblPr>
        <w:tblW w:w="0" w:type="auto"/>
        <w:tblCellMar>
          <w:left w:w="0" w:type="dxa"/>
          <w:right w:w="0" w:type="dxa"/>
        </w:tblCellMar>
        <w:tblLook w:val="00A0" w:firstRow="1" w:lastRow="0" w:firstColumn="1" w:lastColumn="0" w:noHBand="0" w:noVBand="0"/>
      </w:tblPr>
      <w:tblGrid>
        <w:gridCol w:w="2268"/>
        <w:gridCol w:w="2552"/>
        <w:gridCol w:w="1417"/>
        <w:gridCol w:w="1472"/>
      </w:tblGrid>
      <w:tr w:rsidR="0067585C" w14:paraId="286B8581" w14:textId="77777777" w:rsidTr="0095556F">
        <w:tc>
          <w:tcPr>
            <w:tcW w:w="4820" w:type="dxa"/>
            <w:gridSpan w:val="2"/>
          </w:tcPr>
          <w:p w14:paraId="73D70F15" w14:textId="77777777" w:rsidR="00CC1141" w:rsidRPr="00CC1141" w:rsidRDefault="00CC1141" w:rsidP="001D5B3F">
            <w:pPr>
              <w:pStyle w:val="Huisstijl-Colofon"/>
              <w:rPr>
                <w:b/>
              </w:rPr>
            </w:pPr>
            <w:r w:rsidRPr="00CC1141">
              <w:rPr>
                <w:b/>
              </w:rPr>
              <w:t>Acceptatie</w:t>
            </w:r>
          </w:p>
        </w:tc>
        <w:tc>
          <w:tcPr>
            <w:tcW w:w="1417" w:type="dxa"/>
          </w:tcPr>
          <w:p w14:paraId="1C6A7FCF" w14:textId="77777777" w:rsidR="00CC1141" w:rsidRDefault="00CC1141" w:rsidP="001D5B3F">
            <w:pPr>
              <w:pStyle w:val="Huisstijl-Colofon"/>
            </w:pPr>
          </w:p>
        </w:tc>
        <w:tc>
          <w:tcPr>
            <w:tcW w:w="1472" w:type="dxa"/>
          </w:tcPr>
          <w:p w14:paraId="3CB5E052" w14:textId="77777777" w:rsidR="00CC1141" w:rsidRDefault="00CC1141" w:rsidP="001D5B3F">
            <w:pPr>
              <w:pStyle w:val="Huisstijl-Colofon"/>
            </w:pPr>
          </w:p>
        </w:tc>
      </w:tr>
      <w:tr w:rsidR="0067585C" w14:paraId="6465945D" w14:textId="77777777" w:rsidTr="0095556F">
        <w:tc>
          <w:tcPr>
            <w:tcW w:w="4820" w:type="dxa"/>
            <w:gridSpan w:val="2"/>
          </w:tcPr>
          <w:p w14:paraId="3FED65ED" w14:textId="77777777" w:rsidR="004966C1" w:rsidRDefault="004966C1" w:rsidP="001D5B3F">
            <w:pPr>
              <w:pStyle w:val="Huisstijl-Colofon"/>
            </w:pPr>
            <w:r>
              <w:t>Uitgegeven door:</w:t>
            </w:r>
          </w:p>
        </w:tc>
        <w:tc>
          <w:tcPr>
            <w:tcW w:w="1417" w:type="dxa"/>
          </w:tcPr>
          <w:p w14:paraId="116C1A8E" w14:textId="77777777" w:rsidR="004966C1" w:rsidRDefault="004966C1" w:rsidP="001D5B3F">
            <w:pPr>
              <w:pStyle w:val="Huisstijl-Colofon"/>
            </w:pPr>
            <w:r>
              <w:t>Paraaf:</w:t>
            </w:r>
          </w:p>
        </w:tc>
        <w:tc>
          <w:tcPr>
            <w:tcW w:w="1472" w:type="dxa"/>
          </w:tcPr>
          <w:p w14:paraId="7B436ACF" w14:textId="77777777" w:rsidR="004966C1" w:rsidRDefault="004966C1" w:rsidP="001D5B3F">
            <w:pPr>
              <w:pStyle w:val="Huisstijl-Colofon"/>
            </w:pPr>
            <w:r>
              <w:t>Datum:</w:t>
            </w:r>
          </w:p>
        </w:tc>
      </w:tr>
      <w:tr w:rsidR="0067585C" w14:paraId="1149CC07" w14:textId="77777777" w:rsidTr="0095556F">
        <w:tc>
          <w:tcPr>
            <w:tcW w:w="2268" w:type="dxa"/>
          </w:tcPr>
          <w:p w14:paraId="27F995B8" w14:textId="77777777" w:rsidR="004966C1" w:rsidRDefault="004966C1" w:rsidP="001D5B3F">
            <w:pPr>
              <w:pStyle w:val="Broodtekst"/>
            </w:pPr>
            <w:r>
              <w:t>Opsteller(s)</w:t>
            </w:r>
          </w:p>
        </w:tc>
        <w:tc>
          <w:tcPr>
            <w:tcW w:w="2552" w:type="dxa"/>
          </w:tcPr>
          <w:p w14:paraId="2CF176D5" w14:textId="7FE1A290" w:rsidR="004966C1" w:rsidRPr="00476F42" w:rsidRDefault="00611FA9" w:rsidP="001D5B3F">
            <w:pPr>
              <w:pStyle w:val="Huisstijl-Colofon"/>
              <w:rPr>
                <w:iCs/>
              </w:rPr>
            </w:pPr>
            <w:sdt>
              <w:sdtPr>
                <w:rPr>
                  <w:iCs/>
                </w:rPr>
                <w:id w:val="11885583"/>
                <w:placeholder>
                  <w:docPart w:val="DefaultPlaceholder_1082065158"/>
                </w:placeholder>
                <w:text/>
              </w:sdtPr>
              <w:sdtEndPr/>
              <w:sdtContent>
                <w:r w:rsidR="00FD0603">
                  <w:rPr>
                    <w:iCs/>
                  </w:rPr>
                  <w:t>Twan Dijkstra</w:t>
                </w:r>
              </w:sdtContent>
            </w:sdt>
          </w:p>
        </w:tc>
        <w:tc>
          <w:tcPr>
            <w:tcW w:w="1417" w:type="dxa"/>
          </w:tcPr>
          <w:p w14:paraId="46688BB1" w14:textId="509384E1" w:rsidR="004966C1" w:rsidRDefault="004966C1" w:rsidP="00CF2620">
            <w:pPr>
              <w:pStyle w:val="Huisstijl-Colofon"/>
            </w:pPr>
          </w:p>
          <w:p w14:paraId="33C3D5A0" w14:textId="77777777" w:rsidR="00CF2620" w:rsidRDefault="00CF2620" w:rsidP="00CF2620">
            <w:pPr>
              <w:pStyle w:val="Huisstijl-Colofon"/>
            </w:pPr>
          </w:p>
        </w:tc>
        <w:tc>
          <w:tcPr>
            <w:tcW w:w="1472" w:type="dxa"/>
          </w:tcPr>
          <w:sdt>
            <w:sdtPr>
              <w:rPr>
                <w:iCs/>
              </w:rPr>
              <w:id w:val="473956922"/>
              <w:placeholder>
                <w:docPart w:val="DefaultPlaceholder_1082065160"/>
              </w:placeholder>
              <w:date w:fullDate="2025-04-25T00:00:00Z">
                <w:dateFormat w:val="d-M-yyyy"/>
                <w:lid w:val="nl-NL"/>
                <w:storeMappedDataAs w:val="dateTime"/>
                <w:calendar w:val="gregorian"/>
              </w:date>
            </w:sdtPr>
            <w:sdtEndPr/>
            <w:sdtContent>
              <w:p w14:paraId="7AE72A2C" w14:textId="57325C88" w:rsidR="004966C1" w:rsidRPr="00934E96" w:rsidRDefault="00495F1A" w:rsidP="00CC1141">
                <w:pPr>
                  <w:pStyle w:val="Huisstijl-Colofon"/>
                  <w:rPr>
                    <w:iCs/>
                  </w:rPr>
                </w:pPr>
                <w:r>
                  <w:rPr>
                    <w:iCs/>
                  </w:rPr>
                  <w:t>2</w:t>
                </w:r>
                <w:r w:rsidR="00FD0603">
                  <w:rPr>
                    <w:iCs/>
                  </w:rPr>
                  <w:t>5</w:t>
                </w:r>
                <w:r w:rsidR="00817CC0" w:rsidRPr="00934E96">
                  <w:rPr>
                    <w:iCs/>
                  </w:rPr>
                  <w:t>-</w:t>
                </w:r>
                <w:r w:rsidR="00FD0603">
                  <w:rPr>
                    <w:iCs/>
                  </w:rPr>
                  <w:t>4</w:t>
                </w:r>
                <w:r w:rsidR="00817CC0" w:rsidRPr="00934E96">
                  <w:rPr>
                    <w:iCs/>
                  </w:rPr>
                  <w:t>-2025</w:t>
                </w:r>
              </w:p>
            </w:sdtContent>
          </w:sdt>
        </w:tc>
      </w:tr>
      <w:tr w:rsidR="0067585C" w14:paraId="2ABAFFA1" w14:textId="77777777" w:rsidTr="0095556F">
        <w:tc>
          <w:tcPr>
            <w:tcW w:w="2268" w:type="dxa"/>
          </w:tcPr>
          <w:p w14:paraId="5724EDB3" w14:textId="77777777" w:rsidR="004966C1" w:rsidRDefault="004966C1" w:rsidP="001D5B3F">
            <w:pPr>
              <w:pStyle w:val="Broodtekst"/>
            </w:pPr>
            <w:r>
              <w:t>Vrijgave</w:t>
            </w:r>
          </w:p>
          <w:p w14:paraId="3EBFDEF8" w14:textId="77777777" w:rsidR="0095556F" w:rsidRDefault="0095556F" w:rsidP="0095556F">
            <w:pPr>
              <w:pStyle w:val="Huisstijl-Colofon"/>
            </w:pPr>
            <w:r>
              <w:t>Technisch manager:</w:t>
            </w:r>
          </w:p>
        </w:tc>
        <w:tc>
          <w:tcPr>
            <w:tcW w:w="2552" w:type="dxa"/>
          </w:tcPr>
          <w:sdt>
            <w:sdtPr>
              <w:rPr>
                <w:iCs/>
              </w:rPr>
              <w:id w:val="-1727603944"/>
              <w:placeholder>
                <w:docPart w:val="DefaultPlaceholder_1082065158"/>
              </w:placeholder>
              <w:text/>
            </w:sdtPr>
            <w:sdtEndPr/>
            <w:sdtContent>
              <w:p w14:paraId="61D99BFF" w14:textId="50EE3711" w:rsidR="004966C1" w:rsidRDefault="00476F42" w:rsidP="001D5B3F">
                <w:pPr>
                  <w:pStyle w:val="Huisstijl-Colofon"/>
                </w:pPr>
                <w:r w:rsidRPr="00476F42">
                  <w:rPr>
                    <w:iCs/>
                  </w:rPr>
                  <w:t>Hamid Azimi</w:t>
                </w:r>
              </w:p>
            </w:sdtContent>
          </w:sdt>
        </w:tc>
        <w:tc>
          <w:tcPr>
            <w:tcW w:w="1417" w:type="dxa"/>
          </w:tcPr>
          <w:p w14:paraId="74425F8C" w14:textId="77777777" w:rsidR="004966C1" w:rsidRDefault="004966C1" w:rsidP="001D5B3F">
            <w:pPr>
              <w:pStyle w:val="Huisstijl-Colofon"/>
            </w:pPr>
          </w:p>
        </w:tc>
        <w:sdt>
          <w:sdtPr>
            <w:rPr>
              <w:iCs/>
            </w:rPr>
            <w:id w:val="1709298060"/>
            <w:placeholder>
              <w:docPart w:val="DefaultPlaceholder_1082065160"/>
            </w:placeholder>
            <w:date>
              <w:dateFormat w:val="d-M-yyyy"/>
              <w:lid w:val="nl-NL"/>
              <w:storeMappedDataAs w:val="dateTime"/>
              <w:calendar w:val="gregorian"/>
            </w:date>
          </w:sdtPr>
          <w:sdtEndPr/>
          <w:sdtContent>
            <w:tc>
              <w:tcPr>
                <w:tcW w:w="1472" w:type="dxa"/>
              </w:tcPr>
              <w:p w14:paraId="31587CDD" w14:textId="07EEE4DF" w:rsidR="004966C1" w:rsidRPr="00476F42" w:rsidRDefault="00476F42" w:rsidP="00CC1141">
                <w:pPr>
                  <w:pStyle w:val="Huisstijl-Colofon"/>
                  <w:rPr>
                    <w:iCs/>
                  </w:rPr>
                </w:pPr>
                <w:r>
                  <w:rPr>
                    <w:iCs/>
                  </w:rPr>
                  <w:t>[</w:t>
                </w:r>
                <w:r w:rsidR="00CC1141" w:rsidRPr="00476F42">
                  <w:rPr>
                    <w:iCs/>
                  </w:rPr>
                  <w:t>Datum</w:t>
                </w:r>
                <w:r>
                  <w:rPr>
                    <w:iCs/>
                  </w:rPr>
                  <w:t>]</w:t>
                </w:r>
              </w:p>
            </w:tc>
          </w:sdtContent>
        </w:sdt>
      </w:tr>
      <w:tr w:rsidR="0067585C" w14:paraId="1733661B" w14:textId="77777777" w:rsidTr="0095556F">
        <w:tc>
          <w:tcPr>
            <w:tcW w:w="2268" w:type="dxa"/>
          </w:tcPr>
          <w:p w14:paraId="62ED990E" w14:textId="77777777" w:rsidR="00B77D47" w:rsidRDefault="00B77D47" w:rsidP="001D5B3F">
            <w:pPr>
              <w:pStyle w:val="Broodtekst"/>
            </w:pPr>
            <w:r>
              <w:t>Vrijgave</w:t>
            </w:r>
          </w:p>
          <w:p w14:paraId="5015988F" w14:textId="77777777" w:rsidR="00B77D47" w:rsidRDefault="00B77D47" w:rsidP="001D5B3F">
            <w:pPr>
              <w:pStyle w:val="Broodtekst"/>
            </w:pPr>
            <w:r>
              <w:t>V&amp;G-Coördinator</w:t>
            </w:r>
          </w:p>
        </w:tc>
        <w:tc>
          <w:tcPr>
            <w:tcW w:w="2552" w:type="dxa"/>
          </w:tcPr>
          <w:p w14:paraId="678A840F" w14:textId="0ACE11CD" w:rsidR="00B77D47" w:rsidRDefault="00476F42" w:rsidP="001D5B3F">
            <w:pPr>
              <w:pStyle w:val="Huisstijl-Colofon"/>
              <w:rPr>
                <w:i/>
              </w:rPr>
            </w:pPr>
            <w:r>
              <w:t>Wiet</w:t>
            </w:r>
            <w:r w:rsidR="003F4318">
              <w:t>z</w:t>
            </w:r>
            <w:r>
              <w:t>e Jansen</w:t>
            </w:r>
          </w:p>
        </w:tc>
        <w:tc>
          <w:tcPr>
            <w:tcW w:w="1417" w:type="dxa"/>
          </w:tcPr>
          <w:p w14:paraId="47F912AF" w14:textId="77777777" w:rsidR="00B77D47" w:rsidRDefault="00B77D47" w:rsidP="001D5B3F">
            <w:pPr>
              <w:pStyle w:val="Huisstijl-Colofon"/>
            </w:pPr>
          </w:p>
        </w:tc>
        <w:tc>
          <w:tcPr>
            <w:tcW w:w="1472" w:type="dxa"/>
          </w:tcPr>
          <w:p w14:paraId="394E983E" w14:textId="087E73FB" w:rsidR="00B77D47" w:rsidRPr="00476F42" w:rsidRDefault="00476F42" w:rsidP="001D5B3F">
            <w:pPr>
              <w:pStyle w:val="Huisstijl-Colofon"/>
              <w:rPr>
                <w:iCs/>
              </w:rPr>
            </w:pPr>
            <w:r>
              <w:rPr>
                <w:iCs/>
              </w:rPr>
              <w:t>[</w:t>
            </w:r>
            <w:r w:rsidR="00B77D47" w:rsidRPr="00476F42">
              <w:rPr>
                <w:iCs/>
              </w:rPr>
              <w:t>Datum</w:t>
            </w:r>
            <w:r>
              <w:rPr>
                <w:iCs/>
              </w:rPr>
              <w:t>]</w:t>
            </w:r>
          </w:p>
        </w:tc>
      </w:tr>
      <w:tr w:rsidR="0067585C" w14:paraId="43BD3168" w14:textId="77777777" w:rsidTr="0095556F">
        <w:tc>
          <w:tcPr>
            <w:tcW w:w="2268" w:type="dxa"/>
          </w:tcPr>
          <w:p w14:paraId="29E0DCA5" w14:textId="77777777" w:rsidR="004966C1" w:rsidRDefault="004966C1" w:rsidP="001D5B3F">
            <w:pPr>
              <w:pStyle w:val="Broodtekst"/>
            </w:pPr>
            <w:r>
              <w:t>Vaststelling</w:t>
            </w:r>
          </w:p>
          <w:p w14:paraId="327D80AE" w14:textId="77777777" w:rsidR="0095556F" w:rsidRDefault="0095556F" w:rsidP="0095556F">
            <w:pPr>
              <w:pStyle w:val="Huisstijl-Colofon"/>
            </w:pPr>
            <w:r>
              <w:t>Project Manager:</w:t>
            </w:r>
          </w:p>
        </w:tc>
        <w:tc>
          <w:tcPr>
            <w:tcW w:w="2552" w:type="dxa"/>
          </w:tcPr>
          <w:p w14:paraId="13BE6BC7" w14:textId="32DA2B01" w:rsidR="004966C1" w:rsidRPr="00476F42" w:rsidRDefault="007D7FF6" w:rsidP="001D5B3F">
            <w:pPr>
              <w:pStyle w:val="Huisstijl-Colofon"/>
              <w:rPr>
                <w:iCs/>
              </w:rPr>
            </w:pPr>
            <w:r w:rsidRPr="00476F42">
              <w:rPr>
                <w:iCs/>
              </w:rPr>
              <w:t>V</w:t>
            </w:r>
            <w:r w:rsidR="00E4697A" w:rsidRPr="00476F42">
              <w:rPr>
                <w:iCs/>
              </w:rPr>
              <w:t>i</w:t>
            </w:r>
            <w:r w:rsidR="00476F42">
              <w:rPr>
                <w:iCs/>
              </w:rPr>
              <w:t>c</w:t>
            </w:r>
            <w:r w:rsidR="00E4697A" w:rsidRPr="00476F42">
              <w:rPr>
                <w:iCs/>
              </w:rPr>
              <w:t>tor</w:t>
            </w:r>
            <w:r w:rsidRPr="00476F42">
              <w:rPr>
                <w:iCs/>
              </w:rPr>
              <w:t xml:space="preserve"> Hooijmeijer</w:t>
            </w:r>
          </w:p>
        </w:tc>
        <w:tc>
          <w:tcPr>
            <w:tcW w:w="1417" w:type="dxa"/>
          </w:tcPr>
          <w:p w14:paraId="0B397F99" w14:textId="77777777" w:rsidR="004966C1" w:rsidRDefault="004966C1" w:rsidP="001D5B3F">
            <w:pPr>
              <w:pStyle w:val="Huisstijl-Colofon"/>
            </w:pPr>
          </w:p>
        </w:tc>
        <w:tc>
          <w:tcPr>
            <w:tcW w:w="1472" w:type="dxa"/>
          </w:tcPr>
          <w:sdt>
            <w:sdtPr>
              <w:rPr>
                <w:iCs/>
              </w:rPr>
              <w:id w:val="-28574172"/>
              <w:placeholder>
                <w:docPart w:val="DefaultPlaceholder_1082065160"/>
              </w:placeholder>
              <w:date>
                <w:dateFormat w:val="d-M-yyyy"/>
                <w:lid w:val="nl-NL"/>
                <w:storeMappedDataAs w:val="dateTime"/>
                <w:calendar w:val="gregorian"/>
              </w:date>
            </w:sdtPr>
            <w:sdtEndPr/>
            <w:sdtContent>
              <w:p w14:paraId="37E0BCF1" w14:textId="49DDE4A6" w:rsidR="004966C1" w:rsidRPr="00476F42" w:rsidRDefault="00476F42" w:rsidP="001D5B3F">
                <w:pPr>
                  <w:pStyle w:val="Huisstijl-Colofon"/>
                  <w:rPr>
                    <w:iCs/>
                  </w:rPr>
                </w:pPr>
                <w:r>
                  <w:rPr>
                    <w:iCs/>
                  </w:rPr>
                  <w:t>[</w:t>
                </w:r>
                <w:r w:rsidR="00CC1141" w:rsidRPr="00476F42">
                  <w:rPr>
                    <w:iCs/>
                  </w:rPr>
                  <w:t>Datum</w:t>
                </w:r>
                <w:r>
                  <w:rPr>
                    <w:iCs/>
                  </w:rPr>
                  <w:t>]</w:t>
                </w:r>
              </w:p>
            </w:sdtContent>
          </w:sdt>
        </w:tc>
      </w:tr>
      <w:tr w:rsidR="0067585C" w14:paraId="632A0F09" w14:textId="77777777" w:rsidTr="0095556F">
        <w:tc>
          <w:tcPr>
            <w:tcW w:w="2268" w:type="dxa"/>
          </w:tcPr>
          <w:p w14:paraId="4C1D440A" w14:textId="77777777" w:rsidR="004966C1" w:rsidRDefault="004966C1" w:rsidP="001D5B3F">
            <w:pPr>
              <w:pStyle w:val="Broodtekst"/>
            </w:pPr>
          </w:p>
        </w:tc>
        <w:tc>
          <w:tcPr>
            <w:tcW w:w="2552" w:type="dxa"/>
          </w:tcPr>
          <w:p w14:paraId="19C804A2" w14:textId="77777777" w:rsidR="004966C1" w:rsidRDefault="004966C1" w:rsidP="001D5B3F">
            <w:pPr>
              <w:pStyle w:val="Huisstijl-Colofon"/>
            </w:pPr>
          </w:p>
        </w:tc>
        <w:tc>
          <w:tcPr>
            <w:tcW w:w="1417" w:type="dxa"/>
          </w:tcPr>
          <w:p w14:paraId="29667BE4" w14:textId="77777777" w:rsidR="004966C1" w:rsidRDefault="004966C1" w:rsidP="001D5B3F">
            <w:pPr>
              <w:pStyle w:val="Huisstijl-Colofon"/>
            </w:pPr>
          </w:p>
        </w:tc>
        <w:tc>
          <w:tcPr>
            <w:tcW w:w="1472" w:type="dxa"/>
          </w:tcPr>
          <w:p w14:paraId="5BABA6C7" w14:textId="77777777" w:rsidR="004966C1" w:rsidRDefault="004966C1" w:rsidP="001D5B3F">
            <w:pPr>
              <w:pStyle w:val="Huisstijl-Colofon"/>
            </w:pPr>
          </w:p>
        </w:tc>
      </w:tr>
    </w:tbl>
    <w:p w14:paraId="5F8FB7F1" w14:textId="77777777" w:rsidR="004966C1" w:rsidRDefault="004966C1">
      <w:pPr>
        <w:pStyle w:val="Huisstijl-Titelinhoud"/>
      </w:pPr>
    </w:p>
    <w:tbl>
      <w:tblPr>
        <w:tblW w:w="0" w:type="auto"/>
        <w:tblCellMar>
          <w:left w:w="0" w:type="dxa"/>
          <w:right w:w="0" w:type="dxa"/>
        </w:tblCellMar>
        <w:tblLook w:val="00A0" w:firstRow="1" w:lastRow="0" w:firstColumn="1" w:lastColumn="0" w:noHBand="0" w:noVBand="0"/>
      </w:tblPr>
      <w:tblGrid>
        <w:gridCol w:w="2268"/>
        <w:gridCol w:w="1484"/>
        <w:gridCol w:w="3957"/>
      </w:tblGrid>
      <w:tr w:rsidR="0095556F" w14:paraId="6B9B16D5" w14:textId="77777777" w:rsidTr="00336A00">
        <w:tc>
          <w:tcPr>
            <w:tcW w:w="7709" w:type="dxa"/>
            <w:gridSpan w:val="3"/>
          </w:tcPr>
          <w:p w14:paraId="27907311" w14:textId="77777777" w:rsidR="0095556F" w:rsidRDefault="0095556F" w:rsidP="001D5B3F">
            <w:pPr>
              <w:pStyle w:val="Huisstijl-Colofon"/>
            </w:pPr>
            <w:r w:rsidRPr="00CC1141">
              <w:rPr>
                <w:b/>
              </w:rPr>
              <w:t>Versiebeheer</w:t>
            </w:r>
          </w:p>
        </w:tc>
      </w:tr>
      <w:tr w:rsidR="00CC1141" w14:paraId="1E347986" w14:textId="77777777" w:rsidTr="0095556F">
        <w:tc>
          <w:tcPr>
            <w:tcW w:w="2268" w:type="dxa"/>
          </w:tcPr>
          <w:p w14:paraId="37C7EA68" w14:textId="77777777" w:rsidR="00CC1141" w:rsidRPr="00CC1141" w:rsidRDefault="00CC1141" w:rsidP="001D5B3F">
            <w:pPr>
              <w:pStyle w:val="Broodtekst"/>
            </w:pPr>
            <w:r w:rsidRPr="00CC1141">
              <w:t>Versie</w:t>
            </w:r>
          </w:p>
        </w:tc>
        <w:tc>
          <w:tcPr>
            <w:tcW w:w="1484" w:type="dxa"/>
          </w:tcPr>
          <w:p w14:paraId="0B786988" w14:textId="77777777" w:rsidR="00CC1141" w:rsidRPr="00CC1141" w:rsidRDefault="00CC1141" w:rsidP="00CC1141">
            <w:pPr>
              <w:pStyle w:val="Huisstijl-Colofon"/>
            </w:pPr>
            <w:r w:rsidRPr="00CC1141">
              <w:t>Datum</w:t>
            </w:r>
          </w:p>
        </w:tc>
        <w:tc>
          <w:tcPr>
            <w:tcW w:w="3957" w:type="dxa"/>
          </w:tcPr>
          <w:p w14:paraId="25754067" w14:textId="77777777" w:rsidR="00CC1141" w:rsidRPr="00CC1141" w:rsidRDefault="00CC1141" w:rsidP="001D5B3F">
            <w:pPr>
              <w:pStyle w:val="Huisstijl-Colofon"/>
            </w:pPr>
            <w:r w:rsidRPr="00CC1141">
              <w:t>Reden van uitgifte/wijzigingen</w:t>
            </w:r>
          </w:p>
        </w:tc>
      </w:tr>
      <w:tr w:rsidR="00CC1141" w14:paraId="75C14017" w14:textId="77777777" w:rsidTr="0095556F">
        <w:tc>
          <w:tcPr>
            <w:tcW w:w="2268" w:type="dxa"/>
          </w:tcPr>
          <w:sdt>
            <w:sdtPr>
              <w:rPr>
                <w:iCs/>
              </w:rPr>
              <w:id w:val="-1430190251"/>
              <w:placeholder>
                <w:docPart w:val="DefaultPlaceholder_1082065158"/>
              </w:placeholder>
              <w:text/>
            </w:sdtPr>
            <w:sdtEndPr/>
            <w:sdtContent>
              <w:p w14:paraId="5E26D5CE" w14:textId="278E67EE" w:rsidR="00CC1141" w:rsidRPr="007D7FF6" w:rsidRDefault="002D2F67" w:rsidP="001D5B3F">
                <w:pPr>
                  <w:pStyle w:val="Broodtekst"/>
                  <w:rPr>
                    <w:iCs/>
                  </w:rPr>
                </w:pPr>
                <w:r>
                  <w:rPr>
                    <w:iCs/>
                  </w:rPr>
                  <w:t>1</w:t>
                </w:r>
                <w:r w:rsidR="007D7FF6" w:rsidRPr="007D7FF6">
                  <w:rPr>
                    <w:iCs/>
                  </w:rPr>
                  <w:t>.0</w:t>
                </w:r>
              </w:p>
            </w:sdtContent>
          </w:sdt>
        </w:tc>
        <w:tc>
          <w:tcPr>
            <w:tcW w:w="1484" w:type="dxa"/>
          </w:tcPr>
          <w:sdt>
            <w:sdtPr>
              <w:rPr>
                <w:iCs/>
              </w:rPr>
              <w:id w:val="298187745"/>
              <w:placeholder>
                <w:docPart w:val="DefaultPlaceholder_1082065160"/>
              </w:placeholder>
              <w:date w:fullDate="2024-04-25T00:00:00Z">
                <w:dateFormat w:val="d-M-yyyy"/>
                <w:lid w:val="nl-NL"/>
                <w:storeMappedDataAs w:val="dateTime"/>
                <w:calendar w:val="gregorian"/>
              </w:date>
            </w:sdtPr>
            <w:sdtEndPr/>
            <w:sdtContent>
              <w:p w14:paraId="12E52EA8" w14:textId="5109AD09" w:rsidR="00CC1141" w:rsidRPr="007D7FF6" w:rsidRDefault="000018A3" w:rsidP="00CC1141">
                <w:pPr>
                  <w:pStyle w:val="Huisstijl-Colofon"/>
                  <w:rPr>
                    <w:iCs/>
                  </w:rPr>
                </w:pPr>
                <w:r>
                  <w:rPr>
                    <w:iCs/>
                  </w:rPr>
                  <w:t>25</w:t>
                </w:r>
                <w:r w:rsidR="00DC1A4E">
                  <w:rPr>
                    <w:iCs/>
                  </w:rPr>
                  <w:t>-</w:t>
                </w:r>
                <w:r>
                  <w:rPr>
                    <w:iCs/>
                  </w:rPr>
                  <w:t>4-</w:t>
                </w:r>
                <w:r w:rsidR="00DC1A4E">
                  <w:rPr>
                    <w:iCs/>
                  </w:rPr>
                  <w:t>2024</w:t>
                </w:r>
              </w:p>
            </w:sdtContent>
          </w:sdt>
        </w:tc>
        <w:sdt>
          <w:sdtPr>
            <w:rPr>
              <w:iCs/>
            </w:rPr>
            <w:id w:val="-393281958"/>
            <w:placeholder>
              <w:docPart w:val="DefaultPlaceholder_1082065158"/>
            </w:placeholder>
            <w:text/>
          </w:sdtPr>
          <w:sdtEndPr/>
          <w:sdtContent>
            <w:tc>
              <w:tcPr>
                <w:tcW w:w="3957" w:type="dxa"/>
              </w:tcPr>
              <w:p w14:paraId="7D3BAF4E" w14:textId="6E7FEF75" w:rsidR="00CC1141" w:rsidRPr="007D7FF6" w:rsidRDefault="00476F42" w:rsidP="001D5B3F">
                <w:pPr>
                  <w:pStyle w:val="Huisstijl-Colofon"/>
                  <w:rPr>
                    <w:iCs/>
                  </w:rPr>
                </w:pPr>
                <w:r>
                  <w:rPr>
                    <w:iCs/>
                  </w:rPr>
                  <w:t>Eerste versie</w:t>
                </w:r>
              </w:p>
            </w:tc>
          </w:sdtContent>
        </w:sdt>
      </w:tr>
      <w:tr w:rsidR="00754F12" w:rsidRPr="007D7FF6" w14:paraId="1E2DF272" w14:textId="77777777" w:rsidTr="00754F12">
        <w:tc>
          <w:tcPr>
            <w:tcW w:w="2268" w:type="dxa"/>
          </w:tcPr>
          <w:sdt>
            <w:sdtPr>
              <w:rPr>
                <w:iCs/>
              </w:rPr>
              <w:id w:val="-456411548"/>
              <w:placeholder>
                <w:docPart w:val="69E8E4E4B2C74856B72E2D82614AC8CE"/>
              </w:placeholder>
              <w:text/>
            </w:sdtPr>
            <w:sdtContent>
              <w:p w14:paraId="133BC2BE" w14:textId="1EE5EE86" w:rsidR="00754F12" w:rsidRPr="007D7FF6" w:rsidRDefault="00754F12" w:rsidP="00267543">
                <w:pPr>
                  <w:pStyle w:val="Broodtekst"/>
                  <w:rPr>
                    <w:iCs/>
                  </w:rPr>
                </w:pPr>
                <w:r>
                  <w:rPr>
                    <w:iCs/>
                  </w:rPr>
                  <w:t>1</w:t>
                </w:r>
                <w:r w:rsidRPr="007D7FF6">
                  <w:rPr>
                    <w:iCs/>
                  </w:rPr>
                  <w:t>.</w:t>
                </w:r>
                <w:r>
                  <w:rPr>
                    <w:iCs/>
                  </w:rPr>
                  <w:t>1</w:t>
                </w:r>
              </w:p>
            </w:sdtContent>
          </w:sdt>
        </w:tc>
        <w:tc>
          <w:tcPr>
            <w:tcW w:w="1484" w:type="dxa"/>
          </w:tcPr>
          <w:sdt>
            <w:sdtPr>
              <w:rPr>
                <w:iCs/>
              </w:rPr>
              <w:id w:val="1912194875"/>
              <w:placeholder>
                <w:docPart w:val="FF31D509AB0C48DB94CB2C909F4FD89D"/>
              </w:placeholder>
              <w:date w:fullDate="2025-09-26T00:00:00Z">
                <w:dateFormat w:val="d-M-yyyy"/>
                <w:lid w:val="nl-NL"/>
                <w:storeMappedDataAs w:val="dateTime"/>
                <w:calendar w:val="gregorian"/>
              </w:date>
            </w:sdtPr>
            <w:sdtContent>
              <w:p w14:paraId="76AAB901" w14:textId="6B2B1C35" w:rsidR="00754F12" w:rsidRPr="007D7FF6" w:rsidRDefault="00754F12" w:rsidP="00267543">
                <w:pPr>
                  <w:pStyle w:val="Huisstijl-Colofon"/>
                  <w:rPr>
                    <w:iCs/>
                  </w:rPr>
                </w:pPr>
                <w:r>
                  <w:rPr>
                    <w:iCs/>
                  </w:rPr>
                  <w:t>26-9-2025</w:t>
                </w:r>
              </w:p>
            </w:sdtContent>
          </w:sdt>
        </w:tc>
        <w:sdt>
          <w:sdtPr>
            <w:rPr>
              <w:iCs/>
            </w:rPr>
            <w:id w:val="1986813144"/>
            <w:placeholder>
              <w:docPart w:val="69E8E4E4B2C74856B72E2D82614AC8CE"/>
            </w:placeholder>
            <w:text/>
          </w:sdtPr>
          <w:sdtContent>
            <w:tc>
              <w:tcPr>
                <w:tcW w:w="3957" w:type="dxa"/>
              </w:tcPr>
              <w:p w14:paraId="0E884E3B" w14:textId="7EDFF51D" w:rsidR="00754F12" w:rsidRPr="007D7FF6" w:rsidRDefault="00754F12" w:rsidP="00267543">
                <w:pPr>
                  <w:pStyle w:val="Huisstijl-Colofon"/>
                  <w:rPr>
                    <w:iCs/>
                  </w:rPr>
                </w:pPr>
                <w:r>
                  <w:rPr>
                    <w:iCs/>
                  </w:rPr>
                  <w:t>Correctie bijlagen</w:t>
                </w:r>
              </w:p>
            </w:tc>
          </w:sdtContent>
        </w:sdt>
      </w:tr>
    </w:tbl>
    <w:p w14:paraId="2E90740F" w14:textId="77777777" w:rsidR="00CC1141" w:rsidRDefault="00CC1141">
      <w:pPr>
        <w:pStyle w:val="Huisstijl-Titelinhoud"/>
      </w:pPr>
    </w:p>
    <w:p w14:paraId="6CCC6EE7" w14:textId="036170D2" w:rsidR="00C8364A" w:rsidRPr="00221D00" w:rsidRDefault="00FA4F99">
      <w:pPr>
        <w:spacing w:line="240" w:lineRule="auto"/>
      </w:pPr>
      <w:r>
        <w:br w:type="page"/>
      </w:r>
    </w:p>
    <w:p w14:paraId="79C7753F" w14:textId="77777777" w:rsidR="00C8364A" w:rsidRDefault="00FA4F99">
      <w:pPr>
        <w:pStyle w:val="Huisstijl-Titelinhoud"/>
      </w:pPr>
      <w:r>
        <w:lastRenderedPageBreak/>
        <w:t>Inhoud</w:t>
      </w:r>
    </w:p>
    <w:p w14:paraId="7141A4A4" w14:textId="0A8F611A" w:rsidR="000462B7" w:rsidRDefault="00ED5C50">
      <w:pPr>
        <w:pStyle w:val="Inhopg1"/>
        <w:rPr>
          <w:rFonts w:asciiTheme="minorHAnsi" w:eastAsiaTheme="minorEastAsia" w:hAnsiTheme="minorHAnsi" w:cstheme="minorBidi"/>
          <w:b w:val="0"/>
          <w:noProof/>
          <w:kern w:val="2"/>
          <w:sz w:val="24"/>
          <w14:ligatures w14:val="standardContextual"/>
        </w:rPr>
      </w:pPr>
      <w:r>
        <w:rPr>
          <w:b w:val="0"/>
        </w:rPr>
        <w:fldChar w:fldCharType="begin"/>
      </w:r>
      <w:r>
        <w:rPr>
          <w:b w:val="0"/>
        </w:rPr>
        <w:instrText xml:space="preserve"> TOC \o "1-2" \h \z \u </w:instrText>
      </w:r>
      <w:r>
        <w:rPr>
          <w:b w:val="0"/>
        </w:rPr>
        <w:fldChar w:fldCharType="separate"/>
      </w:r>
      <w:hyperlink w:anchor="_Toc196904328" w:history="1">
        <w:r w:rsidR="000462B7" w:rsidRPr="00561E87">
          <w:rPr>
            <w:rStyle w:val="Hyperlink"/>
            <w:noProof/>
          </w:rPr>
          <w:t>Inleiding</w:t>
        </w:r>
        <w:r w:rsidR="000462B7">
          <w:rPr>
            <w:noProof/>
            <w:webHidden/>
          </w:rPr>
          <w:tab/>
        </w:r>
        <w:r w:rsidR="000462B7">
          <w:rPr>
            <w:noProof/>
            <w:webHidden/>
          </w:rPr>
          <w:fldChar w:fldCharType="begin"/>
        </w:r>
        <w:r w:rsidR="000462B7">
          <w:rPr>
            <w:noProof/>
            <w:webHidden/>
          </w:rPr>
          <w:instrText xml:space="preserve"> PAGEREF _Toc196904328 \h </w:instrText>
        </w:r>
        <w:r w:rsidR="000462B7">
          <w:rPr>
            <w:noProof/>
            <w:webHidden/>
          </w:rPr>
        </w:r>
        <w:r w:rsidR="000462B7">
          <w:rPr>
            <w:noProof/>
            <w:webHidden/>
          </w:rPr>
          <w:fldChar w:fldCharType="separate"/>
        </w:r>
        <w:r w:rsidR="00032C66">
          <w:rPr>
            <w:noProof/>
            <w:webHidden/>
          </w:rPr>
          <w:t>5</w:t>
        </w:r>
        <w:r w:rsidR="000462B7">
          <w:rPr>
            <w:noProof/>
            <w:webHidden/>
          </w:rPr>
          <w:fldChar w:fldCharType="end"/>
        </w:r>
      </w:hyperlink>
    </w:p>
    <w:p w14:paraId="7E561BCA" w14:textId="362A5353" w:rsidR="000462B7" w:rsidRDefault="000462B7">
      <w:pPr>
        <w:pStyle w:val="Inhopg1"/>
        <w:rPr>
          <w:rFonts w:asciiTheme="minorHAnsi" w:eastAsiaTheme="minorEastAsia" w:hAnsiTheme="minorHAnsi" w:cstheme="minorBidi"/>
          <w:b w:val="0"/>
          <w:noProof/>
          <w:kern w:val="2"/>
          <w:sz w:val="24"/>
          <w14:ligatures w14:val="standardContextual"/>
        </w:rPr>
      </w:pPr>
      <w:hyperlink w:anchor="_Toc196904329" w:history="1">
        <w:r w:rsidRPr="00561E87">
          <w:rPr>
            <w:rStyle w:val="Hyperlink"/>
            <w:noProof/>
          </w:rPr>
          <w:t>1</w:t>
        </w:r>
        <w:r>
          <w:rPr>
            <w:rFonts w:asciiTheme="minorHAnsi" w:eastAsiaTheme="minorEastAsia" w:hAnsiTheme="minorHAnsi" w:cstheme="minorBidi"/>
            <w:b w:val="0"/>
            <w:noProof/>
            <w:kern w:val="2"/>
            <w:sz w:val="24"/>
            <w14:ligatures w14:val="standardContextual"/>
          </w:rPr>
          <w:tab/>
        </w:r>
        <w:r w:rsidRPr="00561E87">
          <w:rPr>
            <w:rStyle w:val="Hyperlink"/>
            <w:noProof/>
          </w:rPr>
          <w:t>Uitgangspunten en randvoorwaarden</w:t>
        </w:r>
        <w:r>
          <w:rPr>
            <w:noProof/>
            <w:webHidden/>
          </w:rPr>
          <w:tab/>
        </w:r>
        <w:r>
          <w:rPr>
            <w:noProof/>
            <w:webHidden/>
          </w:rPr>
          <w:fldChar w:fldCharType="begin"/>
        </w:r>
        <w:r>
          <w:rPr>
            <w:noProof/>
            <w:webHidden/>
          </w:rPr>
          <w:instrText xml:space="preserve"> PAGEREF _Toc196904329 \h </w:instrText>
        </w:r>
        <w:r>
          <w:rPr>
            <w:noProof/>
            <w:webHidden/>
          </w:rPr>
        </w:r>
        <w:r>
          <w:rPr>
            <w:noProof/>
            <w:webHidden/>
          </w:rPr>
          <w:fldChar w:fldCharType="separate"/>
        </w:r>
        <w:r w:rsidR="00032C66">
          <w:rPr>
            <w:noProof/>
            <w:webHidden/>
          </w:rPr>
          <w:t>7</w:t>
        </w:r>
        <w:r>
          <w:rPr>
            <w:noProof/>
            <w:webHidden/>
          </w:rPr>
          <w:fldChar w:fldCharType="end"/>
        </w:r>
      </w:hyperlink>
    </w:p>
    <w:p w14:paraId="48750A18" w14:textId="666D20F2" w:rsidR="000462B7" w:rsidRDefault="000462B7">
      <w:pPr>
        <w:pStyle w:val="Inhopg2"/>
        <w:rPr>
          <w:rFonts w:asciiTheme="minorHAnsi" w:eastAsiaTheme="minorEastAsia" w:hAnsiTheme="minorHAnsi" w:cstheme="minorBidi"/>
          <w:kern w:val="2"/>
          <w:sz w:val="24"/>
          <w14:ligatures w14:val="standardContextual"/>
        </w:rPr>
      </w:pPr>
      <w:hyperlink w:anchor="_Toc196904330" w:history="1">
        <w:r w:rsidRPr="00561E87">
          <w:rPr>
            <w:rStyle w:val="Hyperlink"/>
          </w:rPr>
          <w:t>1.1</w:t>
        </w:r>
        <w:r>
          <w:rPr>
            <w:rFonts w:asciiTheme="minorHAnsi" w:eastAsiaTheme="minorEastAsia" w:hAnsiTheme="minorHAnsi" w:cstheme="minorBidi"/>
            <w:kern w:val="2"/>
            <w:sz w:val="24"/>
            <w14:ligatures w14:val="standardContextual"/>
          </w:rPr>
          <w:tab/>
        </w:r>
        <w:r w:rsidRPr="00561E87">
          <w:rPr>
            <w:rStyle w:val="Hyperlink"/>
          </w:rPr>
          <w:t>Beleidsverklaring veiligheid Rijkswaterstaat</w:t>
        </w:r>
        <w:r>
          <w:rPr>
            <w:webHidden/>
          </w:rPr>
          <w:tab/>
        </w:r>
        <w:r>
          <w:rPr>
            <w:webHidden/>
          </w:rPr>
          <w:fldChar w:fldCharType="begin"/>
        </w:r>
        <w:r>
          <w:rPr>
            <w:webHidden/>
          </w:rPr>
          <w:instrText xml:space="preserve"> PAGEREF _Toc196904330 \h </w:instrText>
        </w:r>
        <w:r>
          <w:rPr>
            <w:webHidden/>
          </w:rPr>
        </w:r>
        <w:r>
          <w:rPr>
            <w:webHidden/>
          </w:rPr>
          <w:fldChar w:fldCharType="separate"/>
        </w:r>
        <w:r w:rsidR="00032C66">
          <w:rPr>
            <w:webHidden/>
          </w:rPr>
          <w:t>7</w:t>
        </w:r>
        <w:r>
          <w:rPr>
            <w:webHidden/>
          </w:rPr>
          <w:fldChar w:fldCharType="end"/>
        </w:r>
      </w:hyperlink>
    </w:p>
    <w:p w14:paraId="4D112258" w14:textId="2532890B" w:rsidR="000462B7" w:rsidRDefault="000462B7">
      <w:pPr>
        <w:pStyle w:val="Inhopg2"/>
        <w:rPr>
          <w:rFonts w:asciiTheme="minorHAnsi" w:eastAsiaTheme="minorEastAsia" w:hAnsiTheme="minorHAnsi" w:cstheme="minorBidi"/>
          <w:kern w:val="2"/>
          <w:sz w:val="24"/>
          <w14:ligatures w14:val="standardContextual"/>
        </w:rPr>
      </w:pPr>
      <w:hyperlink w:anchor="_Toc196904331" w:history="1">
        <w:r w:rsidRPr="00561E87">
          <w:rPr>
            <w:rStyle w:val="Hyperlink"/>
          </w:rPr>
          <w:t>1.2</w:t>
        </w:r>
        <w:r>
          <w:rPr>
            <w:rFonts w:asciiTheme="minorHAnsi" w:eastAsiaTheme="minorEastAsia" w:hAnsiTheme="minorHAnsi" w:cstheme="minorBidi"/>
            <w:kern w:val="2"/>
            <w:sz w:val="24"/>
            <w14:ligatures w14:val="standardContextual"/>
          </w:rPr>
          <w:tab/>
        </w:r>
        <w:r w:rsidRPr="00561E87">
          <w:rPr>
            <w:rStyle w:val="Hyperlink"/>
          </w:rPr>
          <w:t>Ambitie en doelen</w:t>
        </w:r>
        <w:r>
          <w:rPr>
            <w:webHidden/>
          </w:rPr>
          <w:tab/>
        </w:r>
        <w:r>
          <w:rPr>
            <w:webHidden/>
          </w:rPr>
          <w:fldChar w:fldCharType="begin"/>
        </w:r>
        <w:r>
          <w:rPr>
            <w:webHidden/>
          </w:rPr>
          <w:instrText xml:space="preserve"> PAGEREF _Toc196904331 \h </w:instrText>
        </w:r>
        <w:r>
          <w:rPr>
            <w:webHidden/>
          </w:rPr>
        </w:r>
        <w:r>
          <w:rPr>
            <w:webHidden/>
          </w:rPr>
          <w:fldChar w:fldCharType="separate"/>
        </w:r>
        <w:r w:rsidR="00032C66">
          <w:rPr>
            <w:webHidden/>
          </w:rPr>
          <w:t>8</w:t>
        </w:r>
        <w:r>
          <w:rPr>
            <w:webHidden/>
          </w:rPr>
          <w:fldChar w:fldCharType="end"/>
        </w:r>
      </w:hyperlink>
    </w:p>
    <w:p w14:paraId="255F6BD4" w14:textId="4CFBC701" w:rsidR="000462B7" w:rsidRDefault="000462B7">
      <w:pPr>
        <w:pStyle w:val="Inhopg2"/>
        <w:rPr>
          <w:rFonts w:asciiTheme="minorHAnsi" w:eastAsiaTheme="minorEastAsia" w:hAnsiTheme="minorHAnsi" w:cstheme="minorBidi"/>
          <w:kern w:val="2"/>
          <w:sz w:val="24"/>
          <w14:ligatures w14:val="standardContextual"/>
        </w:rPr>
      </w:pPr>
      <w:hyperlink w:anchor="_Toc196904332" w:history="1">
        <w:r w:rsidRPr="00561E87">
          <w:rPr>
            <w:rStyle w:val="Hyperlink"/>
          </w:rPr>
          <w:t>1.3</w:t>
        </w:r>
        <w:r>
          <w:rPr>
            <w:rFonts w:asciiTheme="minorHAnsi" w:eastAsiaTheme="minorEastAsia" w:hAnsiTheme="minorHAnsi" w:cstheme="minorBidi"/>
            <w:kern w:val="2"/>
            <w:sz w:val="24"/>
            <w14:ligatures w14:val="standardContextual"/>
          </w:rPr>
          <w:tab/>
        </w:r>
        <w:r w:rsidRPr="00561E87">
          <w:rPr>
            <w:rStyle w:val="Hyperlink"/>
          </w:rPr>
          <w:t>Gedragsregels voor projectmedewerkers</w:t>
        </w:r>
        <w:r>
          <w:rPr>
            <w:webHidden/>
          </w:rPr>
          <w:tab/>
        </w:r>
        <w:r>
          <w:rPr>
            <w:webHidden/>
          </w:rPr>
          <w:fldChar w:fldCharType="begin"/>
        </w:r>
        <w:r>
          <w:rPr>
            <w:webHidden/>
          </w:rPr>
          <w:instrText xml:space="preserve"> PAGEREF _Toc196904332 \h </w:instrText>
        </w:r>
        <w:r>
          <w:rPr>
            <w:webHidden/>
          </w:rPr>
        </w:r>
        <w:r>
          <w:rPr>
            <w:webHidden/>
          </w:rPr>
          <w:fldChar w:fldCharType="separate"/>
        </w:r>
        <w:r w:rsidR="00032C66">
          <w:rPr>
            <w:webHidden/>
          </w:rPr>
          <w:t>8</w:t>
        </w:r>
        <w:r>
          <w:rPr>
            <w:webHidden/>
          </w:rPr>
          <w:fldChar w:fldCharType="end"/>
        </w:r>
      </w:hyperlink>
    </w:p>
    <w:p w14:paraId="58B86008" w14:textId="2C64792A" w:rsidR="000462B7" w:rsidRDefault="000462B7">
      <w:pPr>
        <w:pStyle w:val="Inhopg2"/>
        <w:rPr>
          <w:rFonts w:asciiTheme="minorHAnsi" w:eastAsiaTheme="minorEastAsia" w:hAnsiTheme="minorHAnsi" w:cstheme="minorBidi"/>
          <w:kern w:val="2"/>
          <w:sz w:val="24"/>
          <w14:ligatures w14:val="standardContextual"/>
        </w:rPr>
      </w:pPr>
      <w:hyperlink w:anchor="_Toc196904333" w:history="1">
        <w:r w:rsidRPr="00561E87">
          <w:rPr>
            <w:rStyle w:val="Hyperlink"/>
          </w:rPr>
          <w:t>1.4</w:t>
        </w:r>
        <w:r>
          <w:rPr>
            <w:rFonts w:asciiTheme="minorHAnsi" w:eastAsiaTheme="minorEastAsia" w:hAnsiTheme="minorHAnsi" w:cstheme="minorBidi"/>
            <w:kern w:val="2"/>
            <w:sz w:val="24"/>
            <w14:ligatures w14:val="standardContextual"/>
          </w:rPr>
          <w:tab/>
        </w:r>
        <w:r w:rsidRPr="00561E87">
          <w:rPr>
            <w:rStyle w:val="Hyperlink"/>
          </w:rPr>
          <w:t>Relevante veiligheidsdomeinen</w:t>
        </w:r>
        <w:r>
          <w:rPr>
            <w:webHidden/>
          </w:rPr>
          <w:tab/>
        </w:r>
        <w:r>
          <w:rPr>
            <w:webHidden/>
          </w:rPr>
          <w:fldChar w:fldCharType="begin"/>
        </w:r>
        <w:r>
          <w:rPr>
            <w:webHidden/>
          </w:rPr>
          <w:instrText xml:space="preserve"> PAGEREF _Toc196904333 \h </w:instrText>
        </w:r>
        <w:r>
          <w:rPr>
            <w:webHidden/>
          </w:rPr>
        </w:r>
        <w:r>
          <w:rPr>
            <w:webHidden/>
          </w:rPr>
          <w:fldChar w:fldCharType="separate"/>
        </w:r>
        <w:r w:rsidR="00032C66">
          <w:rPr>
            <w:webHidden/>
          </w:rPr>
          <w:t>8</w:t>
        </w:r>
        <w:r>
          <w:rPr>
            <w:webHidden/>
          </w:rPr>
          <w:fldChar w:fldCharType="end"/>
        </w:r>
      </w:hyperlink>
    </w:p>
    <w:p w14:paraId="3448FFB4" w14:textId="145CA98E" w:rsidR="000462B7" w:rsidRDefault="000462B7">
      <w:pPr>
        <w:pStyle w:val="Inhopg2"/>
        <w:rPr>
          <w:rFonts w:asciiTheme="minorHAnsi" w:eastAsiaTheme="minorEastAsia" w:hAnsiTheme="minorHAnsi" w:cstheme="minorBidi"/>
          <w:kern w:val="2"/>
          <w:sz w:val="24"/>
          <w14:ligatures w14:val="standardContextual"/>
        </w:rPr>
      </w:pPr>
      <w:hyperlink w:anchor="_Toc196904334" w:history="1">
        <w:r w:rsidRPr="00561E87">
          <w:rPr>
            <w:rStyle w:val="Hyperlink"/>
          </w:rPr>
          <w:t>1.5</w:t>
        </w:r>
        <w:r>
          <w:rPr>
            <w:rFonts w:asciiTheme="minorHAnsi" w:eastAsiaTheme="minorEastAsia" w:hAnsiTheme="minorHAnsi" w:cstheme="minorBidi"/>
            <w:kern w:val="2"/>
            <w:sz w:val="24"/>
            <w14:ligatures w14:val="standardContextual"/>
          </w:rPr>
          <w:tab/>
        </w:r>
        <w:r w:rsidRPr="00561E87">
          <w:rPr>
            <w:rStyle w:val="Hyperlink"/>
          </w:rPr>
          <w:t>Referenties</w:t>
        </w:r>
        <w:r>
          <w:rPr>
            <w:webHidden/>
          </w:rPr>
          <w:tab/>
        </w:r>
        <w:r>
          <w:rPr>
            <w:webHidden/>
          </w:rPr>
          <w:fldChar w:fldCharType="begin"/>
        </w:r>
        <w:r>
          <w:rPr>
            <w:webHidden/>
          </w:rPr>
          <w:instrText xml:space="preserve"> PAGEREF _Toc196904334 \h </w:instrText>
        </w:r>
        <w:r>
          <w:rPr>
            <w:webHidden/>
          </w:rPr>
        </w:r>
        <w:r>
          <w:rPr>
            <w:webHidden/>
          </w:rPr>
          <w:fldChar w:fldCharType="separate"/>
        </w:r>
        <w:r w:rsidR="00032C66">
          <w:rPr>
            <w:webHidden/>
          </w:rPr>
          <w:t>8</w:t>
        </w:r>
        <w:r>
          <w:rPr>
            <w:webHidden/>
          </w:rPr>
          <w:fldChar w:fldCharType="end"/>
        </w:r>
      </w:hyperlink>
    </w:p>
    <w:p w14:paraId="6F866C56" w14:textId="7F6B4941" w:rsidR="000462B7" w:rsidRDefault="000462B7">
      <w:pPr>
        <w:pStyle w:val="Inhopg1"/>
        <w:rPr>
          <w:rFonts w:asciiTheme="minorHAnsi" w:eastAsiaTheme="minorEastAsia" w:hAnsiTheme="minorHAnsi" w:cstheme="minorBidi"/>
          <w:b w:val="0"/>
          <w:noProof/>
          <w:kern w:val="2"/>
          <w:sz w:val="24"/>
          <w14:ligatures w14:val="standardContextual"/>
        </w:rPr>
      </w:pPr>
      <w:hyperlink w:anchor="_Toc196904335" w:history="1">
        <w:r w:rsidRPr="00561E87">
          <w:rPr>
            <w:rStyle w:val="Hyperlink"/>
            <w:noProof/>
          </w:rPr>
          <w:t>2</w:t>
        </w:r>
        <w:r>
          <w:rPr>
            <w:rFonts w:asciiTheme="minorHAnsi" w:eastAsiaTheme="minorEastAsia" w:hAnsiTheme="minorHAnsi" w:cstheme="minorBidi"/>
            <w:b w:val="0"/>
            <w:noProof/>
            <w:kern w:val="2"/>
            <w:sz w:val="24"/>
            <w14:ligatures w14:val="standardContextual"/>
          </w:rPr>
          <w:tab/>
        </w:r>
        <w:r w:rsidRPr="00561E87">
          <w:rPr>
            <w:rStyle w:val="Hyperlink"/>
            <w:noProof/>
          </w:rPr>
          <w:t>Het project</w:t>
        </w:r>
        <w:r>
          <w:rPr>
            <w:noProof/>
            <w:webHidden/>
          </w:rPr>
          <w:tab/>
        </w:r>
        <w:r>
          <w:rPr>
            <w:noProof/>
            <w:webHidden/>
          </w:rPr>
          <w:fldChar w:fldCharType="begin"/>
        </w:r>
        <w:r>
          <w:rPr>
            <w:noProof/>
            <w:webHidden/>
          </w:rPr>
          <w:instrText xml:space="preserve"> PAGEREF _Toc196904335 \h </w:instrText>
        </w:r>
        <w:r>
          <w:rPr>
            <w:noProof/>
            <w:webHidden/>
          </w:rPr>
        </w:r>
        <w:r>
          <w:rPr>
            <w:noProof/>
            <w:webHidden/>
          </w:rPr>
          <w:fldChar w:fldCharType="separate"/>
        </w:r>
        <w:r w:rsidR="00032C66">
          <w:rPr>
            <w:noProof/>
            <w:webHidden/>
          </w:rPr>
          <w:t>9</w:t>
        </w:r>
        <w:r>
          <w:rPr>
            <w:noProof/>
            <w:webHidden/>
          </w:rPr>
          <w:fldChar w:fldCharType="end"/>
        </w:r>
      </w:hyperlink>
    </w:p>
    <w:p w14:paraId="12F7182E" w14:textId="0A9B124C" w:rsidR="000462B7" w:rsidRDefault="000462B7">
      <w:pPr>
        <w:pStyle w:val="Inhopg2"/>
        <w:rPr>
          <w:rFonts w:asciiTheme="minorHAnsi" w:eastAsiaTheme="minorEastAsia" w:hAnsiTheme="minorHAnsi" w:cstheme="minorBidi"/>
          <w:kern w:val="2"/>
          <w:sz w:val="24"/>
          <w14:ligatures w14:val="standardContextual"/>
        </w:rPr>
      </w:pPr>
      <w:hyperlink w:anchor="_Toc196904336" w:history="1">
        <w:r w:rsidRPr="00561E87">
          <w:rPr>
            <w:rStyle w:val="Hyperlink"/>
          </w:rPr>
          <w:t>2.1</w:t>
        </w:r>
        <w:r>
          <w:rPr>
            <w:rFonts w:asciiTheme="minorHAnsi" w:eastAsiaTheme="minorEastAsia" w:hAnsiTheme="minorHAnsi" w:cstheme="minorBidi"/>
            <w:kern w:val="2"/>
            <w:sz w:val="24"/>
            <w14:ligatures w14:val="standardContextual"/>
          </w:rPr>
          <w:tab/>
        </w:r>
        <w:r w:rsidRPr="00561E87">
          <w:rPr>
            <w:rStyle w:val="Hyperlink"/>
          </w:rPr>
          <w:t>Reikwijdte en grenzen project</w:t>
        </w:r>
        <w:r>
          <w:rPr>
            <w:webHidden/>
          </w:rPr>
          <w:tab/>
        </w:r>
        <w:r>
          <w:rPr>
            <w:webHidden/>
          </w:rPr>
          <w:fldChar w:fldCharType="begin"/>
        </w:r>
        <w:r>
          <w:rPr>
            <w:webHidden/>
          </w:rPr>
          <w:instrText xml:space="preserve"> PAGEREF _Toc196904336 \h </w:instrText>
        </w:r>
        <w:r>
          <w:rPr>
            <w:webHidden/>
          </w:rPr>
        </w:r>
        <w:r>
          <w:rPr>
            <w:webHidden/>
          </w:rPr>
          <w:fldChar w:fldCharType="separate"/>
        </w:r>
        <w:r w:rsidR="00032C66">
          <w:rPr>
            <w:webHidden/>
          </w:rPr>
          <w:t>9</w:t>
        </w:r>
        <w:r>
          <w:rPr>
            <w:webHidden/>
          </w:rPr>
          <w:fldChar w:fldCharType="end"/>
        </w:r>
      </w:hyperlink>
    </w:p>
    <w:p w14:paraId="2C6756C8" w14:textId="42A4CD6B" w:rsidR="000462B7" w:rsidRDefault="000462B7">
      <w:pPr>
        <w:pStyle w:val="Inhopg2"/>
        <w:rPr>
          <w:rFonts w:asciiTheme="minorHAnsi" w:eastAsiaTheme="minorEastAsia" w:hAnsiTheme="minorHAnsi" w:cstheme="minorBidi"/>
          <w:kern w:val="2"/>
          <w:sz w:val="24"/>
          <w14:ligatures w14:val="standardContextual"/>
        </w:rPr>
      </w:pPr>
      <w:hyperlink w:anchor="_Toc196904337" w:history="1">
        <w:r w:rsidRPr="00561E87">
          <w:rPr>
            <w:rStyle w:val="Hyperlink"/>
          </w:rPr>
          <w:t>2.2</w:t>
        </w:r>
        <w:r>
          <w:rPr>
            <w:rFonts w:asciiTheme="minorHAnsi" w:eastAsiaTheme="minorEastAsia" w:hAnsiTheme="minorHAnsi" w:cstheme="minorBidi"/>
            <w:kern w:val="2"/>
            <w:sz w:val="24"/>
            <w14:ligatures w14:val="standardContextual"/>
          </w:rPr>
          <w:tab/>
        </w:r>
        <w:r w:rsidRPr="00561E87">
          <w:rPr>
            <w:rStyle w:val="Hyperlink"/>
          </w:rPr>
          <w:t>Ontwerp</w:t>
        </w:r>
        <w:r>
          <w:rPr>
            <w:webHidden/>
          </w:rPr>
          <w:tab/>
        </w:r>
        <w:r>
          <w:rPr>
            <w:webHidden/>
          </w:rPr>
          <w:fldChar w:fldCharType="begin"/>
        </w:r>
        <w:r>
          <w:rPr>
            <w:webHidden/>
          </w:rPr>
          <w:instrText xml:space="preserve"> PAGEREF _Toc196904337 \h </w:instrText>
        </w:r>
        <w:r>
          <w:rPr>
            <w:webHidden/>
          </w:rPr>
        </w:r>
        <w:r>
          <w:rPr>
            <w:webHidden/>
          </w:rPr>
          <w:fldChar w:fldCharType="separate"/>
        </w:r>
        <w:r w:rsidR="00032C66">
          <w:rPr>
            <w:webHidden/>
          </w:rPr>
          <w:t>11</w:t>
        </w:r>
        <w:r>
          <w:rPr>
            <w:webHidden/>
          </w:rPr>
          <w:fldChar w:fldCharType="end"/>
        </w:r>
      </w:hyperlink>
    </w:p>
    <w:p w14:paraId="137907BB" w14:textId="2D720380" w:rsidR="000462B7" w:rsidRDefault="000462B7">
      <w:pPr>
        <w:pStyle w:val="Inhopg2"/>
        <w:rPr>
          <w:rFonts w:asciiTheme="minorHAnsi" w:eastAsiaTheme="minorEastAsia" w:hAnsiTheme="minorHAnsi" w:cstheme="minorBidi"/>
          <w:kern w:val="2"/>
          <w:sz w:val="24"/>
          <w14:ligatures w14:val="standardContextual"/>
        </w:rPr>
      </w:pPr>
      <w:hyperlink w:anchor="_Toc196904338" w:history="1">
        <w:r w:rsidRPr="00561E87">
          <w:rPr>
            <w:rStyle w:val="Hyperlink"/>
          </w:rPr>
          <w:t>2.3</w:t>
        </w:r>
        <w:r>
          <w:rPr>
            <w:rFonts w:asciiTheme="minorHAnsi" w:eastAsiaTheme="minorEastAsia" w:hAnsiTheme="minorHAnsi" w:cstheme="minorBidi"/>
            <w:kern w:val="2"/>
            <w:sz w:val="24"/>
            <w14:ligatures w14:val="standardContextual"/>
          </w:rPr>
          <w:tab/>
        </w:r>
        <w:r w:rsidRPr="00561E87">
          <w:rPr>
            <w:rStyle w:val="Hyperlink"/>
          </w:rPr>
          <w:t>Beoogde uitvoeringsmethode</w:t>
        </w:r>
        <w:r>
          <w:rPr>
            <w:webHidden/>
          </w:rPr>
          <w:tab/>
        </w:r>
        <w:r>
          <w:rPr>
            <w:webHidden/>
          </w:rPr>
          <w:fldChar w:fldCharType="begin"/>
        </w:r>
        <w:r>
          <w:rPr>
            <w:webHidden/>
          </w:rPr>
          <w:instrText xml:space="preserve"> PAGEREF _Toc196904338 \h </w:instrText>
        </w:r>
        <w:r>
          <w:rPr>
            <w:webHidden/>
          </w:rPr>
        </w:r>
        <w:r>
          <w:rPr>
            <w:webHidden/>
          </w:rPr>
          <w:fldChar w:fldCharType="separate"/>
        </w:r>
        <w:r w:rsidR="00032C66">
          <w:rPr>
            <w:webHidden/>
          </w:rPr>
          <w:t>13</w:t>
        </w:r>
        <w:r>
          <w:rPr>
            <w:webHidden/>
          </w:rPr>
          <w:fldChar w:fldCharType="end"/>
        </w:r>
      </w:hyperlink>
    </w:p>
    <w:p w14:paraId="252A58F1" w14:textId="4DB6A924" w:rsidR="000462B7" w:rsidRDefault="000462B7">
      <w:pPr>
        <w:pStyle w:val="Inhopg2"/>
        <w:rPr>
          <w:rFonts w:asciiTheme="minorHAnsi" w:eastAsiaTheme="minorEastAsia" w:hAnsiTheme="minorHAnsi" w:cstheme="minorBidi"/>
          <w:kern w:val="2"/>
          <w:sz w:val="24"/>
          <w14:ligatures w14:val="standardContextual"/>
        </w:rPr>
      </w:pPr>
      <w:hyperlink w:anchor="_Toc196904339" w:history="1">
        <w:r w:rsidRPr="00561E87">
          <w:rPr>
            <w:rStyle w:val="Hyperlink"/>
          </w:rPr>
          <w:t>2.4</w:t>
        </w:r>
        <w:r>
          <w:rPr>
            <w:rFonts w:asciiTheme="minorHAnsi" w:eastAsiaTheme="minorEastAsia" w:hAnsiTheme="minorHAnsi" w:cstheme="minorBidi"/>
            <w:kern w:val="2"/>
            <w:sz w:val="24"/>
            <w14:ligatures w14:val="standardContextual"/>
          </w:rPr>
          <w:tab/>
        </w:r>
        <w:r w:rsidRPr="00561E87">
          <w:rPr>
            <w:rStyle w:val="Hyperlink"/>
          </w:rPr>
          <w:t>Betrokken partijen</w:t>
        </w:r>
        <w:r>
          <w:rPr>
            <w:webHidden/>
          </w:rPr>
          <w:tab/>
        </w:r>
        <w:r>
          <w:rPr>
            <w:webHidden/>
          </w:rPr>
          <w:fldChar w:fldCharType="begin"/>
        </w:r>
        <w:r>
          <w:rPr>
            <w:webHidden/>
          </w:rPr>
          <w:instrText xml:space="preserve"> PAGEREF _Toc196904339 \h </w:instrText>
        </w:r>
        <w:r>
          <w:rPr>
            <w:webHidden/>
          </w:rPr>
        </w:r>
        <w:r>
          <w:rPr>
            <w:webHidden/>
          </w:rPr>
          <w:fldChar w:fldCharType="separate"/>
        </w:r>
        <w:r w:rsidR="00032C66">
          <w:rPr>
            <w:webHidden/>
          </w:rPr>
          <w:t>14</w:t>
        </w:r>
        <w:r>
          <w:rPr>
            <w:webHidden/>
          </w:rPr>
          <w:fldChar w:fldCharType="end"/>
        </w:r>
      </w:hyperlink>
    </w:p>
    <w:p w14:paraId="64A2DE61" w14:textId="1C457F45" w:rsidR="000462B7" w:rsidRDefault="000462B7">
      <w:pPr>
        <w:pStyle w:val="Inhopg2"/>
        <w:rPr>
          <w:rFonts w:asciiTheme="minorHAnsi" w:eastAsiaTheme="minorEastAsia" w:hAnsiTheme="minorHAnsi" w:cstheme="minorBidi"/>
          <w:kern w:val="2"/>
          <w:sz w:val="24"/>
          <w14:ligatures w14:val="standardContextual"/>
        </w:rPr>
      </w:pPr>
      <w:hyperlink w:anchor="_Toc196904340" w:history="1">
        <w:r w:rsidRPr="00561E87">
          <w:rPr>
            <w:rStyle w:val="Hyperlink"/>
          </w:rPr>
          <w:t>2.5</w:t>
        </w:r>
        <w:r>
          <w:rPr>
            <w:rFonts w:asciiTheme="minorHAnsi" w:eastAsiaTheme="minorEastAsia" w:hAnsiTheme="minorHAnsi" w:cstheme="minorBidi"/>
            <w:kern w:val="2"/>
            <w:sz w:val="24"/>
            <w14:ligatures w14:val="standardContextual"/>
          </w:rPr>
          <w:tab/>
        </w:r>
        <w:r w:rsidRPr="00561E87">
          <w:rPr>
            <w:rStyle w:val="Hyperlink"/>
          </w:rPr>
          <w:t>Coördinator Ontwerpfase, V&amp;G-coördinator en Coördinator Uitvoeringsfase</w:t>
        </w:r>
        <w:r>
          <w:rPr>
            <w:webHidden/>
          </w:rPr>
          <w:tab/>
        </w:r>
        <w:r>
          <w:rPr>
            <w:webHidden/>
          </w:rPr>
          <w:fldChar w:fldCharType="begin"/>
        </w:r>
        <w:r>
          <w:rPr>
            <w:webHidden/>
          </w:rPr>
          <w:instrText xml:space="preserve"> PAGEREF _Toc196904340 \h </w:instrText>
        </w:r>
        <w:r>
          <w:rPr>
            <w:webHidden/>
          </w:rPr>
        </w:r>
        <w:r>
          <w:rPr>
            <w:webHidden/>
          </w:rPr>
          <w:fldChar w:fldCharType="separate"/>
        </w:r>
        <w:r w:rsidR="00032C66">
          <w:rPr>
            <w:webHidden/>
          </w:rPr>
          <w:t>14</w:t>
        </w:r>
        <w:r>
          <w:rPr>
            <w:webHidden/>
          </w:rPr>
          <w:fldChar w:fldCharType="end"/>
        </w:r>
      </w:hyperlink>
    </w:p>
    <w:p w14:paraId="573A1E5B" w14:textId="2249E869" w:rsidR="000462B7" w:rsidRDefault="000462B7">
      <w:pPr>
        <w:pStyle w:val="Inhopg2"/>
        <w:rPr>
          <w:rFonts w:asciiTheme="minorHAnsi" w:eastAsiaTheme="minorEastAsia" w:hAnsiTheme="minorHAnsi" w:cstheme="minorBidi"/>
          <w:kern w:val="2"/>
          <w:sz w:val="24"/>
          <w14:ligatures w14:val="standardContextual"/>
        </w:rPr>
      </w:pPr>
      <w:hyperlink w:anchor="_Toc196904341" w:history="1">
        <w:r w:rsidRPr="00561E87">
          <w:rPr>
            <w:rStyle w:val="Hyperlink"/>
          </w:rPr>
          <w:t>2.6</w:t>
        </w:r>
        <w:r>
          <w:rPr>
            <w:rFonts w:asciiTheme="minorHAnsi" w:eastAsiaTheme="minorEastAsia" w:hAnsiTheme="minorHAnsi" w:cstheme="minorBidi"/>
            <w:kern w:val="2"/>
            <w:sz w:val="24"/>
            <w14:ligatures w14:val="standardContextual"/>
          </w:rPr>
          <w:tab/>
        </w:r>
        <w:r w:rsidRPr="00561E87">
          <w:rPr>
            <w:rStyle w:val="Hyperlink"/>
          </w:rPr>
          <w:t>Planning van de werkzaamheden</w:t>
        </w:r>
        <w:r>
          <w:rPr>
            <w:webHidden/>
          </w:rPr>
          <w:tab/>
        </w:r>
        <w:r>
          <w:rPr>
            <w:webHidden/>
          </w:rPr>
          <w:fldChar w:fldCharType="begin"/>
        </w:r>
        <w:r>
          <w:rPr>
            <w:webHidden/>
          </w:rPr>
          <w:instrText xml:space="preserve"> PAGEREF _Toc196904341 \h </w:instrText>
        </w:r>
        <w:r>
          <w:rPr>
            <w:webHidden/>
          </w:rPr>
        </w:r>
        <w:r>
          <w:rPr>
            <w:webHidden/>
          </w:rPr>
          <w:fldChar w:fldCharType="separate"/>
        </w:r>
        <w:r w:rsidR="00032C66">
          <w:rPr>
            <w:webHidden/>
          </w:rPr>
          <w:t>16</w:t>
        </w:r>
        <w:r>
          <w:rPr>
            <w:webHidden/>
          </w:rPr>
          <w:fldChar w:fldCharType="end"/>
        </w:r>
      </w:hyperlink>
    </w:p>
    <w:p w14:paraId="6BAB7135" w14:textId="41BADB01" w:rsidR="000462B7" w:rsidRDefault="000462B7">
      <w:pPr>
        <w:pStyle w:val="Inhopg1"/>
        <w:rPr>
          <w:rFonts w:asciiTheme="minorHAnsi" w:eastAsiaTheme="minorEastAsia" w:hAnsiTheme="minorHAnsi" w:cstheme="minorBidi"/>
          <w:b w:val="0"/>
          <w:noProof/>
          <w:kern w:val="2"/>
          <w:sz w:val="24"/>
          <w14:ligatures w14:val="standardContextual"/>
        </w:rPr>
      </w:pPr>
      <w:hyperlink w:anchor="_Toc196904342" w:history="1">
        <w:r w:rsidRPr="00561E87">
          <w:rPr>
            <w:rStyle w:val="Hyperlink"/>
            <w:noProof/>
          </w:rPr>
          <w:t>3</w:t>
        </w:r>
        <w:r>
          <w:rPr>
            <w:rFonts w:asciiTheme="minorHAnsi" w:eastAsiaTheme="minorEastAsia" w:hAnsiTheme="minorHAnsi" w:cstheme="minorBidi"/>
            <w:b w:val="0"/>
            <w:noProof/>
            <w:kern w:val="2"/>
            <w:sz w:val="24"/>
            <w14:ligatures w14:val="standardContextual"/>
          </w:rPr>
          <w:tab/>
        </w:r>
        <w:r w:rsidRPr="00561E87">
          <w:rPr>
            <w:rStyle w:val="Hyperlink"/>
            <w:noProof/>
          </w:rPr>
          <w:t>Maatregelen</w:t>
        </w:r>
        <w:r>
          <w:rPr>
            <w:noProof/>
            <w:webHidden/>
          </w:rPr>
          <w:tab/>
        </w:r>
        <w:r>
          <w:rPr>
            <w:noProof/>
            <w:webHidden/>
          </w:rPr>
          <w:fldChar w:fldCharType="begin"/>
        </w:r>
        <w:r>
          <w:rPr>
            <w:noProof/>
            <w:webHidden/>
          </w:rPr>
          <w:instrText xml:space="preserve"> PAGEREF _Toc196904342 \h </w:instrText>
        </w:r>
        <w:r>
          <w:rPr>
            <w:noProof/>
            <w:webHidden/>
          </w:rPr>
        </w:r>
        <w:r>
          <w:rPr>
            <w:noProof/>
            <w:webHidden/>
          </w:rPr>
          <w:fldChar w:fldCharType="separate"/>
        </w:r>
        <w:r w:rsidR="00032C66">
          <w:rPr>
            <w:noProof/>
            <w:webHidden/>
          </w:rPr>
          <w:t>17</w:t>
        </w:r>
        <w:r>
          <w:rPr>
            <w:noProof/>
            <w:webHidden/>
          </w:rPr>
          <w:fldChar w:fldCharType="end"/>
        </w:r>
      </w:hyperlink>
    </w:p>
    <w:p w14:paraId="2B22EA87" w14:textId="4E303239" w:rsidR="000462B7" w:rsidRDefault="000462B7">
      <w:pPr>
        <w:pStyle w:val="Inhopg2"/>
        <w:rPr>
          <w:rFonts w:asciiTheme="minorHAnsi" w:eastAsiaTheme="minorEastAsia" w:hAnsiTheme="minorHAnsi" w:cstheme="minorBidi"/>
          <w:kern w:val="2"/>
          <w:sz w:val="24"/>
          <w14:ligatures w14:val="standardContextual"/>
        </w:rPr>
      </w:pPr>
      <w:hyperlink w:anchor="_Toc196904343" w:history="1">
        <w:r w:rsidRPr="00561E87">
          <w:rPr>
            <w:rStyle w:val="Hyperlink"/>
          </w:rPr>
          <w:t>3.1</w:t>
        </w:r>
        <w:r>
          <w:rPr>
            <w:rFonts w:asciiTheme="minorHAnsi" w:eastAsiaTheme="minorEastAsia" w:hAnsiTheme="minorHAnsi" w:cstheme="minorBidi"/>
            <w:kern w:val="2"/>
            <w:sz w:val="24"/>
            <w14:ligatures w14:val="standardContextual"/>
          </w:rPr>
          <w:tab/>
        </w:r>
        <w:r w:rsidRPr="00561E87">
          <w:rPr>
            <w:rStyle w:val="Hyperlink"/>
          </w:rPr>
          <w:t>Overzicht van prominente gevaren</w:t>
        </w:r>
        <w:r>
          <w:rPr>
            <w:webHidden/>
          </w:rPr>
          <w:tab/>
        </w:r>
        <w:r>
          <w:rPr>
            <w:webHidden/>
          </w:rPr>
          <w:fldChar w:fldCharType="begin"/>
        </w:r>
        <w:r>
          <w:rPr>
            <w:webHidden/>
          </w:rPr>
          <w:instrText xml:space="preserve"> PAGEREF _Toc196904343 \h </w:instrText>
        </w:r>
        <w:r>
          <w:rPr>
            <w:webHidden/>
          </w:rPr>
        </w:r>
        <w:r>
          <w:rPr>
            <w:webHidden/>
          </w:rPr>
          <w:fldChar w:fldCharType="separate"/>
        </w:r>
        <w:r w:rsidR="00032C66">
          <w:rPr>
            <w:webHidden/>
          </w:rPr>
          <w:t>17</w:t>
        </w:r>
        <w:r>
          <w:rPr>
            <w:webHidden/>
          </w:rPr>
          <w:fldChar w:fldCharType="end"/>
        </w:r>
      </w:hyperlink>
    </w:p>
    <w:p w14:paraId="758C02A6" w14:textId="6438B146" w:rsidR="000462B7" w:rsidRDefault="000462B7">
      <w:pPr>
        <w:pStyle w:val="Inhopg2"/>
        <w:rPr>
          <w:rFonts w:asciiTheme="minorHAnsi" w:eastAsiaTheme="minorEastAsia" w:hAnsiTheme="minorHAnsi" w:cstheme="minorBidi"/>
          <w:kern w:val="2"/>
          <w:sz w:val="24"/>
          <w14:ligatures w14:val="standardContextual"/>
        </w:rPr>
      </w:pPr>
      <w:hyperlink w:anchor="_Toc196904344" w:history="1">
        <w:r w:rsidRPr="00561E87">
          <w:rPr>
            <w:rStyle w:val="Hyperlink"/>
          </w:rPr>
          <w:t>3.2</w:t>
        </w:r>
        <w:r>
          <w:rPr>
            <w:rFonts w:asciiTheme="minorHAnsi" w:eastAsiaTheme="minorEastAsia" w:hAnsiTheme="minorHAnsi" w:cstheme="minorBidi"/>
            <w:kern w:val="2"/>
            <w:sz w:val="24"/>
            <w14:ligatures w14:val="standardContextual"/>
          </w:rPr>
          <w:tab/>
        </w:r>
        <w:r w:rsidRPr="00561E87">
          <w:rPr>
            <w:rStyle w:val="Hyperlink"/>
          </w:rPr>
          <w:t>Calamiteitenplan</w:t>
        </w:r>
        <w:r>
          <w:rPr>
            <w:webHidden/>
          </w:rPr>
          <w:tab/>
        </w:r>
        <w:r>
          <w:rPr>
            <w:webHidden/>
          </w:rPr>
          <w:fldChar w:fldCharType="begin"/>
        </w:r>
        <w:r>
          <w:rPr>
            <w:webHidden/>
          </w:rPr>
          <w:instrText xml:space="preserve"> PAGEREF _Toc196904344 \h </w:instrText>
        </w:r>
        <w:r>
          <w:rPr>
            <w:webHidden/>
          </w:rPr>
        </w:r>
        <w:r>
          <w:rPr>
            <w:webHidden/>
          </w:rPr>
          <w:fldChar w:fldCharType="separate"/>
        </w:r>
        <w:r w:rsidR="00032C66">
          <w:rPr>
            <w:webHidden/>
          </w:rPr>
          <w:t>18</w:t>
        </w:r>
        <w:r>
          <w:rPr>
            <w:webHidden/>
          </w:rPr>
          <w:fldChar w:fldCharType="end"/>
        </w:r>
      </w:hyperlink>
    </w:p>
    <w:p w14:paraId="174E90B2" w14:textId="0504AD39" w:rsidR="000462B7" w:rsidRDefault="000462B7">
      <w:pPr>
        <w:pStyle w:val="Inhopg1"/>
        <w:rPr>
          <w:rFonts w:asciiTheme="minorHAnsi" w:eastAsiaTheme="minorEastAsia" w:hAnsiTheme="minorHAnsi" w:cstheme="minorBidi"/>
          <w:b w:val="0"/>
          <w:noProof/>
          <w:kern w:val="2"/>
          <w:sz w:val="24"/>
          <w14:ligatures w14:val="standardContextual"/>
        </w:rPr>
      </w:pPr>
      <w:hyperlink w:anchor="_Toc196904345" w:history="1">
        <w:r w:rsidRPr="00561E87">
          <w:rPr>
            <w:rStyle w:val="Hyperlink"/>
            <w:noProof/>
          </w:rPr>
          <w:t>4</w:t>
        </w:r>
        <w:r>
          <w:rPr>
            <w:rFonts w:asciiTheme="minorHAnsi" w:eastAsiaTheme="minorEastAsia" w:hAnsiTheme="minorHAnsi" w:cstheme="minorBidi"/>
            <w:b w:val="0"/>
            <w:noProof/>
            <w:kern w:val="2"/>
            <w:sz w:val="24"/>
            <w14:ligatures w14:val="standardContextual"/>
          </w:rPr>
          <w:tab/>
        </w:r>
        <w:r w:rsidRPr="00561E87">
          <w:rPr>
            <w:rStyle w:val="Hyperlink"/>
            <w:noProof/>
          </w:rPr>
          <w:t>Afspraken</w:t>
        </w:r>
        <w:r>
          <w:rPr>
            <w:noProof/>
            <w:webHidden/>
          </w:rPr>
          <w:tab/>
        </w:r>
        <w:r>
          <w:rPr>
            <w:noProof/>
            <w:webHidden/>
          </w:rPr>
          <w:fldChar w:fldCharType="begin"/>
        </w:r>
        <w:r>
          <w:rPr>
            <w:noProof/>
            <w:webHidden/>
          </w:rPr>
          <w:instrText xml:space="preserve"> PAGEREF _Toc196904345 \h </w:instrText>
        </w:r>
        <w:r>
          <w:rPr>
            <w:noProof/>
            <w:webHidden/>
          </w:rPr>
        </w:r>
        <w:r>
          <w:rPr>
            <w:noProof/>
            <w:webHidden/>
          </w:rPr>
          <w:fldChar w:fldCharType="separate"/>
        </w:r>
        <w:r w:rsidR="00032C66">
          <w:rPr>
            <w:noProof/>
            <w:webHidden/>
          </w:rPr>
          <w:t>19</w:t>
        </w:r>
        <w:r>
          <w:rPr>
            <w:noProof/>
            <w:webHidden/>
          </w:rPr>
          <w:fldChar w:fldCharType="end"/>
        </w:r>
      </w:hyperlink>
    </w:p>
    <w:p w14:paraId="3C11AFD7" w14:textId="10F9B106" w:rsidR="000462B7" w:rsidRDefault="000462B7">
      <w:pPr>
        <w:pStyle w:val="Inhopg2"/>
        <w:rPr>
          <w:rFonts w:asciiTheme="minorHAnsi" w:eastAsiaTheme="minorEastAsia" w:hAnsiTheme="minorHAnsi" w:cstheme="minorBidi"/>
          <w:kern w:val="2"/>
          <w:sz w:val="24"/>
          <w14:ligatures w14:val="standardContextual"/>
        </w:rPr>
      </w:pPr>
      <w:hyperlink w:anchor="_Toc196904346" w:history="1">
        <w:r w:rsidRPr="00561E87">
          <w:rPr>
            <w:rStyle w:val="Hyperlink"/>
          </w:rPr>
          <w:t>4.1</w:t>
        </w:r>
        <w:r>
          <w:rPr>
            <w:rFonts w:asciiTheme="minorHAnsi" w:eastAsiaTheme="minorEastAsia" w:hAnsiTheme="minorHAnsi" w:cstheme="minorBidi"/>
            <w:kern w:val="2"/>
            <w:sz w:val="24"/>
            <w14:ligatures w14:val="standardContextual"/>
          </w:rPr>
          <w:tab/>
        </w:r>
        <w:r w:rsidRPr="00561E87">
          <w:rPr>
            <w:rStyle w:val="Hyperlink"/>
          </w:rPr>
          <w:t>Invulling V&amp;G-coördinatie door OG en ON</w:t>
        </w:r>
        <w:r>
          <w:rPr>
            <w:webHidden/>
          </w:rPr>
          <w:tab/>
        </w:r>
        <w:r>
          <w:rPr>
            <w:webHidden/>
          </w:rPr>
          <w:fldChar w:fldCharType="begin"/>
        </w:r>
        <w:r>
          <w:rPr>
            <w:webHidden/>
          </w:rPr>
          <w:instrText xml:space="preserve"> PAGEREF _Toc196904346 \h </w:instrText>
        </w:r>
        <w:r>
          <w:rPr>
            <w:webHidden/>
          </w:rPr>
        </w:r>
        <w:r>
          <w:rPr>
            <w:webHidden/>
          </w:rPr>
          <w:fldChar w:fldCharType="separate"/>
        </w:r>
        <w:r w:rsidR="00032C66">
          <w:rPr>
            <w:webHidden/>
          </w:rPr>
          <w:t>19</w:t>
        </w:r>
        <w:r>
          <w:rPr>
            <w:webHidden/>
          </w:rPr>
          <w:fldChar w:fldCharType="end"/>
        </w:r>
      </w:hyperlink>
    </w:p>
    <w:p w14:paraId="0D93A745" w14:textId="30D5B210" w:rsidR="000462B7" w:rsidRDefault="000462B7">
      <w:pPr>
        <w:pStyle w:val="Inhopg2"/>
        <w:rPr>
          <w:rFonts w:asciiTheme="minorHAnsi" w:eastAsiaTheme="minorEastAsia" w:hAnsiTheme="minorHAnsi" w:cstheme="minorBidi"/>
          <w:kern w:val="2"/>
          <w:sz w:val="24"/>
          <w14:ligatures w14:val="standardContextual"/>
        </w:rPr>
      </w:pPr>
      <w:hyperlink w:anchor="_Toc196904347" w:history="1">
        <w:r w:rsidRPr="00561E87">
          <w:rPr>
            <w:rStyle w:val="Hyperlink"/>
          </w:rPr>
          <w:t>4.2</w:t>
        </w:r>
        <w:r>
          <w:rPr>
            <w:rFonts w:asciiTheme="minorHAnsi" w:eastAsiaTheme="minorEastAsia" w:hAnsiTheme="minorHAnsi" w:cstheme="minorBidi"/>
            <w:kern w:val="2"/>
            <w:sz w:val="24"/>
            <w14:ligatures w14:val="standardContextual"/>
          </w:rPr>
          <w:tab/>
        </w:r>
        <w:r w:rsidRPr="00561E87">
          <w:rPr>
            <w:rStyle w:val="Hyperlink"/>
          </w:rPr>
          <w:t>Samenvatting voor in de realisatiefase:</w:t>
        </w:r>
        <w:r>
          <w:rPr>
            <w:webHidden/>
          </w:rPr>
          <w:tab/>
        </w:r>
        <w:r>
          <w:rPr>
            <w:webHidden/>
          </w:rPr>
          <w:fldChar w:fldCharType="begin"/>
        </w:r>
        <w:r>
          <w:rPr>
            <w:webHidden/>
          </w:rPr>
          <w:instrText xml:space="preserve"> PAGEREF _Toc196904347 \h </w:instrText>
        </w:r>
        <w:r>
          <w:rPr>
            <w:webHidden/>
          </w:rPr>
        </w:r>
        <w:r>
          <w:rPr>
            <w:webHidden/>
          </w:rPr>
          <w:fldChar w:fldCharType="separate"/>
        </w:r>
        <w:r w:rsidR="00032C66">
          <w:rPr>
            <w:webHidden/>
          </w:rPr>
          <w:t>21</w:t>
        </w:r>
        <w:r>
          <w:rPr>
            <w:webHidden/>
          </w:rPr>
          <w:fldChar w:fldCharType="end"/>
        </w:r>
      </w:hyperlink>
    </w:p>
    <w:p w14:paraId="7484C593" w14:textId="1C6D86A7" w:rsidR="000462B7" w:rsidRDefault="000462B7">
      <w:pPr>
        <w:pStyle w:val="Inhopg1"/>
        <w:rPr>
          <w:rFonts w:asciiTheme="minorHAnsi" w:eastAsiaTheme="minorEastAsia" w:hAnsiTheme="minorHAnsi" w:cstheme="minorBidi"/>
          <w:b w:val="0"/>
          <w:noProof/>
          <w:kern w:val="2"/>
          <w:sz w:val="24"/>
          <w14:ligatures w14:val="standardContextual"/>
        </w:rPr>
      </w:pPr>
      <w:hyperlink w:anchor="_Toc196904348" w:history="1">
        <w:r w:rsidRPr="00561E87">
          <w:rPr>
            <w:rStyle w:val="Hyperlink"/>
            <w:noProof/>
          </w:rPr>
          <w:t>5</w:t>
        </w:r>
        <w:r>
          <w:rPr>
            <w:rFonts w:asciiTheme="minorHAnsi" w:eastAsiaTheme="minorEastAsia" w:hAnsiTheme="minorHAnsi" w:cstheme="minorBidi"/>
            <w:b w:val="0"/>
            <w:noProof/>
            <w:kern w:val="2"/>
            <w:sz w:val="24"/>
            <w14:ligatures w14:val="standardContextual"/>
          </w:rPr>
          <w:tab/>
        </w:r>
        <w:r w:rsidRPr="00561E87">
          <w:rPr>
            <w:rStyle w:val="Hyperlink"/>
            <w:noProof/>
          </w:rPr>
          <w:t>Wijze van toezicht</w:t>
        </w:r>
        <w:r>
          <w:rPr>
            <w:noProof/>
            <w:webHidden/>
          </w:rPr>
          <w:tab/>
        </w:r>
        <w:r>
          <w:rPr>
            <w:noProof/>
            <w:webHidden/>
          </w:rPr>
          <w:fldChar w:fldCharType="begin"/>
        </w:r>
        <w:r>
          <w:rPr>
            <w:noProof/>
            <w:webHidden/>
          </w:rPr>
          <w:instrText xml:space="preserve"> PAGEREF _Toc196904348 \h </w:instrText>
        </w:r>
        <w:r>
          <w:rPr>
            <w:noProof/>
            <w:webHidden/>
          </w:rPr>
        </w:r>
        <w:r>
          <w:rPr>
            <w:noProof/>
            <w:webHidden/>
          </w:rPr>
          <w:fldChar w:fldCharType="separate"/>
        </w:r>
        <w:r w:rsidR="00032C66">
          <w:rPr>
            <w:noProof/>
            <w:webHidden/>
          </w:rPr>
          <w:t>22</w:t>
        </w:r>
        <w:r>
          <w:rPr>
            <w:noProof/>
            <w:webHidden/>
          </w:rPr>
          <w:fldChar w:fldCharType="end"/>
        </w:r>
      </w:hyperlink>
    </w:p>
    <w:p w14:paraId="249C8B7F" w14:textId="3D76B543" w:rsidR="000462B7" w:rsidRDefault="000462B7">
      <w:pPr>
        <w:pStyle w:val="Inhopg2"/>
        <w:rPr>
          <w:rFonts w:asciiTheme="minorHAnsi" w:eastAsiaTheme="minorEastAsia" w:hAnsiTheme="minorHAnsi" w:cstheme="minorBidi"/>
          <w:kern w:val="2"/>
          <w:sz w:val="24"/>
          <w14:ligatures w14:val="standardContextual"/>
        </w:rPr>
      </w:pPr>
      <w:hyperlink w:anchor="_Toc196904349" w:history="1">
        <w:r w:rsidRPr="00561E87">
          <w:rPr>
            <w:rStyle w:val="Hyperlink"/>
          </w:rPr>
          <w:t>5.1</w:t>
        </w:r>
        <w:r>
          <w:rPr>
            <w:rFonts w:asciiTheme="minorHAnsi" w:eastAsiaTheme="minorEastAsia" w:hAnsiTheme="minorHAnsi" w:cstheme="minorBidi"/>
            <w:kern w:val="2"/>
            <w:sz w:val="24"/>
            <w14:ligatures w14:val="standardContextual"/>
          </w:rPr>
          <w:tab/>
        </w:r>
        <w:r w:rsidRPr="00561E87">
          <w:rPr>
            <w:rStyle w:val="Hyperlink"/>
          </w:rPr>
          <w:t>Verantwoordelijkheid opdrachtgever</w:t>
        </w:r>
        <w:r>
          <w:rPr>
            <w:webHidden/>
          </w:rPr>
          <w:tab/>
        </w:r>
        <w:r>
          <w:rPr>
            <w:webHidden/>
          </w:rPr>
          <w:fldChar w:fldCharType="begin"/>
        </w:r>
        <w:r>
          <w:rPr>
            <w:webHidden/>
          </w:rPr>
          <w:instrText xml:space="preserve"> PAGEREF _Toc196904349 \h </w:instrText>
        </w:r>
        <w:r>
          <w:rPr>
            <w:webHidden/>
          </w:rPr>
        </w:r>
        <w:r>
          <w:rPr>
            <w:webHidden/>
          </w:rPr>
          <w:fldChar w:fldCharType="separate"/>
        </w:r>
        <w:r w:rsidR="00032C66">
          <w:rPr>
            <w:webHidden/>
          </w:rPr>
          <w:t>22</w:t>
        </w:r>
        <w:r>
          <w:rPr>
            <w:webHidden/>
          </w:rPr>
          <w:fldChar w:fldCharType="end"/>
        </w:r>
      </w:hyperlink>
    </w:p>
    <w:p w14:paraId="24A03A9D" w14:textId="4A761759" w:rsidR="000462B7" w:rsidRDefault="000462B7">
      <w:pPr>
        <w:pStyle w:val="Inhopg2"/>
        <w:rPr>
          <w:rFonts w:asciiTheme="minorHAnsi" w:eastAsiaTheme="minorEastAsia" w:hAnsiTheme="minorHAnsi" w:cstheme="minorBidi"/>
          <w:kern w:val="2"/>
          <w:sz w:val="24"/>
          <w14:ligatures w14:val="standardContextual"/>
        </w:rPr>
      </w:pPr>
      <w:hyperlink w:anchor="_Toc196904350" w:history="1">
        <w:r w:rsidRPr="00561E87">
          <w:rPr>
            <w:rStyle w:val="Hyperlink"/>
          </w:rPr>
          <w:t>5.2</w:t>
        </w:r>
        <w:r>
          <w:rPr>
            <w:rFonts w:asciiTheme="minorHAnsi" w:eastAsiaTheme="minorEastAsia" w:hAnsiTheme="minorHAnsi" w:cstheme="minorBidi"/>
            <w:kern w:val="2"/>
            <w:sz w:val="24"/>
            <w14:ligatures w14:val="standardContextual"/>
          </w:rPr>
          <w:tab/>
        </w:r>
        <w:r w:rsidRPr="00561E87">
          <w:rPr>
            <w:rStyle w:val="Hyperlink"/>
          </w:rPr>
          <w:t>Verantwoordelijkheid opdrachtnemer</w:t>
        </w:r>
        <w:r>
          <w:rPr>
            <w:webHidden/>
          </w:rPr>
          <w:tab/>
        </w:r>
        <w:r>
          <w:rPr>
            <w:webHidden/>
          </w:rPr>
          <w:fldChar w:fldCharType="begin"/>
        </w:r>
        <w:r>
          <w:rPr>
            <w:webHidden/>
          </w:rPr>
          <w:instrText xml:space="preserve"> PAGEREF _Toc196904350 \h </w:instrText>
        </w:r>
        <w:r>
          <w:rPr>
            <w:webHidden/>
          </w:rPr>
        </w:r>
        <w:r>
          <w:rPr>
            <w:webHidden/>
          </w:rPr>
          <w:fldChar w:fldCharType="separate"/>
        </w:r>
        <w:r w:rsidR="00032C66">
          <w:rPr>
            <w:webHidden/>
          </w:rPr>
          <w:t>22</w:t>
        </w:r>
        <w:r>
          <w:rPr>
            <w:webHidden/>
          </w:rPr>
          <w:fldChar w:fldCharType="end"/>
        </w:r>
      </w:hyperlink>
    </w:p>
    <w:p w14:paraId="31F56AB5" w14:textId="23813EA5" w:rsidR="000462B7" w:rsidRDefault="000462B7">
      <w:pPr>
        <w:pStyle w:val="Inhopg1"/>
        <w:rPr>
          <w:rFonts w:asciiTheme="minorHAnsi" w:eastAsiaTheme="minorEastAsia" w:hAnsiTheme="minorHAnsi" w:cstheme="minorBidi"/>
          <w:b w:val="0"/>
          <w:noProof/>
          <w:kern w:val="2"/>
          <w:sz w:val="24"/>
          <w14:ligatures w14:val="standardContextual"/>
        </w:rPr>
      </w:pPr>
      <w:hyperlink w:anchor="_Toc196904351" w:history="1">
        <w:r w:rsidRPr="00561E87">
          <w:rPr>
            <w:rStyle w:val="Hyperlink"/>
            <w:noProof/>
          </w:rPr>
          <w:t>6</w:t>
        </w:r>
        <w:r>
          <w:rPr>
            <w:rFonts w:asciiTheme="minorHAnsi" w:eastAsiaTheme="minorEastAsia" w:hAnsiTheme="minorHAnsi" w:cstheme="minorBidi"/>
            <w:b w:val="0"/>
            <w:noProof/>
            <w:kern w:val="2"/>
            <w:sz w:val="24"/>
            <w14:ligatures w14:val="standardContextual"/>
          </w:rPr>
          <w:tab/>
        </w:r>
        <w:r w:rsidRPr="00561E87">
          <w:rPr>
            <w:rStyle w:val="Hyperlink"/>
            <w:noProof/>
          </w:rPr>
          <w:t>Verantwoording van BTO-keuzen</w:t>
        </w:r>
        <w:r>
          <w:rPr>
            <w:noProof/>
            <w:webHidden/>
          </w:rPr>
          <w:tab/>
        </w:r>
        <w:r>
          <w:rPr>
            <w:noProof/>
            <w:webHidden/>
          </w:rPr>
          <w:fldChar w:fldCharType="begin"/>
        </w:r>
        <w:r>
          <w:rPr>
            <w:noProof/>
            <w:webHidden/>
          </w:rPr>
          <w:instrText xml:space="preserve"> PAGEREF _Toc196904351 \h </w:instrText>
        </w:r>
        <w:r>
          <w:rPr>
            <w:noProof/>
            <w:webHidden/>
          </w:rPr>
        </w:r>
        <w:r>
          <w:rPr>
            <w:noProof/>
            <w:webHidden/>
          </w:rPr>
          <w:fldChar w:fldCharType="separate"/>
        </w:r>
        <w:r w:rsidR="00032C66">
          <w:rPr>
            <w:noProof/>
            <w:webHidden/>
          </w:rPr>
          <w:t>24</w:t>
        </w:r>
        <w:r>
          <w:rPr>
            <w:noProof/>
            <w:webHidden/>
          </w:rPr>
          <w:fldChar w:fldCharType="end"/>
        </w:r>
      </w:hyperlink>
    </w:p>
    <w:p w14:paraId="2F0B7B25" w14:textId="149310FE" w:rsidR="000462B7" w:rsidRDefault="000462B7">
      <w:pPr>
        <w:pStyle w:val="Inhopg1"/>
        <w:rPr>
          <w:rFonts w:asciiTheme="minorHAnsi" w:eastAsiaTheme="minorEastAsia" w:hAnsiTheme="minorHAnsi" w:cstheme="minorBidi"/>
          <w:b w:val="0"/>
          <w:noProof/>
          <w:kern w:val="2"/>
          <w:sz w:val="24"/>
          <w14:ligatures w14:val="standardContextual"/>
        </w:rPr>
      </w:pPr>
      <w:hyperlink w:anchor="_Toc196904352" w:history="1">
        <w:r w:rsidRPr="00561E87">
          <w:rPr>
            <w:rStyle w:val="Hyperlink"/>
            <w:noProof/>
          </w:rPr>
          <w:t>7</w:t>
        </w:r>
        <w:r>
          <w:rPr>
            <w:rFonts w:asciiTheme="minorHAnsi" w:eastAsiaTheme="minorEastAsia" w:hAnsiTheme="minorHAnsi" w:cstheme="minorBidi"/>
            <w:b w:val="0"/>
            <w:noProof/>
            <w:kern w:val="2"/>
            <w:sz w:val="24"/>
            <w14:ligatures w14:val="standardContextual"/>
          </w:rPr>
          <w:tab/>
        </w:r>
        <w:r w:rsidRPr="00561E87">
          <w:rPr>
            <w:rStyle w:val="Hyperlink"/>
            <w:noProof/>
          </w:rPr>
          <w:t>Opleiding en instructie</w:t>
        </w:r>
        <w:r>
          <w:rPr>
            <w:noProof/>
            <w:webHidden/>
          </w:rPr>
          <w:tab/>
        </w:r>
        <w:r>
          <w:rPr>
            <w:noProof/>
            <w:webHidden/>
          </w:rPr>
          <w:fldChar w:fldCharType="begin"/>
        </w:r>
        <w:r>
          <w:rPr>
            <w:noProof/>
            <w:webHidden/>
          </w:rPr>
          <w:instrText xml:space="preserve"> PAGEREF _Toc196904352 \h </w:instrText>
        </w:r>
        <w:r>
          <w:rPr>
            <w:noProof/>
            <w:webHidden/>
          </w:rPr>
        </w:r>
        <w:r>
          <w:rPr>
            <w:noProof/>
            <w:webHidden/>
          </w:rPr>
          <w:fldChar w:fldCharType="separate"/>
        </w:r>
        <w:r w:rsidR="00032C66">
          <w:rPr>
            <w:noProof/>
            <w:webHidden/>
          </w:rPr>
          <w:t>26</w:t>
        </w:r>
        <w:r>
          <w:rPr>
            <w:noProof/>
            <w:webHidden/>
          </w:rPr>
          <w:fldChar w:fldCharType="end"/>
        </w:r>
      </w:hyperlink>
    </w:p>
    <w:p w14:paraId="668008AA" w14:textId="3132AEA5" w:rsidR="000462B7" w:rsidRDefault="000462B7">
      <w:pPr>
        <w:pStyle w:val="Inhopg2"/>
        <w:rPr>
          <w:rFonts w:asciiTheme="minorHAnsi" w:eastAsiaTheme="minorEastAsia" w:hAnsiTheme="minorHAnsi" w:cstheme="minorBidi"/>
          <w:kern w:val="2"/>
          <w:sz w:val="24"/>
          <w14:ligatures w14:val="standardContextual"/>
        </w:rPr>
      </w:pPr>
      <w:hyperlink w:anchor="_Toc196904353" w:history="1">
        <w:r w:rsidRPr="00561E87">
          <w:rPr>
            <w:rStyle w:val="Hyperlink"/>
            <w:lang w:eastAsia="en-US"/>
          </w:rPr>
          <w:t>7.1</w:t>
        </w:r>
        <w:r>
          <w:rPr>
            <w:rFonts w:asciiTheme="minorHAnsi" w:eastAsiaTheme="minorEastAsia" w:hAnsiTheme="minorHAnsi" w:cstheme="minorBidi"/>
            <w:kern w:val="2"/>
            <w:sz w:val="24"/>
            <w14:ligatures w14:val="standardContextual"/>
          </w:rPr>
          <w:tab/>
        </w:r>
        <w:r w:rsidRPr="00561E87">
          <w:rPr>
            <w:rStyle w:val="Hyperlink"/>
            <w:lang w:eastAsia="en-US"/>
          </w:rPr>
          <w:t>Voorlichting OG</w:t>
        </w:r>
        <w:r>
          <w:rPr>
            <w:webHidden/>
          </w:rPr>
          <w:tab/>
        </w:r>
        <w:r>
          <w:rPr>
            <w:webHidden/>
          </w:rPr>
          <w:fldChar w:fldCharType="begin"/>
        </w:r>
        <w:r>
          <w:rPr>
            <w:webHidden/>
          </w:rPr>
          <w:instrText xml:space="preserve"> PAGEREF _Toc196904353 \h </w:instrText>
        </w:r>
        <w:r>
          <w:rPr>
            <w:webHidden/>
          </w:rPr>
        </w:r>
        <w:r>
          <w:rPr>
            <w:webHidden/>
          </w:rPr>
          <w:fldChar w:fldCharType="separate"/>
        </w:r>
        <w:r w:rsidR="00032C66">
          <w:rPr>
            <w:webHidden/>
          </w:rPr>
          <w:t>26</w:t>
        </w:r>
        <w:r>
          <w:rPr>
            <w:webHidden/>
          </w:rPr>
          <w:fldChar w:fldCharType="end"/>
        </w:r>
      </w:hyperlink>
    </w:p>
    <w:p w14:paraId="58D953DF" w14:textId="68375716" w:rsidR="000462B7" w:rsidRDefault="000462B7">
      <w:pPr>
        <w:pStyle w:val="Inhopg2"/>
        <w:rPr>
          <w:rFonts w:asciiTheme="minorHAnsi" w:eastAsiaTheme="minorEastAsia" w:hAnsiTheme="minorHAnsi" w:cstheme="minorBidi"/>
          <w:kern w:val="2"/>
          <w:sz w:val="24"/>
          <w14:ligatures w14:val="standardContextual"/>
        </w:rPr>
      </w:pPr>
      <w:hyperlink w:anchor="_Toc196904354" w:history="1">
        <w:r w:rsidRPr="00561E87">
          <w:rPr>
            <w:rStyle w:val="Hyperlink"/>
            <w:lang w:eastAsia="en-US"/>
          </w:rPr>
          <w:t>7.2</w:t>
        </w:r>
        <w:r>
          <w:rPr>
            <w:rFonts w:asciiTheme="minorHAnsi" w:eastAsiaTheme="minorEastAsia" w:hAnsiTheme="minorHAnsi" w:cstheme="minorBidi"/>
            <w:kern w:val="2"/>
            <w:sz w:val="24"/>
            <w14:ligatures w14:val="standardContextual"/>
          </w:rPr>
          <w:tab/>
        </w:r>
        <w:r w:rsidRPr="00561E87">
          <w:rPr>
            <w:rStyle w:val="Hyperlink"/>
            <w:lang w:eastAsia="en-US"/>
          </w:rPr>
          <w:t>Voorlichting ON</w:t>
        </w:r>
        <w:r>
          <w:rPr>
            <w:webHidden/>
          </w:rPr>
          <w:tab/>
        </w:r>
        <w:r>
          <w:rPr>
            <w:webHidden/>
          </w:rPr>
          <w:fldChar w:fldCharType="begin"/>
        </w:r>
        <w:r>
          <w:rPr>
            <w:webHidden/>
          </w:rPr>
          <w:instrText xml:space="preserve"> PAGEREF _Toc196904354 \h </w:instrText>
        </w:r>
        <w:r>
          <w:rPr>
            <w:webHidden/>
          </w:rPr>
        </w:r>
        <w:r>
          <w:rPr>
            <w:webHidden/>
          </w:rPr>
          <w:fldChar w:fldCharType="separate"/>
        </w:r>
        <w:r w:rsidR="00032C66">
          <w:rPr>
            <w:webHidden/>
          </w:rPr>
          <w:t>26</w:t>
        </w:r>
        <w:r>
          <w:rPr>
            <w:webHidden/>
          </w:rPr>
          <w:fldChar w:fldCharType="end"/>
        </w:r>
      </w:hyperlink>
    </w:p>
    <w:p w14:paraId="2473845B" w14:textId="6FB4AEB9" w:rsidR="000462B7" w:rsidRDefault="000462B7">
      <w:pPr>
        <w:pStyle w:val="Inhopg2"/>
        <w:rPr>
          <w:rFonts w:asciiTheme="minorHAnsi" w:eastAsiaTheme="minorEastAsia" w:hAnsiTheme="minorHAnsi" w:cstheme="minorBidi"/>
          <w:kern w:val="2"/>
          <w:sz w:val="24"/>
          <w14:ligatures w14:val="standardContextual"/>
        </w:rPr>
      </w:pPr>
      <w:hyperlink w:anchor="_Toc196904355" w:history="1">
        <w:r w:rsidRPr="00561E87">
          <w:rPr>
            <w:rStyle w:val="Hyperlink"/>
            <w:lang w:eastAsia="en-US"/>
          </w:rPr>
          <w:t>7.3</w:t>
        </w:r>
        <w:r>
          <w:rPr>
            <w:rFonts w:asciiTheme="minorHAnsi" w:eastAsiaTheme="minorEastAsia" w:hAnsiTheme="minorHAnsi" w:cstheme="minorBidi"/>
            <w:kern w:val="2"/>
            <w:sz w:val="24"/>
            <w14:ligatures w14:val="standardContextual"/>
          </w:rPr>
          <w:tab/>
        </w:r>
        <w:r w:rsidRPr="00561E87">
          <w:rPr>
            <w:rStyle w:val="Hyperlink"/>
            <w:lang w:eastAsia="en-US"/>
          </w:rPr>
          <w:t>Opleiding</w:t>
        </w:r>
        <w:r>
          <w:rPr>
            <w:webHidden/>
          </w:rPr>
          <w:tab/>
        </w:r>
        <w:r>
          <w:rPr>
            <w:webHidden/>
          </w:rPr>
          <w:fldChar w:fldCharType="begin"/>
        </w:r>
        <w:r>
          <w:rPr>
            <w:webHidden/>
          </w:rPr>
          <w:instrText xml:space="preserve"> PAGEREF _Toc196904355 \h </w:instrText>
        </w:r>
        <w:r>
          <w:rPr>
            <w:webHidden/>
          </w:rPr>
        </w:r>
        <w:r>
          <w:rPr>
            <w:webHidden/>
          </w:rPr>
          <w:fldChar w:fldCharType="separate"/>
        </w:r>
        <w:r w:rsidR="00032C66">
          <w:rPr>
            <w:webHidden/>
          </w:rPr>
          <w:t>26</w:t>
        </w:r>
        <w:r>
          <w:rPr>
            <w:webHidden/>
          </w:rPr>
          <w:fldChar w:fldCharType="end"/>
        </w:r>
      </w:hyperlink>
    </w:p>
    <w:p w14:paraId="7EA95193" w14:textId="6FC75FDB" w:rsidR="000462B7" w:rsidRDefault="000462B7">
      <w:pPr>
        <w:pStyle w:val="Inhopg1"/>
        <w:rPr>
          <w:rFonts w:asciiTheme="minorHAnsi" w:eastAsiaTheme="minorEastAsia" w:hAnsiTheme="minorHAnsi" w:cstheme="minorBidi"/>
          <w:b w:val="0"/>
          <w:noProof/>
          <w:kern w:val="2"/>
          <w:sz w:val="24"/>
          <w14:ligatures w14:val="standardContextual"/>
        </w:rPr>
      </w:pPr>
      <w:hyperlink w:anchor="_Toc196904356" w:history="1">
        <w:r w:rsidRPr="00561E87">
          <w:rPr>
            <w:rStyle w:val="Hyperlink"/>
            <w:noProof/>
          </w:rPr>
          <w:t>Bijlage A</w:t>
        </w:r>
        <w:r>
          <w:rPr>
            <w:rFonts w:asciiTheme="minorHAnsi" w:eastAsiaTheme="minorEastAsia" w:hAnsiTheme="minorHAnsi" w:cstheme="minorBidi"/>
            <w:b w:val="0"/>
            <w:noProof/>
            <w:kern w:val="2"/>
            <w:sz w:val="24"/>
            <w14:ligatures w14:val="standardContextual"/>
          </w:rPr>
          <w:tab/>
        </w:r>
        <w:r w:rsidRPr="00561E87">
          <w:rPr>
            <w:rStyle w:val="Hyperlink"/>
            <w:noProof/>
          </w:rPr>
          <w:t>Definities</w:t>
        </w:r>
        <w:r>
          <w:rPr>
            <w:noProof/>
            <w:webHidden/>
          </w:rPr>
          <w:tab/>
        </w:r>
        <w:r>
          <w:rPr>
            <w:noProof/>
            <w:webHidden/>
          </w:rPr>
          <w:fldChar w:fldCharType="begin"/>
        </w:r>
        <w:r>
          <w:rPr>
            <w:noProof/>
            <w:webHidden/>
          </w:rPr>
          <w:instrText xml:space="preserve"> PAGEREF _Toc196904356 \h </w:instrText>
        </w:r>
        <w:r>
          <w:rPr>
            <w:noProof/>
            <w:webHidden/>
          </w:rPr>
        </w:r>
        <w:r>
          <w:rPr>
            <w:noProof/>
            <w:webHidden/>
          </w:rPr>
          <w:fldChar w:fldCharType="separate"/>
        </w:r>
        <w:r w:rsidR="00032C66">
          <w:rPr>
            <w:noProof/>
            <w:webHidden/>
          </w:rPr>
          <w:t>27</w:t>
        </w:r>
        <w:r>
          <w:rPr>
            <w:noProof/>
            <w:webHidden/>
          </w:rPr>
          <w:fldChar w:fldCharType="end"/>
        </w:r>
      </w:hyperlink>
    </w:p>
    <w:p w14:paraId="40AB6F49" w14:textId="198AE7B5" w:rsidR="000462B7" w:rsidRDefault="000462B7">
      <w:pPr>
        <w:pStyle w:val="Inhopg1"/>
        <w:rPr>
          <w:rFonts w:asciiTheme="minorHAnsi" w:eastAsiaTheme="minorEastAsia" w:hAnsiTheme="minorHAnsi" w:cstheme="minorBidi"/>
          <w:b w:val="0"/>
          <w:noProof/>
          <w:kern w:val="2"/>
          <w:sz w:val="24"/>
          <w14:ligatures w14:val="standardContextual"/>
        </w:rPr>
      </w:pPr>
      <w:hyperlink w:anchor="_Toc196904357" w:history="1">
        <w:r w:rsidRPr="00561E87">
          <w:rPr>
            <w:rStyle w:val="Hyperlink"/>
            <w:noProof/>
          </w:rPr>
          <w:t>Bijlage B</w:t>
        </w:r>
        <w:r>
          <w:rPr>
            <w:rFonts w:asciiTheme="minorHAnsi" w:eastAsiaTheme="minorEastAsia" w:hAnsiTheme="minorHAnsi" w:cstheme="minorBidi"/>
            <w:b w:val="0"/>
            <w:noProof/>
            <w:kern w:val="2"/>
            <w:sz w:val="24"/>
            <w14:ligatures w14:val="standardContextual"/>
          </w:rPr>
          <w:tab/>
        </w:r>
        <w:r w:rsidRPr="00561E87">
          <w:rPr>
            <w:rStyle w:val="Hyperlink"/>
            <w:noProof/>
          </w:rPr>
          <w:t>Ontwerp RI&amp;E</w:t>
        </w:r>
        <w:r>
          <w:rPr>
            <w:noProof/>
            <w:webHidden/>
          </w:rPr>
          <w:tab/>
        </w:r>
        <w:r>
          <w:rPr>
            <w:noProof/>
            <w:webHidden/>
          </w:rPr>
          <w:fldChar w:fldCharType="begin"/>
        </w:r>
        <w:r>
          <w:rPr>
            <w:noProof/>
            <w:webHidden/>
          </w:rPr>
          <w:instrText xml:space="preserve"> PAGEREF _Toc196904357 \h </w:instrText>
        </w:r>
        <w:r>
          <w:rPr>
            <w:noProof/>
            <w:webHidden/>
          </w:rPr>
        </w:r>
        <w:r>
          <w:rPr>
            <w:noProof/>
            <w:webHidden/>
          </w:rPr>
          <w:fldChar w:fldCharType="separate"/>
        </w:r>
        <w:r w:rsidR="00032C66">
          <w:rPr>
            <w:noProof/>
            <w:webHidden/>
          </w:rPr>
          <w:t>29</w:t>
        </w:r>
        <w:r>
          <w:rPr>
            <w:noProof/>
            <w:webHidden/>
          </w:rPr>
          <w:fldChar w:fldCharType="end"/>
        </w:r>
      </w:hyperlink>
    </w:p>
    <w:p w14:paraId="0BD9192B" w14:textId="54CA56FE" w:rsidR="000462B7" w:rsidRDefault="000462B7">
      <w:pPr>
        <w:pStyle w:val="Inhopg1"/>
        <w:rPr>
          <w:rFonts w:asciiTheme="minorHAnsi" w:eastAsiaTheme="minorEastAsia" w:hAnsiTheme="minorHAnsi" w:cstheme="minorBidi"/>
          <w:b w:val="0"/>
          <w:noProof/>
          <w:kern w:val="2"/>
          <w:sz w:val="24"/>
          <w14:ligatures w14:val="standardContextual"/>
        </w:rPr>
      </w:pPr>
      <w:hyperlink w:anchor="_Toc196904358" w:history="1">
        <w:r w:rsidRPr="00561E87">
          <w:rPr>
            <w:rStyle w:val="Hyperlink"/>
            <w:noProof/>
          </w:rPr>
          <w:t>Bijlage C</w:t>
        </w:r>
        <w:r>
          <w:rPr>
            <w:rFonts w:asciiTheme="minorHAnsi" w:eastAsiaTheme="minorEastAsia" w:hAnsiTheme="minorHAnsi" w:cstheme="minorBidi"/>
            <w:b w:val="0"/>
            <w:noProof/>
            <w:kern w:val="2"/>
            <w:sz w:val="24"/>
            <w14:ligatures w14:val="standardContextual"/>
          </w:rPr>
          <w:tab/>
        </w:r>
        <w:r w:rsidRPr="00561E87">
          <w:rPr>
            <w:rStyle w:val="Hyperlink"/>
            <w:noProof/>
          </w:rPr>
          <w:t>BTO-keuze tabel</w:t>
        </w:r>
        <w:r>
          <w:rPr>
            <w:noProof/>
            <w:webHidden/>
          </w:rPr>
          <w:tab/>
        </w:r>
        <w:r>
          <w:rPr>
            <w:noProof/>
            <w:webHidden/>
          </w:rPr>
          <w:fldChar w:fldCharType="begin"/>
        </w:r>
        <w:r>
          <w:rPr>
            <w:noProof/>
            <w:webHidden/>
          </w:rPr>
          <w:instrText xml:space="preserve"> PAGEREF _Toc196904358 \h </w:instrText>
        </w:r>
        <w:r>
          <w:rPr>
            <w:noProof/>
            <w:webHidden/>
          </w:rPr>
        </w:r>
        <w:r>
          <w:rPr>
            <w:noProof/>
            <w:webHidden/>
          </w:rPr>
          <w:fldChar w:fldCharType="separate"/>
        </w:r>
        <w:r w:rsidR="00032C66">
          <w:rPr>
            <w:noProof/>
            <w:webHidden/>
          </w:rPr>
          <w:t>30</w:t>
        </w:r>
        <w:r>
          <w:rPr>
            <w:noProof/>
            <w:webHidden/>
          </w:rPr>
          <w:fldChar w:fldCharType="end"/>
        </w:r>
      </w:hyperlink>
    </w:p>
    <w:p w14:paraId="24655823" w14:textId="22A72B57" w:rsidR="00C8364A" w:rsidRDefault="00ED5C50">
      <w:pPr>
        <w:pStyle w:val="Broodtekst"/>
      </w:pPr>
      <w:r>
        <w:rPr>
          <w:b/>
          <w:szCs w:val="24"/>
        </w:rPr>
        <w:fldChar w:fldCharType="end"/>
      </w:r>
    </w:p>
    <w:p w14:paraId="5EF2FBF2" w14:textId="77777777" w:rsidR="00C8364A" w:rsidRDefault="00C8364A"/>
    <w:p w14:paraId="2AB86CD3" w14:textId="77777777" w:rsidR="00C8364A" w:rsidRDefault="00C8364A">
      <w:pPr>
        <w:sectPr w:rsidR="00C8364A" w:rsidSect="00FA4F99">
          <w:headerReference w:type="even" r:id="rId14"/>
          <w:headerReference w:type="default" r:id="rId15"/>
          <w:type w:val="continuous"/>
          <w:pgSz w:w="11905" w:h="16837"/>
          <w:pgMar w:top="2671" w:right="964" w:bottom="1134" w:left="2098" w:header="2279" w:footer="709" w:gutter="1134"/>
          <w:cols w:space="708"/>
          <w:docGrid w:linePitch="326"/>
        </w:sectPr>
      </w:pPr>
    </w:p>
    <w:p w14:paraId="0033A270" w14:textId="77777777" w:rsidR="00C8364A" w:rsidRDefault="00FA4F99">
      <w:pPr>
        <w:pStyle w:val="HoofdstukOngenummerd"/>
      </w:pPr>
      <w:bookmarkStart w:id="0" w:name="_Toc196904328"/>
      <w:r>
        <w:lastRenderedPageBreak/>
        <w:t>Inleiding</w:t>
      </w:r>
      <w:bookmarkEnd w:id="0"/>
    </w:p>
    <w:p w14:paraId="57EB569D" w14:textId="77777777" w:rsidR="00CF2620" w:rsidRDefault="00CF2620" w:rsidP="00CF2620">
      <w:pPr>
        <w:pStyle w:val="Broodtekst"/>
      </w:pPr>
      <w:r w:rsidRPr="00C83168">
        <w:t xml:space="preserve">Dit IVP </w:t>
      </w:r>
      <w:r w:rsidR="00336A00">
        <w:t xml:space="preserve">is de </w:t>
      </w:r>
      <w:r>
        <w:t>invulling van het wettelijk vereiste V&amp;G plan</w:t>
      </w:r>
      <w:r w:rsidR="00336A00">
        <w:t xml:space="preserve"> voor arbeidsveiligheid, uitgebreid met de overige specifieke veiligheidsdomeinen voor Rijkswaterstaat</w:t>
      </w:r>
      <w:r>
        <w:t xml:space="preserve">. Als Opdrachtgever heeft Rijkswaterstaat de verantwoordelijk om tijdens de ontwerpfase </w:t>
      </w:r>
      <w:r w:rsidR="00F039DE">
        <w:t xml:space="preserve">dit </w:t>
      </w:r>
      <w:r>
        <w:t>IVP:</w:t>
      </w:r>
    </w:p>
    <w:p w14:paraId="7A669A27" w14:textId="77777777" w:rsidR="00CF2620" w:rsidRDefault="002D4971" w:rsidP="003479F0">
      <w:pPr>
        <w:pStyle w:val="Broodtekst"/>
        <w:numPr>
          <w:ilvl w:val="0"/>
          <w:numId w:val="25"/>
        </w:numPr>
        <w:tabs>
          <w:tab w:val="clear" w:pos="227"/>
          <w:tab w:val="clear" w:pos="454"/>
          <w:tab w:val="left" w:pos="426"/>
        </w:tabs>
      </w:pPr>
      <w:r>
        <w:t>O</w:t>
      </w:r>
      <w:r w:rsidR="00CF2620">
        <w:t xml:space="preserve">p te </w:t>
      </w:r>
      <w:r w:rsidR="00336A00">
        <w:t>(</w:t>
      </w:r>
      <w:r w:rsidR="00CF2620">
        <w:t xml:space="preserve">laten) stellen en; </w:t>
      </w:r>
    </w:p>
    <w:p w14:paraId="4D34BF95" w14:textId="77777777" w:rsidR="00CF2620" w:rsidRDefault="002D4971" w:rsidP="003479F0">
      <w:pPr>
        <w:pStyle w:val="Broodtekst"/>
        <w:numPr>
          <w:ilvl w:val="0"/>
          <w:numId w:val="25"/>
        </w:numPr>
        <w:tabs>
          <w:tab w:val="clear" w:pos="227"/>
          <w:tab w:val="clear" w:pos="454"/>
          <w:tab w:val="left" w:pos="426"/>
        </w:tabs>
      </w:pPr>
      <w:r>
        <w:t>O</w:t>
      </w:r>
      <w:r w:rsidR="00CF2620">
        <w:t xml:space="preserve">nderdeel </w:t>
      </w:r>
      <w:r w:rsidR="00336A00">
        <w:t xml:space="preserve">te laten zijn </w:t>
      </w:r>
      <w:r w:rsidR="00CF2620">
        <w:t xml:space="preserve">van </w:t>
      </w:r>
      <w:r w:rsidR="00F039DE">
        <w:t>het contractdossier</w:t>
      </w:r>
      <w:r w:rsidR="00CF2620">
        <w:t xml:space="preserve"> en;</w:t>
      </w:r>
    </w:p>
    <w:p w14:paraId="7BA682E1" w14:textId="77777777" w:rsidR="00CF2620" w:rsidRDefault="002D4971" w:rsidP="003479F0">
      <w:pPr>
        <w:pStyle w:val="Broodtekst"/>
        <w:numPr>
          <w:ilvl w:val="0"/>
          <w:numId w:val="25"/>
        </w:numPr>
        <w:tabs>
          <w:tab w:val="clear" w:pos="227"/>
          <w:tab w:val="clear" w:pos="454"/>
          <w:tab w:val="left" w:pos="426"/>
        </w:tabs>
      </w:pPr>
      <w:r>
        <w:t>B</w:t>
      </w:r>
      <w:r w:rsidR="00CF2620">
        <w:t xml:space="preserve">eschikbaar te </w:t>
      </w:r>
      <w:r w:rsidR="00336A00">
        <w:t>stellen</w:t>
      </w:r>
      <w:r w:rsidR="00CF2620">
        <w:t xml:space="preserve"> </w:t>
      </w:r>
      <w:r w:rsidR="00336A00">
        <w:t xml:space="preserve">op de bouwlocatie </w:t>
      </w:r>
      <w:r w:rsidR="00CF2620">
        <w:t xml:space="preserve">alvorens de uitvoeringswerkzaamheden van start gaan (= moment dat </w:t>
      </w:r>
      <w:r w:rsidR="00E913E7">
        <w:t>opdrachtnemers</w:t>
      </w:r>
      <w:r w:rsidR="00F039DE">
        <w:t xml:space="preserve"> op de bouwlocatie komen</w:t>
      </w:r>
      <w:r w:rsidR="00CF2620">
        <w:t xml:space="preserve">”). </w:t>
      </w:r>
    </w:p>
    <w:p w14:paraId="3DF7E414" w14:textId="77777777" w:rsidR="00EF235F" w:rsidRDefault="00EF235F" w:rsidP="00BE4665">
      <w:pPr>
        <w:pStyle w:val="Huisstijl-Colofon"/>
        <w:rPr>
          <w:i/>
          <w:vanish/>
          <w:color w:val="FF0000"/>
        </w:rPr>
      </w:pPr>
    </w:p>
    <w:p w14:paraId="69F5B44C" w14:textId="77777777" w:rsidR="00BE4665" w:rsidRPr="00BE4665" w:rsidRDefault="005B4C71" w:rsidP="00BE4665">
      <w:pPr>
        <w:pStyle w:val="Huisstijl-Colofon"/>
        <w:rPr>
          <w:i/>
          <w:vanish/>
          <w:color w:val="FF0000"/>
        </w:rPr>
      </w:pPr>
      <w:r>
        <w:rPr>
          <w:i/>
          <w:vanish/>
          <w:color w:val="FF0000"/>
        </w:rPr>
        <w:t>H</w:t>
      </w:r>
      <w:r w:rsidR="00BE4665" w:rsidRPr="00BE4665">
        <w:rPr>
          <w:i/>
          <w:vanish/>
          <w:color w:val="FF0000"/>
        </w:rPr>
        <w:t>et is de verantwoordelijkheid van Rijkswater</w:t>
      </w:r>
      <w:r>
        <w:rPr>
          <w:i/>
          <w:vanish/>
          <w:color w:val="FF0000"/>
        </w:rPr>
        <w:t>st</w:t>
      </w:r>
      <w:r w:rsidR="00BE4665" w:rsidRPr="00BE4665">
        <w:rPr>
          <w:i/>
          <w:vanish/>
          <w:color w:val="FF0000"/>
        </w:rPr>
        <w:t xml:space="preserve">aat dat er een </w:t>
      </w:r>
      <w:r>
        <w:rPr>
          <w:i/>
          <w:vanish/>
          <w:color w:val="FF0000"/>
        </w:rPr>
        <w:t>actueel</w:t>
      </w:r>
      <w:r w:rsidRPr="00BE4665">
        <w:rPr>
          <w:i/>
          <w:vanish/>
          <w:color w:val="FF0000"/>
        </w:rPr>
        <w:t xml:space="preserve"> </w:t>
      </w:r>
      <w:r w:rsidR="00BE4665" w:rsidRPr="00BE4665">
        <w:rPr>
          <w:i/>
          <w:vanish/>
          <w:color w:val="FF0000"/>
        </w:rPr>
        <w:t xml:space="preserve">IVP ligt </w:t>
      </w:r>
      <w:r w:rsidR="00047987">
        <w:rPr>
          <w:i/>
          <w:vanish/>
          <w:color w:val="FF0000"/>
        </w:rPr>
        <w:t>voordat</w:t>
      </w:r>
      <w:r w:rsidR="00BE4665" w:rsidRPr="00BE4665">
        <w:rPr>
          <w:i/>
          <w:vanish/>
          <w:color w:val="FF0000"/>
        </w:rPr>
        <w:t xml:space="preserve"> op de bouwlocatie fysieke werkzaamheden </w:t>
      </w:r>
      <w:r w:rsidR="00047987">
        <w:rPr>
          <w:i/>
          <w:vanish/>
          <w:color w:val="FF0000"/>
        </w:rPr>
        <w:t>worden uitgevoerd.</w:t>
      </w:r>
      <w:r w:rsidR="00BB1E0B">
        <w:rPr>
          <w:i/>
          <w:vanish/>
          <w:color w:val="FF0000"/>
        </w:rPr>
        <w:t xml:space="preserve"> Een IVP moet altijd actueel zijn, maar zeker als er werkzaamheden beginnen.</w:t>
      </w:r>
    </w:p>
    <w:p w14:paraId="1212AA11" w14:textId="77777777" w:rsidR="00E913E7" w:rsidRDefault="00E913E7" w:rsidP="00E50A2C">
      <w:pPr>
        <w:pStyle w:val="Broodtekst"/>
      </w:pPr>
    </w:p>
    <w:p w14:paraId="71131B93" w14:textId="0C7712DC" w:rsidR="00CF2620" w:rsidRPr="00CB2736" w:rsidRDefault="00BB1E0B" w:rsidP="00E50A2C">
      <w:pPr>
        <w:pStyle w:val="Broodtekst"/>
      </w:pPr>
      <w:r>
        <w:t>A</w:t>
      </w:r>
      <w:r w:rsidR="005B4C71">
        <w:t xml:space="preserve">ls er fysieke werkzaamheden op de bouwlocatie worden uitgevoerd, is de opdrachtnemer </w:t>
      </w:r>
      <w:r w:rsidR="00E913E7">
        <w:t xml:space="preserve">vervolgens </w:t>
      </w:r>
      <w:r w:rsidR="005B4C71">
        <w:t xml:space="preserve">verantwoordelijk voor </w:t>
      </w:r>
      <w:r w:rsidR="00047987">
        <w:t>het uitvoeren</w:t>
      </w:r>
      <w:r w:rsidR="00CF2620">
        <w:t xml:space="preserve"> van </w:t>
      </w:r>
      <w:r w:rsidR="00E913E7">
        <w:t>dit</w:t>
      </w:r>
      <w:r w:rsidR="00CF2620">
        <w:t xml:space="preserve"> IVP en het </w:t>
      </w:r>
      <w:r w:rsidR="00047987">
        <w:t>actualiseren ervan zodra de uitvoeringswerkzaamheden daartoe aanleiding geven</w:t>
      </w:r>
      <w:r w:rsidR="005B4C71">
        <w:t>, bijvoorbeeld bij risicovolle werkzaamheden of als via een ander contract een nieuwe partij op de bouwlocatie werkzaamheden gaat verrichten</w:t>
      </w:r>
      <w:r w:rsidR="00CF2620">
        <w:t xml:space="preserve">. </w:t>
      </w:r>
      <w:r w:rsidR="00EE30ED">
        <w:t>In deze gevallen zal de C</w:t>
      </w:r>
      <w:r w:rsidR="005B4C71">
        <w:t xml:space="preserve">oördinator Uitvoeringsfase </w:t>
      </w:r>
      <w:r w:rsidR="00E913E7">
        <w:t>namens</w:t>
      </w:r>
      <w:r w:rsidR="005B4C71">
        <w:t xml:space="preserve"> de o</w:t>
      </w:r>
      <w:r w:rsidR="00EE30ED">
        <w:t>pdrachtnemer, in overleg met de C</w:t>
      </w:r>
      <w:r w:rsidR="005B4C71">
        <w:t xml:space="preserve">oördinator Ontwerpfase </w:t>
      </w:r>
      <w:r w:rsidR="00E913E7">
        <w:t>namens</w:t>
      </w:r>
      <w:r w:rsidR="005B4C71">
        <w:t xml:space="preserve"> de opdrachtgever, moeten zorgen voor de noodzakelijke afstemming en coördinatie.</w:t>
      </w:r>
    </w:p>
    <w:p w14:paraId="0515C899" w14:textId="77777777" w:rsidR="00CF2620" w:rsidRDefault="00CF2620" w:rsidP="00CF2620">
      <w:pPr>
        <w:pStyle w:val="Broodtekst"/>
      </w:pPr>
    </w:p>
    <w:p w14:paraId="2FBD422A" w14:textId="77777777" w:rsidR="00CF2620" w:rsidRDefault="00047987" w:rsidP="00CF2620">
      <w:pPr>
        <w:pStyle w:val="Broodtekst"/>
      </w:pPr>
      <w:r>
        <w:t>Dit IVP</w:t>
      </w:r>
      <w:r w:rsidR="00CF2620">
        <w:t xml:space="preserve"> is als volgt opgebouwd: </w:t>
      </w:r>
    </w:p>
    <w:p w14:paraId="0AA02206" w14:textId="77777777" w:rsidR="00CF2620" w:rsidRDefault="00CF2620" w:rsidP="003479F0">
      <w:pPr>
        <w:pStyle w:val="Broodtekst"/>
        <w:numPr>
          <w:ilvl w:val="0"/>
          <w:numId w:val="25"/>
        </w:numPr>
        <w:tabs>
          <w:tab w:val="clear" w:pos="227"/>
          <w:tab w:val="clear" w:pos="454"/>
          <w:tab w:val="left" w:pos="426"/>
        </w:tabs>
      </w:pPr>
      <w:r>
        <w:t xml:space="preserve">Hoofdstuk 1: een beschrijving van de </w:t>
      </w:r>
      <w:r w:rsidR="00F610F9">
        <w:t>RWS veiligheidsambitie</w:t>
      </w:r>
      <w:r>
        <w:t xml:space="preserve"> alsmede de project specifieke veiligheidsdoelstellingen.</w:t>
      </w:r>
    </w:p>
    <w:p w14:paraId="3C45EEB6" w14:textId="77777777" w:rsidR="00CF2620" w:rsidRPr="00923E8B" w:rsidRDefault="00CF2620" w:rsidP="003479F0">
      <w:pPr>
        <w:pStyle w:val="Broodtekst"/>
        <w:numPr>
          <w:ilvl w:val="0"/>
          <w:numId w:val="25"/>
        </w:numPr>
        <w:tabs>
          <w:tab w:val="clear" w:pos="227"/>
          <w:tab w:val="clear" w:pos="454"/>
          <w:tab w:val="left" w:pos="426"/>
        </w:tabs>
      </w:pPr>
      <w:r>
        <w:t xml:space="preserve">Hoofdstuk 2: </w:t>
      </w:r>
      <w:r w:rsidRPr="00923E8B">
        <w:t>een beschrijving van het tot stand te brengen bouwwerk, een overzicht van de betrokke</w:t>
      </w:r>
      <w:r w:rsidR="00F610F9">
        <w:t>n ondernemingen op de bouwlocatie</w:t>
      </w:r>
      <w:r w:rsidRPr="00923E8B">
        <w:t xml:space="preserve">, de naam van de coördinator </w:t>
      </w:r>
      <w:r w:rsidR="00F610F9">
        <w:t>O</w:t>
      </w:r>
      <w:r w:rsidRPr="00923E8B">
        <w:t>ntwerp</w:t>
      </w:r>
      <w:r w:rsidR="00F610F9">
        <w:t xml:space="preserve">fase en </w:t>
      </w:r>
      <w:r w:rsidR="00F610F9" w:rsidRPr="00F610F9">
        <w:t xml:space="preserve">van de coördinator </w:t>
      </w:r>
      <w:r w:rsidR="00F610F9">
        <w:t>U</w:t>
      </w:r>
      <w:r w:rsidRPr="00923E8B">
        <w:t>itvoeringsfase;</w:t>
      </w:r>
    </w:p>
    <w:p w14:paraId="61E38E3D" w14:textId="77777777" w:rsidR="00CF2620" w:rsidRPr="00923E8B" w:rsidRDefault="00CF2620" w:rsidP="003479F0">
      <w:pPr>
        <w:pStyle w:val="Broodtekst"/>
        <w:numPr>
          <w:ilvl w:val="0"/>
          <w:numId w:val="25"/>
        </w:numPr>
        <w:tabs>
          <w:tab w:val="clear" w:pos="227"/>
          <w:tab w:val="clear" w:pos="454"/>
          <w:tab w:val="left" w:pos="426"/>
        </w:tabs>
      </w:pPr>
      <w:r>
        <w:t xml:space="preserve">Hoofdstuk 3: </w:t>
      </w:r>
      <w:r w:rsidRPr="00923E8B">
        <w:t xml:space="preserve">de maatregelen die volgen uit de risico-inventarisatie en -evaluatie, bedoeld </w:t>
      </w:r>
      <w:r w:rsidR="00F610F9">
        <w:t>in</w:t>
      </w:r>
      <w:r w:rsidRPr="00923E8B">
        <w:t xml:space="preserve"> b</w:t>
      </w:r>
      <w:r w:rsidR="00C40EF9">
        <w:t>ijlage B</w:t>
      </w:r>
      <w:r w:rsidRPr="00923E8B">
        <w:t>;</w:t>
      </w:r>
    </w:p>
    <w:p w14:paraId="71D496FE" w14:textId="77777777" w:rsidR="00CF2620" w:rsidRPr="00923E8B" w:rsidRDefault="00CF2620" w:rsidP="003479F0">
      <w:pPr>
        <w:pStyle w:val="Broodtekst"/>
        <w:numPr>
          <w:ilvl w:val="0"/>
          <w:numId w:val="25"/>
        </w:numPr>
        <w:tabs>
          <w:tab w:val="clear" w:pos="227"/>
          <w:tab w:val="clear" w:pos="454"/>
          <w:tab w:val="left" w:pos="426"/>
        </w:tabs>
      </w:pPr>
      <w:r>
        <w:t xml:space="preserve">Hoofdstuk 4: </w:t>
      </w:r>
      <w:r w:rsidRPr="00923E8B">
        <w:t xml:space="preserve">de afspraken met betrekking tot de uitvoering van de maatregelen, bedoeld </w:t>
      </w:r>
      <w:r w:rsidR="00F610F9">
        <w:t>in</w:t>
      </w:r>
      <w:r w:rsidRPr="00923E8B">
        <w:t xml:space="preserve"> </w:t>
      </w:r>
      <w:r>
        <w:t>hoofdstuk 3</w:t>
      </w:r>
      <w:r w:rsidRPr="00923E8B">
        <w:t>;</w:t>
      </w:r>
    </w:p>
    <w:p w14:paraId="03B19081" w14:textId="77777777" w:rsidR="00CF2620" w:rsidRPr="00923E8B" w:rsidRDefault="00CF2620" w:rsidP="003479F0">
      <w:pPr>
        <w:pStyle w:val="Broodtekst"/>
        <w:numPr>
          <w:ilvl w:val="0"/>
          <w:numId w:val="25"/>
        </w:numPr>
        <w:tabs>
          <w:tab w:val="clear" w:pos="227"/>
          <w:tab w:val="clear" w:pos="454"/>
          <w:tab w:val="left" w:pos="426"/>
        </w:tabs>
      </w:pPr>
      <w:r>
        <w:t xml:space="preserve">Hoofdstuk 5: </w:t>
      </w:r>
      <w:r w:rsidRPr="00923E8B">
        <w:t>de wijze waarop toezicht op de maatregelen wordt uitgeoefend;</w:t>
      </w:r>
    </w:p>
    <w:p w14:paraId="4E014CA6" w14:textId="77777777" w:rsidR="00CF2620" w:rsidRDefault="00CF2620" w:rsidP="003479F0">
      <w:pPr>
        <w:pStyle w:val="Broodtekst"/>
        <w:numPr>
          <w:ilvl w:val="0"/>
          <w:numId w:val="25"/>
        </w:numPr>
        <w:tabs>
          <w:tab w:val="clear" w:pos="227"/>
          <w:tab w:val="clear" w:pos="454"/>
          <w:tab w:val="left" w:pos="426"/>
        </w:tabs>
      </w:pPr>
      <w:r>
        <w:t xml:space="preserve">Hoofdstuk 6: </w:t>
      </w:r>
      <w:r w:rsidRPr="00923E8B">
        <w:t xml:space="preserve">de bouwkundige, technische en organisatorische keuzen die in verband met de veiligheid en gezondheid van de werknemers en zelfstandigen </w:t>
      </w:r>
      <w:r w:rsidR="00A86CA6">
        <w:t xml:space="preserve">in de uitvoeringsfase </w:t>
      </w:r>
      <w:r w:rsidRPr="00923E8B">
        <w:t>worden gemaakt alsmede de onderzoeken en rapporten die de onderbouwing van deze keuzen ondersteunen;</w:t>
      </w:r>
    </w:p>
    <w:p w14:paraId="22E66774" w14:textId="77777777" w:rsidR="00CF2620" w:rsidRDefault="00CF2620" w:rsidP="003479F0">
      <w:pPr>
        <w:pStyle w:val="Broodtekst"/>
        <w:numPr>
          <w:ilvl w:val="0"/>
          <w:numId w:val="25"/>
        </w:numPr>
        <w:tabs>
          <w:tab w:val="clear" w:pos="227"/>
          <w:tab w:val="clear" w:pos="454"/>
          <w:tab w:val="left" w:pos="426"/>
        </w:tabs>
      </w:pPr>
      <w:r>
        <w:t xml:space="preserve">Hoofdstuk 7: </w:t>
      </w:r>
      <w:r w:rsidRPr="00923E8B">
        <w:t>de wijze waarop voorlichting en instructie aan de werknemers op de bouwplaats wordt gegeven.</w:t>
      </w:r>
    </w:p>
    <w:p w14:paraId="7C1B9D3C" w14:textId="77777777" w:rsidR="00CF2620" w:rsidRDefault="00C40EF9" w:rsidP="003479F0">
      <w:pPr>
        <w:pStyle w:val="Broodtekst"/>
        <w:numPr>
          <w:ilvl w:val="0"/>
          <w:numId w:val="25"/>
        </w:numPr>
        <w:tabs>
          <w:tab w:val="clear" w:pos="227"/>
          <w:tab w:val="clear" w:pos="454"/>
          <w:tab w:val="left" w:pos="426"/>
        </w:tabs>
      </w:pPr>
      <w:r>
        <w:t>Bijlage B</w:t>
      </w:r>
      <w:r w:rsidR="00CF2620">
        <w:t xml:space="preserve">: </w:t>
      </w:r>
      <w:r w:rsidR="00CF2620" w:rsidRPr="00923E8B">
        <w:t xml:space="preserve">een inventarisatie en evaluatie van de specifieke gevaren voor het betreffende bouwwerk </w:t>
      </w:r>
      <w:r w:rsidR="00CF2620">
        <w:t xml:space="preserve">(de objectrisico’s) </w:t>
      </w:r>
      <w:r w:rsidR="00CF2620" w:rsidRPr="00923E8B">
        <w:t>en specifieke gevaren die het gevolg zijn van de gelijktijdige en achtereenvolgende uitvoering van de bouwwerkzaamheden en in voorkomend geval van de wisselwerking met doorgaande exploitatiewerkzaamheden</w:t>
      </w:r>
      <w:r w:rsidR="00CF2620">
        <w:t xml:space="preserve"> (de samenlooprisico’s)</w:t>
      </w:r>
      <w:r w:rsidR="00CF2620" w:rsidRPr="00923E8B">
        <w:t>;</w:t>
      </w:r>
    </w:p>
    <w:p w14:paraId="76FF3D8D" w14:textId="55ED99C5" w:rsidR="00B82500" w:rsidRPr="00923E8B" w:rsidRDefault="00B82500" w:rsidP="003479F0">
      <w:pPr>
        <w:pStyle w:val="Broodtekst"/>
        <w:numPr>
          <w:ilvl w:val="0"/>
          <w:numId w:val="25"/>
        </w:numPr>
        <w:tabs>
          <w:tab w:val="clear" w:pos="227"/>
          <w:tab w:val="clear" w:pos="454"/>
          <w:tab w:val="left" w:pos="426"/>
        </w:tabs>
      </w:pPr>
      <w:r>
        <w:t>Bijlage C: BTO-keuzen</w:t>
      </w:r>
    </w:p>
    <w:p w14:paraId="4A6C0DAB" w14:textId="77777777" w:rsidR="00CF2620" w:rsidRDefault="00CF2620" w:rsidP="00CF2620">
      <w:pPr>
        <w:pStyle w:val="Broodtekst"/>
      </w:pPr>
    </w:p>
    <w:p w14:paraId="2E55312A" w14:textId="77777777" w:rsidR="009444E2" w:rsidRPr="00EF235F" w:rsidRDefault="009444E2" w:rsidP="00EF235F">
      <w:pPr>
        <w:pStyle w:val="Huisstijl-Colofon"/>
        <w:rPr>
          <w:i/>
          <w:vanish/>
          <w:color w:val="FF0000"/>
        </w:rPr>
      </w:pPr>
      <w:r w:rsidRPr="00EF235F">
        <w:rPr>
          <w:i/>
          <w:vanish/>
          <w:color w:val="FF0000"/>
        </w:rPr>
        <w:t xml:space="preserve">De </w:t>
      </w:r>
      <w:r w:rsidR="00E910EE" w:rsidRPr="00EF235F">
        <w:rPr>
          <w:i/>
          <w:vanish/>
          <w:color w:val="FF0000"/>
        </w:rPr>
        <w:t>Ontwerp</w:t>
      </w:r>
      <w:r w:rsidRPr="00EF235F">
        <w:rPr>
          <w:i/>
          <w:vanish/>
          <w:color w:val="FF0000"/>
        </w:rPr>
        <w:t xml:space="preserve"> RI&amp;E is het fundament van het IVP, of andersom: het IVP is de uitwerking van de </w:t>
      </w:r>
      <w:r w:rsidR="00E910EE" w:rsidRPr="00EF235F">
        <w:rPr>
          <w:i/>
          <w:vanish/>
          <w:color w:val="FF0000"/>
        </w:rPr>
        <w:t>Ontwerp</w:t>
      </w:r>
      <w:r w:rsidRPr="00EF235F">
        <w:rPr>
          <w:i/>
          <w:vanish/>
          <w:color w:val="FF0000"/>
        </w:rPr>
        <w:t xml:space="preserve"> RI&amp;E;</w:t>
      </w:r>
    </w:p>
    <w:p w14:paraId="154BDC25" w14:textId="77777777" w:rsidR="00EF3A3B" w:rsidRDefault="00EF3A3B" w:rsidP="00EF3A3B">
      <w:pPr>
        <w:widowControl w:val="0"/>
        <w:rPr>
          <w:color w:val="000000"/>
          <w:sz w:val="21"/>
          <w:szCs w:val="20"/>
        </w:rPr>
      </w:pPr>
      <w:r>
        <w:t> </w:t>
      </w:r>
    </w:p>
    <w:p w14:paraId="1A4940A6" w14:textId="77777777" w:rsidR="00CF2620" w:rsidRDefault="004D7E41" w:rsidP="00CF2620">
      <w:pPr>
        <w:pStyle w:val="Broodtekst"/>
      </w:pPr>
      <w:r>
        <w:t xml:space="preserve">Dit </w:t>
      </w:r>
      <w:r w:rsidR="00CF2620">
        <w:t xml:space="preserve">IVP is een coördinatie document dat </w:t>
      </w:r>
      <w:r w:rsidR="00BB1E0B">
        <w:t xml:space="preserve">zal worden </w:t>
      </w:r>
      <w:r w:rsidR="00CF2620">
        <w:t xml:space="preserve">aangepast </w:t>
      </w:r>
      <w:r w:rsidR="00844691">
        <w:t xml:space="preserve">indien wijzigingen in de praktijk daar aanleiding toe geven. Zie hiervoor de tabel “versiebeheer” in de </w:t>
      </w:r>
      <w:r w:rsidR="001E418F">
        <w:t>colofon</w:t>
      </w:r>
      <w:r w:rsidR="00844691">
        <w:t>.</w:t>
      </w:r>
      <w:r w:rsidR="0002549E">
        <w:t xml:space="preserve"> Voorbeeld: in het IVP voor een vijfjarig onderhoudscontract kan bij de voorbereiding nog niet worden voorzien welke partijen in het vijfde jaar ingeschakeld gaan worden. Zodra dat wel bekend is, zal het IVP hierop moeten worden aangepast. </w:t>
      </w:r>
    </w:p>
    <w:p w14:paraId="0741E58B" w14:textId="77777777" w:rsidR="00C8364A" w:rsidRDefault="00CF2620">
      <w:pPr>
        <w:pStyle w:val="Broodtekst"/>
      </w:pPr>
      <w:r>
        <w:lastRenderedPageBreak/>
        <w:t xml:space="preserve">Indien volledig ingevuld en correct gebruikt voldoet dit IVP aan </w:t>
      </w:r>
      <w:r w:rsidR="00D015F6">
        <w:t xml:space="preserve">de wettelijk </w:t>
      </w:r>
      <w:r>
        <w:t xml:space="preserve">vereisten </w:t>
      </w:r>
      <w:r w:rsidR="00D015F6">
        <w:t xml:space="preserve">voor </w:t>
      </w:r>
      <w:r>
        <w:t>een V&amp;G-plan; hierdoor is een separaat V&amp;G-plan niet nodig.</w:t>
      </w:r>
    </w:p>
    <w:p w14:paraId="060FB2AF" w14:textId="77777777" w:rsidR="009444E2" w:rsidRDefault="009444E2">
      <w:pPr>
        <w:pStyle w:val="Broodtekst"/>
      </w:pPr>
    </w:p>
    <w:p w14:paraId="234684FF" w14:textId="77777777" w:rsidR="00F80587" w:rsidRPr="00EF235F" w:rsidRDefault="00F80587" w:rsidP="00EF235F">
      <w:pPr>
        <w:pStyle w:val="Huisstijl-Colofon"/>
        <w:rPr>
          <w:i/>
          <w:vanish/>
          <w:color w:val="FF0000"/>
        </w:rPr>
      </w:pPr>
      <w:r w:rsidRPr="00EF235F">
        <w:rPr>
          <w:i/>
          <w:vanish/>
          <w:color w:val="FF0000"/>
        </w:rPr>
        <w:t xml:space="preserve">Schrijf het IVP bij voorkeur zo dat het ook voor de opdrachtnemer leesbaar en hanteerbaar is, hij moet er tenslotte op voortborduren; </w:t>
      </w:r>
    </w:p>
    <w:p w14:paraId="6368DE8F" w14:textId="77777777" w:rsidR="00F80587" w:rsidRPr="00EF235F" w:rsidRDefault="00F80587" w:rsidP="00EF235F">
      <w:pPr>
        <w:pStyle w:val="Huisstijl-Colofon"/>
        <w:rPr>
          <w:i/>
          <w:vanish/>
          <w:color w:val="FF0000"/>
        </w:rPr>
      </w:pPr>
      <w:r w:rsidRPr="00EF235F">
        <w:rPr>
          <w:i/>
          <w:vanish/>
          <w:color w:val="FF0000"/>
        </w:rPr>
        <w:t>Bedenk: “kan een aannemer hiermee aan de slag?”;</w:t>
      </w:r>
    </w:p>
    <w:p w14:paraId="492F0F6E" w14:textId="77777777" w:rsidR="00F80587" w:rsidRDefault="00F80587">
      <w:pPr>
        <w:pStyle w:val="Broodtekst"/>
      </w:pPr>
    </w:p>
    <w:p w14:paraId="2D6FD5FD" w14:textId="77777777" w:rsidR="00C8364A" w:rsidRDefault="00CF2620">
      <w:pPr>
        <w:pStyle w:val="HoofdstukGenummerd"/>
      </w:pPr>
      <w:bookmarkStart w:id="1" w:name="_Toc196904329"/>
      <w:r>
        <w:lastRenderedPageBreak/>
        <w:t>Uitgangspunten en randvoorwaarden</w:t>
      </w:r>
      <w:bookmarkEnd w:id="1"/>
    </w:p>
    <w:p w14:paraId="061EBF74" w14:textId="77777777" w:rsidR="0093126C" w:rsidRDefault="0093126C" w:rsidP="0093126C">
      <w:pPr>
        <w:pStyle w:val="Paragraaf"/>
      </w:pPr>
      <w:bookmarkStart w:id="2" w:name="_Toc182474149"/>
      <w:bookmarkStart w:id="3" w:name="_Toc196904330"/>
      <w:r>
        <w:t>Beleidsverklaring veiligheid Rijkswaterstaat</w:t>
      </w:r>
      <w:bookmarkEnd w:id="2"/>
      <w:bookmarkEnd w:id="3"/>
    </w:p>
    <w:p w14:paraId="64A37C10" w14:textId="77777777" w:rsidR="0093126C" w:rsidRDefault="0093126C" w:rsidP="0093126C">
      <w:pPr>
        <w:autoSpaceDE w:val="0"/>
        <w:autoSpaceDN w:val="0"/>
        <w:spacing w:line="240" w:lineRule="auto"/>
        <w:rPr>
          <w:rFonts w:ascii="Verdana,Italic" w:hAnsi="Verdana,Italic"/>
          <w:i/>
          <w:iCs/>
        </w:rPr>
      </w:pPr>
    </w:p>
    <w:p w14:paraId="6EDB511E" w14:textId="77777777" w:rsidR="0093126C" w:rsidRDefault="0093126C" w:rsidP="0093126C">
      <w:pPr>
        <w:autoSpaceDE w:val="0"/>
        <w:autoSpaceDN w:val="0"/>
        <w:spacing w:line="240" w:lineRule="auto"/>
        <w:rPr>
          <w:rFonts w:ascii="Verdana,Italic" w:hAnsi="Verdana,Italic"/>
          <w:i/>
          <w:iCs/>
        </w:rPr>
      </w:pPr>
    </w:p>
    <w:p w14:paraId="6EC3EDE6" w14:textId="77777777" w:rsidR="0093126C" w:rsidRDefault="0093126C" w:rsidP="0093126C">
      <w:pPr>
        <w:autoSpaceDE w:val="0"/>
        <w:autoSpaceDN w:val="0"/>
        <w:spacing w:line="240" w:lineRule="auto"/>
        <w:rPr>
          <w:rFonts w:ascii="Verdana,Italic" w:hAnsi="Verdana,Italic"/>
          <w:i/>
          <w:iCs/>
        </w:rPr>
      </w:pPr>
      <w:r>
        <w:rPr>
          <w:rFonts w:ascii="Verdana,Italic" w:hAnsi="Verdana,Italic"/>
          <w:i/>
          <w:iCs/>
        </w:rPr>
        <w:t>Met deze beleidsverklaring beloven wij, team Rijkswaterstaat, dat we ons uiterste best gaan doen om onze maatschappelijke taken zo veilig mogelijk uit te voeren over de volle breedte van ons werkgebied, zowel in het fysieke als in het digitale domein.</w:t>
      </w:r>
    </w:p>
    <w:p w14:paraId="6D8A7016" w14:textId="77777777" w:rsidR="0093126C" w:rsidRDefault="0093126C" w:rsidP="0093126C">
      <w:pPr>
        <w:autoSpaceDE w:val="0"/>
        <w:autoSpaceDN w:val="0"/>
        <w:spacing w:line="240" w:lineRule="auto"/>
        <w:rPr>
          <w:rFonts w:ascii="Verdana,Italic" w:hAnsi="Verdana,Italic"/>
          <w:i/>
          <w:iCs/>
        </w:rPr>
      </w:pPr>
    </w:p>
    <w:p w14:paraId="72FAEC9B" w14:textId="77777777" w:rsidR="0093126C" w:rsidRDefault="0093126C" w:rsidP="0093126C">
      <w:pPr>
        <w:autoSpaceDE w:val="0"/>
        <w:autoSpaceDN w:val="0"/>
        <w:spacing w:line="240" w:lineRule="auto"/>
        <w:rPr>
          <w:rFonts w:ascii="Verdana,Italic" w:hAnsi="Verdana,Italic"/>
          <w:i/>
          <w:iCs/>
        </w:rPr>
      </w:pPr>
      <w:r>
        <w:rPr>
          <w:rFonts w:ascii="Verdana,Italic" w:hAnsi="Verdana,Italic"/>
          <w:i/>
          <w:iCs/>
        </w:rPr>
        <w:t>Het is onze plicht en onze ambitie om ons land te beschermen tegen hoog water. De gebruikers moeten onze wegen en vaarwegen, oppervlaktewateren en objecten veilig kunnen gebruiken. Ook het werken aan de veiligheid van omwonenden van ons werkgebied is onze zorg. Bovendien zorgen we ervoor dat iedereen die bij Rijkswaterstaat of in onze opdracht werkt, zijn of haar werk veilig kan doen.</w:t>
      </w:r>
    </w:p>
    <w:p w14:paraId="1F53F6D0" w14:textId="77777777" w:rsidR="0093126C" w:rsidRDefault="0093126C" w:rsidP="0093126C">
      <w:pPr>
        <w:autoSpaceDE w:val="0"/>
        <w:autoSpaceDN w:val="0"/>
        <w:spacing w:line="240" w:lineRule="auto"/>
        <w:rPr>
          <w:rFonts w:ascii="Verdana,Italic" w:hAnsi="Verdana,Italic"/>
          <w:i/>
          <w:iCs/>
        </w:rPr>
      </w:pPr>
    </w:p>
    <w:p w14:paraId="733050D1" w14:textId="77777777" w:rsidR="0093126C" w:rsidRDefault="0093126C" w:rsidP="0093126C">
      <w:pPr>
        <w:autoSpaceDE w:val="0"/>
        <w:autoSpaceDN w:val="0"/>
        <w:spacing w:line="240" w:lineRule="auto"/>
        <w:rPr>
          <w:rFonts w:ascii="Verdana,Italic" w:hAnsi="Verdana,Italic"/>
          <w:i/>
          <w:iCs/>
        </w:rPr>
      </w:pPr>
      <w:r>
        <w:rPr>
          <w:rFonts w:ascii="Verdana,Italic" w:hAnsi="Verdana,Italic"/>
          <w:i/>
          <w:iCs/>
        </w:rPr>
        <w:t>We streven naar een proactief veiligheidsniveau op de veiligheidscultuurladder. Dit betekent dat we binnen Rijkswaterstaat continu gericht zijn op het voorkomen van veiligheidsrisico’s en incidenten en dat blijven doen.</w:t>
      </w:r>
    </w:p>
    <w:p w14:paraId="1F99582A" w14:textId="77777777" w:rsidR="0093126C" w:rsidRDefault="0093126C" w:rsidP="0093126C">
      <w:pPr>
        <w:autoSpaceDE w:val="0"/>
        <w:autoSpaceDN w:val="0"/>
        <w:spacing w:line="240" w:lineRule="auto"/>
        <w:rPr>
          <w:rFonts w:ascii="Verdana,Italic" w:hAnsi="Verdana,Italic"/>
          <w:i/>
          <w:iCs/>
        </w:rPr>
      </w:pPr>
    </w:p>
    <w:p w14:paraId="58D80F02" w14:textId="77777777" w:rsidR="0093126C" w:rsidRDefault="0093126C" w:rsidP="0093126C">
      <w:pPr>
        <w:autoSpaceDE w:val="0"/>
        <w:autoSpaceDN w:val="0"/>
        <w:spacing w:line="240" w:lineRule="auto"/>
        <w:rPr>
          <w:rFonts w:ascii="Verdana,Italic" w:hAnsi="Verdana,Italic"/>
          <w:i/>
          <w:iCs/>
        </w:rPr>
      </w:pPr>
      <w:r>
        <w:rPr>
          <w:rFonts w:ascii="Verdana,Italic" w:hAnsi="Verdana,Italic"/>
          <w:i/>
          <w:iCs/>
        </w:rPr>
        <w:t>Dat doen we door actief en effectief samen te werken aan veiligheid en goed af te stemmen. Zowel binnen Rijkswaterstaat als met onze maatschappelijke partners en met behoud van ieders verantwoordelijkheid. Wij van Rijkswaterstaat hebben daarin een voorbeeldfunctie en nemen een  voortrekkersrol.</w:t>
      </w:r>
    </w:p>
    <w:p w14:paraId="73C4B210" w14:textId="77777777" w:rsidR="0093126C" w:rsidRDefault="0093126C" w:rsidP="0093126C">
      <w:pPr>
        <w:autoSpaceDE w:val="0"/>
        <w:autoSpaceDN w:val="0"/>
        <w:spacing w:line="240" w:lineRule="auto"/>
        <w:rPr>
          <w:rFonts w:ascii="Verdana,Italic" w:hAnsi="Verdana,Italic"/>
          <w:i/>
          <w:iCs/>
        </w:rPr>
      </w:pPr>
    </w:p>
    <w:p w14:paraId="5BF0170F" w14:textId="77777777" w:rsidR="0093126C" w:rsidRDefault="0093126C" w:rsidP="0093126C">
      <w:pPr>
        <w:autoSpaceDE w:val="0"/>
        <w:autoSpaceDN w:val="0"/>
        <w:spacing w:line="240" w:lineRule="auto"/>
        <w:rPr>
          <w:rFonts w:ascii="Verdana,Italic" w:hAnsi="Verdana,Italic"/>
          <w:i/>
          <w:iCs/>
        </w:rPr>
      </w:pPr>
      <w:r>
        <w:rPr>
          <w:rFonts w:ascii="Verdana,Italic" w:hAnsi="Verdana,Italic"/>
          <w:i/>
          <w:iCs/>
        </w:rPr>
        <w:t>Wij werken daaraan volgens een veiligheidsmanagementsysteem dat erop is gericht de veiligheidssituatie van onze objecten en infrastructuur continu te verbeteren. Over de voortgang en de resultaten daarvan leggen we verantwoording af.</w:t>
      </w:r>
    </w:p>
    <w:p w14:paraId="24B16F0C" w14:textId="77777777" w:rsidR="0093126C" w:rsidRDefault="0093126C" w:rsidP="0093126C">
      <w:pPr>
        <w:autoSpaceDE w:val="0"/>
        <w:autoSpaceDN w:val="0"/>
        <w:spacing w:line="240" w:lineRule="auto"/>
        <w:rPr>
          <w:rFonts w:ascii="Verdana,Italic" w:hAnsi="Verdana,Italic"/>
          <w:i/>
          <w:iCs/>
        </w:rPr>
      </w:pPr>
    </w:p>
    <w:p w14:paraId="45FDD59C" w14:textId="77777777" w:rsidR="0093126C" w:rsidRDefault="0093126C" w:rsidP="0093126C">
      <w:pPr>
        <w:autoSpaceDE w:val="0"/>
        <w:autoSpaceDN w:val="0"/>
        <w:spacing w:line="240" w:lineRule="auto"/>
        <w:rPr>
          <w:rFonts w:ascii="Verdana,Italic" w:hAnsi="Verdana,Italic"/>
          <w:i/>
          <w:iCs/>
        </w:rPr>
      </w:pPr>
      <w:r>
        <w:rPr>
          <w:rFonts w:ascii="Verdana,Italic" w:hAnsi="Verdana,Italic"/>
          <w:i/>
          <w:iCs/>
        </w:rPr>
        <w:t>Als het gaat om de arbeidsveiligheid streven we naar nul doden en nul ernstig gewonden. Als anderen werken op onze terreinen, zorgen we ervoor dat ook zij voldoen aan de veiligheidseisen en –normen die we aan onze eigen medewerkers stellen.</w:t>
      </w:r>
    </w:p>
    <w:p w14:paraId="35F888A1" w14:textId="77777777" w:rsidR="0093126C" w:rsidRDefault="0093126C" w:rsidP="0093126C">
      <w:pPr>
        <w:autoSpaceDE w:val="0"/>
        <w:autoSpaceDN w:val="0"/>
        <w:spacing w:line="240" w:lineRule="auto"/>
        <w:rPr>
          <w:rFonts w:ascii="Verdana,Italic" w:hAnsi="Verdana,Italic"/>
          <w:i/>
          <w:iCs/>
        </w:rPr>
      </w:pPr>
    </w:p>
    <w:p w14:paraId="1A9E62DB" w14:textId="77777777" w:rsidR="0093126C" w:rsidRDefault="0093126C" w:rsidP="0093126C">
      <w:pPr>
        <w:autoSpaceDE w:val="0"/>
        <w:autoSpaceDN w:val="0"/>
        <w:spacing w:line="240" w:lineRule="auto"/>
        <w:rPr>
          <w:rFonts w:ascii="Verdana,Italic" w:hAnsi="Verdana,Italic"/>
          <w:i/>
          <w:iCs/>
        </w:rPr>
      </w:pPr>
      <w:r>
        <w:rPr>
          <w:rFonts w:ascii="Verdana,Italic" w:hAnsi="Verdana,Italic"/>
          <w:i/>
          <w:iCs/>
        </w:rPr>
        <w:t>Wij kennen de belangrijkste veiligheidsrisico’s op onze netwerken. We werken continu samen aan het beter beheersen ervan en ontwikkelen het leiderschap, de kennis en het vakmanschap dat daarvoor nodig is.</w:t>
      </w:r>
    </w:p>
    <w:p w14:paraId="49432148" w14:textId="77777777" w:rsidR="0093126C" w:rsidRDefault="0093126C" w:rsidP="0093126C">
      <w:pPr>
        <w:autoSpaceDE w:val="0"/>
        <w:autoSpaceDN w:val="0"/>
        <w:spacing w:line="240" w:lineRule="auto"/>
        <w:rPr>
          <w:rFonts w:ascii="Verdana,Italic" w:hAnsi="Verdana,Italic"/>
          <w:i/>
          <w:iCs/>
        </w:rPr>
      </w:pPr>
    </w:p>
    <w:p w14:paraId="2F60AA10" w14:textId="77777777" w:rsidR="0093126C" w:rsidRDefault="0093126C" w:rsidP="0093126C">
      <w:pPr>
        <w:autoSpaceDE w:val="0"/>
        <w:autoSpaceDN w:val="0"/>
        <w:spacing w:line="240" w:lineRule="auto"/>
        <w:rPr>
          <w:rFonts w:ascii="Verdana,Italic" w:hAnsi="Verdana,Italic"/>
          <w:i/>
          <w:iCs/>
        </w:rPr>
      </w:pPr>
      <w:r>
        <w:rPr>
          <w:rFonts w:ascii="Verdana,Italic" w:hAnsi="Verdana,Italic"/>
          <w:i/>
          <w:iCs/>
        </w:rPr>
        <w:t>Bovendien investeren we in een open cultuur die erop gericht is samen continu te verbeteren, te leren en elkaar scherp te houden. Een cultuur waarin we open het gesprek aangaan over risico’s, dilemma’s, fouten en onveilig gedrag.</w:t>
      </w:r>
    </w:p>
    <w:p w14:paraId="2A68F8A9" w14:textId="77777777" w:rsidR="0093126C" w:rsidRDefault="0093126C" w:rsidP="0093126C">
      <w:pPr>
        <w:autoSpaceDE w:val="0"/>
        <w:autoSpaceDN w:val="0"/>
        <w:spacing w:line="240" w:lineRule="auto"/>
        <w:rPr>
          <w:rFonts w:ascii="Verdana,Italic" w:hAnsi="Verdana,Italic"/>
          <w:i/>
          <w:iCs/>
        </w:rPr>
      </w:pPr>
    </w:p>
    <w:p w14:paraId="181844DD" w14:textId="77777777" w:rsidR="0093126C" w:rsidRDefault="0093126C" w:rsidP="0093126C">
      <w:pPr>
        <w:autoSpaceDE w:val="0"/>
        <w:autoSpaceDN w:val="0"/>
        <w:spacing w:line="240" w:lineRule="auto"/>
        <w:rPr>
          <w:rFonts w:ascii="Verdana,Italic" w:hAnsi="Verdana,Italic"/>
          <w:i/>
          <w:iCs/>
        </w:rPr>
      </w:pPr>
      <w:r>
        <w:rPr>
          <w:rFonts w:ascii="Verdana,Italic" w:hAnsi="Verdana,Italic"/>
          <w:i/>
          <w:iCs/>
        </w:rPr>
        <w:t>Als het nodig is, spelen we veerkrachtig, daadkrachtig en professioneel in op gevaarlijke situaties en incidenten. We communiceren hier eerlijk, open en tijdig over en werken aan goede voorlichting over de veiligheid op en rond onze netwerken.</w:t>
      </w:r>
    </w:p>
    <w:p w14:paraId="7616811D" w14:textId="77777777" w:rsidR="0093126C" w:rsidRDefault="0093126C" w:rsidP="0093126C">
      <w:pPr>
        <w:autoSpaceDE w:val="0"/>
        <w:autoSpaceDN w:val="0"/>
        <w:spacing w:line="240" w:lineRule="auto"/>
        <w:rPr>
          <w:rFonts w:ascii="Verdana,Italic" w:hAnsi="Verdana,Italic"/>
          <w:i/>
          <w:iCs/>
        </w:rPr>
      </w:pPr>
    </w:p>
    <w:p w14:paraId="58642387" w14:textId="77777777" w:rsidR="0093126C" w:rsidRDefault="0093126C" w:rsidP="0093126C">
      <w:pPr>
        <w:autoSpaceDE w:val="0"/>
        <w:autoSpaceDN w:val="0"/>
        <w:spacing w:line="240" w:lineRule="auto"/>
        <w:rPr>
          <w:rFonts w:ascii="Verdana,Italic" w:hAnsi="Verdana,Italic"/>
          <w:i/>
          <w:iCs/>
        </w:rPr>
      </w:pPr>
      <w:r>
        <w:rPr>
          <w:rFonts w:ascii="Verdana,Italic" w:hAnsi="Verdana,Italic"/>
          <w:i/>
          <w:iCs/>
        </w:rPr>
        <w:t>Ten slotte analyseren we incidenten om daarvan te leren. Opdat we maatregelen kunnen nemen om die incidenten in het vervolg te voorkomen. Daarmee krijgen we een steeds scherper oog voor nieuwe ontwikkelingen die de veiligheid in ons werkgebied bedreigen.</w:t>
      </w:r>
    </w:p>
    <w:p w14:paraId="14B3E4C3" w14:textId="77777777" w:rsidR="0093126C" w:rsidRDefault="0093126C" w:rsidP="0093126C">
      <w:pPr>
        <w:autoSpaceDE w:val="0"/>
        <w:autoSpaceDN w:val="0"/>
        <w:spacing w:line="240" w:lineRule="auto"/>
        <w:rPr>
          <w:rFonts w:ascii="Verdana,Italic" w:hAnsi="Verdana,Italic"/>
          <w:i/>
          <w:iCs/>
        </w:rPr>
      </w:pPr>
    </w:p>
    <w:p w14:paraId="545BC3D6" w14:textId="77777777" w:rsidR="0093126C" w:rsidRDefault="0093126C" w:rsidP="0093126C">
      <w:pPr>
        <w:autoSpaceDE w:val="0"/>
        <w:autoSpaceDN w:val="0"/>
        <w:spacing w:line="240" w:lineRule="auto"/>
        <w:rPr>
          <w:rFonts w:ascii="Verdana,Italic" w:hAnsi="Verdana,Italic"/>
          <w:i/>
          <w:iCs/>
        </w:rPr>
      </w:pPr>
      <w:r>
        <w:rPr>
          <w:rFonts w:ascii="Verdana,Italic" w:hAnsi="Verdana,Italic"/>
          <w:i/>
          <w:iCs/>
        </w:rPr>
        <w:t>Oktober 2024</w:t>
      </w:r>
    </w:p>
    <w:p w14:paraId="5F74CF05" w14:textId="77777777" w:rsidR="0093126C" w:rsidRDefault="0093126C" w:rsidP="0093126C">
      <w:pPr>
        <w:autoSpaceDE w:val="0"/>
        <w:autoSpaceDN w:val="0"/>
        <w:spacing w:line="240" w:lineRule="auto"/>
        <w:rPr>
          <w:rFonts w:ascii="Verdana,Italic" w:hAnsi="Verdana,Italic"/>
          <w:i/>
          <w:iCs/>
        </w:rPr>
      </w:pPr>
    </w:p>
    <w:p w14:paraId="1F36CA56" w14:textId="77777777" w:rsidR="0093126C" w:rsidRDefault="0093126C" w:rsidP="0093126C">
      <w:pPr>
        <w:autoSpaceDE w:val="0"/>
        <w:autoSpaceDN w:val="0"/>
        <w:spacing w:line="240" w:lineRule="auto"/>
        <w:rPr>
          <w:rFonts w:ascii="Verdana,Italic" w:hAnsi="Verdana,Italic"/>
          <w:b/>
          <w:bCs/>
          <w:i/>
          <w:iCs/>
        </w:rPr>
      </w:pPr>
      <w:r>
        <w:rPr>
          <w:rFonts w:ascii="Verdana,Italic" w:hAnsi="Verdana,Italic"/>
          <w:b/>
          <w:bCs/>
          <w:i/>
          <w:iCs/>
        </w:rPr>
        <w:t>Martin Wijnen</w:t>
      </w:r>
    </w:p>
    <w:p w14:paraId="13FCFEB7" w14:textId="77777777" w:rsidR="0093126C" w:rsidRDefault="0093126C" w:rsidP="0093126C">
      <w:pPr>
        <w:autoSpaceDE w:val="0"/>
        <w:autoSpaceDN w:val="0"/>
        <w:spacing w:line="240" w:lineRule="auto"/>
      </w:pPr>
      <w:r>
        <w:rPr>
          <w:rFonts w:ascii="Verdana,Italic" w:hAnsi="Verdana,Italic"/>
          <w:i/>
          <w:iCs/>
        </w:rPr>
        <w:t>Directeur-generaal Rijkswaterstaat</w:t>
      </w:r>
    </w:p>
    <w:p w14:paraId="6164C694" w14:textId="77777777" w:rsidR="0095556F" w:rsidRDefault="0095556F" w:rsidP="0095556F">
      <w:pPr>
        <w:pStyle w:val="Paragraaf"/>
      </w:pPr>
      <w:bookmarkStart w:id="4" w:name="_Toc196904331"/>
      <w:r>
        <w:lastRenderedPageBreak/>
        <w:t>Ambitie en doelen</w:t>
      </w:r>
      <w:bookmarkEnd w:id="4"/>
    </w:p>
    <w:p w14:paraId="72231526" w14:textId="77777777" w:rsidR="0095556F" w:rsidRPr="00D76B8C" w:rsidRDefault="0095556F" w:rsidP="0095556F">
      <w:pPr>
        <w:pStyle w:val="AStandaard"/>
        <w:tabs>
          <w:tab w:val="num" w:pos="0"/>
          <w:tab w:val="left" w:pos="190"/>
          <w:tab w:val="left" w:pos="475"/>
        </w:tabs>
        <w:ind w:left="0"/>
        <w:rPr>
          <w:sz w:val="18"/>
          <w:lang w:eastAsia="en-US"/>
        </w:rPr>
      </w:pPr>
      <w:r w:rsidRPr="00D76B8C">
        <w:rPr>
          <w:sz w:val="18"/>
          <w:lang w:eastAsia="en-US"/>
        </w:rPr>
        <w:t xml:space="preserve">Rijkswaterstaat heeft zich </w:t>
      </w:r>
      <w:r w:rsidR="00E913E7">
        <w:rPr>
          <w:sz w:val="18"/>
          <w:lang w:eastAsia="en-US"/>
        </w:rPr>
        <w:t xml:space="preserve">gecommitteerd aan </w:t>
      </w:r>
      <w:r w:rsidRPr="00D76B8C">
        <w:rPr>
          <w:sz w:val="18"/>
          <w:lang w:eastAsia="en-US"/>
        </w:rPr>
        <w:t>een proactieve en integrale aanpak van veiligheidszorg voor:</w:t>
      </w:r>
    </w:p>
    <w:p w14:paraId="46EF3689" w14:textId="77777777" w:rsidR="0095556F" w:rsidRPr="00D76B8C" w:rsidRDefault="0095556F" w:rsidP="003479F0">
      <w:pPr>
        <w:pStyle w:val="Broodtekst"/>
        <w:numPr>
          <w:ilvl w:val="0"/>
          <w:numId w:val="25"/>
        </w:numPr>
        <w:tabs>
          <w:tab w:val="clear" w:pos="227"/>
          <w:tab w:val="clear" w:pos="454"/>
          <w:tab w:val="left" w:pos="426"/>
        </w:tabs>
      </w:pPr>
      <w:r w:rsidRPr="00D76B8C">
        <w:t>M</w:t>
      </w:r>
      <w:r>
        <w:t>edewerkers en andere betrokkenen</w:t>
      </w:r>
      <w:r w:rsidRPr="00D76B8C">
        <w:t>;</w:t>
      </w:r>
    </w:p>
    <w:p w14:paraId="620BF69E" w14:textId="77777777" w:rsidR="0095556F" w:rsidRPr="00D76B8C" w:rsidRDefault="0095556F" w:rsidP="003479F0">
      <w:pPr>
        <w:pStyle w:val="Broodtekst"/>
        <w:numPr>
          <w:ilvl w:val="0"/>
          <w:numId w:val="25"/>
        </w:numPr>
        <w:tabs>
          <w:tab w:val="clear" w:pos="227"/>
          <w:tab w:val="clear" w:pos="454"/>
          <w:tab w:val="left" w:pos="426"/>
        </w:tabs>
      </w:pPr>
      <w:r w:rsidRPr="00D76B8C">
        <w:t>Gebruikers van de w</w:t>
      </w:r>
      <w:r>
        <w:t>egen en de vaarwegen</w:t>
      </w:r>
      <w:r w:rsidRPr="00D76B8C">
        <w:t>;</w:t>
      </w:r>
    </w:p>
    <w:p w14:paraId="0000E4DE" w14:textId="77777777" w:rsidR="0095556F" w:rsidRPr="00D76B8C" w:rsidRDefault="0095556F" w:rsidP="003479F0">
      <w:pPr>
        <w:pStyle w:val="Broodtekst"/>
        <w:numPr>
          <w:ilvl w:val="0"/>
          <w:numId w:val="25"/>
        </w:numPr>
        <w:tabs>
          <w:tab w:val="clear" w:pos="227"/>
          <w:tab w:val="clear" w:pos="454"/>
          <w:tab w:val="left" w:pos="426"/>
        </w:tabs>
      </w:pPr>
      <w:r w:rsidRPr="00D76B8C">
        <w:t>Omwonenden.</w:t>
      </w:r>
    </w:p>
    <w:p w14:paraId="7F13C4FA" w14:textId="77777777" w:rsidR="00B116E1" w:rsidRDefault="00B116E1" w:rsidP="0095556F">
      <w:pPr>
        <w:pStyle w:val="Broodtekst"/>
      </w:pPr>
    </w:p>
    <w:p w14:paraId="3D58C77B" w14:textId="20F200C2" w:rsidR="0095556F" w:rsidRDefault="0095556F" w:rsidP="0095556F">
      <w:pPr>
        <w:pStyle w:val="Broodtekst"/>
      </w:pPr>
      <w:r>
        <w:t>Met als streven</w:t>
      </w:r>
      <w:r w:rsidRPr="00CE0285">
        <w:t>:</w:t>
      </w:r>
      <w:r>
        <w:t xml:space="preserve"> n</w:t>
      </w:r>
      <w:r w:rsidRPr="00CE0285">
        <w:t>u</w:t>
      </w:r>
      <w:r>
        <w:t>l doden en nul ernstig gewonden.</w:t>
      </w:r>
    </w:p>
    <w:p w14:paraId="11E98152" w14:textId="77777777" w:rsidR="0095556F" w:rsidRDefault="0095556F" w:rsidP="0095556F">
      <w:pPr>
        <w:pStyle w:val="Broodtekst"/>
      </w:pPr>
    </w:p>
    <w:p w14:paraId="4612DA91" w14:textId="77777777" w:rsidR="0095556F" w:rsidRDefault="0095556F" w:rsidP="0095556F">
      <w:pPr>
        <w:pStyle w:val="Broodtekst"/>
      </w:pPr>
      <w:r>
        <w:t>Deze algemene ambitie is door de opdrachtgever en het projectteam voor dit specifieke project vertaald in de volgende project specifieke doelen:</w:t>
      </w:r>
    </w:p>
    <w:p w14:paraId="5C57B3DB" w14:textId="77777777" w:rsidR="0095556F" w:rsidRDefault="0095556F" w:rsidP="0095556F">
      <w:pPr>
        <w:pStyle w:val="Broodtekst"/>
      </w:pPr>
    </w:p>
    <w:p w14:paraId="2B9BC7D4" w14:textId="77777777" w:rsidR="0095556F" w:rsidRDefault="00ED5C50" w:rsidP="000329EB">
      <w:pPr>
        <w:pStyle w:val="Huisstijl-Colofon"/>
        <w:rPr>
          <w:i/>
          <w:vanish/>
          <w:color w:val="FF0000"/>
        </w:rPr>
      </w:pPr>
      <w:r w:rsidRPr="000329EB">
        <w:rPr>
          <w:i/>
          <w:vanish/>
          <w:color w:val="FF0000"/>
        </w:rPr>
        <w:t>Beschrijf hier de project specifieke veiligheidsdoelstellingen</w:t>
      </w:r>
      <w:r w:rsidR="00550EB7">
        <w:rPr>
          <w:i/>
          <w:vanish/>
          <w:color w:val="FF0000"/>
        </w:rPr>
        <w:t>.</w:t>
      </w:r>
    </w:p>
    <w:p w14:paraId="124DDFBE" w14:textId="77777777" w:rsidR="00600F6A" w:rsidRPr="000329EB" w:rsidRDefault="00600F6A" w:rsidP="00600F6A">
      <w:pPr>
        <w:pStyle w:val="Huisstijl-Colofon"/>
        <w:rPr>
          <w:i/>
          <w:vanish/>
          <w:color w:val="FF0000"/>
        </w:rPr>
      </w:pPr>
      <w:r>
        <w:rPr>
          <w:i/>
          <w:vanish/>
          <w:color w:val="FF0000"/>
        </w:rPr>
        <w:t>Beperk het aantal ambities en doelstellingen.</w:t>
      </w:r>
    </w:p>
    <w:p w14:paraId="508D39B0" w14:textId="77777777" w:rsidR="00550EB7" w:rsidRDefault="00550EB7" w:rsidP="000329EB">
      <w:pPr>
        <w:pStyle w:val="Huisstijl-Colofon"/>
        <w:rPr>
          <w:i/>
          <w:vanish/>
          <w:color w:val="FF0000"/>
        </w:rPr>
      </w:pPr>
      <w:r>
        <w:rPr>
          <w:i/>
          <w:vanish/>
          <w:color w:val="FF0000"/>
        </w:rPr>
        <w:t>Maak deze meetbaar (SMART).</w:t>
      </w:r>
    </w:p>
    <w:p w14:paraId="54EB0195" w14:textId="77777777" w:rsidR="0095556F" w:rsidRDefault="0095556F" w:rsidP="0095556F">
      <w:pPr>
        <w:pStyle w:val="Paragraaf"/>
      </w:pPr>
      <w:bookmarkStart w:id="5" w:name="_Toc494268530"/>
      <w:bookmarkStart w:id="6" w:name="_Toc196904332"/>
      <w:r>
        <w:t xml:space="preserve">Gedragsregels voor </w:t>
      </w:r>
      <w:bookmarkEnd w:id="5"/>
      <w:r w:rsidR="00F347B2">
        <w:t>projectmedewerkers</w:t>
      </w:r>
      <w:bookmarkEnd w:id="6"/>
    </w:p>
    <w:p w14:paraId="56A89981" w14:textId="77777777" w:rsidR="0095556F" w:rsidRDefault="00F347B2" w:rsidP="0095556F">
      <w:pPr>
        <w:pStyle w:val="Broodtekst"/>
      </w:pPr>
      <w:r>
        <w:t>Voor dit project gelden</w:t>
      </w:r>
      <w:r w:rsidR="0095556F">
        <w:t xml:space="preserve"> de </w:t>
      </w:r>
      <w:r w:rsidR="00ED5C50">
        <w:t>volgende</w:t>
      </w:r>
      <w:r w:rsidR="0095556F">
        <w:t xml:space="preserve"> gedragsregels:</w:t>
      </w:r>
    </w:p>
    <w:p w14:paraId="1D15C4AE" w14:textId="77777777" w:rsidR="0095556F" w:rsidRPr="0095556F" w:rsidRDefault="00D015F6" w:rsidP="004A3D25">
      <w:pPr>
        <w:pStyle w:val="Broodtekst"/>
        <w:numPr>
          <w:ilvl w:val="0"/>
          <w:numId w:val="30"/>
        </w:numPr>
      </w:pPr>
      <w:r>
        <w:t>Ik</w:t>
      </w:r>
      <w:r w:rsidR="00DF417A">
        <w:t xml:space="preserve"> </w:t>
      </w:r>
      <w:r w:rsidR="0095556F" w:rsidRPr="0095556F">
        <w:t>heb een voorbeeldfunctie.</w:t>
      </w:r>
    </w:p>
    <w:p w14:paraId="67270061" w14:textId="77777777" w:rsidR="0095556F" w:rsidRPr="0095556F" w:rsidRDefault="0095556F" w:rsidP="004A3D25">
      <w:pPr>
        <w:pStyle w:val="Broodtekst"/>
        <w:numPr>
          <w:ilvl w:val="0"/>
          <w:numId w:val="30"/>
        </w:numPr>
      </w:pPr>
      <w:r w:rsidRPr="0095556F">
        <w:t>Ik neem veiligheid altijd mee in mijn werk.</w:t>
      </w:r>
    </w:p>
    <w:p w14:paraId="5E4679C7" w14:textId="77777777" w:rsidR="0095556F" w:rsidRPr="0095556F" w:rsidRDefault="0095556F" w:rsidP="004A3D25">
      <w:pPr>
        <w:pStyle w:val="Broodtekst"/>
        <w:numPr>
          <w:ilvl w:val="0"/>
          <w:numId w:val="30"/>
        </w:numPr>
      </w:pPr>
      <w:r w:rsidRPr="0095556F">
        <w:t>Ik zorg voor een veilige werkomgeving.</w:t>
      </w:r>
    </w:p>
    <w:p w14:paraId="50BAC0C0" w14:textId="77777777" w:rsidR="0095556F" w:rsidRPr="0095556F" w:rsidRDefault="0095556F" w:rsidP="004A3D25">
      <w:pPr>
        <w:pStyle w:val="Broodtekst"/>
        <w:numPr>
          <w:ilvl w:val="0"/>
          <w:numId w:val="30"/>
        </w:numPr>
      </w:pPr>
      <w:r w:rsidRPr="0095556F">
        <w:t>Ik stop elke klus die niet veilig voelt.</w:t>
      </w:r>
    </w:p>
    <w:p w14:paraId="27817073" w14:textId="77777777" w:rsidR="0095556F" w:rsidRPr="0095556F" w:rsidRDefault="0095556F" w:rsidP="004A3D25">
      <w:pPr>
        <w:pStyle w:val="Broodtekst"/>
        <w:numPr>
          <w:ilvl w:val="0"/>
          <w:numId w:val="30"/>
        </w:numPr>
      </w:pPr>
      <w:r w:rsidRPr="0095556F">
        <w:t>Ik meld (bijna)ongevallen altijd via 0800-8002 en bespreek deze.</w:t>
      </w:r>
    </w:p>
    <w:p w14:paraId="2BC3B86E" w14:textId="77777777" w:rsidR="0095556F" w:rsidRPr="0095556F" w:rsidRDefault="0095556F" w:rsidP="004A3D25">
      <w:pPr>
        <w:pStyle w:val="Broodtekst"/>
        <w:numPr>
          <w:ilvl w:val="0"/>
          <w:numId w:val="30"/>
        </w:numPr>
      </w:pPr>
      <w:r w:rsidRPr="0095556F">
        <w:t>Ik zorg voor de juiste persoonlijke bescherming (PBM’s).</w:t>
      </w:r>
    </w:p>
    <w:p w14:paraId="0E8726D6" w14:textId="77777777" w:rsidR="0095556F" w:rsidRDefault="0095556F" w:rsidP="0095556F">
      <w:pPr>
        <w:pStyle w:val="Broodtekst"/>
      </w:pPr>
    </w:p>
    <w:p w14:paraId="71E98F2B" w14:textId="77777777" w:rsidR="0095556F" w:rsidRDefault="0095556F" w:rsidP="0095556F">
      <w:pPr>
        <w:pStyle w:val="Paragraaf"/>
      </w:pPr>
      <w:bookmarkStart w:id="7" w:name="_Toc494268532"/>
      <w:bookmarkStart w:id="8" w:name="_Toc196904333"/>
      <w:r>
        <w:t>Relevante veiligheidsdomeinen</w:t>
      </w:r>
      <w:bookmarkEnd w:id="7"/>
      <w:bookmarkEnd w:id="8"/>
    </w:p>
    <w:p w14:paraId="28266400" w14:textId="77777777" w:rsidR="0095556F" w:rsidRDefault="0095556F" w:rsidP="0095556F">
      <w:pPr>
        <w:pStyle w:val="Broodtekst"/>
      </w:pPr>
    </w:p>
    <w:p w14:paraId="63D725BF" w14:textId="77777777" w:rsidR="0095556F" w:rsidRDefault="0095556F" w:rsidP="0095556F">
      <w:pPr>
        <w:pStyle w:val="Broodtekst"/>
      </w:pPr>
      <w:r w:rsidRPr="00CE0285">
        <w:t xml:space="preserve">Voor dit project zijn de volgende </w:t>
      </w:r>
      <w:r>
        <w:t>aangekruiste veiligheidsdomeinen relevant</w:t>
      </w:r>
      <w:r w:rsidRPr="00CE0285">
        <w:t>:</w:t>
      </w:r>
    </w:p>
    <w:tbl>
      <w:tblPr>
        <w:tblStyle w:val="Tabelraste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853"/>
        <w:gridCol w:w="3846"/>
      </w:tblGrid>
      <w:tr w:rsidR="0095556F" w14:paraId="5D3442E6" w14:textId="77777777" w:rsidTr="00336A00">
        <w:tc>
          <w:tcPr>
            <w:tcW w:w="3924" w:type="dxa"/>
          </w:tcPr>
          <w:p w14:paraId="4FCFF0BE" w14:textId="67C109DD" w:rsidR="0095556F" w:rsidRDefault="00611FA9" w:rsidP="00336A00">
            <w:pPr>
              <w:pStyle w:val="Broodtekst"/>
              <w:ind w:left="170"/>
            </w:pPr>
            <w:sdt>
              <w:sdtPr>
                <w:id w:val="-1720589313"/>
                <w14:checkbox>
                  <w14:checked w14:val="1"/>
                  <w14:checkedState w14:val="2612" w14:font="MS Gothic"/>
                  <w14:uncheckedState w14:val="2610" w14:font="MS Gothic"/>
                </w14:checkbox>
              </w:sdtPr>
              <w:sdtEndPr/>
              <w:sdtContent>
                <w:r w:rsidR="00E4697A">
                  <w:rPr>
                    <w:rFonts w:ascii="MS Gothic" w:eastAsia="MS Gothic" w:hAnsi="MS Gothic" w:hint="eastAsia"/>
                  </w:rPr>
                  <w:t>☒</w:t>
                </w:r>
              </w:sdtContent>
            </w:sdt>
            <w:r w:rsidR="0095556F" w:rsidRPr="00AF31A0">
              <w:t xml:space="preserve"> Arbeidsveiligheid (altijd relevant)</w:t>
            </w:r>
          </w:p>
        </w:tc>
        <w:tc>
          <w:tcPr>
            <w:tcW w:w="3925" w:type="dxa"/>
          </w:tcPr>
          <w:p w14:paraId="7753997D" w14:textId="1DFE6189" w:rsidR="0095556F" w:rsidRDefault="00611FA9" w:rsidP="004A128D">
            <w:pPr>
              <w:pStyle w:val="Broodtekst"/>
              <w:ind w:left="170"/>
            </w:pPr>
            <w:sdt>
              <w:sdtPr>
                <w:id w:val="1814601049"/>
                <w14:checkbox>
                  <w14:checked w14:val="0"/>
                  <w14:checkedState w14:val="2612" w14:font="MS Gothic"/>
                  <w14:uncheckedState w14:val="2610" w14:font="MS Gothic"/>
                </w14:checkbox>
              </w:sdtPr>
              <w:sdtEndPr/>
              <w:sdtContent>
                <w:r w:rsidR="00747E50">
                  <w:rPr>
                    <w:rFonts w:ascii="MS Gothic" w:eastAsia="MS Gothic" w:hAnsi="MS Gothic" w:hint="eastAsia"/>
                  </w:rPr>
                  <w:t>☐</w:t>
                </w:r>
              </w:sdtContent>
            </w:sdt>
            <w:r w:rsidR="0095556F">
              <w:t xml:space="preserve">  </w:t>
            </w:r>
            <w:r w:rsidR="004A128D">
              <w:t>Elektrische veiligheid</w:t>
            </w:r>
          </w:p>
        </w:tc>
      </w:tr>
      <w:tr w:rsidR="0095556F" w14:paraId="7907218F" w14:textId="77777777" w:rsidTr="00336A00">
        <w:tc>
          <w:tcPr>
            <w:tcW w:w="3924" w:type="dxa"/>
          </w:tcPr>
          <w:p w14:paraId="38F76060" w14:textId="7B1E25BC" w:rsidR="0095556F" w:rsidRDefault="00611FA9" w:rsidP="00336A00">
            <w:pPr>
              <w:pStyle w:val="Broodtekst"/>
              <w:ind w:left="170"/>
            </w:pPr>
            <w:sdt>
              <w:sdtPr>
                <w:id w:val="-363141417"/>
                <w14:checkbox>
                  <w14:checked w14:val="0"/>
                  <w14:checkedState w14:val="2612" w14:font="MS Gothic"/>
                  <w14:uncheckedState w14:val="2610" w14:font="MS Gothic"/>
                </w14:checkbox>
              </w:sdtPr>
              <w:sdtEndPr/>
              <w:sdtContent>
                <w:r w:rsidR="002A20EE">
                  <w:rPr>
                    <w:rFonts w:ascii="MS Gothic" w:eastAsia="MS Gothic" w:hAnsi="MS Gothic" w:hint="eastAsia"/>
                  </w:rPr>
                  <w:t>☐</w:t>
                </w:r>
              </w:sdtContent>
            </w:sdt>
            <w:r w:rsidR="0095556F">
              <w:t xml:space="preserve"> </w:t>
            </w:r>
            <w:r w:rsidR="0095556F" w:rsidRPr="00CE0285">
              <w:t>Verkeersveiligheid</w:t>
            </w:r>
          </w:p>
        </w:tc>
        <w:tc>
          <w:tcPr>
            <w:tcW w:w="3925" w:type="dxa"/>
          </w:tcPr>
          <w:p w14:paraId="05390F28" w14:textId="77777777" w:rsidR="0095556F" w:rsidRDefault="00611FA9" w:rsidP="004A128D">
            <w:pPr>
              <w:pStyle w:val="Broodtekst"/>
              <w:ind w:left="170"/>
            </w:pPr>
            <w:sdt>
              <w:sdtPr>
                <w:id w:val="-1605577645"/>
                <w14:checkbox>
                  <w14:checked w14:val="0"/>
                  <w14:checkedState w14:val="2612" w14:font="MS Gothic"/>
                  <w14:uncheckedState w14:val="2610" w14:font="MS Gothic"/>
                </w14:checkbox>
              </w:sdtPr>
              <w:sdtEndPr/>
              <w:sdtContent>
                <w:r w:rsidR="0095556F">
                  <w:rPr>
                    <w:rFonts w:ascii="MS Gothic" w:eastAsia="MS Gothic" w:hAnsi="MS Gothic" w:hint="eastAsia"/>
                  </w:rPr>
                  <w:t>☐</w:t>
                </w:r>
              </w:sdtContent>
            </w:sdt>
            <w:r w:rsidR="0095556F">
              <w:t xml:space="preserve">  </w:t>
            </w:r>
            <w:r w:rsidR="004A128D">
              <w:t>Tunnelveiligheid</w:t>
            </w:r>
          </w:p>
        </w:tc>
      </w:tr>
      <w:tr w:rsidR="0095556F" w14:paraId="492A1B50" w14:textId="77777777" w:rsidTr="00336A00">
        <w:tc>
          <w:tcPr>
            <w:tcW w:w="3924" w:type="dxa"/>
          </w:tcPr>
          <w:p w14:paraId="219F5559" w14:textId="60C9BD5F" w:rsidR="0095556F" w:rsidRDefault="00611FA9" w:rsidP="00336A00">
            <w:pPr>
              <w:pStyle w:val="Broodtekst"/>
              <w:ind w:left="170"/>
            </w:pPr>
            <w:sdt>
              <w:sdtPr>
                <w:id w:val="-315496066"/>
                <w14:checkbox>
                  <w14:checked w14:val="1"/>
                  <w14:checkedState w14:val="2612" w14:font="MS Gothic"/>
                  <w14:uncheckedState w14:val="2610" w14:font="MS Gothic"/>
                </w14:checkbox>
              </w:sdtPr>
              <w:sdtEndPr/>
              <w:sdtContent>
                <w:r w:rsidR="007D7FF6">
                  <w:rPr>
                    <w:rFonts w:ascii="MS Gothic" w:eastAsia="MS Gothic" w:hAnsi="MS Gothic" w:hint="eastAsia"/>
                  </w:rPr>
                  <w:t>☒</w:t>
                </w:r>
              </w:sdtContent>
            </w:sdt>
            <w:r w:rsidR="0095556F">
              <w:t xml:space="preserve"> </w:t>
            </w:r>
            <w:r w:rsidR="0095556F" w:rsidRPr="00CE0285">
              <w:t>Nautische veiligheid</w:t>
            </w:r>
          </w:p>
        </w:tc>
        <w:tc>
          <w:tcPr>
            <w:tcW w:w="3925" w:type="dxa"/>
          </w:tcPr>
          <w:p w14:paraId="789A0E78" w14:textId="65A97595" w:rsidR="0095556F" w:rsidRDefault="00611FA9" w:rsidP="004A128D">
            <w:pPr>
              <w:pStyle w:val="Broodtekst"/>
              <w:ind w:left="170"/>
            </w:pPr>
            <w:sdt>
              <w:sdtPr>
                <w:id w:val="611871024"/>
                <w14:checkbox>
                  <w14:checked w14:val="1"/>
                  <w14:checkedState w14:val="2612" w14:font="MS Gothic"/>
                  <w14:uncheckedState w14:val="2610" w14:font="MS Gothic"/>
                </w14:checkbox>
              </w:sdtPr>
              <w:sdtEndPr/>
              <w:sdtContent>
                <w:r w:rsidR="002E376C">
                  <w:rPr>
                    <w:rFonts w:ascii="MS Gothic" w:eastAsia="MS Gothic" w:hAnsi="MS Gothic" w:hint="eastAsia"/>
                  </w:rPr>
                  <w:t>☒</w:t>
                </w:r>
              </w:sdtContent>
            </w:sdt>
            <w:r w:rsidR="0095556F">
              <w:t xml:space="preserve">  </w:t>
            </w:r>
            <w:r w:rsidR="004A128D">
              <w:t>Constructieve veiligheid</w:t>
            </w:r>
          </w:p>
        </w:tc>
      </w:tr>
      <w:tr w:rsidR="0095556F" w14:paraId="5C739244" w14:textId="77777777" w:rsidTr="00336A00">
        <w:tc>
          <w:tcPr>
            <w:tcW w:w="3924" w:type="dxa"/>
          </w:tcPr>
          <w:p w14:paraId="6F66A081" w14:textId="0AFC02A1" w:rsidR="0095556F" w:rsidRDefault="00611FA9" w:rsidP="004A128D">
            <w:pPr>
              <w:pStyle w:val="Broodtekst"/>
              <w:ind w:left="170"/>
            </w:pPr>
            <w:sdt>
              <w:sdtPr>
                <w:id w:val="11580551"/>
                <w14:checkbox>
                  <w14:checked w14:val="0"/>
                  <w14:checkedState w14:val="2612" w14:font="MS Gothic"/>
                  <w14:uncheckedState w14:val="2610" w14:font="MS Gothic"/>
                </w14:checkbox>
              </w:sdtPr>
              <w:sdtEndPr/>
              <w:sdtContent>
                <w:r w:rsidR="007D7FF6">
                  <w:rPr>
                    <w:rFonts w:ascii="MS Gothic" w:eastAsia="MS Gothic" w:hAnsi="MS Gothic" w:hint="eastAsia"/>
                  </w:rPr>
                  <w:t>☐</w:t>
                </w:r>
              </w:sdtContent>
            </w:sdt>
            <w:r w:rsidR="0095556F">
              <w:t xml:space="preserve"> </w:t>
            </w:r>
            <w:r w:rsidR="004A128D">
              <w:t>Veiligheid tegen overstromen</w:t>
            </w:r>
          </w:p>
        </w:tc>
        <w:tc>
          <w:tcPr>
            <w:tcW w:w="3925" w:type="dxa"/>
          </w:tcPr>
          <w:p w14:paraId="4F2869E7" w14:textId="0D7765D1" w:rsidR="0095556F" w:rsidRDefault="00611FA9" w:rsidP="004A128D">
            <w:pPr>
              <w:pStyle w:val="Broodtekst"/>
              <w:ind w:left="170"/>
            </w:pPr>
            <w:sdt>
              <w:sdtPr>
                <w:id w:val="-293444776"/>
                <w14:checkbox>
                  <w14:checked w14:val="1"/>
                  <w14:checkedState w14:val="2612" w14:font="MS Gothic"/>
                  <w14:uncheckedState w14:val="2610" w14:font="MS Gothic"/>
                </w14:checkbox>
              </w:sdtPr>
              <w:sdtEndPr/>
              <w:sdtContent>
                <w:r w:rsidR="007D7FF6">
                  <w:rPr>
                    <w:rFonts w:ascii="MS Gothic" w:eastAsia="MS Gothic" w:hAnsi="MS Gothic" w:hint="eastAsia"/>
                  </w:rPr>
                  <w:t>☒</w:t>
                </w:r>
              </w:sdtContent>
            </w:sdt>
            <w:r w:rsidR="0095556F">
              <w:t xml:space="preserve">  </w:t>
            </w:r>
            <w:r w:rsidR="004A128D">
              <w:t>Sociale veiligheid</w:t>
            </w:r>
          </w:p>
        </w:tc>
      </w:tr>
      <w:tr w:rsidR="0095556F" w14:paraId="7510FF00" w14:textId="77777777" w:rsidTr="00336A00">
        <w:tc>
          <w:tcPr>
            <w:tcW w:w="3924" w:type="dxa"/>
          </w:tcPr>
          <w:p w14:paraId="58BF2241" w14:textId="0B92FD6F" w:rsidR="0095556F" w:rsidRDefault="00611FA9" w:rsidP="00336A00">
            <w:pPr>
              <w:pStyle w:val="Broodtekst"/>
              <w:ind w:left="170"/>
            </w:pPr>
            <w:sdt>
              <w:sdtPr>
                <w:id w:val="-1712642631"/>
                <w14:checkbox>
                  <w14:checked w14:val="1"/>
                  <w14:checkedState w14:val="2612" w14:font="MS Gothic"/>
                  <w14:uncheckedState w14:val="2610" w14:font="MS Gothic"/>
                </w14:checkbox>
              </w:sdtPr>
              <w:sdtEndPr/>
              <w:sdtContent>
                <w:r w:rsidR="001B25C6">
                  <w:rPr>
                    <w:rFonts w:ascii="MS Gothic" w:eastAsia="MS Gothic" w:hAnsi="MS Gothic" w:hint="eastAsia"/>
                  </w:rPr>
                  <w:t>☒</w:t>
                </w:r>
              </w:sdtContent>
            </w:sdt>
            <w:r w:rsidR="0095556F">
              <w:t xml:space="preserve"> </w:t>
            </w:r>
            <w:r w:rsidR="0095556F" w:rsidRPr="00CE0285">
              <w:t>Externe veiligheid</w:t>
            </w:r>
          </w:p>
        </w:tc>
        <w:tc>
          <w:tcPr>
            <w:tcW w:w="3925" w:type="dxa"/>
          </w:tcPr>
          <w:p w14:paraId="3791F281" w14:textId="77777777" w:rsidR="0095556F" w:rsidRDefault="00611FA9" w:rsidP="004A128D">
            <w:pPr>
              <w:pStyle w:val="Broodtekst"/>
              <w:ind w:left="170"/>
            </w:pPr>
            <w:sdt>
              <w:sdtPr>
                <w:id w:val="163822198"/>
                <w14:checkbox>
                  <w14:checked w14:val="0"/>
                  <w14:checkedState w14:val="2612" w14:font="MS Gothic"/>
                  <w14:uncheckedState w14:val="2610" w14:font="MS Gothic"/>
                </w14:checkbox>
              </w:sdtPr>
              <w:sdtEndPr/>
              <w:sdtContent>
                <w:r w:rsidR="0095556F">
                  <w:rPr>
                    <w:rFonts w:ascii="MS Gothic" w:eastAsia="MS Gothic" w:hAnsi="MS Gothic" w:hint="eastAsia"/>
                  </w:rPr>
                  <w:t>☐</w:t>
                </w:r>
              </w:sdtContent>
            </w:sdt>
            <w:r w:rsidR="0095556F">
              <w:t xml:space="preserve">  </w:t>
            </w:r>
            <w:r w:rsidR="004A128D">
              <w:t>Brandveiligheid</w:t>
            </w:r>
          </w:p>
        </w:tc>
      </w:tr>
      <w:tr w:rsidR="0095556F" w14:paraId="5BEEC170" w14:textId="77777777" w:rsidTr="00336A00">
        <w:tc>
          <w:tcPr>
            <w:tcW w:w="3924" w:type="dxa"/>
          </w:tcPr>
          <w:p w14:paraId="28138F6C" w14:textId="77777777" w:rsidR="0095556F" w:rsidRDefault="00611FA9" w:rsidP="004A128D">
            <w:pPr>
              <w:pStyle w:val="Broodtekst"/>
              <w:ind w:left="170"/>
            </w:pPr>
            <w:sdt>
              <w:sdtPr>
                <w:id w:val="-92629851"/>
                <w14:checkbox>
                  <w14:checked w14:val="0"/>
                  <w14:checkedState w14:val="2612" w14:font="MS Gothic"/>
                  <w14:uncheckedState w14:val="2610" w14:font="MS Gothic"/>
                </w14:checkbox>
              </w:sdtPr>
              <w:sdtEndPr/>
              <w:sdtContent>
                <w:r w:rsidR="0095556F">
                  <w:rPr>
                    <w:rFonts w:ascii="MS Gothic" w:eastAsia="MS Gothic" w:hAnsi="MS Gothic" w:hint="eastAsia"/>
                  </w:rPr>
                  <w:t>☐</w:t>
                </w:r>
              </w:sdtContent>
            </w:sdt>
            <w:r w:rsidR="0095556F">
              <w:t xml:space="preserve"> </w:t>
            </w:r>
            <w:r w:rsidR="004A128D">
              <w:t>Machineveiligheid</w:t>
            </w:r>
          </w:p>
        </w:tc>
        <w:tc>
          <w:tcPr>
            <w:tcW w:w="3925" w:type="dxa"/>
          </w:tcPr>
          <w:p w14:paraId="1171F5C8" w14:textId="77777777" w:rsidR="0095556F" w:rsidRDefault="0095556F" w:rsidP="004A128D">
            <w:pPr>
              <w:pStyle w:val="Broodtekst"/>
            </w:pPr>
            <w:r>
              <w:t xml:space="preserve">   </w:t>
            </w:r>
            <w:sdt>
              <w:sdtPr>
                <w:id w:val="-104244291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4A128D">
              <w:t>Integrale beveiliging</w:t>
            </w:r>
          </w:p>
        </w:tc>
      </w:tr>
    </w:tbl>
    <w:p w14:paraId="717FBFF9" w14:textId="77777777" w:rsidR="0095556F" w:rsidRPr="00CE0285" w:rsidRDefault="0095556F" w:rsidP="0095556F">
      <w:pPr>
        <w:pStyle w:val="Broodtekst"/>
      </w:pPr>
    </w:p>
    <w:p w14:paraId="4CF4AEF0" w14:textId="77777777" w:rsidR="0095556F" w:rsidRPr="00CE0285" w:rsidRDefault="0095556F" w:rsidP="0095556F">
      <w:pPr>
        <w:pStyle w:val="Broodtekst"/>
      </w:pPr>
      <w:r w:rsidRPr="00CE0285">
        <w:t xml:space="preserve">De </w:t>
      </w:r>
      <w:r>
        <w:t>aangekruiste</w:t>
      </w:r>
      <w:r w:rsidRPr="00CE0285">
        <w:t xml:space="preserve"> veiligheidsdomeinen </w:t>
      </w:r>
      <w:r>
        <w:t xml:space="preserve">worden behandeld </w:t>
      </w:r>
      <w:r w:rsidRPr="00CE0285">
        <w:t>in dit IVP</w:t>
      </w:r>
      <w:r>
        <w:t>.</w:t>
      </w:r>
      <w:r w:rsidR="000329EB">
        <w:t xml:space="preserve"> </w:t>
      </w:r>
      <w:r w:rsidR="000329EB" w:rsidRPr="000329EB">
        <w:rPr>
          <w:i/>
          <w:vanish/>
          <w:color w:val="FF0000"/>
          <w:szCs w:val="24"/>
        </w:rPr>
        <w:t>Kruis hierboven de relevante veiligheidsdomeinen aan.</w:t>
      </w:r>
    </w:p>
    <w:p w14:paraId="61E81436" w14:textId="77777777" w:rsidR="0095556F" w:rsidRPr="0095556F" w:rsidRDefault="0095556F" w:rsidP="0095556F">
      <w:pPr>
        <w:pStyle w:val="Broodtekst"/>
      </w:pPr>
    </w:p>
    <w:p w14:paraId="7F0031EF" w14:textId="3E19A023" w:rsidR="00D5242A" w:rsidRDefault="00C40EF9" w:rsidP="00D5242A">
      <w:pPr>
        <w:pStyle w:val="Broodtekst"/>
      </w:pPr>
      <w:r>
        <w:t xml:space="preserve">De definities van bovengenoemde veiligheidsdomeinen kun je terugvinden in Bijlage A. </w:t>
      </w:r>
    </w:p>
    <w:p w14:paraId="78081890" w14:textId="75454F4D" w:rsidR="00D5242A" w:rsidRDefault="00D5242A" w:rsidP="00D5242A">
      <w:pPr>
        <w:pStyle w:val="Paragraaf"/>
      </w:pPr>
      <w:bookmarkStart w:id="9" w:name="_Toc196904334"/>
      <w:r>
        <w:t>Referenties</w:t>
      </w:r>
      <w:bookmarkEnd w:id="9"/>
    </w:p>
    <w:p w14:paraId="69A33D3A" w14:textId="77777777" w:rsidR="00D5242A" w:rsidRDefault="00D5242A" w:rsidP="004A3D25">
      <w:pPr>
        <w:pStyle w:val="Broodtekst"/>
        <w:numPr>
          <w:ilvl w:val="0"/>
          <w:numId w:val="34"/>
        </w:numPr>
      </w:pPr>
      <w:bookmarkStart w:id="10" w:name="_Ref175044469"/>
      <w:r>
        <w:t>Ontwerpnotitie Langsdam Rozenburg, v3, WSP, 19 juli 2024.</w:t>
      </w:r>
      <w:bookmarkEnd w:id="10"/>
    </w:p>
    <w:p w14:paraId="3670D015" w14:textId="77777777" w:rsidR="00D5242A" w:rsidRPr="00E4697A" w:rsidRDefault="00D5242A" w:rsidP="004A3D25">
      <w:pPr>
        <w:pStyle w:val="Broodtekst"/>
        <w:numPr>
          <w:ilvl w:val="0"/>
          <w:numId w:val="34"/>
        </w:numPr>
      </w:pPr>
      <w:bookmarkStart w:id="11" w:name="_Ref175044471"/>
      <w:r>
        <w:t>Ontwerpnotitie Langsdam De Zaayer, Arcadis, 1 oktober 2020.</w:t>
      </w:r>
      <w:bookmarkEnd w:id="11"/>
    </w:p>
    <w:p w14:paraId="509123BD" w14:textId="77777777" w:rsidR="00D5242A" w:rsidRDefault="00D5242A" w:rsidP="000804BD">
      <w:pPr>
        <w:pStyle w:val="Broodtekst"/>
      </w:pPr>
    </w:p>
    <w:p w14:paraId="33D40921" w14:textId="77777777" w:rsidR="00CF2620" w:rsidRDefault="00CF2620" w:rsidP="00CF2620">
      <w:pPr>
        <w:pStyle w:val="HoofdstukGenummerd"/>
      </w:pPr>
      <w:bookmarkStart w:id="12" w:name="_Toc196904335"/>
      <w:r>
        <w:lastRenderedPageBreak/>
        <w:t>Het project</w:t>
      </w:r>
      <w:bookmarkEnd w:id="12"/>
    </w:p>
    <w:p w14:paraId="686EFA6C" w14:textId="77777777" w:rsidR="00F60807" w:rsidRDefault="00F60807" w:rsidP="00F60807">
      <w:pPr>
        <w:pStyle w:val="Paragraaf"/>
      </w:pPr>
      <w:bookmarkStart w:id="13" w:name="_Toc494268534"/>
      <w:bookmarkStart w:id="14" w:name="_Toc196904336"/>
      <w:r>
        <w:t>Reikwijdte en grenzen project</w:t>
      </w:r>
      <w:bookmarkEnd w:id="13"/>
      <w:bookmarkEnd w:id="14"/>
    </w:p>
    <w:p w14:paraId="0489ED5C" w14:textId="77777777" w:rsidR="00F60807" w:rsidRDefault="00F60807" w:rsidP="00F60807">
      <w:pPr>
        <w:pStyle w:val="Broodtekst"/>
      </w:pPr>
    </w:p>
    <w:p w14:paraId="3A639A05" w14:textId="77777777" w:rsidR="00F60807" w:rsidRDefault="00F60807" w:rsidP="00F60807">
      <w:pPr>
        <w:pStyle w:val="Subparagraaf"/>
      </w:pPr>
      <w:bookmarkStart w:id="15" w:name="_Toc494268535"/>
      <w:r>
        <w:t>Omschrijving van het project/bouwwerk</w:t>
      </w:r>
      <w:bookmarkEnd w:id="15"/>
    </w:p>
    <w:p w14:paraId="611C28FC" w14:textId="77777777" w:rsidR="00507912" w:rsidRPr="00714242" w:rsidRDefault="00507912" w:rsidP="00507912">
      <w:pPr>
        <w:pStyle w:val="Broodtekst"/>
        <w:jc w:val="both"/>
      </w:pPr>
      <w:r w:rsidRPr="00714242">
        <w:t>Het projectgebied is gelegen in het Scheur in het verlengde van de Nieuwe Waterweg. De Nieuwe Waterweg, gegraven in 1870, is een kunstmatig overgangsgebied van rivier naar zee. De primaire functie is het faciliteren van scheepvaart. In de loop der tijd is de vaargeul met kribben gefixeerd en zijn de oevers in steen gezet om afkalving te voorkomen. Met de verdere intensivering van de scheepvaart is het areaal intergetijdegebied langzamerhand teruggelopen en daarmee het rust-, foerageer- en leefgebied voor een verscheidenheid aan diersoorten.</w:t>
      </w:r>
    </w:p>
    <w:p w14:paraId="105D2ED5" w14:textId="77777777" w:rsidR="00507912" w:rsidRPr="00714242" w:rsidRDefault="00507912" w:rsidP="00507912">
      <w:pPr>
        <w:pStyle w:val="Broodtekst"/>
      </w:pPr>
    </w:p>
    <w:p w14:paraId="1A18831E" w14:textId="4DCE9CD4" w:rsidR="00F60807" w:rsidRDefault="00507912" w:rsidP="00507912">
      <w:pPr>
        <w:pStyle w:val="Broodtekst"/>
        <w:jc w:val="both"/>
      </w:pPr>
      <w:r w:rsidRPr="00714242">
        <w:t>Om deze natuurwaarden weer terug te brengen zijn er twee projectlocaties waar KRW-inrichtingsmaatregelen zijn voorzien. Die verbetering wordt gerealiseerd met de aanleg van intergetijdegebied dat tegen afslag wordt beschermd door een vooroeververdediging</w:t>
      </w:r>
      <w:r w:rsidR="00F371BE">
        <w:t xml:space="preserve"> (langsdammen)</w:t>
      </w:r>
      <w:r w:rsidRPr="00714242">
        <w:t xml:space="preserve">. </w:t>
      </w:r>
      <w:r w:rsidRPr="00D5242A">
        <w:t xml:space="preserve">Deze locaties zijn weergegeven in </w:t>
      </w:r>
      <w:r w:rsidR="00D5242A">
        <w:fldChar w:fldCharType="begin"/>
      </w:r>
      <w:r w:rsidR="00D5242A">
        <w:instrText xml:space="preserve"> REF _Ref178751762 \h </w:instrText>
      </w:r>
      <w:r w:rsidR="00D5242A">
        <w:fldChar w:fldCharType="separate"/>
      </w:r>
      <w:r w:rsidR="00032C66">
        <w:t xml:space="preserve">Figuur </w:t>
      </w:r>
      <w:r w:rsidR="00032C66">
        <w:rPr>
          <w:noProof/>
        </w:rPr>
        <w:t>1</w:t>
      </w:r>
      <w:r w:rsidR="00D5242A">
        <w:fldChar w:fldCharType="end"/>
      </w:r>
      <w:r w:rsidR="00D5242A">
        <w:t xml:space="preserve">. </w:t>
      </w:r>
      <w:r w:rsidRPr="00714242">
        <w:t>Projectlocatie A (projectgebied langsdam Rozenburg) is gelegen aan de zuidoever tussen de Maeslantkering en de veer Rozenburg. Projectlocatie B (projectgebied langsdam De Zaayer) is gelegen aan de noordoever ten oosten van Maasslui</w:t>
      </w:r>
      <w:r>
        <w:t>s</w:t>
      </w:r>
      <w:r w:rsidRPr="00714242">
        <w:t xml:space="preserve"> en sluit aan op </w:t>
      </w:r>
      <w:r>
        <w:t xml:space="preserve">het </w:t>
      </w:r>
      <w:r w:rsidRPr="00714242">
        <w:t>Gors van de Lickebaert, nabij de Maasdeltatunnel van de Blankenburgverbinding.</w:t>
      </w:r>
    </w:p>
    <w:p w14:paraId="4A2B2855" w14:textId="77777777" w:rsidR="00507912" w:rsidRDefault="00507912" w:rsidP="00507912">
      <w:pPr>
        <w:pStyle w:val="Broodtekst"/>
        <w:jc w:val="both"/>
      </w:pPr>
    </w:p>
    <w:p w14:paraId="74D1B785" w14:textId="77777777" w:rsidR="00D5242A" w:rsidRDefault="00507912" w:rsidP="00D5242A">
      <w:pPr>
        <w:keepNext/>
      </w:pPr>
      <w:r w:rsidRPr="00714242">
        <w:rPr>
          <w:noProof/>
        </w:rPr>
        <w:drawing>
          <wp:inline distT="0" distB="0" distL="0" distR="0" wp14:anchorId="0DBE8F68" wp14:editId="62904EEA">
            <wp:extent cx="4527103" cy="2053087"/>
            <wp:effectExtent l="0" t="0" r="6985" b="4445"/>
            <wp:docPr id="936041822" name="Afbeelding 936041822" descr="Afbeelding met kaart, tekst, atla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041822" name="Afbeelding 936041822" descr="Afbeelding met kaart, tekst, atlas&#10;&#10;Automatisch gegenereerde beschrijving"/>
                    <pic:cNvPicPr/>
                  </pic:nvPicPr>
                  <pic:blipFill>
                    <a:blip r:embed="rId16"/>
                    <a:stretch>
                      <a:fillRect/>
                    </a:stretch>
                  </pic:blipFill>
                  <pic:spPr>
                    <a:xfrm>
                      <a:off x="0" y="0"/>
                      <a:ext cx="4549668" cy="2063321"/>
                    </a:xfrm>
                    <a:prstGeom prst="rect">
                      <a:avLst/>
                    </a:prstGeom>
                  </pic:spPr>
                </pic:pic>
              </a:graphicData>
            </a:graphic>
          </wp:inline>
        </w:drawing>
      </w:r>
    </w:p>
    <w:p w14:paraId="396ACC72" w14:textId="504D497A" w:rsidR="00F60807" w:rsidRPr="00D5242A" w:rsidRDefault="00D5242A" w:rsidP="00D5242A">
      <w:pPr>
        <w:pStyle w:val="Bijschrift0"/>
      </w:pPr>
      <w:bookmarkStart w:id="16" w:name="_Ref178751762"/>
      <w:r>
        <w:t xml:space="preserve">Figuur </w:t>
      </w:r>
      <w:r>
        <w:fldChar w:fldCharType="begin"/>
      </w:r>
      <w:r>
        <w:instrText xml:space="preserve"> SEQ Figuur \* ARABIC </w:instrText>
      </w:r>
      <w:r>
        <w:fldChar w:fldCharType="separate"/>
      </w:r>
      <w:r w:rsidR="00032C66">
        <w:rPr>
          <w:noProof/>
        </w:rPr>
        <w:t>1</w:t>
      </w:r>
      <w:r>
        <w:fldChar w:fldCharType="end"/>
      </w:r>
      <w:bookmarkEnd w:id="16"/>
      <w:r w:rsidR="00507912" w:rsidRPr="00714242">
        <w:t>: Projectlocatie met de ligging van de langsdammen Rozenburg (A) en De Zaayer (B)</w:t>
      </w:r>
      <w:r w:rsidR="00507912">
        <w:t>.</w:t>
      </w:r>
    </w:p>
    <w:p w14:paraId="5132143E" w14:textId="77777777" w:rsidR="00F60807" w:rsidRDefault="00F60807" w:rsidP="00F60807">
      <w:pPr>
        <w:pStyle w:val="Subparagraaf"/>
      </w:pPr>
      <w:bookmarkStart w:id="17" w:name="_Toc494268536"/>
      <w:r>
        <w:t>Locatie van het bouwwerk (fysieke grenzen)</w:t>
      </w:r>
      <w:bookmarkEnd w:id="17"/>
    </w:p>
    <w:p w14:paraId="4210AC3E" w14:textId="6D1FD1D5" w:rsidR="00F371BE" w:rsidRDefault="00F371BE" w:rsidP="00507912">
      <w:pPr>
        <w:pStyle w:val="Broodtekst"/>
      </w:pPr>
      <w:r>
        <w:t xml:space="preserve">De vooroeververdediging is in het referentieontwerp ontworpen bestaande uit stortstenen. </w:t>
      </w:r>
      <w:r w:rsidR="00803F02">
        <w:t xml:space="preserve">In de zone tussen de </w:t>
      </w:r>
      <w:r>
        <w:t>nieuw vooroeververdediging</w:t>
      </w:r>
      <w:r w:rsidR="00803F02">
        <w:t xml:space="preserve"> en de </w:t>
      </w:r>
      <w:r>
        <w:t xml:space="preserve">oever </w:t>
      </w:r>
      <w:r w:rsidR="00803F02">
        <w:t>zal</w:t>
      </w:r>
      <w:r>
        <w:t xml:space="preserve"> in bepaalde kribvakken</w:t>
      </w:r>
      <w:r w:rsidR="00803F02">
        <w:t xml:space="preserve"> een verondieping worden gerealiseerd door het gebied (lokaal) aan te vullen met zand.</w:t>
      </w:r>
      <w:r>
        <w:t xml:space="preserve"> </w:t>
      </w:r>
      <w:r w:rsidR="00507912">
        <w:t>Het ontwerp van de langs</w:t>
      </w:r>
      <w:r w:rsidR="00803F02">
        <w:t>d</w:t>
      </w:r>
      <w:r w:rsidR="00507912">
        <w:t>ammen + luwtezone is</w:t>
      </w:r>
      <w:r>
        <w:t xml:space="preserve"> uitgebreid beschreven </w:t>
      </w:r>
      <w:r w:rsidR="00507912">
        <w:t>in</w:t>
      </w:r>
      <w:r w:rsidR="00466D81">
        <w:t xml:space="preserve"> de ontwerpnotities van langsdam Rozenburg </w:t>
      </w:r>
      <w:r w:rsidR="00466D81">
        <w:fldChar w:fldCharType="begin"/>
      </w:r>
      <w:r w:rsidR="00466D81">
        <w:instrText xml:space="preserve"> REF _Ref175044469 \r \h </w:instrText>
      </w:r>
      <w:r w:rsidR="00466D81">
        <w:fldChar w:fldCharType="separate"/>
      </w:r>
      <w:r w:rsidR="00032C66">
        <w:t>[1]</w:t>
      </w:r>
      <w:r w:rsidR="00466D81">
        <w:fldChar w:fldCharType="end"/>
      </w:r>
      <w:r w:rsidR="00466D81">
        <w:t xml:space="preserve"> en langsdam de Zaayer </w:t>
      </w:r>
      <w:r w:rsidR="00466D81">
        <w:fldChar w:fldCharType="begin"/>
      </w:r>
      <w:r w:rsidR="00466D81">
        <w:instrText xml:space="preserve"> REF _Ref175044471 \r \h </w:instrText>
      </w:r>
      <w:r w:rsidR="00466D81">
        <w:fldChar w:fldCharType="separate"/>
      </w:r>
      <w:r w:rsidR="00032C66">
        <w:t>[2]</w:t>
      </w:r>
      <w:r w:rsidR="00466D81">
        <w:fldChar w:fldCharType="end"/>
      </w:r>
      <w:r w:rsidR="00507912">
        <w:t>.</w:t>
      </w:r>
      <w:r>
        <w:t xml:space="preserve"> De locatie van </w:t>
      </w:r>
      <w:r w:rsidR="00A86632">
        <w:t xml:space="preserve">de KRW-maatregel in dwarsrichting op de rivier begrenst door de bestaande oever en de teen van de vooroeververdediging aan de rivierzijde. In langsrichting op de rivier is het bouwwerk begrenst binnen bepaalde kribvakken. In paragraaf </w:t>
      </w:r>
      <w:r w:rsidR="00C51737">
        <w:fldChar w:fldCharType="begin"/>
      </w:r>
      <w:r w:rsidR="00C51737">
        <w:instrText xml:space="preserve"> REF _Ref189045569 \n \h </w:instrText>
      </w:r>
      <w:r w:rsidR="00C51737">
        <w:fldChar w:fldCharType="separate"/>
      </w:r>
      <w:r w:rsidR="00032C66">
        <w:t>2.2</w:t>
      </w:r>
      <w:r w:rsidR="00C51737">
        <w:fldChar w:fldCharType="end"/>
      </w:r>
      <w:r w:rsidR="00A86632">
        <w:t xml:space="preserve"> is het ontwerp weergegeven met de ligging van de vooroeververdediging en de inrichting van de luwtezone. Voor nadere beschrijving wordt verwezen naar de referentieontwerpen in bovengenoemde ontwerpnotities.  </w:t>
      </w:r>
    </w:p>
    <w:p w14:paraId="3213FBC2" w14:textId="504C7831" w:rsidR="00D5242A" w:rsidRDefault="00D5242A" w:rsidP="00D5242A">
      <w:pPr>
        <w:pStyle w:val="Subparagraaf"/>
      </w:pPr>
      <w:r>
        <w:lastRenderedPageBreak/>
        <w:t>KRW-programma</w:t>
      </w:r>
    </w:p>
    <w:p w14:paraId="42E7816E" w14:textId="4E5C3480" w:rsidR="00D5242A" w:rsidRDefault="00D5242A" w:rsidP="00D5242A">
      <w:pPr>
        <w:pStyle w:val="Broodtekst"/>
      </w:pPr>
      <w:r>
        <w:t xml:space="preserve">De kaderrichtlijn water is een Europese richtlijn die de waterkwaliteit voorschrijft in openbare wateren. Hiertoe zijn de afgelopen jaren verschillende projecten gestart met als doel het verbeteren van de waterkwaliteit. Hieronder valt een verbetering van de chemische toestand en het ecologisch potentieel van de wateren. In 2027 loopt het programma KRW af en dient de waterkwaliteit conform de gestelde KRW-normen te zijn. </w:t>
      </w:r>
    </w:p>
    <w:p w14:paraId="65CBC46E" w14:textId="77777777" w:rsidR="00A86632" w:rsidRDefault="00A86632">
      <w:pPr>
        <w:spacing w:line="240" w:lineRule="auto"/>
        <w:rPr>
          <w:b/>
          <w:szCs w:val="18"/>
        </w:rPr>
      </w:pPr>
      <w:bookmarkStart w:id="18" w:name="_Ref178752635"/>
      <w:r>
        <w:br w:type="page"/>
      </w:r>
    </w:p>
    <w:p w14:paraId="40526131" w14:textId="60E86A5A" w:rsidR="00D5242A" w:rsidRDefault="00D5242A" w:rsidP="00D5242A">
      <w:pPr>
        <w:pStyle w:val="Paragraaf"/>
      </w:pPr>
      <w:bookmarkStart w:id="19" w:name="_Ref189045569"/>
      <w:bookmarkStart w:id="20" w:name="_Toc196904337"/>
      <w:r>
        <w:lastRenderedPageBreak/>
        <w:t>Ontwerp</w:t>
      </w:r>
      <w:bookmarkEnd w:id="18"/>
      <w:bookmarkEnd w:id="19"/>
      <w:bookmarkEnd w:id="20"/>
    </w:p>
    <w:p w14:paraId="6E0643FA" w14:textId="525CC8E7" w:rsidR="00D5242A" w:rsidRPr="00D5242A" w:rsidRDefault="00A71DC9" w:rsidP="00D5242A">
      <w:pPr>
        <w:pStyle w:val="Broodtekst"/>
      </w:pPr>
      <w:r>
        <w:t xml:space="preserve">Het ontwerp van de KRW-maatregel in het Scheur bij Rozenburg aan de zuidoever is weergegeven in </w:t>
      </w:r>
      <w:r w:rsidR="00D5242A">
        <w:fldChar w:fldCharType="begin"/>
      </w:r>
      <w:r w:rsidR="00D5242A">
        <w:instrText xml:space="preserve"> REF _Ref178752484 \h </w:instrText>
      </w:r>
      <w:r w:rsidR="00D5242A">
        <w:fldChar w:fldCharType="separate"/>
      </w:r>
      <w:r w:rsidR="00032C66">
        <w:t xml:space="preserve">Figuur </w:t>
      </w:r>
      <w:r w:rsidR="00032C66">
        <w:rPr>
          <w:noProof/>
        </w:rPr>
        <w:t>2</w:t>
      </w:r>
      <w:r w:rsidR="00D5242A">
        <w:fldChar w:fldCharType="end"/>
      </w:r>
      <w:r w:rsidR="00D5242A">
        <w:t xml:space="preserve">. Het ontwerp </w:t>
      </w:r>
      <w:r>
        <w:t>van de KRW-maatregel bij de Zaayer aan de noordoever is weergegeven</w:t>
      </w:r>
      <w:r w:rsidR="00D5242A">
        <w:t xml:space="preserve"> in </w:t>
      </w:r>
      <w:r w:rsidR="00D5242A">
        <w:fldChar w:fldCharType="begin"/>
      </w:r>
      <w:r w:rsidR="00D5242A">
        <w:instrText xml:space="preserve"> REF _Ref178752538 \h </w:instrText>
      </w:r>
      <w:r w:rsidR="00D5242A">
        <w:fldChar w:fldCharType="separate"/>
      </w:r>
      <w:r w:rsidR="00032C66">
        <w:t xml:space="preserve">Figuur </w:t>
      </w:r>
      <w:r w:rsidR="00032C66">
        <w:rPr>
          <w:noProof/>
        </w:rPr>
        <w:t>3</w:t>
      </w:r>
      <w:r w:rsidR="00D5242A">
        <w:fldChar w:fldCharType="end"/>
      </w:r>
      <w:r w:rsidR="00D5242A">
        <w:t>.</w:t>
      </w:r>
      <w:r>
        <w:t xml:space="preserve"> De KRW-maatregel bestaat op hoofdlijnen uit het realiseren van een dam in langsrichting op de rivier. In het referentieontwerp is deze dam opgebouwd uit breuksteen en deels uit hergebruikte rioolbuizen in aansluiting op een bestaande rioolbuizen dam aan de zuidoever. De materiaalkeuze voor de dam is niet voorgeschreven in het contract richting de aannemende partij en betreft een ontwerpvrijheid. De dam bestaat uit </w:t>
      </w:r>
      <w:r w:rsidR="004A6169">
        <w:t>ver</w:t>
      </w:r>
      <w:r>
        <w:t>schillende secties met</w:t>
      </w:r>
      <w:r w:rsidR="004A6169">
        <w:t xml:space="preserve"> tussengelegen</w:t>
      </w:r>
      <w:r>
        <w:t xml:space="preserve"> openingen, waar water uitwisseling kan plaatsvinden tussen de rivier en het gebied achter de dammen (de luwte zone).    </w:t>
      </w:r>
    </w:p>
    <w:p w14:paraId="20A7EB4A" w14:textId="77777777" w:rsidR="00D5242A" w:rsidRDefault="00D5242A" w:rsidP="00D5242A">
      <w:pPr>
        <w:pStyle w:val="Broodtekst"/>
      </w:pPr>
    </w:p>
    <w:p w14:paraId="24A71C13" w14:textId="77777777" w:rsidR="00D5242A" w:rsidRDefault="00D5242A" w:rsidP="00D5242A">
      <w:pPr>
        <w:pStyle w:val="Broodtekst"/>
        <w:keepNext/>
      </w:pPr>
      <w:r w:rsidRPr="00466D81">
        <w:rPr>
          <w:noProof/>
        </w:rPr>
        <w:drawing>
          <wp:inline distT="0" distB="0" distL="0" distR="0" wp14:anchorId="44680938" wp14:editId="7FA3424A">
            <wp:extent cx="5959289" cy="4103244"/>
            <wp:effectExtent l="13652" t="24448" r="17463" b="17462"/>
            <wp:docPr id="615988463" name="Picture 1"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988463" name="Picture 1" descr="A map of a river&#10;&#10;Description automatically generated"/>
                    <pic:cNvPicPr/>
                  </pic:nvPicPr>
                  <pic:blipFill>
                    <a:blip r:embed="rId17"/>
                    <a:stretch>
                      <a:fillRect/>
                    </a:stretch>
                  </pic:blipFill>
                  <pic:spPr>
                    <a:xfrm rot="16200000">
                      <a:off x="0" y="0"/>
                      <a:ext cx="5986467" cy="4121957"/>
                    </a:xfrm>
                    <a:prstGeom prst="rect">
                      <a:avLst/>
                    </a:prstGeom>
                    <a:ln>
                      <a:solidFill>
                        <a:schemeClr val="tx1"/>
                      </a:solidFill>
                    </a:ln>
                  </pic:spPr>
                </pic:pic>
              </a:graphicData>
            </a:graphic>
          </wp:inline>
        </w:drawing>
      </w:r>
    </w:p>
    <w:p w14:paraId="78F84ACC" w14:textId="69E96344" w:rsidR="00D5242A" w:rsidRDefault="00D5242A" w:rsidP="00D5242A">
      <w:pPr>
        <w:pStyle w:val="Bijschrift0"/>
      </w:pPr>
      <w:bookmarkStart w:id="21" w:name="_Ref178752484"/>
      <w:r>
        <w:t xml:space="preserve">Figuur </w:t>
      </w:r>
      <w:r>
        <w:fldChar w:fldCharType="begin"/>
      </w:r>
      <w:r>
        <w:instrText xml:space="preserve"> SEQ Figuur \* ARABIC </w:instrText>
      </w:r>
      <w:r>
        <w:fldChar w:fldCharType="separate"/>
      </w:r>
      <w:r w:rsidR="00032C66">
        <w:rPr>
          <w:noProof/>
        </w:rPr>
        <w:t>2</w:t>
      </w:r>
      <w:r>
        <w:fldChar w:fldCharType="end"/>
      </w:r>
      <w:bookmarkEnd w:id="21"/>
      <w:r>
        <w:t xml:space="preserve">: Ontwerp langsdam Rozenburg (uit ontwerpnotitie Rozenburg, bijlage D </w:t>
      </w:r>
      <w:r>
        <w:fldChar w:fldCharType="begin"/>
      </w:r>
      <w:r>
        <w:instrText xml:space="preserve"> REF _Ref175044469 \r \h </w:instrText>
      </w:r>
      <w:r>
        <w:fldChar w:fldCharType="separate"/>
      </w:r>
      <w:r w:rsidR="00032C66">
        <w:t>[1]</w:t>
      </w:r>
      <w:r>
        <w:fldChar w:fldCharType="end"/>
      </w:r>
      <w:r>
        <w:t>).</w:t>
      </w:r>
    </w:p>
    <w:p w14:paraId="685A69F8" w14:textId="77777777" w:rsidR="00D5242A" w:rsidRDefault="00D5242A" w:rsidP="00D5242A">
      <w:pPr>
        <w:pStyle w:val="Broodtekst"/>
      </w:pPr>
    </w:p>
    <w:p w14:paraId="19BCD8DD" w14:textId="13CE22A3" w:rsidR="004A6169" w:rsidRDefault="004A6169" w:rsidP="00D5242A">
      <w:pPr>
        <w:pStyle w:val="Broodtekst"/>
      </w:pPr>
      <w:r>
        <w:lastRenderedPageBreak/>
        <w:t xml:space="preserve">De luwtezone, tussen de nieuw te realiseren dam en de bestaande oever, wordt in bepaalde delen zand opgespoten om lokaal verondiepingen aan te brengen. Bestaande rifblokken aan de zuidoever </w:t>
      </w:r>
      <w:r w:rsidR="006B33E0">
        <w:t>worden behouden op de huidige locatie</w:t>
      </w:r>
      <w:r>
        <w:t xml:space="preserve">. In de bestaande kribben, haaks op de rivier worden openingen gemaakt en er worden structuurelementen geplaatst aan de uiteinden van de langsdammen.  </w:t>
      </w:r>
    </w:p>
    <w:p w14:paraId="1BA2408E" w14:textId="77777777" w:rsidR="00D5242A" w:rsidRDefault="00D5242A" w:rsidP="00D5242A">
      <w:pPr>
        <w:pStyle w:val="Broodtekst"/>
      </w:pPr>
    </w:p>
    <w:p w14:paraId="7A7DE74A" w14:textId="31A441A4" w:rsidR="00D5242A" w:rsidRDefault="00D5242A" w:rsidP="00D5242A">
      <w:pPr>
        <w:pStyle w:val="Broodtekst"/>
        <w:keepNext/>
      </w:pPr>
      <w:r w:rsidRPr="00466D81">
        <w:rPr>
          <w:noProof/>
        </w:rPr>
        <w:drawing>
          <wp:inline distT="0" distB="0" distL="0" distR="0" wp14:anchorId="532E40F0" wp14:editId="6DBF7345">
            <wp:extent cx="6539095" cy="4499074"/>
            <wp:effectExtent l="10160" t="27940" r="24765" b="24765"/>
            <wp:docPr id="629670459" name="Picture 1" descr="A map of a 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670459" name="Picture 1" descr="A map of a port&#10;&#10;Description automatically generated"/>
                    <pic:cNvPicPr/>
                  </pic:nvPicPr>
                  <pic:blipFill>
                    <a:blip r:embed="rId18"/>
                    <a:stretch>
                      <a:fillRect/>
                    </a:stretch>
                  </pic:blipFill>
                  <pic:spPr>
                    <a:xfrm rot="16200000">
                      <a:off x="0" y="0"/>
                      <a:ext cx="6562033" cy="4514856"/>
                    </a:xfrm>
                    <a:prstGeom prst="rect">
                      <a:avLst/>
                    </a:prstGeom>
                    <a:ln>
                      <a:solidFill>
                        <a:schemeClr val="tx1"/>
                      </a:solidFill>
                    </a:ln>
                  </pic:spPr>
                </pic:pic>
              </a:graphicData>
            </a:graphic>
          </wp:inline>
        </w:drawing>
      </w:r>
    </w:p>
    <w:p w14:paraId="5991AB5E" w14:textId="19E4FCAB" w:rsidR="00D5242A" w:rsidRDefault="00D5242A" w:rsidP="00D5242A">
      <w:pPr>
        <w:pStyle w:val="Bijschrift0"/>
      </w:pPr>
      <w:bookmarkStart w:id="22" w:name="_Ref178752538"/>
      <w:r>
        <w:t xml:space="preserve">Figuur </w:t>
      </w:r>
      <w:r>
        <w:fldChar w:fldCharType="begin"/>
      </w:r>
      <w:r>
        <w:instrText xml:space="preserve"> SEQ Figuur \* ARABIC </w:instrText>
      </w:r>
      <w:r>
        <w:fldChar w:fldCharType="separate"/>
      </w:r>
      <w:r w:rsidR="00032C66">
        <w:rPr>
          <w:noProof/>
        </w:rPr>
        <w:t>3</w:t>
      </w:r>
      <w:r>
        <w:fldChar w:fldCharType="end"/>
      </w:r>
      <w:bookmarkEnd w:id="22"/>
      <w:r>
        <w:t xml:space="preserve">: Ontwerp langsdam de Zaayer (uit ontwerpnotitie Rozenburg, bijlage D </w:t>
      </w:r>
      <w:r>
        <w:fldChar w:fldCharType="begin"/>
      </w:r>
      <w:r>
        <w:instrText xml:space="preserve"> REF _Ref175044469 \r \h </w:instrText>
      </w:r>
      <w:r>
        <w:fldChar w:fldCharType="separate"/>
      </w:r>
      <w:r w:rsidR="00032C66">
        <w:t>[1]</w:t>
      </w:r>
      <w:r>
        <w:fldChar w:fldCharType="end"/>
      </w:r>
      <w:r>
        <w:t>).</w:t>
      </w:r>
    </w:p>
    <w:p w14:paraId="7989B31F" w14:textId="77777777" w:rsidR="00D5242A" w:rsidRPr="00D5242A" w:rsidRDefault="00D5242A" w:rsidP="00D5242A">
      <w:pPr>
        <w:pStyle w:val="Broodtekst"/>
      </w:pPr>
    </w:p>
    <w:p w14:paraId="35A3B269" w14:textId="77777777" w:rsidR="008D4417" w:rsidRDefault="008D4417">
      <w:pPr>
        <w:spacing w:line="240" w:lineRule="auto"/>
        <w:rPr>
          <w:b/>
          <w:szCs w:val="18"/>
        </w:rPr>
      </w:pPr>
      <w:bookmarkStart w:id="23" w:name="_Toc494268537"/>
      <w:r>
        <w:br w:type="page"/>
      </w:r>
    </w:p>
    <w:p w14:paraId="33159F92" w14:textId="6D88D6C2" w:rsidR="00A71DC9" w:rsidRDefault="00A71DC9" w:rsidP="00A71DC9">
      <w:pPr>
        <w:pStyle w:val="Paragraaf"/>
      </w:pPr>
      <w:bookmarkStart w:id="24" w:name="_Toc196904338"/>
      <w:r>
        <w:lastRenderedPageBreak/>
        <w:t>Beoogde uitvoeringsmethode</w:t>
      </w:r>
      <w:bookmarkEnd w:id="24"/>
    </w:p>
    <w:p w14:paraId="78E8048A" w14:textId="2BB8D620" w:rsidR="004A6169" w:rsidRDefault="004A6169" w:rsidP="004A6169">
      <w:pPr>
        <w:pStyle w:val="Broodtekst"/>
      </w:pPr>
      <w:r>
        <w:t>In de ontwerpnotitie van de KRW-maatregel Rozenburg is in hoofdstuk 5 op hoofdlijnen de beoogde uitvoeringsmethode beschreven. Uitgangspunt hierbij is dat al het materiaal via het water zal worden aangevoerd</w:t>
      </w:r>
      <w:r w:rsidR="0093580B">
        <w:t>, hetgeen niet uitsluit dat materiaal of materieel via het fietspad moet worden aangevoerd.</w:t>
      </w:r>
      <w:r>
        <w:t xml:space="preserve"> Hiermee zijn de risico’s met recreanten nabij de KRW-maatregel ten tijde van uitvoering beperkt</w:t>
      </w:r>
      <w:r w:rsidR="00172E16">
        <w:t>, maar niet uit te sluiten</w:t>
      </w:r>
      <w:r>
        <w:t xml:space="preserve">. Wel is er sprake van uitvoeringsrisico’s in relatie tot de dagelijkse (intensieve) scheepvaart op het Scheur.  </w:t>
      </w:r>
    </w:p>
    <w:p w14:paraId="295D8508" w14:textId="77777777" w:rsidR="004A6169" w:rsidRDefault="004A6169" w:rsidP="004A6169">
      <w:pPr>
        <w:pStyle w:val="Broodtekst"/>
      </w:pPr>
    </w:p>
    <w:p w14:paraId="6B369511" w14:textId="5B08AA58" w:rsidR="004A6169" w:rsidRDefault="004A6169" w:rsidP="00E82A02">
      <w:pPr>
        <w:pStyle w:val="Broodtekst"/>
      </w:pPr>
      <w:r>
        <w:t xml:space="preserve">De eerste stap </w:t>
      </w:r>
      <w:r w:rsidR="00E82A02">
        <w:t xml:space="preserve">in de uitvoering van de KRW-maatregel </w:t>
      </w:r>
      <w:r>
        <w:t>betreft het realiseren van de dammen</w:t>
      </w:r>
      <w:r w:rsidR="00E82A02">
        <w:t xml:space="preserve">. Hiertoe dienen ter plaatse van de nieuw te realiseren dammen de bodem geprofileerd te worden om grote bodemhoogte variaties te egaliseren alvorens er kan worden begonnen met de realisatie van een filterconstructie om de bodem. Nadat de filterconstructie gereed is kunnen de dammen worden gerealiseerd. Hiertoe kunnen </w:t>
      </w:r>
      <w:r>
        <w:t>pontons met kraaninstallatie</w:t>
      </w:r>
      <w:r w:rsidR="00E82A02">
        <w:t xml:space="preserve"> worden toegepast</w:t>
      </w:r>
      <w:r>
        <w:t>.</w:t>
      </w:r>
      <w:r w:rsidR="00E82A02">
        <w:t xml:space="preserve"> Risico’s ten aanzien van hydraulische belastingen als gevolg van stromingen en golven dienen te worden meegewogen.</w:t>
      </w:r>
    </w:p>
    <w:p w14:paraId="634E3505" w14:textId="0E43ACD0" w:rsidR="004A6169" w:rsidRDefault="004A6169" w:rsidP="004A6169">
      <w:pPr>
        <w:pStyle w:val="Broodtekst"/>
      </w:pPr>
    </w:p>
    <w:p w14:paraId="7C2013B0" w14:textId="7A5AB327" w:rsidR="004A6169" w:rsidRDefault="00E82A02" w:rsidP="00E82A02">
      <w:pPr>
        <w:pStyle w:val="Broodtekst"/>
      </w:pPr>
      <w:r>
        <w:t>Na het realiseren van de dammen kan de inrichting van de luwtezone plaatsvinden. De realisatie van de verondieping in de</w:t>
      </w:r>
      <w:r w:rsidR="004A6169">
        <w:t xml:space="preserve"> luwtezone kan </w:t>
      </w:r>
      <w:r>
        <w:t xml:space="preserve">gerealiseerd </w:t>
      </w:r>
      <w:r w:rsidR="004A6169">
        <w:t>worden met behulp van een persleiding</w:t>
      </w:r>
      <w:r w:rsidR="0061483C">
        <w:t xml:space="preserve"> </w:t>
      </w:r>
      <w:r w:rsidR="004A6169">
        <w:t xml:space="preserve">. Eventueel kan een hulpconstructie toegepast worden om de verondieping stabiel te houden tijdens de realisatie. </w:t>
      </w:r>
      <w:r>
        <w:t>Omdat deze uitvoeringsmethode mogelijk onvoldoende nauwkeurig is voor het behalen van de beoogde bodemhoogte variatie in de luwtezone, is het wenselijk om lokaal het sediment te verplaatsen na het uitvoeren van de suppletie. Hiervoor kan e</w:t>
      </w:r>
      <w:r w:rsidR="004A6169">
        <w:t>en amfibische kraan of een kraan op pontons</w:t>
      </w:r>
      <w:r>
        <w:t xml:space="preserve"> worden gebruikt</w:t>
      </w:r>
      <w:r w:rsidR="004A6169">
        <w:t>.</w:t>
      </w:r>
      <w:r>
        <w:t xml:space="preserve"> Voor plaatsen van de structuurelementen kan ook gebruik gemaakt worden van pontons in combinatie met een kraaninstallatie. </w:t>
      </w:r>
    </w:p>
    <w:p w14:paraId="6C60DE42" w14:textId="77777777" w:rsidR="00A86632" w:rsidRDefault="00A86632">
      <w:pPr>
        <w:spacing w:line="240" w:lineRule="auto"/>
        <w:rPr>
          <w:b/>
          <w:szCs w:val="18"/>
        </w:rPr>
      </w:pPr>
      <w:r>
        <w:br w:type="page"/>
      </w:r>
    </w:p>
    <w:p w14:paraId="634AD433" w14:textId="553BA61F" w:rsidR="00F60807" w:rsidRDefault="00F60807" w:rsidP="00F60807">
      <w:pPr>
        <w:pStyle w:val="Paragraaf"/>
      </w:pPr>
      <w:bookmarkStart w:id="25" w:name="_Toc196904339"/>
      <w:r>
        <w:lastRenderedPageBreak/>
        <w:t>Betrokken partijen</w:t>
      </w:r>
      <w:bookmarkEnd w:id="23"/>
      <w:bookmarkEnd w:id="25"/>
    </w:p>
    <w:p w14:paraId="48BB9A0B" w14:textId="77777777" w:rsidR="00F60807" w:rsidRPr="00221D00" w:rsidRDefault="00F5082E" w:rsidP="00F60807">
      <w:pPr>
        <w:pStyle w:val="Broodtekst"/>
      </w:pPr>
      <w:r>
        <w:t xml:space="preserve">Deze paragraaf bevat een overzicht van alle betrokken partijen, die belang hebben </w:t>
      </w:r>
      <w:r w:rsidRPr="00221D00">
        <w:t>bij dit IVP.</w:t>
      </w:r>
    </w:p>
    <w:p w14:paraId="601178F4" w14:textId="77777777" w:rsidR="00F60807" w:rsidRPr="00AD1A5D" w:rsidRDefault="00F60807" w:rsidP="00F60807">
      <w:pPr>
        <w:pStyle w:val="Subparagraaf"/>
      </w:pPr>
      <w:bookmarkStart w:id="26" w:name="_Toc494268538"/>
      <w:r w:rsidRPr="00AD1A5D">
        <w:t>Opdrachtgever</w:t>
      </w:r>
      <w:bookmarkEnd w:id="26"/>
    </w:p>
    <w:p w14:paraId="195A0421" w14:textId="77777777" w:rsidR="00F60807" w:rsidRPr="00221D00" w:rsidRDefault="00F60807" w:rsidP="00F60807">
      <w:pPr>
        <w:pStyle w:val="Broodtekst"/>
      </w:pPr>
    </w:p>
    <w:tbl>
      <w:tblPr>
        <w:tblW w:w="0" w:type="auto"/>
        <w:tblCellMar>
          <w:left w:w="0" w:type="dxa"/>
          <w:right w:w="0" w:type="dxa"/>
        </w:tblCellMar>
        <w:tblLook w:val="00A0" w:firstRow="1" w:lastRow="0" w:firstColumn="1" w:lastColumn="0" w:noHBand="0" w:noVBand="0"/>
      </w:tblPr>
      <w:tblGrid>
        <w:gridCol w:w="2268"/>
        <w:gridCol w:w="5441"/>
      </w:tblGrid>
      <w:tr w:rsidR="00F60807" w14:paraId="30825463" w14:textId="77777777" w:rsidTr="001D5B3F">
        <w:tc>
          <w:tcPr>
            <w:tcW w:w="2268" w:type="dxa"/>
          </w:tcPr>
          <w:p w14:paraId="2D5D3783" w14:textId="77777777" w:rsidR="00F60807" w:rsidRPr="00221D00" w:rsidRDefault="00F60807" w:rsidP="001D5B3F">
            <w:pPr>
              <w:pStyle w:val="Broodtekst"/>
            </w:pPr>
            <w:r w:rsidRPr="00221D00">
              <w:t>Organisatie</w:t>
            </w:r>
          </w:p>
        </w:tc>
        <w:tc>
          <w:tcPr>
            <w:tcW w:w="5441" w:type="dxa"/>
          </w:tcPr>
          <w:p w14:paraId="6C27680A" w14:textId="77777777" w:rsidR="00F60807" w:rsidRPr="00221D00" w:rsidRDefault="00F60807" w:rsidP="00F60807">
            <w:pPr>
              <w:pStyle w:val="Huisstijl-Colofon"/>
            </w:pPr>
            <w:r w:rsidRPr="00221D00">
              <w:t xml:space="preserve">Ministerie van Infrastructuur en </w:t>
            </w:r>
            <w:r w:rsidR="00BC17A1" w:rsidRPr="00221D00">
              <w:t>Waterstaat</w:t>
            </w:r>
          </w:p>
          <w:p w14:paraId="3ECF4477" w14:textId="77777777" w:rsidR="00F60807" w:rsidRPr="00CF2620" w:rsidRDefault="00F60807" w:rsidP="00F60807">
            <w:pPr>
              <w:pStyle w:val="Huisstijl-Colofon"/>
              <w:rPr>
                <w:i/>
              </w:rPr>
            </w:pPr>
            <w:r w:rsidRPr="00221D00">
              <w:t>Directoraat Generaal Rijkswaterstaat</w:t>
            </w:r>
          </w:p>
        </w:tc>
      </w:tr>
      <w:tr w:rsidR="00F60807" w14:paraId="1F87D336" w14:textId="77777777" w:rsidTr="001D5B3F">
        <w:tc>
          <w:tcPr>
            <w:tcW w:w="2268" w:type="dxa"/>
          </w:tcPr>
          <w:p w14:paraId="12EC1490" w14:textId="77777777" w:rsidR="00F60807" w:rsidRDefault="00F60807" w:rsidP="001D5B3F">
            <w:pPr>
              <w:pStyle w:val="Broodtekst"/>
            </w:pPr>
            <w:r>
              <w:t>Naam</w:t>
            </w:r>
          </w:p>
        </w:tc>
        <w:tc>
          <w:tcPr>
            <w:tcW w:w="5441" w:type="dxa"/>
          </w:tcPr>
          <w:sdt>
            <w:sdtPr>
              <w:rPr>
                <w:iCs/>
              </w:rPr>
              <w:id w:val="1214548604"/>
              <w:text/>
            </w:sdtPr>
            <w:sdtEndPr/>
            <w:sdtContent>
              <w:p w14:paraId="05DD8D71" w14:textId="6DD0D09E" w:rsidR="00F60807" w:rsidRPr="00AD1A5D" w:rsidRDefault="00CF5991" w:rsidP="001D5B3F">
                <w:pPr>
                  <w:pStyle w:val="Huisstijl-Colofon"/>
                  <w:rPr>
                    <w:iCs/>
                  </w:rPr>
                </w:pPr>
                <w:r>
                  <w:rPr>
                    <w:iCs/>
                  </w:rPr>
                  <w:t>Victor Hooijmeijer</w:t>
                </w:r>
              </w:p>
            </w:sdtContent>
          </w:sdt>
        </w:tc>
      </w:tr>
      <w:tr w:rsidR="00F60807" w14:paraId="6D8436BA" w14:textId="77777777" w:rsidTr="001D5B3F">
        <w:tc>
          <w:tcPr>
            <w:tcW w:w="2268" w:type="dxa"/>
          </w:tcPr>
          <w:p w14:paraId="38BE8A12" w14:textId="77777777" w:rsidR="00F60807" w:rsidRDefault="00F60807" w:rsidP="001D5B3F">
            <w:pPr>
              <w:pStyle w:val="Broodtekst"/>
            </w:pPr>
            <w:r>
              <w:t>Bezoekadres</w:t>
            </w:r>
          </w:p>
        </w:tc>
        <w:tc>
          <w:tcPr>
            <w:tcW w:w="5441" w:type="dxa"/>
          </w:tcPr>
          <w:sdt>
            <w:sdtPr>
              <w:rPr>
                <w:iCs/>
              </w:rPr>
              <w:id w:val="252246282"/>
              <w:text/>
            </w:sdtPr>
            <w:sdtEndPr/>
            <w:sdtContent>
              <w:p w14:paraId="00C3AB03" w14:textId="37B3CEFC" w:rsidR="00F60807" w:rsidRPr="00AD1A5D" w:rsidRDefault="003F1090" w:rsidP="00F60807">
                <w:pPr>
                  <w:pStyle w:val="Huisstijl-Colofon"/>
                  <w:rPr>
                    <w:iCs/>
                  </w:rPr>
                </w:pPr>
                <w:r w:rsidRPr="003F1090">
                  <w:rPr>
                    <w:iCs/>
                  </w:rPr>
                  <w:t>Wilhelminaplein 1</w:t>
                </w:r>
              </w:p>
            </w:sdtContent>
          </w:sdt>
        </w:tc>
      </w:tr>
      <w:tr w:rsidR="00F60807" w14:paraId="6753835E" w14:textId="77777777" w:rsidTr="001D5B3F">
        <w:tc>
          <w:tcPr>
            <w:tcW w:w="2268" w:type="dxa"/>
          </w:tcPr>
          <w:p w14:paraId="043476F6" w14:textId="77777777" w:rsidR="00F60807" w:rsidRDefault="00F60807" w:rsidP="001D5B3F">
            <w:pPr>
              <w:pStyle w:val="Broodtekst"/>
            </w:pPr>
            <w:r>
              <w:t>Postcode en Plaats</w:t>
            </w:r>
          </w:p>
        </w:tc>
        <w:tc>
          <w:tcPr>
            <w:tcW w:w="5441" w:type="dxa"/>
          </w:tcPr>
          <w:sdt>
            <w:sdtPr>
              <w:rPr>
                <w:iCs/>
              </w:rPr>
              <w:id w:val="1448191884"/>
              <w:text/>
            </w:sdtPr>
            <w:sdtEndPr/>
            <w:sdtContent>
              <w:p w14:paraId="6BC45DE8" w14:textId="10AF1F05" w:rsidR="00F60807" w:rsidRPr="00AD1A5D" w:rsidRDefault="003F1090" w:rsidP="00F60807">
                <w:pPr>
                  <w:pStyle w:val="Huisstijl-Colofon"/>
                  <w:rPr>
                    <w:iCs/>
                  </w:rPr>
                </w:pPr>
                <w:r w:rsidRPr="003F1090">
                  <w:rPr>
                    <w:iCs/>
                  </w:rPr>
                  <w:t>3072 DE</w:t>
                </w:r>
                <w:r>
                  <w:rPr>
                    <w:iCs/>
                  </w:rPr>
                  <w:t>,</w:t>
                </w:r>
                <w:r w:rsidRPr="003F1090">
                  <w:rPr>
                    <w:iCs/>
                  </w:rPr>
                  <w:t xml:space="preserve"> Rotterdam</w:t>
                </w:r>
              </w:p>
            </w:sdtContent>
          </w:sdt>
        </w:tc>
      </w:tr>
      <w:tr w:rsidR="00F60807" w14:paraId="514D93A6" w14:textId="77777777" w:rsidTr="001D5B3F">
        <w:tc>
          <w:tcPr>
            <w:tcW w:w="2268" w:type="dxa"/>
          </w:tcPr>
          <w:p w14:paraId="09E3912E" w14:textId="77777777" w:rsidR="00F60807" w:rsidRDefault="00F60807" w:rsidP="001D5B3F">
            <w:pPr>
              <w:pStyle w:val="Broodtekst"/>
            </w:pPr>
            <w:r>
              <w:t>Telefoonnummer</w:t>
            </w:r>
          </w:p>
        </w:tc>
        <w:tc>
          <w:tcPr>
            <w:tcW w:w="5441" w:type="dxa"/>
          </w:tcPr>
          <w:sdt>
            <w:sdtPr>
              <w:rPr>
                <w:iCs/>
              </w:rPr>
              <w:id w:val="409504648"/>
              <w:text/>
            </w:sdtPr>
            <w:sdtEndPr/>
            <w:sdtContent>
              <w:p w14:paraId="7A4557FE" w14:textId="2DC50BA7" w:rsidR="00F60807" w:rsidRPr="00AD1A5D" w:rsidRDefault="00B1030A" w:rsidP="00F60807">
                <w:pPr>
                  <w:pStyle w:val="Huisstijl-Colofon"/>
                  <w:rPr>
                    <w:iCs/>
                  </w:rPr>
                </w:pPr>
                <w:r>
                  <w:rPr>
                    <w:iCs/>
                  </w:rPr>
                  <w:t>0</w:t>
                </w:r>
                <w:r w:rsidRPr="00B1030A">
                  <w:rPr>
                    <w:iCs/>
                  </w:rPr>
                  <w:t>6-27073475</w:t>
                </w:r>
              </w:p>
            </w:sdtContent>
          </w:sdt>
        </w:tc>
      </w:tr>
      <w:tr w:rsidR="00F60807" w14:paraId="7DB1AE64" w14:textId="77777777" w:rsidTr="001D5B3F">
        <w:tc>
          <w:tcPr>
            <w:tcW w:w="2268" w:type="dxa"/>
          </w:tcPr>
          <w:p w14:paraId="28262232" w14:textId="77777777" w:rsidR="00F60807" w:rsidRDefault="00F60807" w:rsidP="001D5B3F">
            <w:pPr>
              <w:pStyle w:val="Broodtekst"/>
            </w:pPr>
            <w:r>
              <w:t>Emailadres</w:t>
            </w:r>
          </w:p>
        </w:tc>
        <w:tc>
          <w:tcPr>
            <w:tcW w:w="5441" w:type="dxa"/>
          </w:tcPr>
          <w:sdt>
            <w:sdtPr>
              <w:rPr>
                <w:iCs/>
              </w:rPr>
              <w:id w:val="1072700982"/>
              <w:text/>
            </w:sdtPr>
            <w:sdtEndPr/>
            <w:sdtContent>
              <w:p w14:paraId="59FA984D" w14:textId="2475C83D" w:rsidR="00F60807" w:rsidRPr="00AD1A5D" w:rsidRDefault="00B1030A" w:rsidP="00F60807">
                <w:pPr>
                  <w:pStyle w:val="Huisstijl-Colofon"/>
                  <w:rPr>
                    <w:iCs/>
                  </w:rPr>
                </w:pPr>
                <w:r w:rsidRPr="00B1030A">
                  <w:rPr>
                    <w:iCs/>
                  </w:rPr>
                  <w:t>victor.hooijmeijer@rws.nl</w:t>
                </w:r>
              </w:p>
            </w:sdtContent>
          </w:sdt>
        </w:tc>
      </w:tr>
    </w:tbl>
    <w:p w14:paraId="247C2C2A" w14:textId="77777777" w:rsidR="00F60807" w:rsidRPr="00F60807" w:rsidRDefault="00F60807" w:rsidP="00F60807">
      <w:pPr>
        <w:pStyle w:val="Broodtekst"/>
        <w:rPr>
          <w:lang w:val="de-DE"/>
        </w:rPr>
      </w:pPr>
    </w:p>
    <w:p w14:paraId="4AB70838" w14:textId="77777777" w:rsidR="00F60807" w:rsidRPr="00AD1A5D" w:rsidRDefault="00F60807" w:rsidP="00F60807">
      <w:pPr>
        <w:pStyle w:val="Subparagraaf"/>
      </w:pPr>
      <w:bookmarkStart w:id="27" w:name="_Toc494268539"/>
      <w:r w:rsidRPr="00AD1A5D">
        <w:t>Opdrachtnemer(s)</w:t>
      </w:r>
      <w:bookmarkEnd w:id="27"/>
      <w:r w:rsidR="00925A04" w:rsidRPr="00AD1A5D">
        <w:t xml:space="preserve"> </w:t>
      </w:r>
      <w:r w:rsidR="00925A04" w:rsidRPr="00AD1A5D">
        <w:br/>
      </w:r>
      <w:r w:rsidR="00925A04" w:rsidRPr="00AD1A5D">
        <w:rPr>
          <w:vanish/>
          <w:color w:val="FF0000"/>
        </w:rPr>
        <w:t>Vermeld hier de gegevens van de (hoofd)contractant</w:t>
      </w:r>
    </w:p>
    <w:p w14:paraId="6AC338B0" w14:textId="77777777" w:rsidR="00993CF0" w:rsidRPr="00CC3259" w:rsidRDefault="00993CF0" w:rsidP="00F60807">
      <w:pPr>
        <w:pStyle w:val="Broodtekst"/>
        <w:rPr>
          <w:i/>
          <w:color w:val="FF0000"/>
        </w:rPr>
      </w:pPr>
    </w:p>
    <w:tbl>
      <w:tblPr>
        <w:tblW w:w="0" w:type="auto"/>
        <w:tblCellMar>
          <w:left w:w="0" w:type="dxa"/>
          <w:right w:w="0" w:type="dxa"/>
        </w:tblCellMar>
        <w:tblLook w:val="00A0" w:firstRow="1" w:lastRow="0" w:firstColumn="1" w:lastColumn="0" w:noHBand="0" w:noVBand="0"/>
      </w:tblPr>
      <w:tblGrid>
        <w:gridCol w:w="2268"/>
        <w:gridCol w:w="5441"/>
      </w:tblGrid>
      <w:tr w:rsidR="00F60807" w14:paraId="3D30149A" w14:textId="77777777" w:rsidTr="001D5B3F">
        <w:tc>
          <w:tcPr>
            <w:tcW w:w="2268" w:type="dxa"/>
          </w:tcPr>
          <w:p w14:paraId="5E62AACD" w14:textId="77777777" w:rsidR="00F60807" w:rsidRDefault="00F60807" w:rsidP="001D5B3F">
            <w:pPr>
              <w:pStyle w:val="Broodtekst"/>
            </w:pPr>
            <w:r>
              <w:t>Organisatie</w:t>
            </w:r>
          </w:p>
        </w:tc>
        <w:tc>
          <w:tcPr>
            <w:tcW w:w="5441" w:type="dxa"/>
          </w:tcPr>
          <w:sdt>
            <w:sdtPr>
              <w:rPr>
                <w:i/>
              </w:rPr>
              <w:id w:val="766808824"/>
              <w:placeholder>
                <w:docPart w:val="DefaultPlaceholder_1082065158"/>
              </w:placeholder>
              <w:text/>
            </w:sdtPr>
            <w:sdtEndPr/>
            <w:sdtContent>
              <w:p w14:paraId="0A3F65C6" w14:textId="6A4B5677" w:rsidR="00F60807" w:rsidRPr="00CF2620" w:rsidRDefault="00AD1A5D" w:rsidP="001D5B3F">
                <w:pPr>
                  <w:pStyle w:val="Huisstijl-Colofon"/>
                  <w:rPr>
                    <w:i/>
                  </w:rPr>
                </w:pPr>
                <w:r>
                  <w:rPr>
                    <w:i/>
                  </w:rPr>
                  <w:t>[</w:t>
                </w:r>
                <w:r w:rsidR="00F60807" w:rsidRPr="00F60807">
                  <w:rPr>
                    <w:i/>
                  </w:rPr>
                  <w:t>Naam</w:t>
                </w:r>
                <w:r>
                  <w:rPr>
                    <w:i/>
                  </w:rPr>
                  <w:t>]</w:t>
                </w:r>
              </w:p>
            </w:sdtContent>
          </w:sdt>
        </w:tc>
      </w:tr>
      <w:tr w:rsidR="00F60807" w14:paraId="33585910" w14:textId="77777777" w:rsidTr="001D5B3F">
        <w:tc>
          <w:tcPr>
            <w:tcW w:w="2268" w:type="dxa"/>
          </w:tcPr>
          <w:p w14:paraId="78933035" w14:textId="77777777" w:rsidR="00F60807" w:rsidRDefault="00F60807" w:rsidP="001D5B3F">
            <w:pPr>
              <w:pStyle w:val="Broodtekst"/>
            </w:pPr>
            <w:r>
              <w:t>Naam</w:t>
            </w:r>
          </w:p>
        </w:tc>
        <w:tc>
          <w:tcPr>
            <w:tcW w:w="5441" w:type="dxa"/>
          </w:tcPr>
          <w:p w14:paraId="41AD6068" w14:textId="42ED2507" w:rsidR="00F60807" w:rsidRDefault="00611FA9" w:rsidP="001D5B3F">
            <w:pPr>
              <w:pStyle w:val="Huisstijl-Colofon"/>
            </w:pPr>
            <w:sdt>
              <w:sdtPr>
                <w:rPr>
                  <w:i/>
                </w:rPr>
                <w:id w:val="-839155981"/>
                <w:text/>
              </w:sdtPr>
              <w:sdtEndPr/>
              <w:sdtContent>
                <w:r w:rsidR="00AD1A5D">
                  <w:rPr>
                    <w:i/>
                  </w:rPr>
                  <w:t>[</w:t>
                </w:r>
                <w:r w:rsidR="00F60807" w:rsidRPr="00CF2620">
                  <w:rPr>
                    <w:i/>
                  </w:rPr>
                  <w:t>Naam</w:t>
                </w:r>
              </w:sdtContent>
            </w:sdt>
            <w:r w:rsidR="00AD1A5D">
              <w:rPr>
                <w:i/>
              </w:rPr>
              <w:t>]</w:t>
            </w:r>
          </w:p>
        </w:tc>
      </w:tr>
      <w:tr w:rsidR="00F60807" w14:paraId="08B77B42" w14:textId="77777777" w:rsidTr="001D5B3F">
        <w:tc>
          <w:tcPr>
            <w:tcW w:w="2268" w:type="dxa"/>
          </w:tcPr>
          <w:p w14:paraId="5F5D8823" w14:textId="77777777" w:rsidR="00F60807" w:rsidRDefault="00F60807" w:rsidP="001D5B3F">
            <w:pPr>
              <w:pStyle w:val="Broodtekst"/>
            </w:pPr>
            <w:r>
              <w:t>Bezoekadres</w:t>
            </w:r>
          </w:p>
        </w:tc>
        <w:tc>
          <w:tcPr>
            <w:tcW w:w="5441" w:type="dxa"/>
          </w:tcPr>
          <w:p w14:paraId="223C91F0" w14:textId="3A3C82DF" w:rsidR="00F60807" w:rsidRPr="00CF2620" w:rsidRDefault="00611FA9" w:rsidP="001D5B3F">
            <w:pPr>
              <w:pStyle w:val="Huisstijl-Colofon"/>
              <w:rPr>
                <w:i/>
              </w:rPr>
            </w:pPr>
            <w:sdt>
              <w:sdtPr>
                <w:rPr>
                  <w:i/>
                </w:rPr>
                <w:id w:val="2107373312"/>
                <w:text/>
              </w:sdtPr>
              <w:sdtEndPr/>
              <w:sdtContent>
                <w:r w:rsidR="00AD1A5D">
                  <w:rPr>
                    <w:i/>
                  </w:rPr>
                  <w:t>[</w:t>
                </w:r>
                <w:r w:rsidR="00F60807">
                  <w:rPr>
                    <w:i/>
                  </w:rPr>
                  <w:t>Adres</w:t>
                </w:r>
              </w:sdtContent>
            </w:sdt>
            <w:r w:rsidR="00AD1A5D">
              <w:rPr>
                <w:i/>
              </w:rPr>
              <w:t>]</w:t>
            </w:r>
          </w:p>
        </w:tc>
      </w:tr>
      <w:tr w:rsidR="00F60807" w14:paraId="15F5923D" w14:textId="77777777" w:rsidTr="001D5B3F">
        <w:tc>
          <w:tcPr>
            <w:tcW w:w="2268" w:type="dxa"/>
          </w:tcPr>
          <w:p w14:paraId="02004901" w14:textId="77777777" w:rsidR="00F60807" w:rsidRDefault="00F60807" w:rsidP="001D5B3F">
            <w:pPr>
              <w:pStyle w:val="Broodtekst"/>
            </w:pPr>
            <w:r>
              <w:t>Postcode en Plaats</w:t>
            </w:r>
          </w:p>
        </w:tc>
        <w:tc>
          <w:tcPr>
            <w:tcW w:w="5441" w:type="dxa"/>
          </w:tcPr>
          <w:sdt>
            <w:sdtPr>
              <w:rPr>
                <w:i/>
              </w:rPr>
              <w:id w:val="474879729"/>
              <w:text/>
            </w:sdtPr>
            <w:sdtEndPr/>
            <w:sdtContent>
              <w:p w14:paraId="5FFD5D6A" w14:textId="1ADF7E81" w:rsidR="00F60807" w:rsidRDefault="00AD1A5D" w:rsidP="001D5B3F">
                <w:pPr>
                  <w:pStyle w:val="Huisstijl-Colofon"/>
                </w:pPr>
                <w:r>
                  <w:rPr>
                    <w:i/>
                  </w:rPr>
                  <w:t>[</w:t>
                </w:r>
                <w:r w:rsidR="00F60807">
                  <w:rPr>
                    <w:i/>
                  </w:rPr>
                  <w:t>Postcode, Plaats</w:t>
                </w:r>
                <w:r>
                  <w:rPr>
                    <w:i/>
                  </w:rPr>
                  <w:t>]</w:t>
                </w:r>
              </w:p>
            </w:sdtContent>
          </w:sdt>
        </w:tc>
      </w:tr>
      <w:tr w:rsidR="00F60807" w14:paraId="1E383DA6" w14:textId="77777777" w:rsidTr="001D5B3F">
        <w:tc>
          <w:tcPr>
            <w:tcW w:w="2268" w:type="dxa"/>
          </w:tcPr>
          <w:p w14:paraId="08F7F9C4" w14:textId="77777777" w:rsidR="00F60807" w:rsidRDefault="00F60807" w:rsidP="001D5B3F">
            <w:pPr>
              <w:pStyle w:val="Broodtekst"/>
            </w:pPr>
            <w:r>
              <w:t>Telefoonnummer</w:t>
            </w:r>
          </w:p>
        </w:tc>
        <w:tc>
          <w:tcPr>
            <w:tcW w:w="5441" w:type="dxa"/>
          </w:tcPr>
          <w:sdt>
            <w:sdtPr>
              <w:rPr>
                <w:i/>
              </w:rPr>
              <w:id w:val="2023359641"/>
              <w:text/>
            </w:sdtPr>
            <w:sdtEndPr/>
            <w:sdtContent>
              <w:p w14:paraId="2C35923F" w14:textId="566C033C" w:rsidR="00F60807" w:rsidRDefault="00AD1A5D" w:rsidP="001D5B3F">
                <w:pPr>
                  <w:pStyle w:val="Huisstijl-Colofon"/>
                </w:pPr>
                <w:r>
                  <w:rPr>
                    <w:i/>
                  </w:rPr>
                  <w:t>[</w:t>
                </w:r>
                <w:r w:rsidR="00F60807">
                  <w:rPr>
                    <w:i/>
                  </w:rPr>
                  <w:t>Telefoonnummer</w:t>
                </w:r>
                <w:r>
                  <w:rPr>
                    <w:i/>
                  </w:rPr>
                  <w:t>]</w:t>
                </w:r>
              </w:p>
            </w:sdtContent>
          </w:sdt>
        </w:tc>
      </w:tr>
      <w:tr w:rsidR="00F60807" w14:paraId="04F5B4DC" w14:textId="77777777" w:rsidTr="001D5B3F">
        <w:tc>
          <w:tcPr>
            <w:tcW w:w="2268" w:type="dxa"/>
          </w:tcPr>
          <w:p w14:paraId="6EA1DD12" w14:textId="77777777" w:rsidR="00F60807" w:rsidRDefault="00F60807" w:rsidP="001D5B3F">
            <w:pPr>
              <w:pStyle w:val="Broodtekst"/>
            </w:pPr>
            <w:r>
              <w:t>Emailadres</w:t>
            </w:r>
          </w:p>
        </w:tc>
        <w:tc>
          <w:tcPr>
            <w:tcW w:w="5441" w:type="dxa"/>
          </w:tcPr>
          <w:p w14:paraId="52AAFE96" w14:textId="0A4DC37D" w:rsidR="00F60807" w:rsidRPr="00CF2620" w:rsidRDefault="00611FA9" w:rsidP="001D5B3F">
            <w:pPr>
              <w:pStyle w:val="Huisstijl-Colofon"/>
              <w:rPr>
                <w:i/>
              </w:rPr>
            </w:pPr>
            <w:sdt>
              <w:sdtPr>
                <w:rPr>
                  <w:i/>
                </w:rPr>
                <w:id w:val="-1414237984"/>
                <w:text/>
              </w:sdtPr>
              <w:sdtEndPr/>
              <w:sdtContent>
                <w:r w:rsidR="00AD1A5D">
                  <w:rPr>
                    <w:i/>
                  </w:rPr>
                  <w:t>[</w:t>
                </w:r>
                <w:r w:rsidR="00F60807">
                  <w:rPr>
                    <w:i/>
                  </w:rPr>
                  <w:t>Emailadres</w:t>
                </w:r>
                <w:r w:rsidR="00AD1A5D">
                  <w:rPr>
                    <w:i/>
                  </w:rPr>
                  <w:t>]</w:t>
                </w:r>
              </w:sdtContent>
            </w:sdt>
          </w:p>
        </w:tc>
      </w:tr>
    </w:tbl>
    <w:p w14:paraId="612812C5" w14:textId="77777777" w:rsidR="00F60807" w:rsidRDefault="00F60807" w:rsidP="00F60807">
      <w:pPr>
        <w:pStyle w:val="Broodtekst"/>
      </w:pPr>
    </w:p>
    <w:tbl>
      <w:tblPr>
        <w:tblW w:w="0" w:type="auto"/>
        <w:tblCellMar>
          <w:left w:w="0" w:type="dxa"/>
          <w:right w:w="0" w:type="dxa"/>
        </w:tblCellMar>
        <w:tblLook w:val="00A0" w:firstRow="1" w:lastRow="0" w:firstColumn="1" w:lastColumn="0" w:noHBand="0" w:noVBand="0"/>
      </w:tblPr>
      <w:tblGrid>
        <w:gridCol w:w="2268"/>
        <w:gridCol w:w="5441"/>
      </w:tblGrid>
      <w:tr w:rsidR="00536E47" w14:paraId="25B79E55" w14:textId="77777777" w:rsidTr="001A2BDF">
        <w:tc>
          <w:tcPr>
            <w:tcW w:w="2268" w:type="dxa"/>
          </w:tcPr>
          <w:p w14:paraId="493EDF9C" w14:textId="77777777" w:rsidR="00536E47" w:rsidRDefault="00536E47" w:rsidP="001A2BDF">
            <w:pPr>
              <w:pStyle w:val="Broodtekst"/>
            </w:pPr>
            <w:r>
              <w:t>Organisatie</w:t>
            </w:r>
          </w:p>
        </w:tc>
        <w:tc>
          <w:tcPr>
            <w:tcW w:w="5441" w:type="dxa"/>
          </w:tcPr>
          <w:p w14:paraId="0C153C51" w14:textId="1CADEA3E" w:rsidR="00536E47" w:rsidRPr="00CF2620" w:rsidRDefault="00611FA9" w:rsidP="001A2BDF">
            <w:pPr>
              <w:pStyle w:val="Huisstijl-Colofon"/>
              <w:rPr>
                <w:i/>
              </w:rPr>
            </w:pPr>
            <w:sdt>
              <w:sdtPr>
                <w:rPr>
                  <w:i/>
                </w:rPr>
                <w:id w:val="-2051064150"/>
                <w:placeholder>
                  <w:docPart w:val="4F3797F165C94929862DCB9A4E11F5F8"/>
                </w:placeholder>
                <w:text/>
              </w:sdtPr>
              <w:sdtEndPr/>
              <w:sdtContent>
                <w:r w:rsidR="00AD1A5D">
                  <w:rPr>
                    <w:i/>
                  </w:rPr>
                  <w:t>[</w:t>
                </w:r>
                <w:r w:rsidR="00536E47" w:rsidRPr="00F60807">
                  <w:rPr>
                    <w:i/>
                  </w:rPr>
                  <w:t>Naam</w:t>
                </w:r>
              </w:sdtContent>
            </w:sdt>
            <w:r w:rsidR="00AD1A5D">
              <w:rPr>
                <w:i/>
              </w:rPr>
              <w:t>]</w:t>
            </w:r>
          </w:p>
        </w:tc>
      </w:tr>
      <w:tr w:rsidR="00536E47" w14:paraId="593DC5BE" w14:textId="77777777" w:rsidTr="001A2BDF">
        <w:tc>
          <w:tcPr>
            <w:tcW w:w="2268" w:type="dxa"/>
          </w:tcPr>
          <w:p w14:paraId="1041F17B" w14:textId="77777777" w:rsidR="00536E47" w:rsidRDefault="00536E47" w:rsidP="001A2BDF">
            <w:pPr>
              <w:pStyle w:val="Broodtekst"/>
            </w:pPr>
            <w:r>
              <w:t>Naam</w:t>
            </w:r>
          </w:p>
        </w:tc>
        <w:tc>
          <w:tcPr>
            <w:tcW w:w="5441" w:type="dxa"/>
          </w:tcPr>
          <w:p w14:paraId="4CD9C3EA" w14:textId="394E6C2B" w:rsidR="00536E47" w:rsidRDefault="00611FA9" w:rsidP="001A2BDF">
            <w:pPr>
              <w:pStyle w:val="Huisstijl-Colofon"/>
            </w:pPr>
            <w:sdt>
              <w:sdtPr>
                <w:rPr>
                  <w:i/>
                </w:rPr>
                <w:id w:val="1299883655"/>
                <w:text/>
              </w:sdtPr>
              <w:sdtEndPr/>
              <w:sdtContent>
                <w:r w:rsidR="00AD1A5D">
                  <w:rPr>
                    <w:i/>
                  </w:rPr>
                  <w:t>[</w:t>
                </w:r>
                <w:r w:rsidR="00536E47" w:rsidRPr="00CF2620">
                  <w:rPr>
                    <w:i/>
                  </w:rPr>
                  <w:t>Naam</w:t>
                </w:r>
              </w:sdtContent>
            </w:sdt>
            <w:r w:rsidR="00AD1A5D">
              <w:rPr>
                <w:i/>
              </w:rPr>
              <w:t>]</w:t>
            </w:r>
          </w:p>
        </w:tc>
      </w:tr>
      <w:tr w:rsidR="00536E47" w14:paraId="712ED761" w14:textId="77777777" w:rsidTr="001A2BDF">
        <w:tc>
          <w:tcPr>
            <w:tcW w:w="2268" w:type="dxa"/>
          </w:tcPr>
          <w:p w14:paraId="31D7ECC8" w14:textId="77777777" w:rsidR="00536E47" w:rsidRDefault="00536E47" w:rsidP="001A2BDF">
            <w:pPr>
              <w:pStyle w:val="Broodtekst"/>
            </w:pPr>
            <w:r>
              <w:t>Bezoekadres</w:t>
            </w:r>
          </w:p>
        </w:tc>
        <w:tc>
          <w:tcPr>
            <w:tcW w:w="5441" w:type="dxa"/>
          </w:tcPr>
          <w:p w14:paraId="43A37791" w14:textId="04B2112F" w:rsidR="00536E47" w:rsidRPr="00CF2620" w:rsidRDefault="00611FA9" w:rsidP="001A2BDF">
            <w:pPr>
              <w:pStyle w:val="Huisstijl-Colofon"/>
              <w:rPr>
                <w:i/>
              </w:rPr>
            </w:pPr>
            <w:sdt>
              <w:sdtPr>
                <w:rPr>
                  <w:i/>
                </w:rPr>
                <w:id w:val="-290979375"/>
                <w:text/>
              </w:sdtPr>
              <w:sdtEndPr/>
              <w:sdtContent>
                <w:r w:rsidR="00AD1A5D">
                  <w:rPr>
                    <w:i/>
                  </w:rPr>
                  <w:t>[</w:t>
                </w:r>
                <w:r w:rsidR="00536E47">
                  <w:rPr>
                    <w:i/>
                  </w:rPr>
                  <w:t>Adres</w:t>
                </w:r>
              </w:sdtContent>
            </w:sdt>
            <w:r w:rsidR="00AD1A5D">
              <w:rPr>
                <w:i/>
              </w:rPr>
              <w:t>]</w:t>
            </w:r>
          </w:p>
        </w:tc>
      </w:tr>
      <w:tr w:rsidR="00536E47" w14:paraId="32522E57" w14:textId="77777777" w:rsidTr="001A2BDF">
        <w:tc>
          <w:tcPr>
            <w:tcW w:w="2268" w:type="dxa"/>
          </w:tcPr>
          <w:p w14:paraId="2D099F0C" w14:textId="77777777" w:rsidR="00536E47" w:rsidRDefault="00536E47" w:rsidP="001A2BDF">
            <w:pPr>
              <w:pStyle w:val="Broodtekst"/>
            </w:pPr>
            <w:r>
              <w:t>Postcode en Plaats</w:t>
            </w:r>
          </w:p>
        </w:tc>
        <w:tc>
          <w:tcPr>
            <w:tcW w:w="5441" w:type="dxa"/>
          </w:tcPr>
          <w:p w14:paraId="65275E1B" w14:textId="1854B50A" w:rsidR="00536E47" w:rsidRDefault="00611FA9" w:rsidP="001A2BDF">
            <w:pPr>
              <w:pStyle w:val="Huisstijl-Colofon"/>
            </w:pPr>
            <w:sdt>
              <w:sdtPr>
                <w:rPr>
                  <w:i/>
                </w:rPr>
                <w:id w:val="-378945772"/>
                <w:text/>
              </w:sdtPr>
              <w:sdtEndPr/>
              <w:sdtContent>
                <w:r w:rsidR="00AD1A5D">
                  <w:rPr>
                    <w:i/>
                  </w:rPr>
                  <w:t>[</w:t>
                </w:r>
                <w:r w:rsidR="00536E47">
                  <w:rPr>
                    <w:i/>
                  </w:rPr>
                  <w:t>Postcode, Plaats</w:t>
                </w:r>
              </w:sdtContent>
            </w:sdt>
            <w:r w:rsidR="00AD1A5D">
              <w:rPr>
                <w:i/>
              </w:rPr>
              <w:t>]</w:t>
            </w:r>
          </w:p>
        </w:tc>
      </w:tr>
      <w:tr w:rsidR="00536E47" w14:paraId="43B833B9" w14:textId="77777777" w:rsidTr="001A2BDF">
        <w:tc>
          <w:tcPr>
            <w:tcW w:w="2268" w:type="dxa"/>
          </w:tcPr>
          <w:p w14:paraId="15C8951A" w14:textId="77777777" w:rsidR="00536E47" w:rsidRDefault="00536E47" w:rsidP="001A2BDF">
            <w:pPr>
              <w:pStyle w:val="Broodtekst"/>
            </w:pPr>
            <w:r>
              <w:t>Telefoonnummer</w:t>
            </w:r>
          </w:p>
        </w:tc>
        <w:tc>
          <w:tcPr>
            <w:tcW w:w="5441" w:type="dxa"/>
          </w:tcPr>
          <w:sdt>
            <w:sdtPr>
              <w:rPr>
                <w:i/>
              </w:rPr>
              <w:id w:val="-1180810617"/>
              <w:text/>
            </w:sdtPr>
            <w:sdtEndPr/>
            <w:sdtContent>
              <w:p w14:paraId="4B0CC396" w14:textId="36626070" w:rsidR="00536E47" w:rsidRDefault="00AD1A5D" w:rsidP="001A2BDF">
                <w:pPr>
                  <w:pStyle w:val="Huisstijl-Colofon"/>
                </w:pPr>
                <w:r>
                  <w:rPr>
                    <w:i/>
                  </w:rPr>
                  <w:t>[</w:t>
                </w:r>
                <w:r w:rsidR="00536E47">
                  <w:rPr>
                    <w:i/>
                  </w:rPr>
                  <w:t>Telefoonnummer</w:t>
                </w:r>
                <w:r>
                  <w:rPr>
                    <w:i/>
                  </w:rPr>
                  <w:t>]</w:t>
                </w:r>
              </w:p>
            </w:sdtContent>
          </w:sdt>
        </w:tc>
      </w:tr>
      <w:tr w:rsidR="00536E47" w14:paraId="2F1292F9" w14:textId="77777777" w:rsidTr="001A2BDF">
        <w:tc>
          <w:tcPr>
            <w:tcW w:w="2268" w:type="dxa"/>
          </w:tcPr>
          <w:p w14:paraId="0CA51F12" w14:textId="77777777" w:rsidR="00536E47" w:rsidRDefault="00536E47" w:rsidP="001A2BDF">
            <w:pPr>
              <w:pStyle w:val="Broodtekst"/>
            </w:pPr>
            <w:r>
              <w:t>Emailadres</w:t>
            </w:r>
          </w:p>
        </w:tc>
        <w:tc>
          <w:tcPr>
            <w:tcW w:w="5441" w:type="dxa"/>
          </w:tcPr>
          <w:p w14:paraId="35A5A75E" w14:textId="4C1A48BA" w:rsidR="00536E47" w:rsidRPr="00CF2620" w:rsidRDefault="00611FA9" w:rsidP="001A2BDF">
            <w:pPr>
              <w:pStyle w:val="Huisstijl-Colofon"/>
              <w:rPr>
                <w:i/>
              </w:rPr>
            </w:pPr>
            <w:sdt>
              <w:sdtPr>
                <w:rPr>
                  <w:i/>
                </w:rPr>
                <w:id w:val="-2070875613"/>
                <w:text/>
              </w:sdtPr>
              <w:sdtEndPr/>
              <w:sdtContent>
                <w:r w:rsidR="00AD1A5D">
                  <w:rPr>
                    <w:i/>
                  </w:rPr>
                  <w:t>[</w:t>
                </w:r>
                <w:r w:rsidR="00536E47">
                  <w:rPr>
                    <w:i/>
                  </w:rPr>
                  <w:t>Emailadres</w:t>
                </w:r>
              </w:sdtContent>
            </w:sdt>
            <w:r w:rsidR="00AD1A5D">
              <w:rPr>
                <w:i/>
              </w:rPr>
              <w:t>]</w:t>
            </w:r>
          </w:p>
        </w:tc>
      </w:tr>
    </w:tbl>
    <w:p w14:paraId="5F50FCE8" w14:textId="77777777" w:rsidR="00536E47" w:rsidRDefault="00536E47" w:rsidP="00F60807">
      <w:pPr>
        <w:pStyle w:val="Broodtekst"/>
      </w:pPr>
    </w:p>
    <w:p w14:paraId="5964E7E8" w14:textId="77777777" w:rsidR="00F60807" w:rsidRPr="00AE7266" w:rsidRDefault="00F60807" w:rsidP="00F60807">
      <w:pPr>
        <w:pStyle w:val="Subparagraaf"/>
      </w:pPr>
      <w:bookmarkStart w:id="28" w:name="_Toc494268540"/>
      <w:r w:rsidRPr="00AE7266">
        <w:t xml:space="preserve">Overige </w:t>
      </w:r>
      <w:r w:rsidR="00925A04" w:rsidRPr="00AE7266">
        <w:t>partijen</w:t>
      </w:r>
      <w:bookmarkEnd w:id="28"/>
    </w:p>
    <w:p w14:paraId="0F218F0B" w14:textId="77777777" w:rsidR="00D2242A" w:rsidRDefault="00D2242A" w:rsidP="00D2242A">
      <w:pPr>
        <w:pStyle w:val="Broodtekst"/>
      </w:pPr>
    </w:p>
    <w:p w14:paraId="157951B8" w14:textId="099C2684" w:rsidR="00D2242A" w:rsidRDefault="003310F2" w:rsidP="00D2242A">
      <w:pPr>
        <w:pStyle w:val="Broodtekst"/>
      </w:pPr>
      <w:r>
        <w:t>WSP als ingenieursbureau</w:t>
      </w:r>
      <w:r w:rsidR="00943B16">
        <w:t xml:space="preserve"> in de ontwerpfase</w:t>
      </w:r>
      <w:r>
        <w:t xml:space="preserve">. </w:t>
      </w:r>
    </w:p>
    <w:tbl>
      <w:tblPr>
        <w:tblW w:w="0" w:type="auto"/>
        <w:tblCellMar>
          <w:left w:w="0" w:type="dxa"/>
          <w:right w:w="0" w:type="dxa"/>
        </w:tblCellMar>
        <w:tblLook w:val="00A0" w:firstRow="1" w:lastRow="0" w:firstColumn="1" w:lastColumn="0" w:noHBand="0" w:noVBand="0"/>
      </w:tblPr>
      <w:tblGrid>
        <w:gridCol w:w="2268"/>
        <w:gridCol w:w="5441"/>
      </w:tblGrid>
      <w:tr w:rsidR="00180897" w:rsidRPr="00CF2620" w14:paraId="450936A2" w14:textId="77777777" w:rsidTr="00952D7E">
        <w:tc>
          <w:tcPr>
            <w:tcW w:w="2268" w:type="dxa"/>
          </w:tcPr>
          <w:p w14:paraId="76C22EC8" w14:textId="77777777" w:rsidR="00180897" w:rsidRDefault="00180897" w:rsidP="00952D7E">
            <w:pPr>
              <w:pStyle w:val="Broodtekst"/>
            </w:pPr>
            <w:r>
              <w:t>Organisatie</w:t>
            </w:r>
          </w:p>
        </w:tc>
        <w:tc>
          <w:tcPr>
            <w:tcW w:w="5441" w:type="dxa"/>
          </w:tcPr>
          <w:sdt>
            <w:sdtPr>
              <w:rPr>
                <w:i/>
              </w:rPr>
              <w:id w:val="-467584469"/>
              <w:placeholder>
                <w:docPart w:val="B7634E9DA7914A5894D382E6DAF9B623"/>
              </w:placeholder>
              <w:text/>
            </w:sdtPr>
            <w:sdtEndPr/>
            <w:sdtContent>
              <w:p w14:paraId="1289A199" w14:textId="3D912030" w:rsidR="00180897" w:rsidRPr="00CF2620" w:rsidRDefault="00180897" w:rsidP="00952D7E">
                <w:pPr>
                  <w:pStyle w:val="Huisstijl-Colofon"/>
                  <w:rPr>
                    <w:i/>
                  </w:rPr>
                </w:pPr>
                <w:r>
                  <w:rPr>
                    <w:i/>
                  </w:rPr>
                  <w:t>WSP</w:t>
                </w:r>
              </w:p>
            </w:sdtContent>
          </w:sdt>
        </w:tc>
      </w:tr>
      <w:tr w:rsidR="00180897" w:rsidRPr="00CF2620" w14:paraId="16847161" w14:textId="77777777" w:rsidTr="00952D7E">
        <w:tc>
          <w:tcPr>
            <w:tcW w:w="2268" w:type="dxa"/>
          </w:tcPr>
          <w:p w14:paraId="5751D2F9" w14:textId="77777777" w:rsidR="00180897" w:rsidRDefault="00180897" w:rsidP="00952D7E">
            <w:pPr>
              <w:pStyle w:val="Broodtekst"/>
            </w:pPr>
            <w:r>
              <w:t>Bezoekadres</w:t>
            </w:r>
          </w:p>
        </w:tc>
        <w:tc>
          <w:tcPr>
            <w:tcW w:w="5441" w:type="dxa"/>
          </w:tcPr>
          <w:p w14:paraId="79178634" w14:textId="52EBA465" w:rsidR="00180897" w:rsidRPr="00CF2620" w:rsidRDefault="00611FA9" w:rsidP="00952D7E">
            <w:pPr>
              <w:pStyle w:val="Huisstijl-Colofon"/>
              <w:rPr>
                <w:i/>
              </w:rPr>
            </w:pPr>
            <w:sdt>
              <w:sdtPr>
                <w:rPr>
                  <w:i/>
                </w:rPr>
                <w:id w:val="-2043048320"/>
                <w:text/>
              </w:sdtPr>
              <w:sdtEndPr/>
              <w:sdtContent>
                <w:r w:rsidR="00180897" w:rsidRPr="00180897">
                  <w:rPr>
                    <w:i/>
                  </w:rPr>
                  <w:t>Ringwade 41</w:t>
                </w:r>
              </w:sdtContent>
            </w:sdt>
          </w:p>
        </w:tc>
      </w:tr>
      <w:tr w:rsidR="00180897" w14:paraId="60721455" w14:textId="77777777" w:rsidTr="00952D7E">
        <w:tc>
          <w:tcPr>
            <w:tcW w:w="2268" w:type="dxa"/>
          </w:tcPr>
          <w:p w14:paraId="71FE4CB5" w14:textId="77777777" w:rsidR="00180897" w:rsidRDefault="00180897" w:rsidP="00952D7E">
            <w:pPr>
              <w:pStyle w:val="Broodtekst"/>
            </w:pPr>
            <w:r>
              <w:t>Postcode en Plaats</w:t>
            </w:r>
          </w:p>
        </w:tc>
        <w:tc>
          <w:tcPr>
            <w:tcW w:w="5441" w:type="dxa"/>
          </w:tcPr>
          <w:sdt>
            <w:sdtPr>
              <w:rPr>
                <w:i/>
              </w:rPr>
              <w:id w:val="905725519"/>
              <w:text/>
            </w:sdtPr>
            <w:sdtEndPr/>
            <w:sdtContent>
              <w:p w14:paraId="43D1BDFB" w14:textId="1C8EFF5D" w:rsidR="00180897" w:rsidRDefault="00180897" w:rsidP="00952D7E">
                <w:pPr>
                  <w:pStyle w:val="Huisstijl-Colofon"/>
                </w:pPr>
                <w:r w:rsidRPr="00180897">
                  <w:rPr>
                    <w:i/>
                  </w:rPr>
                  <w:t>3439 LM</w:t>
                </w:r>
                <w:r>
                  <w:rPr>
                    <w:i/>
                  </w:rPr>
                  <w:t>,</w:t>
                </w:r>
                <w:r w:rsidRPr="00180897">
                  <w:rPr>
                    <w:i/>
                  </w:rPr>
                  <w:t xml:space="preserve"> Nieuwegein</w:t>
                </w:r>
              </w:p>
            </w:sdtContent>
          </w:sdt>
        </w:tc>
      </w:tr>
      <w:tr w:rsidR="00180897" w14:paraId="0BDDAC17" w14:textId="77777777" w:rsidTr="00952D7E">
        <w:tc>
          <w:tcPr>
            <w:tcW w:w="2268" w:type="dxa"/>
          </w:tcPr>
          <w:p w14:paraId="1382EC08" w14:textId="77777777" w:rsidR="00180897" w:rsidRDefault="00180897" w:rsidP="00952D7E">
            <w:pPr>
              <w:pStyle w:val="Broodtekst"/>
            </w:pPr>
            <w:r>
              <w:t>Telefoonnummer</w:t>
            </w:r>
          </w:p>
        </w:tc>
        <w:tc>
          <w:tcPr>
            <w:tcW w:w="5441" w:type="dxa"/>
          </w:tcPr>
          <w:sdt>
            <w:sdtPr>
              <w:rPr>
                <w:i/>
              </w:rPr>
              <w:id w:val="-1513757658"/>
              <w:text/>
            </w:sdtPr>
            <w:sdtEndPr/>
            <w:sdtContent>
              <w:p w14:paraId="20A598A5" w14:textId="4525DAD0" w:rsidR="00180897" w:rsidRDefault="00180897" w:rsidP="00952D7E">
                <w:pPr>
                  <w:pStyle w:val="Huisstijl-Colofon"/>
                </w:pPr>
                <w:r w:rsidRPr="00180897">
                  <w:rPr>
                    <w:i/>
                  </w:rPr>
                  <w:t>088 910 2000</w:t>
                </w:r>
              </w:p>
            </w:sdtContent>
          </w:sdt>
        </w:tc>
      </w:tr>
    </w:tbl>
    <w:p w14:paraId="73C7A342" w14:textId="77777777" w:rsidR="00AE7266" w:rsidRDefault="00AE7266" w:rsidP="00D2242A">
      <w:pPr>
        <w:pStyle w:val="Broodtekst"/>
      </w:pPr>
    </w:p>
    <w:p w14:paraId="21575AE0" w14:textId="13F591AB" w:rsidR="00F60807" w:rsidRPr="008F1D4F" w:rsidRDefault="00F60807" w:rsidP="00F60807">
      <w:pPr>
        <w:pStyle w:val="Huisstijl-Colofon"/>
        <w:rPr>
          <w:i/>
          <w:vanish/>
          <w:color w:val="FF0000"/>
        </w:rPr>
      </w:pPr>
      <w:r w:rsidRPr="008F1D4F">
        <w:rPr>
          <w:i/>
          <w:vanish/>
          <w:color w:val="FF0000"/>
        </w:rPr>
        <w:t xml:space="preserve">Geef hier een overzicht van de overige </w:t>
      </w:r>
      <w:r w:rsidR="00F5082E">
        <w:rPr>
          <w:i/>
          <w:vanish/>
          <w:color w:val="FF0000"/>
        </w:rPr>
        <w:t xml:space="preserve">actief </w:t>
      </w:r>
      <w:r w:rsidR="008C0B6B">
        <w:rPr>
          <w:i/>
          <w:vanish/>
          <w:color w:val="FF0000"/>
        </w:rPr>
        <w:t xml:space="preserve">bij het project </w:t>
      </w:r>
      <w:r w:rsidRPr="008F1D4F">
        <w:rPr>
          <w:i/>
          <w:vanish/>
          <w:color w:val="FF0000"/>
        </w:rPr>
        <w:t>betrokken</w:t>
      </w:r>
      <w:r w:rsidR="00BE4665">
        <w:rPr>
          <w:i/>
          <w:vanish/>
          <w:color w:val="FF0000"/>
        </w:rPr>
        <w:t>/aanwezige</w:t>
      </w:r>
      <w:r w:rsidRPr="008F1D4F">
        <w:rPr>
          <w:i/>
          <w:vanish/>
          <w:color w:val="FF0000"/>
        </w:rPr>
        <w:t xml:space="preserve"> ondernemingen</w:t>
      </w:r>
      <w:r w:rsidR="00925A04">
        <w:rPr>
          <w:i/>
          <w:vanish/>
          <w:color w:val="FF0000"/>
        </w:rPr>
        <w:t xml:space="preserve">, inclusief ingenieursbureau, </w:t>
      </w:r>
      <w:r>
        <w:rPr>
          <w:i/>
          <w:vanish/>
          <w:color w:val="FF0000"/>
        </w:rPr>
        <w:t>onderaannemers en zelfstandigen, andere RWS</w:t>
      </w:r>
      <w:r w:rsidR="00BC17A1">
        <w:rPr>
          <w:i/>
          <w:vanish/>
          <w:color w:val="FF0000"/>
        </w:rPr>
        <w:t>-projecten, RWS-</w:t>
      </w:r>
      <w:r w:rsidR="00BE4665">
        <w:rPr>
          <w:i/>
          <w:vanish/>
          <w:color w:val="FF0000"/>
        </w:rPr>
        <w:t>beheerders</w:t>
      </w:r>
      <w:r>
        <w:rPr>
          <w:i/>
          <w:vanish/>
          <w:color w:val="FF0000"/>
        </w:rPr>
        <w:t>.</w:t>
      </w:r>
      <w:r w:rsidR="00F5082E">
        <w:rPr>
          <w:i/>
          <w:vanish/>
          <w:color w:val="FF0000"/>
        </w:rPr>
        <w:t xml:space="preserve"> Geen stakeholders.</w:t>
      </w:r>
      <w:r w:rsidRPr="008F1D4F">
        <w:rPr>
          <w:i/>
          <w:vanish/>
          <w:color w:val="FF0000"/>
        </w:rPr>
        <w:t xml:space="preserve"> </w:t>
      </w:r>
    </w:p>
    <w:p w14:paraId="2F4612F3" w14:textId="099A1DE6" w:rsidR="00F60807" w:rsidRDefault="00BA7AB7" w:rsidP="00BA7AB7">
      <w:pPr>
        <w:pStyle w:val="Paragraaf"/>
      </w:pPr>
      <w:bookmarkStart w:id="29" w:name="_Toc494268541"/>
      <w:bookmarkStart w:id="30" w:name="_Toc196904340"/>
      <w:r>
        <w:t>Coördinator</w:t>
      </w:r>
      <w:r w:rsidR="00F60807">
        <w:t xml:space="preserve"> Ontwerp</w:t>
      </w:r>
      <w:r w:rsidR="00B77D47">
        <w:t>fase</w:t>
      </w:r>
      <w:r>
        <w:t xml:space="preserve">, </w:t>
      </w:r>
      <w:r w:rsidRPr="00BA7AB7">
        <w:t>V&amp;G-coördinator</w:t>
      </w:r>
      <w:r w:rsidR="003A30C7">
        <w:t xml:space="preserve"> </w:t>
      </w:r>
      <w:r w:rsidR="00F60807">
        <w:t xml:space="preserve">en </w:t>
      </w:r>
      <w:r>
        <w:t xml:space="preserve">Coördinator </w:t>
      </w:r>
      <w:r w:rsidR="00F60807">
        <w:t>Uitvoeringsfase</w:t>
      </w:r>
      <w:bookmarkEnd w:id="29"/>
      <w:bookmarkEnd w:id="30"/>
    </w:p>
    <w:p w14:paraId="2E51CA5F" w14:textId="77777777" w:rsidR="00F60807" w:rsidRPr="00AE7266" w:rsidRDefault="00BA7AB7" w:rsidP="005C32A3">
      <w:pPr>
        <w:pStyle w:val="Subparagraaf"/>
        <w:keepNext/>
      </w:pPr>
      <w:bookmarkStart w:id="31" w:name="_Toc494268542"/>
      <w:r w:rsidRPr="00AE7266">
        <w:t>Coördinator Ontwerp</w:t>
      </w:r>
      <w:r w:rsidR="00B77D47" w:rsidRPr="00AE7266">
        <w:t>fase</w:t>
      </w:r>
      <w:r w:rsidR="00F60807" w:rsidRPr="00AE7266">
        <w:t xml:space="preserve">, namens </w:t>
      </w:r>
      <w:r w:rsidR="00F73A7D" w:rsidRPr="00AE7266">
        <w:t>de</w:t>
      </w:r>
      <w:r w:rsidR="00F60807" w:rsidRPr="00AE7266">
        <w:t xml:space="preserve"> opdrachtgever</w:t>
      </w:r>
      <w:bookmarkEnd w:id="31"/>
    </w:p>
    <w:p w14:paraId="12CD6D0A" w14:textId="77777777" w:rsidR="00DB73AD" w:rsidRDefault="00DB73AD" w:rsidP="00DB73AD">
      <w:pPr>
        <w:pStyle w:val="Broodtekst"/>
      </w:pPr>
    </w:p>
    <w:p w14:paraId="6DDCD9E5" w14:textId="77777777" w:rsidR="00DB73AD" w:rsidRPr="00DB73AD" w:rsidRDefault="00DB73AD" w:rsidP="00DB73AD">
      <w:pPr>
        <w:pStyle w:val="Huisstijl-Colofon"/>
        <w:rPr>
          <w:i/>
          <w:vanish/>
          <w:color w:val="FF0000"/>
        </w:rPr>
      </w:pPr>
      <w:r w:rsidRPr="00DB73AD">
        <w:rPr>
          <w:i/>
          <w:vanish/>
          <w:color w:val="FF0000"/>
        </w:rPr>
        <w:t>De coördinator voor de ontwerpfase en de V&amp;G-coördinator zijn 2 verschillende functionarissen. De rol van de coördinator voor de ontwerpfase, zoals expliciet benoemd wordt in het arbobesluit, wordt in principe (vanaf 01-05-2023 altijd) door de Technische Manager ingevuld. Tot 01-05-2023 kan een keuze worden gemaakt tussen TM en V&amp;G-coördinator. De V&amp;G-coördinator, die vanuit de veiligheidspool wordt gefaciliteerd, ondersteunt de coördinator voor de ontwerpfase tijdens het project. Als er geen TM aangewezen kan worden als coördinator ontwerpfase en dus gekozen wordt voor een V&amp;G-coördinator dan dient dit vooraf afgestemd te worden met PFM en afdelingshoofd Veiligheidspool.</w:t>
      </w:r>
    </w:p>
    <w:p w14:paraId="4CA0080C" w14:textId="77777777" w:rsidR="00DB73AD" w:rsidRPr="00DB73AD" w:rsidRDefault="00DB73AD" w:rsidP="00DB73AD">
      <w:pPr>
        <w:pStyle w:val="Broodtekst"/>
      </w:pPr>
    </w:p>
    <w:tbl>
      <w:tblPr>
        <w:tblW w:w="0" w:type="auto"/>
        <w:tblCellMar>
          <w:left w:w="0" w:type="dxa"/>
          <w:right w:w="0" w:type="dxa"/>
        </w:tblCellMar>
        <w:tblLook w:val="00A0" w:firstRow="1" w:lastRow="0" w:firstColumn="1" w:lastColumn="0" w:noHBand="0" w:noVBand="0"/>
      </w:tblPr>
      <w:tblGrid>
        <w:gridCol w:w="2268"/>
        <w:gridCol w:w="5441"/>
      </w:tblGrid>
      <w:tr w:rsidR="00F60807" w14:paraId="1FCA321F" w14:textId="77777777" w:rsidTr="001D5B3F">
        <w:tc>
          <w:tcPr>
            <w:tcW w:w="7709" w:type="dxa"/>
            <w:gridSpan w:val="2"/>
          </w:tcPr>
          <w:p w14:paraId="795DD53B" w14:textId="7C3B4867" w:rsidR="00F60807" w:rsidRPr="00F60807" w:rsidRDefault="00F60807" w:rsidP="001D5B3F">
            <w:pPr>
              <w:pStyle w:val="Huisstijl-Colofon"/>
              <w:rPr>
                <w:b/>
                <w:i/>
              </w:rPr>
            </w:pPr>
            <w:r w:rsidRPr="00F60807">
              <w:rPr>
                <w:b/>
              </w:rPr>
              <w:t>Coördinator Ontwerp</w:t>
            </w:r>
            <w:r w:rsidR="00B77D47">
              <w:rPr>
                <w:b/>
              </w:rPr>
              <w:t>fase</w:t>
            </w:r>
          </w:p>
        </w:tc>
      </w:tr>
      <w:tr w:rsidR="00F60807" w14:paraId="24C96D25" w14:textId="77777777" w:rsidTr="001D5B3F">
        <w:tc>
          <w:tcPr>
            <w:tcW w:w="2268" w:type="dxa"/>
          </w:tcPr>
          <w:p w14:paraId="2AF18224" w14:textId="77777777" w:rsidR="00F60807" w:rsidRDefault="00F60807" w:rsidP="001D5B3F">
            <w:pPr>
              <w:pStyle w:val="Broodtekst"/>
            </w:pPr>
            <w:r>
              <w:t>Organisatie</w:t>
            </w:r>
          </w:p>
        </w:tc>
        <w:tc>
          <w:tcPr>
            <w:tcW w:w="5441" w:type="dxa"/>
          </w:tcPr>
          <w:sdt>
            <w:sdtPr>
              <w:rPr>
                <w:iCs/>
              </w:rPr>
              <w:id w:val="-2015138231"/>
              <w:text/>
            </w:sdtPr>
            <w:sdtEndPr/>
            <w:sdtContent>
              <w:p w14:paraId="0E1A5F5F" w14:textId="6ECCB5BB" w:rsidR="00F60807" w:rsidRPr="00AD1A5D" w:rsidRDefault="00AE7266" w:rsidP="001D5B3F">
                <w:pPr>
                  <w:pStyle w:val="Huisstijl-Colofon"/>
                  <w:rPr>
                    <w:iCs/>
                  </w:rPr>
                </w:pPr>
                <w:r w:rsidRPr="00AD1A5D">
                  <w:rPr>
                    <w:iCs/>
                  </w:rPr>
                  <w:t>Rijkswaterstaat WNZ</w:t>
                </w:r>
              </w:p>
            </w:sdtContent>
          </w:sdt>
        </w:tc>
      </w:tr>
      <w:tr w:rsidR="00F60807" w14:paraId="1138B2BB" w14:textId="77777777" w:rsidTr="001D5B3F">
        <w:tc>
          <w:tcPr>
            <w:tcW w:w="2268" w:type="dxa"/>
          </w:tcPr>
          <w:p w14:paraId="5E6CEFAB" w14:textId="77777777" w:rsidR="00F60807" w:rsidRDefault="00F60807" w:rsidP="001D5B3F">
            <w:pPr>
              <w:pStyle w:val="Broodtekst"/>
            </w:pPr>
            <w:r>
              <w:t>Naam</w:t>
            </w:r>
          </w:p>
        </w:tc>
        <w:tc>
          <w:tcPr>
            <w:tcW w:w="5441" w:type="dxa"/>
          </w:tcPr>
          <w:sdt>
            <w:sdtPr>
              <w:rPr>
                <w:iCs/>
              </w:rPr>
              <w:id w:val="1051261238"/>
              <w:text/>
            </w:sdtPr>
            <w:sdtEndPr/>
            <w:sdtContent>
              <w:p w14:paraId="14335B0D" w14:textId="2BC7F71B" w:rsidR="00F60807" w:rsidRPr="00AD1A5D" w:rsidRDefault="00AE7266" w:rsidP="001D5B3F">
                <w:pPr>
                  <w:pStyle w:val="Huisstijl-Colofon"/>
                  <w:rPr>
                    <w:iCs/>
                  </w:rPr>
                </w:pPr>
                <w:r w:rsidRPr="00AD1A5D">
                  <w:rPr>
                    <w:iCs/>
                  </w:rPr>
                  <w:t>Hamid Azimi</w:t>
                </w:r>
              </w:p>
            </w:sdtContent>
          </w:sdt>
        </w:tc>
      </w:tr>
      <w:tr w:rsidR="00F60807" w14:paraId="4A0B46E8" w14:textId="77777777" w:rsidTr="001D5B3F">
        <w:tc>
          <w:tcPr>
            <w:tcW w:w="2268" w:type="dxa"/>
          </w:tcPr>
          <w:p w14:paraId="472D5B78" w14:textId="77777777" w:rsidR="00F60807" w:rsidRDefault="00F60807" w:rsidP="001D5B3F">
            <w:pPr>
              <w:pStyle w:val="Broodtekst"/>
            </w:pPr>
            <w:r>
              <w:t>Bezoekadres</w:t>
            </w:r>
          </w:p>
        </w:tc>
        <w:tc>
          <w:tcPr>
            <w:tcW w:w="5441" w:type="dxa"/>
          </w:tcPr>
          <w:sdt>
            <w:sdtPr>
              <w:rPr>
                <w:iCs/>
              </w:rPr>
              <w:id w:val="37087225"/>
              <w:text/>
            </w:sdtPr>
            <w:sdtEndPr/>
            <w:sdtContent>
              <w:p w14:paraId="321AD287" w14:textId="0CCAE06F" w:rsidR="00F60807" w:rsidRPr="00AD1A5D" w:rsidRDefault="003F1090" w:rsidP="001D5B3F">
                <w:pPr>
                  <w:pStyle w:val="Huisstijl-Colofon"/>
                  <w:rPr>
                    <w:iCs/>
                  </w:rPr>
                </w:pPr>
                <w:r>
                  <w:rPr>
                    <w:iCs/>
                  </w:rPr>
                  <w:t>Wilhelminaplein 1</w:t>
                </w:r>
              </w:p>
            </w:sdtContent>
          </w:sdt>
        </w:tc>
      </w:tr>
      <w:tr w:rsidR="00F60807" w14:paraId="57686521" w14:textId="77777777" w:rsidTr="001D5B3F">
        <w:tc>
          <w:tcPr>
            <w:tcW w:w="2268" w:type="dxa"/>
          </w:tcPr>
          <w:p w14:paraId="2DABFF29" w14:textId="77777777" w:rsidR="00F60807" w:rsidRDefault="00F60807" w:rsidP="001D5B3F">
            <w:pPr>
              <w:pStyle w:val="Broodtekst"/>
            </w:pPr>
            <w:r>
              <w:t>Postcode en Plaats</w:t>
            </w:r>
          </w:p>
        </w:tc>
        <w:tc>
          <w:tcPr>
            <w:tcW w:w="5441" w:type="dxa"/>
          </w:tcPr>
          <w:sdt>
            <w:sdtPr>
              <w:rPr>
                <w:iCs/>
              </w:rPr>
              <w:id w:val="-1374763735"/>
              <w:text/>
            </w:sdtPr>
            <w:sdtEndPr/>
            <w:sdtContent>
              <w:p w14:paraId="3A68894F" w14:textId="172E5A3E" w:rsidR="00F60807" w:rsidRPr="00AD1A5D" w:rsidRDefault="00AE7266" w:rsidP="001D5B3F">
                <w:pPr>
                  <w:pStyle w:val="Huisstijl-Colofon"/>
                  <w:rPr>
                    <w:iCs/>
                  </w:rPr>
                </w:pPr>
                <w:r w:rsidRPr="00AD1A5D">
                  <w:rPr>
                    <w:iCs/>
                  </w:rPr>
                  <w:t>3072 D</w:t>
                </w:r>
                <w:r w:rsidR="0031428A">
                  <w:rPr>
                    <w:iCs/>
                  </w:rPr>
                  <w:t>E</w:t>
                </w:r>
                <w:r w:rsidRPr="00AD1A5D">
                  <w:rPr>
                    <w:iCs/>
                  </w:rPr>
                  <w:t>, Rotterdam</w:t>
                </w:r>
              </w:p>
            </w:sdtContent>
          </w:sdt>
        </w:tc>
      </w:tr>
      <w:tr w:rsidR="00F60807" w14:paraId="2D80BAE4" w14:textId="77777777" w:rsidTr="001D5B3F">
        <w:tc>
          <w:tcPr>
            <w:tcW w:w="2268" w:type="dxa"/>
          </w:tcPr>
          <w:p w14:paraId="5AFC7D20" w14:textId="77777777" w:rsidR="00F60807" w:rsidRDefault="00F60807" w:rsidP="001D5B3F">
            <w:pPr>
              <w:pStyle w:val="Broodtekst"/>
            </w:pPr>
            <w:r>
              <w:t>Telefoonnummer</w:t>
            </w:r>
          </w:p>
        </w:tc>
        <w:tc>
          <w:tcPr>
            <w:tcW w:w="5441" w:type="dxa"/>
          </w:tcPr>
          <w:sdt>
            <w:sdtPr>
              <w:rPr>
                <w:iCs/>
              </w:rPr>
              <w:id w:val="435492489"/>
              <w:text/>
            </w:sdtPr>
            <w:sdtEndPr/>
            <w:sdtContent>
              <w:p w14:paraId="2359222C" w14:textId="359E0866" w:rsidR="00F60807" w:rsidRPr="00AD1A5D" w:rsidRDefault="003F1090" w:rsidP="001D5B3F">
                <w:pPr>
                  <w:pStyle w:val="Huisstijl-Colofon"/>
                  <w:rPr>
                    <w:iCs/>
                  </w:rPr>
                </w:pPr>
                <w:r>
                  <w:rPr>
                    <w:iCs/>
                  </w:rPr>
                  <w:t>06</w:t>
                </w:r>
                <w:r w:rsidR="00B1030A">
                  <w:rPr>
                    <w:iCs/>
                  </w:rPr>
                  <w:t>-</w:t>
                </w:r>
                <w:r>
                  <w:rPr>
                    <w:iCs/>
                  </w:rPr>
                  <w:t>50166085</w:t>
                </w:r>
              </w:p>
            </w:sdtContent>
          </w:sdt>
        </w:tc>
      </w:tr>
      <w:tr w:rsidR="00F60807" w14:paraId="527840E5" w14:textId="77777777" w:rsidTr="001D5B3F">
        <w:tc>
          <w:tcPr>
            <w:tcW w:w="2268" w:type="dxa"/>
          </w:tcPr>
          <w:p w14:paraId="3E8E8C8D" w14:textId="77777777" w:rsidR="00F60807" w:rsidRDefault="00F60807" w:rsidP="001D5B3F">
            <w:pPr>
              <w:pStyle w:val="Broodtekst"/>
            </w:pPr>
            <w:r>
              <w:lastRenderedPageBreak/>
              <w:t>Emailadres</w:t>
            </w:r>
          </w:p>
        </w:tc>
        <w:tc>
          <w:tcPr>
            <w:tcW w:w="5441" w:type="dxa"/>
          </w:tcPr>
          <w:p w14:paraId="7DB2E140" w14:textId="1ED58E8D" w:rsidR="00F60807" w:rsidRPr="00AD1A5D" w:rsidRDefault="00611FA9" w:rsidP="001D5B3F">
            <w:pPr>
              <w:pStyle w:val="Huisstijl-Colofon"/>
              <w:rPr>
                <w:iCs/>
              </w:rPr>
            </w:pPr>
            <w:sdt>
              <w:sdtPr>
                <w:rPr>
                  <w:iCs/>
                </w:rPr>
                <w:id w:val="-824046261"/>
                <w:text/>
              </w:sdtPr>
              <w:sdtEndPr/>
              <w:sdtContent>
                <w:r w:rsidR="00AE7266" w:rsidRPr="00AD1A5D">
                  <w:rPr>
                    <w:iCs/>
                  </w:rPr>
                  <w:t>Hamid.azimi@rws.nl</w:t>
                </w:r>
              </w:sdtContent>
            </w:sdt>
          </w:p>
        </w:tc>
      </w:tr>
    </w:tbl>
    <w:p w14:paraId="6A5E79B7" w14:textId="77777777" w:rsidR="00F60807" w:rsidRDefault="00F60807" w:rsidP="00F60807">
      <w:pPr>
        <w:pStyle w:val="Broodtekst"/>
        <w:tabs>
          <w:tab w:val="clear" w:pos="227"/>
          <w:tab w:val="clear" w:pos="454"/>
          <w:tab w:val="clear" w:pos="680"/>
          <w:tab w:val="left" w:pos="1843"/>
        </w:tabs>
        <w:ind w:left="170"/>
      </w:pPr>
    </w:p>
    <w:p w14:paraId="67403153" w14:textId="77777777" w:rsidR="00B116E1" w:rsidRDefault="00B116E1" w:rsidP="00B116E1">
      <w:pPr>
        <w:pStyle w:val="Broodtekst"/>
        <w:tabs>
          <w:tab w:val="clear" w:pos="227"/>
          <w:tab w:val="clear" w:pos="454"/>
          <w:tab w:val="clear" w:pos="680"/>
          <w:tab w:val="left" w:pos="1843"/>
        </w:tabs>
        <w:ind w:left="170"/>
      </w:pPr>
      <w:r>
        <w:t xml:space="preserve">N.B. De wettelijke Ontwerpfase loopt totdat de schop de grond in gaat en eindigt dus niet na Contractgunning. In voorkomende gevallen kunnen Ontwerpfase en Uitvoeringsfase parallel lopen. </w:t>
      </w:r>
    </w:p>
    <w:p w14:paraId="33EEB270" w14:textId="77777777" w:rsidR="00B116E1" w:rsidRDefault="00B116E1" w:rsidP="00F60807">
      <w:pPr>
        <w:pStyle w:val="Broodtekst"/>
        <w:tabs>
          <w:tab w:val="clear" w:pos="227"/>
          <w:tab w:val="clear" w:pos="454"/>
          <w:tab w:val="clear" w:pos="680"/>
          <w:tab w:val="left" w:pos="1843"/>
        </w:tabs>
        <w:ind w:left="170"/>
      </w:pPr>
    </w:p>
    <w:p w14:paraId="45704A3B" w14:textId="77777777" w:rsidR="00BA7AB7" w:rsidRPr="00AE7266" w:rsidRDefault="00EE30ED" w:rsidP="00BA7AB7">
      <w:pPr>
        <w:pStyle w:val="Subparagraaf"/>
      </w:pPr>
      <w:r w:rsidRPr="00AE7266">
        <w:t>V&amp;G-C</w:t>
      </w:r>
      <w:r w:rsidR="00BA7AB7" w:rsidRPr="00AE7266">
        <w:t>oördinator</w:t>
      </w:r>
      <w:r w:rsidRPr="00AE7266">
        <w:t xml:space="preserve"> Opdrachtgever</w:t>
      </w:r>
      <w:r w:rsidR="00BA7AB7" w:rsidRPr="00AE7266">
        <w:t xml:space="preserve"> </w:t>
      </w:r>
    </w:p>
    <w:p w14:paraId="7FDC90B9" w14:textId="77777777" w:rsidR="00DB73AD" w:rsidRDefault="00DB73AD" w:rsidP="00DB73AD">
      <w:pPr>
        <w:pStyle w:val="Broodtekst"/>
      </w:pPr>
    </w:p>
    <w:p w14:paraId="4BA8FA80" w14:textId="77777777" w:rsidR="00DB73AD" w:rsidRPr="00DB73AD" w:rsidRDefault="00DB73AD" w:rsidP="00DB73AD">
      <w:pPr>
        <w:pStyle w:val="Huisstijl-Colofon"/>
        <w:rPr>
          <w:i/>
          <w:vanish/>
          <w:color w:val="FF0000"/>
        </w:rPr>
      </w:pPr>
      <w:r w:rsidRPr="00DB73AD">
        <w:rPr>
          <w:i/>
          <w:vanish/>
          <w:color w:val="FF0000"/>
        </w:rPr>
        <w:t>Zie ook opmerking bij 2.3.1</w:t>
      </w:r>
    </w:p>
    <w:p w14:paraId="2C9ECC8E" w14:textId="77777777" w:rsidR="000329EB" w:rsidRDefault="000329EB" w:rsidP="00BE4665">
      <w:pPr>
        <w:pStyle w:val="Huisstijl-Colofon"/>
        <w:rPr>
          <w:i/>
          <w:vanish/>
          <w:color w:val="FF0000"/>
        </w:rPr>
      </w:pPr>
      <w:bookmarkStart w:id="32" w:name="_Toc494268543"/>
    </w:p>
    <w:tbl>
      <w:tblPr>
        <w:tblW w:w="0" w:type="auto"/>
        <w:tblCellMar>
          <w:left w:w="0" w:type="dxa"/>
          <w:right w:w="0" w:type="dxa"/>
        </w:tblCellMar>
        <w:tblLook w:val="00A0" w:firstRow="1" w:lastRow="0" w:firstColumn="1" w:lastColumn="0" w:noHBand="0" w:noVBand="0"/>
      </w:tblPr>
      <w:tblGrid>
        <w:gridCol w:w="2268"/>
        <w:gridCol w:w="5441"/>
      </w:tblGrid>
      <w:tr w:rsidR="00BA7AB7" w14:paraId="7D0D1A4C" w14:textId="77777777" w:rsidTr="00283631">
        <w:tc>
          <w:tcPr>
            <w:tcW w:w="7709" w:type="dxa"/>
            <w:gridSpan w:val="2"/>
          </w:tcPr>
          <w:p w14:paraId="631A2512" w14:textId="77777777" w:rsidR="00BA7AB7" w:rsidRPr="00F60807" w:rsidRDefault="00EE30ED" w:rsidP="00283631">
            <w:pPr>
              <w:pStyle w:val="Huisstijl-Colofon"/>
              <w:rPr>
                <w:b/>
                <w:i/>
              </w:rPr>
            </w:pPr>
            <w:r>
              <w:rPr>
                <w:b/>
              </w:rPr>
              <w:t>V&amp;G-C</w:t>
            </w:r>
            <w:r w:rsidR="00BA7AB7" w:rsidRPr="00BA7AB7">
              <w:rPr>
                <w:b/>
              </w:rPr>
              <w:t>oördinator</w:t>
            </w:r>
            <w:r w:rsidR="00B77D47">
              <w:rPr>
                <w:b/>
              </w:rPr>
              <w:t xml:space="preserve"> Opdrachtgever</w:t>
            </w:r>
          </w:p>
        </w:tc>
      </w:tr>
      <w:tr w:rsidR="00BA7AB7" w14:paraId="4965E4D6" w14:textId="77777777" w:rsidTr="00283631">
        <w:tc>
          <w:tcPr>
            <w:tcW w:w="2268" w:type="dxa"/>
          </w:tcPr>
          <w:p w14:paraId="7AB6D1FD" w14:textId="77777777" w:rsidR="00BA7AB7" w:rsidRDefault="00BA7AB7" w:rsidP="00283631">
            <w:pPr>
              <w:pStyle w:val="Broodtekst"/>
            </w:pPr>
            <w:r>
              <w:t>Organisatie</w:t>
            </w:r>
          </w:p>
        </w:tc>
        <w:tc>
          <w:tcPr>
            <w:tcW w:w="5441" w:type="dxa"/>
          </w:tcPr>
          <w:sdt>
            <w:sdtPr>
              <w:rPr>
                <w:iCs/>
              </w:rPr>
              <w:id w:val="-1984312195"/>
              <w:text/>
            </w:sdtPr>
            <w:sdtEndPr/>
            <w:sdtContent>
              <w:p w14:paraId="52A2C4D4" w14:textId="7495B52B" w:rsidR="00BA7AB7" w:rsidRPr="00AD1A5D" w:rsidRDefault="00AE7266" w:rsidP="00283631">
                <w:pPr>
                  <w:pStyle w:val="Huisstijl-Colofon"/>
                  <w:rPr>
                    <w:iCs/>
                  </w:rPr>
                </w:pPr>
                <w:r w:rsidRPr="00AD1A5D">
                  <w:rPr>
                    <w:iCs/>
                  </w:rPr>
                  <w:t>Rijkswaterstaat WNZ</w:t>
                </w:r>
              </w:p>
            </w:sdtContent>
          </w:sdt>
        </w:tc>
      </w:tr>
      <w:tr w:rsidR="00BA7AB7" w14:paraId="77F1A28A" w14:textId="77777777" w:rsidTr="00283631">
        <w:tc>
          <w:tcPr>
            <w:tcW w:w="2268" w:type="dxa"/>
          </w:tcPr>
          <w:p w14:paraId="6508CE31" w14:textId="77777777" w:rsidR="00BA7AB7" w:rsidRDefault="00BA7AB7" w:rsidP="00283631">
            <w:pPr>
              <w:pStyle w:val="Broodtekst"/>
            </w:pPr>
            <w:r>
              <w:t>Naam</w:t>
            </w:r>
          </w:p>
        </w:tc>
        <w:tc>
          <w:tcPr>
            <w:tcW w:w="5441" w:type="dxa"/>
          </w:tcPr>
          <w:sdt>
            <w:sdtPr>
              <w:rPr>
                <w:iCs/>
              </w:rPr>
              <w:id w:val="1188408244"/>
              <w:text/>
            </w:sdtPr>
            <w:sdtEndPr/>
            <w:sdtContent>
              <w:p w14:paraId="1DDB0F96" w14:textId="663EFB7B" w:rsidR="00BA7AB7" w:rsidRPr="00AD1A5D" w:rsidRDefault="00AE7266" w:rsidP="00283631">
                <w:pPr>
                  <w:pStyle w:val="Huisstijl-Colofon"/>
                  <w:rPr>
                    <w:iCs/>
                  </w:rPr>
                </w:pPr>
                <w:r w:rsidRPr="00AD1A5D">
                  <w:rPr>
                    <w:iCs/>
                  </w:rPr>
                  <w:t>Wietze Jansen</w:t>
                </w:r>
              </w:p>
            </w:sdtContent>
          </w:sdt>
        </w:tc>
      </w:tr>
      <w:tr w:rsidR="00BA7AB7" w14:paraId="05549494" w14:textId="77777777" w:rsidTr="00283631">
        <w:tc>
          <w:tcPr>
            <w:tcW w:w="2268" w:type="dxa"/>
          </w:tcPr>
          <w:p w14:paraId="0BF5790E" w14:textId="77777777" w:rsidR="00BA7AB7" w:rsidRDefault="00BA7AB7" w:rsidP="00283631">
            <w:pPr>
              <w:pStyle w:val="Broodtekst"/>
            </w:pPr>
            <w:r>
              <w:t>Bezoekadres</w:t>
            </w:r>
          </w:p>
        </w:tc>
        <w:tc>
          <w:tcPr>
            <w:tcW w:w="5441" w:type="dxa"/>
          </w:tcPr>
          <w:sdt>
            <w:sdtPr>
              <w:rPr>
                <w:iCs/>
              </w:rPr>
              <w:id w:val="657966716"/>
              <w:text/>
            </w:sdtPr>
            <w:sdtEndPr/>
            <w:sdtContent>
              <w:sdt>
                <w:sdtPr>
                  <w:rPr>
                    <w:iCs/>
                  </w:rPr>
                  <w:id w:val="1928688794"/>
                  <w:text/>
                </w:sdtPr>
                <w:sdtEndPr/>
                <w:sdtContent>
                  <w:p w14:paraId="6331B75F" w14:textId="27BBE778" w:rsidR="00BA7AB7" w:rsidRPr="00AD1A5D" w:rsidRDefault="005C20B5" w:rsidP="00283631">
                    <w:pPr>
                      <w:pStyle w:val="Huisstijl-Colofon"/>
                      <w:rPr>
                        <w:iCs/>
                      </w:rPr>
                    </w:pPr>
                    <w:r>
                      <w:rPr>
                        <w:iCs/>
                      </w:rPr>
                      <w:t>Wilhelminaplein 1</w:t>
                    </w:r>
                  </w:p>
                </w:sdtContent>
              </w:sdt>
            </w:sdtContent>
          </w:sdt>
        </w:tc>
      </w:tr>
      <w:tr w:rsidR="00BA7AB7" w14:paraId="1561DB14" w14:textId="77777777" w:rsidTr="00283631">
        <w:tc>
          <w:tcPr>
            <w:tcW w:w="2268" w:type="dxa"/>
          </w:tcPr>
          <w:p w14:paraId="18D495CF" w14:textId="77777777" w:rsidR="00BA7AB7" w:rsidRDefault="00BA7AB7" w:rsidP="00283631">
            <w:pPr>
              <w:pStyle w:val="Broodtekst"/>
            </w:pPr>
            <w:r>
              <w:t>Postcode en Plaats</w:t>
            </w:r>
          </w:p>
        </w:tc>
        <w:tc>
          <w:tcPr>
            <w:tcW w:w="5441" w:type="dxa"/>
          </w:tcPr>
          <w:sdt>
            <w:sdtPr>
              <w:rPr>
                <w:iCs/>
              </w:rPr>
              <w:id w:val="-2138249533"/>
              <w:text/>
            </w:sdtPr>
            <w:sdtEndPr/>
            <w:sdtContent>
              <w:p w14:paraId="2E83E7D6" w14:textId="0C23BD62" w:rsidR="00BA7AB7" w:rsidRPr="00AD1A5D" w:rsidRDefault="005C20B5" w:rsidP="00283631">
                <w:pPr>
                  <w:pStyle w:val="Huisstijl-Colofon"/>
                  <w:rPr>
                    <w:iCs/>
                  </w:rPr>
                </w:pPr>
                <w:r w:rsidRPr="007D59F1">
                  <w:rPr>
                    <w:iCs/>
                  </w:rPr>
                  <w:t>3072 DE, Rotterdam</w:t>
                </w:r>
              </w:p>
            </w:sdtContent>
          </w:sdt>
        </w:tc>
      </w:tr>
      <w:tr w:rsidR="00BA7AB7" w14:paraId="4F6CA0AD" w14:textId="77777777" w:rsidTr="00283631">
        <w:tc>
          <w:tcPr>
            <w:tcW w:w="2268" w:type="dxa"/>
          </w:tcPr>
          <w:p w14:paraId="661E5C0A" w14:textId="77777777" w:rsidR="00BA7AB7" w:rsidRDefault="00BA7AB7" w:rsidP="00283631">
            <w:pPr>
              <w:pStyle w:val="Broodtekst"/>
            </w:pPr>
            <w:r>
              <w:t>Telefoonnummer</w:t>
            </w:r>
          </w:p>
        </w:tc>
        <w:tc>
          <w:tcPr>
            <w:tcW w:w="5441" w:type="dxa"/>
          </w:tcPr>
          <w:sdt>
            <w:sdtPr>
              <w:rPr>
                <w:iCs/>
              </w:rPr>
              <w:id w:val="1069308907"/>
              <w:text/>
            </w:sdtPr>
            <w:sdtEndPr/>
            <w:sdtContent>
              <w:p w14:paraId="35BDDA4E" w14:textId="2E6F4A7C" w:rsidR="00BA7AB7" w:rsidRPr="00AD1A5D" w:rsidRDefault="003F1090" w:rsidP="00283631">
                <w:pPr>
                  <w:pStyle w:val="Huisstijl-Colofon"/>
                  <w:rPr>
                    <w:iCs/>
                  </w:rPr>
                </w:pPr>
                <w:r>
                  <w:rPr>
                    <w:iCs/>
                  </w:rPr>
                  <w:t>06</w:t>
                </w:r>
                <w:r w:rsidR="007420F1">
                  <w:rPr>
                    <w:iCs/>
                  </w:rPr>
                  <w:t>-</w:t>
                </w:r>
                <w:r>
                  <w:rPr>
                    <w:iCs/>
                  </w:rPr>
                  <w:t>53647143</w:t>
                </w:r>
              </w:p>
            </w:sdtContent>
          </w:sdt>
        </w:tc>
      </w:tr>
      <w:tr w:rsidR="00BA7AB7" w14:paraId="51001610" w14:textId="77777777" w:rsidTr="00283631">
        <w:tc>
          <w:tcPr>
            <w:tcW w:w="2268" w:type="dxa"/>
          </w:tcPr>
          <w:p w14:paraId="155CEB7C" w14:textId="77777777" w:rsidR="00BA7AB7" w:rsidRDefault="00BA7AB7" w:rsidP="00283631">
            <w:pPr>
              <w:pStyle w:val="Broodtekst"/>
            </w:pPr>
            <w:r>
              <w:t>Emailadres</w:t>
            </w:r>
          </w:p>
        </w:tc>
        <w:tc>
          <w:tcPr>
            <w:tcW w:w="5441" w:type="dxa"/>
          </w:tcPr>
          <w:p w14:paraId="28C2B756" w14:textId="74726BD3" w:rsidR="00BA7AB7" w:rsidRPr="00AD1A5D" w:rsidRDefault="00611FA9" w:rsidP="00283631">
            <w:pPr>
              <w:pStyle w:val="Huisstijl-Colofon"/>
              <w:rPr>
                <w:iCs/>
              </w:rPr>
            </w:pPr>
            <w:sdt>
              <w:sdtPr>
                <w:rPr>
                  <w:iCs/>
                </w:rPr>
                <w:id w:val="-1454629078"/>
                <w:text/>
              </w:sdtPr>
              <w:sdtEndPr/>
              <w:sdtContent>
                <w:r w:rsidR="007420F1">
                  <w:rPr>
                    <w:iCs/>
                  </w:rPr>
                  <w:t>w</w:t>
                </w:r>
                <w:r w:rsidR="00AE7266" w:rsidRPr="00AD1A5D">
                  <w:rPr>
                    <w:iCs/>
                  </w:rPr>
                  <w:t>ietze.jansen@rws.nl</w:t>
                </w:r>
              </w:sdtContent>
            </w:sdt>
          </w:p>
        </w:tc>
      </w:tr>
    </w:tbl>
    <w:p w14:paraId="0B5B4A05" w14:textId="77777777" w:rsidR="00BA7AB7" w:rsidRPr="009326F6" w:rsidRDefault="00BA7AB7" w:rsidP="00BE4665">
      <w:pPr>
        <w:pStyle w:val="Huisstijl-Colofon"/>
        <w:rPr>
          <w:i/>
          <w:vanish/>
          <w:color w:val="FF0000"/>
        </w:rPr>
      </w:pPr>
    </w:p>
    <w:p w14:paraId="48334C00" w14:textId="77777777" w:rsidR="00F60807" w:rsidRPr="00AD1A5D" w:rsidRDefault="00BA7AB7" w:rsidP="00F60807">
      <w:pPr>
        <w:pStyle w:val="Subparagraaf"/>
      </w:pPr>
      <w:r w:rsidRPr="00AD1A5D">
        <w:t>C</w:t>
      </w:r>
      <w:r w:rsidR="00F60807" w:rsidRPr="00AD1A5D">
        <w:t xml:space="preserve">oördinator </w:t>
      </w:r>
      <w:r w:rsidRPr="00AD1A5D">
        <w:t>Uitvoering</w:t>
      </w:r>
      <w:r w:rsidR="00EE30ED" w:rsidRPr="00AD1A5D">
        <w:t>sfase</w:t>
      </w:r>
      <w:r w:rsidR="00F60807" w:rsidRPr="00AD1A5D">
        <w:t>, namens de Opdrachtnemer</w:t>
      </w:r>
      <w:bookmarkEnd w:id="32"/>
    </w:p>
    <w:p w14:paraId="72F77FF4" w14:textId="35B10384" w:rsidR="00BE4665" w:rsidRDefault="00B10A68" w:rsidP="00F60807">
      <w:pPr>
        <w:pStyle w:val="Huisstijl-Colofon"/>
        <w:rPr>
          <w:i/>
          <w:vanish/>
          <w:color w:val="FF0000"/>
        </w:rPr>
      </w:pPr>
      <w:r>
        <w:rPr>
          <w:i/>
          <w:vanish/>
          <w:color w:val="FF0000"/>
        </w:rPr>
        <w:t xml:space="preserve">De Opdrachtnemer heeft de wettelijke verantwoordelijkheid om de </w:t>
      </w:r>
      <w:r w:rsidR="00BA7AB7">
        <w:rPr>
          <w:i/>
          <w:vanish/>
          <w:color w:val="FF0000"/>
        </w:rPr>
        <w:t>C</w:t>
      </w:r>
      <w:r w:rsidR="00DA143E">
        <w:rPr>
          <w:i/>
          <w:vanish/>
          <w:color w:val="FF0000"/>
        </w:rPr>
        <w:t>oördinator</w:t>
      </w:r>
      <w:r w:rsidR="00BA7AB7">
        <w:rPr>
          <w:i/>
          <w:vanish/>
          <w:color w:val="FF0000"/>
        </w:rPr>
        <w:t xml:space="preserve"> Uitvoering</w:t>
      </w:r>
      <w:r w:rsidR="00EE30ED">
        <w:rPr>
          <w:i/>
          <w:vanish/>
          <w:color w:val="FF0000"/>
        </w:rPr>
        <w:t>fase</w:t>
      </w:r>
      <w:r>
        <w:rPr>
          <w:i/>
          <w:vanish/>
          <w:color w:val="FF0000"/>
        </w:rPr>
        <w:t xml:space="preserve"> aan te stellen. Als Rijkswaterstaat moeten wij </w:t>
      </w:r>
      <w:r w:rsidR="00421362">
        <w:rPr>
          <w:i/>
          <w:vanish/>
          <w:color w:val="FF0000"/>
        </w:rPr>
        <w:t>erop</w:t>
      </w:r>
      <w:r>
        <w:rPr>
          <w:i/>
          <w:vanish/>
          <w:color w:val="FF0000"/>
        </w:rPr>
        <w:t xml:space="preserve"> toezien dat diegene is aangesteld alvorens de uitvoeringswerkzaamheden van start gaan.</w:t>
      </w:r>
      <w:r w:rsidR="00F60807" w:rsidRPr="008F1D4F">
        <w:rPr>
          <w:i/>
          <w:vanish/>
          <w:color w:val="FF0000"/>
        </w:rPr>
        <w:t xml:space="preserve"> </w:t>
      </w:r>
      <w:r>
        <w:rPr>
          <w:i/>
          <w:vanish/>
          <w:color w:val="FF0000"/>
        </w:rPr>
        <w:t>D</w:t>
      </w:r>
      <w:r w:rsidR="00BA7AB7">
        <w:rPr>
          <w:i/>
          <w:vanish/>
          <w:color w:val="FF0000"/>
        </w:rPr>
        <w:t>e naam van de Coördinator U</w:t>
      </w:r>
      <w:r w:rsidR="00F60807" w:rsidRPr="008F1D4F">
        <w:rPr>
          <w:i/>
          <w:vanish/>
          <w:color w:val="FF0000"/>
        </w:rPr>
        <w:t xml:space="preserve">itvoeringsfase zal </w:t>
      </w:r>
      <w:r>
        <w:rPr>
          <w:i/>
          <w:vanish/>
          <w:color w:val="FF0000"/>
        </w:rPr>
        <w:t xml:space="preserve">dus </w:t>
      </w:r>
      <w:r w:rsidR="00F60807" w:rsidRPr="008F1D4F">
        <w:rPr>
          <w:i/>
          <w:vanish/>
          <w:color w:val="FF0000"/>
        </w:rPr>
        <w:t>op moment van gunning nog niet bekend zijn maar dient wel voor start van de werkzaamheden te zijn ingevuld</w:t>
      </w:r>
      <w:r w:rsidR="00BE4665">
        <w:rPr>
          <w:i/>
          <w:vanish/>
          <w:color w:val="FF0000"/>
        </w:rPr>
        <w:t>.</w:t>
      </w:r>
    </w:p>
    <w:p w14:paraId="1BF49952" w14:textId="77777777" w:rsidR="00BE4665" w:rsidRDefault="00BE4665" w:rsidP="00BE4665">
      <w:pPr>
        <w:pStyle w:val="Huisstijl-Colofon"/>
        <w:rPr>
          <w:i/>
          <w:color w:val="FF0000"/>
        </w:rPr>
      </w:pPr>
    </w:p>
    <w:p w14:paraId="11AAA500" w14:textId="77777777" w:rsidR="00BE4665" w:rsidRPr="009326F6" w:rsidRDefault="00BE4665" w:rsidP="00BE4665">
      <w:pPr>
        <w:pStyle w:val="Huisstijl-Colofon"/>
        <w:rPr>
          <w:i/>
          <w:vanish/>
          <w:color w:val="FF0000"/>
        </w:rPr>
      </w:pPr>
      <w:r w:rsidRPr="009326F6">
        <w:rPr>
          <w:i/>
          <w:vanish/>
          <w:color w:val="FF0000"/>
        </w:rPr>
        <w:t>De coördinatie plicht geldt voor het hele bouwwerk: in het geval er meerdere projecten/partijen werkzaam zijn op hetzelfde bouwwerk/areaal dient dit IVP inzage te geven hoe aan de coördinatie tussen deze projecten, en de aanverwante werkzaamheden, invulling wordt gegeven.</w:t>
      </w:r>
    </w:p>
    <w:p w14:paraId="483D00EE" w14:textId="0F1A919C" w:rsidR="00F60807" w:rsidRPr="00E25B76" w:rsidRDefault="00F60807" w:rsidP="00E25B76">
      <w:pPr>
        <w:pStyle w:val="Huisstijl-Colofon"/>
        <w:rPr>
          <w:i/>
          <w:vanish/>
          <w:color w:val="FF0000"/>
        </w:rPr>
      </w:pPr>
      <w:r w:rsidRPr="008F1D4F">
        <w:rPr>
          <w:i/>
          <w:vanish/>
          <w:color w:val="FF0000"/>
        </w:rPr>
        <w:t xml:space="preserve"> </w:t>
      </w:r>
    </w:p>
    <w:p w14:paraId="6759899E" w14:textId="77777777" w:rsidR="00F60807" w:rsidRDefault="00F60807" w:rsidP="00F60807">
      <w:pPr>
        <w:pStyle w:val="Broodtekst"/>
        <w:tabs>
          <w:tab w:val="clear" w:pos="227"/>
          <w:tab w:val="clear" w:pos="454"/>
          <w:tab w:val="clear" w:pos="680"/>
          <w:tab w:val="left" w:pos="1843"/>
        </w:tabs>
        <w:ind w:left="170"/>
      </w:pPr>
      <w:r>
        <w:t>N.B. de wettelijke Uitvoeringsfase begint als “de schop in de grond gaat”.</w:t>
      </w:r>
    </w:p>
    <w:p w14:paraId="71016676" w14:textId="77777777" w:rsidR="00F60807" w:rsidRDefault="00F60807" w:rsidP="00F60807">
      <w:pPr>
        <w:pStyle w:val="Broodtekst"/>
        <w:tabs>
          <w:tab w:val="clear" w:pos="227"/>
          <w:tab w:val="clear" w:pos="454"/>
          <w:tab w:val="clear" w:pos="680"/>
          <w:tab w:val="left" w:pos="1843"/>
        </w:tabs>
        <w:ind w:left="170"/>
      </w:pPr>
    </w:p>
    <w:tbl>
      <w:tblPr>
        <w:tblW w:w="0" w:type="auto"/>
        <w:tblCellMar>
          <w:left w:w="0" w:type="dxa"/>
          <w:right w:w="0" w:type="dxa"/>
        </w:tblCellMar>
        <w:tblLook w:val="00A0" w:firstRow="1" w:lastRow="0" w:firstColumn="1" w:lastColumn="0" w:noHBand="0" w:noVBand="0"/>
      </w:tblPr>
      <w:tblGrid>
        <w:gridCol w:w="2268"/>
        <w:gridCol w:w="5441"/>
      </w:tblGrid>
      <w:tr w:rsidR="00F60807" w14:paraId="5BEA3780" w14:textId="77777777" w:rsidTr="001D5B3F">
        <w:tc>
          <w:tcPr>
            <w:tcW w:w="7709" w:type="dxa"/>
            <w:gridSpan w:val="2"/>
          </w:tcPr>
          <w:p w14:paraId="5DC4A491" w14:textId="77777777" w:rsidR="00F60807" w:rsidRPr="00F60807" w:rsidRDefault="00F60807" w:rsidP="00F60807">
            <w:pPr>
              <w:pStyle w:val="Huisstijl-Colofon"/>
              <w:rPr>
                <w:b/>
                <w:i/>
              </w:rPr>
            </w:pPr>
            <w:r w:rsidRPr="00F60807">
              <w:rPr>
                <w:b/>
              </w:rPr>
              <w:t xml:space="preserve">Coördinator </w:t>
            </w:r>
            <w:r w:rsidR="00BA7AB7">
              <w:rPr>
                <w:b/>
              </w:rPr>
              <w:t>Uitvoering</w:t>
            </w:r>
            <w:r w:rsidR="00EE30ED">
              <w:rPr>
                <w:b/>
              </w:rPr>
              <w:t>sfase</w:t>
            </w:r>
          </w:p>
        </w:tc>
      </w:tr>
      <w:tr w:rsidR="00F60807" w14:paraId="39D1CEBB" w14:textId="77777777" w:rsidTr="001D5B3F">
        <w:tc>
          <w:tcPr>
            <w:tcW w:w="2268" w:type="dxa"/>
          </w:tcPr>
          <w:p w14:paraId="436007C3" w14:textId="77777777" w:rsidR="00F60807" w:rsidRDefault="00F60807" w:rsidP="001D5B3F">
            <w:pPr>
              <w:pStyle w:val="Broodtekst"/>
            </w:pPr>
            <w:r>
              <w:t>Organisatie</w:t>
            </w:r>
          </w:p>
        </w:tc>
        <w:tc>
          <w:tcPr>
            <w:tcW w:w="5441" w:type="dxa"/>
          </w:tcPr>
          <w:p w14:paraId="56168AA5" w14:textId="6CD81032" w:rsidR="00F60807" w:rsidRPr="00CF2620" w:rsidRDefault="00611FA9" w:rsidP="001D5B3F">
            <w:pPr>
              <w:pStyle w:val="Huisstijl-Colofon"/>
              <w:rPr>
                <w:i/>
              </w:rPr>
            </w:pPr>
            <w:sdt>
              <w:sdtPr>
                <w:rPr>
                  <w:i/>
                </w:rPr>
                <w:id w:val="1326255116"/>
                <w:text/>
              </w:sdtPr>
              <w:sdtEndPr/>
              <w:sdtContent>
                <w:r w:rsidR="00AD1A5D">
                  <w:rPr>
                    <w:i/>
                  </w:rPr>
                  <w:t>[</w:t>
                </w:r>
                <w:r w:rsidR="00F60807" w:rsidRPr="00F60807">
                  <w:rPr>
                    <w:i/>
                  </w:rPr>
                  <w:t>Naam</w:t>
                </w:r>
              </w:sdtContent>
            </w:sdt>
            <w:r w:rsidR="00AD1A5D">
              <w:rPr>
                <w:i/>
              </w:rPr>
              <w:t>]</w:t>
            </w:r>
          </w:p>
        </w:tc>
      </w:tr>
      <w:tr w:rsidR="00F60807" w14:paraId="4B665C07" w14:textId="77777777" w:rsidTr="001D5B3F">
        <w:tc>
          <w:tcPr>
            <w:tcW w:w="2268" w:type="dxa"/>
          </w:tcPr>
          <w:p w14:paraId="40F4C043" w14:textId="77777777" w:rsidR="00F60807" w:rsidRDefault="00F60807" w:rsidP="001D5B3F">
            <w:pPr>
              <w:pStyle w:val="Broodtekst"/>
            </w:pPr>
            <w:r>
              <w:t>Naam</w:t>
            </w:r>
          </w:p>
        </w:tc>
        <w:tc>
          <w:tcPr>
            <w:tcW w:w="5441" w:type="dxa"/>
          </w:tcPr>
          <w:sdt>
            <w:sdtPr>
              <w:rPr>
                <w:i/>
              </w:rPr>
              <w:id w:val="1678929647"/>
              <w:text/>
            </w:sdtPr>
            <w:sdtEndPr/>
            <w:sdtContent>
              <w:p w14:paraId="0880AC80" w14:textId="63E392D8" w:rsidR="00F60807" w:rsidRDefault="00AD1A5D" w:rsidP="001D5B3F">
                <w:pPr>
                  <w:pStyle w:val="Huisstijl-Colofon"/>
                </w:pPr>
                <w:r>
                  <w:rPr>
                    <w:i/>
                  </w:rPr>
                  <w:t>[</w:t>
                </w:r>
                <w:r w:rsidR="00F60807" w:rsidRPr="00CF2620">
                  <w:rPr>
                    <w:i/>
                  </w:rPr>
                  <w:t>Naam</w:t>
                </w:r>
                <w:r>
                  <w:rPr>
                    <w:i/>
                  </w:rPr>
                  <w:t>]</w:t>
                </w:r>
              </w:p>
            </w:sdtContent>
          </w:sdt>
        </w:tc>
      </w:tr>
      <w:tr w:rsidR="00F60807" w14:paraId="1FE63C37" w14:textId="77777777" w:rsidTr="001D5B3F">
        <w:tc>
          <w:tcPr>
            <w:tcW w:w="2268" w:type="dxa"/>
          </w:tcPr>
          <w:p w14:paraId="30E554DB" w14:textId="77777777" w:rsidR="00F60807" w:rsidRDefault="00F60807" w:rsidP="001D5B3F">
            <w:pPr>
              <w:pStyle w:val="Broodtekst"/>
            </w:pPr>
            <w:r>
              <w:t>Bezoekadres</w:t>
            </w:r>
          </w:p>
        </w:tc>
        <w:tc>
          <w:tcPr>
            <w:tcW w:w="5441" w:type="dxa"/>
          </w:tcPr>
          <w:p w14:paraId="68F52701" w14:textId="1297DC7B" w:rsidR="00F60807" w:rsidRPr="00CF2620" w:rsidRDefault="00611FA9" w:rsidP="001D5B3F">
            <w:pPr>
              <w:pStyle w:val="Huisstijl-Colofon"/>
              <w:rPr>
                <w:i/>
              </w:rPr>
            </w:pPr>
            <w:sdt>
              <w:sdtPr>
                <w:rPr>
                  <w:i/>
                </w:rPr>
                <w:id w:val="227579912"/>
                <w:text/>
              </w:sdtPr>
              <w:sdtEndPr/>
              <w:sdtContent>
                <w:r w:rsidR="00AD1A5D">
                  <w:rPr>
                    <w:i/>
                  </w:rPr>
                  <w:t>[</w:t>
                </w:r>
                <w:r w:rsidR="00F60807">
                  <w:rPr>
                    <w:i/>
                  </w:rPr>
                  <w:t>Adres</w:t>
                </w:r>
              </w:sdtContent>
            </w:sdt>
            <w:r w:rsidR="00AD1A5D">
              <w:rPr>
                <w:i/>
              </w:rPr>
              <w:t>]</w:t>
            </w:r>
          </w:p>
        </w:tc>
      </w:tr>
      <w:tr w:rsidR="00F60807" w14:paraId="3FF3D1A5" w14:textId="77777777" w:rsidTr="001D5B3F">
        <w:tc>
          <w:tcPr>
            <w:tcW w:w="2268" w:type="dxa"/>
          </w:tcPr>
          <w:p w14:paraId="5EA0BE34" w14:textId="77777777" w:rsidR="00F60807" w:rsidRDefault="00F60807" w:rsidP="001D5B3F">
            <w:pPr>
              <w:pStyle w:val="Broodtekst"/>
            </w:pPr>
            <w:r>
              <w:t>Postcode en Plaats</w:t>
            </w:r>
          </w:p>
        </w:tc>
        <w:tc>
          <w:tcPr>
            <w:tcW w:w="5441" w:type="dxa"/>
          </w:tcPr>
          <w:sdt>
            <w:sdtPr>
              <w:rPr>
                <w:i/>
              </w:rPr>
              <w:id w:val="-1089085912"/>
              <w:text/>
            </w:sdtPr>
            <w:sdtEndPr/>
            <w:sdtContent>
              <w:p w14:paraId="57ADC1E2" w14:textId="720A0A8D" w:rsidR="00F60807" w:rsidRDefault="00AD1A5D" w:rsidP="001D5B3F">
                <w:pPr>
                  <w:pStyle w:val="Huisstijl-Colofon"/>
                </w:pPr>
                <w:r>
                  <w:rPr>
                    <w:i/>
                  </w:rPr>
                  <w:t>[</w:t>
                </w:r>
                <w:r w:rsidR="00F60807">
                  <w:rPr>
                    <w:i/>
                  </w:rPr>
                  <w:t>Postcode, Plaats</w:t>
                </w:r>
                <w:r>
                  <w:rPr>
                    <w:i/>
                  </w:rPr>
                  <w:t>]</w:t>
                </w:r>
              </w:p>
            </w:sdtContent>
          </w:sdt>
        </w:tc>
      </w:tr>
      <w:tr w:rsidR="00F60807" w14:paraId="51D1E362" w14:textId="77777777" w:rsidTr="001D5B3F">
        <w:tc>
          <w:tcPr>
            <w:tcW w:w="2268" w:type="dxa"/>
          </w:tcPr>
          <w:p w14:paraId="07BE78EB" w14:textId="77777777" w:rsidR="00F60807" w:rsidRDefault="00F60807" w:rsidP="001D5B3F">
            <w:pPr>
              <w:pStyle w:val="Broodtekst"/>
            </w:pPr>
            <w:r>
              <w:t>Telefoonnummer</w:t>
            </w:r>
          </w:p>
        </w:tc>
        <w:tc>
          <w:tcPr>
            <w:tcW w:w="5441" w:type="dxa"/>
          </w:tcPr>
          <w:sdt>
            <w:sdtPr>
              <w:rPr>
                <w:i/>
              </w:rPr>
              <w:id w:val="257259546"/>
              <w:text/>
            </w:sdtPr>
            <w:sdtEndPr/>
            <w:sdtContent>
              <w:p w14:paraId="313177E9" w14:textId="6F28EFBA" w:rsidR="00F60807" w:rsidRDefault="00AD1A5D" w:rsidP="001D5B3F">
                <w:pPr>
                  <w:pStyle w:val="Huisstijl-Colofon"/>
                </w:pPr>
                <w:r>
                  <w:rPr>
                    <w:i/>
                  </w:rPr>
                  <w:t>[</w:t>
                </w:r>
                <w:r w:rsidR="00F60807">
                  <w:rPr>
                    <w:i/>
                  </w:rPr>
                  <w:t>Telefoonnummer</w:t>
                </w:r>
                <w:r>
                  <w:rPr>
                    <w:i/>
                  </w:rPr>
                  <w:t>]</w:t>
                </w:r>
              </w:p>
            </w:sdtContent>
          </w:sdt>
        </w:tc>
      </w:tr>
      <w:tr w:rsidR="00F60807" w14:paraId="0D4A9D23" w14:textId="77777777" w:rsidTr="001D5B3F">
        <w:tc>
          <w:tcPr>
            <w:tcW w:w="2268" w:type="dxa"/>
          </w:tcPr>
          <w:p w14:paraId="7C0D1A36" w14:textId="77777777" w:rsidR="00F60807" w:rsidRDefault="00F60807" w:rsidP="001D5B3F">
            <w:pPr>
              <w:pStyle w:val="Broodtekst"/>
            </w:pPr>
            <w:r>
              <w:t>Emailadres</w:t>
            </w:r>
          </w:p>
        </w:tc>
        <w:tc>
          <w:tcPr>
            <w:tcW w:w="5441" w:type="dxa"/>
          </w:tcPr>
          <w:p w14:paraId="1DB3943D" w14:textId="57C5E981" w:rsidR="00F60807" w:rsidRPr="00CF2620" w:rsidRDefault="00611FA9" w:rsidP="001D5B3F">
            <w:pPr>
              <w:pStyle w:val="Huisstijl-Colofon"/>
              <w:rPr>
                <w:i/>
              </w:rPr>
            </w:pPr>
            <w:sdt>
              <w:sdtPr>
                <w:rPr>
                  <w:i/>
                </w:rPr>
                <w:id w:val="-955636372"/>
                <w:text/>
              </w:sdtPr>
              <w:sdtEndPr/>
              <w:sdtContent>
                <w:r w:rsidR="00AD1A5D">
                  <w:rPr>
                    <w:i/>
                  </w:rPr>
                  <w:t>[</w:t>
                </w:r>
                <w:r w:rsidR="00F60807">
                  <w:rPr>
                    <w:i/>
                  </w:rPr>
                  <w:t>Emailadres</w:t>
                </w:r>
                <w:r w:rsidR="00AD1A5D">
                  <w:rPr>
                    <w:i/>
                  </w:rPr>
                  <w:t>]</w:t>
                </w:r>
              </w:sdtContent>
            </w:sdt>
          </w:p>
        </w:tc>
      </w:tr>
    </w:tbl>
    <w:p w14:paraId="027B0B4E" w14:textId="77777777" w:rsidR="00F60807" w:rsidRDefault="00F60807" w:rsidP="00F60807">
      <w:pPr>
        <w:pStyle w:val="Broodtekst"/>
        <w:tabs>
          <w:tab w:val="clear" w:pos="227"/>
          <w:tab w:val="clear" w:pos="454"/>
          <w:tab w:val="clear" w:pos="680"/>
          <w:tab w:val="left" w:pos="1843"/>
        </w:tabs>
        <w:ind w:left="170"/>
      </w:pPr>
    </w:p>
    <w:p w14:paraId="456D5CAB" w14:textId="77777777" w:rsidR="00F60807" w:rsidRDefault="00F60807" w:rsidP="00F60807">
      <w:pPr>
        <w:pStyle w:val="Subparagraaf"/>
      </w:pPr>
      <w:bookmarkStart w:id="33" w:name="_Toc494268544"/>
      <w:r>
        <w:t>Verdeling van overige taken en verantwoordelijkheden</w:t>
      </w:r>
      <w:bookmarkEnd w:id="33"/>
    </w:p>
    <w:p w14:paraId="7B865849" w14:textId="77777777" w:rsidR="002E1740" w:rsidRDefault="002E1740" w:rsidP="002E1740">
      <w:pPr>
        <w:spacing w:after="240"/>
        <w:rPr>
          <w:i/>
          <w:iCs/>
          <w:szCs w:val="18"/>
          <w:u w:val="single"/>
        </w:rPr>
      </w:pPr>
      <w:r>
        <w:t>Aangaande integrale veiligheid zijn de taken en verantwoordelijkheden van de IPM rolhouders vastgesteld volgens het Kader Integrale Veiligheid in Projecten, (KIVIP, vigerende versie) In detail zijn de verantwoordelijkheden beschreven in het KIVIP in paragraaf 1.5. Taken kunnen worden uitbesteed, verantwoordelijkheden niet. De eindverantwoordelijkheid voor veiligheid berust altijd bij de opdrachtgever, met de projectmanager als vertegenwoordiger. De IPM-rolhouders gezamenlijk, zijn verantwoordelijk voor de beheersing van Integrale Veiligheid binnen het project en geven hieraan een proactieve invulling. De IPM-rolhouders dienen hun taken en verantwoordelijkheden te kennen:</w:t>
      </w:r>
    </w:p>
    <w:p w14:paraId="6BF5D756" w14:textId="77777777" w:rsidR="002E1740" w:rsidRDefault="002E1740" w:rsidP="004A3D25">
      <w:pPr>
        <w:pStyle w:val="OpsommingenRWS"/>
        <w:widowControl/>
        <w:numPr>
          <w:ilvl w:val="0"/>
          <w:numId w:val="37"/>
        </w:numPr>
        <w:tabs>
          <w:tab w:val="clear" w:pos="227"/>
          <w:tab w:val="num" w:pos="-1137"/>
        </w:tabs>
        <w:suppressAutoHyphens w:val="0"/>
        <w:ind w:left="284" w:hanging="284"/>
        <w:textAlignment w:val="auto"/>
      </w:pPr>
      <w:r>
        <w:t>Projectmanager (PM): is eindverantwoordelijk voor veiligheid binnen de projectscope. De projectmanager is verantwoordelijk voor de veiligheidscultuur binnen het projectteam en scopegebied. Tevens is de projectmanager actiehouder bij incidenten en overlegt periodiek met de technisch manager over de dagelijkse praktijk inzake veiligheid.</w:t>
      </w:r>
    </w:p>
    <w:p w14:paraId="5152F0F5" w14:textId="77777777" w:rsidR="002E1740" w:rsidRDefault="002E1740" w:rsidP="002E1740">
      <w:pPr>
        <w:pStyle w:val="OpsommingenRWS"/>
        <w:numPr>
          <w:ilvl w:val="0"/>
          <w:numId w:val="0"/>
        </w:numPr>
        <w:tabs>
          <w:tab w:val="left" w:pos="708"/>
        </w:tabs>
        <w:ind w:left="284"/>
      </w:pPr>
    </w:p>
    <w:p w14:paraId="75F2C470" w14:textId="77777777" w:rsidR="002E1740" w:rsidRDefault="002E1740" w:rsidP="004A3D25">
      <w:pPr>
        <w:pStyle w:val="OpsommingenRWS"/>
        <w:widowControl/>
        <w:numPr>
          <w:ilvl w:val="0"/>
          <w:numId w:val="37"/>
        </w:numPr>
        <w:tabs>
          <w:tab w:val="clear" w:pos="227"/>
          <w:tab w:val="num" w:pos="-1137"/>
        </w:tabs>
        <w:suppressAutoHyphens w:val="0"/>
        <w:ind w:left="284" w:hanging="284"/>
        <w:textAlignment w:val="auto"/>
      </w:pPr>
      <w:r>
        <w:t>Technisch manager (TM): de technische manager is operationeel verantwoordelijk voor het borgen van de gemaakte afspraken en veiligheidsmaatregelen. Ziet toe op de uitvoering conform de wet- en regelgeving en overige eisen op alle veiligheidsdomeinen.</w:t>
      </w:r>
    </w:p>
    <w:p w14:paraId="7D66E9EE" w14:textId="77777777" w:rsidR="002E1740" w:rsidRDefault="002E1740" w:rsidP="002E1740">
      <w:pPr>
        <w:rPr>
          <w:lang w:eastAsia="zh-CN"/>
        </w:rPr>
      </w:pPr>
    </w:p>
    <w:p w14:paraId="7AF0895D" w14:textId="70E43B1C" w:rsidR="002E1740" w:rsidRDefault="002E1740" w:rsidP="004A3D25">
      <w:pPr>
        <w:pStyle w:val="OpsommingenRWS"/>
        <w:widowControl/>
        <w:numPr>
          <w:ilvl w:val="0"/>
          <w:numId w:val="37"/>
        </w:numPr>
        <w:tabs>
          <w:tab w:val="clear" w:pos="227"/>
          <w:tab w:val="num" w:pos="-1137"/>
        </w:tabs>
        <w:suppressAutoHyphens w:val="0"/>
        <w:ind w:left="284" w:hanging="284"/>
        <w:textAlignment w:val="auto"/>
      </w:pPr>
      <w:r>
        <w:lastRenderedPageBreak/>
        <w:t>Contractmanager (CM): de contractmanager vertaalt veiligheidseisen in contracteisen. De CM ziet toe op handhaving van de contracteisen, dus ook die op veiligheid en heeft de wettelijke plicht op toezicht op uitvoering V&amp;G-beleid door de opdrachtnemer. Bespreekt veiligheid periodiek met de opdrachtnemer.</w:t>
      </w:r>
    </w:p>
    <w:p w14:paraId="235CEAA9" w14:textId="77777777" w:rsidR="003D6690" w:rsidRDefault="003D6690" w:rsidP="003D6690">
      <w:pPr>
        <w:pStyle w:val="OpsommingenRWS"/>
        <w:widowControl/>
        <w:numPr>
          <w:ilvl w:val="0"/>
          <w:numId w:val="0"/>
        </w:numPr>
        <w:suppressAutoHyphens w:val="0"/>
        <w:textAlignment w:val="auto"/>
      </w:pPr>
    </w:p>
    <w:p w14:paraId="4AD137E8" w14:textId="77777777" w:rsidR="00844608" w:rsidRDefault="002E1740" w:rsidP="004A3D25">
      <w:pPr>
        <w:pStyle w:val="OpsommingenRWS"/>
        <w:widowControl/>
        <w:numPr>
          <w:ilvl w:val="0"/>
          <w:numId w:val="37"/>
        </w:numPr>
        <w:tabs>
          <w:tab w:val="clear" w:pos="227"/>
          <w:tab w:val="num" w:pos="-1137"/>
        </w:tabs>
        <w:suppressAutoHyphens w:val="0"/>
        <w:ind w:left="284" w:hanging="284"/>
        <w:textAlignment w:val="auto"/>
      </w:pPr>
      <w:r>
        <w:t>Omgevingsmanager (OM): de omgevingsmanager zorgt voor een goede invulling van het ontwerp zodat het voldoet aan de eisen van sociale veiligheid en cybersecurity. Daarnaast draagt de omgevingsmanager zorg voor afstemming met omgevingspartijen en hulpverleningsdiensten door het ophalen van klantwensen en eisen De omgevingsmanager en technische manager zorgen voor onderlinge afstemming ten behoeve van de integraliteit.</w:t>
      </w:r>
    </w:p>
    <w:p w14:paraId="575AAAA7" w14:textId="77777777" w:rsidR="00844608" w:rsidRDefault="00844608" w:rsidP="00844608">
      <w:pPr>
        <w:pStyle w:val="Lijstalinea"/>
      </w:pPr>
    </w:p>
    <w:p w14:paraId="502AAD88" w14:textId="09458378" w:rsidR="002E1740" w:rsidRDefault="002E1740" w:rsidP="004A3D25">
      <w:pPr>
        <w:pStyle w:val="OpsommingenRWS"/>
        <w:widowControl/>
        <w:numPr>
          <w:ilvl w:val="0"/>
          <w:numId w:val="37"/>
        </w:numPr>
        <w:tabs>
          <w:tab w:val="clear" w:pos="227"/>
          <w:tab w:val="num" w:pos="-1137"/>
        </w:tabs>
        <w:suppressAutoHyphens w:val="0"/>
        <w:ind w:left="284" w:hanging="284"/>
        <w:textAlignment w:val="auto"/>
      </w:pPr>
      <w:r>
        <w:t>Manager projectbeheersing (MPB): beoordeelt het veiligheidsmanagement binnen het project op werking, prestaties en resultaten op basis van managementinformatie, en coördineert de periodieke uitvoering en rapportage van de Veiligheid Monitor Projecten (VMP).</w:t>
      </w:r>
    </w:p>
    <w:p w14:paraId="10500A95" w14:textId="77777777" w:rsidR="002E1740" w:rsidRDefault="002E1740" w:rsidP="002E1740">
      <w:pPr>
        <w:pStyle w:val="OpsommingenRWS"/>
        <w:numPr>
          <w:ilvl w:val="0"/>
          <w:numId w:val="0"/>
        </w:numPr>
        <w:tabs>
          <w:tab w:val="left" w:pos="708"/>
        </w:tabs>
        <w:ind w:left="284"/>
      </w:pPr>
    </w:p>
    <w:p w14:paraId="69B2B73D" w14:textId="01328518" w:rsidR="002E1740" w:rsidRDefault="002E1740" w:rsidP="004A3D25">
      <w:pPr>
        <w:pStyle w:val="OpsommingenRWS"/>
        <w:widowControl/>
        <w:numPr>
          <w:ilvl w:val="0"/>
          <w:numId w:val="37"/>
        </w:numPr>
        <w:tabs>
          <w:tab w:val="clear" w:pos="227"/>
          <w:tab w:val="num" w:pos="-1137"/>
        </w:tabs>
        <w:suppressAutoHyphens w:val="0"/>
        <w:ind w:left="284" w:hanging="284"/>
        <w:textAlignment w:val="auto"/>
      </w:pPr>
      <w:r>
        <w:t xml:space="preserve">Projectadviseur Integrale Veiligheid (PIV): ondersteunt (waar nodig) de Technisch Manager </w:t>
      </w:r>
      <w:r w:rsidR="00FE4FF8">
        <w:t xml:space="preserve">tevens </w:t>
      </w:r>
      <w:r>
        <w:t>Coördinator Ontwerpfase bij de uitvoering van bepaalde taken. De TM en/of CO kan uitvoerende taken uitbesteden aan de PIV.</w:t>
      </w:r>
    </w:p>
    <w:p w14:paraId="082C9972" w14:textId="77777777" w:rsidR="002E1740" w:rsidRDefault="002E1740" w:rsidP="002E1740">
      <w:pPr>
        <w:pStyle w:val="OpsommingenRWS"/>
        <w:numPr>
          <w:ilvl w:val="0"/>
          <w:numId w:val="0"/>
        </w:numPr>
        <w:tabs>
          <w:tab w:val="left" w:pos="708"/>
        </w:tabs>
        <w:ind w:left="284"/>
      </w:pPr>
    </w:p>
    <w:p w14:paraId="1DB3CD9E" w14:textId="5B28455A" w:rsidR="00AE7266" w:rsidRDefault="002E1740" w:rsidP="004A3D25">
      <w:pPr>
        <w:pStyle w:val="OpsommingenRWS"/>
        <w:widowControl/>
        <w:numPr>
          <w:ilvl w:val="0"/>
          <w:numId w:val="37"/>
        </w:numPr>
        <w:tabs>
          <w:tab w:val="clear" w:pos="227"/>
          <w:tab w:val="num" w:pos="-1137"/>
        </w:tabs>
        <w:suppressAutoHyphens w:val="0"/>
        <w:ind w:left="284" w:hanging="284"/>
        <w:textAlignment w:val="auto"/>
      </w:pPr>
      <w:r>
        <w:t>Projectteamleden: dienen op de hoogte te zijn van de inhoud van dit Integraal Veiligheidsplan en zich hieraan te conformeren.</w:t>
      </w:r>
    </w:p>
    <w:p w14:paraId="252842E4" w14:textId="77777777" w:rsidR="00844608" w:rsidRPr="00476F42" w:rsidRDefault="00844608" w:rsidP="00844608">
      <w:pPr>
        <w:pStyle w:val="OpsommingenRWS"/>
        <w:widowControl/>
        <w:numPr>
          <w:ilvl w:val="0"/>
          <w:numId w:val="0"/>
        </w:numPr>
        <w:suppressAutoHyphens w:val="0"/>
        <w:textAlignment w:val="auto"/>
      </w:pPr>
    </w:p>
    <w:p w14:paraId="439ABEEB" w14:textId="241BFEE1" w:rsidR="00AD1A5D" w:rsidRDefault="00D847F4" w:rsidP="00AD1A5D">
      <w:pPr>
        <w:pStyle w:val="Huisstijl-Colofon"/>
        <w:keepNext/>
      </w:pPr>
      <w:r>
        <w:rPr>
          <w:noProof/>
        </w:rPr>
        <w:drawing>
          <wp:inline distT="0" distB="0" distL="0" distR="0" wp14:anchorId="7DC11B01" wp14:editId="6F7C2FAD">
            <wp:extent cx="4609465" cy="1190625"/>
            <wp:effectExtent l="0" t="0" r="635" b="9525"/>
            <wp:docPr id="185717435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09465" cy="1190625"/>
                    </a:xfrm>
                    <a:prstGeom prst="rect">
                      <a:avLst/>
                    </a:prstGeom>
                    <a:noFill/>
                  </pic:spPr>
                </pic:pic>
              </a:graphicData>
            </a:graphic>
          </wp:inline>
        </w:drawing>
      </w:r>
    </w:p>
    <w:p w14:paraId="114CDE28" w14:textId="2F863D50" w:rsidR="00F60807" w:rsidRPr="002E1740" w:rsidRDefault="00AD1A5D" w:rsidP="002E1740">
      <w:pPr>
        <w:pStyle w:val="Bijschrift0"/>
      </w:pPr>
      <w:r>
        <w:t>Fi</w:t>
      </w:r>
      <w:r w:rsidR="00D92BA3">
        <w:t>guur</w:t>
      </w:r>
      <w:r>
        <w:t xml:space="preserve"> </w:t>
      </w:r>
      <w:r>
        <w:fldChar w:fldCharType="begin"/>
      </w:r>
      <w:r>
        <w:instrText xml:space="preserve"> SEQ Figure \* ARABIC </w:instrText>
      </w:r>
      <w:r>
        <w:fldChar w:fldCharType="separate"/>
      </w:r>
      <w:r w:rsidR="00032C66">
        <w:rPr>
          <w:noProof/>
        </w:rPr>
        <w:t>1</w:t>
      </w:r>
      <w:r>
        <w:fldChar w:fldCharType="end"/>
      </w:r>
      <w:r>
        <w:t>: IPM model</w:t>
      </w:r>
      <w:r w:rsidR="00DF417A" w:rsidRPr="00032AD5">
        <w:rPr>
          <w:i/>
          <w:vanish/>
          <w:color w:val="FF0000"/>
        </w:rPr>
        <w:t>B</w:t>
      </w:r>
      <w:r w:rsidR="00F60807" w:rsidRPr="00032AD5">
        <w:rPr>
          <w:i/>
          <w:vanish/>
          <w:color w:val="FF0000"/>
        </w:rPr>
        <w:t xml:space="preserve">elegging van taken en verantwoordelijkheden binnen het project, voor integrale borging van veiligheid (denk aan alle IPM </w:t>
      </w:r>
      <w:r w:rsidR="00B10A68" w:rsidRPr="00032AD5">
        <w:rPr>
          <w:i/>
          <w:vanish/>
          <w:color w:val="FF0000"/>
        </w:rPr>
        <w:t>rolhouders, niet alleen de TM)</w:t>
      </w:r>
      <w:r w:rsidR="00DF417A" w:rsidRPr="00032AD5">
        <w:rPr>
          <w:i/>
          <w:vanish/>
          <w:color w:val="FF0000"/>
        </w:rPr>
        <w:t>.</w:t>
      </w:r>
    </w:p>
    <w:p w14:paraId="4CF37155" w14:textId="77777777" w:rsidR="00F60807" w:rsidRPr="00032AD5" w:rsidRDefault="00F60807" w:rsidP="00E4697A">
      <w:pPr>
        <w:pStyle w:val="Broodtekst"/>
      </w:pPr>
    </w:p>
    <w:p w14:paraId="324FAAB0" w14:textId="77777777" w:rsidR="00F60807" w:rsidRDefault="00F60807" w:rsidP="00F60807">
      <w:pPr>
        <w:pStyle w:val="Paragraaf"/>
      </w:pPr>
      <w:bookmarkStart w:id="34" w:name="_Toc494268545"/>
      <w:bookmarkStart w:id="35" w:name="_Toc196904341"/>
      <w:r>
        <w:t>Planning van de werkzaamheden</w:t>
      </w:r>
      <w:bookmarkEnd w:id="34"/>
      <w:bookmarkEnd w:id="35"/>
    </w:p>
    <w:p w14:paraId="3553EF7D" w14:textId="77777777" w:rsidR="00B10A68" w:rsidRDefault="00B10A68" w:rsidP="00F60807">
      <w:pPr>
        <w:pStyle w:val="Broodtekst"/>
      </w:pPr>
    </w:p>
    <w:tbl>
      <w:tblPr>
        <w:tblW w:w="0" w:type="auto"/>
        <w:tblCellMar>
          <w:left w:w="0" w:type="dxa"/>
          <w:right w:w="0" w:type="dxa"/>
        </w:tblCellMar>
        <w:tblLook w:val="00A0" w:firstRow="1" w:lastRow="0" w:firstColumn="1" w:lastColumn="0" w:noHBand="0" w:noVBand="0"/>
      </w:tblPr>
      <w:tblGrid>
        <w:gridCol w:w="4111"/>
        <w:gridCol w:w="3598"/>
      </w:tblGrid>
      <w:tr w:rsidR="00B10A68" w14:paraId="39A63D4F" w14:textId="77777777" w:rsidTr="00B10A68">
        <w:tc>
          <w:tcPr>
            <w:tcW w:w="4111" w:type="dxa"/>
          </w:tcPr>
          <w:p w14:paraId="7017682C" w14:textId="77777777" w:rsidR="00B10A68" w:rsidRDefault="00B10A68" w:rsidP="00336A00">
            <w:pPr>
              <w:pStyle w:val="Broodtekst"/>
            </w:pPr>
            <w:r>
              <w:t>Beoogde datum aanvang werkzaamheden</w:t>
            </w:r>
            <w:r w:rsidR="00BE4665">
              <w:t xml:space="preserve"> op bouwlocatie/in areaal</w:t>
            </w:r>
          </w:p>
        </w:tc>
        <w:tc>
          <w:tcPr>
            <w:tcW w:w="3598" w:type="dxa"/>
          </w:tcPr>
          <w:sdt>
            <w:sdtPr>
              <w:rPr>
                <w:i/>
              </w:rPr>
              <w:id w:val="-84462178"/>
              <w:placeholder>
                <w:docPart w:val="DefaultPlaceholder_1082065160"/>
              </w:placeholder>
              <w:date>
                <w:dateFormat w:val="d-M-yyyy"/>
                <w:lid w:val="nl-NL"/>
                <w:storeMappedDataAs w:val="dateTime"/>
                <w:calendar w:val="gregorian"/>
              </w:date>
            </w:sdtPr>
            <w:sdtEndPr/>
            <w:sdtContent>
              <w:p w14:paraId="4D04510D" w14:textId="2222C0F5" w:rsidR="00B10A68" w:rsidRPr="00CF2620" w:rsidRDefault="00536E47" w:rsidP="00336A00">
                <w:pPr>
                  <w:pStyle w:val="Huisstijl-Colofon"/>
                  <w:rPr>
                    <w:i/>
                  </w:rPr>
                </w:pPr>
                <w:r>
                  <w:rPr>
                    <w:i/>
                  </w:rPr>
                  <w:t>Q1 2026</w:t>
                </w:r>
              </w:p>
            </w:sdtContent>
          </w:sdt>
        </w:tc>
      </w:tr>
      <w:tr w:rsidR="00B10A68" w14:paraId="29FC858D" w14:textId="77777777" w:rsidTr="00B10A68">
        <w:tc>
          <w:tcPr>
            <w:tcW w:w="4111" w:type="dxa"/>
          </w:tcPr>
          <w:p w14:paraId="398AD485" w14:textId="77777777" w:rsidR="00B10A68" w:rsidRDefault="00B10A68" w:rsidP="00336A00">
            <w:pPr>
              <w:pStyle w:val="Broodtekst"/>
            </w:pPr>
            <w:r>
              <w:t>Beoogde datum einde werkzaamheden</w:t>
            </w:r>
          </w:p>
        </w:tc>
        <w:tc>
          <w:tcPr>
            <w:tcW w:w="3598" w:type="dxa"/>
          </w:tcPr>
          <w:sdt>
            <w:sdtPr>
              <w:id w:val="863016642"/>
              <w:placeholder>
                <w:docPart w:val="DefaultPlaceholder_1082065160"/>
              </w:placeholder>
              <w:date>
                <w:dateFormat w:val="d-M-yyyy"/>
                <w:lid w:val="nl-NL"/>
                <w:storeMappedDataAs w:val="dateTime"/>
                <w:calendar w:val="gregorian"/>
              </w:date>
            </w:sdtPr>
            <w:sdtEndPr/>
            <w:sdtContent>
              <w:p w14:paraId="1E07BD79" w14:textId="399CDE3E" w:rsidR="00B10A68" w:rsidRDefault="00536E47" w:rsidP="00336A00">
                <w:pPr>
                  <w:pStyle w:val="Huisstijl-Colofon"/>
                </w:pPr>
                <w:r>
                  <w:t>Q4 2027</w:t>
                </w:r>
              </w:p>
            </w:sdtContent>
          </w:sdt>
        </w:tc>
      </w:tr>
      <w:tr w:rsidR="00B10A68" w14:paraId="0DB12F09" w14:textId="77777777" w:rsidTr="00B10A68">
        <w:tc>
          <w:tcPr>
            <w:tcW w:w="4111" w:type="dxa"/>
          </w:tcPr>
          <w:p w14:paraId="579C4DB6" w14:textId="77777777" w:rsidR="00B10A68" w:rsidRDefault="00B10A68" w:rsidP="00336A00">
            <w:pPr>
              <w:pStyle w:val="Broodtekst"/>
            </w:pPr>
            <w:r>
              <w:t>Beoogde uitvoeringsduur</w:t>
            </w:r>
          </w:p>
        </w:tc>
        <w:tc>
          <w:tcPr>
            <w:tcW w:w="3598" w:type="dxa"/>
          </w:tcPr>
          <w:sdt>
            <w:sdtPr>
              <w:rPr>
                <w:i/>
              </w:rPr>
              <w:id w:val="-556705722"/>
              <w:placeholder>
                <w:docPart w:val="DefaultPlaceholder_1082065158"/>
              </w:placeholder>
              <w:text/>
            </w:sdtPr>
            <w:sdtEndPr/>
            <w:sdtContent>
              <w:p w14:paraId="225E10A4" w14:textId="5BD555EA" w:rsidR="00B10A68" w:rsidRPr="00CF2620" w:rsidRDefault="00536E47" w:rsidP="00336A00">
                <w:pPr>
                  <w:pStyle w:val="Huisstijl-Colofon"/>
                  <w:rPr>
                    <w:i/>
                  </w:rPr>
                </w:pPr>
                <w:r>
                  <w:rPr>
                    <w:i/>
                  </w:rPr>
                  <w:t xml:space="preserve"> 2 jaar</w:t>
                </w:r>
              </w:p>
            </w:sdtContent>
          </w:sdt>
        </w:tc>
      </w:tr>
      <w:tr w:rsidR="00B10A68" w14:paraId="3C93DFC2" w14:textId="77777777" w:rsidTr="00B10A68">
        <w:tc>
          <w:tcPr>
            <w:tcW w:w="4111" w:type="dxa"/>
          </w:tcPr>
          <w:p w14:paraId="61661C5F" w14:textId="77777777" w:rsidR="00B10A68" w:rsidRDefault="00B10A68" w:rsidP="00336A00">
            <w:pPr>
              <w:pStyle w:val="Broodtekst"/>
            </w:pPr>
            <w:r>
              <w:t>Beoogde meerjarige onderhoudsperiode</w:t>
            </w:r>
          </w:p>
        </w:tc>
        <w:tc>
          <w:tcPr>
            <w:tcW w:w="3598" w:type="dxa"/>
          </w:tcPr>
          <w:sdt>
            <w:sdtPr>
              <w:rPr>
                <w:i/>
              </w:rPr>
              <w:id w:val="-803918752"/>
              <w:placeholder>
                <w:docPart w:val="DefaultPlaceholder_1082065158"/>
              </w:placeholder>
              <w:text/>
            </w:sdtPr>
            <w:sdtEndPr/>
            <w:sdtContent>
              <w:p w14:paraId="255B59E1" w14:textId="7476E7D3" w:rsidR="00B10A68" w:rsidRPr="00B10A68" w:rsidRDefault="00536E47" w:rsidP="00336A00">
                <w:pPr>
                  <w:pStyle w:val="Huisstijl-Colofon"/>
                  <w:rPr>
                    <w:i/>
                  </w:rPr>
                </w:pPr>
                <w:r w:rsidRPr="003F1090">
                  <w:rPr>
                    <w:i/>
                  </w:rPr>
                  <w:t>n.n.t.b.</w:t>
                </w:r>
                <w:r w:rsidR="003F1090" w:rsidRPr="003F1090">
                  <w:rPr>
                    <w:i/>
                  </w:rPr>
                  <w:t xml:space="preserve"> door RWS</w:t>
                </w:r>
              </w:p>
            </w:sdtContent>
          </w:sdt>
        </w:tc>
      </w:tr>
    </w:tbl>
    <w:p w14:paraId="382C8AF3" w14:textId="77777777" w:rsidR="00F60807" w:rsidRDefault="00F60807" w:rsidP="00F60807">
      <w:pPr>
        <w:pStyle w:val="HoofdstukGenummerd"/>
      </w:pPr>
      <w:bookmarkStart w:id="36" w:name="_Toc494268546"/>
      <w:bookmarkStart w:id="37" w:name="_Toc196904342"/>
      <w:r>
        <w:lastRenderedPageBreak/>
        <w:t>Maatregelen</w:t>
      </w:r>
      <w:bookmarkEnd w:id="36"/>
      <w:bookmarkEnd w:id="37"/>
    </w:p>
    <w:p w14:paraId="6C625AEA" w14:textId="60DDC5FF" w:rsidR="00AD1A5D" w:rsidRDefault="00F60807" w:rsidP="00F60807">
      <w:pPr>
        <w:pStyle w:val="Broodtekst"/>
      </w:pPr>
      <w:r>
        <w:t xml:space="preserve">In dit hoofdstuk </w:t>
      </w:r>
      <w:r w:rsidR="001C4503">
        <w:t>worden de</w:t>
      </w:r>
      <w:r>
        <w:t xml:space="preserve"> maatregelen</w:t>
      </w:r>
      <w:r w:rsidR="001C4503">
        <w:t xml:space="preserve"> beschreven waarmee de </w:t>
      </w:r>
      <w:r w:rsidR="00DA143E">
        <w:t>geïd</w:t>
      </w:r>
      <w:r w:rsidR="00C40EF9">
        <w:t>entificeerde risico’s (bijlage B</w:t>
      </w:r>
      <w:r w:rsidR="00DA143E">
        <w:t>)</w:t>
      </w:r>
      <w:r w:rsidR="001C4503">
        <w:t xml:space="preserve"> worden gemitigeerd (gereduceerd). </w:t>
      </w:r>
      <w:r w:rsidR="00F6223E">
        <w:t>Hoewel het hele IVP een dynamisch document is, en geactualiseerd wordt zodra de werkzaamheden daartoe aanleiding geven, geldt dit zeker voor dit hoofdstuk.</w:t>
      </w:r>
      <w:r w:rsidR="00A44B11">
        <w:t xml:space="preserve"> </w:t>
      </w:r>
    </w:p>
    <w:p w14:paraId="79AA6239" w14:textId="77777777" w:rsidR="00B65BE7" w:rsidRDefault="00B65BE7" w:rsidP="00F60807">
      <w:pPr>
        <w:pStyle w:val="Broodtekst"/>
      </w:pPr>
    </w:p>
    <w:p w14:paraId="1AF24D78" w14:textId="172FFC53" w:rsidR="00A22353" w:rsidRDefault="00A22353" w:rsidP="00A22353">
      <w:pPr>
        <w:pStyle w:val="Paragraaf"/>
      </w:pPr>
      <w:bookmarkStart w:id="38" w:name="_Toc196904343"/>
      <w:r>
        <w:t>O</w:t>
      </w:r>
      <w:r w:rsidR="00FB3A7C">
        <w:t>v</w:t>
      </w:r>
      <w:r>
        <w:t>erzicht van prominente gevaren</w:t>
      </w:r>
      <w:bookmarkEnd w:id="38"/>
      <w:r>
        <w:t xml:space="preserve"> </w:t>
      </w:r>
    </w:p>
    <w:p w14:paraId="70A4657D" w14:textId="77777777" w:rsidR="00FB3A7C" w:rsidRDefault="00FB3A7C" w:rsidP="00FB3A7C">
      <w:pPr>
        <w:pStyle w:val="Broodtekst"/>
      </w:pPr>
    </w:p>
    <w:p w14:paraId="539EF0F9" w14:textId="0BF647A6" w:rsidR="00FB3A7C" w:rsidRPr="00FB3A7C" w:rsidRDefault="00FB3A7C" w:rsidP="00FB3A7C">
      <w:pPr>
        <w:pStyle w:val="Broodtekst"/>
      </w:pPr>
      <w:r w:rsidRPr="00B65BE7">
        <w:t>In onderstaand overzicht zijn de risico’s welke ‘substantieel’ of hoger scoren uitgewerkt. Voor een volledig overzicht van de risico’s en beheersmaatregelen wordt verwezen naar de ontwerp RIE in bijlage B.</w:t>
      </w:r>
      <w:r>
        <w:t xml:space="preserve"> </w:t>
      </w:r>
    </w:p>
    <w:p w14:paraId="45A74B8B" w14:textId="77777777" w:rsidR="00F60807" w:rsidRPr="009D1E21" w:rsidRDefault="009D1E21" w:rsidP="00F6223E">
      <w:pPr>
        <w:pStyle w:val="Broodtekst"/>
        <w:rPr>
          <w:i/>
          <w:vanish/>
          <w:color w:val="FF0000"/>
        </w:rPr>
      </w:pPr>
      <w:r w:rsidRPr="009D1E21">
        <w:rPr>
          <w:i/>
          <w:vanish/>
          <w:color w:val="FF0000"/>
        </w:rPr>
        <w:t>Denk bijvoorbeeld aan maatregelen m.b.t.:</w:t>
      </w:r>
    </w:p>
    <w:p w14:paraId="3E09F7E7" w14:textId="77777777" w:rsidR="009D1E21" w:rsidRPr="009D1E21" w:rsidRDefault="009D1E21" w:rsidP="004A3D25">
      <w:pPr>
        <w:pStyle w:val="Huisstijl-Colofon"/>
        <w:numPr>
          <w:ilvl w:val="0"/>
          <w:numId w:val="31"/>
        </w:numPr>
        <w:rPr>
          <w:i/>
          <w:vanish/>
          <w:color w:val="FF0000"/>
        </w:rPr>
      </w:pPr>
      <w:r w:rsidRPr="009D1E21">
        <w:rPr>
          <w:i/>
          <w:vanish/>
          <w:color w:val="FF0000"/>
        </w:rPr>
        <w:t>Gezamenlijk calamiteitenplan</w:t>
      </w:r>
      <w:r w:rsidR="00580BB0">
        <w:rPr>
          <w:i/>
          <w:vanish/>
          <w:color w:val="FF0000"/>
        </w:rPr>
        <w:t>, met daarin opgenomen concrete afspraken over de communicatielijnen in geval van een calamiteit</w:t>
      </w:r>
      <w:r w:rsidR="00A74CD7">
        <w:rPr>
          <w:i/>
          <w:vanish/>
          <w:color w:val="FF0000"/>
        </w:rPr>
        <w:t>;</w:t>
      </w:r>
    </w:p>
    <w:p w14:paraId="1F781BAE" w14:textId="77777777" w:rsidR="009D1E21" w:rsidRDefault="00A74CD7" w:rsidP="004A3D25">
      <w:pPr>
        <w:pStyle w:val="Huisstijl-Colofon"/>
        <w:numPr>
          <w:ilvl w:val="0"/>
          <w:numId w:val="31"/>
        </w:numPr>
        <w:rPr>
          <w:i/>
          <w:vanish/>
          <w:color w:val="FF0000"/>
        </w:rPr>
      </w:pPr>
      <w:r>
        <w:rPr>
          <w:i/>
          <w:vanish/>
          <w:color w:val="FF0000"/>
        </w:rPr>
        <w:t>H</w:t>
      </w:r>
      <w:r w:rsidR="009D1E21" w:rsidRPr="009D1E21">
        <w:rPr>
          <w:i/>
          <w:vanish/>
          <w:color w:val="FF0000"/>
        </w:rPr>
        <w:t>oe om te gaan met de gevaren die voortkomen uit de wisselwerking tussen de bouwwerkzaamheden en de doorgaande exploitatiewerkzaamheden</w:t>
      </w:r>
      <w:r w:rsidR="009D1E21">
        <w:rPr>
          <w:i/>
          <w:vanish/>
          <w:color w:val="FF0000"/>
        </w:rPr>
        <w:t>.</w:t>
      </w:r>
    </w:p>
    <w:p w14:paraId="5DCAB5FB" w14:textId="77777777" w:rsidR="00DA143E" w:rsidRPr="009D1E21" w:rsidRDefault="00DA143E" w:rsidP="004A3D25">
      <w:pPr>
        <w:pStyle w:val="Huisstijl-Colofon"/>
        <w:numPr>
          <w:ilvl w:val="0"/>
          <w:numId w:val="31"/>
        </w:numPr>
        <w:rPr>
          <w:i/>
          <w:vanish/>
          <w:color w:val="FF0000"/>
        </w:rPr>
      </w:pPr>
      <w:r>
        <w:rPr>
          <w:i/>
          <w:vanish/>
          <w:color w:val="FF0000"/>
        </w:rPr>
        <w:t>Contractuele eisen (e.g. VCA**, melden van incidenten</w:t>
      </w:r>
      <w:r w:rsidR="00E34D4C">
        <w:rPr>
          <w:i/>
          <w:vanish/>
          <w:color w:val="FF0000"/>
        </w:rPr>
        <w:t>).</w:t>
      </w:r>
      <w:r>
        <w:rPr>
          <w:i/>
          <w:vanish/>
          <w:color w:val="FF0000"/>
        </w:rPr>
        <w:t xml:space="preserve"> </w:t>
      </w:r>
    </w:p>
    <w:p w14:paraId="44B43ADF" w14:textId="77777777" w:rsidR="00EF6C21" w:rsidRDefault="00EF6C21" w:rsidP="00DA143E">
      <w:pPr>
        <w:pStyle w:val="Huisstijl-Colofon"/>
        <w:rPr>
          <w:i/>
          <w:vanish/>
          <w:color w:val="FF0000"/>
        </w:rPr>
      </w:pPr>
      <w:r>
        <w:rPr>
          <w:i/>
          <w:vanish/>
          <w:color w:val="FF0000"/>
        </w:rPr>
        <w:t>Check of alle relevante veiligheidsdomeinen zijn meegenomen.</w:t>
      </w:r>
    </w:p>
    <w:p w14:paraId="51434AF0" w14:textId="77777777" w:rsidR="00DA143E" w:rsidRDefault="00DA143E" w:rsidP="00DA143E">
      <w:pPr>
        <w:pStyle w:val="Huisstijl-Colofon"/>
        <w:rPr>
          <w:i/>
          <w:vanish/>
          <w:color w:val="FF0000"/>
        </w:rPr>
      </w:pPr>
      <w:r>
        <w:rPr>
          <w:i/>
          <w:vanish/>
          <w:color w:val="FF0000"/>
        </w:rPr>
        <w:t>De inhoud van dit hoofdstuk zal deels door Rijkswaterstaat en deels door de Opdrachtnemer</w:t>
      </w:r>
      <w:r w:rsidR="00A74CD7">
        <w:rPr>
          <w:i/>
          <w:vanish/>
          <w:color w:val="FF0000"/>
        </w:rPr>
        <w:t xml:space="preserve"> worden bepaald.</w:t>
      </w:r>
    </w:p>
    <w:p w14:paraId="1D9EAF6F" w14:textId="77777777" w:rsidR="00A74CD7" w:rsidRPr="00DA143E" w:rsidRDefault="00A74CD7" w:rsidP="00DA143E">
      <w:pPr>
        <w:pStyle w:val="Huisstijl-Colofon"/>
        <w:rPr>
          <w:i/>
          <w:vanish/>
          <w:color w:val="FF0000"/>
        </w:rPr>
      </w:pPr>
      <w:r>
        <w:rPr>
          <w:i/>
          <w:vanish/>
          <w:color w:val="FF0000"/>
        </w:rPr>
        <w:t>Leg, indien van toepassing, een relatie met een specifieke contracttekst.</w:t>
      </w:r>
    </w:p>
    <w:p w14:paraId="181029FB" w14:textId="77777777" w:rsidR="00B65BE7" w:rsidRDefault="00B65BE7" w:rsidP="002A20EE">
      <w:pPr>
        <w:pStyle w:val="Broodtekst"/>
      </w:pPr>
    </w:p>
    <w:p w14:paraId="5E92E272" w14:textId="4CA7A2A0" w:rsidR="00B65BE7" w:rsidRDefault="00B65BE7" w:rsidP="002A20EE">
      <w:pPr>
        <w:pStyle w:val="Broodtekst"/>
      </w:pPr>
      <w:r w:rsidRPr="00B65BE7">
        <w:rPr>
          <w:b/>
          <w:bCs/>
        </w:rPr>
        <w:t>Gevaar:</w:t>
      </w:r>
      <w:r>
        <w:t xml:space="preserve"> </w:t>
      </w:r>
      <w:r w:rsidRPr="00B65BE7">
        <w:t>Werken nabij druk bevaren vaargeul</w:t>
      </w:r>
      <w:r w:rsidR="008A4C3B">
        <w:t xml:space="preserve"> (RI&amp;E nr. </w:t>
      </w:r>
      <w:r w:rsidR="003C6509">
        <w:t>4</w:t>
      </w:r>
      <w:r w:rsidR="008A4C3B">
        <w:t>)</w:t>
      </w:r>
    </w:p>
    <w:p w14:paraId="2CE9CA6C" w14:textId="315DBAF3" w:rsidR="00B65BE7" w:rsidRDefault="00B65BE7" w:rsidP="002A20EE">
      <w:pPr>
        <w:pStyle w:val="Broodtekst"/>
      </w:pPr>
      <w:r w:rsidRPr="00B65BE7">
        <w:rPr>
          <w:b/>
          <w:bCs/>
        </w:rPr>
        <w:t>Risico:</w:t>
      </w:r>
      <w:r>
        <w:t xml:space="preserve"> </w:t>
      </w:r>
      <w:r w:rsidRPr="00B65BE7">
        <w:t>Uitvoeren van werkzaamheden in en nabij de vaargeul</w:t>
      </w:r>
    </w:p>
    <w:p w14:paraId="0346591F" w14:textId="2B8ADB39" w:rsidR="00B65BE7" w:rsidRPr="00B65BE7" w:rsidRDefault="00B65BE7" w:rsidP="002A20EE">
      <w:pPr>
        <w:pStyle w:val="Broodtekst"/>
        <w:rPr>
          <w:b/>
          <w:bCs/>
        </w:rPr>
      </w:pPr>
      <w:r w:rsidRPr="00B65BE7">
        <w:rPr>
          <w:b/>
          <w:bCs/>
        </w:rPr>
        <w:t>Score:</w:t>
      </w:r>
      <w:r>
        <w:rPr>
          <w:b/>
          <w:bCs/>
        </w:rPr>
        <w:t xml:space="preserve"> </w:t>
      </w:r>
      <w:r w:rsidRPr="00B65BE7">
        <w:t>45</w:t>
      </w:r>
    </w:p>
    <w:p w14:paraId="31C2A350" w14:textId="77777777" w:rsidR="005F52FB" w:rsidRDefault="00B65BE7" w:rsidP="00426813">
      <w:pPr>
        <w:pStyle w:val="Broodtekst"/>
        <w:rPr>
          <w:rFonts w:cstheme="minorHAnsi"/>
          <w:szCs w:val="20"/>
        </w:rPr>
      </w:pPr>
      <w:r w:rsidRPr="00B65BE7">
        <w:rPr>
          <w:b/>
          <w:bCs/>
        </w:rPr>
        <w:t xml:space="preserve">Mogelijke beheersmaatregel: </w:t>
      </w:r>
      <w:r w:rsidR="00426813">
        <w:rPr>
          <w:rFonts w:cstheme="minorHAnsi"/>
          <w:szCs w:val="20"/>
        </w:rPr>
        <w:t>De KRW-maatregel bevindt zich in het Scheur, een drukbevaren water door scheepvaart. Hier speelt een raakvlak met het dagelijkse vaarverkeer. De maatregel zelf bevindt zich achter de bestaande kribkoppen</w:t>
      </w:r>
      <w:r w:rsidR="005F52FB">
        <w:rPr>
          <w:rFonts w:cstheme="minorHAnsi"/>
          <w:szCs w:val="20"/>
        </w:rPr>
        <w:t>. Groot vaarverkeer zal dus niet in het projectgebied komen. Maar klein pleziervaart wel. Als beheersmaatregel wordt het projectgebied afgezet met boeien</w:t>
      </w:r>
      <w:r w:rsidR="00426813">
        <w:rPr>
          <w:rFonts w:cstheme="minorHAnsi"/>
          <w:szCs w:val="20"/>
        </w:rPr>
        <w:t xml:space="preserve">. </w:t>
      </w:r>
    </w:p>
    <w:p w14:paraId="29CB7190" w14:textId="1B86AE40" w:rsidR="00426813" w:rsidRDefault="005F52FB" w:rsidP="00426813">
      <w:pPr>
        <w:pStyle w:val="Broodtekst"/>
        <w:rPr>
          <w:rFonts w:cstheme="minorHAnsi"/>
          <w:szCs w:val="20"/>
        </w:rPr>
      </w:pPr>
      <w:r>
        <w:rPr>
          <w:rFonts w:cstheme="minorHAnsi"/>
          <w:szCs w:val="20"/>
        </w:rPr>
        <w:t>T</w:t>
      </w:r>
      <w:r w:rsidR="00426813">
        <w:rPr>
          <w:rFonts w:cstheme="minorHAnsi"/>
          <w:szCs w:val="20"/>
        </w:rPr>
        <w:t xml:space="preserve">ijdens de realisatie </w:t>
      </w:r>
      <w:r>
        <w:rPr>
          <w:rFonts w:cstheme="minorHAnsi"/>
          <w:szCs w:val="20"/>
        </w:rPr>
        <w:t xml:space="preserve">kunnen ook </w:t>
      </w:r>
      <w:r w:rsidR="00426813">
        <w:rPr>
          <w:rFonts w:cstheme="minorHAnsi"/>
          <w:szCs w:val="20"/>
        </w:rPr>
        <w:t xml:space="preserve">nautische risico’s optreden wanneer materieel dicht bij de vaargeul actief is. </w:t>
      </w:r>
      <w:r w:rsidR="00426813">
        <w:t xml:space="preserve">Het is van belang dat de werkzaamheden het vaarverkeer niet hinderen. </w:t>
      </w:r>
      <w:r w:rsidR="00426813" w:rsidRPr="00E422EE">
        <w:rPr>
          <w:rFonts w:cstheme="minorHAnsi"/>
          <w:szCs w:val="20"/>
        </w:rPr>
        <w:t xml:space="preserve">Indien de </w:t>
      </w:r>
      <w:r w:rsidR="00426813">
        <w:rPr>
          <w:rFonts w:cstheme="minorHAnsi"/>
          <w:szCs w:val="20"/>
        </w:rPr>
        <w:t>opdrachtnemer</w:t>
      </w:r>
      <w:r w:rsidR="00426813" w:rsidRPr="00E422EE">
        <w:rPr>
          <w:rFonts w:cstheme="minorHAnsi"/>
          <w:szCs w:val="20"/>
        </w:rPr>
        <w:t xml:space="preserve"> ervoor kiest om materieel en materialen over het water aan- en af te voeren, dient er te worden voldaan aan alle verplichtingen voortvloeiende uit BPR (Binnenvaart Politie Regelement).</w:t>
      </w:r>
    </w:p>
    <w:p w14:paraId="6364460B" w14:textId="77777777" w:rsidR="00517861" w:rsidRDefault="00517861" w:rsidP="00426813">
      <w:pPr>
        <w:pStyle w:val="Broodtekst"/>
        <w:rPr>
          <w:rFonts w:cstheme="minorHAnsi"/>
          <w:szCs w:val="20"/>
        </w:rPr>
      </w:pPr>
    </w:p>
    <w:p w14:paraId="1AC1F41F" w14:textId="1CD4C756" w:rsidR="00517861" w:rsidRDefault="00517861" w:rsidP="00517861">
      <w:pPr>
        <w:pStyle w:val="Broodtekst"/>
      </w:pPr>
      <w:r w:rsidRPr="00B65BE7">
        <w:rPr>
          <w:b/>
          <w:bCs/>
        </w:rPr>
        <w:t>Gevaar:</w:t>
      </w:r>
      <w:r>
        <w:t xml:space="preserve"> Aanrijding (RI&amp;E nr. 33)</w:t>
      </w:r>
    </w:p>
    <w:p w14:paraId="1DBEFACB" w14:textId="255C0B41" w:rsidR="00517861" w:rsidRDefault="00517861" w:rsidP="00517861">
      <w:pPr>
        <w:pStyle w:val="Broodtekst"/>
      </w:pPr>
      <w:r w:rsidRPr="00B65BE7">
        <w:rPr>
          <w:b/>
          <w:bCs/>
        </w:rPr>
        <w:t>Risico:</w:t>
      </w:r>
      <w:r>
        <w:t xml:space="preserve"> Aanrijding met fietsers</w:t>
      </w:r>
    </w:p>
    <w:p w14:paraId="42A7F3B2" w14:textId="13D9F07D" w:rsidR="00517861" w:rsidRPr="00B65BE7" w:rsidRDefault="00517861" w:rsidP="00517861">
      <w:pPr>
        <w:pStyle w:val="Broodtekst"/>
        <w:rPr>
          <w:b/>
          <w:bCs/>
        </w:rPr>
      </w:pPr>
      <w:r w:rsidRPr="00B65BE7">
        <w:rPr>
          <w:b/>
          <w:bCs/>
        </w:rPr>
        <w:t>Score:</w:t>
      </w:r>
      <w:r>
        <w:rPr>
          <w:b/>
          <w:bCs/>
        </w:rPr>
        <w:t xml:space="preserve"> </w:t>
      </w:r>
      <w:r>
        <w:t>27</w:t>
      </w:r>
    </w:p>
    <w:p w14:paraId="66B042FE" w14:textId="5D38908C" w:rsidR="00517861" w:rsidRDefault="00517861" w:rsidP="00517861">
      <w:pPr>
        <w:spacing w:line="240" w:lineRule="auto"/>
        <w:rPr>
          <w:rFonts w:eastAsia="Times New Roman"/>
          <w:szCs w:val="18"/>
        </w:rPr>
      </w:pPr>
      <w:r w:rsidRPr="00B65BE7">
        <w:rPr>
          <w:b/>
          <w:bCs/>
        </w:rPr>
        <w:t>Mogelijke beheersmaatregel:</w:t>
      </w:r>
      <w:r>
        <w:rPr>
          <w:rFonts w:eastAsia="Times New Roman"/>
          <w:szCs w:val="18"/>
        </w:rPr>
        <w:t xml:space="preserve"> Verkeersmaatregelen waarbij de wet en regelgeving</w:t>
      </w:r>
      <w:r w:rsidR="00C1344E">
        <w:rPr>
          <w:rFonts w:eastAsia="Times New Roman"/>
          <w:szCs w:val="18"/>
        </w:rPr>
        <w:t xml:space="preserve"> en</w:t>
      </w:r>
      <w:r>
        <w:rPr>
          <w:rFonts w:eastAsia="Times New Roman"/>
          <w:szCs w:val="18"/>
        </w:rPr>
        <w:t xml:space="preserve"> richtlijnen worden toegepast (CROW</w:t>
      </w:r>
      <w:r w:rsidR="00DC67B3">
        <w:rPr>
          <w:rFonts w:eastAsia="Times New Roman"/>
          <w:szCs w:val="18"/>
        </w:rPr>
        <w:t>-</w:t>
      </w:r>
      <w:r>
        <w:rPr>
          <w:rFonts w:eastAsia="Times New Roman"/>
          <w:szCs w:val="18"/>
        </w:rPr>
        <w:t>96b)</w:t>
      </w:r>
    </w:p>
    <w:p w14:paraId="29AB4675" w14:textId="77777777" w:rsidR="00B65BE7" w:rsidRDefault="00B65BE7" w:rsidP="002A20EE">
      <w:pPr>
        <w:pStyle w:val="Broodtekst"/>
        <w:rPr>
          <w:b/>
          <w:bCs/>
        </w:rPr>
      </w:pPr>
    </w:p>
    <w:p w14:paraId="553BFE8E" w14:textId="5959C03A" w:rsidR="00B65BE7" w:rsidRDefault="00B65BE7" w:rsidP="00B65BE7">
      <w:pPr>
        <w:pStyle w:val="Broodtekst"/>
      </w:pPr>
      <w:r w:rsidRPr="00B65BE7">
        <w:rPr>
          <w:b/>
          <w:bCs/>
        </w:rPr>
        <w:t>Gevaar:</w:t>
      </w:r>
      <w:r>
        <w:t xml:space="preserve"> </w:t>
      </w:r>
      <w:r w:rsidR="008A4C3B" w:rsidRPr="008A4C3B">
        <w:t>Verdrinking,</w:t>
      </w:r>
      <w:r w:rsidR="00FE4FF8">
        <w:t xml:space="preserve"> onderkoeling</w:t>
      </w:r>
      <w:r w:rsidR="008A4C3B" w:rsidRPr="008A4C3B">
        <w:t xml:space="preserve"> milieuschade</w:t>
      </w:r>
      <w:r w:rsidR="008A4C3B">
        <w:t xml:space="preserve"> (RI&amp;E nr. 22)</w:t>
      </w:r>
    </w:p>
    <w:p w14:paraId="79A17EA6" w14:textId="6B15D0DC" w:rsidR="00B65BE7" w:rsidRDefault="00B65BE7" w:rsidP="00B65BE7">
      <w:pPr>
        <w:pStyle w:val="Broodtekst"/>
      </w:pPr>
      <w:r w:rsidRPr="00B65BE7">
        <w:rPr>
          <w:b/>
          <w:bCs/>
        </w:rPr>
        <w:t>Risico:</w:t>
      </w:r>
      <w:r>
        <w:t xml:space="preserve"> </w:t>
      </w:r>
      <w:r w:rsidR="008A4C3B" w:rsidRPr="008A4C3B">
        <w:t>Vallen van de kraan vanaf het ponton</w:t>
      </w:r>
    </w:p>
    <w:p w14:paraId="4384AA2E" w14:textId="1E8BBB02" w:rsidR="00B65BE7" w:rsidRPr="00B65BE7" w:rsidRDefault="00B65BE7" w:rsidP="00B65BE7">
      <w:pPr>
        <w:pStyle w:val="Broodtekst"/>
        <w:rPr>
          <w:b/>
          <w:bCs/>
        </w:rPr>
      </w:pPr>
      <w:r w:rsidRPr="00B65BE7">
        <w:rPr>
          <w:b/>
          <w:bCs/>
        </w:rPr>
        <w:t>Score:</w:t>
      </w:r>
      <w:r w:rsidR="008A4C3B">
        <w:rPr>
          <w:b/>
          <w:bCs/>
        </w:rPr>
        <w:t xml:space="preserve"> </w:t>
      </w:r>
      <w:r w:rsidR="008A4C3B" w:rsidRPr="008A4C3B">
        <w:t>22,5</w:t>
      </w:r>
    </w:p>
    <w:p w14:paraId="53817490" w14:textId="0F7C023A" w:rsidR="00B65BE7" w:rsidRDefault="00B65BE7" w:rsidP="00B65BE7">
      <w:pPr>
        <w:pStyle w:val="Broodtekst"/>
      </w:pPr>
      <w:r w:rsidRPr="00B65BE7">
        <w:rPr>
          <w:b/>
          <w:bCs/>
        </w:rPr>
        <w:t xml:space="preserve">Mogelijke beheersmaatregel: </w:t>
      </w:r>
      <w:r w:rsidR="006F0D8F">
        <w:t>Door</w:t>
      </w:r>
      <w:r w:rsidR="00B418CF">
        <w:t xml:space="preserve"> hoge stromingssnelheden in de </w:t>
      </w:r>
      <w:r w:rsidR="006F0D8F">
        <w:t xml:space="preserve">vaarweg en langs de kribben is er een risico op instabiliteit van de ponton of schip. Goede beheersmaatregelen zullen getroffen moeten worden die verzekeren dat de kraan goed aan het schip bevestigd is, en de stabiliteit van het ponton of schip gegarandeerd is. </w:t>
      </w:r>
    </w:p>
    <w:p w14:paraId="1D402451" w14:textId="77777777" w:rsidR="00642BC5" w:rsidRDefault="00642BC5" w:rsidP="00B65BE7">
      <w:pPr>
        <w:pStyle w:val="Broodtekst"/>
      </w:pPr>
    </w:p>
    <w:p w14:paraId="2E531780" w14:textId="77777777" w:rsidR="00642BC5" w:rsidRDefault="00642BC5" w:rsidP="00642BC5">
      <w:pPr>
        <w:pStyle w:val="Broodtekst"/>
      </w:pPr>
      <w:r w:rsidRPr="00C500DF">
        <w:rPr>
          <w:b/>
          <w:bCs/>
        </w:rPr>
        <w:t xml:space="preserve">Gevaar: </w:t>
      </w:r>
      <w:r w:rsidRPr="00C500DF">
        <w:t>(veranderende) stromingen in het kribvak kunnen tot gevaarlijke situaties leiden voor materieel tijdens uitvoering en bij het uitvoeren van onderhoudswerkzaamheden in het kribvak</w:t>
      </w:r>
      <w:r>
        <w:t xml:space="preserve"> (RI&amp;E nr. 13)</w:t>
      </w:r>
    </w:p>
    <w:p w14:paraId="44B9674F" w14:textId="77777777" w:rsidR="00642BC5" w:rsidRDefault="00642BC5" w:rsidP="00642BC5">
      <w:pPr>
        <w:pStyle w:val="Broodtekst"/>
      </w:pPr>
      <w:r w:rsidRPr="00C500DF">
        <w:rPr>
          <w:b/>
          <w:bCs/>
        </w:rPr>
        <w:t>Risico:</w:t>
      </w:r>
      <w:r>
        <w:t xml:space="preserve"> </w:t>
      </w:r>
      <w:r w:rsidRPr="00C500DF">
        <w:t>Aanvaring met langsdam of oever, of vast komen te zitten op ondiepte.</w:t>
      </w:r>
    </w:p>
    <w:p w14:paraId="17BD2B6D" w14:textId="77777777" w:rsidR="00642BC5" w:rsidRDefault="00642BC5" w:rsidP="00642BC5">
      <w:pPr>
        <w:pStyle w:val="Broodtekst"/>
      </w:pPr>
      <w:r w:rsidRPr="00C500DF">
        <w:rPr>
          <w:b/>
          <w:bCs/>
        </w:rPr>
        <w:t>Score:</w:t>
      </w:r>
      <w:r>
        <w:t xml:space="preserve"> 22,5</w:t>
      </w:r>
    </w:p>
    <w:p w14:paraId="52875EF7" w14:textId="26E9BF0C" w:rsidR="00642BC5" w:rsidRDefault="00642BC5" w:rsidP="00B65BE7">
      <w:pPr>
        <w:pStyle w:val="Broodtekst"/>
      </w:pPr>
      <w:r w:rsidRPr="00B65BE7">
        <w:rPr>
          <w:b/>
          <w:bCs/>
        </w:rPr>
        <w:t>Mogelijke beheersmaatregel:</w:t>
      </w:r>
      <w:r>
        <w:rPr>
          <w:b/>
          <w:bCs/>
        </w:rPr>
        <w:t xml:space="preserve"> </w:t>
      </w:r>
      <w:r>
        <w:t xml:space="preserve">Voor de keuze van het materieel dient rekening gehouden te worden met de stroomsnelheden die plaats kunnen vinden binnen de </w:t>
      </w:r>
      <w:r>
        <w:lastRenderedPageBreak/>
        <w:t xml:space="preserve">kribvakken. Materieel zwaarder dan nodig zal minder beïnvloed worden door de stroomsnelheden. </w:t>
      </w:r>
    </w:p>
    <w:p w14:paraId="6A096F8C" w14:textId="77777777" w:rsidR="00DC67B3" w:rsidRDefault="00DC67B3" w:rsidP="00DC67B3">
      <w:pPr>
        <w:pStyle w:val="Broodtekst"/>
      </w:pPr>
      <w:r w:rsidRPr="00B65BE7">
        <w:rPr>
          <w:b/>
          <w:bCs/>
        </w:rPr>
        <w:t>Gevaar:</w:t>
      </w:r>
      <w:r>
        <w:t xml:space="preserve"> </w:t>
      </w:r>
      <w:r w:rsidRPr="00DC67B3">
        <w:t xml:space="preserve">Verdrinking of onderkoeling </w:t>
      </w:r>
      <w:r>
        <w:t>(RI&amp;E nr. 29)</w:t>
      </w:r>
    </w:p>
    <w:p w14:paraId="07092BF9" w14:textId="77777777" w:rsidR="00DC67B3" w:rsidRDefault="00DC67B3" w:rsidP="00DC67B3">
      <w:pPr>
        <w:pStyle w:val="Broodtekst"/>
      </w:pPr>
      <w:r w:rsidRPr="00B65BE7">
        <w:rPr>
          <w:b/>
          <w:bCs/>
        </w:rPr>
        <w:t>Risico:</w:t>
      </w:r>
      <w:r>
        <w:t xml:space="preserve"> </w:t>
      </w:r>
      <w:r w:rsidRPr="00DC67B3">
        <w:t xml:space="preserve">Door vallen nabij de kade valt een persoon in het water. </w:t>
      </w:r>
    </w:p>
    <w:p w14:paraId="05E8A855" w14:textId="77777777" w:rsidR="00DC67B3" w:rsidRPr="00B65BE7" w:rsidRDefault="00DC67B3" w:rsidP="00DC67B3">
      <w:pPr>
        <w:pStyle w:val="Broodtekst"/>
        <w:rPr>
          <w:b/>
          <w:bCs/>
        </w:rPr>
      </w:pPr>
      <w:r w:rsidRPr="00B65BE7">
        <w:rPr>
          <w:b/>
          <w:bCs/>
        </w:rPr>
        <w:t>Score:</w:t>
      </w:r>
      <w:r>
        <w:rPr>
          <w:b/>
          <w:bCs/>
        </w:rPr>
        <w:t xml:space="preserve"> </w:t>
      </w:r>
      <w:r>
        <w:t>21</w:t>
      </w:r>
    </w:p>
    <w:p w14:paraId="353FC230" w14:textId="63D24DDE" w:rsidR="00DC67B3" w:rsidRPr="00DC67B3" w:rsidRDefault="00DC67B3" w:rsidP="00DC67B3">
      <w:pPr>
        <w:spacing w:line="240" w:lineRule="auto"/>
        <w:rPr>
          <w:rFonts w:eastAsia="Times New Roman"/>
          <w:szCs w:val="18"/>
        </w:rPr>
      </w:pPr>
      <w:r w:rsidRPr="00B65BE7">
        <w:rPr>
          <w:b/>
          <w:bCs/>
        </w:rPr>
        <w:t>Mogelijke beheersmaatregel:</w:t>
      </w:r>
      <w:r>
        <w:rPr>
          <w:rFonts w:eastAsia="Times New Roman"/>
          <w:szCs w:val="18"/>
        </w:rPr>
        <w:t xml:space="preserve"> Dragen van r</w:t>
      </w:r>
      <w:r w:rsidRPr="00DC67B3">
        <w:rPr>
          <w:rFonts w:eastAsia="Times New Roman"/>
          <w:szCs w:val="18"/>
        </w:rPr>
        <w:t>edvest, 2075N</w:t>
      </w:r>
    </w:p>
    <w:p w14:paraId="2608A8EA" w14:textId="77777777" w:rsidR="00B65BE7" w:rsidRDefault="00B65BE7" w:rsidP="002A20EE">
      <w:pPr>
        <w:pStyle w:val="Broodtekst"/>
        <w:rPr>
          <w:b/>
          <w:bCs/>
        </w:rPr>
      </w:pPr>
    </w:p>
    <w:p w14:paraId="441D0575" w14:textId="3A135A4C" w:rsidR="00B65BE7" w:rsidRDefault="00B65BE7" w:rsidP="00B65BE7">
      <w:pPr>
        <w:pStyle w:val="Broodtekst"/>
      </w:pPr>
      <w:r w:rsidRPr="00B65BE7">
        <w:rPr>
          <w:b/>
          <w:bCs/>
        </w:rPr>
        <w:t>Gevaar:</w:t>
      </w:r>
      <w:r>
        <w:t xml:space="preserve"> </w:t>
      </w:r>
      <w:r w:rsidR="0072355B" w:rsidRPr="0072355B">
        <w:t>Bedreigingen / fysiek geweld</w:t>
      </w:r>
      <w:r w:rsidR="006F0D8F">
        <w:t xml:space="preserve"> (RI&amp;E nr. </w:t>
      </w:r>
      <w:r w:rsidR="0064646D">
        <w:t>16</w:t>
      </w:r>
      <w:r w:rsidR="006F0D8F">
        <w:t>)</w:t>
      </w:r>
    </w:p>
    <w:p w14:paraId="28673AB0" w14:textId="01844B1B" w:rsidR="00B65BE7" w:rsidRDefault="00B65BE7" w:rsidP="00B65BE7">
      <w:pPr>
        <w:pStyle w:val="Broodtekst"/>
      </w:pPr>
      <w:r w:rsidRPr="00B65BE7">
        <w:rPr>
          <w:b/>
          <w:bCs/>
        </w:rPr>
        <w:t>Risico:</w:t>
      </w:r>
      <w:r>
        <w:t xml:space="preserve"> </w:t>
      </w:r>
      <w:r w:rsidR="0072355B" w:rsidRPr="0072355B">
        <w:t>Conflict tussen mensen (onbevoegden) in het werkgebied, waaronder vissers</w:t>
      </w:r>
      <w:r w:rsidR="00FE4FF8">
        <w:t>, zwemmers</w:t>
      </w:r>
      <w:r w:rsidR="0072355B" w:rsidRPr="0072355B">
        <w:t>.</w:t>
      </w:r>
    </w:p>
    <w:p w14:paraId="1B433BF8" w14:textId="784029EE" w:rsidR="00B65BE7" w:rsidRPr="0072355B" w:rsidRDefault="00B65BE7" w:rsidP="00B65BE7">
      <w:pPr>
        <w:pStyle w:val="Broodtekst"/>
      </w:pPr>
      <w:r w:rsidRPr="00B65BE7">
        <w:rPr>
          <w:b/>
          <w:bCs/>
        </w:rPr>
        <w:t>Score:</w:t>
      </w:r>
      <w:r w:rsidR="0072355B">
        <w:rPr>
          <w:b/>
          <w:bCs/>
        </w:rPr>
        <w:t xml:space="preserve"> </w:t>
      </w:r>
      <w:r w:rsidR="0072355B" w:rsidRPr="0072355B">
        <w:t>1</w:t>
      </w:r>
      <w:r w:rsidR="0072355B">
        <w:t>8</w:t>
      </w:r>
    </w:p>
    <w:p w14:paraId="4E4CF132" w14:textId="549E5C0C" w:rsidR="00D84E6F" w:rsidRDefault="00B65BE7" w:rsidP="00F60807">
      <w:pPr>
        <w:pStyle w:val="Broodtekst"/>
      </w:pPr>
      <w:r w:rsidRPr="00B65BE7">
        <w:rPr>
          <w:b/>
          <w:bCs/>
        </w:rPr>
        <w:t xml:space="preserve">Mogelijke beheersmaatregel: </w:t>
      </w:r>
      <w:r w:rsidR="006F0D8F">
        <w:t>Het projectgebied is gelegen naast een publiek toegankelijk fietspad, waar vaak veel vissers</w:t>
      </w:r>
      <w:r w:rsidR="00FE4FF8">
        <w:t xml:space="preserve"> (en mogelijk zwemmers)</w:t>
      </w:r>
      <w:r w:rsidR="006F0D8F">
        <w:t xml:space="preserve"> aanwezig zijn. Het afzetten van het projectgebied vanaf de oever kan overlast voorkomen. </w:t>
      </w:r>
    </w:p>
    <w:p w14:paraId="71BEC00B" w14:textId="77777777" w:rsidR="00840360" w:rsidRDefault="00840360" w:rsidP="00F60807">
      <w:pPr>
        <w:pStyle w:val="Broodtekst"/>
      </w:pPr>
    </w:p>
    <w:p w14:paraId="6E23FC89" w14:textId="77777777" w:rsidR="00A22353" w:rsidRDefault="00747E50" w:rsidP="00A22353">
      <w:pPr>
        <w:pStyle w:val="Paragraaf"/>
      </w:pPr>
      <w:bookmarkStart w:id="39" w:name="_Toc196904344"/>
      <w:r w:rsidRPr="00747E50">
        <w:t>Calamiteitenplan</w:t>
      </w:r>
      <w:bookmarkEnd w:id="39"/>
      <w:r w:rsidRPr="00747E50">
        <w:t> </w:t>
      </w:r>
    </w:p>
    <w:p w14:paraId="39C53980" w14:textId="31AE941A" w:rsidR="00E75161" w:rsidRDefault="00993312" w:rsidP="00A22353">
      <w:pPr>
        <w:pStyle w:val="Broodtekst"/>
      </w:pPr>
      <w:r>
        <w:rPr>
          <w:rStyle w:val="BroodtekstChar"/>
        </w:rPr>
        <w:t>In Bijlage D staat het Calamiteitenplan</w:t>
      </w:r>
      <w:r w:rsidR="00747E50" w:rsidRPr="00A22353">
        <w:rPr>
          <w:rStyle w:val="BroodtekstChar"/>
        </w:rPr>
        <w:t>.</w:t>
      </w:r>
      <w:r w:rsidR="00E75161" w:rsidRPr="00A22353">
        <w:rPr>
          <w:rStyle w:val="BroodtekstChar"/>
        </w:rPr>
        <w:t xml:space="preserve"> Hierin staat beschreven waarin projectspecifiek is aangegeven hoe in geval van een (dreigende) calamiteit gehandeld dient te worden ten einde tot een doelmatige bestrijding van de calamiteit en de gevolgen daarvan te </w:t>
      </w:r>
      <w:r w:rsidR="00686D16" w:rsidRPr="00A22353">
        <w:rPr>
          <w:rStyle w:val="BroodtekstChar"/>
        </w:rPr>
        <w:t>voor</w:t>
      </w:r>
      <w:r w:rsidR="00E75161" w:rsidRPr="00A22353">
        <w:rPr>
          <w:rStyle w:val="BroodtekstChar"/>
        </w:rPr>
        <w:t>komen.</w:t>
      </w:r>
      <w:r w:rsidR="00747E50">
        <w:t xml:space="preserve"> </w:t>
      </w:r>
    </w:p>
    <w:p w14:paraId="33ED0604" w14:textId="77777777" w:rsidR="00E75161" w:rsidRDefault="00E75161" w:rsidP="00747E50">
      <w:pPr>
        <w:pStyle w:val="Broodtekst"/>
      </w:pPr>
    </w:p>
    <w:p w14:paraId="5F9455DC" w14:textId="5E3BB71F" w:rsidR="00747E50" w:rsidRDefault="00747E50" w:rsidP="00747E50">
      <w:pPr>
        <w:pStyle w:val="Broodtekst"/>
      </w:pPr>
      <w:r w:rsidRPr="00747E50">
        <w:t>Wanneer een calamiteit op een project- en onderhoudslocatie van RWS plaatsvindt, zal de bedrijfshulpverlening organisatie van de opdrachtnemer actief worden. De BHV-organisatie van de opdrachtnemer is afgestemd op de situatie van de project-/onderhoudslocatie.</w:t>
      </w:r>
    </w:p>
    <w:p w14:paraId="52EDC51C" w14:textId="77777777" w:rsidR="00747E50" w:rsidRDefault="00747E50" w:rsidP="00747E50">
      <w:pPr>
        <w:pStyle w:val="Broodtekst"/>
      </w:pPr>
    </w:p>
    <w:p w14:paraId="576750E9" w14:textId="77777777" w:rsidR="00F60807" w:rsidRPr="00BF566A" w:rsidRDefault="00F60807" w:rsidP="00F60807">
      <w:pPr>
        <w:pStyle w:val="HoofdstukGenummerd"/>
      </w:pPr>
      <w:bookmarkStart w:id="40" w:name="_Toc494268550"/>
      <w:bookmarkStart w:id="41" w:name="_Toc196904345"/>
      <w:r w:rsidRPr="00BF566A">
        <w:lastRenderedPageBreak/>
        <w:t>Afspraken</w:t>
      </w:r>
      <w:bookmarkEnd w:id="40"/>
      <w:bookmarkEnd w:id="41"/>
    </w:p>
    <w:p w14:paraId="07A3AB58" w14:textId="3DD53FE1" w:rsidR="00F60807" w:rsidRPr="005E569E" w:rsidRDefault="00BF566A" w:rsidP="00F60807">
      <w:pPr>
        <w:pStyle w:val="Broodtekst"/>
      </w:pPr>
      <w:r w:rsidRPr="00BF566A">
        <w:t>Dit hoofdstuk bevat de afspraken omtrent de uitvoering van de maatregelen benoemd in hoofdstuk 3 en geeft de algemene afspraken weer. Dit hoofdstuk wordt aangevuld zodra er nadere wederzijdse afspraken zijn gemaakt tussen Opdrachtgever en Opdrachtnemer.</w:t>
      </w:r>
    </w:p>
    <w:p w14:paraId="252F28B2" w14:textId="42C7E6C8" w:rsidR="004A3D25" w:rsidRPr="004A3D25" w:rsidRDefault="004A3D25" w:rsidP="00606056">
      <w:pPr>
        <w:pStyle w:val="Paragraaf"/>
      </w:pPr>
      <w:bookmarkStart w:id="42" w:name="_Toc196904346"/>
      <w:r w:rsidRPr="004A3D25">
        <w:t>Invulling V&amp;G-coördinatie door OG en ON</w:t>
      </w:r>
      <w:bookmarkEnd w:id="42"/>
    </w:p>
    <w:p w14:paraId="1FB71389" w14:textId="69D41FE4" w:rsidR="004A3D25" w:rsidRPr="005E569E" w:rsidRDefault="004A3D25" w:rsidP="004A3D25">
      <w:pPr>
        <w:pStyle w:val="Broodtekst"/>
      </w:pPr>
      <w:r w:rsidRPr="004A3D25">
        <w:t>De Opdrachtgever is eindverantwoordelijk voor een veilig areaal en handhaving van de veiligheidshuisregels van het areaal. Tijdens de contractvoorbereidingsfase geeft de Opdrachtgever invulling aan zijn deel van de V&amp;G-coördinatie ontwerpfase.</w:t>
      </w:r>
    </w:p>
    <w:p w14:paraId="2E19DD20" w14:textId="75141D5B" w:rsidR="004A3D25" w:rsidRPr="004A3D25" w:rsidRDefault="004A3D25" w:rsidP="005E569E">
      <w:pPr>
        <w:pStyle w:val="Subparagraaf"/>
      </w:pPr>
      <w:r w:rsidRPr="004A3D25">
        <w:t>Ontwerp- tot en met uitvoeringsfase</w:t>
      </w:r>
    </w:p>
    <w:p w14:paraId="5C7577E3" w14:textId="73F72B26" w:rsidR="004A3D25" w:rsidRPr="005E569E" w:rsidRDefault="004A3D25" w:rsidP="004A3D25">
      <w:pPr>
        <w:pStyle w:val="Broodtekst"/>
      </w:pPr>
      <w:r w:rsidRPr="004A3D25">
        <w:t>Bij Rijkswaterstaat loopt de ontwerpfase door tot en met de contractvoorbereidingsfase. Na gunning start de ontwerpfase bij de ON en loopt deze door tot uitvoeringsfase. De uitvoeringsfase start op het moment dat de ON de projectlocatie betreedt ten behoeve van het uitvoeren van werkzaamheden. Tijdens de voortschrijding van de werkzaamheden kunnen ontwerpfase en uitvoeringsfase parallel lopen.</w:t>
      </w:r>
    </w:p>
    <w:p w14:paraId="3CD35906" w14:textId="268F246F" w:rsidR="004A3D25" w:rsidRPr="004A3D25" w:rsidRDefault="004A3D25" w:rsidP="005E569E">
      <w:pPr>
        <w:pStyle w:val="Subparagraaf"/>
      </w:pPr>
      <w:r w:rsidRPr="004A3D25">
        <w:t>Coördinator Ontwerpfase RWS en V&amp;G-coördinator RWS</w:t>
      </w:r>
    </w:p>
    <w:p w14:paraId="1B225ABA" w14:textId="078CA639" w:rsidR="004A3D25" w:rsidRPr="005E569E" w:rsidRDefault="004A3D25" w:rsidP="004A3D25">
      <w:pPr>
        <w:pStyle w:val="Broodtekst"/>
      </w:pPr>
      <w:r w:rsidRPr="004A3D25">
        <w:t>De coördinator Ontwerpfase RWS heeft een aantal wettelijke taken. Grofweg zijn dit het aan de ON beschikbaar stellen van actuele veiligheidsdocumenten (IVP Ontwerpfase, Ontwerp-RI&amp;E en IVD</w:t>
      </w:r>
      <w:r w:rsidR="00864557">
        <w:t>/V&amp;G-dossier</w:t>
      </w:r>
      <w:r w:rsidRPr="004A3D25">
        <w:t>) en het vergewissen dat de ON voldoende is voorbereid de werkzaamheden veilig uit te kunnen voeren (beoordelen en accepteren IVP uitvoeringsfase, Uitvoerings-RI&amp;E en onderliggende V&amp;G-deelplannen). De V&amp;G-coördinator RWS adviseert de coördinator Ontwerpfase RWS en toetst of het proces met betrekking tot de rolinvulling van de V&amp;G-coördinator RWS en (V&amp;G) coördinatoren ON juist en volledig wordt doorlopen. Dit proces start bij de interne opdrachtverlening aan het IPM-team (sleutelmoment 1) tot en met het moment dat de ON het IVD</w:t>
      </w:r>
      <w:r w:rsidR="00864557">
        <w:t>/V&amp;G-dossier</w:t>
      </w:r>
      <w:r w:rsidRPr="004A3D25">
        <w:t xml:space="preserve"> via het IPM-team overdraagt aan de beheerder (sleutelmoment 6).</w:t>
      </w:r>
    </w:p>
    <w:p w14:paraId="29D94202" w14:textId="09C9BB47" w:rsidR="004A3D25" w:rsidRPr="004A3D25" w:rsidRDefault="004A3D25" w:rsidP="005E569E">
      <w:pPr>
        <w:pStyle w:val="Subparagraaf"/>
      </w:pPr>
      <w:r w:rsidRPr="004A3D25">
        <w:t>Werkplan/(deel) V&amp;G-plan</w:t>
      </w:r>
    </w:p>
    <w:p w14:paraId="0EC61BEC" w14:textId="77777777" w:rsidR="004A3D25" w:rsidRPr="004A3D25" w:rsidRDefault="004A3D25" w:rsidP="004A3D25">
      <w:pPr>
        <w:pStyle w:val="Broodtekst"/>
      </w:pPr>
      <w:r w:rsidRPr="004A3D25">
        <w:t xml:space="preserve">De Opdrachtnemer dient voor project specifieke werkzaamheden, die niet beschreven worden in het V&amp;G-plan uitvoeringsfase, een of meerdere werkplannen dan wel (deel) V&amp;G plannen op te stellen. Deze plannen dienen naast een beschrijving van de uit te voeren werkzaamheden ook een specifieke beschrijving van de risico’s en de beheersing hiervan te bevatten (voor zover de project RI&amp;E hierin niet voorziet). Bij de uitwerking van de risico’s en beheersmaatregelen dient aantoonbaar de Arbeid Hygiënische Strategie gevolgd te worden. </w:t>
      </w:r>
    </w:p>
    <w:p w14:paraId="6129F45D" w14:textId="77777777" w:rsidR="004A3D25" w:rsidRPr="004A3D25" w:rsidRDefault="004A3D25" w:rsidP="004A3D25">
      <w:pPr>
        <w:pStyle w:val="Broodtekst"/>
      </w:pPr>
    </w:p>
    <w:p w14:paraId="21908681" w14:textId="77777777" w:rsidR="004A3D25" w:rsidRPr="004A3D25" w:rsidRDefault="004A3D25" w:rsidP="004A3D25">
      <w:pPr>
        <w:pStyle w:val="Broodtekst"/>
      </w:pPr>
      <w:r w:rsidRPr="004A3D25">
        <w:t xml:space="preserve">Plannen dienen ter toetsing/acceptatie te worden voorgelegd aan opdrachtgever daar zij een onderdeel vormen van het IVP (inclusief project specifieke RI&amp;E). </w:t>
      </w:r>
    </w:p>
    <w:p w14:paraId="4084B9DC" w14:textId="77777777" w:rsidR="004A3D25" w:rsidRPr="004A3D25" w:rsidRDefault="004A3D25" w:rsidP="004A3D25">
      <w:pPr>
        <w:pStyle w:val="Broodtekst"/>
      </w:pPr>
    </w:p>
    <w:p w14:paraId="3EDB1333" w14:textId="77777777" w:rsidR="004A3D25" w:rsidRPr="004A3D25" w:rsidRDefault="004A3D25" w:rsidP="004A3D25">
      <w:pPr>
        <w:pStyle w:val="Broodtekst"/>
      </w:pPr>
      <w:r w:rsidRPr="004A3D25">
        <w:t xml:space="preserve">Conform art. 2.26 van het Arbobesluit dient RWS (in de rol van opdrachtgever) zich tijdens de ontwerpfase te vergewissen dat de uitvoerende partij is staat is om haar verplichtingen na te komen. </w:t>
      </w:r>
    </w:p>
    <w:p w14:paraId="757C630A" w14:textId="77777777" w:rsidR="004A3D25" w:rsidRPr="004A3D25" w:rsidRDefault="004A3D25" w:rsidP="004A3D25">
      <w:pPr>
        <w:pStyle w:val="Broodtekst"/>
      </w:pPr>
      <w:r w:rsidRPr="004A3D25">
        <w:t xml:space="preserve">De wetgever heeft bepaald dat het V&amp;G-plan het (coördinerende) instrument is voor het effectueren van een doeltreffend arbeidsomstandighedenbeleid op de bouwplaats. Omdat vanuit de ontwerpfase het bouwproces volledig kan worden </w:t>
      </w:r>
      <w:r w:rsidRPr="004A3D25">
        <w:lastRenderedPageBreak/>
        <w:t xml:space="preserve">overzien is de verantwoordelijkheid voor de opstelling van het plan als ook de coördinatie van de daarin opgenomen gemeenschappelijke maatregelen met betrekking tot de uitvoering bij de opdrachtgever belegd. </w:t>
      </w:r>
    </w:p>
    <w:p w14:paraId="3FF07CD4" w14:textId="77777777" w:rsidR="004A3D25" w:rsidRPr="004A3D25" w:rsidRDefault="004A3D25" w:rsidP="004A3D25">
      <w:pPr>
        <w:pStyle w:val="Broodtekst"/>
      </w:pPr>
    </w:p>
    <w:p w14:paraId="07F1B726" w14:textId="77777777" w:rsidR="004A3D25" w:rsidRPr="004A3D25" w:rsidRDefault="004A3D25" w:rsidP="004A3D25">
      <w:pPr>
        <w:pStyle w:val="Broodtekst"/>
      </w:pPr>
      <w:r w:rsidRPr="004A3D25">
        <w:t xml:space="preserve">Dit betekent dat de opdrachtnemer haar V&amp;G-plan Uitvoeringsfase conform art. 2.28 lid 2 Arbobesluit aan moet laten sluiten op het IVP-ontwerpfase van RWS. </w:t>
      </w:r>
    </w:p>
    <w:p w14:paraId="5F0BD005" w14:textId="77777777" w:rsidR="004A3D25" w:rsidRPr="004A3D25" w:rsidRDefault="004A3D25" w:rsidP="004A3D25">
      <w:pPr>
        <w:pStyle w:val="Broodtekst"/>
      </w:pPr>
      <w:r w:rsidRPr="004A3D25">
        <w:t>Indien de opdrachtnemer onderaannemers inschakelt zijn er 2 mogelijkheden inzake het aanvullen van het V&amp;G-plan Uitvoeringsfase:</w:t>
      </w:r>
    </w:p>
    <w:p w14:paraId="633837E4" w14:textId="77777777" w:rsidR="004A3D25" w:rsidRPr="004A3D25" w:rsidRDefault="004A3D25" w:rsidP="004A3D25">
      <w:pPr>
        <w:pStyle w:val="Broodtekst"/>
        <w:numPr>
          <w:ilvl w:val="0"/>
          <w:numId w:val="39"/>
        </w:numPr>
      </w:pPr>
      <w:r w:rsidRPr="004A3D25">
        <w:t>het V&amp;G-plan van de onderaannemer wordt één op één overgenomen in het V&amp;G-plan uitvoeringsfase opdrachtnemer, of</w:t>
      </w:r>
    </w:p>
    <w:p w14:paraId="7EC50B21" w14:textId="77777777" w:rsidR="004A3D25" w:rsidRPr="004A3D25" w:rsidRDefault="004A3D25" w:rsidP="004A3D25">
      <w:pPr>
        <w:pStyle w:val="Broodtekst"/>
        <w:numPr>
          <w:ilvl w:val="0"/>
          <w:numId w:val="39"/>
        </w:numPr>
      </w:pPr>
      <w:r w:rsidRPr="004A3D25">
        <w:t xml:space="preserve">het V&amp;G-plan van de onderaannemer wordt als V&amp;G-deelplan aan Rijkswaterstaat aangeboden ter acceptatie. </w:t>
      </w:r>
    </w:p>
    <w:p w14:paraId="4FFF0A4D" w14:textId="196E7B43" w:rsidR="004A3D25" w:rsidRPr="005E569E" w:rsidRDefault="004A3D25" w:rsidP="004A3D25">
      <w:pPr>
        <w:pStyle w:val="Broodtekst"/>
      </w:pPr>
      <w:r w:rsidRPr="004A3D25">
        <w:t xml:space="preserve">Voordat de opdrachtnemer met V&amp;G-plannen gaat werken, dient Rijkswaterstaat als opdrachtgever met deze werkwijze uitdrukkelijk in te stemmen. </w:t>
      </w:r>
    </w:p>
    <w:p w14:paraId="4EECD27B" w14:textId="51309633" w:rsidR="004A3D25" w:rsidRPr="004A3D25" w:rsidRDefault="004A3D25" w:rsidP="005E569E">
      <w:pPr>
        <w:pStyle w:val="Subparagraaf"/>
      </w:pPr>
      <w:r w:rsidRPr="004A3D25">
        <w:t>Overdracht veiligheidsdocumenten OG-ON (‘warme overdracht’)</w:t>
      </w:r>
    </w:p>
    <w:p w14:paraId="6A3DDF26" w14:textId="30AFE2C1" w:rsidR="004A3D25" w:rsidRPr="005E569E" w:rsidRDefault="004A3D25" w:rsidP="004A3D25">
      <w:pPr>
        <w:pStyle w:val="Broodtekst"/>
      </w:pPr>
      <w:r w:rsidRPr="004A3D25">
        <w:t>Direct na opdrachtverlening organiseert de OG een overleg waarin veiligheidsdocumenten van het project formeel door de Coördinator Ontwerpfase RWS aan de Coördinator Uitvoeringsfasefase ON worden overgedragen en integrale veiligheidsrisico’s en beheersmaatregelen worden besproken. De overdracht wordt geformaliseerd met een overdrachtsformulier, zie bijlage C.</w:t>
      </w:r>
    </w:p>
    <w:p w14:paraId="194DF7A7" w14:textId="24A50858" w:rsidR="004A3D25" w:rsidRPr="004A3D25" w:rsidRDefault="004A3D25" w:rsidP="005E569E">
      <w:pPr>
        <w:pStyle w:val="Subparagraaf"/>
      </w:pPr>
      <w:r w:rsidRPr="004A3D25">
        <w:t>Coördinatoren Ontwerp- en Uitvoeringsfase ON</w:t>
      </w:r>
    </w:p>
    <w:p w14:paraId="5F228746" w14:textId="77777777" w:rsidR="004A3D25" w:rsidRPr="004A3D25" w:rsidRDefault="004A3D25" w:rsidP="004A3D25">
      <w:pPr>
        <w:pStyle w:val="Broodtekst"/>
      </w:pPr>
      <w:r w:rsidRPr="004A3D25">
        <w:t xml:space="preserve">De Opdrachtgever is eindverantwoordelijk voor een veilig areaal. Tijdens de contractvoorbereidingsfase geeft de Opdrachtgever invulling aan haar deel van de V&amp;G coördinatie ontwerpfase. Na gunning draagt de Opdrachtgever de veiligheidsdocumenten formeel over aan de Opdrachtnemer. De Opdrachtgever organiseert een overdrachtsoverleg veiligheid (warme overdracht) waarin: </w:t>
      </w:r>
    </w:p>
    <w:p w14:paraId="4AAC7ED1" w14:textId="77777777" w:rsidR="004A3D25" w:rsidRPr="004A3D25" w:rsidRDefault="004A3D25" w:rsidP="004A3D25">
      <w:pPr>
        <w:pStyle w:val="Broodtekst"/>
        <w:numPr>
          <w:ilvl w:val="0"/>
          <w:numId w:val="40"/>
        </w:numPr>
      </w:pPr>
      <w:r w:rsidRPr="004A3D25">
        <w:t>De inhoud van het IVP, Ontwerp RI&amp;E en BTO-keuzes en bijlage worden toegelicht;</w:t>
      </w:r>
    </w:p>
    <w:p w14:paraId="5689F177" w14:textId="314732D4" w:rsidR="004A3D25" w:rsidRPr="004A3D25" w:rsidRDefault="004A3D25" w:rsidP="004A3D25">
      <w:pPr>
        <w:pStyle w:val="Broodtekst"/>
        <w:numPr>
          <w:ilvl w:val="0"/>
          <w:numId w:val="40"/>
        </w:numPr>
      </w:pPr>
      <w:r w:rsidRPr="004A3D25">
        <w:t>De werkwijze omtrent het IVP en het IVD</w:t>
      </w:r>
      <w:r w:rsidR="00864557">
        <w:t>/V&amp;G-dossier</w:t>
      </w:r>
      <w:r w:rsidRPr="004A3D25">
        <w:t xml:space="preserve"> toegelicht wordt;</w:t>
      </w:r>
    </w:p>
    <w:p w14:paraId="1AAFAA28" w14:textId="053DA05F" w:rsidR="004A3D25" w:rsidRPr="005E569E" w:rsidRDefault="004A3D25" w:rsidP="004A3D25">
      <w:pPr>
        <w:pStyle w:val="Broodtekst"/>
        <w:numPr>
          <w:ilvl w:val="0"/>
          <w:numId w:val="40"/>
        </w:numPr>
      </w:pPr>
      <w:r w:rsidRPr="004A3D25">
        <w:t>Het invullen van meldingen in de bij de contractstukken aangeleverde bulkmeldingenlijst en als bijlage (bewerkbare versie in Excel) aanleveren bij de VGR.</w:t>
      </w:r>
    </w:p>
    <w:p w14:paraId="1BC36C34" w14:textId="2DF13CA1" w:rsidR="004A3D25" w:rsidRPr="004A3D25" w:rsidRDefault="004A3D25" w:rsidP="005E569E">
      <w:pPr>
        <w:pStyle w:val="Subparagraaf"/>
      </w:pPr>
      <w:r w:rsidRPr="004A3D25">
        <w:t>Veiligheidskundige ondersteuning</w:t>
      </w:r>
    </w:p>
    <w:p w14:paraId="331AD39E" w14:textId="77777777" w:rsidR="004A3D25" w:rsidRPr="004A3D25" w:rsidRDefault="004A3D25" w:rsidP="004A3D25">
      <w:pPr>
        <w:pStyle w:val="Broodtekst"/>
      </w:pPr>
      <w:r w:rsidRPr="004A3D25">
        <w:t>De Opdrachtnemer dient een Coördinator Uitvoeringfase als sleutelfunctionaris aan te stellen overeenkomstig artikel 2.29 Arbeidsomstandighedenbesluit. De Coördinator Uitvoeringsfase die door Opdrachtnemer wordt aangesteld dient te beschikken over of, zich aantoonbaar te laten ondersteunen door een persoon met, de volgende kwalificaties:</w:t>
      </w:r>
    </w:p>
    <w:p w14:paraId="27352E3D" w14:textId="77777777" w:rsidR="004A3D25" w:rsidRPr="004A3D25" w:rsidRDefault="004A3D25" w:rsidP="00FE4FF8">
      <w:pPr>
        <w:pStyle w:val="Broodtekst"/>
        <w:numPr>
          <w:ilvl w:val="0"/>
          <w:numId w:val="38"/>
        </w:numPr>
        <w:tabs>
          <w:tab w:val="clear" w:pos="227"/>
          <w:tab w:val="clear" w:pos="454"/>
          <w:tab w:val="clear" w:pos="680"/>
        </w:tabs>
      </w:pPr>
      <w:r w:rsidRPr="004A3D25">
        <w:t>Een certificaat van vakbekwaamheid veiligheidskunde van tenminste MKV (middelbaar veiligheidskunde) en of HVK (hogere veiligheidskunde) niveau en een VCA-VOL certificaat;</w:t>
      </w:r>
    </w:p>
    <w:p w14:paraId="395EF728" w14:textId="2C897228" w:rsidR="00606056" w:rsidRPr="00606056" w:rsidRDefault="004A3D25" w:rsidP="00FE4FF8">
      <w:pPr>
        <w:pStyle w:val="Broodtekst"/>
        <w:numPr>
          <w:ilvl w:val="0"/>
          <w:numId w:val="38"/>
        </w:numPr>
        <w:tabs>
          <w:tab w:val="clear" w:pos="227"/>
        </w:tabs>
      </w:pPr>
      <w:r w:rsidRPr="004A3D25">
        <w:t>Aantoonbare expertise en ervaring met de RWS veiligheidsdomeinen en in veiligheidskundige taken bij bouwwerkzaamheden zoals het opstellen en toetsen van V&amp;G-plannen, RI&amp;E's, BTO-keuzen en V&amp;G dossiers.</w:t>
      </w:r>
    </w:p>
    <w:p w14:paraId="7458BFC1" w14:textId="77777777" w:rsidR="00864557" w:rsidRDefault="00864557">
      <w:pPr>
        <w:spacing w:line="240" w:lineRule="auto"/>
        <w:rPr>
          <w:b/>
          <w:szCs w:val="18"/>
        </w:rPr>
      </w:pPr>
      <w:r>
        <w:br w:type="page"/>
      </w:r>
    </w:p>
    <w:p w14:paraId="304D7CA6" w14:textId="49CA6385" w:rsidR="00606056" w:rsidRPr="00BF566A" w:rsidRDefault="00606056" w:rsidP="00606056">
      <w:pPr>
        <w:pStyle w:val="Paragraaf"/>
      </w:pPr>
      <w:bookmarkStart w:id="43" w:name="_Toc196904347"/>
      <w:r>
        <w:lastRenderedPageBreak/>
        <w:t>Samenvatting voor i</w:t>
      </w:r>
      <w:r w:rsidRPr="00BF566A">
        <w:t>n de realisatiefase:</w:t>
      </w:r>
      <w:bookmarkEnd w:id="43"/>
    </w:p>
    <w:p w14:paraId="27B3C94B" w14:textId="77777777" w:rsidR="00606056" w:rsidRPr="00BF566A" w:rsidRDefault="00606056" w:rsidP="00864557">
      <w:pPr>
        <w:pStyle w:val="Broodtekst"/>
        <w:numPr>
          <w:ilvl w:val="0"/>
          <w:numId w:val="49"/>
        </w:numPr>
      </w:pPr>
      <w:r w:rsidRPr="00BF566A">
        <w:t>De Opdrachtnemer dient het integraal veiligheidsplan en de RI&amp;E te updaten;</w:t>
      </w:r>
    </w:p>
    <w:p w14:paraId="373E05AF" w14:textId="77777777" w:rsidR="00606056" w:rsidRPr="00BF566A" w:rsidRDefault="00606056" w:rsidP="00864557">
      <w:pPr>
        <w:pStyle w:val="Broodtekst"/>
        <w:numPr>
          <w:ilvl w:val="0"/>
          <w:numId w:val="49"/>
        </w:numPr>
      </w:pPr>
      <w:r w:rsidRPr="00BF566A">
        <w:t xml:space="preserve">De Opdrachtnemer dient de BTO-keuzes </w:t>
      </w:r>
      <w:r>
        <w:t>voor te leggen aan de CO</w:t>
      </w:r>
      <w:r w:rsidRPr="00BF566A">
        <w:t xml:space="preserve"> daar waar aanvullende BTO-keuzes worden gemaakt;</w:t>
      </w:r>
    </w:p>
    <w:p w14:paraId="616CD055" w14:textId="77777777" w:rsidR="00606056" w:rsidRPr="00BF566A" w:rsidRDefault="00606056" w:rsidP="00864557">
      <w:pPr>
        <w:pStyle w:val="Broodtekst"/>
        <w:numPr>
          <w:ilvl w:val="0"/>
          <w:numId w:val="49"/>
        </w:numPr>
      </w:pPr>
      <w:r w:rsidRPr="00BF566A">
        <w:t>De Opdrachtnemer moet de samenlooprisico’s welke kunnen ontstaan als gevolg van gelijktijdige uitvoering en doorgaande exploitatie beheersen. De ON moet in zijn IVP/V&amp;G-plan uitvoering beschrijven op welke wijze dit beheerst zal worden. Om dit proces uit te voeren moet de ON bij de OG nagaan welke partijen actief zijn binnen het projectgebied;</w:t>
      </w:r>
    </w:p>
    <w:p w14:paraId="26812AD7" w14:textId="77777777" w:rsidR="00606056" w:rsidRPr="00BF566A" w:rsidRDefault="00606056" w:rsidP="00864557">
      <w:pPr>
        <w:pStyle w:val="Broodtekst"/>
        <w:numPr>
          <w:ilvl w:val="0"/>
          <w:numId w:val="49"/>
        </w:numPr>
      </w:pPr>
      <w:r w:rsidRPr="00BF566A">
        <w:t>De Opdrachtnemer moet het proces rondom het melden en registreren van onveilige situaties, (bijna) ongevallen en incidenten uitwerken;</w:t>
      </w:r>
    </w:p>
    <w:p w14:paraId="44554B67" w14:textId="70E73A97" w:rsidR="00606056" w:rsidRPr="00BF566A" w:rsidRDefault="00606056" w:rsidP="00864557">
      <w:pPr>
        <w:pStyle w:val="Broodtekst"/>
        <w:numPr>
          <w:ilvl w:val="0"/>
          <w:numId w:val="49"/>
        </w:numPr>
      </w:pPr>
      <w:r w:rsidRPr="00BF566A">
        <w:t xml:space="preserve">De ON dient </w:t>
      </w:r>
      <w:r w:rsidR="00B14D9A">
        <w:t>het</w:t>
      </w:r>
      <w:r w:rsidRPr="00BF566A">
        <w:t xml:space="preserve"> BHV-plan/calamiteitenplan </w:t>
      </w:r>
      <w:r w:rsidR="00B14D9A">
        <w:t>na te leven</w:t>
      </w:r>
      <w:r w:rsidR="007248E1">
        <w:t xml:space="preserve">, en aan te vullen met informatie waar nodig. </w:t>
      </w:r>
    </w:p>
    <w:p w14:paraId="2C87255A" w14:textId="77777777" w:rsidR="00606056" w:rsidRDefault="00606056" w:rsidP="00F60807">
      <w:pPr>
        <w:pStyle w:val="Broodtekst"/>
        <w:rPr>
          <w:color w:val="FF0000"/>
        </w:rPr>
      </w:pPr>
    </w:p>
    <w:p w14:paraId="2CF1025F" w14:textId="77777777" w:rsidR="00F60807" w:rsidRDefault="00F60807" w:rsidP="00F60807">
      <w:pPr>
        <w:pStyle w:val="HoofdstukGenummerd"/>
      </w:pPr>
      <w:bookmarkStart w:id="44" w:name="_Toc493161842"/>
      <w:bookmarkStart w:id="45" w:name="_Toc494268552"/>
      <w:bookmarkStart w:id="46" w:name="_Toc493161844"/>
      <w:bookmarkStart w:id="47" w:name="_Toc494268554"/>
      <w:bookmarkStart w:id="48" w:name="_Toc493161846"/>
      <w:bookmarkStart w:id="49" w:name="_Toc494268556"/>
      <w:bookmarkStart w:id="50" w:name="_Toc493161847"/>
      <w:bookmarkStart w:id="51" w:name="_Toc494268557"/>
      <w:bookmarkStart w:id="52" w:name="_Toc493161848"/>
      <w:bookmarkStart w:id="53" w:name="_Toc494268558"/>
      <w:bookmarkStart w:id="54" w:name="_Toc493161849"/>
      <w:bookmarkStart w:id="55" w:name="_Toc494268559"/>
      <w:bookmarkStart w:id="56" w:name="_Toc493161850"/>
      <w:bookmarkStart w:id="57" w:name="_Toc494268560"/>
      <w:bookmarkStart w:id="58" w:name="_Toc493161851"/>
      <w:bookmarkStart w:id="59" w:name="_Toc494268561"/>
      <w:bookmarkStart w:id="60" w:name="_Toc493161852"/>
      <w:bookmarkStart w:id="61" w:name="_Toc494268562"/>
      <w:bookmarkStart w:id="62" w:name="_Toc493161853"/>
      <w:bookmarkStart w:id="63" w:name="_Toc494268563"/>
      <w:bookmarkStart w:id="64" w:name="_Toc494268564"/>
      <w:bookmarkStart w:id="65" w:name="_Toc196904348"/>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lastRenderedPageBreak/>
        <w:t>Wijze van toezicht</w:t>
      </w:r>
      <w:bookmarkEnd w:id="64"/>
      <w:bookmarkEnd w:id="65"/>
    </w:p>
    <w:p w14:paraId="3C57DDA7" w14:textId="57D5CDDA" w:rsidR="00D44AE4" w:rsidRDefault="00D44AE4" w:rsidP="00D44AE4">
      <w:pPr>
        <w:pStyle w:val="Broodtekst"/>
      </w:pPr>
      <w:r w:rsidRPr="00D44AE4">
        <w:t>Dit hoofdstuk bevat de afspraken omtrent de wijze van toezicht en geeft de algemene afspraken weer. Dit hoofdstuk wordt aangevuld zodra er nadere wederzijdse afspraken zijn gemaakt tussen Opdrachtgever en Opdrachtnemer.</w:t>
      </w:r>
    </w:p>
    <w:p w14:paraId="2B2C45E6" w14:textId="36253D24" w:rsidR="00295261" w:rsidRDefault="00295261" w:rsidP="00295261">
      <w:pPr>
        <w:pStyle w:val="Paragraaf"/>
      </w:pPr>
      <w:bookmarkStart w:id="66" w:name="_Toc196904349"/>
      <w:r>
        <w:t>Verantwoordelijkheid opdrachtgever</w:t>
      </w:r>
      <w:bookmarkEnd w:id="66"/>
    </w:p>
    <w:p w14:paraId="35D7B8CA" w14:textId="31641912" w:rsidR="00125DF1" w:rsidRPr="00125DF1" w:rsidRDefault="00125DF1" w:rsidP="00125DF1">
      <w:pPr>
        <w:pStyle w:val="Broodtekst"/>
      </w:pPr>
      <w:r w:rsidRPr="00125DF1">
        <w:t xml:space="preserve">In artikel 2.26 van het Arbeidsomstandighedenbesluit wordt gesteld dat de opdrachtgever ervoor verantwoordelijk is zich ervan te vergewissen dat de ON voldoende is voorbereid om de opgedragen werkzaamheden veilig uit te kunnen voeren. RWS geeft hieraan invulling </w:t>
      </w:r>
      <w:r>
        <w:t>minimaal door</w:t>
      </w:r>
      <w:r w:rsidRPr="00125DF1">
        <w:t>:</w:t>
      </w:r>
    </w:p>
    <w:p w14:paraId="639D2D72" w14:textId="77777777" w:rsidR="00125DF1" w:rsidRDefault="00125DF1" w:rsidP="00125DF1">
      <w:pPr>
        <w:pStyle w:val="Broodtekst"/>
        <w:numPr>
          <w:ilvl w:val="0"/>
          <w:numId w:val="46"/>
        </w:numPr>
      </w:pPr>
      <w:r w:rsidRPr="00125DF1">
        <w:t>Vast te stellen dat de ON kan beschikken over de benodigde veiligheidsdocumenten;</w:t>
      </w:r>
    </w:p>
    <w:p w14:paraId="1B596323" w14:textId="77777777" w:rsidR="00125DF1" w:rsidRDefault="00125DF1" w:rsidP="00125DF1">
      <w:pPr>
        <w:pStyle w:val="Broodtekst"/>
        <w:numPr>
          <w:ilvl w:val="0"/>
          <w:numId w:val="46"/>
        </w:numPr>
      </w:pPr>
      <w:r w:rsidRPr="00125DF1">
        <w:t>Te beoordelen of de ON schriftelijk voldoende is voorbereid op de werkzaamheden. Bijvoorbeeld door het beoordelen van het IVP-uitvoeringsfase en onderliggende V&amp;G-deelplannen en de werkplannen die worden opgesteld door ON.</w:t>
      </w:r>
    </w:p>
    <w:p w14:paraId="654DB67B" w14:textId="77777777" w:rsidR="00125DF1" w:rsidRPr="00D44AE4" w:rsidRDefault="00125DF1" w:rsidP="00125DF1">
      <w:pPr>
        <w:pStyle w:val="Broodtekst"/>
        <w:numPr>
          <w:ilvl w:val="0"/>
          <w:numId w:val="46"/>
        </w:numPr>
      </w:pPr>
      <w:r w:rsidRPr="00D44AE4">
        <w:t>Systeem-, proces- en producttoetsen (integrale veiligheid);</w:t>
      </w:r>
    </w:p>
    <w:p w14:paraId="715E8B4F" w14:textId="77777777" w:rsidR="00125DF1" w:rsidRPr="00D44AE4" w:rsidRDefault="00125DF1" w:rsidP="00125DF1">
      <w:pPr>
        <w:pStyle w:val="Broodtekst"/>
        <w:numPr>
          <w:ilvl w:val="0"/>
          <w:numId w:val="46"/>
        </w:numPr>
      </w:pPr>
      <w:r w:rsidRPr="00D44AE4">
        <w:t>Het uitvoeren van veiligheidsrondes (frequentie nader vast te stellen);</w:t>
      </w:r>
    </w:p>
    <w:p w14:paraId="531354DA" w14:textId="77777777" w:rsidR="00125DF1" w:rsidRPr="00D44AE4" w:rsidRDefault="00125DF1" w:rsidP="00125DF1">
      <w:pPr>
        <w:pStyle w:val="Broodtekst"/>
        <w:numPr>
          <w:ilvl w:val="0"/>
          <w:numId w:val="46"/>
        </w:numPr>
      </w:pPr>
      <w:r w:rsidRPr="00D44AE4">
        <w:t>Het uitvoeren van safety walks (frequentie nader vast te stellen);</w:t>
      </w:r>
    </w:p>
    <w:p w14:paraId="74E0ABE8" w14:textId="3C877C26" w:rsidR="00961E29" w:rsidRDefault="00125DF1" w:rsidP="00961E29">
      <w:pPr>
        <w:pStyle w:val="Broodtekst"/>
        <w:numPr>
          <w:ilvl w:val="0"/>
          <w:numId w:val="46"/>
        </w:numPr>
      </w:pPr>
      <w:r w:rsidRPr="00D44AE4">
        <w:t>Diverse werk- en afstemmingsoverleggen</w:t>
      </w:r>
      <w:r w:rsidR="00961E29">
        <w:t xml:space="preserve"> (nog nader in te vullen</w:t>
      </w:r>
      <w:r w:rsidR="00C677A1">
        <w:t xml:space="preserve">, onderstaande </w:t>
      </w:r>
      <w:r w:rsidR="006453A5">
        <w:t xml:space="preserve">tabel </w:t>
      </w:r>
      <w:r w:rsidR="00C677A1">
        <w:t>geeft een voorstel hiervoor</w:t>
      </w:r>
      <w:r w:rsidR="00864557">
        <w:t xml:space="preserve"> waarbij veiligheid een agendapunt is</w:t>
      </w:r>
      <w:r w:rsidR="00961E29">
        <w:t>):</w:t>
      </w:r>
    </w:p>
    <w:p w14:paraId="05988F08" w14:textId="77777777" w:rsidR="00864557" w:rsidRDefault="00864557" w:rsidP="00864557">
      <w:pPr>
        <w:pStyle w:val="Broodtekst"/>
        <w:ind w:left="360"/>
      </w:pPr>
    </w:p>
    <w:tbl>
      <w:tblPr>
        <w:tblStyle w:val="Tabelraster"/>
        <w:tblW w:w="0" w:type="auto"/>
        <w:tblLook w:val="04A0" w:firstRow="1" w:lastRow="0" w:firstColumn="1" w:lastColumn="0" w:noHBand="0" w:noVBand="1"/>
      </w:tblPr>
      <w:tblGrid>
        <w:gridCol w:w="2566"/>
        <w:gridCol w:w="2566"/>
        <w:gridCol w:w="2566"/>
      </w:tblGrid>
      <w:tr w:rsidR="00DC7E47" w14:paraId="63BEDFEF" w14:textId="77777777" w:rsidTr="00413103">
        <w:tc>
          <w:tcPr>
            <w:tcW w:w="2566" w:type="dxa"/>
          </w:tcPr>
          <w:p w14:paraId="6A2FD16C" w14:textId="795B732F" w:rsidR="00DC7E47" w:rsidRPr="00A13D61" w:rsidRDefault="00DC7E47" w:rsidP="00DC7E47">
            <w:pPr>
              <w:pStyle w:val="Broodtekst"/>
              <w:rPr>
                <w:i/>
                <w:iCs/>
              </w:rPr>
            </w:pPr>
            <w:r w:rsidRPr="00A13D61">
              <w:rPr>
                <w:i/>
                <w:iCs/>
              </w:rPr>
              <w:t>Overlegsoort</w:t>
            </w:r>
          </w:p>
        </w:tc>
        <w:tc>
          <w:tcPr>
            <w:tcW w:w="2566" w:type="dxa"/>
          </w:tcPr>
          <w:p w14:paraId="41A6FBFB" w14:textId="0A26633D" w:rsidR="00DC7E47" w:rsidRPr="00A13D61" w:rsidRDefault="00DC7E47" w:rsidP="00DC7E47">
            <w:pPr>
              <w:pStyle w:val="Broodtekst"/>
              <w:rPr>
                <w:i/>
                <w:iCs/>
              </w:rPr>
            </w:pPr>
            <w:r w:rsidRPr="00A13D61">
              <w:rPr>
                <w:i/>
                <w:iCs/>
              </w:rPr>
              <w:t>Frequentie</w:t>
            </w:r>
          </w:p>
        </w:tc>
        <w:tc>
          <w:tcPr>
            <w:tcW w:w="2566" w:type="dxa"/>
          </w:tcPr>
          <w:p w14:paraId="47821D09" w14:textId="74E3F81C" w:rsidR="00DC7E47" w:rsidRPr="00A13D61" w:rsidRDefault="00DC7E47" w:rsidP="00DC7E47">
            <w:pPr>
              <w:pStyle w:val="Broodtekst"/>
              <w:rPr>
                <w:i/>
                <w:iCs/>
              </w:rPr>
            </w:pPr>
            <w:r w:rsidRPr="00A13D61">
              <w:rPr>
                <w:i/>
                <w:iCs/>
              </w:rPr>
              <w:t>Aanwezigen</w:t>
            </w:r>
            <w:r w:rsidR="007E4AFF" w:rsidRPr="00A13D61">
              <w:rPr>
                <w:i/>
                <w:iCs/>
              </w:rPr>
              <w:t xml:space="preserve"> </w:t>
            </w:r>
          </w:p>
        </w:tc>
      </w:tr>
      <w:tr w:rsidR="00DC7E47" w14:paraId="3D78D06B" w14:textId="77777777" w:rsidTr="00413103">
        <w:tc>
          <w:tcPr>
            <w:tcW w:w="2566" w:type="dxa"/>
          </w:tcPr>
          <w:p w14:paraId="2CA1CB69" w14:textId="460711CC" w:rsidR="00DC7E47" w:rsidRDefault="00DC7E47" w:rsidP="00DC7E47">
            <w:pPr>
              <w:pStyle w:val="Broodtekst"/>
            </w:pPr>
            <w:r>
              <w:t>Technisch overleg (tijdens uitvoering)</w:t>
            </w:r>
          </w:p>
        </w:tc>
        <w:tc>
          <w:tcPr>
            <w:tcW w:w="2566" w:type="dxa"/>
          </w:tcPr>
          <w:p w14:paraId="145FBB55" w14:textId="522C8C45" w:rsidR="00DC7E47" w:rsidRDefault="007E4AFF" w:rsidP="00DC7E47">
            <w:pPr>
              <w:pStyle w:val="Broodtekst"/>
            </w:pPr>
            <w:r>
              <w:t>Wekelijk/twee wekelijks</w:t>
            </w:r>
          </w:p>
        </w:tc>
        <w:tc>
          <w:tcPr>
            <w:tcW w:w="2566" w:type="dxa"/>
          </w:tcPr>
          <w:p w14:paraId="56055116" w14:textId="4FF116BA" w:rsidR="00DC7E47" w:rsidRDefault="00DC7E47" w:rsidP="00DC7E47">
            <w:pPr>
              <w:pStyle w:val="Broodtekst"/>
            </w:pPr>
            <w:r>
              <w:t>Werkvoorbereider, Technisch manager, technisch adviseur</w:t>
            </w:r>
            <w:r w:rsidR="006453A5">
              <w:t>(s)</w:t>
            </w:r>
          </w:p>
        </w:tc>
      </w:tr>
      <w:tr w:rsidR="006453A5" w14:paraId="4AE49F6E" w14:textId="77777777" w:rsidTr="00413103">
        <w:tc>
          <w:tcPr>
            <w:tcW w:w="2566" w:type="dxa"/>
          </w:tcPr>
          <w:p w14:paraId="455B2112" w14:textId="11FD4A1C" w:rsidR="006453A5" w:rsidRDefault="006453A5" w:rsidP="006453A5">
            <w:pPr>
              <w:pStyle w:val="Broodtekst"/>
            </w:pPr>
            <w:r>
              <w:t>Technisch overleg (voor uitvoering)</w:t>
            </w:r>
          </w:p>
        </w:tc>
        <w:tc>
          <w:tcPr>
            <w:tcW w:w="2566" w:type="dxa"/>
          </w:tcPr>
          <w:p w14:paraId="54109571" w14:textId="465DCD46" w:rsidR="006453A5" w:rsidRDefault="006453A5" w:rsidP="006453A5">
            <w:pPr>
              <w:pStyle w:val="Broodtekst"/>
            </w:pPr>
            <w:r>
              <w:t>twee wekelijks</w:t>
            </w:r>
          </w:p>
        </w:tc>
        <w:tc>
          <w:tcPr>
            <w:tcW w:w="2566" w:type="dxa"/>
          </w:tcPr>
          <w:p w14:paraId="1B41EB17" w14:textId="0135ABCB" w:rsidR="006453A5" w:rsidRDefault="006453A5" w:rsidP="006453A5">
            <w:pPr>
              <w:pStyle w:val="Broodtekst"/>
            </w:pPr>
            <w:r>
              <w:t>Werkvoorbereider, Technisch manager, technisch adviseur(s)</w:t>
            </w:r>
          </w:p>
        </w:tc>
      </w:tr>
      <w:tr w:rsidR="006453A5" w14:paraId="5E1A0CD2" w14:textId="77777777" w:rsidTr="00413103">
        <w:tc>
          <w:tcPr>
            <w:tcW w:w="2566" w:type="dxa"/>
          </w:tcPr>
          <w:p w14:paraId="5EE079FA" w14:textId="4C5BA65F" w:rsidR="006453A5" w:rsidRDefault="006453A5" w:rsidP="006453A5">
            <w:pPr>
              <w:pStyle w:val="Broodtekst"/>
            </w:pPr>
            <w:r>
              <w:t xml:space="preserve">Voortgangsoverleg </w:t>
            </w:r>
          </w:p>
        </w:tc>
        <w:tc>
          <w:tcPr>
            <w:tcW w:w="2566" w:type="dxa"/>
          </w:tcPr>
          <w:p w14:paraId="6E2AB575" w14:textId="7DB9C1F8" w:rsidR="006453A5" w:rsidRDefault="006453A5" w:rsidP="006453A5">
            <w:pPr>
              <w:pStyle w:val="Broodtekst"/>
            </w:pPr>
            <w:r>
              <w:t>Maandelijks</w:t>
            </w:r>
          </w:p>
        </w:tc>
        <w:tc>
          <w:tcPr>
            <w:tcW w:w="2566" w:type="dxa"/>
          </w:tcPr>
          <w:p w14:paraId="64B4553E" w14:textId="636EB783" w:rsidR="006453A5" w:rsidRDefault="006453A5" w:rsidP="006453A5">
            <w:pPr>
              <w:pStyle w:val="Broodtekst"/>
            </w:pPr>
            <w:r>
              <w:t>Alle rolhouders</w:t>
            </w:r>
          </w:p>
        </w:tc>
      </w:tr>
    </w:tbl>
    <w:p w14:paraId="1E32D765" w14:textId="0E367415" w:rsidR="00295261" w:rsidRDefault="00295261" w:rsidP="00295261">
      <w:pPr>
        <w:pStyle w:val="Paragraaf"/>
      </w:pPr>
      <w:bookmarkStart w:id="67" w:name="_Toc196904350"/>
      <w:r>
        <w:t>Verantwoordelijkheid opdrachtnemer</w:t>
      </w:r>
      <w:bookmarkEnd w:id="67"/>
    </w:p>
    <w:p w14:paraId="583E7F25" w14:textId="68A85E34" w:rsidR="00125DF1" w:rsidRDefault="00125DF1" w:rsidP="00D44AE4">
      <w:pPr>
        <w:pStyle w:val="Broodtekst"/>
      </w:pPr>
      <w:r w:rsidRPr="00125DF1">
        <w:t>De ON kan de werkzaamheden pas starten nadat RWS het IVP en/of de V&amp;G-deelplannen heeft geaccepteerd. Accepteren betekent dat RWS geen bezwaar ziet om de werkzaamheden te starten. Voor het geven van invulling aan het vergewissen wordt door RWS het ‘V&amp;G-beoordelingskader/checklist – RWS PPO/GPO’ toegepast.</w:t>
      </w:r>
    </w:p>
    <w:p w14:paraId="0EB56902" w14:textId="77777777" w:rsidR="00295261" w:rsidRPr="00D44AE4" w:rsidRDefault="00295261" w:rsidP="00D44AE4">
      <w:pPr>
        <w:pStyle w:val="Broodtekst"/>
      </w:pPr>
    </w:p>
    <w:p w14:paraId="7CD4DD25" w14:textId="77777777" w:rsidR="00D44AE4" w:rsidRPr="00D44AE4" w:rsidRDefault="00D44AE4" w:rsidP="00D44AE4">
      <w:pPr>
        <w:pStyle w:val="Broodtekst"/>
      </w:pPr>
      <w:r w:rsidRPr="00D44AE4">
        <w:t>De Opdrachtnemer is wettelijke verantwoordelijk voor haar eigen toezicht op de werkzaamheden. De Opdrachtnemer moet de wijze van toezicht uitwerken in het integraal veiligheidsplan. Gedacht kan worden aan:</w:t>
      </w:r>
    </w:p>
    <w:p w14:paraId="0D34D266" w14:textId="77777777" w:rsidR="00D44AE4" w:rsidRPr="00D44AE4" w:rsidRDefault="00D44AE4" w:rsidP="00D44509">
      <w:pPr>
        <w:pStyle w:val="Broodtekst"/>
        <w:numPr>
          <w:ilvl w:val="0"/>
          <w:numId w:val="44"/>
        </w:numPr>
      </w:pPr>
      <w:r w:rsidRPr="00D44AE4">
        <w:t>Het uitvoeren van het dagelijks toezicht op de werkzaamheden;</w:t>
      </w:r>
    </w:p>
    <w:p w14:paraId="3E785392" w14:textId="77777777" w:rsidR="00D44AE4" w:rsidRPr="00D44AE4" w:rsidRDefault="00D44AE4" w:rsidP="00D44509">
      <w:pPr>
        <w:pStyle w:val="Broodtekst"/>
        <w:numPr>
          <w:ilvl w:val="0"/>
          <w:numId w:val="44"/>
        </w:numPr>
      </w:pPr>
      <w:r w:rsidRPr="00D44AE4">
        <w:t>Het uitvoeren van werkplekinspecties (WPI’s) en veiligheidsaudits;</w:t>
      </w:r>
    </w:p>
    <w:p w14:paraId="292ACA94" w14:textId="77777777" w:rsidR="00D44AE4" w:rsidRPr="00D44AE4" w:rsidRDefault="00D44AE4" w:rsidP="00D44509">
      <w:pPr>
        <w:pStyle w:val="Broodtekst"/>
        <w:numPr>
          <w:ilvl w:val="0"/>
          <w:numId w:val="44"/>
        </w:numPr>
      </w:pPr>
      <w:r w:rsidRPr="00D44AE4">
        <w:t>Het deelnemen aan de veiligheidsrondes georganiseerd door Rijkswaterstaat;</w:t>
      </w:r>
    </w:p>
    <w:p w14:paraId="69AA4EA1" w14:textId="77777777" w:rsidR="00D44AE4" w:rsidRPr="00D44AE4" w:rsidRDefault="00D44AE4" w:rsidP="00D44509">
      <w:pPr>
        <w:pStyle w:val="Broodtekst"/>
        <w:numPr>
          <w:ilvl w:val="0"/>
          <w:numId w:val="44"/>
        </w:numPr>
      </w:pPr>
      <w:r w:rsidRPr="00D44AE4">
        <w:t>Het deelnemen aan de safety walks georganiseerd door Rijkswaterstaat;</w:t>
      </w:r>
    </w:p>
    <w:p w14:paraId="45975F8A" w14:textId="77777777" w:rsidR="00D44AE4" w:rsidRPr="00D44AE4" w:rsidRDefault="00D44AE4" w:rsidP="00D44509">
      <w:pPr>
        <w:pStyle w:val="Broodtekst"/>
        <w:numPr>
          <w:ilvl w:val="0"/>
          <w:numId w:val="44"/>
        </w:numPr>
      </w:pPr>
      <w:r w:rsidRPr="00D44AE4">
        <w:t>Het melden van onveilige situaties, (bijna) ongevallen en incidenten (zowel intern als bij Rijkswaterstaat);</w:t>
      </w:r>
    </w:p>
    <w:p w14:paraId="5B38FDEF" w14:textId="77777777" w:rsidR="00D44AE4" w:rsidRPr="00D44AE4" w:rsidRDefault="00D44AE4" w:rsidP="00D44509">
      <w:pPr>
        <w:pStyle w:val="Broodtekst"/>
        <w:numPr>
          <w:ilvl w:val="0"/>
          <w:numId w:val="44"/>
        </w:numPr>
      </w:pPr>
      <w:r w:rsidRPr="00D44AE4">
        <w:t>Diverse werk- en afstemmingsoverleggen tussen Opdrachtgever en Opdrachtnemer omtrent integrale veiligheid;</w:t>
      </w:r>
    </w:p>
    <w:p w14:paraId="34729AA2" w14:textId="77777777" w:rsidR="00D44AE4" w:rsidRPr="00D44AE4" w:rsidRDefault="00D44AE4" w:rsidP="00D44509">
      <w:pPr>
        <w:pStyle w:val="Broodtekst"/>
        <w:numPr>
          <w:ilvl w:val="0"/>
          <w:numId w:val="44"/>
        </w:numPr>
      </w:pPr>
      <w:r w:rsidRPr="00D44AE4">
        <w:t xml:space="preserve">Door het aantreffen van verontreinigde grond (met veiligheidsklasse oranje niet-vluchtig op basis van lood) bij drie deellocaties (G03, G10 en G19) moet de ON </w:t>
      </w:r>
      <w:r w:rsidRPr="00D44AE4">
        <w:lastRenderedPageBreak/>
        <w:t>extra toezicht inschakelen bij grondroerende werkzaamheden op die locaties. Er moet minimaal aansturing van een MVK zijn en toezicht door een DLP. Voor de aanvullende noodzakelijke veiligheidsmaatregelen dient de ON de CROW 400 ‘werken in en met verontreinigde bodem’ te raadplegen.</w:t>
      </w:r>
    </w:p>
    <w:p w14:paraId="2BA30667" w14:textId="77777777" w:rsidR="00D44AE4" w:rsidRDefault="00D44AE4" w:rsidP="00D44AE4">
      <w:pPr>
        <w:pStyle w:val="Broodtekst"/>
      </w:pPr>
    </w:p>
    <w:p w14:paraId="023058E1" w14:textId="77777777" w:rsidR="00D44AE4" w:rsidRPr="00D44AE4" w:rsidRDefault="00D44AE4" w:rsidP="00D44AE4">
      <w:pPr>
        <w:pStyle w:val="Broodtekst"/>
      </w:pPr>
    </w:p>
    <w:p w14:paraId="2393EC08" w14:textId="77777777" w:rsidR="00F60807" w:rsidRDefault="00F60807" w:rsidP="00F60807">
      <w:pPr>
        <w:pStyle w:val="HoofdstukGenummerd"/>
      </w:pPr>
      <w:bookmarkStart w:id="68" w:name="_Toc494268565"/>
      <w:bookmarkStart w:id="69" w:name="_Toc196904351"/>
      <w:r>
        <w:lastRenderedPageBreak/>
        <w:t>Verantwoo</w:t>
      </w:r>
      <w:r w:rsidR="00BC17A1">
        <w:t>rding van BTO-</w:t>
      </w:r>
      <w:r>
        <w:t>keuzen</w:t>
      </w:r>
      <w:bookmarkEnd w:id="68"/>
      <w:bookmarkEnd w:id="69"/>
    </w:p>
    <w:p w14:paraId="7EF7E7FC" w14:textId="5DF9F000" w:rsidR="00E82A02" w:rsidRDefault="00E82A02" w:rsidP="00E82A02">
      <w:pPr>
        <w:pStyle w:val="Broodtekst"/>
      </w:pPr>
      <w:r>
        <w:t>In dit hoofdstuk is een beknopte opsomming gegeven van de onderdelen van het ontwerp waarvoor een BTO-keuze heeft plaatsgevonden. Het volledige overzicht met BTO-keuzen en restrisico’s zijn opgenomen in bijlage C.</w:t>
      </w:r>
    </w:p>
    <w:p w14:paraId="2DEAF27C" w14:textId="77777777" w:rsidR="00EB012F" w:rsidRDefault="00EB012F" w:rsidP="00E82A02">
      <w:pPr>
        <w:pStyle w:val="Broodtekst"/>
      </w:pPr>
    </w:p>
    <w:p w14:paraId="2BBD1FEE" w14:textId="4F430694" w:rsidR="00EB012F" w:rsidRDefault="00EB012F" w:rsidP="00E82A02">
      <w:pPr>
        <w:pStyle w:val="Broodtekst"/>
      </w:pPr>
      <w:r w:rsidRPr="00EB012F">
        <w:t>Aangezien in deze fase van het project zeer beperkt BTO-keuzes zijn gemaakt die invloed hebben op de arbeidsveiligheid in de realisatiefase is ervoor gekozen om de BTO-keuzes breder te zien en ook enkele keuzes op de andere veiligheidsdomeinen weer te geven. In bijlage C zijn daarmee alle keuzes verantwoord en navolgend zijn enkel de BTO-keuzes opgenomen die invloed hebben op arbeidsveiligheid.</w:t>
      </w:r>
    </w:p>
    <w:p w14:paraId="1559E676" w14:textId="77777777" w:rsidR="00E82A02" w:rsidRDefault="00E82A02" w:rsidP="00E82A02">
      <w:pPr>
        <w:pStyle w:val="Broodtekst"/>
      </w:pPr>
    </w:p>
    <w:p w14:paraId="364D50D9" w14:textId="064DE47D" w:rsidR="00E82A02" w:rsidRDefault="006D708D" w:rsidP="00E82A02">
      <w:pPr>
        <w:pStyle w:val="Broodtekst"/>
      </w:pPr>
      <w:r>
        <w:t>Onder andere de</w:t>
      </w:r>
      <w:r w:rsidR="00E82A02">
        <w:t xml:space="preserve"> volgende BTO-keuzen hebben plaatsgevonden</w:t>
      </w:r>
      <w:r w:rsidR="00EB012F">
        <w:t>:</w:t>
      </w:r>
    </w:p>
    <w:p w14:paraId="69488B2D" w14:textId="77777777" w:rsidR="00EB012F" w:rsidRDefault="00EB012F" w:rsidP="00141FA8">
      <w:pPr>
        <w:pStyle w:val="Broodtekst"/>
      </w:pPr>
    </w:p>
    <w:p w14:paraId="2A9C098C" w14:textId="61FA4735" w:rsidR="00E82A02" w:rsidRDefault="00E82A02" w:rsidP="004A3D25">
      <w:pPr>
        <w:pStyle w:val="Broodtekst"/>
        <w:numPr>
          <w:ilvl w:val="0"/>
          <w:numId w:val="28"/>
        </w:numPr>
      </w:pPr>
      <w:r w:rsidRPr="00EB012F">
        <w:rPr>
          <w:b/>
          <w:bCs/>
        </w:rPr>
        <w:t>Inrichting van luwtezone</w:t>
      </w:r>
      <w:r w:rsidR="00F43842">
        <w:rPr>
          <w:b/>
          <w:bCs/>
        </w:rPr>
        <w:t xml:space="preserve"> (BTO keuze nr. 2)</w:t>
      </w:r>
    </w:p>
    <w:p w14:paraId="2F0C3741" w14:textId="098EC1E6" w:rsidR="00EB012F" w:rsidRDefault="00EB012F" w:rsidP="00EB012F">
      <w:pPr>
        <w:pStyle w:val="Broodtekst"/>
        <w:ind w:left="227"/>
      </w:pPr>
      <w:r>
        <w:tab/>
      </w:r>
      <w:r w:rsidRPr="00EB012F">
        <w:t xml:space="preserve">Er </w:t>
      </w:r>
      <w:r>
        <w:t xml:space="preserve">is </w:t>
      </w:r>
      <w:r w:rsidRPr="00EB012F">
        <w:t>een keuze gemaakt op welke wijze de luwte zone (het gebied tussen de langsdammen en de bestaande oever) ingericht word</w:t>
      </w:r>
      <w:r>
        <w:t>t</w:t>
      </w:r>
      <w:r w:rsidRPr="00EB012F">
        <w:t>.</w:t>
      </w:r>
      <w:r>
        <w:t xml:space="preserve"> Er is voor gekozen om door het aanbrengen van sediment en structuurelementen de luwte zone in te richten. De structuurelementen mogen echter niet van drijvend materiaal zijn. Drijvende materialen kunnen loskomen en </w:t>
      </w:r>
      <w:r w:rsidR="00141FA8">
        <w:t xml:space="preserve">een gevaar vormen voor de nautische veiligheid in de vaarweg. </w:t>
      </w:r>
    </w:p>
    <w:p w14:paraId="495CCFEB" w14:textId="77777777" w:rsidR="00EB012F" w:rsidRDefault="00EB012F" w:rsidP="00EB012F">
      <w:pPr>
        <w:pStyle w:val="Broodtekst"/>
      </w:pPr>
    </w:p>
    <w:p w14:paraId="6E3F505A" w14:textId="48A893AD" w:rsidR="00E82A02" w:rsidRPr="00F43842" w:rsidRDefault="00E82A02" w:rsidP="00F43842">
      <w:pPr>
        <w:pStyle w:val="Broodtekst"/>
        <w:numPr>
          <w:ilvl w:val="0"/>
          <w:numId w:val="28"/>
        </w:numPr>
      </w:pPr>
      <w:r w:rsidRPr="00EB012F">
        <w:rPr>
          <w:b/>
          <w:bCs/>
        </w:rPr>
        <w:t>Uitvoeringswijze van suppletie</w:t>
      </w:r>
      <w:r w:rsidR="00F43842">
        <w:rPr>
          <w:b/>
          <w:bCs/>
        </w:rPr>
        <w:t xml:space="preserve"> (BTO keuze nr. 3)</w:t>
      </w:r>
    </w:p>
    <w:p w14:paraId="19E5A4F9" w14:textId="5E6920E5" w:rsidR="00EB012F" w:rsidRDefault="00141FA8" w:rsidP="00141FA8">
      <w:pPr>
        <w:pStyle w:val="Broodtekst"/>
        <w:ind w:left="227"/>
      </w:pPr>
      <w:r>
        <w:tab/>
        <w:t xml:space="preserve">Er is voor gekozen om de suppletie op een nauwkleurige manier tegen de oever aan te brengen. </w:t>
      </w:r>
      <w:r w:rsidRPr="00141FA8">
        <w:t xml:space="preserve">Onnauwkeurig aanbrengen door middel van rainbowen is een veiligere methode aangezien er geen medewerkers in het kribvak hoeven te komen. Echter, hiermee ontstaat het risico op het ontbreken van voldoende bodemvariatie en daarmee het behalen van de ecologische doelen. Voor het nauwkeurig aanbrengen dient een meer gerichte methode te worden gebruikt met de toepassing van een amfibische kraan of een kraan op pontons. Hierbij dient aandacht te zijn voor de stroming in het gebied ten tijde van de uitvoering. Het behalen van de ecologische doelen zijn in deze keuze doorslaggevend geweest. </w:t>
      </w:r>
    </w:p>
    <w:p w14:paraId="16C28D56" w14:textId="77777777" w:rsidR="00EB012F" w:rsidRDefault="00EB012F" w:rsidP="00EB012F">
      <w:pPr>
        <w:pStyle w:val="Broodtekst"/>
      </w:pPr>
    </w:p>
    <w:p w14:paraId="5EAC5B39" w14:textId="683B8255" w:rsidR="00E82A02" w:rsidRPr="00F43842" w:rsidRDefault="00E82A02" w:rsidP="00F43842">
      <w:pPr>
        <w:pStyle w:val="Broodtekst"/>
        <w:numPr>
          <w:ilvl w:val="0"/>
          <w:numId w:val="28"/>
        </w:numPr>
      </w:pPr>
      <w:r w:rsidRPr="00EB012F">
        <w:rPr>
          <w:b/>
          <w:bCs/>
        </w:rPr>
        <w:t>Toepassing van bodembescherming</w:t>
      </w:r>
      <w:r w:rsidR="00F43842">
        <w:rPr>
          <w:b/>
          <w:bCs/>
        </w:rPr>
        <w:t xml:space="preserve"> (BTO keuze nr. 4)</w:t>
      </w:r>
    </w:p>
    <w:p w14:paraId="74C8098C" w14:textId="02E3D0CD" w:rsidR="00EB012F" w:rsidRDefault="00141FA8" w:rsidP="00141FA8">
      <w:pPr>
        <w:pStyle w:val="Broodtekst"/>
        <w:ind w:left="227"/>
      </w:pPr>
      <w:r>
        <w:tab/>
        <w:t xml:space="preserve">Er is voor gekozen om een falling apron toe te passen als bodembescherming in de openingen van de kribben en de vooroever. </w:t>
      </w:r>
      <w:r w:rsidRPr="00141FA8">
        <w:t>Het niet toepassen van een bodembescherming leidt tot het risico op het instabiel worden van de langsdam. Wanneer beheer- en onderhoudswerkzaamheden plaatsvinden in de nabijheid van de langsdam kan dit leiden tot een veiligheidsrisico voor de werknemer. Het wel toepassen van een bodembescherming op de bodem heeft negatieve effecten op de ecologische ontwikkeling. De toepassing van een falling apron zorgt ervoor dat de bodem in principe zand blijft waardoor de ecologische ontwikkeling niet negatief wordt beïnvloedt. Wanneer er te veel erosie ontstaat treedt deze inwerking waardoor het risico op verdere erosie wordt gemitigeerd.</w:t>
      </w:r>
    </w:p>
    <w:p w14:paraId="6DC60622" w14:textId="77777777" w:rsidR="00EB012F" w:rsidRDefault="00EB012F" w:rsidP="00EB012F">
      <w:pPr>
        <w:pStyle w:val="Broodtekst"/>
      </w:pPr>
    </w:p>
    <w:p w14:paraId="77B9D336" w14:textId="77777777" w:rsidR="00864557" w:rsidRDefault="00864557">
      <w:pPr>
        <w:spacing w:line="240" w:lineRule="auto"/>
        <w:rPr>
          <w:b/>
          <w:bCs/>
          <w:szCs w:val="18"/>
        </w:rPr>
      </w:pPr>
      <w:r>
        <w:rPr>
          <w:b/>
          <w:bCs/>
        </w:rPr>
        <w:br w:type="page"/>
      </w:r>
    </w:p>
    <w:p w14:paraId="3458068A" w14:textId="1CAEC49F" w:rsidR="00E82A02" w:rsidRPr="00F43842" w:rsidRDefault="00E82A02" w:rsidP="00F43842">
      <w:pPr>
        <w:pStyle w:val="Broodtekst"/>
        <w:numPr>
          <w:ilvl w:val="0"/>
          <w:numId w:val="28"/>
        </w:numPr>
      </w:pPr>
      <w:r w:rsidRPr="00EB012F">
        <w:rPr>
          <w:b/>
          <w:bCs/>
        </w:rPr>
        <w:lastRenderedPageBreak/>
        <w:t>Locaties en dimensies van de openingen</w:t>
      </w:r>
      <w:r w:rsidR="00EB4369" w:rsidRPr="00EB012F">
        <w:rPr>
          <w:b/>
          <w:bCs/>
        </w:rPr>
        <w:t xml:space="preserve"> in langsdam</w:t>
      </w:r>
      <w:r w:rsidR="00F43842">
        <w:rPr>
          <w:b/>
          <w:bCs/>
        </w:rPr>
        <w:t xml:space="preserve"> (BTO keuze nr. 6)</w:t>
      </w:r>
      <w:r w:rsidR="00F43842">
        <w:t xml:space="preserve"> </w:t>
      </w:r>
    </w:p>
    <w:p w14:paraId="7A1CCAB6" w14:textId="5A01C3D7" w:rsidR="00EB012F" w:rsidRDefault="00231C02" w:rsidP="00231C02">
      <w:pPr>
        <w:pStyle w:val="Broodtekst"/>
        <w:ind w:left="227"/>
      </w:pPr>
      <w:r>
        <w:tab/>
        <w:t xml:space="preserve">Er is voor gekozen een beperkt aantal openingen in de langsdam te maken. </w:t>
      </w:r>
      <w:r w:rsidRPr="00231C02">
        <w:t xml:space="preserve">De openingen in de langsdam hebben als functie de connectiviteit van de luwtezone met de rivier te behouden. De hoeveelheid openingen bepaalde de hoeveelheid golfindringing die in de luwte zone optreedt. Een grote hoeveelheid openingen heeft tot gevolg dat er veel golfindringing kan optreden waardoor de ecologische gewenste bodemvariatie in het gebied niet volledig tot stand kan komen. </w:t>
      </w:r>
      <w:r w:rsidR="00577CBC" w:rsidRPr="00231C02">
        <w:t>Daarentegen</w:t>
      </w:r>
      <w:r w:rsidRPr="00231C02">
        <w:t xml:space="preserve"> maakt dat minder openingen de luwte zone minder toegankelijk voor het uitvoeren van beheer en onderhoudsactiviteiten, en daarmee risico voller</w:t>
      </w:r>
    </w:p>
    <w:p w14:paraId="0E8FD411" w14:textId="77777777" w:rsidR="00CC3799" w:rsidRDefault="00CC3799" w:rsidP="00231C02">
      <w:pPr>
        <w:pStyle w:val="Broodtekst"/>
        <w:ind w:left="227"/>
      </w:pPr>
    </w:p>
    <w:p w14:paraId="7CD476D6" w14:textId="3E423AF4" w:rsidR="00CC3799" w:rsidRPr="00F43842" w:rsidRDefault="00CC3799" w:rsidP="00F43842">
      <w:pPr>
        <w:pStyle w:val="Broodtekst"/>
        <w:numPr>
          <w:ilvl w:val="0"/>
          <w:numId w:val="28"/>
        </w:numPr>
      </w:pPr>
      <w:r w:rsidRPr="00CC3799">
        <w:rPr>
          <w:b/>
          <w:bCs/>
        </w:rPr>
        <w:t>Behouden Rifblokken</w:t>
      </w:r>
      <w:r w:rsidR="00F43842">
        <w:rPr>
          <w:b/>
          <w:bCs/>
        </w:rPr>
        <w:t xml:space="preserve"> (BTO keuze nr. 8)</w:t>
      </w:r>
    </w:p>
    <w:p w14:paraId="57F8E213" w14:textId="3E68F287" w:rsidR="00CC3799" w:rsidRDefault="00CC3799" w:rsidP="00CC3799">
      <w:pPr>
        <w:pStyle w:val="Broodtekst"/>
        <w:ind w:left="227"/>
      </w:pPr>
      <w:r>
        <w:tab/>
        <w:t xml:space="preserve">Er is voor gekozen de Rifblokken te behouden op de huidige locatie. Hierdoor hoeft geen specialistisch materiaal ingezet te worden om de blokken te verplaatsen. Er zullen openingen aan weerszijden van de Rifblokken gemaakt moeten </w:t>
      </w:r>
      <w:r w:rsidR="00577CBC">
        <w:t xml:space="preserve">worden. </w:t>
      </w:r>
    </w:p>
    <w:p w14:paraId="4900D8F3" w14:textId="77777777" w:rsidR="00EB012F" w:rsidRDefault="00EB012F" w:rsidP="00EB012F">
      <w:pPr>
        <w:pStyle w:val="Broodtekst"/>
      </w:pPr>
    </w:p>
    <w:p w14:paraId="1EE4FC3E" w14:textId="606677EC" w:rsidR="00EB4369" w:rsidRPr="00F43842" w:rsidRDefault="00EB4369" w:rsidP="00F43842">
      <w:pPr>
        <w:pStyle w:val="Broodtekst"/>
        <w:numPr>
          <w:ilvl w:val="0"/>
          <w:numId w:val="28"/>
        </w:numPr>
      </w:pPr>
      <w:r w:rsidRPr="00EB012F">
        <w:rPr>
          <w:b/>
          <w:bCs/>
        </w:rPr>
        <w:t>Creëren van openingen in bestaande kribben</w:t>
      </w:r>
      <w:r w:rsidR="00F43842">
        <w:rPr>
          <w:b/>
          <w:bCs/>
        </w:rPr>
        <w:t xml:space="preserve"> (BTO keuze nr. 9)</w:t>
      </w:r>
    </w:p>
    <w:p w14:paraId="6477CB2D" w14:textId="77C1E39D" w:rsidR="00AD1A5D" w:rsidRDefault="00CC3799" w:rsidP="00CC3799">
      <w:pPr>
        <w:pStyle w:val="Broodtekst"/>
        <w:ind w:left="227"/>
      </w:pPr>
      <w:r>
        <w:tab/>
        <w:t xml:space="preserve">Er is voor gekozen openingen in de kribben te creëren. </w:t>
      </w:r>
      <w:r w:rsidRPr="00CC3799">
        <w:t>Het creëren van openingen is wenselijk om meerdere kribvakken achter de dam met elkaar in verbinding te brengen en een groter leefgebied te creëren voor doelsoorten.</w:t>
      </w:r>
      <w:r>
        <w:t xml:space="preserve"> Dit zorgt echter wel voor meer werk</w:t>
      </w:r>
      <w:r w:rsidR="00577CBC">
        <w:t>zaamheden</w:t>
      </w:r>
      <w:r>
        <w:t xml:space="preserve"> </w:t>
      </w:r>
      <w:r w:rsidR="00577CBC">
        <w:t xml:space="preserve">in </w:t>
      </w:r>
      <w:r w:rsidR="00470D36">
        <w:t>ondiepe</w:t>
      </w:r>
      <w:r w:rsidR="00577CBC">
        <w:t xml:space="preserve"> </w:t>
      </w:r>
      <w:r w:rsidR="00470D36">
        <w:t xml:space="preserve">delen van </w:t>
      </w:r>
      <w:r w:rsidR="00577CBC">
        <w:t>het projectgeb</w:t>
      </w:r>
      <w:r w:rsidR="00470D36">
        <w:t>ie</w:t>
      </w:r>
      <w:r w:rsidR="00577CBC">
        <w:t>d</w:t>
      </w:r>
      <w:r>
        <w:t xml:space="preserve">. </w:t>
      </w:r>
    </w:p>
    <w:p w14:paraId="61762B02" w14:textId="77777777" w:rsidR="000B63E4" w:rsidRDefault="000B63E4" w:rsidP="00CC3799">
      <w:pPr>
        <w:pStyle w:val="Broodtekst"/>
        <w:ind w:left="227"/>
      </w:pPr>
    </w:p>
    <w:p w14:paraId="2509F5EF" w14:textId="77777777" w:rsidR="000B63E4" w:rsidRDefault="000B63E4" w:rsidP="000B63E4">
      <w:pPr>
        <w:pStyle w:val="Broodtekst"/>
        <w:numPr>
          <w:ilvl w:val="0"/>
          <w:numId w:val="28"/>
        </w:numPr>
        <w:rPr>
          <w:b/>
          <w:bCs/>
        </w:rPr>
      </w:pPr>
      <w:r w:rsidRPr="000B63E4">
        <w:rPr>
          <w:b/>
          <w:bCs/>
        </w:rPr>
        <w:t>Afzetten projectgebied (BTO keuze nr. 15)</w:t>
      </w:r>
    </w:p>
    <w:p w14:paraId="6CA99AF2" w14:textId="5C78E585" w:rsidR="000B63E4" w:rsidRPr="000B63E4" w:rsidRDefault="000B63E4" w:rsidP="000B63E4">
      <w:pPr>
        <w:pStyle w:val="Broodtekst"/>
        <w:ind w:left="360"/>
        <w:rPr>
          <w:b/>
          <w:bCs/>
        </w:rPr>
      </w:pPr>
      <w:r>
        <w:t xml:space="preserve">Er is voor gekozen het projectgebied af te zetten aan de kan van de vaargeul. Om zo te voorkomen dat pleziervaart ongewenst het projectgebied binnen vaart, en onveilige situaties veroorzaakt. </w:t>
      </w:r>
    </w:p>
    <w:p w14:paraId="3BC86BF1" w14:textId="77777777" w:rsidR="004A1C03" w:rsidRPr="004A1C03" w:rsidRDefault="004A1C03" w:rsidP="004A1C03">
      <w:pPr>
        <w:pStyle w:val="Huisstijl-Colofon"/>
        <w:rPr>
          <w:i/>
          <w:vanish/>
          <w:color w:val="FF0000"/>
        </w:rPr>
      </w:pPr>
    </w:p>
    <w:p w14:paraId="12E1C9CE" w14:textId="77777777" w:rsidR="004A1C03" w:rsidRPr="004A1C03" w:rsidRDefault="004A1C03" w:rsidP="004A1C03">
      <w:pPr>
        <w:pStyle w:val="Huisstijl-Colofon"/>
        <w:rPr>
          <w:i/>
          <w:vanish/>
          <w:color w:val="FF0000"/>
        </w:rPr>
      </w:pPr>
      <w:r w:rsidRPr="004A1C03">
        <w:rPr>
          <w:i/>
          <w:vanish/>
          <w:color w:val="FF0000"/>
        </w:rPr>
        <w:t>Als opdrachtgever maken wij met enige regelmaat BTO-keuzes, vaak impliciet of onbewust. Om BTO-keuzes goed op ons netvlies te krijgen, zetten wij een aantal voorbeelden op een rijtje:</w:t>
      </w:r>
    </w:p>
    <w:p w14:paraId="7B07A1B9" w14:textId="77777777" w:rsidR="004A1C03" w:rsidRPr="004A1C03" w:rsidRDefault="004A1C03" w:rsidP="004A3D25">
      <w:pPr>
        <w:pStyle w:val="Huisstijl-Colofon"/>
        <w:numPr>
          <w:ilvl w:val="0"/>
          <w:numId w:val="33"/>
        </w:numPr>
        <w:rPr>
          <w:i/>
          <w:vanish/>
          <w:color w:val="FF0000"/>
        </w:rPr>
      </w:pPr>
      <w:r w:rsidRPr="004A1C03">
        <w:rPr>
          <w:i/>
          <w:vanish/>
          <w:color w:val="FF0000"/>
        </w:rPr>
        <w:t xml:space="preserve">Het uitvoeren van werkzaamheden nabij of op de (vaar)weg bij doorgaande exploitatie </w:t>
      </w:r>
    </w:p>
    <w:p w14:paraId="6ED437C1" w14:textId="77777777" w:rsidR="004A1C03" w:rsidRPr="004A1C03" w:rsidRDefault="004A1C03" w:rsidP="004A1C03">
      <w:pPr>
        <w:pStyle w:val="Huisstijl-Colofon"/>
        <w:ind w:left="720"/>
        <w:rPr>
          <w:i/>
          <w:vanish/>
          <w:color w:val="FF0000"/>
        </w:rPr>
      </w:pPr>
      <w:r w:rsidRPr="004A1C03">
        <w:rPr>
          <w:i/>
          <w:vanish/>
          <w:color w:val="FF0000"/>
        </w:rPr>
        <w:t>Het stellen van eisen aan de hoge beschikbaarheid van de (vaar)weg voor doorgaande exploitatie in het kader van Minder Hinder verhoogt de kans op aanvaringen en –rijdingen.</w:t>
      </w:r>
    </w:p>
    <w:p w14:paraId="5E6BE990" w14:textId="77777777" w:rsidR="004A1C03" w:rsidRPr="004A1C03" w:rsidRDefault="004A1C03" w:rsidP="004A3D25">
      <w:pPr>
        <w:pStyle w:val="Huisstijl-Colofon"/>
        <w:numPr>
          <w:ilvl w:val="0"/>
          <w:numId w:val="33"/>
        </w:numPr>
        <w:rPr>
          <w:i/>
          <w:vanish/>
          <w:color w:val="FF0000"/>
        </w:rPr>
      </w:pPr>
      <w:r w:rsidRPr="004A1C03">
        <w:rPr>
          <w:i/>
          <w:vanish/>
          <w:color w:val="FF0000"/>
        </w:rPr>
        <w:t>Het uitvoeren van werkzaamheden in een gebied waar gevaarlijke stoffen en materialen aanwezig zijn (bij de realisatie van nieuwe infrastructuur)</w:t>
      </w:r>
    </w:p>
    <w:p w14:paraId="6CEC1C4A" w14:textId="77777777" w:rsidR="004A1C03" w:rsidRPr="004A1C03" w:rsidRDefault="004A1C03" w:rsidP="004A1C03">
      <w:pPr>
        <w:pStyle w:val="Huisstijl-Colofon"/>
        <w:ind w:left="720"/>
        <w:rPr>
          <w:i/>
          <w:vanish/>
          <w:color w:val="FF0000"/>
        </w:rPr>
      </w:pPr>
      <w:r w:rsidRPr="004A1C03">
        <w:rPr>
          <w:i/>
          <w:vanish/>
          <w:color w:val="FF0000"/>
        </w:rPr>
        <w:t>De keuze voor een tracé van een nieuwe (vaar)weg waar sprake is van een verontreinigde bodem of niet-gesprongen explosieven introduceert de kans op blootstelling hieraan ten tijde van de realisatie.</w:t>
      </w:r>
    </w:p>
    <w:p w14:paraId="39064110" w14:textId="77777777" w:rsidR="004A1C03" w:rsidRPr="004A1C03" w:rsidRDefault="004A1C03" w:rsidP="004A3D25">
      <w:pPr>
        <w:pStyle w:val="Huisstijl-Colofon"/>
        <w:numPr>
          <w:ilvl w:val="0"/>
          <w:numId w:val="33"/>
        </w:numPr>
        <w:rPr>
          <w:i/>
          <w:vanish/>
          <w:color w:val="FF0000"/>
        </w:rPr>
      </w:pPr>
      <w:r w:rsidRPr="004A1C03">
        <w:rPr>
          <w:i/>
          <w:vanish/>
          <w:color w:val="FF0000"/>
        </w:rPr>
        <w:t>Het stellen van een maximum uitvoeringsduur voor de werkzaamheden</w:t>
      </w:r>
    </w:p>
    <w:p w14:paraId="3FFAD828" w14:textId="77777777" w:rsidR="004A1C03" w:rsidRPr="004A1C03" w:rsidRDefault="004A1C03" w:rsidP="004A1C03">
      <w:pPr>
        <w:pStyle w:val="Huisstijl-Colofon"/>
        <w:ind w:left="720"/>
        <w:rPr>
          <w:i/>
          <w:vanish/>
          <w:color w:val="FF0000"/>
        </w:rPr>
      </w:pPr>
      <w:r w:rsidRPr="004A1C03">
        <w:rPr>
          <w:i/>
          <w:vanish/>
          <w:color w:val="FF0000"/>
        </w:rPr>
        <w:t>Het opleggen van harde deadlines en boetes bij uitloop van de uitvoeringsduur kan leiden tot grote werkdruk bij werknemers en lange werkdagen, waardoor de kans op ongevallen op de bouwlocatie toeneemt. Dit speelt zeker bij spoedklussen. Het alternatief is om meer tijd beschikbaar te stellen.</w:t>
      </w:r>
    </w:p>
    <w:p w14:paraId="15434C1A" w14:textId="77777777" w:rsidR="004A1C03" w:rsidRPr="004A1C03" w:rsidRDefault="004A1C03" w:rsidP="004A3D25">
      <w:pPr>
        <w:pStyle w:val="Huisstijl-Colofon"/>
        <w:numPr>
          <w:ilvl w:val="0"/>
          <w:numId w:val="33"/>
        </w:numPr>
        <w:rPr>
          <w:i/>
          <w:vanish/>
          <w:color w:val="FF0000"/>
        </w:rPr>
      </w:pPr>
      <w:r w:rsidRPr="004A1C03">
        <w:rPr>
          <w:i/>
          <w:vanish/>
          <w:color w:val="FF0000"/>
        </w:rPr>
        <w:t>Het combineren van werkzaamheden in een bepaalde tijdsperiode</w:t>
      </w:r>
    </w:p>
    <w:p w14:paraId="51CB458E" w14:textId="13DD5475" w:rsidR="004A1C03" w:rsidRPr="004A1C03" w:rsidRDefault="004A1C03" w:rsidP="004A1C03">
      <w:pPr>
        <w:pStyle w:val="Huisstijl-Colofon"/>
        <w:ind w:left="720"/>
        <w:rPr>
          <w:i/>
          <w:vanish/>
          <w:color w:val="FF0000"/>
        </w:rPr>
      </w:pPr>
      <w:r w:rsidRPr="004A1C03">
        <w:rPr>
          <w:i/>
          <w:vanish/>
          <w:color w:val="FF0000"/>
        </w:rPr>
        <w:t>Het combineren van bijvoorbeeld asfaltwerkzaamheden en maaien in één tijdsperiode lijkt vanuit Minder Hinder bezien positief. Het verhoogt echter ook de kans op aanrijdingen binnen een krappe werkruimte. Of denk aan een object waar tientallen aannemers tegelijkertijd werkzaam zijn (soms zelfs vanuit verschillende projecten). Hoe drukker de werkplek, des te groter de kans op ongevallen. Het alternatief kan zijn om werkzaamheden na elkaar te laten plaatsvinden.</w:t>
      </w:r>
    </w:p>
    <w:p w14:paraId="7E3836B1" w14:textId="77777777" w:rsidR="004A1C03" w:rsidRPr="004A1C03" w:rsidRDefault="004A1C03" w:rsidP="004A3D25">
      <w:pPr>
        <w:pStyle w:val="Huisstijl-Colofon"/>
        <w:numPr>
          <w:ilvl w:val="0"/>
          <w:numId w:val="33"/>
        </w:numPr>
        <w:rPr>
          <w:i/>
          <w:vanish/>
          <w:color w:val="FF0000"/>
        </w:rPr>
      </w:pPr>
      <w:r w:rsidRPr="004A1C03">
        <w:rPr>
          <w:i/>
          <w:vanish/>
          <w:color w:val="FF0000"/>
        </w:rPr>
        <w:t>Het voorschrijven van technieken, materialen of werkwijzen voor de werkzaamheden</w:t>
      </w:r>
    </w:p>
    <w:p w14:paraId="4D9729E6" w14:textId="77777777" w:rsidR="004A1C03" w:rsidRPr="004A1C03" w:rsidRDefault="004A1C03" w:rsidP="004A1C03">
      <w:pPr>
        <w:pStyle w:val="Huisstijl-Colofon"/>
        <w:ind w:left="720"/>
        <w:rPr>
          <w:i/>
          <w:vanish/>
          <w:color w:val="FF0000"/>
        </w:rPr>
      </w:pPr>
      <w:r w:rsidRPr="004A1C03">
        <w:rPr>
          <w:i/>
          <w:vanish/>
          <w:color w:val="FF0000"/>
        </w:rPr>
        <w:t>Het stellen van eisen aan de uitvoeringswijze van een project kan de kans verhogen op ongevallen. Elke werkwijze kent risico’s. Door een bepaalde werkwijze voor te schrijven ontnemen we de opdrachtnemer de keus voor een misschien wel een veiliger werkwijze of voor materialen die minder schadelijk zijn voor de gezondheid. Denk bijvoorbeeld aan een eis om in de nacht te werken, terwijl nachtwerk onveiliger is dan dagwerk.</w:t>
      </w:r>
    </w:p>
    <w:p w14:paraId="3B2F314D" w14:textId="77777777" w:rsidR="004A1C03" w:rsidRPr="004A1C03" w:rsidRDefault="004A1C03" w:rsidP="004A1C03">
      <w:pPr>
        <w:pStyle w:val="Huisstijl-Colofon"/>
        <w:rPr>
          <w:i/>
          <w:vanish/>
          <w:color w:val="FF0000"/>
        </w:rPr>
      </w:pPr>
    </w:p>
    <w:p w14:paraId="1C831B29" w14:textId="2CFDC514" w:rsidR="004A1C03" w:rsidRDefault="004A1C03">
      <w:pPr>
        <w:spacing w:line="240" w:lineRule="auto"/>
        <w:rPr>
          <w:i/>
          <w:vanish/>
          <w:color w:val="FF0000"/>
        </w:rPr>
      </w:pPr>
    </w:p>
    <w:p w14:paraId="6CB5B29B" w14:textId="77777777" w:rsidR="004A1C03" w:rsidRPr="004A1C03" w:rsidRDefault="004A1C03" w:rsidP="004A1C03">
      <w:pPr>
        <w:pStyle w:val="Huisstijl-Colofon"/>
        <w:rPr>
          <w:i/>
          <w:vanish/>
          <w:color w:val="FF0000"/>
        </w:rPr>
      </w:pPr>
      <w:r w:rsidRPr="004A1C03">
        <w:rPr>
          <w:i/>
          <w:vanish/>
          <w:color w:val="FF0000"/>
        </w:rPr>
        <w:t>Vanaf de verkenning of de scopebepaling wordt een project gesteld voor dilemma’s waarbij een BTO-keuze voorligt, bijvoorbeeld werken bij doorgaande exploitatie. In elk project kan de afweging van een dilemma anders uitvallen door de omstandigheden. De consequenties op gebied van veiligheidsrisico’s, kosten, hinder et cetera zijn namelijk steeds anders van omvang en context. Er is dus géén recept voor één bepaalde keuze in een dilemma.</w:t>
      </w:r>
    </w:p>
    <w:p w14:paraId="1191E5CA" w14:textId="77777777" w:rsidR="004A1C03" w:rsidRPr="004A1C03" w:rsidRDefault="004A1C03" w:rsidP="004A1C03">
      <w:pPr>
        <w:pStyle w:val="Huisstijl-Colofon"/>
        <w:rPr>
          <w:i/>
          <w:vanish/>
          <w:color w:val="FF0000"/>
        </w:rPr>
      </w:pPr>
    </w:p>
    <w:p w14:paraId="25292511" w14:textId="1E7E4910" w:rsidR="004A1C03" w:rsidRPr="004A1C03" w:rsidRDefault="004A1C03" w:rsidP="004A1C03">
      <w:pPr>
        <w:pStyle w:val="Huisstijl-Colofon"/>
        <w:rPr>
          <w:i/>
          <w:vanish/>
          <w:color w:val="FF0000"/>
        </w:rPr>
      </w:pPr>
      <w:r w:rsidRPr="004A1C03">
        <w:rPr>
          <w:i/>
          <w:vanish/>
          <w:color w:val="FF0000"/>
        </w:rPr>
        <w:t>De Arbowet schrijft voor dat een opdrachtgever de BTO-keuzes expliciet moet vastleggen en onderbouwen door middel van onderzoeken en rapporten. Echter, de besluitvorming over BTO-keuzes ligt doorgaans op veel verschillende tafels: RWS-Regio, CIV, VWM, PPO of GPO. Het is aan een projectteam om deze keuzes vast te leggen en te onderbouwen in een IVP. De BTO-keuzes bepalen namelijk belangrijke randvoorwaarden en leiden tot specifieke samenlooprisico’s en objectgebonden risico’s welke in een Ontwerp RIE moeten worden geïnventariseerd en beheerst. Het is dus goed mogelijk dat een projectteam op basis hiervan nog eens scherp moet kijken naar bepaalde BTO-keuzes of andere uitgangspunten. Wellicht moet toch meer tijd worden uitgetrokken voor het project of moeten werkzaamheden worden verplaatst van de nacht naar de dag. Vervolgens gaat het projectteam hierover weer het gesprek aan met bijvoorbeeld een RWS-regio.</w:t>
      </w:r>
    </w:p>
    <w:p w14:paraId="367FB6DF" w14:textId="77777777" w:rsidR="004A1C03" w:rsidRPr="004A1C03" w:rsidRDefault="004A1C03" w:rsidP="004A1C03">
      <w:pPr>
        <w:pStyle w:val="Huisstijl-Colofon"/>
        <w:rPr>
          <w:i/>
          <w:vanish/>
          <w:color w:val="FF0000"/>
        </w:rPr>
      </w:pPr>
    </w:p>
    <w:p w14:paraId="5C975D9B" w14:textId="6DC5B883" w:rsidR="004A1C03" w:rsidRPr="009D1E21" w:rsidRDefault="004A1C03" w:rsidP="009D1E21">
      <w:pPr>
        <w:pStyle w:val="Huisstijl-Colofon"/>
        <w:rPr>
          <w:i/>
          <w:vanish/>
          <w:color w:val="FF0000"/>
        </w:rPr>
      </w:pPr>
      <w:r w:rsidRPr="004A1C03">
        <w:rPr>
          <w:i/>
          <w:vanish/>
          <w:color w:val="FF0000"/>
        </w:rPr>
        <w:t>De eventuele onderzoeken en rapporten die de onderbouwing vormen van de BTO-keuzes dienen als bijlagen of middels referent</w:t>
      </w:r>
      <w:r>
        <w:rPr>
          <w:i/>
          <w:vanish/>
          <w:color w:val="FF0000"/>
        </w:rPr>
        <w:t>ies te worden toegevoegd aan een</w:t>
      </w:r>
      <w:r w:rsidRPr="004A1C03">
        <w:rPr>
          <w:i/>
          <w:vanish/>
          <w:color w:val="FF0000"/>
        </w:rPr>
        <w:t xml:space="preserve"> IVP. Let wel: referenties moeten ook na oplevering van het project vindbaar en raadpleegbaar blijven!</w:t>
      </w:r>
    </w:p>
    <w:p w14:paraId="35EEDFEC" w14:textId="77777777" w:rsidR="00F60807" w:rsidRDefault="00993CF0" w:rsidP="00F60807">
      <w:pPr>
        <w:pStyle w:val="HoofdstukGenummerd"/>
      </w:pPr>
      <w:bookmarkStart w:id="70" w:name="_Toc494268566"/>
      <w:bookmarkStart w:id="71" w:name="_Toc196904352"/>
      <w:r>
        <w:lastRenderedPageBreak/>
        <w:t>O</w:t>
      </w:r>
      <w:r w:rsidR="00F60807">
        <w:t>pleiding en instructie</w:t>
      </w:r>
      <w:bookmarkEnd w:id="70"/>
      <w:bookmarkEnd w:id="71"/>
      <w:r w:rsidR="00F60807">
        <w:t xml:space="preserve"> </w:t>
      </w:r>
    </w:p>
    <w:p w14:paraId="1B8EE0FF" w14:textId="77777777" w:rsidR="00C677A1" w:rsidRPr="00C677A1" w:rsidRDefault="00C677A1" w:rsidP="00C677A1">
      <w:pPr>
        <w:pStyle w:val="Paragraaf"/>
        <w:rPr>
          <w:lang w:eastAsia="en-US"/>
        </w:rPr>
      </w:pPr>
      <w:bookmarkStart w:id="72" w:name="_Toc195883557"/>
      <w:bookmarkStart w:id="73" w:name="_Toc196904353"/>
      <w:r w:rsidRPr="00C677A1">
        <w:rPr>
          <w:lang w:eastAsia="en-US"/>
        </w:rPr>
        <w:t>Voorlichting OG</w:t>
      </w:r>
      <w:bookmarkEnd w:id="72"/>
      <w:bookmarkEnd w:id="73"/>
    </w:p>
    <w:p w14:paraId="403C588D" w14:textId="649F9483" w:rsidR="00C677A1" w:rsidRPr="00C677A1" w:rsidRDefault="00C677A1" w:rsidP="00C677A1">
      <w:pPr>
        <w:pStyle w:val="Broodtekst"/>
      </w:pPr>
      <w:r w:rsidRPr="00C677A1">
        <w:t>Als werkgever is Rijkswaterstaat verantwoordelijk voor de eigen werknemers (incl. inhuur). Dat wil zeggen dat werknemers beschermd moeten worden tegen de gevaren en risico’s van het werk. Voor bescherming tegen de risico’s van het werk (ook op de bouwplaats) moeten de medewerkers worden voorgelicht, geïnstrueerd en tijdig de beschikking krijgen over geschikte persoonlijke beschermingsmiddelen. Iedere IPM-rolhouder is ervoor verantwoordelijk dat de projectmedewerkers binnen zijn / haar discipline tijdig worden voorgelicht. Alle projectmedewerkers die werkzaamheden (o.a. waarnemingen, toetsen en testen) op de bouwplaats verrichten ontvangen voorafgaand aan het eerste locatiebezoek een project specifieke veiligheidsvoorlichting of hebben deze gevolgd bij de opdrachtnemer.</w:t>
      </w:r>
      <w:bookmarkStart w:id="74" w:name="_Toc195883558"/>
    </w:p>
    <w:p w14:paraId="4C8BED2B" w14:textId="0A537F03" w:rsidR="00C677A1" w:rsidRPr="00C677A1" w:rsidRDefault="00C677A1" w:rsidP="00C677A1">
      <w:pPr>
        <w:pStyle w:val="Paragraaf"/>
        <w:rPr>
          <w:lang w:eastAsia="en-US"/>
        </w:rPr>
      </w:pPr>
      <w:bookmarkStart w:id="75" w:name="_Toc196904354"/>
      <w:r w:rsidRPr="00C677A1">
        <w:rPr>
          <w:lang w:eastAsia="en-US"/>
        </w:rPr>
        <w:t>Voorlichting ON</w:t>
      </w:r>
      <w:bookmarkEnd w:id="74"/>
      <w:bookmarkEnd w:id="75"/>
    </w:p>
    <w:p w14:paraId="2F166C67" w14:textId="77777777" w:rsidR="00C677A1" w:rsidRPr="00C677A1" w:rsidRDefault="00C677A1" w:rsidP="00C677A1">
      <w:pPr>
        <w:pStyle w:val="Broodtekst"/>
      </w:pPr>
      <w:r w:rsidRPr="00C677A1">
        <w:t>De ON is verantwoordelijk voor het inzetten van de juiste deskundigheid voor de voorbereiding en de uitvoering van de werkzaamheden. Hieraan liggen zowel wettelijke als contractuele eisen ten grondslag.</w:t>
      </w:r>
    </w:p>
    <w:p w14:paraId="0A4986D6" w14:textId="77777777" w:rsidR="00C677A1" w:rsidRPr="00C677A1" w:rsidRDefault="00C677A1" w:rsidP="00C677A1">
      <w:pPr>
        <w:pStyle w:val="Broodtekst"/>
      </w:pPr>
    </w:p>
    <w:p w14:paraId="26AC16DB" w14:textId="59115EBF" w:rsidR="00C677A1" w:rsidRPr="00C677A1" w:rsidRDefault="00C677A1" w:rsidP="00C677A1">
      <w:pPr>
        <w:pStyle w:val="Broodtekst"/>
      </w:pPr>
      <w:r w:rsidRPr="00C677A1">
        <w:t xml:space="preserve">Het is aan de Opdrachtnemer om een specifieke werkinstructie op te stellen en voorlichting te geven aan de eigen werknemers, onderaannemers, personeel van de Opdrachtgever en bezoekers van de bouwplaats, waarin de risico’s en de beheersmaatregelen worden toegelicht. Hiermee dient hij invulling te geven aan Afdeling 5. Bouwproces, Artikel 2.28. Veiligheids- en gezondheidsplan, lid g. ON dient hierbij mee ook invulling te geven aan en te  zorgen voor het naleven van artikel 8, Arbeidsomstandighedenwet. Afhankelijk van de voortgang in het bouwproces, worden in het Veiligheids- en Gezondheidsplan van ON ten minste vermeld en opgenomen conform lid g, de wijze waarop voorlichting en instructie aan de werknemers op de bouwplaats wordt gegeven. </w:t>
      </w:r>
      <w:bookmarkStart w:id="76" w:name="_Toc195883559"/>
      <w:bookmarkStart w:id="77" w:name="_Toc195883560"/>
      <w:bookmarkStart w:id="78" w:name="_Toc195883561"/>
      <w:bookmarkStart w:id="79" w:name="_Toc195883562"/>
      <w:bookmarkStart w:id="80" w:name="_Toc195883563"/>
      <w:bookmarkStart w:id="81" w:name="_Toc195883564"/>
      <w:bookmarkStart w:id="82" w:name="_Toc195883566"/>
      <w:bookmarkStart w:id="83" w:name="_Toc195883567"/>
      <w:bookmarkStart w:id="84" w:name="_Toc195883568"/>
      <w:bookmarkStart w:id="85" w:name="_Toc195883569"/>
      <w:bookmarkStart w:id="86" w:name="_Toc195883570"/>
      <w:bookmarkStart w:id="87" w:name="_Toc195883571"/>
      <w:bookmarkEnd w:id="76"/>
      <w:bookmarkEnd w:id="77"/>
      <w:bookmarkEnd w:id="78"/>
      <w:bookmarkEnd w:id="79"/>
      <w:bookmarkEnd w:id="80"/>
      <w:bookmarkEnd w:id="81"/>
      <w:bookmarkEnd w:id="82"/>
      <w:bookmarkEnd w:id="83"/>
      <w:bookmarkEnd w:id="84"/>
      <w:bookmarkEnd w:id="85"/>
      <w:bookmarkEnd w:id="86"/>
    </w:p>
    <w:p w14:paraId="72F49765" w14:textId="661DF77B" w:rsidR="00C677A1" w:rsidRPr="00C677A1" w:rsidRDefault="00C677A1" w:rsidP="00C677A1">
      <w:pPr>
        <w:pStyle w:val="Paragraaf"/>
        <w:rPr>
          <w:lang w:eastAsia="en-US"/>
        </w:rPr>
      </w:pPr>
      <w:bookmarkStart w:id="88" w:name="_Toc196904355"/>
      <w:r w:rsidRPr="00C677A1">
        <w:rPr>
          <w:lang w:eastAsia="en-US"/>
        </w:rPr>
        <w:t>Opleiding</w:t>
      </w:r>
      <w:bookmarkEnd w:id="87"/>
      <w:bookmarkEnd w:id="88"/>
    </w:p>
    <w:p w14:paraId="1F695268" w14:textId="0A6CBA94" w:rsidR="00C677A1" w:rsidRDefault="00C677A1" w:rsidP="00C677A1">
      <w:pPr>
        <w:pStyle w:val="Broodtekst"/>
      </w:pPr>
      <w:r w:rsidRPr="00C677A1">
        <w:t>Om invulling te kunnen geven aan de verantwoordelijkheden ten aanzien van veiligheid en gezondheid dient deskundigheid geborgd te zijn. De OG geeft hieraan invulling met een aantal standaard opleidingen. In onderstaande tabel is opgenomen wie binnen het projectteam welke opleiding moet hebben.</w:t>
      </w:r>
    </w:p>
    <w:p w14:paraId="5F565D81" w14:textId="77777777" w:rsidR="00C677A1" w:rsidRPr="00C677A1" w:rsidRDefault="00C677A1" w:rsidP="00C677A1">
      <w:pPr>
        <w:pStyle w:val="Broodtekst"/>
      </w:pPr>
    </w:p>
    <w:tbl>
      <w:tblPr>
        <w:tblW w:w="0" w:type="auto"/>
        <w:tblInd w:w="-10" w:type="dxa"/>
        <w:tblCellMar>
          <w:left w:w="0" w:type="dxa"/>
          <w:right w:w="0" w:type="dxa"/>
        </w:tblCellMar>
        <w:tblLook w:val="04A0" w:firstRow="1" w:lastRow="0" w:firstColumn="1" w:lastColumn="0" w:noHBand="0" w:noVBand="1"/>
      </w:tblPr>
      <w:tblGrid>
        <w:gridCol w:w="4280"/>
        <w:gridCol w:w="320"/>
        <w:gridCol w:w="320"/>
        <w:gridCol w:w="320"/>
        <w:gridCol w:w="320"/>
        <w:gridCol w:w="320"/>
        <w:gridCol w:w="320"/>
        <w:gridCol w:w="320"/>
        <w:gridCol w:w="320"/>
        <w:gridCol w:w="320"/>
        <w:gridCol w:w="8"/>
      </w:tblGrid>
      <w:tr w:rsidR="00C677A1" w:rsidRPr="00C677A1" w14:paraId="3D55FCFA" w14:textId="77777777" w:rsidTr="00864557">
        <w:trPr>
          <w:gridAfter w:val="1"/>
          <w:wAfter w:w="8" w:type="dxa"/>
          <w:cantSplit/>
          <w:trHeight w:val="619"/>
        </w:trPr>
        <w:tc>
          <w:tcPr>
            <w:tcW w:w="4280"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tcPr>
          <w:p w14:paraId="268B2804" w14:textId="77777777" w:rsidR="00C677A1" w:rsidRPr="00C677A1" w:rsidRDefault="00C677A1" w:rsidP="00864557">
            <w:pPr>
              <w:overflowPunct w:val="0"/>
              <w:autoSpaceDE w:val="0"/>
              <w:autoSpaceDN w:val="0"/>
              <w:spacing w:line="240" w:lineRule="auto"/>
              <w:ind w:left="-1875" w:right="-888"/>
              <w:rPr>
                <w:rFonts w:cs="Lohit Hindi"/>
                <w:i/>
                <w:iCs/>
                <w:sz w:val="22"/>
                <w:szCs w:val="22"/>
              </w:rPr>
            </w:pPr>
          </w:p>
        </w:tc>
        <w:tc>
          <w:tcPr>
            <w:tcW w:w="0" w:type="auto"/>
            <w:tcBorders>
              <w:top w:val="single" w:sz="8" w:space="0" w:color="auto"/>
              <w:left w:val="nil"/>
              <w:bottom w:val="single" w:sz="8" w:space="0" w:color="auto"/>
              <w:right w:val="single" w:sz="8" w:space="0" w:color="auto"/>
            </w:tcBorders>
            <w:tcMar>
              <w:top w:w="28" w:type="dxa"/>
              <w:left w:w="57" w:type="dxa"/>
              <w:bottom w:w="28" w:type="dxa"/>
              <w:right w:w="57" w:type="dxa"/>
            </w:tcMar>
            <w:textDirection w:val="btLr"/>
            <w:vAlign w:val="center"/>
            <w:hideMark/>
          </w:tcPr>
          <w:p w14:paraId="438AD8D3" w14:textId="77777777" w:rsidR="00C677A1" w:rsidRPr="00C677A1" w:rsidRDefault="00C677A1" w:rsidP="00C677A1">
            <w:pPr>
              <w:spacing w:line="240" w:lineRule="auto"/>
              <w:rPr>
                <w:rFonts w:eastAsia="Verdana" w:cs="Aptos"/>
                <w:sz w:val="16"/>
                <w:szCs w:val="16"/>
                <w:lang w:eastAsia="en-US"/>
              </w:rPr>
            </w:pPr>
            <w:r w:rsidRPr="00C677A1">
              <w:rPr>
                <w:rFonts w:eastAsia="Verdana" w:cs="Aptos"/>
                <w:sz w:val="16"/>
                <w:szCs w:val="16"/>
                <w:lang w:eastAsia="en-US"/>
              </w:rPr>
              <w:t>PM</w:t>
            </w:r>
          </w:p>
        </w:tc>
        <w:tc>
          <w:tcPr>
            <w:tcW w:w="0" w:type="auto"/>
            <w:tcBorders>
              <w:top w:val="single" w:sz="8" w:space="0" w:color="auto"/>
              <w:left w:val="nil"/>
              <w:bottom w:val="single" w:sz="8" w:space="0" w:color="auto"/>
              <w:right w:val="single" w:sz="8" w:space="0" w:color="auto"/>
            </w:tcBorders>
            <w:tcMar>
              <w:top w:w="28" w:type="dxa"/>
              <w:left w:w="57" w:type="dxa"/>
              <w:bottom w:w="28" w:type="dxa"/>
              <w:right w:w="57" w:type="dxa"/>
            </w:tcMar>
            <w:textDirection w:val="btLr"/>
            <w:vAlign w:val="center"/>
            <w:hideMark/>
          </w:tcPr>
          <w:p w14:paraId="40ACF968" w14:textId="77777777" w:rsidR="00C677A1" w:rsidRPr="00C677A1" w:rsidRDefault="00C677A1" w:rsidP="00C677A1">
            <w:pPr>
              <w:spacing w:line="240" w:lineRule="auto"/>
              <w:rPr>
                <w:rFonts w:eastAsia="Verdana" w:cs="Aptos"/>
                <w:sz w:val="16"/>
                <w:szCs w:val="16"/>
                <w:lang w:eastAsia="en-US"/>
              </w:rPr>
            </w:pPr>
            <w:r w:rsidRPr="00C677A1">
              <w:rPr>
                <w:rFonts w:eastAsia="Verdana" w:cs="Aptos"/>
                <w:sz w:val="16"/>
                <w:szCs w:val="16"/>
                <w:lang w:eastAsia="en-US"/>
              </w:rPr>
              <w:t>MPB</w:t>
            </w:r>
          </w:p>
        </w:tc>
        <w:tc>
          <w:tcPr>
            <w:tcW w:w="0" w:type="auto"/>
            <w:tcBorders>
              <w:top w:val="single" w:sz="8" w:space="0" w:color="auto"/>
              <w:left w:val="nil"/>
              <w:bottom w:val="single" w:sz="8" w:space="0" w:color="auto"/>
              <w:right w:val="single" w:sz="8" w:space="0" w:color="auto"/>
            </w:tcBorders>
            <w:tcMar>
              <w:top w:w="28" w:type="dxa"/>
              <w:left w:w="57" w:type="dxa"/>
              <w:bottom w:w="28" w:type="dxa"/>
              <w:right w:w="57" w:type="dxa"/>
            </w:tcMar>
            <w:textDirection w:val="btLr"/>
            <w:vAlign w:val="center"/>
            <w:hideMark/>
          </w:tcPr>
          <w:p w14:paraId="46E8F40E" w14:textId="77777777" w:rsidR="00C677A1" w:rsidRPr="00C677A1" w:rsidRDefault="00C677A1" w:rsidP="00C677A1">
            <w:pPr>
              <w:spacing w:line="240" w:lineRule="auto"/>
              <w:rPr>
                <w:rFonts w:eastAsia="Verdana" w:cs="Aptos"/>
                <w:sz w:val="16"/>
                <w:szCs w:val="16"/>
                <w:lang w:eastAsia="en-US"/>
              </w:rPr>
            </w:pPr>
            <w:r w:rsidRPr="00C677A1">
              <w:rPr>
                <w:rFonts w:eastAsia="Verdana" w:cs="Aptos"/>
                <w:sz w:val="16"/>
                <w:szCs w:val="16"/>
                <w:lang w:eastAsia="en-US"/>
              </w:rPr>
              <w:t>CM</w:t>
            </w:r>
          </w:p>
        </w:tc>
        <w:tc>
          <w:tcPr>
            <w:tcW w:w="0" w:type="auto"/>
            <w:tcBorders>
              <w:top w:val="single" w:sz="8" w:space="0" w:color="auto"/>
              <w:left w:val="nil"/>
              <w:bottom w:val="single" w:sz="8" w:space="0" w:color="auto"/>
              <w:right w:val="single" w:sz="8" w:space="0" w:color="auto"/>
            </w:tcBorders>
            <w:tcMar>
              <w:top w:w="28" w:type="dxa"/>
              <w:left w:w="57" w:type="dxa"/>
              <w:bottom w:w="28" w:type="dxa"/>
              <w:right w:w="57" w:type="dxa"/>
            </w:tcMar>
            <w:textDirection w:val="btLr"/>
            <w:vAlign w:val="center"/>
            <w:hideMark/>
          </w:tcPr>
          <w:p w14:paraId="71E79ECA" w14:textId="77777777" w:rsidR="00C677A1" w:rsidRPr="00C677A1" w:rsidRDefault="00C677A1" w:rsidP="00C677A1">
            <w:pPr>
              <w:spacing w:line="240" w:lineRule="auto"/>
              <w:rPr>
                <w:rFonts w:eastAsia="Verdana" w:cs="Aptos"/>
                <w:sz w:val="16"/>
                <w:szCs w:val="16"/>
                <w:lang w:eastAsia="en-US"/>
              </w:rPr>
            </w:pPr>
            <w:r w:rsidRPr="00C677A1">
              <w:rPr>
                <w:rFonts w:eastAsia="Verdana" w:cs="Aptos"/>
                <w:sz w:val="16"/>
                <w:szCs w:val="16"/>
                <w:lang w:eastAsia="en-US"/>
              </w:rPr>
              <w:t>TM</w:t>
            </w:r>
          </w:p>
        </w:tc>
        <w:tc>
          <w:tcPr>
            <w:tcW w:w="0" w:type="auto"/>
            <w:tcBorders>
              <w:top w:val="single" w:sz="8" w:space="0" w:color="auto"/>
              <w:left w:val="nil"/>
              <w:bottom w:val="single" w:sz="8" w:space="0" w:color="auto"/>
              <w:right w:val="single" w:sz="8" w:space="0" w:color="auto"/>
            </w:tcBorders>
            <w:tcMar>
              <w:top w:w="28" w:type="dxa"/>
              <w:left w:w="57" w:type="dxa"/>
              <w:bottom w:w="28" w:type="dxa"/>
              <w:right w:w="57" w:type="dxa"/>
            </w:tcMar>
            <w:textDirection w:val="btLr"/>
            <w:vAlign w:val="center"/>
            <w:hideMark/>
          </w:tcPr>
          <w:p w14:paraId="5DC3A630" w14:textId="77777777" w:rsidR="00C677A1" w:rsidRPr="00C677A1" w:rsidRDefault="00C677A1" w:rsidP="00C677A1">
            <w:pPr>
              <w:spacing w:line="240" w:lineRule="auto"/>
              <w:rPr>
                <w:rFonts w:eastAsia="Verdana" w:cs="Aptos"/>
                <w:sz w:val="16"/>
                <w:szCs w:val="16"/>
                <w:lang w:eastAsia="en-US"/>
              </w:rPr>
            </w:pPr>
            <w:r w:rsidRPr="00C677A1">
              <w:rPr>
                <w:rFonts w:eastAsia="Verdana" w:cs="Aptos"/>
                <w:sz w:val="16"/>
                <w:szCs w:val="16"/>
                <w:lang w:eastAsia="en-US"/>
              </w:rPr>
              <w:t>OM</w:t>
            </w:r>
          </w:p>
        </w:tc>
        <w:tc>
          <w:tcPr>
            <w:tcW w:w="0" w:type="auto"/>
            <w:tcBorders>
              <w:top w:val="single" w:sz="8" w:space="0" w:color="auto"/>
              <w:left w:val="nil"/>
              <w:bottom w:val="single" w:sz="8" w:space="0" w:color="auto"/>
              <w:right w:val="single" w:sz="8" w:space="0" w:color="auto"/>
            </w:tcBorders>
            <w:tcMar>
              <w:top w:w="28" w:type="dxa"/>
              <w:left w:w="57" w:type="dxa"/>
              <w:bottom w:w="28" w:type="dxa"/>
              <w:right w:w="57" w:type="dxa"/>
            </w:tcMar>
            <w:textDirection w:val="btLr"/>
            <w:vAlign w:val="center"/>
            <w:hideMark/>
          </w:tcPr>
          <w:p w14:paraId="35CB748D" w14:textId="77777777" w:rsidR="00C677A1" w:rsidRPr="00C677A1" w:rsidRDefault="00C677A1" w:rsidP="00C677A1">
            <w:pPr>
              <w:spacing w:line="240" w:lineRule="auto"/>
              <w:rPr>
                <w:rFonts w:eastAsia="Verdana" w:cs="Aptos"/>
                <w:sz w:val="16"/>
                <w:szCs w:val="16"/>
                <w:lang w:eastAsia="en-US"/>
              </w:rPr>
            </w:pPr>
            <w:r w:rsidRPr="00C677A1">
              <w:rPr>
                <w:rFonts w:eastAsia="Verdana" w:cs="Aptos"/>
                <w:sz w:val="16"/>
                <w:szCs w:val="16"/>
                <w:lang w:eastAsia="en-US"/>
              </w:rPr>
              <w:t>RM</w:t>
            </w:r>
          </w:p>
        </w:tc>
        <w:tc>
          <w:tcPr>
            <w:tcW w:w="0" w:type="auto"/>
            <w:tcBorders>
              <w:top w:val="single" w:sz="8" w:space="0" w:color="auto"/>
              <w:left w:val="nil"/>
              <w:bottom w:val="single" w:sz="8" w:space="0" w:color="auto"/>
              <w:right w:val="single" w:sz="8" w:space="0" w:color="auto"/>
            </w:tcBorders>
            <w:tcMar>
              <w:top w:w="28" w:type="dxa"/>
              <w:left w:w="57" w:type="dxa"/>
              <w:bottom w:w="28" w:type="dxa"/>
              <w:right w:w="57" w:type="dxa"/>
            </w:tcMar>
            <w:textDirection w:val="btLr"/>
            <w:vAlign w:val="center"/>
            <w:hideMark/>
          </w:tcPr>
          <w:p w14:paraId="59431B64" w14:textId="77777777" w:rsidR="00C677A1" w:rsidRPr="00C677A1" w:rsidRDefault="00C677A1" w:rsidP="00C677A1">
            <w:pPr>
              <w:spacing w:line="240" w:lineRule="auto"/>
              <w:rPr>
                <w:rFonts w:eastAsia="Verdana" w:cs="Aptos"/>
                <w:sz w:val="16"/>
                <w:szCs w:val="16"/>
                <w:lang w:eastAsia="en-US"/>
              </w:rPr>
            </w:pPr>
            <w:r w:rsidRPr="00C677A1">
              <w:rPr>
                <w:rFonts w:eastAsia="Verdana" w:cs="Aptos"/>
                <w:sz w:val="16"/>
                <w:szCs w:val="16"/>
                <w:lang w:eastAsia="en-US"/>
              </w:rPr>
              <w:t>PIV</w:t>
            </w:r>
          </w:p>
        </w:tc>
        <w:tc>
          <w:tcPr>
            <w:tcW w:w="0" w:type="auto"/>
            <w:tcBorders>
              <w:top w:val="single" w:sz="8" w:space="0" w:color="auto"/>
              <w:left w:val="nil"/>
              <w:bottom w:val="single" w:sz="8" w:space="0" w:color="auto"/>
              <w:right w:val="single" w:sz="8" w:space="0" w:color="auto"/>
            </w:tcBorders>
            <w:tcMar>
              <w:top w:w="28" w:type="dxa"/>
              <w:left w:w="57" w:type="dxa"/>
              <w:bottom w:w="28" w:type="dxa"/>
              <w:right w:w="57" w:type="dxa"/>
            </w:tcMar>
            <w:textDirection w:val="btLr"/>
            <w:vAlign w:val="center"/>
            <w:hideMark/>
          </w:tcPr>
          <w:p w14:paraId="7E7EA0D1" w14:textId="77777777" w:rsidR="00C677A1" w:rsidRPr="00C677A1" w:rsidRDefault="00C677A1" w:rsidP="00C677A1">
            <w:pPr>
              <w:spacing w:line="240" w:lineRule="auto"/>
              <w:rPr>
                <w:rFonts w:eastAsia="Verdana" w:cs="Aptos"/>
                <w:sz w:val="16"/>
                <w:szCs w:val="16"/>
                <w:lang w:eastAsia="en-US"/>
              </w:rPr>
            </w:pPr>
            <w:r w:rsidRPr="00C677A1">
              <w:rPr>
                <w:rFonts w:eastAsia="Verdana" w:cs="Aptos"/>
                <w:sz w:val="16"/>
                <w:szCs w:val="16"/>
                <w:lang w:eastAsia="en-US"/>
              </w:rPr>
              <w:t>CT / TT</w:t>
            </w:r>
          </w:p>
        </w:tc>
        <w:tc>
          <w:tcPr>
            <w:tcW w:w="0" w:type="auto"/>
            <w:tcBorders>
              <w:top w:val="single" w:sz="8" w:space="0" w:color="auto"/>
              <w:left w:val="nil"/>
              <w:bottom w:val="single" w:sz="8" w:space="0" w:color="auto"/>
              <w:right w:val="single" w:sz="8" w:space="0" w:color="auto"/>
            </w:tcBorders>
            <w:tcMar>
              <w:top w:w="28" w:type="dxa"/>
              <w:left w:w="57" w:type="dxa"/>
              <w:bottom w:w="28" w:type="dxa"/>
              <w:right w:w="57" w:type="dxa"/>
            </w:tcMar>
            <w:textDirection w:val="btLr"/>
            <w:vAlign w:val="center"/>
            <w:hideMark/>
          </w:tcPr>
          <w:p w14:paraId="5AEC7BCB" w14:textId="77777777" w:rsidR="00C677A1" w:rsidRPr="00C677A1" w:rsidRDefault="00C677A1" w:rsidP="00C677A1">
            <w:pPr>
              <w:spacing w:line="240" w:lineRule="auto"/>
              <w:rPr>
                <w:rFonts w:eastAsia="Verdana" w:cs="Aptos"/>
                <w:sz w:val="16"/>
                <w:szCs w:val="16"/>
                <w:lang w:eastAsia="en-US"/>
              </w:rPr>
            </w:pPr>
            <w:r w:rsidRPr="00C677A1">
              <w:rPr>
                <w:rFonts w:eastAsia="Verdana" w:cs="Aptos"/>
                <w:sz w:val="16"/>
                <w:szCs w:val="16"/>
                <w:lang w:eastAsia="en-US"/>
              </w:rPr>
              <w:t>Overige</w:t>
            </w:r>
          </w:p>
        </w:tc>
      </w:tr>
      <w:tr w:rsidR="00C677A1" w:rsidRPr="00C677A1" w14:paraId="54008290" w14:textId="77777777" w:rsidTr="00864557">
        <w:trPr>
          <w:gridAfter w:val="1"/>
          <w:wAfter w:w="8" w:type="dxa"/>
        </w:trPr>
        <w:tc>
          <w:tcPr>
            <w:tcW w:w="4280" w:type="dxa"/>
            <w:tcBorders>
              <w:top w:val="nil"/>
              <w:left w:val="single" w:sz="8" w:space="0" w:color="auto"/>
              <w:bottom w:val="single" w:sz="8" w:space="0" w:color="auto"/>
              <w:right w:val="single" w:sz="8" w:space="0" w:color="auto"/>
            </w:tcBorders>
            <w:tcMar>
              <w:top w:w="28" w:type="dxa"/>
              <w:left w:w="57" w:type="dxa"/>
              <w:bottom w:w="28" w:type="dxa"/>
              <w:right w:w="57" w:type="dxa"/>
            </w:tcMar>
            <w:hideMark/>
          </w:tcPr>
          <w:p w14:paraId="26D6E1AE" w14:textId="77777777" w:rsidR="00C677A1" w:rsidRPr="00C677A1" w:rsidRDefault="00C677A1" w:rsidP="00C677A1">
            <w:pPr>
              <w:spacing w:line="240" w:lineRule="auto"/>
              <w:rPr>
                <w:rFonts w:eastAsia="Verdana" w:cs="Aptos"/>
                <w:sz w:val="16"/>
                <w:szCs w:val="16"/>
                <w:lang w:eastAsia="en-US"/>
              </w:rPr>
            </w:pPr>
            <w:r w:rsidRPr="00C677A1">
              <w:rPr>
                <w:rFonts w:eastAsia="Verdana" w:cs="Aptos"/>
                <w:sz w:val="16"/>
                <w:szCs w:val="16"/>
                <w:lang w:eastAsia="en-US"/>
              </w:rPr>
              <w:t>e-learning Integrale Veiligheid</w:t>
            </w: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hideMark/>
          </w:tcPr>
          <w:p w14:paraId="1C9CA867" w14:textId="77777777" w:rsidR="00C677A1" w:rsidRPr="00C677A1" w:rsidRDefault="00C677A1" w:rsidP="00C677A1">
            <w:pPr>
              <w:spacing w:line="240" w:lineRule="auto"/>
              <w:jc w:val="center"/>
              <w:rPr>
                <w:rFonts w:eastAsia="Verdana" w:cs="Aptos"/>
                <w:caps/>
                <w:sz w:val="16"/>
                <w:szCs w:val="16"/>
                <w:lang w:eastAsia="en-US"/>
              </w:rPr>
            </w:pPr>
            <w:r w:rsidRPr="00C677A1">
              <w:rPr>
                <w:rFonts w:eastAsia="Verdana" w:cs="Aptos"/>
                <w:noProof/>
                <w:szCs w:val="18"/>
                <w:lang w:eastAsia="en-US"/>
              </w:rPr>
              <w:drawing>
                <wp:inline distT="0" distB="0" distL="0" distR="0" wp14:anchorId="67BCCCC9" wp14:editId="51092125">
                  <wp:extent cx="87630" cy="87630"/>
                  <wp:effectExtent l="0" t="0" r="7620" b="7620"/>
                  <wp:docPr id="113" name="Ovaal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aal 31"/>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87630" cy="87630"/>
                          </a:xfrm>
                          <a:prstGeom prst="rect">
                            <a:avLst/>
                          </a:prstGeom>
                          <a:noFill/>
                          <a:ln>
                            <a:noFill/>
                          </a:ln>
                        </pic:spPr>
                      </pic:pic>
                    </a:graphicData>
                  </a:graphic>
                </wp:inline>
              </w:drawing>
            </w: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hideMark/>
          </w:tcPr>
          <w:p w14:paraId="40F5493D" w14:textId="77777777" w:rsidR="00C677A1" w:rsidRPr="00C677A1" w:rsidRDefault="00C677A1" w:rsidP="00C677A1">
            <w:pPr>
              <w:spacing w:line="240" w:lineRule="auto"/>
              <w:jc w:val="center"/>
              <w:rPr>
                <w:rFonts w:eastAsia="Verdana" w:cs="Aptos"/>
                <w:caps/>
                <w:sz w:val="16"/>
                <w:szCs w:val="16"/>
                <w:lang w:eastAsia="en-US"/>
              </w:rPr>
            </w:pPr>
            <w:r w:rsidRPr="00C677A1">
              <w:rPr>
                <w:rFonts w:eastAsia="Verdana" w:cs="Aptos"/>
                <w:noProof/>
                <w:szCs w:val="18"/>
                <w:lang w:eastAsia="en-US"/>
              </w:rPr>
              <w:drawing>
                <wp:inline distT="0" distB="0" distL="0" distR="0" wp14:anchorId="66497862" wp14:editId="2B9C2FAE">
                  <wp:extent cx="87630" cy="87630"/>
                  <wp:effectExtent l="0" t="0" r="7620" b="7620"/>
                  <wp:docPr id="114" name="Ovaal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aal 30"/>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87630" cy="87630"/>
                          </a:xfrm>
                          <a:prstGeom prst="rect">
                            <a:avLst/>
                          </a:prstGeom>
                          <a:noFill/>
                          <a:ln>
                            <a:noFill/>
                          </a:ln>
                        </pic:spPr>
                      </pic:pic>
                    </a:graphicData>
                  </a:graphic>
                </wp:inline>
              </w:drawing>
            </w: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hideMark/>
          </w:tcPr>
          <w:p w14:paraId="1D07907D" w14:textId="77777777" w:rsidR="00C677A1" w:rsidRPr="00C677A1" w:rsidRDefault="00C677A1" w:rsidP="00C677A1">
            <w:pPr>
              <w:spacing w:line="240" w:lineRule="auto"/>
              <w:jc w:val="center"/>
              <w:rPr>
                <w:rFonts w:eastAsia="Verdana" w:cs="Aptos"/>
                <w:caps/>
                <w:sz w:val="16"/>
                <w:szCs w:val="16"/>
                <w:lang w:eastAsia="en-US"/>
              </w:rPr>
            </w:pPr>
            <w:r w:rsidRPr="00C677A1">
              <w:rPr>
                <w:rFonts w:eastAsia="Verdana" w:cs="Aptos"/>
                <w:noProof/>
                <w:szCs w:val="18"/>
                <w:lang w:eastAsia="en-US"/>
              </w:rPr>
              <w:drawing>
                <wp:inline distT="0" distB="0" distL="0" distR="0" wp14:anchorId="21DDE527" wp14:editId="58ACD2D2">
                  <wp:extent cx="87630" cy="87630"/>
                  <wp:effectExtent l="0" t="0" r="7620" b="7620"/>
                  <wp:docPr id="115" name="Ovaal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aal 29"/>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87630" cy="87630"/>
                          </a:xfrm>
                          <a:prstGeom prst="rect">
                            <a:avLst/>
                          </a:prstGeom>
                          <a:noFill/>
                          <a:ln>
                            <a:noFill/>
                          </a:ln>
                        </pic:spPr>
                      </pic:pic>
                    </a:graphicData>
                  </a:graphic>
                </wp:inline>
              </w:drawing>
            </w: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hideMark/>
          </w:tcPr>
          <w:p w14:paraId="463ED165" w14:textId="77777777" w:rsidR="00C677A1" w:rsidRPr="00C677A1" w:rsidRDefault="00C677A1" w:rsidP="00C677A1">
            <w:pPr>
              <w:spacing w:line="240" w:lineRule="auto"/>
              <w:jc w:val="center"/>
              <w:rPr>
                <w:rFonts w:eastAsia="Verdana" w:cs="Aptos"/>
                <w:caps/>
                <w:sz w:val="16"/>
                <w:szCs w:val="16"/>
                <w:lang w:eastAsia="en-US"/>
              </w:rPr>
            </w:pPr>
            <w:r w:rsidRPr="00C677A1">
              <w:rPr>
                <w:rFonts w:eastAsia="Verdana" w:cs="Aptos"/>
                <w:noProof/>
                <w:szCs w:val="18"/>
                <w:lang w:eastAsia="en-US"/>
              </w:rPr>
              <w:drawing>
                <wp:inline distT="0" distB="0" distL="0" distR="0" wp14:anchorId="7920B154" wp14:editId="763FEB0F">
                  <wp:extent cx="87630" cy="87630"/>
                  <wp:effectExtent l="0" t="0" r="7620" b="7620"/>
                  <wp:docPr id="116" name="Ovaal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aal 28"/>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87630" cy="87630"/>
                          </a:xfrm>
                          <a:prstGeom prst="rect">
                            <a:avLst/>
                          </a:prstGeom>
                          <a:noFill/>
                          <a:ln>
                            <a:noFill/>
                          </a:ln>
                        </pic:spPr>
                      </pic:pic>
                    </a:graphicData>
                  </a:graphic>
                </wp:inline>
              </w:drawing>
            </w: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hideMark/>
          </w:tcPr>
          <w:p w14:paraId="72F3DC31" w14:textId="77777777" w:rsidR="00C677A1" w:rsidRPr="00C677A1" w:rsidRDefault="00C677A1" w:rsidP="00C677A1">
            <w:pPr>
              <w:spacing w:line="240" w:lineRule="auto"/>
              <w:jc w:val="center"/>
              <w:rPr>
                <w:rFonts w:eastAsia="Verdana" w:cs="Aptos"/>
                <w:caps/>
                <w:sz w:val="16"/>
                <w:szCs w:val="16"/>
                <w:lang w:eastAsia="en-US"/>
              </w:rPr>
            </w:pPr>
            <w:r w:rsidRPr="00C677A1">
              <w:rPr>
                <w:rFonts w:eastAsia="Verdana" w:cs="Aptos"/>
                <w:noProof/>
                <w:szCs w:val="18"/>
                <w:lang w:eastAsia="en-US"/>
              </w:rPr>
              <w:drawing>
                <wp:inline distT="0" distB="0" distL="0" distR="0" wp14:anchorId="0D298EEC" wp14:editId="0E5C9994">
                  <wp:extent cx="87630" cy="87630"/>
                  <wp:effectExtent l="0" t="0" r="7620" b="7620"/>
                  <wp:docPr id="117" name="Ovaal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aal 27"/>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87630" cy="87630"/>
                          </a:xfrm>
                          <a:prstGeom prst="rect">
                            <a:avLst/>
                          </a:prstGeom>
                          <a:noFill/>
                          <a:ln>
                            <a:noFill/>
                          </a:ln>
                        </pic:spPr>
                      </pic:pic>
                    </a:graphicData>
                  </a:graphic>
                </wp:inline>
              </w:drawing>
            </w: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hideMark/>
          </w:tcPr>
          <w:p w14:paraId="10532F1A" w14:textId="77777777" w:rsidR="00C677A1" w:rsidRPr="00C677A1" w:rsidRDefault="00C677A1" w:rsidP="00C677A1">
            <w:pPr>
              <w:spacing w:line="240" w:lineRule="auto"/>
              <w:jc w:val="center"/>
              <w:rPr>
                <w:rFonts w:eastAsia="Verdana" w:cs="Aptos"/>
                <w:caps/>
                <w:sz w:val="16"/>
                <w:szCs w:val="16"/>
                <w:lang w:eastAsia="en-US"/>
              </w:rPr>
            </w:pPr>
            <w:r w:rsidRPr="00C677A1">
              <w:rPr>
                <w:rFonts w:eastAsia="Verdana" w:cs="Aptos"/>
                <w:noProof/>
                <w:szCs w:val="18"/>
                <w:lang w:eastAsia="en-US"/>
              </w:rPr>
              <w:drawing>
                <wp:inline distT="0" distB="0" distL="0" distR="0" wp14:anchorId="117C6BD4" wp14:editId="6D416C2B">
                  <wp:extent cx="87630" cy="87630"/>
                  <wp:effectExtent l="0" t="0" r="7620" b="7620"/>
                  <wp:docPr id="118" name="Ovaal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aal 26"/>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87630" cy="87630"/>
                          </a:xfrm>
                          <a:prstGeom prst="rect">
                            <a:avLst/>
                          </a:prstGeom>
                          <a:noFill/>
                          <a:ln>
                            <a:noFill/>
                          </a:ln>
                        </pic:spPr>
                      </pic:pic>
                    </a:graphicData>
                  </a:graphic>
                </wp:inline>
              </w:drawing>
            </w: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hideMark/>
          </w:tcPr>
          <w:p w14:paraId="6242B01E" w14:textId="77777777" w:rsidR="00C677A1" w:rsidRPr="00C677A1" w:rsidRDefault="00C677A1" w:rsidP="00C677A1">
            <w:pPr>
              <w:spacing w:line="240" w:lineRule="auto"/>
              <w:jc w:val="center"/>
              <w:rPr>
                <w:rFonts w:eastAsia="Verdana" w:cs="Aptos"/>
                <w:caps/>
                <w:sz w:val="16"/>
                <w:szCs w:val="16"/>
                <w:lang w:eastAsia="en-US"/>
              </w:rPr>
            </w:pPr>
            <w:r w:rsidRPr="00C677A1">
              <w:rPr>
                <w:rFonts w:eastAsia="Verdana" w:cs="Aptos"/>
                <w:noProof/>
                <w:szCs w:val="18"/>
                <w:lang w:eastAsia="en-US"/>
              </w:rPr>
              <w:drawing>
                <wp:inline distT="0" distB="0" distL="0" distR="0" wp14:anchorId="01DFAAC1" wp14:editId="7CA66EC6">
                  <wp:extent cx="87630" cy="87630"/>
                  <wp:effectExtent l="0" t="0" r="7620" b="7620"/>
                  <wp:docPr id="119" name="Ovaal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aal 25"/>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87630" cy="87630"/>
                          </a:xfrm>
                          <a:prstGeom prst="rect">
                            <a:avLst/>
                          </a:prstGeom>
                          <a:noFill/>
                          <a:ln>
                            <a:noFill/>
                          </a:ln>
                        </pic:spPr>
                      </pic:pic>
                    </a:graphicData>
                  </a:graphic>
                </wp:inline>
              </w:drawing>
            </w: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hideMark/>
          </w:tcPr>
          <w:p w14:paraId="336B472A" w14:textId="77777777" w:rsidR="00C677A1" w:rsidRPr="00C677A1" w:rsidRDefault="00C677A1" w:rsidP="00C677A1">
            <w:pPr>
              <w:spacing w:line="240" w:lineRule="auto"/>
              <w:jc w:val="center"/>
              <w:rPr>
                <w:rFonts w:eastAsia="Verdana" w:cs="Aptos"/>
                <w:caps/>
                <w:sz w:val="16"/>
                <w:szCs w:val="16"/>
                <w:lang w:eastAsia="en-US"/>
              </w:rPr>
            </w:pPr>
            <w:r w:rsidRPr="00C677A1">
              <w:rPr>
                <w:rFonts w:eastAsia="Verdana" w:cs="Aptos"/>
                <w:noProof/>
                <w:szCs w:val="18"/>
                <w:lang w:eastAsia="en-US"/>
              </w:rPr>
              <w:drawing>
                <wp:inline distT="0" distB="0" distL="0" distR="0" wp14:anchorId="17F498C5" wp14:editId="1D958B45">
                  <wp:extent cx="87630" cy="87630"/>
                  <wp:effectExtent l="0" t="0" r="7620" b="7620"/>
                  <wp:docPr id="120" name="Ovaal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aal 24"/>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87630" cy="87630"/>
                          </a:xfrm>
                          <a:prstGeom prst="rect">
                            <a:avLst/>
                          </a:prstGeom>
                          <a:noFill/>
                          <a:ln>
                            <a:noFill/>
                          </a:ln>
                        </pic:spPr>
                      </pic:pic>
                    </a:graphicData>
                  </a:graphic>
                </wp:inline>
              </w:drawing>
            </w: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hideMark/>
          </w:tcPr>
          <w:p w14:paraId="3595EF0C" w14:textId="77777777" w:rsidR="00C677A1" w:rsidRPr="00C677A1" w:rsidRDefault="00C677A1" w:rsidP="00C677A1">
            <w:pPr>
              <w:spacing w:line="240" w:lineRule="auto"/>
              <w:jc w:val="center"/>
              <w:rPr>
                <w:rFonts w:eastAsia="Verdana" w:cs="Aptos"/>
                <w:caps/>
                <w:sz w:val="16"/>
                <w:szCs w:val="16"/>
                <w:lang w:eastAsia="en-US"/>
              </w:rPr>
            </w:pPr>
            <w:r w:rsidRPr="00C677A1">
              <w:rPr>
                <w:rFonts w:eastAsia="Verdana" w:cs="Aptos"/>
                <w:noProof/>
                <w:szCs w:val="18"/>
                <w:lang w:eastAsia="en-US"/>
              </w:rPr>
              <w:drawing>
                <wp:inline distT="0" distB="0" distL="0" distR="0" wp14:anchorId="0D0C9768" wp14:editId="3719333E">
                  <wp:extent cx="87630" cy="87630"/>
                  <wp:effectExtent l="0" t="0" r="7620" b="7620"/>
                  <wp:docPr id="121" name="Ovaal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aal 23"/>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87630" cy="87630"/>
                          </a:xfrm>
                          <a:prstGeom prst="rect">
                            <a:avLst/>
                          </a:prstGeom>
                          <a:noFill/>
                          <a:ln>
                            <a:noFill/>
                          </a:ln>
                        </pic:spPr>
                      </pic:pic>
                    </a:graphicData>
                  </a:graphic>
                </wp:inline>
              </w:drawing>
            </w:r>
          </w:p>
        </w:tc>
      </w:tr>
      <w:tr w:rsidR="00C677A1" w:rsidRPr="00C677A1" w14:paraId="17EA35A9" w14:textId="77777777" w:rsidTr="00864557">
        <w:trPr>
          <w:gridAfter w:val="1"/>
          <w:wAfter w:w="8" w:type="dxa"/>
        </w:trPr>
        <w:tc>
          <w:tcPr>
            <w:tcW w:w="4280" w:type="dxa"/>
            <w:tcBorders>
              <w:top w:val="nil"/>
              <w:left w:val="single" w:sz="8" w:space="0" w:color="auto"/>
              <w:bottom w:val="single" w:sz="8" w:space="0" w:color="auto"/>
              <w:right w:val="single" w:sz="8" w:space="0" w:color="auto"/>
            </w:tcBorders>
            <w:tcMar>
              <w:top w:w="28" w:type="dxa"/>
              <w:left w:w="57" w:type="dxa"/>
              <w:bottom w:w="28" w:type="dxa"/>
              <w:right w:w="57" w:type="dxa"/>
            </w:tcMar>
            <w:hideMark/>
          </w:tcPr>
          <w:p w14:paraId="329DBB09" w14:textId="77777777" w:rsidR="00C677A1" w:rsidRPr="00C677A1" w:rsidRDefault="00C677A1" w:rsidP="00C677A1">
            <w:pPr>
              <w:spacing w:line="240" w:lineRule="auto"/>
              <w:rPr>
                <w:rFonts w:eastAsia="Verdana" w:cs="Aptos"/>
                <w:sz w:val="16"/>
                <w:szCs w:val="16"/>
                <w:lang w:eastAsia="en-US"/>
              </w:rPr>
            </w:pPr>
            <w:r w:rsidRPr="00C677A1">
              <w:rPr>
                <w:rFonts w:eastAsia="Verdana" w:cs="Aptos"/>
                <w:sz w:val="16"/>
                <w:szCs w:val="16"/>
                <w:lang w:eastAsia="en-US"/>
              </w:rPr>
              <w:t>VCA-VOL</w:t>
            </w: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hideMark/>
          </w:tcPr>
          <w:p w14:paraId="681D113F" w14:textId="77777777" w:rsidR="00C677A1" w:rsidRPr="00C677A1" w:rsidRDefault="00C677A1" w:rsidP="00C677A1">
            <w:pPr>
              <w:spacing w:line="240" w:lineRule="auto"/>
              <w:jc w:val="center"/>
              <w:rPr>
                <w:rFonts w:eastAsia="Verdana" w:cs="Aptos"/>
                <w:caps/>
                <w:sz w:val="16"/>
                <w:szCs w:val="16"/>
                <w:lang w:eastAsia="en-US"/>
              </w:rPr>
            </w:pPr>
            <w:r w:rsidRPr="00C677A1">
              <w:rPr>
                <w:rFonts w:eastAsia="Verdana" w:cs="Aptos"/>
                <w:noProof/>
                <w:szCs w:val="18"/>
                <w:lang w:eastAsia="en-US"/>
              </w:rPr>
              <w:drawing>
                <wp:inline distT="0" distB="0" distL="0" distR="0" wp14:anchorId="5CCFAFC8" wp14:editId="269778D4">
                  <wp:extent cx="87630" cy="87630"/>
                  <wp:effectExtent l="0" t="0" r="7620" b="7620"/>
                  <wp:docPr id="122" name="Ovaal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aal 22"/>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87630" cy="87630"/>
                          </a:xfrm>
                          <a:prstGeom prst="rect">
                            <a:avLst/>
                          </a:prstGeom>
                          <a:noFill/>
                          <a:ln>
                            <a:noFill/>
                          </a:ln>
                        </pic:spPr>
                      </pic:pic>
                    </a:graphicData>
                  </a:graphic>
                </wp:inline>
              </w:drawing>
            </w: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hideMark/>
          </w:tcPr>
          <w:p w14:paraId="3E2B9AF1" w14:textId="77777777" w:rsidR="00C677A1" w:rsidRPr="00C677A1" w:rsidRDefault="00C677A1" w:rsidP="00C677A1">
            <w:pPr>
              <w:spacing w:line="240" w:lineRule="auto"/>
              <w:jc w:val="center"/>
              <w:rPr>
                <w:rFonts w:eastAsia="Verdana" w:cs="Aptos"/>
                <w:caps/>
                <w:sz w:val="16"/>
                <w:szCs w:val="16"/>
                <w:lang w:eastAsia="en-US"/>
              </w:rPr>
            </w:pPr>
            <w:r w:rsidRPr="00C677A1">
              <w:rPr>
                <w:rFonts w:eastAsia="Verdana" w:cs="Aptos"/>
                <w:noProof/>
                <w:szCs w:val="18"/>
                <w:lang w:eastAsia="en-US"/>
              </w:rPr>
              <w:drawing>
                <wp:inline distT="0" distB="0" distL="0" distR="0" wp14:anchorId="1C032972" wp14:editId="4059B861">
                  <wp:extent cx="87630" cy="87630"/>
                  <wp:effectExtent l="0" t="0" r="7620" b="7620"/>
                  <wp:docPr id="123" name="Ovaal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aal 21"/>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87630" cy="87630"/>
                          </a:xfrm>
                          <a:prstGeom prst="rect">
                            <a:avLst/>
                          </a:prstGeom>
                          <a:noFill/>
                          <a:ln>
                            <a:noFill/>
                          </a:ln>
                        </pic:spPr>
                      </pic:pic>
                    </a:graphicData>
                  </a:graphic>
                </wp:inline>
              </w:drawing>
            </w: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hideMark/>
          </w:tcPr>
          <w:p w14:paraId="29E3EF76" w14:textId="77777777" w:rsidR="00C677A1" w:rsidRPr="00C677A1" w:rsidRDefault="00C677A1" w:rsidP="00C677A1">
            <w:pPr>
              <w:spacing w:line="240" w:lineRule="auto"/>
              <w:jc w:val="center"/>
              <w:rPr>
                <w:rFonts w:eastAsia="Verdana" w:cs="Aptos"/>
                <w:caps/>
                <w:sz w:val="16"/>
                <w:szCs w:val="16"/>
                <w:lang w:eastAsia="en-US"/>
              </w:rPr>
            </w:pPr>
            <w:r w:rsidRPr="00C677A1">
              <w:rPr>
                <w:rFonts w:eastAsia="Verdana" w:cs="Aptos"/>
                <w:noProof/>
                <w:szCs w:val="18"/>
                <w:lang w:eastAsia="en-US"/>
              </w:rPr>
              <w:drawing>
                <wp:inline distT="0" distB="0" distL="0" distR="0" wp14:anchorId="4D034365" wp14:editId="113D5196">
                  <wp:extent cx="87630" cy="87630"/>
                  <wp:effectExtent l="0" t="0" r="7620" b="7620"/>
                  <wp:docPr id="124" name="Ovaal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aal 20"/>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87630" cy="87630"/>
                          </a:xfrm>
                          <a:prstGeom prst="rect">
                            <a:avLst/>
                          </a:prstGeom>
                          <a:noFill/>
                          <a:ln>
                            <a:noFill/>
                          </a:ln>
                        </pic:spPr>
                      </pic:pic>
                    </a:graphicData>
                  </a:graphic>
                </wp:inline>
              </w:drawing>
            </w: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hideMark/>
          </w:tcPr>
          <w:p w14:paraId="28664887" w14:textId="77777777" w:rsidR="00C677A1" w:rsidRPr="00C677A1" w:rsidRDefault="00C677A1" w:rsidP="00C677A1">
            <w:pPr>
              <w:spacing w:line="240" w:lineRule="auto"/>
              <w:jc w:val="center"/>
              <w:rPr>
                <w:rFonts w:eastAsia="Verdana" w:cs="Aptos"/>
                <w:caps/>
                <w:sz w:val="16"/>
                <w:szCs w:val="16"/>
                <w:lang w:eastAsia="en-US"/>
              </w:rPr>
            </w:pPr>
            <w:r w:rsidRPr="00C677A1">
              <w:rPr>
                <w:rFonts w:eastAsia="Verdana" w:cs="Aptos"/>
                <w:noProof/>
                <w:szCs w:val="18"/>
                <w:lang w:eastAsia="en-US"/>
              </w:rPr>
              <w:drawing>
                <wp:inline distT="0" distB="0" distL="0" distR="0" wp14:anchorId="786F9D70" wp14:editId="6CF7C97F">
                  <wp:extent cx="87630" cy="87630"/>
                  <wp:effectExtent l="0" t="0" r="7620" b="7620"/>
                  <wp:docPr id="125" name="Ovaal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aal 19"/>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87630" cy="87630"/>
                          </a:xfrm>
                          <a:prstGeom prst="rect">
                            <a:avLst/>
                          </a:prstGeom>
                          <a:noFill/>
                          <a:ln>
                            <a:noFill/>
                          </a:ln>
                        </pic:spPr>
                      </pic:pic>
                    </a:graphicData>
                  </a:graphic>
                </wp:inline>
              </w:drawing>
            </w: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hideMark/>
          </w:tcPr>
          <w:p w14:paraId="76F92188" w14:textId="77777777" w:rsidR="00C677A1" w:rsidRPr="00C677A1" w:rsidRDefault="00C677A1" w:rsidP="00C677A1">
            <w:pPr>
              <w:spacing w:line="240" w:lineRule="auto"/>
              <w:jc w:val="center"/>
              <w:rPr>
                <w:rFonts w:eastAsia="Verdana" w:cs="Aptos"/>
                <w:caps/>
                <w:sz w:val="16"/>
                <w:szCs w:val="16"/>
                <w:lang w:eastAsia="en-US"/>
              </w:rPr>
            </w:pPr>
            <w:r w:rsidRPr="00C677A1">
              <w:rPr>
                <w:rFonts w:eastAsia="Verdana" w:cs="Aptos"/>
                <w:noProof/>
                <w:szCs w:val="18"/>
                <w:lang w:eastAsia="en-US"/>
              </w:rPr>
              <w:drawing>
                <wp:inline distT="0" distB="0" distL="0" distR="0" wp14:anchorId="78F9F80E" wp14:editId="28AE3915">
                  <wp:extent cx="87630" cy="87630"/>
                  <wp:effectExtent l="0" t="0" r="7620" b="7620"/>
                  <wp:docPr id="126" name="Ovaal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aal 18"/>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87630" cy="87630"/>
                          </a:xfrm>
                          <a:prstGeom prst="rect">
                            <a:avLst/>
                          </a:prstGeom>
                          <a:noFill/>
                          <a:ln>
                            <a:noFill/>
                          </a:ln>
                        </pic:spPr>
                      </pic:pic>
                    </a:graphicData>
                  </a:graphic>
                </wp:inline>
              </w:drawing>
            </w: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hideMark/>
          </w:tcPr>
          <w:p w14:paraId="4E884AFA" w14:textId="77777777" w:rsidR="00C677A1" w:rsidRPr="00C677A1" w:rsidRDefault="00C677A1" w:rsidP="00C677A1">
            <w:pPr>
              <w:spacing w:line="240" w:lineRule="auto"/>
              <w:jc w:val="center"/>
              <w:rPr>
                <w:rFonts w:eastAsia="Verdana" w:cs="Aptos"/>
                <w:caps/>
                <w:sz w:val="16"/>
                <w:szCs w:val="16"/>
                <w:lang w:eastAsia="en-US"/>
              </w:rPr>
            </w:pPr>
            <w:r w:rsidRPr="00C677A1">
              <w:rPr>
                <w:rFonts w:eastAsia="Verdana" w:cs="Aptos"/>
                <w:noProof/>
                <w:szCs w:val="18"/>
                <w:lang w:eastAsia="en-US"/>
              </w:rPr>
              <w:drawing>
                <wp:inline distT="0" distB="0" distL="0" distR="0" wp14:anchorId="3ED0A82E" wp14:editId="65D0C679">
                  <wp:extent cx="87630" cy="87630"/>
                  <wp:effectExtent l="0" t="0" r="7620" b="7620"/>
                  <wp:docPr id="127" name="Ovaal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aal 17"/>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87630" cy="87630"/>
                          </a:xfrm>
                          <a:prstGeom prst="rect">
                            <a:avLst/>
                          </a:prstGeom>
                          <a:noFill/>
                          <a:ln>
                            <a:noFill/>
                          </a:ln>
                        </pic:spPr>
                      </pic:pic>
                    </a:graphicData>
                  </a:graphic>
                </wp:inline>
              </w:drawing>
            </w: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hideMark/>
          </w:tcPr>
          <w:p w14:paraId="5DB13A4D" w14:textId="77777777" w:rsidR="00C677A1" w:rsidRPr="00C677A1" w:rsidRDefault="00C677A1" w:rsidP="00C677A1">
            <w:pPr>
              <w:spacing w:line="240" w:lineRule="auto"/>
              <w:jc w:val="center"/>
              <w:rPr>
                <w:rFonts w:eastAsia="Verdana" w:cs="Aptos"/>
                <w:caps/>
                <w:sz w:val="16"/>
                <w:szCs w:val="16"/>
                <w:lang w:eastAsia="en-US"/>
              </w:rPr>
            </w:pPr>
            <w:r w:rsidRPr="00C677A1">
              <w:rPr>
                <w:rFonts w:eastAsia="Verdana" w:cs="Aptos"/>
                <w:noProof/>
                <w:szCs w:val="18"/>
                <w:lang w:eastAsia="en-US"/>
              </w:rPr>
              <w:drawing>
                <wp:inline distT="0" distB="0" distL="0" distR="0" wp14:anchorId="155B0107" wp14:editId="5F4320B0">
                  <wp:extent cx="87630" cy="87630"/>
                  <wp:effectExtent l="0" t="0" r="7620" b="7620"/>
                  <wp:docPr id="128" name="Ovaal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aal 16"/>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87630" cy="87630"/>
                          </a:xfrm>
                          <a:prstGeom prst="rect">
                            <a:avLst/>
                          </a:prstGeom>
                          <a:noFill/>
                          <a:ln>
                            <a:noFill/>
                          </a:ln>
                        </pic:spPr>
                      </pic:pic>
                    </a:graphicData>
                  </a:graphic>
                </wp:inline>
              </w:drawing>
            </w: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hideMark/>
          </w:tcPr>
          <w:p w14:paraId="731681DF" w14:textId="77777777" w:rsidR="00C677A1" w:rsidRPr="00C677A1" w:rsidRDefault="00C677A1" w:rsidP="00C677A1">
            <w:pPr>
              <w:spacing w:line="240" w:lineRule="auto"/>
              <w:jc w:val="center"/>
              <w:rPr>
                <w:rFonts w:eastAsia="Verdana" w:cs="Aptos"/>
                <w:caps/>
                <w:sz w:val="16"/>
                <w:szCs w:val="16"/>
                <w:lang w:eastAsia="en-US"/>
              </w:rPr>
            </w:pPr>
            <w:r w:rsidRPr="00C677A1">
              <w:rPr>
                <w:rFonts w:eastAsia="Verdana" w:cs="Aptos"/>
                <w:noProof/>
                <w:szCs w:val="18"/>
                <w:lang w:eastAsia="en-US"/>
              </w:rPr>
              <w:drawing>
                <wp:inline distT="0" distB="0" distL="0" distR="0" wp14:anchorId="2D49F427" wp14:editId="09284B72">
                  <wp:extent cx="87630" cy="87630"/>
                  <wp:effectExtent l="0" t="0" r="7620" b="7620"/>
                  <wp:docPr id="129" name="Ovaal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aal 15"/>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87630" cy="87630"/>
                          </a:xfrm>
                          <a:prstGeom prst="rect">
                            <a:avLst/>
                          </a:prstGeom>
                          <a:noFill/>
                          <a:ln>
                            <a:noFill/>
                          </a:ln>
                        </pic:spPr>
                      </pic:pic>
                    </a:graphicData>
                  </a:graphic>
                </wp:inline>
              </w:drawing>
            </w: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tcPr>
          <w:p w14:paraId="4181496A" w14:textId="77777777" w:rsidR="00C677A1" w:rsidRPr="00C677A1" w:rsidRDefault="00C677A1" w:rsidP="00C677A1">
            <w:pPr>
              <w:spacing w:line="240" w:lineRule="auto"/>
              <w:jc w:val="center"/>
              <w:rPr>
                <w:rFonts w:eastAsia="Verdana" w:cs="Aptos"/>
                <w:caps/>
                <w:sz w:val="16"/>
                <w:szCs w:val="16"/>
                <w:lang w:eastAsia="en-US"/>
              </w:rPr>
            </w:pPr>
          </w:p>
        </w:tc>
      </w:tr>
      <w:tr w:rsidR="00C677A1" w:rsidRPr="00C677A1" w14:paraId="08989A18" w14:textId="77777777" w:rsidTr="00864557">
        <w:trPr>
          <w:gridAfter w:val="1"/>
          <w:wAfter w:w="8" w:type="dxa"/>
          <w:trHeight w:val="467"/>
        </w:trPr>
        <w:tc>
          <w:tcPr>
            <w:tcW w:w="4280" w:type="dxa"/>
            <w:tcBorders>
              <w:top w:val="nil"/>
              <w:left w:val="single" w:sz="8" w:space="0" w:color="auto"/>
              <w:bottom w:val="single" w:sz="8" w:space="0" w:color="auto"/>
              <w:right w:val="single" w:sz="8" w:space="0" w:color="auto"/>
            </w:tcBorders>
            <w:tcMar>
              <w:top w:w="28" w:type="dxa"/>
              <w:left w:w="57" w:type="dxa"/>
              <w:bottom w:w="28" w:type="dxa"/>
              <w:right w:w="57" w:type="dxa"/>
            </w:tcMar>
            <w:hideMark/>
          </w:tcPr>
          <w:p w14:paraId="0F19592F" w14:textId="77777777" w:rsidR="00C677A1" w:rsidRPr="00C677A1" w:rsidRDefault="00C677A1" w:rsidP="00C677A1">
            <w:pPr>
              <w:spacing w:line="240" w:lineRule="auto"/>
              <w:rPr>
                <w:rFonts w:eastAsia="Verdana" w:cs="Aptos"/>
                <w:sz w:val="16"/>
                <w:szCs w:val="16"/>
                <w:lang w:eastAsia="en-US"/>
              </w:rPr>
            </w:pPr>
            <w:r w:rsidRPr="00C677A1">
              <w:rPr>
                <w:rFonts w:eastAsia="Verdana" w:cs="Aptos"/>
                <w:sz w:val="16"/>
                <w:szCs w:val="16"/>
                <w:lang w:eastAsia="en-US"/>
              </w:rPr>
              <w:t>GPI (Generiek Poortinstructie - bij bezoek bouwplaats)</w:t>
            </w: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hideMark/>
          </w:tcPr>
          <w:p w14:paraId="5A7F09CF" w14:textId="77777777" w:rsidR="00C677A1" w:rsidRPr="00C677A1" w:rsidRDefault="00C677A1" w:rsidP="00C677A1">
            <w:pPr>
              <w:spacing w:line="240" w:lineRule="auto"/>
              <w:jc w:val="center"/>
              <w:rPr>
                <w:rFonts w:eastAsia="Verdana" w:cs="Aptos"/>
                <w:caps/>
                <w:sz w:val="16"/>
                <w:szCs w:val="16"/>
                <w:lang w:val="en-US" w:eastAsia="en-US"/>
              </w:rPr>
            </w:pPr>
            <w:r w:rsidRPr="00C677A1">
              <w:rPr>
                <w:rFonts w:eastAsia="Verdana" w:cs="Aptos"/>
                <w:noProof/>
                <w:szCs w:val="18"/>
                <w:lang w:eastAsia="en-US"/>
              </w:rPr>
              <w:drawing>
                <wp:inline distT="0" distB="0" distL="0" distR="0" wp14:anchorId="69E30EA2" wp14:editId="46B53BDC">
                  <wp:extent cx="87630" cy="87630"/>
                  <wp:effectExtent l="0" t="0" r="7620" b="7620"/>
                  <wp:docPr id="130" name="Ovaal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aal 14"/>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87630" cy="87630"/>
                          </a:xfrm>
                          <a:prstGeom prst="rect">
                            <a:avLst/>
                          </a:prstGeom>
                          <a:noFill/>
                          <a:ln>
                            <a:noFill/>
                          </a:ln>
                        </pic:spPr>
                      </pic:pic>
                    </a:graphicData>
                  </a:graphic>
                </wp:inline>
              </w:drawing>
            </w: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hideMark/>
          </w:tcPr>
          <w:p w14:paraId="56A82AB5" w14:textId="77777777" w:rsidR="00C677A1" w:rsidRPr="00C677A1" w:rsidRDefault="00C677A1" w:rsidP="00C677A1">
            <w:pPr>
              <w:spacing w:line="240" w:lineRule="auto"/>
              <w:jc w:val="center"/>
              <w:rPr>
                <w:rFonts w:eastAsia="Verdana" w:cs="Aptos"/>
                <w:caps/>
                <w:sz w:val="16"/>
                <w:szCs w:val="16"/>
                <w:lang w:val="en-US" w:eastAsia="en-US"/>
              </w:rPr>
            </w:pPr>
            <w:r w:rsidRPr="00C677A1">
              <w:rPr>
                <w:rFonts w:eastAsia="Verdana" w:cs="Aptos"/>
                <w:noProof/>
                <w:szCs w:val="18"/>
                <w:lang w:eastAsia="en-US"/>
              </w:rPr>
              <w:drawing>
                <wp:inline distT="0" distB="0" distL="0" distR="0" wp14:anchorId="31C64D0D" wp14:editId="1F86B54E">
                  <wp:extent cx="87630" cy="87630"/>
                  <wp:effectExtent l="0" t="0" r="7620" b="7620"/>
                  <wp:docPr id="131" name="Ovaal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aal 13"/>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87630" cy="87630"/>
                          </a:xfrm>
                          <a:prstGeom prst="rect">
                            <a:avLst/>
                          </a:prstGeom>
                          <a:noFill/>
                          <a:ln>
                            <a:noFill/>
                          </a:ln>
                        </pic:spPr>
                      </pic:pic>
                    </a:graphicData>
                  </a:graphic>
                </wp:inline>
              </w:drawing>
            </w: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hideMark/>
          </w:tcPr>
          <w:p w14:paraId="0C7B39CC" w14:textId="77777777" w:rsidR="00C677A1" w:rsidRPr="00C677A1" w:rsidRDefault="00C677A1" w:rsidP="00C677A1">
            <w:pPr>
              <w:spacing w:line="240" w:lineRule="auto"/>
              <w:jc w:val="center"/>
              <w:rPr>
                <w:rFonts w:eastAsia="Verdana" w:cs="Aptos"/>
                <w:caps/>
                <w:sz w:val="16"/>
                <w:szCs w:val="16"/>
                <w:lang w:val="en-US" w:eastAsia="en-US"/>
              </w:rPr>
            </w:pPr>
            <w:r w:rsidRPr="00C677A1">
              <w:rPr>
                <w:rFonts w:eastAsia="Verdana" w:cs="Aptos"/>
                <w:noProof/>
                <w:szCs w:val="18"/>
                <w:lang w:eastAsia="en-US"/>
              </w:rPr>
              <w:drawing>
                <wp:inline distT="0" distB="0" distL="0" distR="0" wp14:anchorId="0DE6330D" wp14:editId="534138A9">
                  <wp:extent cx="87630" cy="87630"/>
                  <wp:effectExtent l="0" t="0" r="7620" b="7620"/>
                  <wp:docPr id="132" name="Ovaal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aal 12"/>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87630" cy="87630"/>
                          </a:xfrm>
                          <a:prstGeom prst="rect">
                            <a:avLst/>
                          </a:prstGeom>
                          <a:noFill/>
                          <a:ln>
                            <a:noFill/>
                          </a:ln>
                        </pic:spPr>
                      </pic:pic>
                    </a:graphicData>
                  </a:graphic>
                </wp:inline>
              </w:drawing>
            </w: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hideMark/>
          </w:tcPr>
          <w:p w14:paraId="6E650AFE" w14:textId="77777777" w:rsidR="00C677A1" w:rsidRPr="00C677A1" w:rsidRDefault="00C677A1" w:rsidP="00C677A1">
            <w:pPr>
              <w:spacing w:line="240" w:lineRule="auto"/>
              <w:jc w:val="center"/>
              <w:rPr>
                <w:rFonts w:eastAsia="Verdana" w:cs="Aptos"/>
                <w:caps/>
                <w:sz w:val="16"/>
                <w:szCs w:val="16"/>
                <w:lang w:val="en-US" w:eastAsia="en-US"/>
              </w:rPr>
            </w:pPr>
            <w:r w:rsidRPr="00C677A1">
              <w:rPr>
                <w:rFonts w:eastAsia="Verdana" w:cs="Aptos"/>
                <w:noProof/>
                <w:szCs w:val="18"/>
                <w:lang w:eastAsia="en-US"/>
              </w:rPr>
              <w:drawing>
                <wp:inline distT="0" distB="0" distL="0" distR="0" wp14:anchorId="08279B6B" wp14:editId="7281FA2F">
                  <wp:extent cx="87630" cy="87630"/>
                  <wp:effectExtent l="0" t="0" r="7620" b="7620"/>
                  <wp:docPr id="133" name="Ovaal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aal 11"/>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87630" cy="87630"/>
                          </a:xfrm>
                          <a:prstGeom prst="rect">
                            <a:avLst/>
                          </a:prstGeom>
                          <a:noFill/>
                          <a:ln>
                            <a:noFill/>
                          </a:ln>
                        </pic:spPr>
                      </pic:pic>
                    </a:graphicData>
                  </a:graphic>
                </wp:inline>
              </w:drawing>
            </w: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hideMark/>
          </w:tcPr>
          <w:p w14:paraId="3563A1D8" w14:textId="77777777" w:rsidR="00C677A1" w:rsidRPr="00C677A1" w:rsidRDefault="00C677A1" w:rsidP="00C677A1">
            <w:pPr>
              <w:spacing w:line="240" w:lineRule="auto"/>
              <w:jc w:val="center"/>
              <w:rPr>
                <w:rFonts w:eastAsia="Verdana" w:cs="Aptos"/>
                <w:caps/>
                <w:sz w:val="16"/>
                <w:szCs w:val="16"/>
                <w:lang w:val="en-US" w:eastAsia="en-US"/>
              </w:rPr>
            </w:pPr>
            <w:r w:rsidRPr="00C677A1">
              <w:rPr>
                <w:rFonts w:eastAsia="Verdana" w:cs="Aptos"/>
                <w:noProof/>
                <w:szCs w:val="18"/>
                <w:lang w:eastAsia="en-US"/>
              </w:rPr>
              <w:drawing>
                <wp:inline distT="0" distB="0" distL="0" distR="0" wp14:anchorId="7F67E49E" wp14:editId="4FBA71DD">
                  <wp:extent cx="87630" cy="87630"/>
                  <wp:effectExtent l="0" t="0" r="7620" b="7620"/>
                  <wp:docPr id="134" name="Ovaal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aal 10"/>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87630" cy="87630"/>
                          </a:xfrm>
                          <a:prstGeom prst="rect">
                            <a:avLst/>
                          </a:prstGeom>
                          <a:noFill/>
                          <a:ln>
                            <a:noFill/>
                          </a:ln>
                        </pic:spPr>
                      </pic:pic>
                    </a:graphicData>
                  </a:graphic>
                </wp:inline>
              </w:drawing>
            </w: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hideMark/>
          </w:tcPr>
          <w:p w14:paraId="4A44A0C7" w14:textId="77777777" w:rsidR="00C677A1" w:rsidRPr="00C677A1" w:rsidRDefault="00C677A1" w:rsidP="00C677A1">
            <w:pPr>
              <w:spacing w:line="240" w:lineRule="auto"/>
              <w:jc w:val="center"/>
              <w:rPr>
                <w:rFonts w:eastAsia="Verdana" w:cs="Aptos"/>
                <w:caps/>
                <w:sz w:val="16"/>
                <w:szCs w:val="16"/>
                <w:lang w:val="en-US" w:eastAsia="en-US"/>
              </w:rPr>
            </w:pPr>
            <w:r w:rsidRPr="00C677A1">
              <w:rPr>
                <w:rFonts w:eastAsia="Verdana" w:cs="Aptos"/>
                <w:noProof/>
                <w:szCs w:val="18"/>
                <w:lang w:eastAsia="en-US"/>
              </w:rPr>
              <w:drawing>
                <wp:inline distT="0" distB="0" distL="0" distR="0" wp14:anchorId="3EAF1DDA" wp14:editId="5F19039E">
                  <wp:extent cx="87630" cy="87630"/>
                  <wp:effectExtent l="0" t="0" r="7620" b="7620"/>
                  <wp:docPr id="135" name="Ovaal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aal 9"/>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87630" cy="87630"/>
                          </a:xfrm>
                          <a:prstGeom prst="rect">
                            <a:avLst/>
                          </a:prstGeom>
                          <a:noFill/>
                          <a:ln>
                            <a:noFill/>
                          </a:ln>
                        </pic:spPr>
                      </pic:pic>
                    </a:graphicData>
                  </a:graphic>
                </wp:inline>
              </w:drawing>
            </w: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hideMark/>
          </w:tcPr>
          <w:p w14:paraId="45D8CCCE" w14:textId="77777777" w:rsidR="00C677A1" w:rsidRPr="00C677A1" w:rsidRDefault="00C677A1" w:rsidP="00C677A1">
            <w:pPr>
              <w:spacing w:line="240" w:lineRule="auto"/>
              <w:jc w:val="center"/>
              <w:rPr>
                <w:rFonts w:eastAsia="Verdana" w:cs="Aptos"/>
                <w:sz w:val="16"/>
                <w:szCs w:val="16"/>
                <w:lang w:eastAsia="en-US"/>
              </w:rPr>
            </w:pPr>
            <w:r w:rsidRPr="00C677A1">
              <w:rPr>
                <w:rFonts w:eastAsia="Verdana" w:cs="Aptos"/>
                <w:noProof/>
                <w:szCs w:val="18"/>
                <w:lang w:eastAsia="en-US"/>
              </w:rPr>
              <w:drawing>
                <wp:inline distT="0" distB="0" distL="0" distR="0" wp14:anchorId="5DACB2EB" wp14:editId="4558B823">
                  <wp:extent cx="87630" cy="87630"/>
                  <wp:effectExtent l="0" t="0" r="7620" b="7620"/>
                  <wp:docPr id="136" name="Ovaal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aal 8"/>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87630" cy="87630"/>
                          </a:xfrm>
                          <a:prstGeom prst="rect">
                            <a:avLst/>
                          </a:prstGeom>
                          <a:noFill/>
                          <a:ln>
                            <a:noFill/>
                          </a:ln>
                        </pic:spPr>
                      </pic:pic>
                    </a:graphicData>
                  </a:graphic>
                </wp:inline>
              </w:drawing>
            </w: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hideMark/>
          </w:tcPr>
          <w:p w14:paraId="2935E4DC" w14:textId="77777777" w:rsidR="00C677A1" w:rsidRPr="00C677A1" w:rsidRDefault="00C677A1" w:rsidP="00C677A1">
            <w:pPr>
              <w:spacing w:line="240" w:lineRule="auto"/>
              <w:jc w:val="center"/>
              <w:rPr>
                <w:rFonts w:eastAsia="Verdana" w:cs="Aptos"/>
                <w:caps/>
                <w:sz w:val="16"/>
                <w:szCs w:val="16"/>
                <w:lang w:eastAsia="en-US"/>
              </w:rPr>
            </w:pPr>
            <w:r w:rsidRPr="00C677A1">
              <w:rPr>
                <w:rFonts w:eastAsia="Verdana" w:cs="Aptos"/>
                <w:noProof/>
                <w:szCs w:val="18"/>
                <w:lang w:eastAsia="en-US"/>
              </w:rPr>
              <w:drawing>
                <wp:inline distT="0" distB="0" distL="0" distR="0" wp14:anchorId="779CFD97" wp14:editId="5CB972C1">
                  <wp:extent cx="87630" cy="87630"/>
                  <wp:effectExtent l="0" t="0" r="7620" b="7620"/>
                  <wp:docPr id="137" name="Ovaal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aal 7"/>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87630" cy="87630"/>
                          </a:xfrm>
                          <a:prstGeom prst="rect">
                            <a:avLst/>
                          </a:prstGeom>
                          <a:noFill/>
                          <a:ln>
                            <a:noFill/>
                          </a:ln>
                        </pic:spPr>
                      </pic:pic>
                    </a:graphicData>
                  </a:graphic>
                </wp:inline>
              </w:drawing>
            </w: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hideMark/>
          </w:tcPr>
          <w:p w14:paraId="1399A697" w14:textId="77777777" w:rsidR="00C677A1" w:rsidRPr="00C677A1" w:rsidRDefault="00C677A1" w:rsidP="00C677A1">
            <w:pPr>
              <w:spacing w:line="240" w:lineRule="auto"/>
              <w:jc w:val="center"/>
              <w:rPr>
                <w:rFonts w:eastAsia="Verdana" w:cs="Aptos"/>
                <w:caps/>
                <w:sz w:val="16"/>
                <w:szCs w:val="16"/>
                <w:lang w:eastAsia="en-US"/>
              </w:rPr>
            </w:pPr>
            <w:r w:rsidRPr="00C677A1">
              <w:rPr>
                <w:rFonts w:eastAsia="Verdana" w:cs="Aptos"/>
                <w:noProof/>
                <w:szCs w:val="18"/>
                <w:lang w:eastAsia="en-US"/>
              </w:rPr>
              <w:drawing>
                <wp:inline distT="0" distB="0" distL="0" distR="0" wp14:anchorId="51743B57" wp14:editId="731561A7">
                  <wp:extent cx="87630" cy="87630"/>
                  <wp:effectExtent l="0" t="0" r="7620" b="7620"/>
                  <wp:docPr id="138" name="Ovaal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aal 6"/>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87630" cy="87630"/>
                          </a:xfrm>
                          <a:prstGeom prst="rect">
                            <a:avLst/>
                          </a:prstGeom>
                          <a:noFill/>
                          <a:ln>
                            <a:noFill/>
                          </a:ln>
                        </pic:spPr>
                      </pic:pic>
                    </a:graphicData>
                  </a:graphic>
                </wp:inline>
              </w:drawing>
            </w:r>
          </w:p>
        </w:tc>
      </w:tr>
      <w:tr w:rsidR="00C677A1" w:rsidRPr="00C677A1" w14:paraId="5D56D7BC" w14:textId="77777777" w:rsidTr="00864557">
        <w:trPr>
          <w:gridAfter w:val="1"/>
          <w:wAfter w:w="8" w:type="dxa"/>
        </w:trPr>
        <w:tc>
          <w:tcPr>
            <w:tcW w:w="4280" w:type="dxa"/>
            <w:tcBorders>
              <w:top w:val="nil"/>
              <w:left w:val="single" w:sz="8" w:space="0" w:color="auto"/>
              <w:bottom w:val="single" w:sz="8" w:space="0" w:color="auto"/>
              <w:right w:val="single" w:sz="8" w:space="0" w:color="auto"/>
            </w:tcBorders>
            <w:tcMar>
              <w:top w:w="28" w:type="dxa"/>
              <w:left w:w="57" w:type="dxa"/>
              <w:bottom w:w="28" w:type="dxa"/>
              <w:right w:w="57" w:type="dxa"/>
            </w:tcMar>
            <w:hideMark/>
          </w:tcPr>
          <w:p w14:paraId="615C36C6" w14:textId="77777777" w:rsidR="00C677A1" w:rsidRPr="00C677A1" w:rsidRDefault="00C677A1" w:rsidP="00C677A1">
            <w:pPr>
              <w:spacing w:line="240" w:lineRule="auto"/>
              <w:rPr>
                <w:rFonts w:eastAsia="Verdana" w:cs="Aptos"/>
                <w:sz w:val="16"/>
                <w:szCs w:val="16"/>
                <w:lang w:val="en-US" w:eastAsia="en-US"/>
              </w:rPr>
            </w:pPr>
            <w:r w:rsidRPr="00C677A1">
              <w:rPr>
                <w:rFonts w:eastAsia="Verdana" w:cs="Aptos"/>
                <w:sz w:val="16"/>
                <w:szCs w:val="16"/>
                <w:lang w:val="en-US" w:eastAsia="en-US"/>
              </w:rPr>
              <w:t>Training V&amp;G Coordinator (TM) / MVK / HVK (PIV)</w:t>
            </w: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tcPr>
          <w:p w14:paraId="29AE42A4" w14:textId="77777777" w:rsidR="00C677A1" w:rsidRPr="00C677A1" w:rsidRDefault="00C677A1" w:rsidP="00C677A1">
            <w:pPr>
              <w:spacing w:line="240" w:lineRule="auto"/>
              <w:jc w:val="center"/>
              <w:rPr>
                <w:rFonts w:eastAsia="Verdana" w:cs="Aptos"/>
                <w:caps/>
                <w:sz w:val="16"/>
                <w:szCs w:val="16"/>
                <w:lang w:val="en-US" w:eastAsia="en-US"/>
              </w:rPr>
            </w:pP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tcPr>
          <w:p w14:paraId="1D3F58F5" w14:textId="77777777" w:rsidR="00C677A1" w:rsidRPr="00C677A1" w:rsidRDefault="00C677A1" w:rsidP="00C677A1">
            <w:pPr>
              <w:spacing w:line="240" w:lineRule="auto"/>
              <w:jc w:val="center"/>
              <w:rPr>
                <w:rFonts w:eastAsia="Verdana" w:cs="Aptos"/>
                <w:caps/>
                <w:sz w:val="16"/>
                <w:szCs w:val="16"/>
                <w:lang w:val="en-US" w:eastAsia="en-US"/>
              </w:rPr>
            </w:pP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tcPr>
          <w:p w14:paraId="22447E81" w14:textId="77777777" w:rsidR="00C677A1" w:rsidRPr="00C677A1" w:rsidRDefault="00C677A1" w:rsidP="00C677A1">
            <w:pPr>
              <w:spacing w:line="240" w:lineRule="auto"/>
              <w:jc w:val="center"/>
              <w:rPr>
                <w:rFonts w:eastAsia="Verdana" w:cs="Aptos"/>
                <w:caps/>
                <w:sz w:val="16"/>
                <w:szCs w:val="16"/>
                <w:lang w:val="en-US" w:eastAsia="en-US"/>
              </w:rPr>
            </w:pP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hideMark/>
          </w:tcPr>
          <w:p w14:paraId="38B5E9FD" w14:textId="77777777" w:rsidR="00C677A1" w:rsidRPr="00C677A1" w:rsidRDefault="00C677A1" w:rsidP="00C677A1">
            <w:pPr>
              <w:spacing w:line="240" w:lineRule="auto"/>
              <w:jc w:val="center"/>
              <w:rPr>
                <w:rFonts w:eastAsia="Verdana" w:cs="Aptos"/>
                <w:caps/>
                <w:sz w:val="16"/>
                <w:szCs w:val="16"/>
                <w:lang w:val="en-US" w:eastAsia="en-US"/>
              </w:rPr>
            </w:pPr>
            <w:r w:rsidRPr="00C677A1">
              <w:rPr>
                <w:rFonts w:eastAsia="Verdana" w:cs="Aptos"/>
                <w:noProof/>
                <w:szCs w:val="18"/>
                <w:lang w:eastAsia="en-US"/>
              </w:rPr>
              <w:drawing>
                <wp:inline distT="0" distB="0" distL="0" distR="0" wp14:anchorId="165036D6" wp14:editId="1E546A43">
                  <wp:extent cx="87630" cy="87630"/>
                  <wp:effectExtent l="0" t="0" r="7620" b="7620"/>
                  <wp:docPr id="139" name="Ovaal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aal 5"/>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87630" cy="87630"/>
                          </a:xfrm>
                          <a:prstGeom prst="rect">
                            <a:avLst/>
                          </a:prstGeom>
                          <a:noFill/>
                          <a:ln>
                            <a:noFill/>
                          </a:ln>
                        </pic:spPr>
                      </pic:pic>
                    </a:graphicData>
                  </a:graphic>
                </wp:inline>
              </w:drawing>
            </w: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tcPr>
          <w:p w14:paraId="35DE618F" w14:textId="77777777" w:rsidR="00C677A1" w:rsidRPr="00C677A1" w:rsidRDefault="00C677A1" w:rsidP="00C677A1">
            <w:pPr>
              <w:spacing w:line="240" w:lineRule="auto"/>
              <w:jc w:val="center"/>
              <w:rPr>
                <w:rFonts w:eastAsia="Verdana" w:cs="Aptos"/>
                <w:caps/>
                <w:sz w:val="16"/>
                <w:szCs w:val="16"/>
                <w:lang w:val="en-US" w:eastAsia="en-US"/>
              </w:rPr>
            </w:pP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tcPr>
          <w:p w14:paraId="2F516BD7" w14:textId="77777777" w:rsidR="00C677A1" w:rsidRPr="00C677A1" w:rsidRDefault="00C677A1" w:rsidP="00C677A1">
            <w:pPr>
              <w:spacing w:line="240" w:lineRule="auto"/>
              <w:jc w:val="center"/>
              <w:rPr>
                <w:rFonts w:eastAsia="Verdana" w:cs="Aptos"/>
                <w:caps/>
                <w:sz w:val="16"/>
                <w:szCs w:val="16"/>
                <w:lang w:val="en-US" w:eastAsia="en-US"/>
              </w:rPr>
            </w:pP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hideMark/>
          </w:tcPr>
          <w:p w14:paraId="61A2D61E" w14:textId="77777777" w:rsidR="00C677A1" w:rsidRPr="00C677A1" w:rsidRDefault="00C677A1" w:rsidP="00C677A1">
            <w:pPr>
              <w:spacing w:line="240" w:lineRule="auto"/>
              <w:jc w:val="center"/>
              <w:rPr>
                <w:rFonts w:eastAsia="Verdana" w:cs="Aptos"/>
                <w:caps/>
                <w:sz w:val="16"/>
                <w:szCs w:val="16"/>
                <w:lang w:eastAsia="en-US"/>
              </w:rPr>
            </w:pPr>
            <w:r w:rsidRPr="00C677A1">
              <w:rPr>
                <w:rFonts w:eastAsia="Verdana" w:cs="Aptos"/>
                <w:noProof/>
                <w:szCs w:val="18"/>
                <w:lang w:eastAsia="en-US"/>
              </w:rPr>
              <w:drawing>
                <wp:inline distT="0" distB="0" distL="0" distR="0" wp14:anchorId="277D60DC" wp14:editId="0FF9AD91">
                  <wp:extent cx="87630" cy="87630"/>
                  <wp:effectExtent l="0" t="0" r="7620" b="7620"/>
                  <wp:docPr id="140" name="Ovaal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aal 4"/>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87630" cy="87630"/>
                          </a:xfrm>
                          <a:prstGeom prst="rect">
                            <a:avLst/>
                          </a:prstGeom>
                          <a:noFill/>
                          <a:ln>
                            <a:noFill/>
                          </a:ln>
                        </pic:spPr>
                      </pic:pic>
                    </a:graphicData>
                  </a:graphic>
                </wp:inline>
              </w:drawing>
            </w: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tcPr>
          <w:p w14:paraId="3EFD33E3" w14:textId="77777777" w:rsidR="00C677A1" w:rsidRPr="00C677A1" w:rsidRDefault="00C677A1" w:rsidP="00C677A1">
            <w:pPr>
              <w:spacing w:line="240" w:lineRule="auto"/>
              <w:jc w:val="center"/>
              <w:rPr>
                <w:rFonts w:eastAsia="Verdana" w:cs="Aptos"/>
                <w:caps/>
                <w:sz w:val="16"/>
                <w:szCs w:val="16"/>
                <w:lang w:eastAsia="en-US"/>
              </w:rPr>
            </w:pPr>
          </w:p>
        </w:tc>
        <w:tc>
          <w:tcPr>
            <w:tcW w:w="0" w:type="auto"/>
            <w:tcBorders>
              <w:top w:val="nil"/>
              <w:left w:val="nil"/>
              <w:bottom w:val="single" w:sz="8" w:space="0" w:color="auto"/>
              <w:right w:val="single" w:sz="8" w:space="0" w:color="auto"/>
            </w:tcBorders>
            <w:tcMar>
              <w:top w:w="0" w:type="dxa"/>
              <w:left w:w="57" w:type="dxa"/>
              <w:bottom w:w="0" w:type="dxa"/>
              <w:right w:w="57" w:type="dxa"/>
            </w:tcMar>
            <w:vAlign w:val="center"/>
          </w:tcPr>
          <w:p w14:paraId="12BC5007" w14:textId="77777777" w:rsidR="00C677A1" w:rsidRPr="00C677A1" w:rsidRDefault="00C677A1" w:rsidP="00C677A1">
            <w:pPr>
              <w:spacing w:line="240" w:lineRule="auto"/>
              <w:jc w:val="center"/>
              <w:rPr>
                <w:rFonts w:eastAsia="Verdana" w:cs="Aptos"/>
                <w:caps/>
                <w:sz w:val="16"/>
                <w:szCs w:val="16"/>
                <w:lang w:eastAsia="en-US"/>
              </w:rPr>
            </w:pPr>
          </w:p>
        </w:tc>
      </w:tr>
      <w:tr w:rsidR="00C677A1" w:rsidRPr="00C677A1" w14:paraId="7F367894" w14:textId="77777777" w:rsidTr="00864557">
        <w:tc>
          <w:tcPr>
            <w:tcW w:w="7168" w:type="dxa"/>
            <w:gridSpan w:val="11"/>
            <w:tcBorders>
              <w:top w:val="nil"/>
              <w:left w:val="single" w:sz="8" w:space="0" w:color="auto"/>
              <w:bottom w:val="single" w:sz="8" w:space="0" w:color="auto"/>
              <w:right w:val="single" w:sz="8" w:space="0" w:color="auto"/>
            </w:tcBorders>
            <w:tcMar>
              <w:top w:w="28" w:type="dxa"/>
              <w:left w:w="57" w:type="dxa"/>
              <w:bottom w:w="28" w:type="dxa"/>
              <w:right w:w="57" w:type="dxa"/>
            </w:tcMar>
            <w:hideMark/>
          </w:tcPr>
          <w:p w14:paraId="679F342A" w14:textId="77777777" w:rsidR="00C677A1" w:rsidRPr="00C677A1" w:rsidRDefault="00C677A1" w:rsidP="00C677A1">
            <w:pPr>
              <w:spacing w:line="240" w:lineRule="auto"/>
              <w:rPr>
                <w:rFonts w:eastAsia="Verdana" w:cs="Aptos"/>
                <w:sz w:val="16"/>
                <w:szCs w:val="16"/>
                <w:lang w:eastAsia="en-US"/>
              </w:rPr>
            </w:pPr>
            <w:r w:rsidRPr="00C677A1">
              <w:rPr>
                <w:rFonts w:eastAsia="Verdana" w:cs="Aptos"/>
                <w:sz w:val="16"/>
                <w:szCs w:val="16"/>
                <w:lang w:eastAsia="en-US"/>
              </w:rPr>
              <w:t xml:space="preserve">Legenda: PM - Projectmanager; MPB - Manager Projectbeheersing; CM - Contractmanager; TM - Technisch Manager; OM - Omgevingsmanager; RM - Risicomanager; PIV - Projectadviseur Integrale Veiligheid; TC - Contractteam; TT - Technisch Team. </w:t>
            </w:r>
          </w:p>
          <w:p w14:paraId="61A12C89" w14:textId="77777777" w:rsidR="00C677A1" w:rsidRPr="00C677A1" w:rsidRDefault="00C677A1" w:rsidP="00C677A1">
            <w:pPr>
              <w:spacing w:line="240" w:lineRule="auto"/>
              <w:rPr>
                <w:rFonts w:eastAsia="Verdana" w:cs="Aptos"/>
                <w:caps/>
                <w:szCs w:val="18"/>
                <w:lang w:eastAsia="en-US"/>
              </w:rPr>
            </w:pPr>
            <w:r w:rsidRPr="00C677A1">
              <w:rPr>
                <w:rFonts w:eastAsia="Verdana" w:cs="Aptos"/>
                <w:i/>
                <w:iCs/>
                <w:sz w:val="16"/>
                <w:szCs w:val="16"/>
                <w:lang w:eastAsia="en-US"/>
              </w:rPr>
              <w:t>NB De CM en TM bepalen wie van hun teams welk opleidingsniveau moeten hebben.</w:t>
            </w:r>
          </w:p>
        </w:tc>
      </w:tr>
    </w:tbl>
    <w:p w14:paraId="3135EBAB" w14:textId="074F7D7E" w:rsidR="00F60807" w:rsidRPr="00D5242A" w:rsidRDefault="00E4697A" w:rsidP="008E6002">
      <w:pPr>
        <w:spacing w:line="240" w:lineRule="auto"/>
        <w:rPr>
          <w:szCs w:val="18"/>
        </w:rPr>
      </w:pPr>
      <w:r>
        <w:br w:type="page"/>
      </w:r>
    </w:p>
    <w:p w14:paraId="7A9346AB" w14:textId="77777777" w:rsidR="009405EF" w:rsidRDefault="009405EF" w:rsidP="009405EF">
      <w:pPr>
        <w:pStyle w:val="BijlageGenummerdKop"/>
        <w:numPr>
          <w:ilvl w:val="0"/>
          <w:numId w:val="21"/>
        </w:numPr>
      </w:pPr>
      <w:r>
        <w:lastRenderedPageBreak/>
        <w:t xml:space="preserve">    </w:t>
      </w:r>
      <w:bookmarkStart w:id="89" w:name="_Toc196904356"/>
      <w:r>
        <w:t>Definities</w:t>
      </w:r>
      <w:bookmarkEnd w:id="89"/>
    </w:p>
    <w:tbl>
      <w:tblPr>
        <w:tblW w:w="7540" w:type="dxa"/>
        <w:tblInd w:w="55" w:type="dxa"/>
        <w:tblCellMar>
          <w:left w:w="70" w:type="dxa"/>
          <w:right w:w="70" w:type="dxa"/>
        </w:tblCellMar>
        <w:tblLook w:val="04A0" w:firstRow="1" w:lastRow="0" w:firstColumn="1" w:lastColumn="0" w:noHBand="0" w:noVBand="1"/>
      </w:tblPr>
      <w:tblGrid>
        <w:gridCol w:w="2000"/>
        <w:gridCol w:w="5540"/>
      </w:tblGrid>
      <w:tr w:rsidR="004D37E9" w:rsidRPr="009405EF" w14:paraId="67A70716" w14:textId="77777777" w:rsidTr="002143CA">
        <w:trPr>
          <w:trHeight w:val="240"/>
        </w:trPr>
        <w:tc>
          <w:tcPr>
            <w:tcW w:w="7540" w:type="dxa"/>
            <w:gridSpan w:val="2"/>
            <w:tcBorders>
              <w:top w:val="single" w:sz="8" w:space="0" w:color="auto"/>
              <w:left w:val="single" w:sz="8" w:space="0" w:color="auto"/>
              <w:bottom w:val="single" w:sz="8" w:space="0" w:color="auto"/>
              <w:right w:val="single" w:sz="4" w:space="0" w:color="auto"/>
            </w:tcBorders>
            <w:vAlign w:val="center"/>
            <w:hideMark/>
          </w:tcPr>
          <w:p w14:paraId="7F0B1810" w14:textId="77777777" w:rsidR="004D37E9" w:rsidRPr="004D37E9" w:rsidRDefault="004D37E9" w:rsidP="009405EF">
            <w:pPr>
              <w:spacing w:line="240" w:lineRule="auto"/>
              <w:rPr>
                <w:rFonts w:eastAsia="Times New Roman"/>
                <w:b/>
                <w:bCs/>
                <w:szCs w:val="18"/>
              </w:rPr>
            </w:pPr>
            <w:r w:rsidRPr="009405EF">
              <w:rPr>
                <w:rFonts w:eastAsia="Times New Roman"/>
                <w:b/>
                <w:bCs/>
                <w:szCs w:val="18"/>
              </w:rPr>
              <w:t>Algemene definities</w:t>
            </w:r>
          </w:p>
        </w:tc>
      </w:tr>
      <w:tr w:rsidR="009405EF" w:rsidRPr="009405EF" w14:paraId="563E7D85" w14:textId="77777777" w:rsidTr="004D37E9">
        <w:trPr>
          <w:trHeight w:val="615"/>
        </w:trPr>
        <w:tc>
          <w:tcPr>
            <w:tcW w:w="2000" w:type="dxa"/>
            <w:tcBorders>
              <w:top w:val="nil"/>
              <w:left w:val="single" w:sz="4" w:space="0" w:color="auto"/>
              <w:bottom w:val="single" w:sz="4" w:space="0" w:color="auto"/>
              <w:right w:val="single" w:sz="4" w:space="0" w:color="auto"/>
            </w:tcBorders>
            <w:vAlign w:val="center"/>
            <w:hideMark/>
          </w:tcPr>
          <w:p w14:paraId="0DC7B8C7" w14:textId="77777777" w:rsidR="009405EF" w:rsidRPr="009405EF" w:rsidRDefault="009405EF" w:rsidP="009405EF">
            <w:pPr>
              <w:spacing w:line="240" w:lineRule="auto"/>
              <w:rPr>
                <w:rFonts w:eastAsia="Times New Roman"/>
                <w:b/>
                <w:bCs/>
                <w:szCs w:val="18"/>
              </w:rPr>
            </w:pPr>
            <w:r w:rsidRPr="009405EF">
              <w:rPr>
                <w:rFonts w:eastAsia="Times New Roman"/>
                <w:b/>
                <w:bCs/>
                <w:szCs w:val="18"/>
              </w:rPr>
              <w:t>Veiligheid</w:t>
            </w:r>
          </w:p>
        </w:tc>
        <w:tc>
          <w:tcPr>
            <w:tcW w:w="5540" w:type="dxa"/>
            <w:tcBorders>
              <w:top w:val="nil"/>
              <w:left w:val="nil"/>
              <w:bottom w:val="single" w:sz="4" w:space="0" w:color="auto"/>
              <w:right w:val="single" w:sz="4" w:space="0" w:color="auto"/>
            </w:tcBorders>
            <w:hideMark/>
          </w:tcPr>
          <w:p w14:paraId="42085F58" w14:textId="77777777" w:rsidR="009405EF" w:rsidRPr="009405EF" w:rsidRDefault="009405EF" w:rsidP="009405EF">
            <w:pPr>
              <w:spacing w:line="240" w:lineRule="auto"/>
              <w:rPr>
                <w:rFonts w:eastAsia="Times New Roman"/>
                <w:szCs w:val="18"/>
              </w:rPr>
            </w:pPr>
            <w:r w:rsidRPr="009405EF">
              <w:rPr>
                <w:rFonts w:eastAsia="Times New Roman"/>
                <w:szCs w:val="18"/>
              </w:rPr>
              <w:t>Het wegnemen van en/of preventief beheersen van risico’s die kunnen leiden tot letsel of economische of milieuschade.</w:t>
            </w:r>
          </w:p>
        </w:tc>
      </w:tr>
      <w:tr w:rsidR="009405EF" w:rsidRPr="009405EF" w14:paraId="0534CA48" w14:textId="77777777" w:rsidTr="004D37E9">
        <w:trPr>
          <w:trHeight w:val="585"/>
        </w:trPr>
        <w:tc>
          <w:tcPr>
            <w:tcW w:w="2000" w:type="dxa"/>
            <w:tcBorders>
              <w:top w:val="nil"/>
              <w:left w:val="single" w:sz="4" w:space="0" w:color="auto"/>
              <w:bottom w:val="single" w:sz="4" w:space="0" w:color="auto"/>
              <w:right w:val="single" w:sz="4" w:space="0" w:color="auto"/>
            </w:tcBorders>
            <w:vAlign w:val="center"/>
            <w:hideMark/>
          </w:tcPr>
          <w:p w14:paraId="36624D41" w14:textId="77777777" w:rsidR="009405EF" w:rsidRPr="009405EF" w:rsidRDefault="009405EF" w:rsidP="009405EF">
            <w:pPr>
              <w:spacing w:line="240" w:lineRule="auto"/>
              <w:rPr>
                <w:rFonts w:eastAsia="Times New Roman"/>
                <w:b/>
                <w:bCs/>
                <w:szCs w:val="18"/>
              </w:rPr>
            </w:pPr>
            <w:r w:rsidRPr="009405EF">
              <w:rPr>
                <w:rFonts w:eastAsia="Times New Roman"/>
                <w:b/>
                <w:bCs/>
                <w:szCs w:val="18"/>
              </w:rPr>
              <w:t xml:space="preserve">Integrale veiligheid </w:t>
            </w:r>
          </w:p>
        </w:tc>
        <w:tc>
          <w:tcPr>
            <w:tcW w:w="5540" w:type="dxa"/>
            <w:tcBorders>
              <w:top w:val="nil"/>
              <w:left w:val="nil"/>
              <w:bottom w:val="single" w:sz="4" w:space="0" w:color="auto"/>
              <w:right w:val="single" w:sz="4" w:space="0" w:color="auto"/>
            </w:tcBorders>
            <w:hideMark/>
          </w:tcPr>
          <w:p w14:paraId="743A8CB4" w14:textId="77777777" w:rsidR="009405EF" w:rsidRPr="009405EF" w:rsidRDefault="009405EF" w:rsidP="009405EF">
            <w:pPr>
              <w:spacing w:line="240" w:lineRule="auto"/>
              <w:rPr>
                <w:rFonts w:eastAsia="Times New Roman"/>
                <w:szCs w:val="18"/>
              </w:rPr>
            </w:pPr>
            <w:r w:rsidRPr="009405EF">
              <w:rPr>
                <w:rFonts w:eastAsia="Times New Roman"/>
                <w:szCs w:val="18"/>
              </w:rPr>
              <w:t>Alle veiligheidsdomeinen van een systeem in samenhang beschouwd, gedurende de volledige lifecycle van een object of een netwerkschakel.</w:t>
            </w:r>
          </w:p>
        </w:tc>
      </w:tr>
      <w:tr w:rsidR="009405EF" w:rsidRPr="009405EF" w14:paraId="7158D8F3" w14:textId="77777777" w:rsidTr="004D37E9">
        <w:trPr>
          <w:trHeight w:val="1155"/>
        </w:trPr>
        <w:tc>
          <w:tcPr>
            <w:tcW w:w="2000" w:type="dxa"/>
            <w:tcBorders>
              <w:top w:val="single" w:sz="4" w:space="0" w:color="auto"/>
              <w:left w:val="single" w:sz="4" w:space="0" w:color="auto"/>
              <w:bottom w:val="single" w:sz="4" w:space="0" w:color="auto"/>
              <w:right w:val="single" w:sz="4" w:space="0" w:color="auto"/>
            </w:tcBorders>
            <w:vAlign w:val="center"/>
            <w:hideMark/>
          </w:tcPr>
          <w:p w14:paraId="5540ED6B" w14:textId="77777777" w:rsidR="009405EF" w:rsidRPr="009405EF" w:rsidRDefault="009405EF" w:rsidP="009405EF">
            <w:pPr>
              <w:spacing w:line="240" w:lineRule="auto"/>
              <w:rPr>
                <w:rFonts w:eastAsia="Times New Roman"/>
                <w:b/>
                <w:bCs/>
                <w:szCs w:val="18"/>
              </w:rPr>
            </w:pPr>
            <w:r w:rsidRPr="009405EF">
              <w:rPr>
                <w:rFonts w:eastAsia="Times New Roman"/>
                <w:b/>
                <w:bCs/>
                <w:szCs w:val="18"/>
              </w:rPr>
              <w:t>Risico</w:t>
            </w:r>
          </w:p>
        </w:tc>
        <w:tc>
          <w:tcPr>
            <w:tcW w:w="5540" w:type="dxa"/>
            <w:tcBorders>
              <w:top w:val="nil"/>
              <w:left w:val="nil"/>
              <w:bottom w:val="single" w:sz="4" w:space="0" w:color="auto"/>
              <w:right w:val="single" w:sz="4" w:space="0" w:color="auto"/>
            </w:tcBorders>
            <w:hideMark/>
          </w:tcPr>
          <w:p w14:paraId="36E103BA" w14:textId="77777777" w:rsidR="009405EF" w:rsidRPr="009405EF" w:rsidRDefault="009405EF" w:rsidP="009405EF">
            <w:pPr>
              <w:spacing w:line="240" w:lineRule="auto"/>
              <w:rPr>
                <w:rFonts w:eastAsia="Times New Roman"/>
                <w:szCs w:val="18"/>
              </w:rPr>
            </w:pPr>
            <w:r w:rsidRPr="009405EF">
              <w:rPr>
                <w:rFonts w:eastAsia="Times New Roman"/>
                <w:szCs w:val="18"/>
              </w:rPr>
              <w:t>Een risico is een onzekere toekomstige gebeurtenis met negatieve consequenties, op het gebied van persoonlijk leed, economische en milieuschade en imagoschade. Onder veiligheidsrisico's worden met name de eerste twee verstaan. Een risico wordt veelal beschreven als product van kans van optreden en gevolg.</w:t>
            </w:r>
          </w:p>
        </w:tc>
      </w:tr>
      <w:tr w:rsidR="009405EF" w:rsidRPr="009405EF" w14:paraId="1A420CD8" w14:textId="77777777" w:rsidTr="004D37E9">
        <w:trPr>
          <w:trHeight w:val="675"/>
        </w:trPr>
        <w:tc>
          <w:tcPr>
            <w:tcW w:w="2000" w:type="dxa"/>
            <w:tcBorders>
              <w:top w:val="single" w:sz="4" w:space="0" w:color="auto"/>
              <w:left w:val="single" w:sz="4" w:space="0" w:color="auto"/>
              <w:bottom w:val="single" w:sz="4" w:space="0" w:color="auto"/>
              <w:right w:val="nil"/>
            </w:tcBorders>
            <w:vAlign w:val="center"/>
            <w:hideMark/>
          </w:tcPr>
          <w:p w14:paraId="7887CF12" w14:textId="77777777" w:rsidR="009405EF" w:rsidRPr="009405EF" w:rsidRDefault="009405EF" w:rsidP="009405EF">
            <w:pPr>
              <w:spacing w:line="240" w:lineRule="auto"/>
              <w:rPr>
                <w:rFonts w:eastAsia="Times New Roman"/>
                <w:b/>
                <w:bCs/>
                <w:szCs w:val="18"/>
              </w:rPr>
            </w:pPr>
            <w:r w:rsidRPr="009405EF">
              <w:rPr>
                <w:rFonts w:eastAsia="Times New Roman"/>
                <w:b/>
                <w:bCs/>
                <w:szCs w:val="18"/>
              </w:rPr>
              <w:t>Beheersen van Risico's</w:t>
            </w:r>
          </w:p>
        </w:tc>
        <w:tc>
          <w:tcPr>
            <w:tcW w:w="5540" w:type="dxa"/>
            <w:tcBorders>
              <w:top w:val="single" w:sz="4" w:space="0" w:color="auto"/>
              <w:left w:val="single" w:sz="4" w:space="0" w:color="auto"/>
              <w:bottom w:val="single" w:sz="4" w:space="0" w:color="auto"/>
              <w:right w:val="single" w:sz="4" w:space="0" w:color="auto"/>
            </w:tcBorders>
            <w:hideMark/>
          </w:tcPr>
          <w:p w14:paraId="0D1FDBDB" w14:textId="77777777" w:rsidR="009405EF" w:rsidRPr="009405EF" w:rsidRDefault="009405EF" w:rsidP="009405EF">
            <w:pPr>
              <w:spacing w:line="240" w:lineRule="auto"/>
              <w:rPr>
                <w:rFonts w:eastAsia="Times New Roman"/>
                <w:szCs w:val="18"/>
              </w:rPr>
            </w:pPr>
            <w:r w:rsidRPr="009405EF">
              <w:rPr>
                <w:rFonts w:eastAsia="Times New Roman"/>
                <w:szCs w:val="18"/>
              </w:rPr>
              <w:t>Indien het risico niet kan worden weggenomen dient het op een voor RWS acceptabel niveau te worden gebracht. Acceptabel is een op basis van de risicomatrix afgewogen risico. Het restrisico moet expliciet afgewogen cf kader VM</w:t>
            </w:r>
          </w:p>
        </w:tc>
      </w:tr>
    </w:tbl>
    <w:p w14:paraId="72F37B5B" w14:textId="77777777" w:rsidR="009405EF" w:rsidRDefault="009405EF" w:rsidP="009405EF">
      <w:pPr>
        <w:pStyle w:val="Broodtekst"/>
      </w:pPr>
    </w:p>
    <w:p w14:paraId="01D03771" w14:textId="77777777" w:rsidR="004D37E9" w:rsidRDefault="004D37E9">
      <w:r>
        <w:br w:type="page"/>
      </w:r>
    </w:p>
    <w:tbl>
      <w:tblPr>
        <w:tblW w:w="7540" w:type="dxa"/>
        <w:tblInd w:w="55" w:type="dxa"/>
        <w:tblCellMar>
          <w:left w:w="70" w:type="dxa"/>
          <w:right w:w="70" w:type="dxa"/>
        </w:tblCellMar>
        <w:tblLook w:val="04A0" w:firstRow="1" w:lastRow="0" w:firstColumn="1" w:lastColumn="0" w:noHBand="0" w:noVBand="1"/>
      </w:tblPr>
      <w:tblGrid>
        <w:gridCol w:w="2425"/>
        <w:gridCol w:w="5115"/>
      </w:tblGrid>
      <w:tr w:rsidR="004D37E9" w:rsidRPr="009405EF" w14:paraId="07A86580" w14:textId="77777777" w:rsidTr="002143CA">
        <w:trPr>
          <w:trHeight w:val="240"/>
        </w:trPr>
        <w:tc>
          <w:tcPr>
            <w:tcW w:w="7540" w:type="dxa"/>
            <w:gridSpan w:val="2"/>
            <w:tcBorders>
              <w:top w:val="single" w:sz="4" w:space="0" w:color="auto"/>
              <w:left w:val="single" w:sz="8" w:space="0" w:color="auto"/>
              <w:bottom w:val="single" w:sz="8" w:space="0" w:color="auto"/>
              <w:right w:val="single" w:sz="4" w:space="0" w:color="auto"/>
            </w:tcBorders>
            <w:vAlign w:val="center"/>
            <w:hideMark/>
          </w:tcPr>
          <w:p w14:paraId="2BEB9463" w14:textId="77777777" w:rsidR="004D37E9" w:rsidRPr="004D37E9" w:rsidRDefault="004D37E9" w:rsidP="009405EF">
            <w:pPr>
              <w:spacing w:line="240" w:lineRule="auto"/>
              <w:rPr>
                <w:rFonts w:eastAsia="Times New Roman"/>
                <w:b/>
                <w:bCs/>
                <w:szCs w:val="18"/>
              </w:rPr>
            </w:pPr>
            <w:r w:rsidRPr="009405EF">
              <w:rPr>
                <w:rFonts w:eastAsia="Times New Roman"/>
                <w:b/>
                <w:bCs/>
                <w:szCs w:val="18"/>
              </w:rPr>
              <w:lastRenderedPageBreak/>
              <w:t>Definities veiligheidsdomeinen</w:t>
            </w:r>
          </w:p>
        </w:tc>
      </w:tr>
      <w:tr w:rsidR="009405EF" w:rsidRPr="009405EF" w14:paraId="603206CB" w14:textId="77777777" w:rsidTr="004D37E9">
        <w:trPr>
          <w:trHeight w:val="439"/>
        </w:trPr>
        <w:tc>
          <w:tcPr>
            <w:tcW w:w="7540" w:type="dxa"/>
            <w:gridSpan w:val="2"/>
            <w:tcBorders>
              <w:top w:val="nil"/>
              <w:left w:val="single" w:sz="4" w:space="0" w:color="auto"/>
              <w:bottom w:val="nil"/>
              <w:right w:val="single" w:sz="4" w:space="0" w:color="auto"/>
            </w:tcBorders>
            <w:vAlign w:val="center"/>
            <w:hideMark/>
          </w:tcPr>
          <w:p w14:paraId="624A8736" w14:textId="77777777" w:rsidR="009405EF" w:rsidRPr="009405EF" w:rsidRDefault="009405EF" w:rsidP="009405EF">
            <w:pPr>
              <w:spacing w:line="240" w:lineRule="auto"/>
              <w:rPr>
                <w:rFonts w:eastAsia="Times New Roman"/>
                <w:szCs w:val="18"/>
              </w:rPr>
            </w:pPr>
            <w:r w:rsidRPr="009405EF">
              <w:rPr>
                <w:rFonts w:eastAsia="Times New Roman"/>
                <w:szCs w:val="18"/>
              </w:rPr>
              <w:t>NB Onderstaande veiligheidsdomeinen zijn van toepassing gedurende alle levensfasen van een object (kunstwerk, (vaar)wegvak, machine, installatie, etc.)</w:t>
            </w:r>
          </w:p>
        </w:tc>
      </w:tr>
      <w:tr w:rsidR="009405EF" w:rsidRPr="009405EF" w14:paraId="1BF4CDF2" w14:textId="77777777" w:rsidTr="004D37E9">
        <w:trPr>
          <w:trHeight w:val="555"/>
        </w:trPr>
        <w:tc>
          <w:tcPr>
            <w:tcW w:w="2425" w:type="dxa"/>
            <w:tcBorders>
              <w:top w:val="single" w:sz="4" w:space="0" w:color="auto"/>
              <w:left w:val="single" w:sz="4" w:space="0" w:color="auto"/>
              <w:bottom w:val="single" w:sz="4" w:space="0" w:color="auto"/>
              <w:right w:val="single" w:sz="4" w:space="0" w:color="auto"/>
            </w:tcBorders>
            <w:vAlign w:val="center"/>
            <w:hideMark/>
          </w:tcPr>
          <w:p w14:paraId="7A3B9453" w14:textId="77777777" w:rsidR="009405EF" w:rsidRPr="009405EF" w:rsidRDefault="004D37E9" w:rsidP="009405EF">
            <w:pPr>
              <w:spacing w:line="240" w:lineRule="auto"/>
              <w:rPr>
                <w:rFonts w:eastAsia="Times New Roman"/>
                <w:b/>
                <w:bCs/>
                <w:szCs w:val="18"/>
              </w:rPr>
            </w:pPr>
            <w:r>
              <w:rPr>
                <w:rFonts w:eastAsia="Times New Roman"/>
                <w:b/>
                <w:bCs/>
                <w:szCs w:val="18"/>
              </w:rPr>
              <w:t>A</w:t>
            </w:r>
            <w:r w:rsidR="009405EF" w:rsidRPr="009405EF">
              <w:rPr>
                <w:rFonts w:eastAsia="Times New Roman"/>
                <w:b/>
                <w:bCs/>
                <w:szCs w:val="18"/>
              </w:rPr>
              <w:t>rbeidsveiligheid</w:t>
            </w:r>
          </w:p>
        </w:tc>
        <w:tc>
          <w:tcPr>
            <w:tcW w:w="5115" w:type="dxa"/>
            <w:tcBorders>
              <w:top w:val="single" w:sz="4" w:space="0" w:color="auto"/>
              <w:left w:val="nil"/>
              <w:bottom w:val="single" w:sz="4" w:space="0" w:color="auto"/>
              <w:right w:val="single" w:sz="4" w:space="0" w:color="auto"/>
            </w:tcBorders>
            <w:hideMark/>
          </w:tcPr>
          <w:p w14:paraId="5AB63AA6" w14:textId="77777777" w:rsidR="009405EF" w:rsidRPr="009405EF" w:rsidRDefault="009405EF" w:rsidP="009405EF">
            <w:pPr>
              <w:spacing w:line="240" w:lineRule="auto"/>
              <w:rPr>
                <w:rFonts w:eastAsia="Times New Roman"/>
                <w:szCs w:val="18"/>
              </w:rPr>
            </w:pPr>
            <w:r w:rsidRPr="009405EF">
              <w:rPr>
                <w:rFonts w:eastAsia="Times New Roman"/>
                <w:szCs w:val="18"/>
              </w:rPr>
              <w:t>Het wegnemen van en/of het preventief beheersen van risico's bij de uitvoering van werkzaamheden door medewerkers van Rijkswaterstaat en door diegenen die voor RWS werken.</w:t>
            </w:r>
          </w:p>
        </w:tc>
      </w:tr>
      <w:tr w:rsidR="009405EF" w:rsidRPr="009405EF" w14:paraId="6F18A530" w14:textId="77777777" w:rsidTr="004D37E9">
        <w:trPr>
          <w:trHeight w:val="375"/>
        </w:trPr>
        <w:tc>
          <w:tcPr>
            <w:tcW w:w="2425" w:type="dxa"/>
            <w:tcBorders>
              <w:top w:val="nil"/>
              <w:left w:val="single" w:sz="4" w:space="0" w:color="auto"/>
              <w:bottom w:val="single" w:sz="4" w:space="0" w:color="auto"/>
              <w:right w:val="single" w:sz="4" w:space="0" w:color="auto"/>
            </w:tcBorders>
            <w:vAlign w:val="center"/>
            <w:hideMark/>
          </w:tcPr>
          <w:p w14:paraId="198D7603" w14:textId="77777777" w:rsidR="009405EF" w:rsidRPr="009405EF" w:rsidRDefault="004D37E9" w:rsidP="009405EF">
            <w:pPr>
              <w:spacing w:line="240" w:lineRule="auto"/>
              <w:rPr>
                <w:rFonts w:eastAsia="Times New Roman"/>
                <w:b/>
                <w:bCs/>
                <w:szCs w:val="18"/>
              </w:rPr>
            </w:pPr>
            <w:r>
              <w:rPr>
                <w:rFonts w:eastAsia="Times New Roman"/>
                <w:b/>
                <w:bCs/>
                <w:szCs w:val="18"/>
              </w:rPr>
              <w:t>V</w:t>
            </w:r>
            <w:r w:rsidR="009405EF" w:rsidRPr="009405EF">
              <w:rPr>
                <w:rFonts w:eastAsia="Times New Roman"/>
                <w:b/>
                <w:bCs/>
                <w:szCs w:val="18"/>
              </w:rPr>
              <w:t>erkeersveiligheid</w:t>
            </w:r>
          </w:p>
        </w:tc>
        <w:tc>
          <w:tcPr>
            <w:tcW w:w="5115" w:type="dxa"/>
            <w:tcBorders>
              <w:top w:val="nil"/>
              <w:left w:val="nil"/>
              <w:bottom w:val="single" w:sz="4" w:space="0" w:color="auto"/>
              <w:right w:val="single" w:sz="4" w:space="0" w:color="auto"/>
            </w:tcBorders>
            <w:hideMark/>
          </w:tcPr>
          <w:p w14:paraId="62F5144C" w14:textId="77777777" w:rsidR="009405EF" w:rsidRPr="009405EF" w:rsidRDefault="009405EF" w:rsidP="009405EF">
            <w:pPr>
              <w:spacing w:line="240" w:lineRule="auto"/>
              <w:rPr>
                <w:rFonts w:eastAsia="Times New Roman"/>
                <w:szCs w:val="18"/>
              </w:rPr>
            </w:pPr>
            <w:r w:rsidRPr="009405EF">
              <w:rPr>
                <w:rFonts w:eastAsia="Times New Roman"/>
                <w:szCs w:val="18"/>
              </w:rPr>
              <w:t>Het wegnemen van en/of preventief beheersen van risico's voor verkeersdeelnemers op de weg.</w:t>
            </w:r>
          </w:p>
        </w:tc>
      </w:tr>
      <w:tr w:rsidR="009405EF" w:rsidRPr="009405EF" w14:paraId="61C6EB6F" w14:textId="77777777" w:rsidTr="004D37E9">
        <w:trPr>
          <w:trHeight w:val="443"/>
        </w:trPr>
        <w:tc>
          <w:tcPr>
            <w:tcW w:w="2425" w:type="dxa"/>
            <w:tcBorders>
              <w:top w:val="nil"/>
              <w:left w:val="single" w:sz="4" w:space="0" w:color="auto"/>
              <w:bottom w:val="single" w:sz="4" w:space="0" w:color="auto"/>
              <w:right w:val="single" w:sz="4" w:space="0" w:color="auto"/>
            </w:tcBorders>
            <w:vAlign w:val="center"/>
            <w:hideMark/>
          </w:tcPr>
          <w:p w14:paraId="1F860CC3" w14:textId="77777777" w:rsidR="009405EF" w:rsidRPr="009405EF" w:rsidRDefault="009405EF" w:rsidP="009405EF">
            <w:pPr>
              <w:spacing w:line="240" w:lineRule="auto"/>
              <w:rPr>
                <w:rFonts w:eastAsia="Times New Roman"/>
                <w:b/>
                <w:bCs/>
                <w:szCs w:val="18"/>
              </w:rPr>
            </w:pPr>
            <w:r w:rsidRPr="009405EF">
              <w:rPr>
                <w:rFonts w:eastAsia="Times New Roman"/>
                <w:b/>
                <w:bCs/>
                <w:szCs w:val="18"/>
              </w:rPr>
              <w:t>Nautische veiligheid</w:t>
            </w:r>
          </w:p>
        </w:tc>
        <w:tc>
          <w:tcPr>
            <w:tcW w:w="5115" w:type="dxa"/>
            <w:tcBorders>
              <w:top w:val="nil"/>
              <w:left w:val="nil"/>
              <w:bottom w:val="single" w:sz="4" w:space="0" w:color="auto"/>
              <w:right w:val="single" w:sz="4" w:space="0" w:color="auto"/>
            </w:tcBorders>
            <w:hideMark/>
          </w:tcPr>
          <w:p w14:paraId="74A46516" w14:textId="77777777" w:rsidR="009405EF" w:rsidRPr="009405EF" w:rsidRDefault="009405EF" w:rsidP="009405EF">
            <w:pPr>
              <w:spacing w:line="240" w:lineRule="auto"/>
              <w:rPr>
                <w:rFonts w:eastAsia="Times New Roman"/>
                <w:szCs w:val="18"/>
              </w:rPr>
            </w:pPr>
            <w:r w:rsidRPr="009405EF">
              <w:rPr>
                <w:rFonts w:eastAsia="Times New Roman"/>
                <w:szCs w:val="18"/>
              </w:rPr>
              <w:t>Het wegnemen van en/of preventief beheersen risico's voor verkeersdeelnemers op de vaarweg en op zee.</w:t>
            </w:r>
          </w:p>
        </w:tc>
      </w:tr>
      <w:tr w:rsidR="009405EF" w:rsidRPr="009405EF" w14:paraId="0BFBD14E" w14:textId="77777777" w:rsidTr="004D37E9">
        <w:trPr>
          <w:trHeight w:val="555"/>
        </w:trPr>
        <w:tc>
          <w:tcPr>
            <w:tcW w:w="2425" w:type="dxa"/>
            <w:tcBorders>
              <w:top w:val="nil"/>
              <w:left w:val="single" w:sz="4" w:space="0" w:color="auto"/>
              <w:bottom w:val="single" w:sz="4" w:space="0" w:color="auto"/>
              <w:right w:val="single" w:sz="4" w:space="0" w:color="auto"/>
            </w:tcBorders>
            <w:vAlign w:val="center"/>
            <w:hideMark/>
          </w:tcPr>
          <w:p w14:paraId="2742F7A3" w14:textId="77777777" w:rsidR="009405EF" w:rsidRPr="009405EF" w:rsidRDefault="009405EF" w:rsidP="009405EF">
            <w:pPr>
              <w:spacing w:line="240" w:lineRule="auto"/>
              <w:rPr>
                <w:rFonts w:eastAsia="Times New Roman"/>
                <w:b/>
                <w:bCs/>
                <w:szCs w:val="18"/>
              </w:rPr>
            </w:pPr>
            <w:r w:rsidRPr="009405EF">
              <w:rPr>
                <w:rFonts w:eastAsia="Times New Roman"/>
                <w:b/>
                <w:bCs/>
                <w:szCs w:val="18"/>
              </w:rPr>
              <w:t>Waterveiligheid</w:t>
            </w:r>
          </w:p>
        </w:tc>
        <w:tc>
          <w:tcPr>
            <w:tcW w:w="5115" w:type="dxa"/>
            <w:tcBorders>
              <w:top w:val="nil"/>
              <w:left w:val="nil"/>
              <w:bottom w:val="single" w:sz="4" w:space="0" w:color="auto"/>
              <w:right w:val="single" w:sz="4" w:space="0" w:color="auto"/>
            </w:tcBorders>
            <w:hideMark/>
          </w:tcPr>
          <w:p w14:paraId="4F22FAC9" w14:textId="77777777" w:rsidR="009405EF" w:rsidRPr="009405EF" w:rsidRDefault="009405EF" w:rsidP="009405EF">
            <w:pPr>
              <w:spacing w:line="240" w:lineRule="auto"/>
              <w:rPr>
                <w:rFonts w:eastAsia="Times New Roman"/>
                <w:szCs w:val="18"/>
              </w:rPr>
            </w:pPr>
            <w:r w:rsidRPr="009405EF">
              <w:rPr>
                <w:rFonts w:eastAsia="Times New Roman"/>
                <w:szCs w:val="18"/>
              </w:rPr>
              <w:t>Het wegnemen van en/of preventief beheersen van risico's van overstromen, wateroverlast en waterschaarste.</w:t>
            </w:r>
          </w:p>
        </w:tc>
      </w:tr>
      <w:tr w:rsidR="009405EF" w:rsidRPr="009405EF" w14:paraId="678B0355" w14:textId="77777777" w:rsidTr="004D37E9">
        <w:trPr>
          <w:trHeight w:val="600"/>
        </w:trPr>
        <w:tc>
          <w:tcPr>
            <w:tcW w:w="2425" w:type="dxa"/>
            <w:tcBorders>
              <w:top w:val="nil"/>
              <w:left w:val="single" w:sz="4" w:space="0" w:color="auto"/>
              <w:bottom w:val="single" w:sz="4" w:space="0" w:color="auto"/>
              <w:right w:val="single" w:sz="4" w:space="0" w:color="auto"/>
            </w:tcBorders>
            <w:vAlign w:val="center"/>
            <w:hideMark/>
          </w:tcPr>
          <w:p w14:paraId="56996078" w14:textId="77777777" w:rsidR="009405EF" w:rsidRPr="009405EF" w:rsidRDefault="009405EF" w:rsidP="009405EF">
            <w:pPr>
              <w:spacing w:line="240" w:lineRule="auto"/>
              <w:rPr>
                <w:rFonts w:eastAsia="Times New Roman"/>
                <w:b/>
                <w:bCs/>
                <w:szCs w:val="18"/>
              </w:rPr>
            </w:pPr>
            <w:r w:rsidRPr="009405EF">
              <w:rPr>
                <w:rFonts w:eastAsia="Times New Roman"/>
                <w:b/>
                <w:bCs/>
                <w:szCs w:val="18"/>
              </w:rPr>
              <w:t>Externe veiligheid</w:t>
            </w:r>
          </w:p>
        </w:tc>
        <w:tc>
          <w:tcPr>
            <w:tcW w:w="5115" w:type="dxa"/>
            <w:tcBorders>
              <w:top w:val="nil"/>
              <w:left w:val="nil"/>
              <w:bottom w:val="single" w:sz="4" w:space="0" w:color="auto"/>
              <w:right w:val="single" w:sz="4" w:space="0" w:color="auto"/>
            </w:tcBorders>
            <w:hideMark/>
          </w:tcPr>
          <w:p w14:paraId="5516D234" w14:textId="77777777" w:rsidR="009405EF" w:rsidRPr="009405EF" w:rsidRDefault="009405EF" w:rsidP="009405EF">
            <w:pPr>
              <w:spacing w:line="240" w:lineRule="auto"/>
              <w:rPr>
                <w:rFonts w:eastAsia="Times New Roman"/>
                <w:szCs w:val="18"/>
              </w:rPr>
            </w:pPr>
            <w:r w:rsidRPr="009405EF">
              <w:rPr>
                <w:rFonts w:eastAsia="Times New Roman"/>
                <w:szCs w:val="18"/>
              </w:rPr>
              <w:t xml:space="preserve">Het wegnemen van en/of preventief beheersen van risico's van incidenten met gevaarlijke stoffen langs transportroutes (weg, water, spoor, buisleiding) of stationaire installatie. </w:t>
            </w:r>
          </w:p>
        </w:tc>
      </w:tr>
      <w:tr w:rsidR="009405EF" w:rsidRPr="009405EF" w14:paraId="79812503" w14:textId="77777777" w:rsidTr="004D37E9">
        <w:trPr>
          <w:trHeight w:val="435"/>
        </w:trPr>
        <w:tc>
          <w:tcPr>
            <w:tcW w:w="2425" w:type="dxa"/>
            <w:tcBorders>
              <w:top w:val="nil"/>
              <w:left w:val="single" w:sz="4" w:space="0" w:color="auto"/>
              <w:bottom w:val="single" w:sz="4" w:space="0" w:color="auto"/>
              <w:right w:val="single" w:sz="4" w:space="0" w:color="auto"/>
            </w:tcBorders>
            <w:vAlign w:val="center"/>
            <w:hideMark/>
          </w:tcPr>
          <w:p w14:paraId="5B0BCA0A" w14:textId="77777777" w:rsidR="009405EF" w:rsidRPr="009405EF" w:rsidRDefault="009405EF" w:rsidP="009405EF">
            <w:pPr>
              <w:spacing w:line="240" w:lineRule="auto"/>
              <w:rPr>
                <w:rFonts w:eastAsia="Times New Roman"/>
                <w:b/>
                <w:bCs/>
                <w:szCs w:val="18"/>
              </w:rPr>
            </w:pPr>
            <w:r w:rsidRPr="009405EF">
              <w:rPr>
                <w:rFonts w:eastAsia="Times New Roman"/>
                <w:b/>
                <w:bCs/>
                <w:szCs w:val="18"/>
              </w:rPr>
              <w:t>Machineveiligheid</w:t>
            </w:r>
          </w:p>
        </w:tc>
        <w:tc>
          <w:tcPr>
            <w:tcW w:w="5115" w:type="dxa"/>
            <w:tcBorders>
              <w:top w:val="nil"/>
              <w:left w:val="nil"/>
              <w:bottom w:val="single" w:sz="4" w:space="0" w:color="auto"/>
              <w:right w:val="single" w:sz="4" w:space="0" w:color="auto"/>
            </w:tcBorders>
            <w:hideMark/>
          </w:tcPr>
          <w:p w14:paraId="6E52CCA1" w14:textId="77777777" w:rsidR="009405EF" w:rsidRPr="009405EF" w:rsidRDefault="009405EF" w:rsidP="009405EF">
            <w:pPr>
              <w:spacing w:line="240" w:lineRule="auto"/>
              <w:rPr>
                <w:rFonts w:eastAsia="Times New Roman"/>
                <w:szCs w:val="18"/>
              </w:rPr>
            </w:pPr>
            <w:r w:rsidRPr="009405EF">
              <w:rPr>
                <w:rFonts w:eastAsia="Times New Roman"/>
                <w:szCs w:val="18"/>
              </w:rPr>
              <w:t>Het wegnemen van en/of preventief beheersen van risico's van machines.</w:t>
            </w:r>
          </w:p>
        </w:tc>
      </w:tr>
      <w:tr w:rsidR="009405EF" w:rsidRPr="009405EF" w14:paraId="5B16FCBE" w14:textId="77777777" w:rsidTr="004D37E9">
        <w:trPr>
          <w:trHeight w:val="390"/>
        </w:trPr>
        <w:tc>
          <w:tcPr>
            <w:tcW w:w="2425" w:type="dxa"/>
            <w:tcBorders>
              <w:top w:val="nil"/>
              <w:left w:val="single" w:sz="4" w:space="0" w:color="auto"/>
              <w:bottom w:val="single" w:sz="4" w:space="0" w:color="auto"/>
              <w:right w:val="single" w:sz="4" w:space="0" w:color="auto"/>
            </w:tcBorders>
            <w:vAlign w:val="center"/>
            <w:hideMark/>
          </w:tcPr>
          <w:p w14:paraId="6A75CCEA" w14:textId="77777777" w:rsidR="009405EF" w:rsidRPr="009405EF" w:rsidRDefault="009405EF" w:rsidP="009405EF">
            <w:pPr>
              <w:spacing w:line="240" w:lineRule="auto"/>
              <w:rPr>
                <w:rFonts w:eastAsia="Times New Roman"/>
                <w:b/>
                <w:bCs/>
                <w:szCs w:val="18"/>
              </w:rPr>
            </w:pPr>
            <w:r w:rsidRPr="009405EF">
              <w:rPr>
                <w:rFonts w:eastAsia="Times New Roman"/>
                <w:b/>
                <w:bCs/>
                <w:szCs w:val="18"/>
              </w:rPr>
              <w:t>Elektrische veiligheid</w:t>
            </w:r>
          </w:p>
        </w:tc>
        <w:tc>
          <w:tcPr>
            <w:tcW w:w="5115" w:type="dxa"/>
            <w:tcBorders>
              <w:top w:val="nil"/>
              <w:left w:val="nil"/>
              <w:bottom w:val="single" w:sz="4" w:space="0" w:color="auto"/>
              <w:right w:val="single" w:sz="4" w:space="0" w:color="auto"/>
            </w:tcBorders>
            <w:hideMark/>
          </w:tcPr>
          <w:p w14:paraId="44430B58" w14:textId="77777777" w:rsidR="009405EF" w:rsidRPr="009405EF" w:rsidRDefault="009405EF" w:rsidP="009405EF">
            <w:pPr>
              <w:spacing w:line="240" w:lineRule="auto"/>
              <w:rPr>
                <w:rFonts w:eastAsia="Times New Roman"/>
                <w:szCs w:val="18"/>
              </w:rPr>
            </w:pPr>
            <w:r w:rsidRPr="009405EF">
              <w:rPr>
                <w:rFonts w:eastAsia="Times New Roman"/>
                <w:szCs w:val="18"/>
              </w:rPr>
              <w:t xml:space="preserve">Het wegnemen van en/of preventief beheersen van risico's van elektrische installaties. </w:t>
            </w:r>
          </w:p>
        </w:tc>
      </w:tr>
      <w:tr w:rsidR="009405EF" w:rsidRPr="009405EF" w14:paraId="0020AF00" w14:textId="77777777" w:rsidTr="004D37E9">
        <w:trPr>
          <w:trHeight w:val="480"/>
        </w:trPr>
        <w:tc>
          <w:tcPr>
            <w:tcW w:w="2425" w:type="dxa"/>
            <w:tcBorders>
              <w:top w:val="nil"/>
              <w:left w:val="single" w:sz="4" w:space="0" w:color="auto"/>
              <w:bottom w:val="single" w:sz="4" w:space="0" w:color="auto"/>
              <w:right w:val="single" w:sz="4" w:space="0" w:color="auto"/>
            </w:tcBorders>
            <w:vAlign w:val="center"/>
            <w:hideMark/>
          </w:tcPr>
          <w:p w14:paraId="1BEAF3B2" w14:textId="77777777" w:rsidR="009405EF" w:rsidRPr="009405EF" w:rsidRDefault="009405EF" w:rsidP="009405EF">
            <w:pPr>
              <w:spacing w:line="240" w:lineRule="auto"/>
              <w:rPr>
                <w:rFonts w:eastAsia="Times New Roman"/>
                <w:b/>
                <w:bCs/>
                <w:szCs w:val="18"/>
              </w:rPr>
            </w:pPr>
            <w:r w:rsidRPr="009405EF">
              <w:rPr>
                <w:rFonts w:eastAsia="Times New Roman"/>
                <w:b/>
                <w:bCs/>
                <w:szCs w:val="18"/>
              </w:rPr>
              <w:t>Tunnelveiligheid</w:t>
            </w:r>
          </w:p>
        </w:tc>
        <w:tc>
          <w:tcPr>
            <w:tcW w:w="5115" w:type="dxa"/>
            <w:tcBorders>
              <w:top w:val="nil"/>
              <w:left w:val="nil"/>
              <w:bottom w:val="single" w:sz="4" w:space="0" w:color="auto"/>
              <w:right w:val="single" w:sz="4" w:space="0" w:color="auto"/>
            </w:tcBorders>
            <w:hideMark/>
          </w:tcPr>
          <w:p w14:paraId="1F93B202" w14:textId="77777777" w:rsidR="009405EF" w:rsidRPr="009405EF" w:rsidRDefault="009405EF" w:rsidP="009405EF">
            <w:pPr>
              <w:spacing w:line="240" w:lineRule="auto"/>
              <w:rPr>
                <w:rFonts w:eastAsia="Times New Roman"/>
                <w:szCs w:val="18"/>
              </w:rPr>
            </w:pPr>
            <w:r w:rsidRPr="009405EF">
              <w:rPr>
                <w:rFonts w:eastAsia="Times New Roman"/>
                <w:szCs w:val="18"/>
              </w:rPr>
              <w:t>Het wegnemen van en/of preventief beheersen van risico's voor verkeersdeelnemers in tunnels.</w:t>
            </w:r>
          </w:p>
        </w:tc>
      </w:tr>
      <w:tr w:rsidR="009405EF" w:rsidRPr="009405EF" w14:paraId="67B949F7" w14:textId="77777777" w:rsidTr="002B4C7F">
        <w:trPr>
          <w:trHeight w:val="377"/>
        </w:trPr>
        <w:tc>
          <w:tcPr>
            <w:tcW w:w="2425" w:type="dxa"/>
            <w:tcBorders>
              <w:top w:val="nil"/>
              <w:left w:val="single" w:sz="4" w:space="0" w:color="auto"/>
              <w:bottom w:val="single" w:sz="4" w:space="0" w:color="auto"/>
              <w:right w:val="single" w:sz="4" w:space="0" w:color="auto"/>
            </w:tcBorders>
            <w:vAlign w:val="center"/>
            <w:hideMark/>
          </w:tcPr>
          <w:p w14:paraId="00E6564A" w14:textId="77777777" w:rsidR="009405EF" w:rsidRPr="009405EF" w:rsidRDefault="009405EF" w:rsidP="009405EF">
            <w:pPr>
              <w:spacing w:line="240" w:lineRule="auto"/>
              <w:rPr>
                <w:rFonts w:eastAsia="Times New Roman"/>
                <w:b/>
                <w:bCs/>
                <w:szCs w:val="18"/>
              </w:rPr>
            </w:pPr>
            <w:r w:rsidRPr="009405EF">
              <w:rPr>
                <w:rFonts w:eastAsia="Times New Roman"/>
                <w:b/>
                <w:bCs/>
                <w:szCs w:val="18"/>
              </w:rPr>
              <w:t>Constructieve veiligheid</w:t>
            </w:r>
          </w:p>
        </w:tc>
        <w:tc>
          <w:tcPr>
            <w:tcW w:w="5115" w:type="dxa"/>
            <w:tcBorders>
              <w:top w:val="nil"/>
              <w:left w:val="nil"/>
              <w:bottom w:val="single" w:sz="4" w:space="0" w:color="auto"/>
              <w:right w:val="single" w:sz="4" w:space="0" w:color="auto"/>
            </w:tcBorders>
            <w:hideMark/>
          </w:tcPr>
          <w:p w14:paraId="1F890CB5" w14:textId="77777777" w:rsidR="009405EF" w:rsidRPr="009405EF" w:rsidRDefault="009405EF" w:rsidP="009405EF">
            <w:pPr>
              <w:spacing w:line="240" w:lineRule="auto"/>
              <w:rPr>
                <w:rFonts w:eastAsia="Times New Roman"/>
                <w:szCs w:val="18"/>
              </w:rPr>
            </w:pPr>
            <w:r w:rsidRPr="009405EF">
              <w:rPr>
                <w:rFonts w:eastAsia="Times New Roman"/>
                <w:szCs w:val="18"/>
              </w:rPr>
              <w:t>Het wegnemen van en (proactief) beschermen tegen risico's van bezwijken van een constructie.</w:t>
            </w:r>
          </w:p>
        </w:tc>
      </w:tr>
      <w:tr w:rsidR="009405EF" w:rsidRPr="009405EF" w14:paraId="3473E0B4" w14:textId="77777777" w:rsidTr="004D37E9">
        <w:trPr>
          <w:trHeight w:val="885"/>
        </w:trPr>
        <w:tc>
          <w:tcPr>
            <w:tcW w:w="2425" w:type="dxa"/>
            <w:tcBorders>
              <w:top w:val="nil"/>
              <w:left w:val="single" w:sz="4" w:space="0" w:color="auto"/>
              <w:bottom w:val="single" w:sz="4" w:space="0" w:color="auto"/>
              <w:right w:val="single" w:sz="4" w:space="0" w:color="auto"/>
            </w:tcBorders>
            <w:vAlign w:val="center"/>
            <w:hideMark/>
          </w:tcPr>
          <w:p w14:paraId="4A576F75" w14:textId="77777777" w:rsidR="009405EF" w:rsidRPr="009405EF" w:rsidRDefault="009405EF" w:rsidP="009405EF">
            <w:pPr>
              <w:spacing w:line="240" w:lineRule="auto"/>
              <w:rPr>
                <w:rFonts w:eastAsia="Times New Roman"/>
                <w:b/>
                <w:bCs/>
                <w:szCs w:val="18"/>
              </w:rPr>
            </w:pPr>
            <w:r w:rsidRPr="009405EF">
              <w:rPr>
                <w:rFonts w:eastAsia="Times New Roman"/>
                <w:b/>
                <w:bCs/>
                <w:szCs w:val="18"/>
              </w:rPr>
              <w:t>Sociale veiligheid</w:t>
            </w:r>
          </w:p>
        </w:tc>
        <w:tc>
          <w:tcPr>
            <w:tcW w:w="5115" w:type="dxa"/>
            <w:tcBorders>
              <w:top w:val="nil"/>
              <w:left w:val="nil"/>
              <w:bottom w:val="single" w:sz="4" w:space="0" w:color="auto"/>
              <w:right w:val="single" w:sz="4" w:space="0" w:color="auto"/>
            </w:tcBorders>
            <w:hideMark/>
          </w:tcPr>
          <w:p w14:paraId="175BB678" w14:textId="77777777" w:rsidR="009405EF" w:rsidRPr="009405EF" w:rsidRDefault="009405EF" w:rsidP="009405EF">
            <w:pPr>
              <w:spacing w:line="240" w:lineRule="auto"/>
              <w:rPr>
                <w:rFonts w:eastAsia="Times New Roman"/>
                <w:szCs w:val="18"/>
              </w:rPr>
            </w:pPr>
            <w:r w:rsidRPr="009405EF">
              <w:rPr>
                <w:rFonts w:eastAsia="Times New Roman"/>
                <w:szCs w:val="18"/>
              </w:rPr>
              <w:t>Het wegnemen van en/of preventief beheersen van risico's voor medewerkers van RWS en gebruikers van onze voorzieningen tegen gevaar dat veroorzaakt wordt door of dreigt van de kant van menselijk handelen in de openbare ruimte.</w:t>
            </w:r>
          </w:p>
        </w:tc>
      </w:tr>
      <w:tr w:rsidR="009405EF" w:rsidRPr="009405EF" w14:paraId="12966214" w14:textId="77777777" w:rsidTr="002B4C7F">
        <w:trPr>
          <w:trHeight w:val="386"/>
        </w:trPr>
        <w:tc>
          <w:tcPr>
            <w:tcW w:w="2425" w:type="dxa"/>
            <w:tcBorders>
              <w:top w:val="nil"/>
              <w:left w:val="single" w:sz="4" w:space="0" w:color="auto"/>
              <w:bottom w:val="single" w:sz="4" w:space="0" w:color="auto"/>
              <w:right w:val="single" w:sz="4" w:space="0" w:color="auto"/>
            </w:tcBorders>
            <w:vAlign w:val="center"/>
            <w:hideMark/>
          </w:tcPr>
          <w:p w14:paraId="5C801B53" w14:textId="77777777" w:rsidR="009405EF" w:rsidRPr="009405EF" w:rsidRDefault="009405EF" w:rsidP="009405EF">
            <w:pPr>
              <w:spacing w:line="240" w:lineRule="auto"/>
              <w:rPr>
                <w:rFonts w:eastAsia="Times New Roman"/>
                <w:b/>
                <w:bCs/>
                <w:szCs w:val="18"/>
              </w:rPr>
            </w:pPr>
            <w:r w:rsidRPr="009405EF">
              <w:rPr>
                <w:rFonts w:eastAsia="Times New Roman"/>
                <w:b/>
                <w:bCs/>
                <w:szCs w:val="18"/>
              </w:rPr>
              <w:t>Brandveiligheid</w:t>
            </w:r>
          </w:p>
        </w:tc>
        <w:tc>
          <w:tcPr>
            <w:tcW w:w="5115" w:type="dxa"/>
            <w:tcBorders>
              <w:top w:val="nil"/>
              <w:left w:val="nil"/>
              <w:bottom w:val="single" w:sz="4" w:space="0" w:color="auto"/>
              <w:right w:val="single" w:sz="4" w:space="0" w:color="auto"/>
            </w:tcBorders>
            <w:hideMark/>
          </w:tcPr>
          <w:p w14:paraId="39A5395C" w14:textId="77777777" w:rsidR="009405EF" w:rsidRPr="009405EF" w:rsidRDefault="009405EF" w:rsidP="009405EF">
            <w:pPr>
              <w:spacing w:line="240" w:lineRule="auto"/>
              <w:rPr>
                <w:rFonts w:eastAsia="Times New Roman"/>
                <w:szCs w:val="18"/>
              </w:rPr>
            </w:pPr>
            <w:r w:rsidRPr="009405EF">
              <w:rPr>
                <w:rFonts w:eastAsia="Times New Roman"/>
                <w:szCs w:val="18"/>
              </w:rPr>
              <w:t>Het wegnemen van en/of preventief beheersen van risico's van brand.</w:t>
            </w:r>
          </w:p>
        </w:tc>
      </w:tr>
      <w:tr w:rsidR="009405EF" w:rsidRPr="009405EF" w14:paraId="3B575779" w14:textId="77777777" w:rsidTr="004D37E9">
        <w:trPr>
          <w:trHeight w:val="900"/>
        </w:trPr>
        <w:tc>
          <w:tcPr>
            <w:tcW w:w="2425" w:type="dxa"/>
            <w:tcBorders>
              <w:top w:val="nil"/>
              <w:left w:val="single" w:sz="4" w:space="0" w:color="auto"/>
              <w:bottom w:val="single" w:sz="4" w:space="0" w:color="auto"/>
              <w:right w:val="single" w:sz="4" w:space="0" w:color="auto"/>
            </w:tcBorders>
            <w:vAlign w:val="center"/>
            <w:hideMark/>
          </w:tcPr>
          <w:p w14:paraId="2E3D6312" w14:textId="77777777" w:rsidR="009405EF" w:rsidRPr="009405EF" w:rsidRDefault="009405EF" w:rsidP="009405EF">
            <w:pPr>
              <w:spacing w:line="240" w:lineRule="auto"/>
              <w:rPr>
                <w:rFonts w:eastAsia="Times New Roman"/>
                <w:b/>
                <w:bCs/>
                <w:szCs w:val="18"/>
              </w:rPr>
            </w:pPr>
            <w:r w:rsidRPr="009405EF">
              <w:rPr>
                <w:rFonts w:eastAsia="Times New Roman"/>
                <w:b/>
                <w:bCs/>
                <w:szCs w:val="18"/>
              </w:rPr>
              <w:t>Integrale beveiliging</w:t>
            </w:r>
          </w:p>
        </w:tc>
        <w:tc>
          <w:tcPr>
            <w:tcW w:w="5115" w:type="dxa"/>
            <w:tcBorders>
              <w:top w:val="nil"/>
              <w:left w:val="nil"/>
              <w:bottom w:val="single" w:sz="4" w:space="0" w:color="auto"/>
              <w:right w:val="single" w:sz="4" w:space="0" w:color="auto"/>
            </w:tcBorders>
            <w:hideMark/>
          </w:tcPr>
          <w:p w14:paraId="040E8029" w14:textId="77777777" w:rsidR="009405EF" w:rsidRPr="009405EF" w:rsidRDefault="009405EF" w:rsidP="009405EF">
            <w:pPr>
              <w:spacing w:line="240" w:lineRule="auto"/>
              <w:rPr>
                <w:rFonts w:eastAsia="Times New Roman"/>
                <w:szCs w:val="18"/>
              </w:rPr>
            </w:pPr>
            <w:r w:rsidRPr="009405EF">
              <w:rPr>
                <w:rFonts w:eastAsia="Times New Roman"/>
                <w:szCs w:val="18"/>
              </w:rPr>
              <w:t xml:space="preserve">Het wegnemen van en/of preventief beheersen van risico's van menselijk gedrag (bewust en onbewust, bedoeld en onbedoeld, gewild en ongewild) die de staat, aard en functionaliteit van het areaal van Rijkswaterstaat kunnen aantasten. </w:t>
            </w:r>
          </w:p>
        </w:tc>
      </w:tr>
    </w:tbl>
    <w:p w14:paraId="20C387BD" w14:textId="77777777" w:rsidR="004D37E9" w:rsidRDefault="004D37E9" w:rsidP="009405EF">
      <w:pPr>
        <w:pStyle w:val="Broodtekst"/>
      </w:pPr>
    </w:p>
    <w:tbl>
      <w:tblPr>
        <w:tblW w:w="7540" w:type="dxa"/>
        <w:tblInd w:w="55" w:type="dxa"/>
        <w:tblLayout w:type="fixed"/>
        <w:tblCellMar>
          <w:left w:w="70" w:type="dxa"/>
          <w:right w:w="70" w:type="dxa"/>
        </w:tblCellMar>
        <w:tblLook w:val="04A0" w:firstRow="1" w:lastRow="0" w:firstColumn="1" w:lastColumn="0" w:noHBand="0" w:noVBand="1"/>
      </w:tblPr>
      <w:tblGrid>
        <w:gridCol w:w="2425"/>
        <w:gridCol w:w="5115"/>
      </w:tblGrid>
      <w:tr w:rsidR="004D37E9" w:rsidRPr="009405EF" w14:paraId="5EA56B05" w14:textId="77777777" w:rsidTr="004D37E9">
        <w:trPr>
          <w:trHeight w:val="231"/>
        </w:trPr>
        <w:tc>
          <w:tcPr>
            <w:tcW w:w="7540" w:type="dxa"/>
            <w:gridSpan w:val="2"/>
            <w:tcBorders>
              <w:top w:val="single" w:sz="4" w:space="0" w:color="auto"/>
              <w:left w:val="single" w:sz="4" w:space="0" w:color="auto"/>
              <w:bottom w:val="single" w:sz="4" w:space="0" w:color="auto"/>
              <w:right w:val="single" w:sz="4" w:space="0" w:color="auto"/>
            </w:tcBorders>
            <w:vAlign w:val="center"/>
          </w:tcPr>
          <w:p w14:paraId="083B1BC8" w14:textId="77777777" w:rsidR="004D37E9" w:rsidRPr="009405EF" w:rsidRDefault="004D37E9" w:rsidP="002143CA">
            <w:pPr>
              <w:spacing w:line="240" w:lineRule="auto"/>
              <w:rPr>
                <w:rFonts w:eastAsia="Times New Roman"/>
                <w:szCs w:val="18"/>
              </w:rPr>
            </w:pPr>
            <w:r>
              <w:rPr>
                <w:rFonts w:eastAsia="Times New Roman"/>
                <w:b/>
                <w:bCs/>
                <w:szCs w:val="18"/>
              </w:rPr>
              <w:t>Definities binnen Integrale beveiliging</w:t>
            </w:r>
          </w:p>
        </w:tc>
      </w:tr>
      <w:tr w:rsidR="004D37E9" w:rsidRPr="009405EF" w14:paraId="4789D7AB" w14:textId="77777777" w:rsidTr="004D37E9">
        <w:trPr>
          <w:trHeight w:val="750"/>
        </w:trPr>
        <w:tc>
          <w:tcPr>
            <w:tcW w:w="2425" w:type="dxa"/>
            <w:tcBorders>
              <w:top w:val="single" w:sz="4" w:space="0" w:color="auto"/>
              <w:left w:val="single" w:sz="4" w:space="0" w:color="auto"/>
              <w:bottom w:val="single" w:sz="4" w:space="0" w:color="auto"/>
              <w:right w:val="single" w:sz="4" w:space="0" w:color="auto"/>
            </w:tcBorders>
            <w:vAlign w:val="center"/>
          </w:tcPr>
          <w:p w14:paraId="0B0794D5" w14:textId="77777777" w:rsidR="004D37E9" w:rsidRPr="009405EF" w:rsidRDefault="004D37E9" w:rsidP="002143CA">
            <w:pPr>
              <w:spacing w:line="240" w:lineRule="auto"/>
              <w:rPr>
                <w:rFonts w:eastAsia="Times New Roman"/>
                <w:b/>
                <w:bCs/>
                <w:szCs w:val="18"/>
              </w:rPr>
            </w:pPr>
            <w:r w:rsidRPr="009405EF">
              <w:rPr>
                <w:rFonts w:eastAsia="Times New Roman"/>
                <w:b/>
                <w:bCs/>
                <w:szCs w:val="18"/>
              </w:rPr>
              <w:t>Fysieke beveiliging</w:t>
            </w:r>
          </w:p>
        </w:tc>
        <w:tc>
          <w:tcPr>
            <w:tcW w:w="5115" w:type="dxa"/>
            <w:tcBorders>
              <w:top w:val="single" w:sz="4" w:space="0" w:color="auto"/>
              <w:left w:val="nil"/>
              <w:bottom w:val="single" w:sz="4" w:space="0" w:color="auto"/>
              <w:right w:val="single" w:sz="4" w:space="0" w:color="auto"/>
            </w:tcBorders>
          </w:tcPr>
          <w:p w14:paraId="3CE56614" w14:textId="77777777" w:rsidR="004D37E9" w:rsidRPr="009405EF" w:rsidRDefault="004D37E9" w:rsidP="002143CA">
            <w:pPr>
              <w:spacing w:line="240" w:lineRule="auto"/>
              <w:rPr>
                <w:rFonts w:eastAsia="Times New Roman"/>
                <w:szCs w:val="18"/>
              </w:rPr>
            </w:pPr>
            <w:r w:rsidRPr="009405EF">
              <w:rPr>
                <w:rFonts w:eastAsia="Times New Roman"/>
                <w:szCs w:val="18"/>
              </w:rPr>
              <w:t xml:space="preserve">Het wegnemen van en/of preventief beheersen van risico's van fysiek menselijk gedrag (bewust en onbewust, bedoeld en onbedoeld, gewild en ongewild) die de staat, aard en functionaliteit van het areaal van Rijkswaterstaat kunnen aantasten. </w:t>
            </w:r>
          </w:p>
        </w:tc>
      </w:tr>
      <w:tr w:rsidR="004D37E9" w:rsidRPr="009405EF" w14:paraId="10444D5C" w14:textId="77777777" w:rsidTr="004D37E9">
        <w:trPr>
          <w:trHeight w:val="1035"/>
        </w:trPr>
        <w:tc>
          <w:tcPr>
            <w:tcW w:w="2425" w:type="dxa"/>
            <w:tcBorders>
              <w:top w:val="nil"/>
              <w:left w:val="single" w:sz="4" w:space="0" w:color="auto"/>
              <w:bottom w:val="single" w:sz="4" w:space="0" w:color="auto"/>
              <w:right w:val="single" w:sz="4" w:space="0" w:color="auto"/>
            </w:tcBorders>
            <w:vAlign w:val="center"/>
            <w:hideMark/>
          </w:tcPr>
          <w:p w14:paraId="0E23A320" w14:textId="77777777" w:rsidR="004D37E9" w:rsidRPr="009405EF" w:rsidRDefault="004D37E9" w:rsidP="002143CA">
            <w:pPr>
              <w:spacing w:line="240" w:lineRule="auto"/>
              <w:rPr>
                <w:rFonts w:eastAsia="Times New Roman"/>
                <w:b/>
                <w:bCs/>
                <w:szCs w:val="18"/>
              </w:rPr>
            </w:pPr>
            <w:r w:rsidRPr="009405EF">
              <w:rPr>
                <w:rFonts w:eastAsia="Times New Roman"/>
                <w:b/>
                <w:bCs/>
                <w:szCs w:val="18"/>
              </w:rPr>
              <w:t>Informatiebeveiliging</w:t>
            </w:r>
          </w:p>
        </w:tc>
        <w:tc>
          <w:tcPr>
            <w:tcW w:w="5115" w:type="dxa"/>
            <w:tcBorders>
              <w:top w:val="nil"/>
              <w:left w:val="nil"/>
              <w:bottom w:val="single" w:sz="4" w:space="0" w:color="auto"/>
              <w:right w:val="single" w:sz="4" w:space="0" w:color="auto"/>
            </w:tcBorders>
            <w:hideMark/>
          </w:tcPr>
          <w:p w14:paraId="0835BA9A" w14:textId="77777777" w:rsidR="004D37E9" w:rsidRPr="009405EF" w:rsidRDefault="004D37E9" w:rsidP="002143CA">
            <w:pPr>
              <w:spacing w:line="240" w:lineRule="auto"/>
              <w:rPr>
                <w:rFonts w:eastAsia="Times New Roman"/>
                <w:szCs w:val="18"/>
              </w:rPr>
            </w:pPr>
            <w:r w:rsidRPr="009405EF">
              <w:rPr>
                <w:rFonts w:eastAsia="Times New Roman"/>
                <w:szCs w:val="18"/>
              </w:rPr>
              <w:t xml:space="preserve">Het wegnemen van en/of preventief beheersen van risico's van menselijk gedrag in de vorm van indringing in de informatiesystemen (bewust en onbewust, bedoeld en onbedoeld, gewild en ongewild) die de staat, aard en functionaliteit van het areaal van Rijkswaterstaat kunnen aantasten. </w:t>
            </w:r>
          </w:p>
        </w:tc>
      </w:tr>
      <w:tr w:rsidR="004D37E9" w:rsidRPr="009405EF" w14:paraId="3E64EA11" w14:textId="77777777" w:rsidTr="004D37E9">
        <w:trPr>
          <w:trHeight w:val="660"/>
        </w:trPr>
        <w:tc>
          <w:tcPr>
            <w:tcW w:w="2425" w:type="dxa"/>
            <w:tcBorders>
              <w:top w:val="nil"/>
              <w:left w:val="single" w:sz="4" w:space="0" w:color="auto"/>
              <w:bottom w:val="single" w:sz="4" w:space="0" w:color="auto"/>
              <w:right w:val="single" w:sz="4" w:space="0" w:color="auto"/>
            </w:tcBorders>
            <w:vAlign w:val="center"/>
            <w:hideMark/>
          </w:tcPr>
          <w:p w14:paraId="27588ABB" w14:textId="77777777" w:rsidR="004D37E9" w:rsidRPr="009405EF" w:rsidRDefault="004D37E9" w:rsidP="002143CA">
            <w:pPr>
              <w:spacing w:line="240" w:lineRule="auto"/>
              <w:rPr>
                <w:rFonts w:eastAsia="Times New Roman"/>
                <w:b/>
                <w:bCs/>
                <w:szCs w:val="18"/>
              </w:rPr>
            </w:pPr>
            <w:r w:rsidRPr="009405EF">
              <w:rPr>
                <w:rFonts w:eastAsia="Times New Roman"/>
                <w:b/>
                <w:bCs/>
                <w:szCs w:val="18"/>
              </w:rPr>
              <w:t>Bescherming persoonsgegevens</w:t>
            </w:r>
          </w:p>
        </w:tc>
        <w:tc>
          <w:tcPr>
            <w:tcW w:w="5115" w:type="dxa"/>
            <w:tcBorders>
              <w:top w:val="nil"/>
              <w:left w:val="nil"/>
              <w:bottom w:val="single" w:sz="4" w:space="0" w:color="auto"/>
              <w:right w:val="single" w:sz="4" w:space="0" w:color="auto"/>
            </w:tcBorders>
            <w:hideMark/>
          </w:tcPr>
          <w:p w14:paraId="0ACEE647" w14:textId="77777777" w:rsidR="004D37E9" w:rsidRPr="009405EF" w:rsidRDefault="004D37E9" w:rsidP="002143CA">
            <w:pPr>
              <w:spacing w:line="240" w:lineRule="auto"/>
              <w:rPr>
                <w:rFonts w:eastAsia="Times New Roman"/>
                <w:szCs w:val="18"/>
              </w:rPr>
            </w:pPr>
            <w:r w:rsidRPr="009405EF">
              <w:rPr>
                <w:rFonts w:eastAsia="Times New Roman"/>
                <w:szCs w:val="18"/>
              </w:rPr>
              <w:t xml:space="preserve">Het wegnemen van en/of preventief beheersen van risico's van onrechtmatig en/of onrechtvaardig gebruik van persoonsgegevens. </w:t>
            </w:r>
          </w:p>
        </w:tc>
      </w:tr>
    </w:tbl>
    <w:p w14:paraId="40745176" w14:textId="77777777" w:rsidR="004D37E9" w:rsidRDefault="004D37E9" w:rsidP="009405EF">
      <w:pPr>
        <w:pStyle w:val="Broodtekst"/>
      </w:pPr>
    </w:p>
    <w:p w14:paraId="4965FA0D" w14:textId="77777777" w:rsidR="00C40EF9" w:rsidRDefault="00C40EF9">
      <w:pPr>
        <w:spacing w:line="240" w:lineRule="auto"/>
        <w:rPr>
          <w:i/>
          <w:vanish/>
          <w:color w:val="FF0000"/>
        </w:rPr>
      </w:pPr>
      <w:r>
        <w:rPr>
          <w:i/>
          <w:vanish/>
          <w:color w:val="FF0000"/>
        </w:rPr>
        <w:br w:type="page"/>
      </w:r>
    </w:p>
    <w:p w14:paraId="6836AAEC" w14:textId="6779A01C" w:rsidR="00C40EF9" w:rsidRDefault="000225BB" w:rsidP="000225BB">
      <w:pPr>
        <w:pStyle w:val="BijlageGenummerdKop"/>
        <w:numPr>
          <w:ilvl w:val="0"/>
          <w:numId w:val="0"/>
        </w:numPr>
        <w:ind w:left="-1134"/>
      </w:pPr>
      <w:r>
        <w:lastRenderedPageBreak/>
        <w:t>Bijlage B1</w:t>
      </w:r>
      <w:r w:rsidR="00C40EF9">
        <w:t xml:space="preserve">    </w:t>
      </w:r>
      <w:bookmarkStart w:id="90" w:name="_Toc196904357"/>
      <w:bookmarkStart w:id="91" w:name="_Toc494268567"/>
      <w:r w:rsidR="00C40EF9">
        <w:t>Ontwerp RI&amp;E</w:t>
      </w:r>
      <w:bookmarkEnd w:id="90"/>
      <w:r w:rsidR="00C40EF9">
        <w:t xml:space="preserve"> </w:t>
      </w:r>
      <w:bookmarkEnd w:id="91"/>
    </w:p>
    <w:p w14:paraId="4B95E066" w14:textId="5B031B81" w:rsidR="00CF0D0A" w:rsidRPr="00CF0D0A" w:rsidRDefault="00CF0D0A" w:rsidP="00CF0D0A">
      <w:pPr>
        <w:pStyle w:val="Broodtekst"/>
      </w:pPr>
      <w:r w:rsidRPr="00CF0D0A">
        <w:t xml:space="preserve">Deze bijlage bevat de concrete risico’s verbonden aan werkzaamheden binnen de projectscope, te weten </w:t>
      </w:r>
      <w:r w:rsidR="00A44B11">
        <w:t>de project</w:t>
      </w:r>
      <w:r w:rsidRPr="00CF0D0A">
        <w:t>specifieke</w:t>
      </w:r>
      <w:r w:rsidR="00A44B11">
        <w:t xml:space="preserve">-, </w:t>
      </w:r>
      <w:r w:rsidRPr="00CF0D0A">
        <w:t>samenloop</w:t>
      </w:r>
      <w:r w:rsidR="00A44B11">
        <w:t>- en doorgaande exploitatierisico’s</w:t>
      </w:r>
      <w:r w:rsidRPr="00CF0D0A">
        <w:t>. Deze vormen de basis voor de maatregelen, afspraken en wijze van toezicht zoals beschreven in dit IVP.</w:t>
      </w:r>
      <w:r w:rsidR="00A44B11">
        <w:t xml:space="preserve"> Het bestaande V&amp;G-dossier van het bovenliggende systeem (Nieuwe Waterweg) is gebruikt om de project RI&amp;E aan te vullen. De toepasselijke risico’s uit de object RI&amp;E (nummers 3, 12, 13, 14 en 17) zijn in de ontwerp RI&amp;E aangegeven.</w:t>
      </w:r>
    </w:p>
    <w:p w14:paraId="0E628226" w14:textId="77777777" w:rsidR="00C40EF9" w:rsidRDefault="00C40EF9" w:rsidP="00C40EF9">
      <w:pPr>
        <w:pStyle w:val="Huisstijl-Colofon"/>
        <w:rPr>
          <w:i/>
          <w:vanish/>
          <w:color w:val="FF0000"/>
        </w:rPr>
      </w:pPr>
    </w:p>
    <w:p w14:paraId="74279FE1" w14:textId="5544614A" w:rsidR="00C40EF9" w:rsidRPr="008F1D4F" w:rsidRDefault="00C40EF9" w:rsidP="00C40EF9">
      <w:pPr>
        <w:pStyle w:val="Huisstijl-Colofon"/>
        <w:rPr>
          <w:i/>
          <w:vanish/>
          <w:color w:val="FF0000"/>
        </w:rPr>
      </w:pPr>
      <w:r>
        <w:rPr>
          <w:i/>
          <w:vanish/>
          <w:color w:val="FF0000"/>
        </w:rPr>
        <w:t xml:space="preserve">Beschrijf hoe binnen het project de Ontwerp RI&amp;E wordt opgesteld en wordt geactualiseerd. Zie hiervoor de </w:t>
      </w:r>
      <w:hyperlink r:id="rId22" w:history="1">
        <w:r w:rsidRPr="00BE28B0">
          <w:rPr>
            <w:rStyle w:val="Hyperlink"/>
            <w:i/>
            <w:vanish/>
          </w:rPr>
          <w:t>Instructie Ontwerp RI&amp;E</w:t>
        </w:r>
      </w:hyperlink>
      <w:r>
        <w:rPr>
          <w:i/>
          <w:vanish/>
          <w:color w:val="FF0000"/>
        </w:rPr>
        <w:t xml:space="preserve"> (document 5821 in WW/RWS).</w:t>
      </w:r>
    </w:p>
    <w:p w14:paraId="2F2D5DCB" w14:textId="77777777" w:rsidR="00C40EF9" w:rsidRDefault="00C40EF9" w:rsidP="00C40EF9">
      <w:pPr>
        <w:pStyle w:val="Huisstijl-Colofon"/>
        <w:rPr>
          <w:i/>
          <w:vanish/>
          <w:color w:val="FF0000"/>
        </w:rPr>
      </w:pPr>
    </w:p>
    <w:p w14:paraId="7A7413AD" w14:textId="77777777" w:rsidR="00C40EF9" w:rsidRPr="008F1D4F" w:rsidRDefault="00C40EF9" w:rsidP="00C40EF9">
      <w:pPr>
        <w:pStyle w:val="Huisstijl-Colofon"/>
        <w:rPr>
          <w:i/>
          <w:vanish/>
          <w:color w:val="FF0000"/>
        </w:rPr>
      </w:pPr>
      <w:r w:rsidRPr="008F1D4F">
        <w:rPr>
          <w:i/>
          <w:vanish/>
          <w:color w:val="FF0000"/>
        </w:rPr>
        <w:t xml:space="preserve">De </w:t>
      </w:r>
      <w:r w:rsidR="00D2242A">
        <w:rPr>
          <w:i/>
          <w:vanish/>
          <w:color w:val="FF0000"/>
        </w:rPr>
        <w:t xml:space="preserve">Ontwerp </w:t>
      </w:r>
      <w:r w:rsidRPr="008F1D4F">
        <w:rPr>
          <w:i/>
          <w:vanish/>
          <w:color w:val="FF0000"/>
        </w:rPr>
        <w:t>RI&amp;E dient minimaal de volgende risico’s te bevatten:</w:t>
      </w:r>
    </w:p>
    <w:p w14:paraId="5223D95E" w14:textId="77777777" w:rsidR="00C40EF9" w:rsidRDefault="00C40EF9" w:rsidP="00C40EF9">
      <w:pPr>
        <w:pStyle w:val="Huisstijl-Colofon"/>
        <w:numPr>
          <w:ilvl w:val="0"/>
          <w:numId w:val="27"/>
        </w:numPr>
        <w:ind w:left="709"/>
        <w:rPr>
          <w:i/>
          <w:vanish/>
          <w:color w:val="FF0000"/>
        </w:rPr>
      </w:pPr>
      <w:r w:rsidRPr="008F1D4F">
        <w:rPr>
          <w:i/>
          <w:vanish/>
          <w:color w:val="FF0000"/>
        </w:rPr>
        <w:t xml:space="preserve">De </w:t>
      </w:r>
      <w:r w:rsidRPr="003023EE">
        <w:rPr>
          <w:b/>
          <w:i/>
          <w:vanish/>
          <w:color w:val="FF0000"/>
        </w:rPr>
        <w:t>objectrisico’s</w:t>
      </w:r>
      <w:r w:rsidRPr="008F1D4F">
        <w:rPr>
          <w:i/>
          <w:vanish/>
          <w:color w:val="FF0000"/>
        </w:rPr>
        <w:t>: risico</w:t>
      </w:r>
      <w:r>
        <w:rPr>
          <w:i/>
          <w:vanish/>
          <w:color w:val="FF0000"/>
        </w:rPr>
        <w:t>’</w:t>
      </w:r>
      <w:r w:rsidRPr="008F1D4F">
        <w:rPr>
          <w:i/>
          <w:vanish/>
          <w:color w:val="FF0000"/>
        </w:rPr>
        <w:t xml:space="preserve">s </w:t>
      </w:r>
      <w:r>
        <w:rPr>
          <w:i/>
          <w:vanish/>
          <w:color w:val="FF0000"/>
        </w:rPr>
        <w:t xml:space="preserve">die </w:t>
      </w:r>
      <w:r w:rsidRPr="008F1D4F">
        <w:rPr>
          <w:i/>
          <w:vanish/>
          <w:color w:val="FF0000"/>
        </w:rPr>
        <w:t>verbonden aan het werken</w:t>
      </w:r>
      <w:r>
        <w:rPr>
          <w:i/>
          <w:vanish/>
          <w:color w:val="FF0000"/>
        </w:rPr>
        <w:t xml:space="preserve"> aan of </w:t>
      </w:r>
      <w:r w:rsidRPr="008F1D4F">
        <w:rPr>
          <w:i/>
          <w:vanish/>
          <w:color w:val="FF0000"/>
        </w:rPr>
        <w:t>aanwezig zijn op of nabij de objecten die onder de projectscope vallen. De gangbare objectrisico’s staan beschreven in het Integraal Veiligheid Dossier</w:t>
      </w:r>
      <w:r>
        <w:rPr>
          <w:i/>
          <w:vanish/>
          <w:color w:val="FF0000"/>
        </w:rPr>
        <w:t xml:space="preserve"> van het betreffende object. Deze moeten voor de Ontwerp RI&amp;E</w:t>
      </w:r>
      <w:r w:rsidRPr="008F1D4F">
        <w:rPr>
          <w:i/>
          <w:vanish/>
          <w:color w:val="FF0000"/>
        </w:rPr>
        <w:t xml:space="preserve"> project specifiek </w:t>
      </w:r>
      <w:r>
        <w:rPr>
          <w:i/>
          <w:vanish/>
          <w:color w:val="FF0000"/>
        </w:rPr>
        <w:t xml:space="preserve">worden </w:t>
      </w:r>
      <w:r w:rsidRPr="008F1D4F">
        <w:rPr>
          <w:i/>
          <w:vanish/>
          <w:color w:val="FF0000"/>
        </w:rPr>
        <w:t>gemaakt</w:t>
      </w:r>
      <w:r>
        <w:rPr>
          <w:i/>
          <w:vanish/>
          <w:color w:val="FF0000"/>
        </w:rPr>
        <w:t xml:space="preserve">, op basis van </w:t>
      </w:r>
      <w:r w:rsidRPr="008F1D4F">
        <w:rPr>
          <w:i/>
          <w:vanish/>
          <w:color w:val="FF0000"/>
        </w:rPr>
        <w:t>de onder het project uit te voeren activiteiten</w:t>
      </w:r>
      <w:r>
        <w:rPr>
          <w:i/>
          <w:vanish/>
          <w:color w:val="FF0000"/>
        </w:rPr>
        <w:t>.</w:t>
      </w:r>
    </w:p>
    <w:p w14:paraId="4456DF5D" w14:textId="77777777" w:rsidR="00C40EF9" w:rsidRDefault="00C40EF9" w:rsidP="00C40EF9">
      <w:pPr>
        <w:pStyle w:val="Huisstijl-Colofon"/>
        <w:ind w:left="709"/>
        <w:rPr>
          <w:i/>
          <w:vanish/>
          <w:color w:val="FF0000"/>
        </w:rPr>
      </w:pPr>
      <w:r>
        <w:rPr>
          <w:i/>
          <w:vanish/>
          <w:color w:val="FF0000"/>
        </w:rPr>
        <w:t>Denk bijvoorbeeld aan:</w:t>
      </w:r>
    </w:p>
    <w:p w14:paraId="53C3C20F" w14:textId="77777777" w:rsidR="00C40EF9" w:rsidRDefault="00C40EF9" w:rsidP="00C40EF9">
      <w:pPr>
        <w:pStyle w:val="Huisstijl-Colofon"/>
        <w:numPr>
          <w:ilvl w:val="1"/>
          <w:numId w:val="26"/>
        </w:numPr>
        <w:ind w:left="1418"/>
        <w:rPr>
          <w:i/>
          <w:vanish/>
          <w:color w:val="FF0000"/>
        </w:rPr>
      </w:pPr>
      <w:r>
        <w:rPr>
          <w:i/>
          <w:vanish/>
          <w:color w:val="FF0000"/>
        </w:rPr>
        <w:t>Aangeven op welke locaties valgevaar is;</w:t>
      </w:r>
    </w:p>
    <w:p w14:paraId="17F89A09" w14:textId="77777777" w:rsidR="00C40EF9" w:rsidRDefault="00C40EF9" w:rsidP="00C40EF9">
      <w:pPr>
        <w:pStyle w:val="Huisstijl-Colofon"/>
        <w:numPr>
          <w:ilvl w:val="1"/>
          <w:numId w:val="26"/>
        </w:numPr>
        <w:ind w:left="1418"/>
        <w:rPr>
          <w:i/>
          <w:vanish/>
          <w:color w:val="FF0000"/>
        </w:rPr>
      </w:pPr>
      <w:r>
        <w:rPr>
          <w:i/>
          <w:vanish/>
          <w:color w:val="FF0000"/>
        </w:rPr>
        <w:t>Aangeven op welke locaties blootstelling aan gevaarlijke stoffen (uitlaatgassen, chemicaliën, asbest, Chroom VI, vervuilde grond) kan plaatsvinden;</w:t>
      </w:r>
    </w:p>
    <w:p w14:paraId="373A03EB" w14:textId="77777777" w:rsidR="00C40EF9" w:rsidRDefault="00C40EF9" w:rsidP="00C40EF9">
      <w:pPr>
        <w:pStyle w:val="Huisstijl-Colofon"/>
        <w:numPr>
          <w:ilvl w:val="1"/>
          <w:numId w:val="26"/>
        </w:numPr>
        <w:ind w:left="1418"/>
        <w:rPr>
          <w:i/>
          <w:vanish/>
          <w:color w:val="FF0000"/>
        </w:rPr>
      </w:pPr>
      <w:r>
        <w:rPr>
          <w:i/>
          <w:vanish/>
          <w:color w:val="FF0000"/>
        </w:rPr>
        <w:t>Aanwezigheid van niet gesprongen explosieven;</w:t>
      </w:r>
    </w:p>
    <w:p w14:paraId="47B50E23" w14:textId="77777777" w:rsidR="00C40EF9" w:rsidRDefault="00C40EF9" w:rsidP="00C40EF9">
      <w:pPr>
        <w:pStyle w:val="Huisstijl-Colofon"/>
        <w:numPr>
          <w:ilvl w:val="1"/>
          <w:numId w:val="26"/>
        </w:numPr>
        <w:ind w:left="1418"/>
        <w:rPr>
          <w:i/>
          <w:vanish/>
          <w:color w:val="FF0000"/>
        </w:rPr>
      </w:pPr>
      <w:r>
        <w:rPr>
          <w:i/>
          <w:vanish/>
          <w:color w:val="FF0000"/>
        </w:rPr>
        <w:t xml:space="preserve">Locaties met </w:t>
      </w:r>
      <w:r w:rsidRPr="00A31287">
        <w:rPr>
          <w:i/>
          <w:vanish/>
          <w:color w:val="FF0000"/>
        </w:rPr>
        <w:t xml:space="preserve"> extra risico voo</w:t>
      </w:r>
      <w:r>
        <w:rPr>
          <w:i/>
          <w:vanish/>
          <w:color w:val="FF0000"/>
        </w:rPr>
        <w:t>r bedelving, vastraken of vallen</w:t>
      </w:r>
      <w:r w:rsidRPr="00A31287">
        <w:rPr>
          <w:i/>
          <w:vanish/>
          <w:color w:val="FF0000"/>
        </w:rPr>
        <w:t>;</w:t>
      </w:r>
    </w:p>
    <w:p w14:paraId="07EC1E4C" w14:textId="77777777" w:rsidR="00C40EF9" w:rsidRDefault="00C40EF9" w:rsidP="00C40EF9">
      <w:pPr>
        <w:pStyle w:val="Huisstijl-Colofon"/>
        <w:numPr>
          <w:ilvl w:val="1"/>
          <w:numId w:val="26"/>
        </w:numPr>
        <w:ind w:left="1418"/>
        <w:rPr>
          <w:i/>
          <w:vanish/>
          <w:color w:val="FF0000"/>
        </w:rPr>
      </w:pPr>
      <w:r>
        <w:rPr>
          <w:i/>
          <w:vanish/>
          <w:color w:val="FF0000"/>
        </w:rPr>
        <w:t>Tekortkomingen of afwezigheid van veiligheidsvoorzieningen, noodhulpmiddelen etc.;</w:t>
      </w:r>
    </w:p>
    <w:p w14:paraId="08530B53" w14:textId="77777777" w:rsidR="00C40EF9" w:rsidRDefault="00C40EF9" w:rsidP="00C40EF9">
      <w:pPr>
        <w:pStyle w:val="Huisstijl-Colofon"/>
        <w:numPr>
          <w:ilvl w:val="1"/>
          <w:numId w:val="26"/>
        </w:numPr>
        <w:ind w:left="1418"/>
        <w:rPr>
          <w:i/>
          <w:vanish/>
          <w:color w:val="FF0000"/>
        </w:rPr>
      </w:pPr>
      <w:r>
        <w:rPr>
          <w:i/>
          <w:vanish/>
          <w:color w:val="FF0000"/>
        </w:rPr>
        <w:t>werken in beperkte ruimte;</w:t>
      </w:r>
    </w:p>
    <w:p w14:paraId="74E62E17" w14:textId="77777777" w:rsidR="00C40EF9" w:rsidRDefault="00C40EF9" w:rsidP="00C40EF9">
      <w:pPr>
        <w:pStyle w:val="Huisstijl-Colofon"/>
        <w:numPr>
          <w:ilvl w:val="1"/>
          <w:numId w:val="26"/>
        </w:numPr>
        <w:ind w:left="1418"/>
        <w:rPr>
          <w:i/>
          <w:vanish/>
          <w:color w:val="FF0000"/>
        </w:rPr>
      </w:pPr>
      <w:r>
        <w:rPr>
          <w:i/>
          <w:vanish/>
          <w:color w:val="FF0000"/>
        </w:rPr>
        <w:t xml:space="preserve">Werken onder </w:t>
      </w:r>
      <w:r w:rsidRPr="00A31287">
        <w:rPr>
          <w:i/>
          <w:vanish/>
          <w:color w:val="FF0000"/>
        </w:rPr>
        <w:t>overdruk;</w:t>
      </w:r>
    </w:p>
    <w:p w14:paraId="3D831860" w14:textId="77777777" w:rsidR="00C40EF9" w:rsidRPr="003023EE" w:rsidRDefault="00C40EF9" w:rsidP="00C40EF9">
      <w:pPr>
        <w:pStyle w:val="Huisstijl-Colofon"/>
        <w:numPr>
          <w:ilvl w:val="1"/>
          <w:numId w:val="26"/>
        </w:numPr>
        <w:ind w:left="1418"/>
        <w:rPr>
          <w:i/>
          <w:vanish/>
          <w:color w:val="FF0000"/>
        </w:rPr>
      </w:pPr>
      <w:r>
        <w:rPr>
          <w:i/>
          <w:vanish/>
          <w:color w:val="FF0000"/>
        </w:rPr>
        <w:t>V</w:t>
      </w:r>
      <w:r w:rsidRPr="00A10628">
        <w:rPr>
          <w:i/>
          <w:vanish/>
          <w:color w:val="FF0000"/>
        </w:rPr>
        <w:t>eiligheid van derden op of naast de bouwplaats</w:t>
      </w:r>
      <w:r>
        <w:rPr>
          <w:i/>
          <w:vanish/>
          <w:color w:val="FF0000"/>
        </w:rPr>
        <w:t>, bijvoorbeeld passanten.</w:t>
      </w:r>
    </w:p>
    <w:p w14:paraId="694AE3A1" w14:textId="77777777" w:rsidR="00C40EF9" w:rsidRDefault="00C40EF9" w:rsidP="00C40EF9">
      <w:pPr>
        <w:pStyle w:val="Huisstijl-Colofon"/>
        <w:numPr>
          <w:ilvl w:val="0"/>
          <w:numId w:val="26"/>
        </w:numPr>
        <w:rPr>
          <w:i/>
          <w:vanish/>
          <w:color w:val="FF0000"/>
        </w:rPr>
      </w:pPr>
      <w:r w:rsidRPr="008F1D4F">
        <w:rPr>
          <w:i/>
          <w:vanish/>
          <w:color w:val="FF0000"/>
        </w:rPr>
        <w:t xml:space="preserve">De </w:t>
      </w:r>
      <w:r w:rsidRPr="003023EE">
        <w:rPr>
          <w:b/>
          <w:i/>
          <w:vanish/>
          <w:color w:val="FF0000"/>
        </w:rPr>
        <w:t>samenlooprisico’s</w:t>
      </w:r>
      <w:r w:rsidRPr="008F1D4F">
        <w:rPr>
          <w:i/>
          <w:vanish/>
          <w:color w:val="FF0000"/>
        </w:rPr>
        <w:t>: specifieke gevaren die het gevolg zijn van de gelijktijdige en achtereenvolgende uitvoering van de bouwwerkzaamheden en in voorkomend geval van de wisselwerking met doorgaande exploitatiewerkzaamheden. Denk aan meerdere partijen tegelijk actief</w:t>
      </w:r>
      <w:r>
        <w:rPr>
          <w:i/>
          <w:vanish/>
          <w:color w:val="FF0000"/>
        </w:rPr>
        <w:t xml:space="preserve"> naast of boven elkaar</w:t>
      </w:r>
      <w:r w:rsidRPr="008F1D4F">
        <w:rPr>
          <w:i/>
          <w:vanish/>
          <w:color w:val="FF0000"/>
        </w:rPr>
        <w:t xml:space="preserve">, </w:t>
      </w:r>
      <w:r>
        <w:rPr>
          <w:i/>
          <w:vanish/>
          <w:color w:val="FF0000"/>
        </w:rPr>
        <w:t xml:space="preserve">de inrichting van het bouwterrein, </w:t>
      </w:r>
      <w:r w:rsidRPr="008F1D4F">
        <w:rPr>
          <w:i/>
          <w:vanish/>
          <w:color w:val="FF0000"/>
        </w:rPr>
        <w:t>doorgaande exploitatie van (vaar)wegen</w:t>
      </w:r>
      <w:r>
        <w:rPr>
          <w:i/>
          <w:vanish/>
          <w:color w:val="FF0000"/>
        </w:rPr>
        <w:t xml:space="preserve">, raakvlakken met andere projecten. </w:t>
      </w:r>
    </w:p>
    <w:p w14:paraId="790B7FA3" w14:textId="77777777" w:rsidR="00C40EF9" w:rsidRDefault="00C40EF9" w:rsidP="00C40EF9">
      <w:pPr>
        <w:pStyle w:val="Huisstijl-Colofon"/>
        <w:rPr>
          <w:i/>
          <w:vanish/>
          <w:color w:val="FF0000"/>
        </w:rPr>
      </w:pPr>
    </w:p>
    <w:p w14:paraId="492C7C7C" w14:textId="77777777" w:rsidR="00B4035E" w:rsidRDefault="00C40EF9" w:rsidP="00C40EF9">
      <w:pPr>
        <w:pStyle w:val="Huisstijl-Colofon"/>
        <w:rPr>
          <w:i/>
          <w:vanish/>
          <w:color w:val="FF0000"/>
        </w:rPr>
      </w:pPr>
      <w:r>
        <w:rPr>
          <w:i/>
          <w:vanish/>
          <w:color w:val="FF0000"/>
        </w:rPr>
        <w:t>Let wel: risico’s die in de ontwerpfase kunnen worden voorzien dienen ook in de ontwerpfase te worde</w:t>
      </w:r>
      <w:r w:rsidR="00D2242A">
        <w:rPr>
          <w:i/>
          <w:vanish/>
          <w:color w:val="FF0000"/>
        </w:rPr>
        <w:t>n opgenomen in de Ontwerp</w:t>
      </w:r>
    </w:p>
    <w:p w14:paraId="4AB08D05" w14:textId="77777777" w:rsidR="00C40EF9" w:rsidRDefault="00C40EF9" w:rsidP="00C40EF9">
      <w:pPr>
        <w:pStyle w:val="Huisstijl-Colofon"/>
        <w:rPr>
          <w:i/>
          <w:vanish/>
          <w:color w:val="FF0000"/>
        </w:rPr>
      </w:pPr>
      <w:r>
        <w:rPr>
          <w:i/>
          <w:vanish/>
          <w:color w:val="FF0000"/>
        </w:rPr>
        <w:t xml:space="preserve"> RI&amp;E en te worden gemitigeerd. </w:t>
      </w:r>
    </w:p>
    <w:p w14:paraId="721EC8D6" w14:textId="77777777" w:rsidR="00C40EF9" w:rsidRDefault="00C40EF9" w:rsidP="00C40EF9">
      <w:pPr>
        <w:pStyle w:val="Huisstijl-Colofon"/>
        <w:rPr>
          <w:i/>
          <w:vanish/>
          <w:color w:val="FF0000"/>
        </w:rPr>
      </w:pPr>
    </w:p>
    <w:p w14:paraId="220BB9A6" w14:textId="77777777" w:rsidR="008A5A54" w:rsidRDefault="00C40EF9" w:rsidP="00902D03">
      <w:pPr>
        <w:pStyle w:val="Huisstijl-Colofon"/>
        <w:rPr>
          <w:i/>
          <w:vanish/>
          <w:color w:val="FF0000"/>
        </w:rPr>
      </w:pPr>
      <w:r w:rsidRPr="008F1D4F">
        <w:rPr>
          <w:i/>
          <w:vanish/>
          <w:color w:val="FF0000"/>
        </w:rPr>
        <w:t xml:space="preserve">De </w:t>
      </w:r>
      <w:r>
        <w:rPr>
          <w:i/>
          <w:vanish/>
          <w:color w:val="FF0000"/>
        </w:rPr>
        <w:t xml:space="preserve">RWS </w:t>
      </w:r>
      <w:r w:rsidRPr="008F1D4F">
        <w:rPr>
          <w:i/>
          <w:vanish/>
          <w:color w:val="FF0000"/>
        </w:rPr>
        <w:t xml:space="preserve">Risicodatabase </w:t>
      </w:r>
      <w:r>
        <w:rPr>
          <w:i/>
          <w:vanish/>
          <w:color w:val="FF0000"/>
        </w:rPr>
        <w:t xml:space="preserve">Veiligheid in projecten </w:t>
      </w:r>
      <w:r w:rsidRPr="008F1D4F">
        <w:rPr>
          <w:i/>
          <w:vanish/>
          <w:color w:val="FF0000"/>
        </w:rPr>
        <w:t>bevat een aanzet van veel voorkomende risico’s</w:t>
      </w:r>
      <w:r>
        <w:rPr>
          <w:i/>
          <w:vanish/>
          <w:color w:val="FF0000"/>
        </w:rPr>
        <w:t xml:space="preserve">. Deze risico’s moeten vòòr opname in de Ontwerp RI&amp;E nog project specifiek worden gemaakt. </w:t>
      </w:r>
    </w:p>
    <w:p w14:paraId="4C8E0F6D" w14:textId="77777777" w:rsidR="00811CC1" w:rsidRDefault="00811CC1" w:rsidP="00902D03">
      <w:pPr>
        <w:pStyle w:val="Huisstijl-Colofon"/>
        <w:rPr>
          <w:i/>
          <w:vanish/>
          <w:color w:val="FF0000"/>
        </w:rPr>
      </w:pPr>
    </w:p>
    <w:p w14:paraId="7780C221" w14:textId="77777777" w:rsidR="00811CC1" w:rsidRDefault="00811CC1" w:rsidP="00902D03">
      <w:pPr>
        <w:pStyle w:val="Huisstijl-Colofon"/>
        <w:rPr>
          <w:i/>
          <w:vanish/>
          <w:color w:val="FF0000"/>
        </w:rPr>
      </w:pPr>
    </w:p>
    <w:p w14:paraId="18772906" w14:textId="77777777" w:rsidR="00811CC1" w:rsidRDefault="00811CC1" w:rsidP="00902D03">
      <w:pPr>
        <w:pStyle w:val="Huisstijl-Colofon"/>
        <w:rPr>
          <w:i/>
          <w:vanish/>
          <w:color w:val="FF0000"/>
        </w:rPr>
      </w:pPr>
    </w:p>
    <w:p w14:paraId="615F851B" w14:textId="4E9FC651" w:rsidR="00EC74E8" w:rsidRDefault="000225BB" w:rsidP="000225BB">
      <w:pPr>
        <w:pStyle w:val="BijlageGenummerdKop"/>
        <w:numPr>
          <w:ilvl w:val="0"/>
          <w:numId w:val="0"/>
        </w:numPr>
        <w:ind w:left="-1134"/>
      </w:pPr>
      <w:r>
        <w:lastRenderedPageBreak/>
        <w:t>Bijlage B2</w:t>
      </w:r>
      <w:r w:rsidR="00811CC1">
        <w:t xml:space="preserve">    </w:t>
      </w:r>
      <w:r>
        <w:t>BTO-keuze</w:t>
      </w:r>
      <w:r w:rsidR="00611FA9">
        <w:t>n</w:t>
      </w:r>
      <w:r w:rsidR="00811CC1">
        <w:t xml:space="preserve"> </w:t>
      </w:r>
    </w:p>
    <w:p w14:paraId="4798B22D" w14:textId="77777777" w:rsidR="00EC74E8" w:rsidRDefault="00EC74E8">
      <w:pPr>
        <w:spacing w:line="240" w:lineRule="auto"/>
        <w:rPr>
          <w:sz w:val="24"/>
          <w:szCs w:val="18"/>
        </w:rPr>
      </w:pPr>
      <w:r>
        <w:br w:type="page"/>
      </w:r>
    </w:p>
    <w:p w14:paraId="735CC4B8" w14:textId="6C5A9C78" w:rsidR="00811CC1" w:rsidRDefault="000225BB" w:rsidP="000225BB">
      <w:pPr>
        <w:pStyle w:val="BijlageGenummerdKop"/>
        <w:numPr>
          <w:ilvl w:val="0"/>
          <w:numId w:val="0"/>
        </w:numPr>
        <w:ind w:left="-1134"/>
      </w:pPr>
      <w:r>
        <w:lastRenderedPageBreak/>
        <w:t>Bijlage B3</w:t>
      </w:r>
      <w:r w:rsidR="00EC74E8">
        <w:t xml:space="preserve">   </w:t>
      </w:r>
      <w:r>
        <w:t>Incidentmanagementplan IPM-team KRW (</w:t>
      </w:r>
      <w:r w:rsidR="00EC74E8">
        <w:t>Calamiteitenplan</w:t>
      </w:r>
      <w:r>
        <w:t>)</w:t>
      </w:r>
    </w:p>
    <w:p w14:paraId="3B4699BA" w14:textId="77777777" w:rsidR="00811CC1" w:rsidRDefault="00811CC1" w:rsidP="00902D03">
      <w:pPr>
        <w:pStyle w:val="Huisstijl-Colofon"/>
        <w:rPr>
          <w:i/>
          <w:vanish/>
          <w:color w:val="FF0000"/>
        </w:rPr>
      </w:pPr>
    </w:p>
    <w:sectPr w:rsidR="00811CC1" w:rsidSect="00FA4F99">
      <w:headerReference w:type="even" r:id="rId23"/>
      <w:headerReference w:type="default" r:id="rId24"/>
      <w:footerReference w:type="even" r:id="rId25"/>
      <w:footerReference w:type="default" r:id="rId26"/>
      <w:type w:val="oddPage"/>
      <w:pgSz w:w="11905" w:h="16837"/>
      <w:pgMar w:top="2671" w:right="964" w:bottom="1253" w:left="2098" w:header="1797" w:footer="709" w:gutter="1134"/>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93039" w14:textId="77777777" w:rsidR="00332A94" w:rsidRDefault="00332A94">
      <w:r>
        <w:separator/>
      </w:r>
    </w:p>
  </w:endnote>
  <w:endnote w:type="continuationSeparator" w:id="0">
    <w:p w14:paraId="7F1B85DE" w14:textId="77777777" w:rsidR="00332A94" w:rsidRDefault="00332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2EFF" w:usb1="D200FDFF" w:usb2="0A24602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ohit Hindi">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Italic">
    <w:altName w:val="Verdana"/>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3BEE2" w14:textId="77777777" w:rsidR="001703A9" w:rsidRDefault="001703A9">
    <w:pPr>
      <w:pStyle w:val="Voettekst"/>
    </w:pPr>
    <w:r>
      <w:rPr>
        <w:noProof/>
      </w:rPr>
      <mc:AlternateContent>
        <mc:Choice Requires="wps">
          <w:drawing>
            <wp:anchor distT="0" distB="0" distL="114300" distR="114300" simplePos="0" relativeHeight="251655168" behindDoc="0" locked="1" layoutInCell="1" allowOverlap="1" wp14:anchorId="3D11DFA4" wp14:editId="318A325E">
              <wp:simplePos x="0" y="0"/>
              <wp:positionH relativeFrom="page">
                <wp:posOffset>1332230</wp:posOffset>
              </wp:positionH>
              <wp:positionV relativeFrom="page">
                <wp:posOffset>10163810</wp:posOffset>
              </wp:positionV>
              <wp:extent cx="1259840" cy="144145"/>
              <wp:effectExtent l="0" t="0" r="16510" b="27305"/>
              <wp:wrapNone/>
              <wp:docPr id="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44145"/>
                      </a:xfrm>
                      <a:prstGeom prst="rect">
                        <a:avLst/>
                      </a:prstGeom>
                      <a:solidFill>
                        <a:srgbClr val="FFFFFF"/>
                      </a:solidFill>
                      <a:ln w="0">
                        <a:solidFill>
                          <a:srgbClr val="FFFFFF"/>
                        </a:solidFill>
                        <a:miter lim="800000"/>
                        <a:headEnd/>
                        <a:tailEnd/>
                      </a:ln>
                    </wps:spPr>
                    <wps:txbx>
                      <w:txbxContent>
                        <w:p w14:paraId="73C45841" w14:textId="37C6C227" w:rsidR="001703A9" w:rsidRDefault="001703A9">
                          <w:pPr>
                            <w:pStyle w:val="Huisstijl-Paginanummer"/>
                          </w:pPr>
                          <w:r>
                            <w:t>Pagina </w:t>
                          </w:r>
                          <w:r>
                            <w:fldChar w:fldCharType="begin"/>
                          </w:r>
                          <w:r>
                            <w:instrText xml:space="preserve"> PAGE    \* MERGEFORMAT </w:instrText>
                          </w:r>
                          <w:r>
                            <w:fldChar w:fldCharType="separate"/>
                          </w:r>
                          <w:r w:rsidR="00FA74BD">
                            <w:t>18</w:t>
                          </w:r>
                          <w:r>
                            <w:fldChar w:fldCharType="end"/>
                          </w:r>
                          <w:r>
                            <w:t> van </w:t>
                          </w:r>
                          <w:fldSimple w:instr=" NUMPAGES  \* Arabic  \* MERGEFORMAT ">
                            <w:r w:rsidR="00FA74BD">
                              <w:t>20</w:t>
                            </w:r>
                          </w:fldSimple>
                        </w:p>
                        <w:p w14:paraId="4E7A9C0A" w14:textId="77777777" w:rsidR="001703A9" w:rsidRDefault="001703A9">
                          <w:pPr>
                            <w:pStyle w:val="Huisstijl-Paginanummer"/>
                          </w:pPr>
                        </w:p>
                        <w:p w14:paraId="50C11129" w14:textId="77777777" w:rsidR="001703A9" w:rsidRDefault="001703A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11DFA4" id="_x0000_t202" coordsize="21600,21600" o:spt="202" path="m,l,21600r21600,l21600,xe">
              <v:stroke joinstyle="miter"/>
              <v:path gradientshapeok="t" o:connecttype="rect"/>
            </v:shapetype>
            <v:shape id="Text Box 27" o:spid="_x0000_s1031" type="#_x0000_t202" style="position:absolute;margin-left:104.9pt;margin-top:800.3pt;width:99.2pt;height:11.3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" strokecolor="white" strokeweight="0">
              <v:textbox inset="0,0,0,0">
                <w:txbxContent>
                  <w:p w14:paraId="73C45841" w14:textId="37C6C227" w:rsidR="001703A9" w:rsidRDefault="001703A9">
                    <w:pPr>
                      <w:pStyle w:val="Huisstijl-Paginanummer"/>
                    </w:pPr>
                    <w:r>
                      <w:t>Pagina </w:t>
                    </w:r>
                    <w:r>
                      <w:fldChar w:fldCharType="begin"/>
                    </w:r>
                    <w:r>
                      <w:instrText xml:space="preserve"> PAGE    \* MERGEFORMAT </w:instrText>
                    </w:r>
                    <w:r>
                      <w:fldChar w:fldCharType="separate"/>
                    </w:r>
                    <w:r w:rsidR="00FA74BD">
                      <w:t>18</w:t>
                    </w:r>
                    <w:r>
                      <w:fldChar w:fldCharType="end"/>
                    </w:r>
                    <w:r>
                      <w:t> van </w:t>
                    </w:r>
                    <w:fldSimple w:instr=" NUMPAGES  \* Arabic  \* MERGEFORMAT ">
                      <w:r w:rsidR="00FA74BD">
                        <w:t>20</w:t>
                      </w:r>
                    </w:fldSimple>
                  </w:p>
                  <w:p w14:paraId="4E7A9C0A" w14:textId="77777777" w:rsidR="001703A9" w:rsidRDefault="001703A9">
                    <w:pPr>
                      <w:pStyle w:val="Huisstijl-Paginanummer"/>
                    </w:pPr>
                  </w:p>
                  <w:p w14:paraId="50C11129" w14:textId="77777777" w:rsidR="001703A9" w:rsidRDefault="001703A9"/>
                </w:txbxContent>
              </v:textbox>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ADBC5" w14:textId="77777777" w:rsidR="001703A9" w:rsidRDefault="001703A9">
    <w:pPr>
      <w:pStyle w:val="Voettekst"/>
    </w:pPr>
    <w:r>
      <w:rPr>
        <w:noProof/>
      </w:rPr>
      <mc:AlternateContent>
        <mc:Choice Requires="wps">
          <w:drawing>
            <wp:anchor distT="0" distB="0" distL="114300" distR="114300" simplePos="0" relativeHeight="251656192" behindDoc="0" locked="1" layoutInCell="1" allowOverlap="1" wp14:anchorId="71BD7908" wp14:editId="2D905434">
              <wp:simplePos x="0" y="0"/>
              <wp:positionH relativeFrom="page">
                <wp:posOffset>5674360</wp:posOffset>
              </wp:positionH>
              <wp:positionV relativeFrom="page">
                <wp:posOffset>10163810</wp:posOffset>
              </wp:positionV>
              <wp:extent cx="1259840" cy="144145"/>
              <wp:effectExtent l="0" t="0" r="16510" b="27305"/>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44145"/>
                      </a:xfrm>
                      <a:prstGeom prst="rect">
                        <a:avLst/>
                      </a:prstGeom>
                      <a:solidFill>
                        <a:srgbClr val="FFFFFF"/>
                      </a:solidFill>
                      <a:ln w="0">
                        <a:solidFill>
                          <a:srgbClr val="FFFFFF"/>
                        </a:solidFill>
                        <a:miter lim="800000"/>
                        <a:headEnd/>
                        <a:tailEnd/>
                      </a:ln>
                    </wps:spPr>
                    <wps:txbx>
                      <w:txbxContent>
                        <w:p w14:paraId="639BB4D2" w14:textId="5F131D8B" w:rsidR="001703A9" w:rsidRDefault="001703A9">
                          <w:pPr>
                            <w:pStyle w:val="Huisstijl-Paginanummer"/>
                            <w:jc w:val="right"/>
                          </w:pPr>
                          <w:r>
                            <w:t>Pagina </w:t>
                          </w:r>
                          <w:r>
                            <w:fldChar w:fldCharType="begin"/>
                          </w:r>
                          <w:r>
                            <w:instrText xml:space="preserve"> PAGE    \* MERGEFORMAT </w:instrText>
                          </w:r>
                          <w:r>
                            <w:fldChar w:fldCharType="separate"/>
                          </w:r>
                          <w:r w:rsidR="00FA74BD">
                            <w:t>19</w:t>
                          </w:r>
                          <w:r>
                            <w:fldChar w:fldCharType="end"/>
                          </w:r>
                          <w:r>
                            <w:t> van </w:t>
                          </w:r>
                          <w:fldSimple w:instr=" NUMPAGES  \* Arabic  \* MERGEFORMAT ">
                            <w:r w:rsidR="00FA74BD">
                              <w:t>19</w:t>
                            </w:r>
                          </w:fldSimple>
                        </w:p>
                        <w:p w14:paraId="6774BE98" w14:textId="77777777" w:rsidR="001703A9" w:rsidRDefault="001703A9">
                          <w:pPr>
                            <w:pStyle w:val="Huisstijl-Paginanummer"/>
                          </w:pPr>
                        </w:p>
                        <w:p w14:paraId="04C0B30D" w14:textId="77777777" w:rsidR="001703A9" w:rsidRDefault="001703A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BD7908" id="_x0000_t202" coordsize="21600,21600" o:spt="202" path="m,l,21600r21600,l21600,xe">
              <v:stroke joinstyle="miter"/>
              <v:path gradientshapeok="t" o:connecttype="rect"/>
            </v:shapetype>
            <v:shape id="Text Box 6" o:spid="_x0000_s1032" type="#_x0000_t202" style="position:absolute;margin-left:446.8pt;margin-top:800.3pt;width:99.2pt;height:11.3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" strokecolor="white" strokeweight="0">
              <v:textbox inset="0,0,0,0">
                <w:txbxContent>
                  <w:p w14:paraId="639BB4D2" w14:textId="5F131D8B" w:rsidR="001703A9" w:rsidRDefault="001703A9">
                    <w:pPr>
                      <w:pStyle w:val="Huisstijl-Paginanummer"/>
                      <w:jc w:val="right"/>
                    </w:pPr>
                    <w:r>
                      <w:t>Pagina </w:t>
                    </w:r>
                    <w:r>
                      <w:fldChar w:fldCharType="begin"/>
                    </w:r>
                    <w:r>
                      <w:instrText xml:space="preserve"> PAGE    \* MERGEFORMAT </w:instrText>
                    </w:r>
                    <w:r>
                      <w:fldChar w:fldCharType="separate"/>
                    </w:r>
                    <w:r w:rsidR="00FA74BD">
                      <w:t>19</w:t>
                    </w:r>
                    <w:r>
                      <w:fldChar w:fldCharType="end"/>
                    </w:r>
                    <w:r>
                      <w:t> van </w:t>
                    </w:r>
                    <w:fldSimple w:instr=" NUMPAGES  \* Arabic  \* MERGEFORMAT ">
                      <w:r w:rsidR="00FA74BD">
                        <w:t>19</w:t>
                      </w:r>
                    </w:fldSimple>
                  </w:p>
                  <w:p w14:paraId="6774BE98" w14:textId="77777777" w:rsidR="001703A9" w:rsidRDefault="001703A9">
                    <w:pPr>
                      <w:pStyle w:val="Huisstijl-Paginanummer"/>
                    </w:pPr>
                  </w:p>
                  <w:p w14:paraId="04C0B30D" w14:textId="77777777" w:rsidR="001703A9" w:rsidRDefault="001703A9"/>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890F0" w14:textId="77777777" w:rsidR="00332A94" w:rsidRDefault="00332A94">
      <w:r>
        <w:rPr>
          <w:color w:val="000000"/>
        </w:rPr>
        <w:separator/>
      </w:r>
    </w:p>
  </w:footnote>
  <w:footnote w:type="continuationSeparator" w:id="0">
    <w:p w14:paraId="7603C983" w14:textId="77777777" w:rsidR="00332A94" w:rsidRDefault="00332A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24036" w14:textId="77777777" w:rsidR="001703A9" w:rsidRDefault="001703A9">
    <w:pPr>
      <w:pStyle w:val="Koptekst"/>
    </w:pPr>
    <w:r>
      <w:rPr>
        <w:noProof/>
      </w:rPr>
      <w:drawing>
        <wp:anchor distT="0" distB="0" distL="114300" distR="114300" simplePos="0" relativeHeight="251660288" behindDoc="0" locked="0" layoutInCell="1" allowOverlap="1" wp14:anchorId="452F6058" wp14:editId="1727BFA7">
          <wp:simplePos x="0" y="0"/>
          <wp:positionH relativeFrom="column">
            <wp:posOffset>1948180</wp:posOffset>
          </wp:positionH>
          <wp:positionV relativeFrom="paragraph">
            <wp:posOffset>-1447165</wp:posOffset>
          </wp:positionV>
          <wp:extent cx="2339975" cy="1582420"/>
          <wp:effectExtent l="0" t="0" r="3175" b="0"/>
          <wp:wrapSquare wrapText="bothSides"/>
          <wp:docPr id="9" name="RWS_Woordmerk"/>
          <wp:cNvGraphicFramePr/>
          <a:graphic xmlns:a="http://schemas.openxmlformats.org/drawingml/2006/main">
            <a:graphicData uri="http://schemas.openxmlformats.org/drawingml/2006/picture">
              <pic:pic xmlns:pic="http://schemas.openxmlformats.org/drawingml/2006/picture">
                <pic:nvPicPr>
                  <pic:cNvPr id="7" name="RWS_Woordmerk"/>
                  <pic:cNvPicPr/>
                </pic:nvPicPr>
                <pic:blipFill>
                  <a:blip r:embed="rId1">
                    <a:extLst>
                      <a:ext uri="{28A0092B-C50C-407E-A947-70E740481C1C}">
                        <a14:useLocalDpi xmlns:a14="http://schemas.microsoft.com/office/drawing/2010/main" val="0"/>
                      </a:ext>
                    </a:extLst>
                  </a:blip>
                  <a:stretch>
                    <a:fillRect/>
                  </a:stretch>
                </pic:blipFill>
                <pic:spPr bwMode="auto">
                  <a:xfrm>
                    <a:off x="0" y="0"/>
                    <a:ext cx="2339975" cy="158242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4144" behindDoc="0" locked="0" layoutInCell="1" allowOverlap="1" wp14:anchorId="458FF0B3" wp14:editId="6AF01978">
          <wp:simplePos x="0" y="0"/>
          <wp:positionH relativeFrom="page">
            <wp:posOffset>3542665</wp:posOffset>
          </wp:positionH>
          <wp:positionV relativeFrom="page">
            <wp:posOffset>0</wp:posOffset>
          </wp:positionV>
          <wp:extent cx="468000" cy="1580400"/>
          <wp:effectExtent l="0" t="0" r="8255" b="1270"/>
          <wp:wrapNone/>
          <wp:docPr id="166" name="Afbeelding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Logo.png"/>
                  <pic:cNvPicPr/>
                </pic:nvPicPr>
                <pic:blipFill>
                  <a:blip r:embed="rId2">
                    <a:extLst>
                      <a:ext uri="{28A0092B-C50C-407E-A947-70E740481C1C}">
                        <a14:useLocalDpi xmlns:a14="http://schemas.microsoft.com/office/drawing/2010/main" val="0"/>
                      </a:ext>
                    </a:extLst>
                  </a:blip>
                  <a:stretch>
                    <a:fillRect/>
                  </a:stretch>
                </pic:blipFill>
                <pic:spPr>
                  <a:xfrm>
                    <a:off x="0" y="0"/>
                    <a:ext cx="468000" cy="15804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4417" w14:textId="77777777" w:rsidR="001703A9" w:rsidRDefault="001703A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70B61" w14:textId="77777777" w:rsidR="001703A9" w:rsidRDefault="001703A9">
    <w:pPr>
      <w:pStyle w:val="Huisstijl-KoptekstRapportvolgbladen"/>
    </w:pPr>
    <w:r>
      <w:rPr>
        <w:noProof/>
        <w:lang w:eastAsia="nl-NL" w:bidi="ar-SA"/>
      </w:rPr>
      <mc:AlternateContent>
        <mc:Choice Requires="wps">
          <w:drawing>
            <wp:anchor distT="0" distB="0" distL="114300" distR="114300" simplePos="0" relativeHeight="251659264" behindDoc="0" locked="0" layoutInCell="1" allowOverlap="1" wp14:anchorId="3E11EFF9" wp14:editId="5BB43A12">
              <wp:simplePos x="0" y="0"/>
              <wp:positionH relativeFrom="page">
                <wp:posOffset>2052320</wp:posOffset>
              </wp:positionH>
              <wp:positionV relativeFrom="page">
                <wp:posOffset>360045</wp:posOffset>
              </wp:positionV>
              <wp:extent cx="4680000" cy="370800"/>
              <wp:effectExtent l="0" t="0" r="6350" b="10795"/>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000" cy="370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2CA49" w14:textId="61D66ED3" w:rsidR="001703A9" w:rsidRPr="00EE4917" w:rsidRDefault="001703A9" w:rsidP="004B7D80">
                          <w:pPr>
                            <w:pStyle w:val="Huisstijl-KopregelRapport"/>
                            <w:rPr>
                              <w:rStyle w:val="Huisstijl-Rapportkoptekst"/>
                            </w:rPr>
                          </w:pPr>
                          <w:r>
                            <w:t>RWS INFORMATIE -</w:t>
                          </w:r>
                          <w:r w:rsidRPr="00EE4917">
                            <w:rPr>
                              <w:rStyle w:val="Huisstijl-Rapportkoptekst"/>
                            </w:rPr>
                            <w:t xml:space="preserve"> |  | </w:t>
                          </w:r>
                          <w:r>
                            <w:t>Integraal Veiligheid Plan (IVP)</w:t>
                          </w:r>
                          <w:r w:rsidRPr="00EE4917">
                            <w:rPr>
                              <w:rStyle w:val="Huisstijl-Rapportkoptekst"/>
                            </w:rPr>
                            <w:t xml:space="preserve"> </w:t>
                          </w:r>
                          <w:sdt>
                            <w:sdtPr>
                              <w:rPr>
                                <w:rStyle w:val="Huisstijl-Rapportkoptekst"/>
                              </w:rPr>
                              <w:alias w:val="Onderwerp"/>
                              <w:tag w:val=""/>
                              <w:id w:val="1883058134"/>
                              <w:dataBinding w:prefixMappings="xmlns:ns0='http://purl.org/dc/elements/1.1/' xmlns:ns1='http://schemas.openxmlformats.org/package/2006/metadata/core-properties' " w:xpath="/ns1:coreProperties[1]/ns0:subject[1]" w:storeItemID="{6C3C8BC8-F283-45AE-878A-BAB7291924A1}"/>
                              <w:text/>
                            </w:sdtPr>
                            <w:sdtEndPr>
                              <w:rPr>
                                <w:rStyle w:val="Huisstijl-Rapportkoptekst"/>
                              </w:rPr>
                            </w:sdtEndPr>
                            <w:sdtContent>
                              <w:r w:rsidR="007D7FF6">
                                <w:rPr>
                                  <w:rStyle w:val="Huisstijl-Rapportkoptekst"/>
                                </w:rPr>
                                <w:t>KRW Langsdammen Rozenburg en De Zaayer</w:t>
                              </w:r>
                            </w:sdtContent>
                          </w:sdt>
                          <w:r w:rsidRPr="00EE4917">
                            <w:rPr>
                              <w:rStyle w:val="Huisstijl-Rapportkoptekst"/>
                            </w:rPr>
                            <w:t xml:space="preserve">| </w:t>
                          </w:r>
                          <w:sdt>
                            <w:sdtPr>
                              <w:alias w:val="Report Date"/>
                              <w:tag w:val="Report_Date"/>
                              <w:id w:val="1714844498"/>
                              <w:dataBinding w:prefixMappings="xmlns:dg='http://docgen.org/date' " w:xpath="/dg:DocgenData[1]/dg:Report_Date[1]" w:storeItemID="{0DAC167A-950B-44C1-A51A-9B5ED531B3F5}"/>
                              <w:date w:fullDate="2025-09-26T00:00:00Z">
                                <w:dateFormat w:val="d MMMM YYYY"/>
                                <w:lid w:val="nl-NL"/>
                                <w:storeMappedDataAs w:val="dateTime"/>
                                <w:calendar w:val="gregorian"/>
                              </w:date>
                            </w:sdtPr>
                            <w:sdtEndPr/>
                            <w:sdtContent>
                              <w:r w:rsidR="008E647F">
                                <w:t>26 september 2025</w:t>
                              </w:r>
                            </w:sdtContent>
                          </w:sdt>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11EFF9" id="_x0000_t202" coordsize="21600,21600" o:spt="202" path="m,l,21600r21600,l21600,xe">
              <v:stroke joinstyle="miter"/>
              <v:path gradientshapeok="t" o:connecttype="rect"/>
            </v:shapetype>
            <v:shape id="Text Box 5" o:spid="_x0000_s1028" type="#_x0000_t202" style="position:absolute;margin-left:161.6pt;margin-top:28.35pt;width:368.5pt;height:29.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" filled="f" stroked="f">
              <v:textbox inset="0,0,0,0">
                <w:txbxContent>
                  <w:p w14:paraId="2292CA49" w14:textId="61D66ED3" w:rsidR="001703A9" w:rsidRPr="00EE4917" w:rsidRDefault="001703A9" w:rsidP="004B7D80">
                    <w:pPr>
                      <w:pStyle w:val="Huisstijl-KopregelRapport"/>
                      <w:rPr>
                        <w:rStyle w:val="Huisstijl-Rapportkoptekst"/>
                      </w:rPr>
                    </w:pPr>
                    <w:r>
                      <w:t>RWS INFORMATIE -</w:t>
                    </w:r>
                    <w:r w:rsidRPr="00EE4917">
                      <w:rPr>
                        <w:rStyle w:val="Huisstijl-Rapportkoptekst"/>
                      </w:rPr>
                      <w:t xml:space="preserve"> |  | </w:t>
                    </w:r>
                    <w:r>
                      <w:t>Integraal Veiligheid Plan (IVP)</w:t>
                    </w:r>
                    <w:r w:rsidRPr="00EE4917">
                      <w:rPr>
                        <w:rStyle w:val="Huisstijl-Rapportkoptekst"/>
                      </w:rPr>
                      <w:t xml:space="preserve"> </w:t>
                    </w:r>
                    <w:sdt>
                      <w:sdtPr>
                        <w:rPr>
                          <w:rStyle w:val="Huisstijl-Rapportkoptekst"/>
                        </w:rPr>
                        <w:alias w:val="Onderwerp"/>
                        <w:tag w:val=""/>
                        <w:id w:val="1883058134"/>
                        <w:dataBinding w:prefixMappings="xmlns:ns0='http://purl.org/dc/elements/1.1/' xmlns:ns1='http://schemas.openxmlformats.org/package/2006/metadata/core-properties' " w:xpath="/ns1:coreProperties[1]/ns0:subject[1]" w:storeItemID="{6C3C8BC8-F283-45AE-878A-BAB7291924A1}"/>
                        <w:text/>
                      </w:sdtPr>
                      <w:sdtEndPr>
                        <w:rPr>
                          <w:rStyle w:val="Huisstijl-Rapportkoptekst"/>
                        </w:rPr>
                      </w:sdtEndPr>
                      <w:sdtContent>
                        <w:r w:rsidR="007D7FF6">
                          <w:rPr>
                            <w:rStyle w:val="Huisstijl-Rapportkoptekst"/>
                          </w:rPr>
                          <w:t>KRW Langsdammen Rozenburg en De Zaayer</w:t>
                        </w:r>
                      </w:sdtContent>
                    </w:sdt>
                    <w:r w:rsidRPr="00EE4917">
                      <w:rPr>
                        <w:rStyle w:val="Huisstijl-Rapportkoptekst"/>
                      </w:rPr>
                      <w:t xml:space="preserve">| </w:t>
                    </w:r>
                    <w:sdt>
                      <w:sdtPr>
                        <w:alias w:val="Report Date"/>
                        <w:tag w:val="Report_Date"/>
                        <w:id w:val="1714844498"/>
                        <w:dataBinding w:prefixMappings="xmlns:dg='http://docgen.org/date' " w:xpath="/dg:DocgenData[1]/dg:Report_Date[1]" w:storeItemID="{0DAC167A-950B-44C1-A51A-9B5ED531B3F5}"/>
                        <w:date w:fullDate="2025-09-26T00:00:00Z">
                          <w:dateFormat w:val="d MMMM YYYY"/>
                          <w:lid w:val="nl-NL"/>
                          <w:storeMappedDataAs w:val="dateTime"/>
                          <w:calendar w:val="gregorian"/>
                        </w:date>
                      </w:sdtPr>
                      <w:sdtEndPr/>
                      <w:sdtContent>
                        <w:r w:rsidR="008E647F">
                          <w:t>26 september 2025</w:t>
                        </w:r>
                      </w:sdtContent>
                    </w:sdt>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A9164" w14:textId="77777777" w:rsidR="001703A9" w:rsidRDefault="001703A9">
    <w:pPr>
      <w:pStyle w:val="Koptekst"/>
    </w:pPr>
    <w:r>
      <w:rPr>
        <w:noProof/>
      </w:rPr>
      <mc:AlternateContent>
        <mc:Choice Requires="wps">
          <w:drawing>
            <wp:anchor distT="0" distB="0" distL="114300" distR="114300" simplePos="0" relativeHeight="251658240" behindDoc="0" locked="0" layoutInCell="1" allowOverlap="1" wp14:anchorId="51300157" wp14:editId="7D9CB4BA">
              <wp:simplePos x="0" y="0"/>
              <wp:positionH relativeFrom="page">
                <wp:posOffset>1332230</wp:posOffset>
              </wp:positionH>
              <wp:positionV relativeFrom="page">
                <wp:posOffset>360045</wp:posOffset>
              </wp:positionV>
              <wp:extent cx="4680000" cy="370800"/>
              <wp:effectExtent l="0" t="0" r="6350" b="1079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000" cy="370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548BA8" w14:textId="730F9269" w:rsidR="001703A9" w:rsidRPr="00EE4917" w:rsidRDefault="001703A9" w:rsidP="0028616F">
                          <w:pPr>
                            <w:pStyle w:val="Huisstijl-KopregelRapport"/>
                            <w:rPr>
                              <w:rStyle w:val="Huisstijl-Rapportkoptekst"/>
                            </w:rPr>
                          </w:pPr>
                          <w:r>
                            <w:t>RWS INFORMATIE -</w:t>
                          </w:r>
                          <w:r w:rsidRPr="00EE4917">
                            <w:rPr>
                              <w:rStyle w:val="Huisstijl-Rapportkoptekst"/>
                            </w:rPr>
                            <w:t xml:space="preserve"> |  | </w:t>
                          </w:r>
                          <w:r>
                            <w:t>Integraal Veiligheid Plan (IVP)</w:t>
                          </w:r>
                          <w:r w:rsidRPr="00EE4917">
                            <w:rPr>
                              <w:rStyle w:val="Huisstijl-Rapportkoptekst"/>
                            </w:rPr>
                            <w:t xml:space="preserve"> </w:t>
                          </w:r>
                          <w:sdt>
                            <w:sdtPr>
                              <w:rPr>
                                <w:rStyle w:val="Huisstijl-Rapportkoptekst"/>
                              </w:rPr>
                              <w:alias w:val="Onderwerp"/>
                              <w:tag w:val=""/>
                              <w:id w:val="2021037632"/>
                              <w:dataBinding w:prefixMappings="xmlns:ns0='http://purl.org/dc/elements/1.1/' xmlns:ns1='http://schemas.openxmlformats.org/package/2006/metadata/core-properties' " w:xpath="/ns1:coreProperties[1]/ns0:subject[1]" w:storeItemID="{6C3C8BC8-F283-45AE-878A-BAB7291924A1}"/>
                              <w:text/>
                            </w:sdtPr>
                            <w:sdtEndPr>
                              <w:rPr>
                                <w:rStyle w:val="Huisstijl-Rapportkoptekst"/>
                              </w:rPr>
                            </w:sdtEndPr>
                            <w:sdtContent>
                              <w:r w:rsidR="007D7FF6">
                                <w:rPr>
                                  <w:rStyle w:val="Huisstijl-Rapportkoptekst"/>
                                </w:rPr>
                                <w:t>KRW Langsdammen Rozenburg en De Zaayer</w:t>
                              </w:r>
                            </w:sdtContent>
                          </w:sdt>
                          <w:r w:rsidRPr="00EE4917">
                            <w:rPr>
                              <w:rStyle w:val="Huisstijl-Rapportkoptekst"/>
                            </w:rPr>
                            <w:t xml:space="preserve">| </w:t>
                          </w:r>
                          <w:sdt>
                            <w:sdtPr>
                              <w:alias w:val="Report Date"/>
                              <w:tag w:val="Report_Date"/>
                              <w:id w:val="-1373151650"/>
                              <w:dataBinding w:prefixMappings="xmlns:dg='http://docgen.org/date' " w:xpath="/dg:DocgenData[1]/dg:Report_Date[1]" w:storeItemID="{0DAC167A-950B-44C1-A51A-9B5ED531B3F5}"/>
                              <w:date w:fullDate="2025-09-26T00:00:00Z">
                                <w:dateFormat w:val="d MMMM YYYY"/>
                                <w:lid w:val="nl-NL"/>
                                <w:storeMappedDataAs w:val="dateTime"/>
                                <w:calendar w:val="gregorian"/>
                              </w:date>
                            </w:sdtPr>
                            <w:sdtEndPr/>
                            <w:sdtContent>
                              <w:r w:rsidR="008E647F">
                                <w:t>26 september 2025</w:t>
                              </w:r>
                            </w:sdtContent>
                          </w:sdt>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300157" id="_x0000_t202" coordsize="21600,21600" o:spt="202" path="m,l,21600r21600,l21600,xe">
              <v:stroke joinstyle="miter"/>
              <v:path gradientshapeok="t" o:connecttype="rect"/>
            </v:shapetype>
            <v:shape id="_x0000_s1029" type="#_x0000_t202" style="position:absolute;margin-left:104.9pt;margin-top:28.35pt;width:368.5pt;height:29.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" filled="f" stroked="f">
              <v:textbox inset="0,0,0,0">
                <w:txbxContent>
                  <w:p w14:paraId="33548BA8" w14:textId="730F9269" w:rsidR="001703A9" w:rsidRPr="00EE4917" w:rsidRDefault="001703A9" w:rsidP="0028616F">
                    <w:pPr>
                      <w:pStyle w:val="Huisstijl-KopregelRapport"/>
                      <w:rPr>
                        <w:rStyle w:val="Huisstijl-Rapportkoptekst"/>
                      </w:rPr>
                    </w:pPr>
                    <w:r>
                      <w:t>RWS INFORMATIE -</w:t>
                    </w:r>
                    <w:r w:rsidRPr="00EE4917">
                      <w:rPr>
                        <w:rStyle w:val="Huisstijl-Rapportkoptekst"/>
                      </w:rPr>
                      <w:t xml:space="preserve"> |  | </w:t>
                    </w:r>
                    <w:r>
                      <w:t>Integraal Veiligheid Plan (IVP)</w:t>
                    </w:r>
                    <w:r w:rsidRPr="00EE4917">
                      <w:rPr>
                        <w:rStyle w:val="Huisstijl-Rapportkoptekst"/>
                      </w:rPr>
                      <w:t xml:space="preserve"> </w:t>
                    </w:r>
                    <w:sdt>
                      <w:sdtPr>
                        <w:rPr>
                          <w:rStyle w:val="Huisstijl-Rapportkoptekst"/>
                        </w:rPr>
                        <w:alias w:val="Onderwerp"/>
                        <w:tag w:val=""/>
                        <w:id w:val="2021037632"/>
                        <w:dataBinding w:prefixMappings="xmlns:ns0='http://purl.org/dc/elements/1.1/' xmlns:ns1='http://schemas.openxmlformats.org/package/2006/metadata/core-properties' " w:xpath="/ns1:coreProperties[1]/ns0:subject[1]" w:storeItemID="{6C3C8BC8-F283-45AE-878A-BAB7291924A1}"/>
                        <w:text/>
                      </w:sdtPr>
                      <w:sdtEndPr>
                        <w:rPr>
                          <w:rStyle w:val="Huisstijl-Rapportkoptekst"/>
                        </w:rPr>
                      </w:sdtEndPr>
                      <w:sdtContent>
                        <w:r w:rsidR="007D7FF6">
                          <w:rPr>
                            <w:rStyle w:val="Huisstijl-Rapportkoptekst"/>
                          </w:rPr>
                          <w:t>KRW Langsdammen Rozenburg en De Zaayer</w:t>
                        </w:r>
                      </w:sdtContent>
                    </w:sdt>
                    <w:r w:rsidRPr="00EE4917">
                      <w:rPr>
                        <w:rStyle w:val="Huisstijl-Rapportkoptekst"/>
                      </w:rPr>
                      <w:t xml:space="preserve">| </w:t>
                    </w:r>
                    <w:sdt>
                      <w:sdtPr>
                        <w:alias w:val="Report Date"/>
                        <w:tag w:val="Report_Date"/>
                        <w:id w:val="-1373151650"/>
                        <w:dataBinding w:prefixMappings="xmlns:dg='http://docgen.org/date' " w:xpath="/dg:DocgenData[1]/dg:Report_Date[1]" w:storeItemID="{0DAC167A-950B-44C1-A51A-9B5ED531B3F5}"/>
                        <w:date w:fullDate="2025-09-26T00:00:00Z">
                          <w:dateFormat w:val="d MMMM YYYY"/>
                          <w:lid w:val="nl-NL"/>
                          <w:storeMappedDataAs w:val="dateTime"/>
                          <w:calendar w:val="gregorian"/>
                        </w:date>
                      </w:sdtPr>
                      <w:sdtEndPr/>
                      <w:sdtContent>
                        <w:r w:rsidR="008E647F">
                          <w:t>26 september 2025</w:t>
                        </w:r>
                      </w:sdtContent>
                    </w:sdt>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E3039" w14:textId="77777777" w:rsidR="001703A9" w:rsidRDefault="001703A9">
    <w:pPr>
      <w:pStyle w:val="Koptekst"/>
    </w:pPr>
    <w:r>
      <w:rPr>
        <w:noProof/>
      </w:rPr>
      <mc:AlternateContent>
        <mc:Choice Requires="wps">
          <w:drawing>
            <wp:anchor distT="0" distB="0" distL="114300" distR="114300" simplePos="0" relativeHeight="251657216" behindDoc="0" locked="0" layoutInCell="1" allowOverlap="1" wp14:anchorId="39B0574C" wp14:editId="279A8E36">
              <wp:simplePos x="0" y="0"/>
              <wp:positionH relativeFrom="page">
                <wp:posOffset>2052320</wp:posOffset>
              </wp:positionH>
              <wp:positionV relativeFrom="page">
                <wp:posOffset>360045</wp:posOffset>
              </wp:positionV>
              <wp:extent cx="4680000" cy="370800"/>
              <wp:effectExtent l="0" t="0" r="6350" b="10795"/>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000" cy="370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A0908" w14:textId="474AA234" w:rsidR="001703A9" w:rsidRPr="00EE4917" w:rsidRDefault="001703A9" w:rsidP="0028616F">
                          <w:pPr>
                            <w:pStyle w:val="Huisstijl-KopregelRapport"/>
                            <w:rPr>
                              <w:rStyle w:val="Huisstijl-Rapportkoptekst"/>
                            </w:rPr>
                          </w:pPr>
                          <w:r>
                            <w:t>RWS INFORMATIE -</w:t>
                          </w:r>
                          <w:r w:rsidRPr="00EE4917">
                            <w:rPr>
                              <w:rStyle w:val="Huisstijl-Rapportkoptekst"/>
                            </w:rPr>
                            <w:t xml:space="preserve"> |  | </w:t>
                          </w:r>
                          <w:r>
                            <w:t xml:space="preserve">Integraal Veiligheid Plan (IVP) </w:t>
                          </w:r>
                          <w:sdt>
                            <w:sdtPr>
                              <w:alias w:val="Onderwerp"/>
                              <w:tag w:val=""/>
                              <w:id w:val="-116143674"/>
                              <w:dataBinding w:prefixMappings="xmlns:ns0='http://purl.org/dc/elements/1.1/' xmlns:ns1='http://schemas.openxmlformats.org/package/2006/metadata/core-properties' " w:xpath="/ns1:coreProperties[1]/ns0:subject[1]" w:storeItemID="{6C3C8BC8-F283-45AE-878A-BAB7291924A1}"/>
                              <w:text/>
                            </w:sdtPr>
                            <w:sdtEndPr/>
                            <w:sdtContent>
                              <w:r w:rsidR="007D7FF6">
                                <w:t>KRW Langsdammen Rozenburg en De Zaayer</w:t>
                              </w:r>
                            </w:sdtContent>
                          </w:sdt>
                          <w:r w:rsidRPr="00EE4917">
                            <w:rPr>
                              <w:rStyle w:val="Huisstijl-Rapportkoptekst"/>
                            </w:rPr>
                            <w:t xml:space="preserve"> | </w:t>
                          </w:r>
                          <w:sdt>
                            <w:sdtPr>
                              <w:alias w:val="Report Date"/>
                              <w:tag w:val="Report_Date"/>
                              <w:id w:val="-1692059820"/>
                              <w:dataBinding w:prefixMappings="xmlns:dg='http://docgen.org/date' " w:xpath="/dg:DocgenData[1]/dg:Report_Date[1]" w:storeItemID="{0DAC167A-950B-44C1-A51A-9B5ED531B3F5}"/>
                              <w:date w:fullDate="2025-09-26T00:00:00Z">
                                <w:dateFormat w:val="d MMMM YYYY"/>
                                <w:lid w:val="nl-NL"/>
                                <w:storeMappedDataAs w:val="dateTime"/>
                                <w:calendar w:val="gregorian"/>
                              </w:date>
                            </w:sdtPr>
                            <w:sdtEndPr/>
                            <w:sdtContent>
                              <w:r w:rsidR="008E647F">
                                <w:t>26 september 2025</w:t>
                              </w:r>
                            </w:sdtContent>
                          </w:sdt>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B0574C" id="_x0000_t202" coordsize="21600,21600" o:spt="202" path="m,l,21600r21600,l21600,xe">
              <v:stroke joinstyle="miter"/>
              <v:path gradientshapeok="t" o:connecttype="rect"/>
            </v:shapetype>
            <v:shape id="_x0000_s1030" type="#_x0000_t202" style="position:absolute;margin-left:161.6pt;margin-top:28.35pt;width:368.5pt;height:29.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" filled="f" stroked="f">
              <v:textbox inset="0,0,0,0">
                <w:txbxContent>
                  <w:p w14:paraId="0A4A0908" w14:textId="474AA234" w:rsidR="001703A9" w:rsidRPr="00EE4917" w:rsidRDefault="001703A9" w:rsidP="0028616F">
                    <w:pPr>
                      <w:pStyle w:val="Huisstijl-KopregelRapport"/>
                      <w:rPr>
                        <w:rStyle w:val="Huisstijl-Rapportkoptekst"/>
                      </w:rPr>
                    </w:pPr>
                    <w:r>
                      <w:t>RWS INFORMATIE -</w:t>
                    </w:r>
                    <w:r w:rsidRPr="00EE4917">
                      <w:rPr>
                        <w:rStyle w:val="Huisstijl-Rapportkoptekst"/>
                      </w:rPr>
                      <w:t xml:space="preserve"> |  | </w:t>
                    </w:r>
                    <w:r>
                      <w:t xml:space="preserve">Integraal Veiligheid Plan (IVP) </w:t>
                    </w:r>
                    <w:sdt>
                      <w:sdtPr>
                        <w:alias w:val="Onderwerp"/>
                        <w:tag w:val=""/>
                        <w:id w:val="-116143674"/>
                        <w:dataBinding w:prefixMappings="xmlns:ns0='http://purl.org/dc/elements/1.1/' xmlns:ns1='http://schemas.openxmlformats.org/package/2006/metadata/core-properties' " w:xpath="/ns1:coreProperties[1]/ns0:subject[1]" w:storeItemID="{6C3C8BC8-F283-45AE-878A-BAB7291924A1}"/>
                        <w:text/>
                      </w:sdtPr>
                      <w:sdtEndPr/>
                      <w:sdtContent>
                        <w:r w:rsidR="007D7FF6">
                          <w:t>KRW Langsdammen Rozenburg en De Zaayer</w:t>
                        </w:r>
                      </w:sdtContent>
                    </w:sdt>
                    <w:r w:rsidRPr="00EE4917">
                      <w:rPr>
                        <w:rStyle w:val="Huisstijl-Rapportkoptekst"/>
                      </w:rPr>
                      <w:t xml:space="preserve"> | </w:t>
                    </w:r>
                    <w:sdt>
                      <w:sdtPr>
                        <w:alias w:val="Report Date"/>
                        <w:tag w:val="Report_Date"/>
                        <w:id w:val="-1692059820"/>
                        <w:dataBinding w:prefixMappings="xmlns:dg='http://docgen.org/date' " w:xpath="/dg:DocgenData[1]/dg:Report_Date[1]" w:storeItemID="{0DAC167A-950B-44C1-A51A-9B5ED531B3F5}"/>
                        <w:date w:fullDate="2025-09-26T00:00:00Z">
                          <w:dateFormat w:val="d MMMM YYYY"/>
                          <w:lid w:val="nl-NL"/>
                          <w:storeMappedDataAs w:val="dateTime"/>
                          <w:calendar w:val="gregorian"/>
                        </w:date>
                      </w:sdtPr>
                      <w:sdtEndPr/>
                      <w:sdtContent>
                        <w:r w:rsidR="008E647F">
                          <w:t>26 september 2025</w:t>
                        </w:r>
                      </w:sdtContent>
                    </w:sdt>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03B7E6B"/>
    <w:multiLevelType w:val="hybridMultilevel"/>
    <w:tmpl w:val="27E86CD0"/>
    <w:lvl w:ilvl="0" w:tplc="5E127098">
      <w:start w:val="3072"/>
      <w:numFmt w:val="bullet"/>
      <w:lvlText w:val="-"/>
      <w:lvlJc w:val="left"/>
      <w:pPr>
        <w:ind w:left="360" w:hanging="360"/>
      </w:pPr>
      <w:rPr>
        <w:rFonts w:ascii="Verdana" w:eastAsia="DejaVu Sans"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01E60201"/>
    <w:multiLevelType w:val="hybridMultilevel"/>
    <w:tmpl w:val="051091B6"/>
    <w:lvl w:ilvl="0" w:tplc="5E127098">
      <w:start w:val="3072"/>
      <w:numFmt w:val="bullet"/>
      <w:lvlText w:val="-"/>
      <w:lvlJc w:val="left"/>
      <w:pPr>
        <w:ind w:left="360" w:hanging="360"/>
      </w:pPr>
      <w:rPr>
        <w:rFonts w:ascii="Verdana" w:eastAsia="DejaVu Sans"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05C7630F"/>
    <w:multiLevelType w:val="multilevel"/>
    <w:tmpl w:val="4CBC4344"/>
    <w:lvl w:ilvl="0">
      <w:start w:val="1"/>
      <w:numFmt w:val="decimal"/>
      <w:pStyle w:val="HoofdstukGenummerd"/>
      <w:lvlText w:val="%1"/>
      <w:lvlJc w:val="left"/>
      <w:pPr>
        <w:tabs>
          <w:tab w:val="num" w:pos="0"/>
        </w:tabs>
        <w:ind w:left="0" w:hanging="1134"/>
      </w:pPr>
      <w:rPr>
        <w:rFonts w:ascii="Verdana" w:hAnsi="Verdana" w:cs="Times New Roman" w:hint="default"/>
        <w:b w:val="0"/>
        <w:i w:val="0"/>
        <w:sz w:val="24"/>
      </w:rPr>
    </w:lvl>
    <w:lvl w:ilvl="1">
      <w:start w:val="1"/>
      <w:numFmt w:val="decimal"/>
      <w:pStyle w:val="Paragraaf"/>
      <w:lvlText w:val="%1.%2"/>
      <w:lvlJc w:val="left"/>
      <w:pPr>
        <w:tabs>
          <w:tab w:val="num" w:pos="0"/>
        </w:tabs>
        <w:ind w:left="0" w:hanging="1134"/>
      </w:pPr>
      <w:rPr>
        <w:rFonts w:ascii="Verdana" w:hAnsi="Verdana" w:cs="Times New Roman" w:hint="default"/>
        <w:b/>
        <w:i w:val="0"/>
        <w:sz w:val="18"/>
      </w:rPr>
    </w:lvl>
    <w:lvl w:ilvl="2">
      <w:start w:val="1"/>
      <w:numFmt w:val="decimal"/>
      <w:pStyle w:val="Subparagraaf"/>
      <w:lvlText w:val="%1.%2.%3"/>
      <w:lvlJc w:val="left"/>
      <w:pPr>
        <w:tabs>
          <w:tab w:val="num" w:pos="0"/>
        </w:tabs>
        <w:ind w:left="0" w:hanging="1134"/>
      </w:pPr>
      <w:rPr>
        <w:rFonts w:ascii="Verdana" w:hAnsi="Verdana" w:cs="Times New Roman" w:hint="default"/>
        <w:b w:val="0"/>
        <w:i/>
        <w:sz w:val="18"/>
      </w:rPr>
    </w:lvl>
    <w:lvl w:ilvl="3">
      <w:start w:val="1"/>
      <w:numFmt w:val="decimal"/>
      <w:pStyle w:val="Subsubparagraaf"/>
      <w:lvlText w:val="%1.%2.%3.%4."/>
      <w:lvlJc w:val="left"/>
      <w:pPr>
        <w:tabs>
          <w:tab w:val="num" w:pos="1728"/>
        </w:tabs>
        <w:ind w:left="0" w:hanging="1134"/>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3" w15:restartNumberingAfterBreak="0">
    <w:nsid w:val="07A16589"/>
    <w:multiLevelType w:val="hybridMultilevel"/>
    <w:tmpl w:val="D66C6D8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4" w15:restartNumberingAfterBreak="0">
    <w:nsid w:val="1471620B"/>
    <w:multiLevelType w:val="hybridMultilevel"/>
    <w:tmpl w:val="37B6D19C"/>
    <w:lvl w:ilvl="0" w:tplc="0CB266C6">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16FB417C"/>
    <w:multiLevelType w:val="hybridMultilevel"/>
    <w:tmpl w:val="FF02973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6" w15:restartNumberingAfterBreak="0">
    <w:nsid w:val="1B7175AA"/>
    <w:multiLevelType w:val="hybridMultilevel"/>
    <w:tmpl w:val="9D2C29FC"/>
    <w:lvl w:ilvl="0" w:tplc="5E127098">
      <w:start w:val="3072"/>
      <w:numFmt w:val="bullet"/>
      <w:lvlText w:val="-"/>
      <w:lvlJc w:val="left"/>
      <w:pPr>
        <w:ind w:left="720" w:hanging="360"/>
      </w:pPr>
      <w:rPr>
        <w:rFonts w:ascii="Verdana" w:eastAsia="DejaVu Sans"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8" w15:restartNumberingAfterBreak="0">
    <w:nsid w:val="25770466"/>
    <w:multiLevelType w:val="multilevel"/>
    <w:tmpl w:val="E214B03E"/>
    <w:lvl w:ilvl="0">
      <w:start w:val="1"/>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9" w15:restartNumberingAfterBreak="0">
    <w:nsid w:val="2821274A"/>
    <w:multiLevelType w:val="hybridMultilevel"/>
    <w:tmpl w:val="B35EC07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982FB02">
      <w:numFmt w:val="bullet"/>
      <w:lvlText w:val="-"/>
      <w:lvlJc w:val="left"/>
      <w:pPr>
        <w:ind w:left="1800" w:hanging="360"/>
      </w:pPr>
      <w:rPr>
        <w:rFonts w:ascii="Verdana" w:eastAsia="DejaVu Sans" w:hAnsi="Verdana" w:cs="Times New Roman"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1" w15:restartNumberingAfterBreak="0">
    <w:nsid w:val="311653D5"/>
    <w:multiLevelType w:val="multilevel"/>
    <w:tmpl w:val="A4700AB0"/>
    <w:lvl w:ilvl="0">
      <w:start w:val="1"/>
      <w:numFmt w:val="bullet"/>
      <w:pStyle w:val="Lijstalinea1"/>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2"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23" w15:restartNumberingAfterBreak="0">
    <w:nsid w:val="33020883"/>
    <w:multiLevelType w:val="hybridMultilevel"/>
    <w:tmpl w:val="59A232D4"/>
    <w:lvl w:ilvl="0" w:tplc="04130001">
      <w:start w:val="1"/>
      <w:numFmt w:val="bullet"/>
      <w:lvlText w:val=""/>
      <w:lvlJc w:val="left"/>
      <w:pPr>
        <w:ind w:left="700" w:hanging="360"/>
      </w:pPr>
      <w:rPr>
        <w:rFonts w:ascii="Symbol" w:hAnsi="Symbol" w:hint="default"/>
      </w:rPr>
    </w:lvl>
    <w:lvl w:ilvl="1" w:tplc="04130003">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24" w15:restartNumberingAfterBreak="0">
    <w:nsid w:val="35A7773E"/>
    <w:multiLevelType w:val="hybridMultilevel"/>
    <w:tmpl w:val="9F3EAC7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6" w15:restartNumberingAfterBreak="0">
    <w:nsid w:val="3D8B44D8"/>
    <w:multiLevelType w:val="hybridMultilevel"/>
    <w:tmpl w:val="ACF6DB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3EE81C4B"/>
    <w:multiLevelType w:val="hybridMultilevel"/>
    <w:tmpl w:val="47B0B15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404B4469"/>
    <w:multiLevelType w:val="hybridMultilevel"/>
    <w:tmpl w:val="B3CC3C48"/>
    <w:lvl w:ilvl="0" w:tplc="5E127098">
      <w:start w:val="3072"/>
      <w:numFmt w:val="bullet"/>
      <w:lvlText w:val="-"/>
      <w:lvlJc w:val="left"/>
      <w:pPr>
        <w:ind w:left="360" w:hanging="360"/>
      </w:pPr>
      <w:rPr>
        <w:rFonts w:ascii="Verdana" w:eastAsia="DejaVu Sans" w:hAnsi="Verdana"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45285728"/>
    <w:multiLevelType w:val="multilevel"/>
    <w:tmpl w:val="FB5A65AE"/>
    <w:lvl w:ilvl="0">
      <w:start w:val="1"/>
      <w:numFmt w:val="decimal"/>
      <w:pStyle w:val="BijlageOngenummerdParagraaf"/>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45E52B50"/>
    <w:multiLevelType w:val="hybridMultilevel"/>
    <w:tmpl w:val="AF085D26"/>
    <w:lvl w:ilvl="0" w:tplc="5E127098">
      <w:start w:val="3072"/>
      <w:numFmt w:val="bullet"/>
      <w:lvlText w:val="-"/>
      <w:lvlJc w:val="left"/>
      <w:pPr>
        <w:ind w:left="720" w:hanging="360"/>
      </w:pPr>
      <w:rPr>
        <w:rFonts w:ascii="Verdana" w:eastAsia="DejaVu Sans"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4F941A23"/>
    <w:multiLevelType w:val="hybridMultilevel"/>
    <w:tmpl w:val="BA028AB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50B85F56"/>
    <w:multiLevelType w:val="hybridMultilevel"/>
    <w:tmpl w:val="6DC48AC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54A92A51"/>
    <w:multiLevelType w:val="hybridMultilevel"/>
    <w:tmpl w:val="5D782A4E"/>
    <w:lvl w:ilvl="0" w:tplc="5E127098">
      <w:start w:val="3072"/>
      <w:numFmt w:val="bullet"/>
      <w:lvlText w:val="-"/>
      <w:lvlJc w:val="left"/>
      <w:pPr>
        <w:ind w:left="720" w:hanging="360"/>
      </w:pPr>
      <w:rPr>
        <w:rFonts w:ascii="Verdana" w:eastAsia="DejaVu Sans"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6695333"/>
    <w:multiLevelType w:val="hybridMultilevel"/>
    <w:tmpl w:val="2A6CE406"/>
    <w:lvl w:ilvl="0" w:tplc="2216F27A">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37" w15:restartNumberingAfterBreak="0">
    <w:nsid w:val="57FF228C"/>
    <w:multiLevelType w:val="hybridMultilevel"/>
    <w:tmpl w:val="D0980032"/>
    <w:lvl w:ilvl="0" w:tplc="7A161F3E">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58242347"/>
    <w:multiLevelType w:val="multilevel"/>
    <w:tmpl w:val="A5E0FD0C"/>
    <w:styleLink w:val="Opsomming"/>
    <w:lvl w:ilvl="0">
      <w:start w:val="1"/>
      <w:numFmt w:val="bullet"/>
      <w:lvlText w:val="-"/>
      <w:lvlJc w:val="left"/>
      <w:pPr>
        <w:tabs>
          <w:tab w:val="num" w:pos="301"/>
        </w:tabs>
        <w:ind w:left="301" w:hanging="301"/>
      </w:pPr>
      <w:rPr>
        <w:rFonts w:ascii="Segoe UI" w:hAnsi="Segoe UI" w:cs="Times New Roman" w:hint="default"/>
      </w:rPr>
    </w:lvl>
    <w:lvl w:ilvl="1">
      <w:start w:val="1"/>
      <w:numFmt w:val="lowerLetter"/>
      <w:lvlText w:val="%2."/>
      <w:lvlJc w:val="left"/>
      <w:pPr>
        <w:tabs>
          <w:tab w:val="num" w:pos="601"/>
        </w:tabs>
        <w:ind w:left="601" w:hanging="300"/>
      </w:pPr>
    </w:lvl>
    <w:lvl w:ilvl="2">
      <w:start w:val="1"/>
      <w:numFmt w:val="bullet"/>
      <w:lvlText w:val="-"/>
      <w:lvlJc w:val="left"/>
      <w:pPr>
        <w:tabs>
          <w:tab w:val="num" w:pos="902"/>
        </w:tabs>
        <w:ind w:left="902" w:hanging="301"/>
      </w:pPr>
      <w:rPr>
        <w:rFonts w:ascii="Segoe UI" w:hAnsi="Segoe UI" w:cs="Times New Roman" w:hint="default"/>
      </w:rPr>
    </w:lvl>
    <w:lvl w:ilvl="3">
      <w:start w:val="1"/>
      <w:numFmt w:val="bullet"/>
      <w:lvlText w:val="-"/>
      <w:lvlJc w:val="left"/>
      <w:pPr>
        <w:tabs>
          <w:tab w:val="num" w:pos="902"/>
        </w:tabs>
        <w:ind w:left="902" w:hanging="301"/>
      </w:pPr>
      <w:rPr>
        <w:rFonts w:ascii="Arial" w:hAnsi="Arial" w:cs="Times New Roman" w:hint="default"/>
      </w:rPr>
    </w:lvl>
    <w:lvl w:ilvl="4">
      <w:start w:val="1"/>
      <w:numFmt w:val="bullet"/>
      <w:lvlText w:val="-"/>
      <w:lvlJc w:val="left"/>
      <w:pPr>
        <w:tabs>
          <w:tab w:val="num" w:pos="902"/>
        </w:tabs>
        <w:ind w:left="902" w:hanging="301"/>
      </w:pPr>
      <w:rPr>
        <w:rFonts w:ascii="Arial" w:hAnsi="Arial" w:cs="Times New Roman" w:hint="default"/>
      </w:rPr>
    </w:lvl>
    <w:lvl w:ilvl="5">
      <w:start w:val="1"/>
      <w:numFmt w:val="bullet"/>
      <w:lvlText w:val="-"/>
      <w:lvlJc w:val="left"/>
      <w:pPr>
        <w:tabs>
          <w:tab w:val="num" w:pos="902"/>
        </w:tabs>
        <w:ind w:left="902" w:hanging="301"/>
      </w:pPr>
      <w:rPr>
        <w:rFonts w:ascii="Arial" w:hAnsi="Arial" w:cs="Times New Roman" w:hint="default"/>
      </w:rPr>
    </w:lvl>
    <w:lvl w:ilvl="6">
      <w:start w:val="1"/>
      <w:numFmt w:val="bullet"/>
      <w:lvlText w:val="-"/>
      <w:lvlJc w:val="left"/>
      <w:pPr>
        <w:tabs>
          <w:tab w:val="num" w:pos="902"/>
        </w:tabs>
        <w:ind w:left="902" w:hanging="301"/>
      </w:pPr>
      <w:rPr>
        <w:rFonts w:ascii="Arial" w:hAnsi="Arial" w:cs="Times New Roman" w:hint="default"/>
      </w:rPr>
    </w:lvl>
    <w:lvl w:ilvl="7">
      <w:start w:val="1"/>
      <w:numFmt w:val="bullet"/>
      <w:lvlText w:val="-"/>
      <w:lvlJc w:val="left"/>
      <w:pPr>
        <w:tabs>
          <w:tab w:val="num" w:pos="902"/>
        </w:tabs>
        <w:ind w:left="902" w:hanging="301"/>
      </w:pPr>
      <w:rPr>
        <w:rFonts w:ascii="Arial" w:hAnsi="Arial" w:cs="Times New Roman" w:hint="default"/>
      </w:rPr>
    </w:lvl>
    <w:lvl w:ilvl="8">
      <w:start w:val="1"/>
      <w:numFmt w:val="bullet"/>
      <w:lvlText w:val="-"/>
      <w:lvlJc w:val="left"/>
      <w:pPr>
        <w:tabs>
          <w:tab w:val="num" w:pos="902"/>
        </w:tabs>
        <w:ind w:left="902" w:hanging="301"/>
      </w:pPr>
      <w:rPr>
        <w:rFonts w:ascii="Arial" w:hAnsi="Arial" w:cs="Times New Roman" w:hint="default"/>
      </w:rPr>
    </w:lvl>
  </w:abstractNum>
  <w:abstractNum w:abstractNumId="39" w15:restartNumberingAfterBreak="0">
    <w:nsid w:val="585E54AA"/>
    <w:multiLevelType w:val="hybridMultilevel"/>
    <w:tmpl w:val="7C2E7642"/>
    <w:lvl w:ilvl="0" w:tplc="5E127098">
      <w:start w:val="3072"/>
      <w:numFmt w:val="bullet"/>
      <w:lvlText w:val="-"/>
      <w:lvlJc w:val="left"/>
      <w:pPr>
        <w:ind w:left="360" w:hanging="360"/>
      </w:pPr>
      <w:rPr>
        <w:rFonts w:ascii="Verdana" w:eastAsia="DejaVu Sans"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5D9913E7"/>
    <w:multiLevelType w:val="hybridMultilevel"/>
    <w:tmpl w:val="87BE05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42" w15:restartNumberingAfterBreak="0">
    <w:nsid w:val="60B01381"/>
    <w:multiLevelType w:val="hybridMultilevel"/>
    <w:tmpl w:val="DDA6BC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44"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num w:numId="1" w16cid:durableId="603390457">
    <w:abstractNumId w:val="9"/>
  </w:num>
  <w:num w:numId="2" w16cid:durableId="33430981">
    <w:abstractNumId w:val="7"/>
  </w:num>
  <w:num w:numId="3" w16cid:durableId="318266824">
    <w:abstractNumId w:val="6"/>
  </w:num>
  <w:num w:numId="4" w16cid:durableId="1942254638">
    <w:abstractNumId w:val="5"/>
  </w:num>
  <w:num w:numId="5" w16cid:durableId="1137144096">
    <w:abstractNumId w:val="4"/>
  </w:num>
  <w:num w:numId="6" w16cid:durableId="1099329782">
    <w:abstractNumId w:val="8"/>
  </w:num>
  <w:num w:numId="7" w16cid:durableId="864055538">
    <w:abstractNumId w:val="3"/>
  </w:num>
  <w:num w:numId="8" w16cid:durableId="858390997">
    <w:abstractNumId w:val="2"/>
  </w:num>
  <w:num w:numId="9" w16cid:durableId="1440444845">
    <w:abstractNumId w:val="1"/>
  </w:num>
  <w:num w:numId="10" w16cid:durableId="1380857649">
    <w:abstractNumId w:val="0"/>
  </w:num>
  <w:num w:numId="11" w16cid:durableId="1951666134">
    <w:abstractNumId w:val="25"/>
  </w:num>
  <w:num w:numId="12" w16cid:durableId="1384793984">
    <w:abstractNumId w:val="43"/>
  </w:num>
  <w:num w:numId="13" w16cid:durableId="554002834">
    <w:abstractNumId w:val="36"/>
  </w:num>
  <w:num w:numId="14" w16cid:durableId="1229655173">
    <w:abstractNumId w:val="14"/>
  </w:num>
  <w:num w:numId="15" w16cid:durableId="64645790">
    <w:abstractNumId w:val="22"/>
  </w:num>
  <w:num w:numId="16" w16cid:durableId="1046877955">
    <w:abstractNumId w:val="41"/>
  </w:num>
  <w:num w:numId="17" w16cid:durableId="1504007971">
    <w:abstractNumId w:val="12"/>
  </w:num>
  <w:num w:numId="18" w16cid:durableId="553005108">
    <w:abstractNumId w:val="44"/>
  </w:num>
  <w:num w:numId="19" w16cid:durableId="1829445450">
    <w:abstractNumId w:val="31"/>
  </w:num>
  <w:num w:numId="20" w16cid:durableId="167713877">
    <w:abstractNumId w:val="20"/>
  </w:num>
  <w:num w:numId="21" w16cid:durableId="2052683705">
    <w:abstractNumId w:val="18"/>
  </w:num>
  <w:num w:numId="22" w16cid:durableId="536242685">
    <w:abstractNumId w:val="18"/>
  </w:num>
  <w:num w:numId="23" w16cid:durableId="1003775819">
    <w:abstractNumId w:val="29"/>
  </w:num>
  <w:num w:numId="24" w16cid:durableId="238951209">
    <w:abstractNumId w:val="17"/>
  </w:num>
  <w:num w:numId="25" w16cid:durableId="122817544">
    <w:abstractNumId w:val="26"/>
  </w:num>
  <w:num w:numId="26" w16cid:durableId="904755158">
    <w:abstractNumId w:val="23"/>
  </w:num>
  <w:num w:numId="27" w16cid:durableId="1228607284">
    <w:abstractNumId w:val="40"/>
  </w:num>
  <w:num w:numId="28" w16cid:durableId="903301347">
    <w:abstractNumId w:val="19"/>
  </w:num>
  <w:num w:numId="29" w16cid:durableId="971012425">
    <w:abstractNumId w:val="27"/>
  </w:num>
  <w:num w:numId="30" w16cid:durableId="351304130">
    <w:abstractNumId w:val="24"/>
  </w:num>
  <w:num w:numId="31" w16cid:durableId="516700450">
    <w:abstractNumId w:val="32"/>
  </w:num>
  <w:num w:numId="32" w16cid:durableId="311493238">
    <w:abstractNumId w:val="21"/>
  </w:num>
  <w:num w:numId="33" w16cid:durableId="634484351">
    <w:abstractNumId w:val="42"/>
  </w:num>
  <w:num w:numId="34" w16cid:durableId="1569681347">
    <w:abstractNumId w:val="35"/>
  </w:num>
  <w:num w:numId="35" w16cid:durableId="1212764936">
    <w:abstractNumId w:val="38"/>
  </w:num>
  <w:num w:numId="36" w16cid:durableId="870458917">
    <w:abstractNumId w:val="38"/>
    <w:lvlOverride w:ilvl="0"/>
    <w:lvlOverride w:ilvl="1">
      <w:startOverride w:val="1"/>
    </w:lvlOverride>
    <w:lvlOverride w:ilvl="2"/>
    <w:lvlOverride w:ilvl="3"/>
    <w:lvlOverride w:ilvl="4"/>
    <w:lvlOverride w:ilvl="5"/>
    <w:lvlOverride w:ilvl="6"/>
    <w:lvlOverride w:ilvl="7"/>
    <w:lvlOverride w:ilvl="8"/>
  </w:num>
  <w:num w:numId="37" w16cid:durableId="982850317">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98866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534586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01167524">
    <w:abstractNumId w:val="10"/>
  </w:num>
  <w:num w:numId="41" w16cid:durableId="128403902">
    <w:abstractNumId w:val="30"/>
  </w:num>
  <w:num w:numId="42" w16cid:durableId="1016735239">
    <w:abstractNumId w:val="13"/>
  </w:num>
  <w:num w:numId="43" w16cid:durableId="1669163910">
    <w:abstractNumId w:val="34"/>
  </w:num>
  <w:num w:numId="44" w16cid:durableId="2141261560">
    <w:abstractNumId w:val="11"/>
  </w:num>
  <w:num w:numId="45" w16cid:durableId="1433892905">
    <w:abstractNumId w:val="16"/>
  </w:num>
  <w:num w:numId="46" w16cid:durableId="772675613">
    <w:abstractNumId w:val="39"/>
  </w:num>
  <w:num w:numId="47" w16cid:durableId="1597860656">
    <w:abstractNumId w:val="33"/>
  </w:num>
  <w:num w:numId="48" w16cid:durableId="462579064">
    <w:abstractNumId w:val="37"/>
  </w:num>
  <w:num w:numId="49" w16cid:durableId="1138916392">
    <w:abstractNumId w:val="28"/>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170"/>
  <w:hyphenationZone w:val="425"/>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64A"/>
    <w:rsid w:val="000018A3"/>
    <w:rsid w:val="00001A49"/>
    <w:rsid w:val="00002B7E"/>
    <w:rsid w:val="00016E4C"/>
    <w:rsid w:val="000225BB"/>
    <w:rsid w:val="0002549E"/>
    <w:rsid w:val="00025B76"/>
    <w:rsid w:val="00031317"/>
    <w:rsid w:val="000329EB"/>
    <w:rsid w:val="00032AD5"/>
    <w:rsid w:val="00032C66"/>
    <w:rsid w:val="000462B7"/>
    <w:rsid w:val="00047987"/>
    <w:rsid w:val="00054321"/>
    <w:rsid w:val="00056723"/>
    <w:rsid w:val="00062F6E"/>
    <w:rsid w:val="00064DDD"/>
    <w:rsid w:val="00067DC7"/>
    <w:rsid w:val="00073D58"/>
    <w:rsid w:val="000804BD"/>
    <w:rsid w:val="000951E0"/>
    <w:rsid w:val="000A62C3"/>
    <w:rsid w:val="000B3B9E"/>
    <w:rsid w:val="000B63E4"/>
    <w:rsid w:val="000C0DF4"/>
    <w:rsid w:val="000F4CB2"/>
    <w:rsid w:val="00107C15"/>
    <w:rsid w:val="00113588"/>
    <w:rsid w:val="00125DF1"/>
    <w:rsid w:val="00134EC5"/>
    <w:rsid w:val="00141FA8"/>
    <w:rsid w:val="001549B5"/>
    <w:rsid w:val="00155A51"/>
    <w:rsid w:val="00161182"/>
    <w:rsid w:val="0016249D"/>
    <w:rsid w:val="00165F24"/>
    <w:rsid w:val="001668EE"/>
    <w:rsid w:val="001703A9"/>
    <w:rsid w:val="00172E16"/>
    <w:rsid w:val="00174062"/>
    <w:rsid w:val="00180897"/>
    <w:rsid w:val="001903B0"/>
    <w:rsid w:val="00193DE6"/>
    <w:rsid w:val="00196BCC"/>
    <w:rsid w:val="001A52C3"/>
    <w:rsid w:val="001B25C6"/>
    <w:rsid w:val="001B3842"/>
    <w:rsid w:val="001C3014"/>
    <w:rsid w:val="001C4503"/>
    <w:rsid w:val="001C6967"/>
    <w:rsid w:val="001D5B3F"/>
    <w:rsid w:val="001E418F"/>
    <w:rsid w:val="00203AD4"/>
    <w:rsid w:val="002062CC"/>
    <w:rsid w:val="002143CA"/>
    <w:rsid w:val="00221D00"/>
    <w:rsid w:val="002220EF"/>
    <w:rsid w:val="00230D7C"/>
    <w:rsid w:val="00231C02"/>
    <w:rsid w:val="0024580F"/>
    <w:rsid w:val="00263139"/>
    <w:rsid w:val="002705D4"/>
    <w:rsid w:val="00282043"/>
    <w:rsid w:val="0028616F"/>
    <w:rsid w:val="002901C3"/>
    <w:rsid w:val="00295261"/>
    <w:rsid w:val="00296B2E"/>
    <w:rsid w:val="002A20EE"/>
    <w:rsid w:val="002A53DE"/>
    <w:rsid w:val="002A5E4B"/>
    <w:rsid w:val="002B4C7F"/>
    <w:rsid w:val="002D2F67"/>
    <w:rsid w:val="002D4971"/>
    <w:rsid w:val="002D559B"/>
    <w:rsid w:val="002E1740"/>
    <w:rsid w:val="002E376C"/>
    <w:rsid w:val="002F1EB2"/>
    <w:rsid w:val="002F3430"/>
    <w:rsid w:val="003023EE"/>
    <w:rsid w:val="00304E6E"/>
    <w:rsid w:val="00306EA4"/>
    <w:rsid w:val="00313117"/>
    <w:rsid w:val="0031428A"/>
    <w:rsid w:val="003310F2"/>
    <w:rsid w:val="00332628"/>
    <w:rsid w:val="00332A94"/>
    <w:rsid w:val="003334E9"/>
    <w:rsid w:val="0033537D"/>
    <w:rsid w:val="00336A00"/>
    <w:rsid w:val="003439E8"/>
    <w:rsid w:val="003479F0"/>
    <w:rsid w:val="00380B62"/>
    <w:rsid w:val="003A30C7"/>
    <w:rsid w:val="003A400E"/>
    <w:rsid w:val="003C6509"/>
    <w:rsid w:val="003C7363"/>
    <w:rsid w:val="003D06FF"/>
    <w:rsid w:val="003D3484"/>
    <w:rsid w:val="003D4670"/>
    <w:rsid w:val="003D6690"/>
    <w:rsid w:val="003E173B"/>
    <w:rsid w:val="003E1AB9"/>
    <w:rsid w:val="003E27F9"/>
    <w:rsid w:val="003F1090"/>
    <w:rsid w:val="003F241D"/>
    <w:rsid w:val="003F4318"/>
    <w:rsid w:val="00405E5D"/>
    <w:rsid w:val="00406213"/>
    <w:rsid w:val="0041578C"/>
    <w:rsid w:val="00421362"/>
    <w:rsid w:val="00426813"/>
    <w:rsid w:val="00433BF9"/>
    <w:rsid w:val="0043693F"/>
    <w:rsid w:val="00437FD7"/>
    <w:rsid w:val="00440FC1"/>
    <w:rsid w:val="0046194A"/>
    <w:rsid w:val="00466D81"/>
    <w:rsid w:val="00470D36"/>
    <w:rsid w:val="00470FA5"/>
    <w:rsid w:val="00476F42"/>
    <w:rsid w:val="00493201"/>
    <w:rsid w:val="00495F1A"/>
    <w:rsid w:val="004966C1"/>
    <w:rsid w:val="00497A71"/>
    <w:rsid w:val="004A128D"/>
    <w:rsid w:val="004A1C03"/>
    <w:rsid w:val="004A3D25"/>
    <w:rsid w:val="004A6169"/>
    <w:rsid w:val="004B7D80"/>
    <w:rsid w:val="004D37E9"/>
    <w:rsid w:val="004D5351"/>
    <w:rsid w:val="004D61EB"/>
    <w:rsid w:val="004D7E41"/>
    <w:rsid w:val="004F5327"/>
    <w:rsid w:val="00507912"/>
    <w:rsid w:val="00517861"/>
    <w:rsid w:val="005326D5"/>
    <w:rsid w:val="00536E47"/>
    <w:rsid w:val="00540538"/>
    <w:rsid w:val="00541F21"/>
    <w:rsid w:val="00550EB7"/>
    <w:rsid w:val="00555015"/>
    <w:rsid w:val="005700DE"/>
    <w:rsid w:val="00577CBC"/>
    <w:rsid w:val="00580BB0"/>
    <w:rsid w:val="00585519"/>
    <w:rsid w:val="00596E24"/>
    <w:rsid w:val="005B4C71"/>
    <w:rsid w:val="005C20B5"/>
    <w:rsid w:val="005C32A3"/>
    <w:rsid w:val="005E0EEC"/>
    <w:rsid w:val="005E569E"/>
    <w:rsid w:val="005F52FB"/>
    <w:rsid w:val="00600F6A"/>
    <w:rsid w:val="00606056"/>
    <w:rsid w:val="00611FA9"/>
    <w:rsid w:val="0061483C"/>
    <w:rsid w:val="006275C0"/>
    <w:rsid w:val="006316EA"/>
    <w:rsid w:val="00642BC5"/>
    <w:rsid w:val="00643EDC"/>
    <w:rsid w:val="006453A5"/>
    <w:rsid w:val="0064646D"/>
    <w:rsid w:val="00667E1F"/>
    <w:rsid w:val="00670892"/>
    <w:rsid w:val="00673D1E"/>
    <w:rsid w:val="0067585C"/>
    <w:rsid w:val="00686D16"/>
    <w:rsid w:val="006A79B3"/>
    <w:rsid w:val="006B2598"/>
    <w:rsid w:val="006B33E0"/>
    <w:rsid w:val="006B4595"/>
    <w:rsid w:val="006C4340"/>
    <w:rsid w:val="006C6B5E"/>
    <w:rsid w:val="006D3A95"/>
    <w:rsid w:val="006D708D"/>
    <w:rsid w:val="006F0D8F"/>
    <w:rsid w:val="006F2952"/>
    <w:rsid w:val="007205C1"/>
    <w:rsid w:val="0072355B"/>
    <w:rsid w:val="007248E1"/>
    <w:rsid w:val="00731F17"/>
    <w:rsid w:val="007420F1"/>
    <w:rsid w:val="00747E50"/>
    <w:rsid w:val="00754F12"/>
    <w:rsid w:val="007565D4"/>
    <w:rsid w:val="007708A1"/>
    <w:rsid w:val="00772F3D"/>
    <w:rsid w:val="00783599"/>
    <w:rsid w:val="00784FF5"/>
    <w:rsid w:val="007948F3"/>
    <w:rsid w:val="007A133E"/>
    <w:rsid w:val="007D7FF6"/>
    <w:rsid w:val="007E4AFF"/>
    <w:rsid w:val="007F1175"/>
    <w:rsid w:val="00803F02"/>
    <w:rsid w:val="00811CC1"/>
    <w:rsid w:val="00811D41"/>
    <w:rsid w:val="008173D5"/>
    <w:rsid w:val="00817CC0"/>
    <w:rsid w:val="00820BE9"/>
    <w:rsid w:val="00840360"/>
    <w:rsid w:val="00844608"/>
    <w:rsid w:val="00844691"/>
    <w:rsid w:val="0086400C"/>
    <w:rsid w:val="00864557"/>
    <w:rsid w:val="008662B7"/>
    <w:rsid w:val="0086760D"/>
    <w:rsid w:val="008743D2"/>
    <w:rsid w:val="008A4C3B"/>
    <w:rsid w:val="008A5A54"/>
    <w:rsid w:val="008B4CC7"/>
    <w:rsid w:val="008C0B6B"/>
    <w:rsid w:val="008C2C2A"/>
    <w:rsid w:val="008D4417"/>
    <w:rsid w:val="008E6002"/>
    <w:rsid w:val="008E647F"/>
    <w:rsid w:val="00902D03"/>
    <w:rsid w:val="00903688"/>
    <w:rsid w:val="009073B6"/>
    <w:rsid w:val="009075BD"/>
    <w:rsid w:val="00910F69"/>
    <w:rsid w:val="009133DE"/>
    <w:rsid w:val="009161A0"/>
    <w:rsid w:val="00925A04"/>
    <w:rsid w:val="009273A5"/>
    <w:rsid w:val="0093126C"/>
    <w:rsid w:val="009326F6"/>
    <w:rsid w:val="009334C0"/>
    <w:rsid w:val="00934E96"/>
    <w:rsid w:val="0093580B"/>
    <w:rsid w:val="009405EF"/>
    <w:rsid w:val="00941F6B"/>
    <w:rsid w:val="00943B16"/>
    <w:rsid w:val="009444E2"/>
    <w:rsid w:val="0094574D"/>
    <w:rsid w:val="00952C0D"/>
    <w:rsid w:val="0095556F"/>
    <w:rsid w:val="00955F1F"/>
    <w:rsid w:val="00961E29"/>
    <w:rsid w:val="0097389D"/>
    <w:rsid w:val="009766FF"/>
    <w:rsid w:val="009769C3"/>
    <w:rsid w:val="009814B6"/>
    <w:rsid w:val="009913D5"/>
    <w:rsid w:val="00993312"/>
    <w:rsid w:val="00993CF0"/>
    <w:rsid w:val="009C5A2F"/>
    <w:rsid w:val="009D1E21"/>
    <w:rsid w:val="009D6D45"/>
    <w:rsid w:val="009F1851"/>
    <w:rsid w:val="009F7D89"/>
    <w:rsid w:val="00A10628"/>
    <w:rsid w:val="00A11ADF"/>
    <w:rsid w:val="00A13D61"/>
    <w:rsid w:val="00A22353"/>
    <w:rsid w:val="00A25B07"/>
    <w:rsid w:val="00A31287"/>
    <w:rsid w:val="00A33AD9"/>
    <w:rsid w:val="00A42DDE"/>
    <w:rsid w:val="00A44B11"/>
    <w:rsid w:val="00A55A18"/>
    <w:rsid w:val="00A5651B"/>
    <w:rsid w:val="00A71DC9"/>
    <w:rsid w:val="00A74CD7"/>
    <w:rsid w:val="00A86632"/>
    <w:rsid w:val="00A86CA6"/>
    <w:rsid w:val="00AA0DCA"/>
    <w:rsid w:val="00AC451D"/>
    <w:rsid w:val="00AC478C"/>
    <w:rsid w:val="00AC6935"/>
    <w:rsid w:val="00AD1A5D"/>
    <w:rsid w:val="00AE41E4"/>
    <w:rsid w:val="00AE6711"/>
    <w:rsid w:val="00AE7266"/>
    <w:rsid w:val="00AF7B33"/>
    <w:rsid w:val="00B0287B"/>
    <w:rsid w:val="00B1030A"/>
    <w:rsid w:val="00B10A68"/>
    <w:rsid w:val="00B116E1"/>
    <w:rsid w:val="00B14D9A"/>
    <w:rsid w:val="00B214E0"/>
    <w:rsid w:val="00B22116"/>
    <w:rsid w:val="00B4035E"/>
    <w:rsid w:val="00B418CF"/>
    <w:rsid w:val="00B52500"/>
    <w:rsid w:val="00B5719A"/>
    <w:rsid w:val="00B61F7B"/>
    <w:rsid w:val="00B621BD"/>
    <w:rsid w:val="00B646B7"/>
    <w:rsid w:val="00B65BE7"/>
    <w:rsid w:val="00B74E4D"/>
    <w:rsid w:val="00B77D47"/>
    <w:rsid w:val="00B82500"/>
    <w:rsid w:val="00BA10D1"/>
    <w:rsid w:val="00BA3FD3"/>
    <w:rsid w:val="00BA7AB7"/>
    <w:rsid w:val="00BB1A4C"/>
    <w:rsid w:val="00BB1E0B"/>
    <w:rsid w:val="00BC17A1"/>
    <w:rsid w:val="00BE1650"/>
    <w:rsid w:val="00BE28B0"/>
    <w:rsid w:val="00BE4665"/>
    <w:rsid w:val="00BF00F7"/>
    <w:rsid w:val="00BF566A"/>
    <w:rsid w:val="00C012C3"/>
    <w:rsid w:val="00C029ED"/>
    <w:rsid w:val="00C1344E"/>
    <w:rsid w:val="00C21156"/>
    <w:rsid w:val="00C3101B"/>
    <w:rsid w:val="00C32580"/>
    <w:rsid w:val="00C352CF"/>
    <w:rsid w:val="00C40EF9"/>
    <w:rsid w:val="00C47E94"/>
    <w:rsid w:val="00C500DF"/>
    <w:rsid w:val="00C51737"/>
    <w:rsid w:val="00C64F46"/>
    <w:rsid w:val="00C677A1"/>
    <w:rsid w:val="00C7596E"/>
    <w:rsid w:val="00C8364A"/>
    <w:rsid w:val="00C84758"/>
    <w:rsid w:val="00C8769A"/>
    <w:rsid w:val="00C93B3A"/>
    <w:rsid w:val="00CA3C8F"/>
    <w:rsid w:val="00CA705B"/>
    <w:rsid w:val="00CB0CBB"/>
    <w:rsid w:val="00CC1141"/>
    <w:rsid w:val="00CC3259"/>
    <w:rsid w:val="00CC3799"/>
    <w:rsid w:val="00CD629E"/>
    <w:rsid w:val="00CE6677"/>
    <w:rsid w:val="00CF0D0A"/>
    <w:rsid w:val="00CF2620"/>
    <w:rsid w:val="00CF5991"/>
    <w:rsid w:val="00D015F6"/>
    <w:rsid w:val="00D06D19"/>
    <w:rsid w:val="00D16F50"/>
    <w:rsid w:val="00D1731D"/>
    <w:rsid w:val="00D21A1B"/>
    <w:rsid w:val="00D2242A"/>
    <w:rsid w:val="00D26B88"/>
    <w:rsid w:val="00D44509"/>
    <w:rsid w:val="00D44AE4"/>
    <w:rsid w:val="00D5063E"/>
    <w:rsid w:val="00D51523"/>
    <w:rsid w:val="00D5242A"/>
    <w:rsid w:val="00D75E9E"/>
    <w:rsid w:val="00D847F4"/>
    <w:rsid w:val="00D84E6F"/>
    <w:rsid w:val="00D92BA3"/>
    <w:rsid w:val="00DA143E"/>
    <w:rsid w:val="00DB234F"/>
    <w:rsid w:val="00DB5B96"/>
    <w:rsid w:val="00DB73AD"/>
    <w:rsid w:val="00DC1A4E"/>
    <w:rsid w:val="00DC67B3"/>
    <w:rsid w:val="00DC7E47"/>
    <w:rsid w:val="00DD6FDE"/>
    <w:rsid w:val="00DE376E"/>
    <w:rsid w:val="00DF417A"/>
    <w:rsid w:val="00DF44F5"/>
    <w:rsid w:val="00E0017D"/>
    <w:rsid w:val="00E00D5C"/>
    <w:rsid w:val="00E07113"/>
    <w:rsid w:val="00E14CDF"/>
    <w:rsid w:val="00E25B76"/>
    <w:rsid w:val="00E34D4C"/>
    <w:rsid w:val="00E41DAB"/>
    <w:rsid w:val="00E4697A"/>
    <w:rsid w:val="00E50A2C"/>
    <w:rsid w:val="00E75161"/>
    <w:rsid w:val="00E756D0"/>
    <w:rsid w:val="00E82A02"/>
    <w:rsid w:val="00E910EE"/>
    <w:rsid w:val="00E913E7"/>
    <w:rsid w:val="00E916E6"/>
    <w:rsid w:val="00E91A23"/>
    <w:rsid w:val="00E95E1E"/>
    <w:rsid w:val="00EB012F"/>
    <w:rsid w:val="00EB154D"/>
    <w:rsid w:val="00EB23EE"/>
    <w:rsid w:val="00EB31AC"/>
    <w:rsid w:val="00EB3597"/>
    <w:rsid w:val="00EB4369"/>
    <w:rsid w:val="00EB5983"/>
    <w:rsid w:val="00EC74E8"/>
    <w:rsid w:val="00ED5C50"/>
    <w:rsid w:val="00EE30ED"/>
    <w:rsid w:val="00EE4917"/>
    <w:rsid w:val="00EF235F"/>
    <w:rsid w:val="00EF3A3B"/>
    <w:rsid w:val="00EF6C21"/>
    <w:rsid w:val="00F039DE"/>
    <w:rsid w:val="00F10102"/>
    <w:rsid w:val="00F10BA4"/>
    <w:rsid w:val="00F20735"/>
    <w:rsid w:val="00F222B3"/>
    <w:rsid w:val="00F245D5"/>
    <w:rsid w:val="00F3232F"/>
    <w:rsid w:val="00F347B2"/>
    <w:rsid w:val="00F371BE"/>
    <w:rsid w:val="00F43842"/>
    <w:rsid w:val="00F47EA9"/>
    <w:rsid w:val="00F5082E"/>
    <w:rsid w:val="00F52AD5"/>
    <w:rsid w:val="00F53C61"/>
    <w:rsid w:val="00F60807"/>
    <w:rsid w:val="00F610F9"/>
    <w:rsid w:val="00F6223E"/>
    <w:rsid w:val="00F64496"/>
    <w:rsid w:val="00F73956"/>
    <w:rsid w:val="00F73A7D"/>
    <w:rsid w:val="00F80587"/>
    <w:rsid w:val="00F97FCA"/>
    <w:rsid w:val="00FA0FAC"/>
    <w:rsid w:val="00FA282E"/>
    <w:rsid w:val="00FA4F99"/>
    <w:rsid w:val="00FA61EE"/>
    <w:rsid w:val="00FA74BD"/>
    <w:rsid w:val="00FB172B"/>
    <w:rsid w:val="00FB3A7C"/>
    <w:rsid w:val="00FD0603"/>
    <w:rsid w:val="00FE3670"/>
    <w:rsid w:val="00FE4FF8"/>
    <w:rsid w:val="00FE683A"/>
    <w:rsid w:val="00FF29BA"/>
    <w:rsid w:val="00FF59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BD35DA"/>
  <w15:docId w15:val="{9C4E5FA0-4859-4FB6-8D51-DC0F79287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sz w:val="22"/>
        <w:szCs w:val="22"/>
        <w:lang w:val="nl-NL" w:eastAsia="nl-NL"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unhideWhenUsed="1"/>
    <w:lsdException w:name="heading 8" w:uiPriority="0" w:unhideWhenUsed="1"/>
    <w:lsdException w:name="heading 9" w:uiPriority="0" w:unhideWhenUsed="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lsdException w:name="toc 5" w:uiPriority="39" w:unhideWhenUsed="1"/>
    <w:lsdException w:name="toc 6" w:uiPriority="39" w:unhideWhenUsed="1"/>
    <w:lsdException w:name="toc 7" w:uiPriority="0" w:unhideWhenUsed="1"/>
    <w:lsdException w:name="toc 8" w:semiHidden="1" w:uiPriority="16"/>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1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6"/>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lsdException w:name="Emphasis" w:uiPriority="0"/>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C8364A"/>
    <w:pPr>
      <w:spacing w:line="240" w:lineRule="atLeast"/>
    </w:pPr>
    <w:rPr>
      <w:rFonts w:ascii="Verdana" w:hAnsi="Verdana" w:cs="Times New Roman"/>
      <w:sz w:val="18"/>
      <w:szCs w:val="24"/>
    </w:rPr>
  </w:style>
  <w:style w:type="paragraph" w:styleId="Kop1">
    <w:name w:val="heading 1"/>
    <w:basedOn w:val="Standaard"/>
    <w:next w:val="Standaard"/>
    <w:link w:val="Kop1Char"/>
    <w:uiPriority w:val="99"/>
    <w:semiHidden/>
    <w:rsid w:val="00C8364A"/>
    <w:pPr>
      <w:keepNext/>
      <w:outlineLvl w:val="0"/>
    </w:pPr>
    <w:rPr>
      <w:rFonts w:cs="Arial"/>
      <w:b/>
      <w:bCs/>
      <w:kern w:val="32"/>
      <w:szCs w:val="18"/>
    </w:rPr>
  </w:style>
  <w:style w:type="paragraph" w:styleId="Kop2">
    <w:name w:val="heading 2"/>
    <w:basedOn w:val="Standaard"/>
    <w:next w:val="Standaard"/>
    <w:link w:val="Kop2Char"/>
    <w:uiPriority w:val="99"/>
    <w:semiHidden/>
    <w:rsid w:val="00C8364A"/>
    <w:pPr>
      <w:keepNext/>
      <w:outlineLvl w:val="1"/>
    </w:pPr>
    <w:rPr>
      <w:rFonts w:cs="Arial"/>
      <w:bCs/>
      <w:i/>
      <w:iCs/>
      <w:szCs w:val="28"/>
    </w:rPr>
  </w:style>
  <w:style w:type="paragraph" w:styleId="Kop3">
    <w:name w:val="heading 3"/>
    <w:basedOn w:val="Standaard"/>
    <w:next w:val="Standaard"/>
    <w:link w:val="Kop3Char"/>
    <w:uiPriority w:val="99"/>
    <w:semiHidden/>
    <w:rsid w:val="00C8364A"/>
    <w:pPr>
      <w:keepNext/>
      <w:spacing w:before="240" w:after="60"/>
      <w:outlineLvl w:val="2"/>
    </w:pPr>
    <w:rPr>
      <w:rFonts w:cs="Arial"/>
      <w:b/>
      <w:bCs/>
      <w:sz w:val="26"/>
      <w:szCs w:val="26"/>
    </w:rPr>
  </w:style>
  <w:style w:type="paragraph" w:styleId="Kop4">
    <w:name w:val="heading 4"/>
    <w:basedOn w:val="Standaard"/>
    <w:next w:val="Standaard"/>
    <w:link w:val="Kop4Char"/>
    <w:uiPriority w:val="99"/>
    <w:semiHidden/>
    <w:locked/>
    <w:rsid w:val="00C8364A"/>
    <w:pPr>
      <w:keepNext/>
      <w:numPr>
        <w:ilvl w:val="3"/>
        <w:numId w:val="13"/>
      </w:numPr>
      <w:spacing w:before="240" w:after="60"/>
      <w:outlineLvl w:val="3"/>
    </w:pPr>
    <w:rPr>
      <w:rFonts w:ascii="Times New Roman" w:hAnsi="Times New Roman"/>
      <w:b/>
      <w:bCs/>
      <w:sz w:val="28"/>
      <w:szCs w:val="28"/>
    </w:rPr>
  </w:style>
  <w:style w:type="paragraph" w:styleId="Kop5">
    <w:name w:val="heading 5"/>
    <w:basedOn w:val="Standaard"/>
    <w:next w:val="Standaard"/>
    <w:link w:val="Kop5Char"/>
    <w:uiPriority w:val="99"/>
    <w:semiHidden/>
    <w:locked/>
    <w:rsid w:val="00C8364A"/>
    <w:pPr>
      <w:numPr>
        <w:ilvl w:val="4"/>
        <w:numId w:val="13"/>
      </w:numPr>
      <w:spacing w:before="240" w:after="60"/>
      <w:outlineLvl w:val="4"/>
    </w:pPr>
    <w:rPr>
      <w:b/>
      <w:bCs/>
      <w:i/>
      <w:iCs/>
      <w:sz w:val="26"/>
      <w:szCs w:val="26"/>
    </w:rPr>
  </w:style>
  <w:style w:type="paragraph" w:styleId="Kop6">
    <w:name w:val="heading 6"/>
    <w:basedOn w:val="Standaard"/>
    <w:next w:val="Standaard"/>
    <w:link w:val="Kop6Char"/>
    <w:uiPriority w:val="99"/>
    <w:semiHidden/>
    <w:locked/>
    <w:rsid w:val="00C8364A"/>
    <w:pPr>
      <w:numPr>
        <w:ilvl w:val="5"/>
        <w:numId w:val="13"/>
      </w:numPr>
      <w:spacing w:before="240" w:after="60"/>
      <w:outlineLvl w:val="5"/>
    </w:pPr>
    <w:rPr>
      <w:rFonts w:ascii="Times New Roman" w:hAnsi="Times New Roman"/>
      <w:b/>
      <w:bCs/>
      <w:sz w:val="22"/>
      <w:szCs w:val="22"/>
    </w:rPr>
  </w:style>
  <w:style w:type="paragraph" w:styleId="Kop7">
    <w:name w:val="heading 7"/>
    <w:basedOn w:val="Standaard"/>
    <w:next w:val="Standaard"/>
    <w:link w:val="Kop7Char"/>
    <w:uiPriority w:val="99"/>
    <w:semiHidden/>
    <w:locked/>
    <w:rsid w:val="00C8364A"/>
    <w:pPr>
      <w:numPr>
        <w:ilvl w:val="6"/>
        <w:numId w:val="13"/>
      </w:numPr>
      <w:spacing w:before="240" w:after="60"/>
      <w:outlineLvl w:val="6"/>
    </w:pPr>
    <w:rPr>
      <w:rFonts w:ascii="Times New Roman" w:hAnsi="Times New Roman"/>
      <w:sz w:val="24"/>
    </w:rPr>
  </w:style>
  <w:style w:type="paragraph" w:styleId="Kop8">
    <w:name w:val="heading 8"/>
    <w:basedOn w:val="Standaard"/>
    <w:next w:val="Standaard"/>
    <w:link w:val="Kop8Char"/>
    <w:uiPriority w:val="99"/>
    <w:semiHidden/>
    <w:locked/>
    <w:rsid w:val="00C8364A"/>
    <w:pPr>
      <w:numPr>
        <w:ilvl w:val="7"/>
        <w:numId w:val="13"/>
      </w:numPr>
      <w:spacing w:before="240" w:after="60"/>
      <w:outlineLvl w:val="7"/>
    </w:pPr>
    <w:rPr>
      <w:rFonts w:ascii="Times New Roman" w:hAnsi="Times New Roman"/>
      <w:i/>
      <w:iCs/>
      <w:sz w:val="24"/>
    </w:rPr>
  </w:style>
  <w:style w:type="paragraph" w:styleId="Kop9">
    <w:name w:val="heading 9"/>
    <w:basedOn w:val="Standaard"/>
    <w:next w:val="Standaard"/>
    <w:link w:val="Kop9Char"/>
    <w:uiPriority w:val="99"/>
    <w:semiHidden/>
    <w:locked/>
    <w:rsid w:val="00C8364A"/>
    <w:pPr>
      <w:numPr>
        <w:ilvl w:val="8"/>
        <w:numId w:val="1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semiHidden/>
    <w:locked/>
    <w:rsid w:val="00C8364A"/>
    <w:rPr>
      <w:rFonts w:ascii="Verdana" w:hAnsi="Verdana" w:cs="Arial"/>
      <w:b/>
      <w:bCs/>
      <w:kern w:val="32"/>
      <w:sz w:val="18"/>
      <w:szCs w:val="18"/>
    </w:rPr>
  </w:style>
  <w:style w:type="character" w:customStyle="1" w:styleId="Kop2Char">
    <w:name w:val="Kop 2 Char"/>
    <w:basedOn w:val="Standaardalinea-lettertype"/>
    <w:link w:val="Kop2"/>
    <w:uiPriority w:val="99"/>
    <w:semiHidden/>
    <w:locked/>
    <w:rsid w:val="00C8364A"/>
    <w:rPr>
      <w:rFonts w:ascii="Verdana" w:hAnsi="Verdana" w:cs="Arial"/>
      <w:bCs/>
      <w:i/>
      <w:iCs/>
      <w:sz w:val="18"/>
      <w:szCs w:val="28"/>
    </w:rPr>
  </w:style>
  <w:style w:type="character" w:customStyle="1" w:styleId="Kop3Char">
    <w:name w:val="Kop 3 Char"/>
    <w:basedOn w:val="Standaardalinea-lettertype"/>
    <w:link w:val="Kop3"/>
    <w:uiPriority w:val="99"/>
    <w:semiHidden/>
    <w:locked/>
    <w:rsid w:val="00C8364A"/>
    <w:rPr>
      <w:rFonts w:ascii="Verdana" w:hAnsi="Verdana" w:cs="Arial"/>
      <w:b/>
      <w:bCs/>
      <w:sz w:val="26"/>
      <w:szCs w:val="26"/>
    </w:rPr>
  </w:style>
  <w:style w:type="character" w:customStyle="1" w:styleId="Kop4Char">
    <w:name w:val="Kop 4 Char"/>
    <w:basedOn w:val="Standaardalinea-lettertype"/>
    <w:link w:val="Kop4"/>
    <w:uiPriority w:val="99"/>
    <w:semiHidden/>
    <w:locked/>
    <w:rsid w:val="00C8364A"/>
    <w:rPr>
      <w:rFonts w:cs="Times New Roman"/>
      <w:b/>
      <w:bCs/>
      <w:sz w:val="28"/>
      <w:szCs w:val="28"/>
    </w:rPr>
  </w:style>
  <w:style w:type="character" w:customStyle="1" w:styleId="Kop5Char">
    <w:name w:val="Kop 5 Char"/>
    <w:basedOn w:val="Standaardalinea-lettertype"/>
    <w:link w:val="Kop5"/>
    <w:uiPriority w:val="99"/>
    <w:semiHidden/>
    <w:locked/>
    <w:rsid w:val="00C8364A"/>
    <w:rPr>
      <w:rFonts w:ascii="Verdana" w:hAnsi="Verdana" w:cs="Times New Roman"/>
      <w:b/>
      <w:bCs/>
      <w:i/>
      <w:iCs/>
      <w:sz w:val="26"/>
      <w:szCs w:val="26"/>
    </w:rPr>
  </w:style>
  <w:style w:type="character" w:customStyle="1" w:styleId="Kop6Char">
    <w:name w:val="Kop 6 Char"/>
    <w:basedOn w:val="Standaardalinea-lettertype"/>
    <w:link w:val="Kop6"/>
    <w:uiPriority w:val="99"/>
    <w:semiHidden/>
    <w:locked/>
    <w:rsid w:val="00C8364A"/>
    <w:rPr>
      <w:rFonts w:cs="Times New Roman"/>
      <w:b/>
      <w:bCs/>
    </w:rPr>
  </w:style>
  <w:style w:type="character" w:customStyle="1" w:styleId="Kop7Char">
    <w:name w:val="Kop 7 Char"/>
    <w:basedOn w:val="Standaardalinea-lettertype"/>
    <w:link w:val="Kop7"/>
    <w:uiPriority w:val="99"/>
    <w:semiHidden/>
    <w:locked/>
    <w:rsid w:val="00C8364A"/>
    <w:rPr>
      <w:rFonts w:cs="Times New Roman"/>
      <w:sz w:val="24"/>
      <w:szCs w:val="24"/>
    </w:rPr>
  </w:style>
  <w:style w:type="character" w:customStyle="1" w:styleId="Kop8Char">
    <w:name w:val="Kop 8 Char"/>
    <w:basedOn w:val="Standaardalinea-lettertype"/>
    <w:link w:val="Kop8"/>
    <w:uiPriority w:val="99"/>
    <w:semiHidden/>
    <w:locked/>
    <w:rsid w:val="00C8364A"/>
    <w:rPr>
      <w:rFonts w:cs="Times New Roman"/>
      <w:i/>
      <w:iCs/>
      <w:sz w:val="24"/>
      <w:szCs w:val="24"/>
    </w:rPr>
  </w:style>
  <w:style w:type="character" w:customStyle="1" w:styleId="Kop9Char">
    <w:name w:val="Kop 9 Char"/>
    <w:basedOn w:val="Standaardalinea-lettertype"/>
    <w:link w:val="Kop9"/>
    <w:uiPriority w:val="99"/>
    <w:semiHidden/>
    <w:locked/>
    <w:rsid w:val="00C8364A"/>
    <w:rPr>
      <w:rFonts w:ascii="Arial" w:hAnsi="Arial" w:cs="Arial"/>
    </w:rPr>
  </w:style>
  <w:style w:type="paragraph" w:customStyle="1" w:styleId="Huisstijl-Titelcolofon">
    <w:name w:val="Huisstijl - Titelcolofon"/>
    <w:basedOn w:val="Huisstijl-Titelinleiding"/>
    <w:uiPriority w:val="99"/>
    <w:semiHidden/>
    <w:rsid w:val="00C8364A"/>
    <w:rPr>
      <w:noProof/>
    </w:rPr>
  </w:style>
  <w:style w:type="paragraph" w:customStyle="1" w:styleId="Textbody">
    <w:name w:val="Text body"/>
    <w:basedOn w:val="Standaard"/>
    <w:uiPriority w:val="99"/>
    <w:semiHidden/>
    <w:rsid w:val="00C8364A"/>
    <w:pPr>
      <w:spacing w:after="120"/>
    </w:pPr>
  </w:style>
  <w:style w:type="paragraph" w:styleId="Lijst">
    <w:name w:val="List"/>
    <w:basedOn w:val="Textbody"/>
    <w:uiPriority w:val="99"/>
    <w:semiHidden/>
    <w:rsid w:val="00C8364A"/>
  </w:style>
  <w:style w:type="paragraph" w:customStyle="1" w:styleId="Caption1">
    <w:name w:val="Caption1"/>
    <w:basedOn w:val="Standaard"/>
    <w:uiPriority w:val="99"/>
    <w:semiHidden/>
    <w:rsid w:val="00C8364A"/>
    <w:pPr>
      <w:suppressLineNumbers/>
      <w:spacing w:before="120" w:after="120"/>
    </w:pPr>
    <w:rPr>
      <w:i/>
      <w:iCs/>
      <w:sz w:val="24"/>
    </w:rPr>
  </w:style>
  <w:style w:type="paragraph" w:customStyle="1" w:styleId="Index">
    <w:name w:val="Index"/>
    <w:basedOn w:val="Standaard"/>
    <w:uiPriority w:val="99"/>
    <w:semiHidden/>
    <w:rsid w:val="00C8364A"/>
    <w:pPr>
      <w:suppressLineNumbers/>
    </w:pPr>
  </w:style>
  <w:style w:type="paragraph" w:customStyle="1" w:styleId="Huisstijl-Titelinhoud">
    <w:name w:val="Huisstijl - Titelinhoud"/>
    <w:basedOn w:val="Huisstijl-Titelinleiding"/>
    <w:uiPriority w:val="99"/>
    <w:semiHidden/>
    <w:rsid w:val="00C8364A"/>
    <w:rPr>
      <w:noProof/>
    </w:rPr>
  </w:style>
  <w:style w:type="paragraph" w:styleId="Ondertitel">
    <w:name w:val="Subtitle"/>
    <w:basedOn w:val="Standaard"/>
    <w:next w:val="Textbody"/>
    <w:link w:val="OndertitelChar"/>
    <w:uiPriority w:val="99"/>
    <w:semiHidden/>
    <w:rsid w:val="00C8364A"/>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uiPriority w:val="99"/>
    <w:semiHidden/>
    <w:locked/>
    <w:rsid w:val="00C8364A"/>
    <w:rPr>
      <w:rFonts w:ascii="Arial" w:hAnsi="Arial" w:cs="Times New Roman"/>
      <w:i/>
      <w:iCs/>
      <w:sz w:val="28"/>
      <w:szCs w:val="28"/>
    </w:rPr>
  </w:style>
  <w:style w:type="paragraph" w:customStyle="1" w:styleId="ContentsHeading">
    <w:name w:val="Contents Heading"/>
    <w:basedOn w:val="Standaard"/>
    <w:uiPriority w:val="99"/>
    <w:semiHidden/>
    <w:rsid w:val="00C8364A"/>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C8364A"/>
    <w:pPr>
      <w:tabs>
        <w:tab w:val="right" w:leader="dot" w:pos="9637"/>
      </w:tabs>
      <w:spacing w:before="170"/>
    </w:pPr>
    <w:rPr>
      <w:sz w:val="26"/>
    </w:rPr>
  </w:style>
  <w:style w:type="paragraph" w:customStyle="1" w:styleId="Contents2">
    <w:name w:val="Contents 2"/>
    <w:basedOn w:val="Index"/>
    <w:uiPriority w:val="99"/>
    <w:semiHidden/>
    <w:rsid w:val="00C8364A"/>
    <w:pPr>
      <w:tabs>
        <w:tab w:val="right" w:leader="dot" w:pos="9637"/>
      </w:tabs>
      <w:spacing w:before="57"/>
      <w:ind w:left="283"/>
    </w:pPr>
  </w:style>
  <w:style w:type="paragraph" w:customStyle="1" w:styleId="Contents3">
    <w:name w:val="Contents 3"/>
    <w:basedOn w:val="Index"/>
    <w:uiPriority w:val="99"/>
    <w:semiHidden/>
    <w:rsid w:val="00C8364A"/>
    <w:pPr>
      <w:tabs>
        <w:tab w:val="right" w:leader="dot" w:pos="9921"/>
      </w:tabs>
      <w:ind w:left="850"/>
    </w:pPr>
  </w:style>
  <w:style w:type="paragraph" w:customStyle="1" w:styleId="TableContents">
    <w:name w:val="Table Contents"/>
    <w:basedOn w:val="Standaard"/>
    <w:uiPriority w:val="99"/>
    <w:semiHidden/>
    <w:rsid w:val="00C8364A"/>
    <w:pPr>
      <w:suppressLineNumbers/>
    </w:pPr>
  </w:style>
  <w:style w:type="paragraph" w:customStyle="1" w:styleId="Huisstijl-Slotzin">
    <w:name w:val="Huisstijl - Slotzin"/>
    <w:basedOn w:val="Standaard"/>
    <w:next w:val="Standaard"/>
    <w:uiPriority w:val="99"/>
    <w:semiHidden/>
    <w:rsid w:val="00C8364A"/>
    <w:pPr>
      <w:spacing w:before="240"/>
    </w:pPr>
  </w:style>
  <w:style w:type="paragraph" w:customStyle="1" w:styleId="Framecontents">
    <w:name w:val="Frame contents"/>
    <w:basedOn w:val="Textbody"/>
    <w:uiPriority w:val="99"/>
    <w:semiHidden/>
    <w:rsid w:val="00C8364A"/>
  </w:style>
  <w:style w:type="paragraph" w:customStyle="1" w:styleId="Huisstijl-Paginanummer">
    <w:name w:val="Huisstijl - Paginanummer"/>
    <w:basedOn w:val="Standaard"/>
    <w:uiPriority w:val="99"/>
    <w:semiHidden/>
    <w:rsid w:val="00C8364A"/>
    <w:pPr>
      <w:spacing w:line="240" w:lineRule="auto"/>
    </w:pPr>
    <w:rPr>
      <w:noProof/>
      <w:sz w:val="13"/>
    </w:rPr>
  </w:style>
  <w:style w:type="character" w:customStyle="1" w:styleId="Placeholder">
    <w:name w:val="Placeholder"/>
    <w:uiPriority w:val="99"/>
    <w:semiHidden/>
    <w:rsid w:val="00C8364A"/>
    <w:rPr>
      <w:smallCaps/>
      <w:color w:val="008080"/>
      <w:u w:val="dotted"/>
    </w:rPr>
  </w:style>
  <w:style w:type="character" w:customStyle="1" w:styleId="NumberingSymbols">
    <w:name w:val="Numbering Symbols"/>
    <w:uiPriority w:val="99"/>
    <w:semiHidden/>
    <w:rsid w:val="00C8364A"/>
    <w:rPr>
      <w:rFonts w:ascii="Verdana" w:hAnsi="Verdana"/>
      <w:sz w:val="18"/>
    </w:rPr>
  </w:style>
  <w:style w:type="character" w:customStyle="1" w:styleId="BulletSymbols">
    <w:name w:val="Bullet Symbols"/>
    <w:uiPriority w:val="99"/>
    <w:semiHidden/>
    <w:rsid w:val="00C8364A"/>
    <w:rPr>
      <w:rFonts w:ascii="Verdana" w:hAnsi="Verdana"/>
      <w:sz w:val="26"/>
    </w:rPr>
  </w:style>
  <w:style w:type="paragraph" w:styleId="Koptekst">
    <w:name w:val="header"/>
    <w:basedOn w:val="Broodtekst"/>
    <w:link w:val="KoptekstChar"/>
    <w:uiPriority w:val="99"/>
    <w:semiHidden/>
    <w:rsid w:val="00C8364A"/>
    <w:pPr>
      <w:tabs>
        <w:tab w:val="center" w:pos="4536"/>
        <w:tab w:val="right" w:pos="9072"/>
      </w:tabs>
    </w:pPr>
  </w:style>
  <w:style w:type="character" w:customStyle="1" w:styleId="KoptekstChar">
    <w:name w:val="Koptekst Char"/>
    <w:basedOn w:val="Standaardalinea-lettertype"/>
    <w:link w:val="Koptekst"/>
    <w:uiPriority w:val="99"/>
    <w:semiHidden/>
    <w:locked/>
    <w:rsid w:val="00C8364A"/>
    <w:rPr>
      <w:rFonts w:ascii="Verdana" w:hAnsi="Verdana" w:cs="Times New Roman"/>
      <w:sz w:val="18"/>
      <w:szCs w:val="18"/>
      <w:lang w:val="nl-NL" w:eastAsia="nl-NL" w:bidi="ar-SA"/>
    </w:rPr>
  </w:style>
  <w:style w:type="paragraph" w:styleId="Voettekst">
    <w:name w:val="footer"/>
    <w:basedOn w:val="Broodtekst"/>
    <w:link w:val="VoettekstChar"/>
    <w:uiPriority w:val="99"/>
    <w:semiHidden/>
    <w:rsid w:val="00C8364A"/>
    <w:pPr>
      <w:tabs>
        <w:tab w:val="center" w:pos="4536"/>
        <w:tab w:val="right" w:pos="9072"/>
      </w:tabs>
    </w:pPr>
  </w:style>
  <w:style w:type="character" w:customStyle="1" w:styleId="VoettekstChar">
    <w:name w:val="Voettekst Char"/>
    <w:basedOn w:val="Standaardalinea-lettertype"/>
    <w:link w:val="Voettekst"/>
    <w:uiPriority w:val="99"/>
    <w:semiHidden/>
    <w:locked/>
    <w:rsid w:val="00C8364A"/>
    <w:rPr>
      <w:rFonts w:ascii="Verdana" w:hAnsi="Verdana" w:cs="Times New Roman"/>
      <w:sz w:val="18"/>
      <w:szCs w:val="18"/>
      <w:lang w:val="nl-NL" w:eastAsia="nl-NL" w:bidi="ar-SA"/>
    </w:rPr>
  </w:style>
  <w:style w:type="paragraph" w:styleId="Ballontekst">
    <w:name w:val="Balloon Text"/>
    <w:basedOn w:val="Standaard"/>
    <w:link w:val="BallontekstChar"/>
    <w:uiPriority w:val="99"/>
    <w:semiHidden/>
    <w:rsid w:val="00C8364A"/>
    <w:rPr>
      <w:rFonts w:ascii="Tahoma" w:hAnsi="Tahoma" w:cs="Mangal"/>
      <w:sz w:val="16"/>
      <w:szCs w:val="14"/>
    </w:rPr>
  </w:style>
  <w:style w:type="character" w:customStyle="1" w:styleId="BallontekstChar">
    <w:name w:val="Ballontekst Char"/>
    <w:basedOn w:val="Standaardalinea-lettertype"/>
    <w:link w:val="Ballontekst"/>
    <w:uiPriority w:val="99"/>
    <w:semiHidden/>
    <w:locked/>
    <w:rsid w:val="00C8364A"/>
    <w:rPr>
      <w:rFonts w:ascii="Tahoma" w:hAnsi="Tahoma" w:cs="Mangal"/>
      <w:sz w:val="14"/>
      <w:szCs w:val="14"/>
    </w:rPr>
  </w:style>
  <w:style w:type="paragraph" w:customStyle="1" w:styleId="Huisstijl-Titel">
    <w:name w:val="Huisstijl - Titel"/>
    <w:basedOn w:val="Standaard"/>
    <w:uiPriority w:val="99"/>
    <w:semiHidden/>
    <w:rsid w:val="00C8364A"/>
    <w:pPr>
      <w:spacing w:before="60" w:after="320"/>
    </w:pPr>
    <w:rPr>
      <w:b/>
      <w:sz w:val="24"/>
    </w:rPr>
  </w:style>
  <w:style w:type="paragraph" w:customStyle="1" w:styleId="Huisstijl-Titelinleiding">
    <w:name w:val="Huisstijl - Titelinleiding"/>
    <w:basedOn w:val="Standaard"/>
    <w:uiPriority w:val="99"/>
    <w:semiHidden/>
    <w:rsid w:val="00C8364A"/>
    <w:pPr>
      <w:spacing w:after="740"/>
    </w:pPr>
    <w:rPr>
      <w:sz w:val="24"/>
    </w:rPr>
  </w:style>
  <w:style w:type="table" w:styleId="Tabelraster">
    <w:name w:val="Table Grid"/>
    <w:basedOn w:val="Standaardtabel"/>
    <w:uiPriority w:val="99"/>
    <w:rsid w:val="00C8364A"/>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uiPriority w:val="99"/>
    <w:semiHidden/>
    <w:rsid w:val="00C8364A"/>
  </w:style>
  <w:style w:type="paragraph" w:customStyle="1" w:styleId="Huisstijl-Colofon">
    <w:name w:val="Huisstijl - Colofon"/>
    <w:basedOn w:val="Standaard"/>
    <w:uiPriority w:val="99"/>
    <w:semiHidden/>
    <w:rsid w:val="00C8364A"/>
  </w:style>
  <w:style w:type="paragraph" w:customStyle="1" w:styleId="Huisstijl-koptekst">
    <w:name w:val="Huisstijl - koptekst"/>
    <w:basedOn w:val="Standaard"/>
    <w:uiPriority w:val="99"/>
    <w:semiHidden/>
    <w:rsid w:val="00C8364A"/>
    <w:rPr>
      <w:sz w:val="13"/>
    </w:rPr>
  </w:style>
  <w:style w:type="character" w:customStyle="1" w:styleId="Huisstijl-Koptekststatus">
    <w:name w:val="Huisstijl - Koptekst status"/>
    <w:uiPriority w:val="99"/>
    <w:semiHidden/>
    <w:rsid w:val="00C8364A"/>
    <w:rPr>
      <w:rFonts w:ascii="Verdana" w:hAnsi="Verdana"/>
      <w:caps/>
      <w:sz w:val="13"/>
    </w:rPr>
  </w:style>
  <w:style w:type="paragraph" w:styleId="Inhopg1">
    <w:name w:val="toc 1"/>
    <w:basedOn w:val="Standaard"/>
    <w:next w:val="Standaard"/>
    <w:autoRedefine/>
    <w:uiPriority w:val="39"/>
    <w:qFormat/>
    <w:rsid w:val="00C8364A"/>
    <w:pPr>
      <w:tabs>
        <w:tab w:val="left" w:pos="0"/>
      </w:tabs>
      <w:spacing w:before="240"/>
      <w:ind w:hanging="1134"/>
    </w:pPr>
    <w:rPr>
      <w:b/>
    </w:rPr>
  </w:style>
  <w:style w:type="character" w:styleId="Hyperlink">
    <w:name w:val="Hyperlink"/>
    <w:basedOn w:val="Standaardalinea-lettertype"/>
    <w:uiPriority w:val="99"/>
    <w:rsid w:val="00C8364A"/>
    <w:rPr>
      <w:rFonts w:cs="Times New Roman"/>
      <w:color w:val="0000FF"/>
      <w:u w:val="single"/>
    </w:rPr>
  </w:style>
  <w:style w:type="paragraph" w:styleId="Inhopg2">
    <w:name w:val="toc 2"/>
    <w:basedOn w:val="Standaard"/>
    <w:next w:val="Standaard"/>
    <w:autoRedefine/>
    <w:uiPriority w:val="39"/>
    <w:qFormat/>
    <w:rsid w:val="00C8364A"/>
    <w:pPr>
      <w:tabs>
        <w:tab w:val="left" w:pos="0"/>
      </w:tabs>
      <w:ind w:hanging="1134"/>
    </w:pPr>
    <w:rPr>
      <w:noProof/>
    </w:rPr>
  </w:style>
  <w:style w:type="paragraph" w:customStyle="1" w:styleId="Huisstijl-GenummerdHoofdstuk">
    <w:name w:val="Huisstijl - GenummerdHoofdstuk"/>
    <w:basedOn w:val="Standaard"/>
    <w:next w:val="Standaard"/>
    <w:uiPriority w:val="99"/>
    <w:semiHidden/>
    <w:rsid w:val="00C8364A"/>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C8364A"/>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C8364A"/>
    <w:pPr>
      <w:numPr>
        <w:ilvl w:val="2"/>
      </w:numPr>
      <w:tabs>
        <w:tab w:val="num" w:pos="1492"/>
      </w:tabs>
      <w:ind w:left="360"/>
      <w:outlineLvl w:val="2"/>
    </w:pPr>
    <w:rPr>
      <w:b w:val="0"/>
      <w:i/>
    </w:rPr>
  </w:style>
  <w:style w:type="paragraph" w:styleId="Inhopg3">
    <w:name w:val="toc 3"/>
    <w:basedOn w:val="Standaard"/>
    <w:next w:val="Standaard"/>
    <w:autoRedefine/>
    <w:uiPriority w:val="39"/>
    <w:qFormat/>
    <w:rsid w:val="00C8364A"/>
    <w:pPr>
      <w:tabs>
        <w:tab w:val="left" w:pos="0"/>
      </w:tabs>
      <w:ind w:hanging="1134"/>
    </w:pPr>
  </w:style>
  <w:style w:type="paragraph" w:styleId="Inhopg4">
    <w:name w:val="toc 4"/>
    <w:basedOn w:val="Standaard"/>
    <w:next w:val="Standaard"/>
    <w:autoRedefine/>
    <w:uiPriority w:val="39"/>
    <w:rsid w:val="00C8364A"/>
  </w:style>
  <w:style w:type="paragraph" w:styleId="Inhopg9">
    <w:name w:val="toc 9"/>
    <w:basedOn w:val="Standaard"/>
    <w:next w:val="Standaard"/>
    <w:uiPriority w:val="99"/>
    <w:semiHidden/>
    <w:rsid w:val="00C8364A"/>
    <w:pPr>
      <w:tabs>
        <w:tab w:val="right" w:pos="7699"/>
      </w:tabs>
    </w:pPr>
    <w:rPr>
      <w:rFonts w:cs="Mangal"/>
      <w:szCs w:val="21"/>
    </w:rPr>
  </w:style>
  <w:style w:type="paragraph" w:customStyle="1" w:styleId="Broodtekst">
    <w:name w:val="Broodtekst"/>
    <w:basedOn w:val="Standaard"/>
    <w:link w:val="BroodtekstChar"/>
    <w:qFormat/>
    <w:rsid w:val="00C8364A"/>
    <w:pPr>
      <w:tabs>
        <w:tab w:val="left" w:pos="227"/>
        <w:tab w:val="left" w:pos="454"/>
        <w:tab w:val="left" w:pos="680"/>
      </w:tabs>
      <w:autoSpaceDE w:val="0"/>
      <w:autoSpaceDN w:val="0"/>
      <w:adjustRightInd w:val="0"/>
    </w:pPr>
    <w:rPr>
      <w:szCs w:val="18"/>
    </w:rPr>
  </w:style>
  <w:style w:type="paragraph" w:customStyle="1" w:styleId="HoofdstukGenummerd">
    <w:name w:val="HoofdstukGenummerd"/>
    <w:basedOn w:val="Broodtekst"/>
    <w:next w:val="Broodtekst"/>
    <w:uiPriority w:val="2"/>
    <w:qFormat/>
    <w:rsid w:val="00C8364A"/>
    <w:pPr>
      <w:pageBreakBefore/>
      <w:numPr>
        <w:numId w:val="17"/>
      </w:numPr>
      <w:spacing w:after="660" w:line="300" w:lineRule="atLeast"/>
      <w:outlineLvl w:val="0"/>
    </w:pPr>
    <w:rPr>
      <w:sz w:val="24"/>
    </w:rPr>
  </w:style>
  <w:style w:type="paragraph" w:customStyle="1" w:styleId="HoofdstukOngenummerd">
    <w:name w:val="HoofdstukOngenummerd"/>
    <w:basedOn w:val="Broodtekst"/>
    <w:next w:val="Broodtekst"/>
    <w:uiPriority w:val="1"/>
    <w:qFormat/>
    <w:rsid w:val="00C8364A"/>
    <w:pPr>
      <w:pageBreakBefore/>
      <w:spacing w:after="660" w:line="300" w:lineRule="atLeast"/>
      <w:outlineLvl w:val="0"/>
    </w:pPr>
    <w:rPr>
      <w:sz w:val="24"/>
    </w:rPr>
  </w:style>
  <w:style w:type="paragraph" w:customStyle="1" w:styleId="BijlageOngenummerdKop">
    <w:name w:val="BijlageOngenummerdKop"/>
    <w:basedOn w:val="Broodtekst"/>
    <w:next w:val="Broodtekst"/>
    <w:uiPriority w:val="16"/>
    <w:qFormat/>
    <w:rsid w:val="00C8364A"/>
    <w:pPr>
      <w:pageBreakBefore/>
      <w:numPr>
        <w:numId w:val="14"/>
      </w:numPr>
      <w:spacing w:after="660" w:line="300" w:lineRule="atLeast"/>
      <w:outlineLvl w:val="0"/>
    </w:pPr>
    <w:rPr>
      <w:sz w:val="24"/>
    </w:rPr>
  </w:style>
  <w:style w:type="paragraph" w:customStyle="1" w:styleId="Paragraaf">
    <w:name w:val="Paragraaf"/>
    <w:basedOn w:val="Broodtekst"/>
    <w:next w:val="Broodtekst"/>
    <w:qFormat/>
    <w:rsid w:val="00C8364A"/>
    <w:pPr>
      <w:numPr>
        <w:ilvl w:val="1"/>
        <w:numId w:val="17"/>
      </w:numPr>
      <w:spacing w:before="240"/>
      <w:outlineLvl w:val="1"/>
    </w:pPr>
    <w:rPr>
      <w:b/>
    </w:rPr>
  </w:style>
  <w:style w:type="paragraph" w:customStyle="1" w:styleId="Subparagraaf">
    <w:name w:val="Subparagraaf"/>
    <w:basedOn w:val="Broodtekst"/>
    <w:next w:val="Broodtekst"/>
    <w:qFormat/>
    <w:rsid w:val="00C8364A"/>
    <w:pPr>
      <w:numPr>
        <w:ilvl w:val="2"/>
        <w:numId w:val="17"/>
      </w:numPr>
      <w:spacing w:before="240"/>
      <w:outlineLvl w:val="2"/>
    </w:pPr>
    <w:rPr>
      <w:i/>
    </w:rPr>
  </w:style>
  <w:style w:type="character" w:styleId="Zwaar">
    <w:name w:val="Strong"/>
    <w:basedOn w:val="Standaardalinea-lettertype"/>
    <w:uiPriority w:val="99"/>
    <w:semiHidden/>
    <w:locked/>
    <w:rsid w:val="00C8364A"/>
    <w:rPr>
      <w:rFonts w:cs="Times New Roman"/>
      <w:b/>
      <w:bCs/>
    </w:rPr>
  </w:style>
  <w:style w:type="paragraph" w:styleId="Inhopg5">
    <w:name w:val="toc 5"/>
    <w:basedOn w:val="Standaard"/>
    <w:next w:val="Standaard"/>
    <w:autoRedefine/>
    <w:uiPriority w:val="39"/>
    <w:locked/>
    <w:rsid w:val="00C8364A"/>
    <w:pPr>
      <w:tabs>
        <w:tab w:val="left" w:pos="0"/>
      </w:tabs>
      <w:spacing w:before="240"/>
      <w:ind w:left="-1134"/>
    </w:pPr>
    <w:rPr>
      <w:b/>
    </w:rPr>
  </w:style>
  <w:style w:type="paragraph" w:styleId="Geenafstand">
    <w:name w:val="No Spacing"/>
    <w:uiPriority w:val="99"/>
    <w:semiHidden/>
    <w:rsid w:val="00C8364A"/>
    <w:pPr>
      <w:widowControl w:val="0"/>
      <w:suppressAutoHyphens/>
      <w:autoSpaceDN w:val="0"/>
      <w:textAlignment w:val="baseline"/>
    </w:pPr>
    <w:rPr>
      <w:rFonts w:ascii="Verdana" w:hAnsi="Verdana"/>
      <w:sz w:val="18"/>
      <w:szCs w:val="18"/>
    </w:rPr>
  </w:style>
  <w:style w:type="character" w:styleId="Titelvanboek">
    <w:name w:val="Book Title"/>
    <w:basedOn w:val="Standaardalinea-lettertype"/>
    <w:uiPriority w:val="99"/>
    <w:semiHidden/>
    <w:rsid w:val="00C8364A"/>
    <w:rPr>
      <w:rFonts w:cs="Times New Roman"/>
      <w:b/>
      <w:bCs/>
      <w:smallCaps/>
      <w:spacing w:val="5"/>
    </w:rPr>
  </w:style>
  <w:style w:type="paragraph" w:styleId="Lijstalinea">
    <w:name w:val="List Paragraph"/>
    <w:basedOn w:val="Standaard"/>
    <w:link w:val="LijstalineaChar"/>
    <w:uiPriority w:val="34"/>
    <w:qFormat/>
    <w:rsid w:val="00C8364A"/>
    <w:pPr>
      <w:ind w:left="720"/>
      <w:contextualSpacing/>
    </w:pPr>
  </w:style>
  <w:style w:type="paragraph" w:styleId="Bibliografie">
    <w:name w:val="Bibliography"/>
    <w:basedOn w:val="Standaard"/>
    <w:next w:val="Standaard"/>
    <w:uiPriority w:val="99"/>
    <w:semiHidden/>
    <w:rsid w:val="00C8364A"/>
  </w:style>
  <w:style w:type="paragraph" w:styleId="Aanhef">
    <w:name w:val="Salutation"/>
    <w:basedOn w:val="Standaard"/>
    <w:next w:val="Standaard"/>
    <w:link w:val="AanhefChar"/>
    <w:uiPriority w:val="99"/>
    <w:semiHidden/>
    <w:rsid w:val="00C8364A"/>
  </w:style>
  <w:style w:type="character" w:customStyle="1" w:styleId="AanhefChar">
    <w:name w:val="Aanhef Char"/>
    <w:basedOn w:val="Standaardalinea-lettertype"/>
    <w:link w:val="Aanhef"/>
    <w:uiPriority w:val="99"/>
    <w:semiHidden/>
    <w:locked/>
    <w:rsid w:val="00C8364A"/>
    <w:rPr>
      <w:rFonts w:ascii="Verdana" w:hAnsi="Verdana" w:cs="Times New Roman"/>
      <w:sz w:val="18"/>
      <w:szCs w:val="18"/>
    </w:rPr>
  </w:style>
  <w:style w:type="paragraph" w:styleId="Adresenvelop">
    <w:name w:val="envelope address"/>
    <w:basedOn w:val="Standaard"/>
    <w:uiPriority w:val="99"/>
    <w:semiHidden/>
    <w:rsid w:val="00C8364A"/>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C8364A"/>
    <w:pPr>
      <w:spacing w:line="240" w:lineRule="auto"/>
      <w:ind w:left="4252"/>
    </w:pPr>
  </w:style>
  <w:style w:type="character" w:customStyle="1" w:styleId="AfsluitingChar">
    <w:name w:val="Afsluiting Char"/>
    <w:basedOn w:val="Standaardalinea-lettertype"/>
    <w:link w:val="Afsluiting"/>
    <w:uiPriority w:val="99"/>
    <w:semiHidden/>
    <w:locked/>
    <w:rsid w:val="00C8364A"/>
    <w:rPr>
      <w:rFonts w:ascii="Verdana" w:hAnsi="Verdana" w:cs="Times New Roman"/>
      <w:sz w:val="18"/>
      <w:szCs w:val="18"/>
    </w:rPr>
  </w:style>
  <w:style w:type="paragraph" w:styleId="Berichtkop">
    <w:name w:val="Message Header"/>
    <w:basedOn w:val="Standaard"/>
    <w:link w:val="BerichtkopChar"/>
    <w:uiPriority w:val="99"/>
    <w:semiHidden/>
    <w:rsid w:val="00C8364A"/>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locked/>
    <w:rsid w:val="00C8364A"/>
    <w:rPr>
      <w:rFonts w:ascii="Cambria" w:hAnsi="Cambria" w:cs="Times New Roman"/>
      <w:sz w:val="24"/>
      <w:szCs w:val="24"/>
      <w:shd w:val="pct20" w:color="auto" w:fill="auto"/>
    </w:rPr>
  </w:style>
  <w:style w:type="paragraph" w:styleId="Kopbronvermelding">
    <w:name w:val="toa heading"/>
    <w:basedOn w:val="Standaard"/>
    <w:next w:val="Standaard"/>
    <w:uiPriority w:val="99"/>
    <w:semiHidden/>
    <w:rsid w:val="00C8364A"/>
    <w:pPr>
      <w:spacing w:before="120"/>
    </w:pPr>
    <w:rPr>
      <w:rFonts w:ascii="Cambria" w:eastAsia="Times New Roman" w:hAnsi="Cambria"/>
      <w:b/>
      <w:bCs/>
      <w:sz w:val="24"/>
    </w:rPr>
  </w:style>
  <w:style w:type="paragraph" w:styleId="Normaalweb">
    <w:name w:val="Normal (Web)"/>
    <w:basedOn w:val="Standaard"/>
    <w:uiPriority w:val="99"/>
    <w:semiHidden/>
    <w:rsid w:val="00C8364A"/>
    <w:rPr>
      <w:rFonts w:ascii="Times New Roman" w:hAnsi="Times New Roman"/>
      <w:sz w:val="24"/>
    </w:rPr>
  </w:style>
  <w:style w:type="paragraph" w:styleId="Plattetekst">
    <w:name w:val="Body Text"/>
    <w:basedOn w:val="Standaard"/>
    <w:link w:val="PlattetekstChar"/>
    <w:uiPriority w:val="99"/>
    <w:semiHidden/>
    <w:rsid w:val="00C8364A"/>
    <w:pPr>
      <w:spacing w:after="120"/>
    </w:pPr>
  </w:style>
  <w:style w:type="character" w:customStyle="1" w:styleId="PlattetekstChar">
    <w:name w:val="Platte tekst Char"/>
    <w:basedOn w:val="Standaardalinea-lettertype"/>
    <w:link w:val="Plattetekst"/>
    <w:uiPriority w:val="99"/>
    <w:semiHidden/>
    <w:locked/>
    <w:rsid w:val="00C8364A"/>
    <w:rPr>
      <w:rFonts w:ascii="Verdana" w:hAnsi="Verdana" w:cs="Times New Roman"/>
      <w:sz w:val="18"/>
      <w:szCs w:val="18"/>
    </w:rPr>
  </w:style>
  <w:style w:type="table" w:styleId="3D-effectenvoortabel1">
    <w:name w:val="Table 3D effects 1"/>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cPr>
      <w:shd w:val="solid" w:color="C0C0C0" w:fill="FFFFFF"/>
    </w:tcPr>
    <w:tblStylePr w:type="firstRow">
      <w:rPr>
        <w:rFonts w:cs="Lohit Hindi"/>
      </w:rPr>
      <w:tblPr/>
      <w:tcPr>
        <w:tcBorders>
          <w:bottom w:val="single" w:sz="6" w:space="0" w:color="808080"/>
          <w:tl2br w:val="none" w:sz="0" w:space="0" w:color="auto"/>
          <w:tr2bl w:val="none" w:sz="0" w:space="0" w:color="auto"/>
        </w:tcBorders>
      </w:tcPr>
    </w:tblStylePr>
    <w:tblStylePr w:type="lastRow">
      <w:rPr>
        <w:rFonts w:cs="Lohit Hindi"/>
      </w:rPr>
      <w:tblPr/>
      <w:tcPr>
        <w:tcBorders>
          <w:top w:val="single" w:sz="6" w:space="0" w:color="FFFFFF"/>
          <w:tl2br w:val="none" w:sz="0" w:space="0" w:color="auto"/>
          <w:tr2bl w:val="none" w:sz="0" w:space="0" w:color="auto"/>
        </w:tcBorders>
      </w:tcPr>
    </w:tblStylePr>
    <w:tblStylePr w:type="firstCol">
      <w:rPr>
        <w:rFonts w:cs="Lohit Hindi"/>
      </w:rPr>
      <w:tblPr/>
      <w:tcPr>
        <w:tcBorders>
          <w:right w:val="single" w:sz="6" w:space="0" w:color="808080"/>
          <w:tl2br w:val="none" w:sz="0" w:space="0" w:color="auto"/>
          <w:tr2bl w:val="none" w:sz="0" w:space="0" w:color="auto"/>
        </w:tcBorders>
      </w:tcPr>
    </w:tblStylePr>
    <w:tblStylePr w:type="lastCol">
      <w:rPr>
        <w:rFonts w:cs="Lohit Hindi"/>
      </w:rPr>
      <w:tblPr/>
      <w:tcPr>
        <w:tcBorders>
          <w:left w:val="single" w:sz="6" w:space="0" w:color="FFFFFF"/>
          <w:tl2br w:val="none" w:sz="0" w:space="0" w:color="auto"/>
          <w:tr2bl w:val="none" w:sz="0" w:space="0" w:color="auto"/>
        </w:tcBorders>
      </w:tcPr>
    </w:tblStylePr>
    <w:tblStylePr w:type="neCell">
      <w:rPr>
        <w:rFonts w:cs="Lohit Hindi"/>
      </w:rPr>
      <w:tblPr/>
      <w:tcPr>
        <w:tcBorders>
          <w:left w:val="none" w:sz="0" w:space="0" w:color="auto"/>
          <w:bottom w:val="none" w:sz="0" w:space="0" w:color="auto"/>
          <w:tl2br w:val="none" w:sz="0" w:space="0" w:color="auto"/>
          <w:tr2bl w:val="none" w:sz="0" w:space="0" w:color="auto"/>
        </w:tcBorders>
      </w:tcPr>
    </w:tblStylePr>
    <w:tblStylePr w:type="nwCell">
      <w:rPr>
        <w:rFonts w:cs="Lohit Hindi"/>
      </w:rPr>
      <w:tblPr/>
      <w:tcPr>
        <w:tcBorders>
          <w:bottom w:val="none" w:sz="0" w:space="0" w:color="auto"/>
          <w:right w:val="none" w:sz="0" w:space="0" w:color="auto"/>
          <w:tl2br w:val="none" w:sz="0" w:space="0" w:color="auto"/>
          <w:tr2bl w:val="none" w:sz="0" w:space="0" w:color="auto"/>
        </w:tcBorders>
      </w:tcPr>
    </w:tblStylePr>
    <w:tblStylePr w:type="seCell">
      <w:rPr>
        <w:rFonts w:cs="Lohit Hindi"/>
      </w:rPr>
      <w:tblPr/>
      <w:tcPr>
        <w:tcBorders>
          <w:top w:val="none" w:sz="0" w:space="0" w:color="auto"/>
          <w:left w:val="none" w:sz="0" w:space="0" w:color="auto"/>
          <w:tl2br w:val="none" w:sz="0" w:space="0" w:color="auto"/>
          <w:tr2bl w:val="none" w:sz="0" w:space="0" w:color="auto"/>
        </w:tcBorders>
      </w:tcPr>
    </w:tblStylePr>
    <w:tblStylePr w:type="swCell">
      <w:rPr>
        <w:rFonts w:cs="Lohit Hindi"/>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StyleRowBandSize w:val="1"/>
    </w:tblPr>
    <w:tcPr>
      <w:shd w:val="solid" w:color="C0C0C0" w:fill="FFFFFF"/>
    </w:tcPr>
    <w:tblStylePr w:type="firstRow">
      <w:rPr>
        <w:rFonts w:cs="Lohit Hindi"/>
      </w:rPr>
      <w:tblPr/>
      <w:tcPr>
        <w:tcBorders>
          <w:tl2br w:val="none" w:sz="0" w:space="0" w:color="auto"/>
          <w:tr2bl w:val="none" w:sz="0" w:space="0" w:color="auto"/>
        </w:tcBorders>
      </w:tcPr>
    </w:tblStylePr>
    <w:tblStylePr w:type="firstCol">
      <w:rPr>
        <w:rFonts w:cs="Lohit Hindi"/>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Lohit Hindi"/>
      </w:rPr>
      <w:tblPr/>
      <w:tcPr>
        <w:tcBorders>
          <w:right w:val="single" w:sz="6" w:space="0" w:color="FFFFFF"/>
          <w:tl2br w:val="none" w:sz="0" w:space="0" w:color="auto"/>
          <w:tr2bl w:val="none" w:sz="0" w:space="0" w:color="auto"/>
        </w:tcBorders>
      </w:tcPr>
    </w:tblStylePr>
    <w:tblStylePr w:type="band1Horz">
      <w:rPr>
        <w:rFonts w:cs="Lohit Hindi"/>
      </w:rPr>
      <w:tblPr/>
      <w:tcPr>
        <w:tcBorders>
          <w:top w:val="single" w:sz="6" w:space="0" w:color="808080"/>
          <w:bottom w:val="single" w:sz="6" w:space="0" w:color="FFFFFF"/>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StyleRowBandSize w:val="1"/>
      <w:tblStyleColBandSize w:val="1"/>
    </w:tblPr>
    <w:tblStylePr w:type="firstRow">
      <w:rPr>
        <w:rFonts w:cs="Lohit Hindi"/>
      </w:rPr>
      <w:tblPr/>
      <w:tcPr>
        <w:tcBorders>
          <w:tl2br w:val="none" w:sz="0" w:space="0" w:color="auto"/>
          <w:tr2bl w:val="none" w:sz="0" w:space="0" w:color="auto"/>
        </w:tcBorders>
      </w:tcPr>
    </w:tblStylePr>
    <w:tblStylePr w:type="firstCol">
      <w:rPr>
        <w:rFonts w:cs="Lohit Hindi"/>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Lohit Hindi"/>
      </w:rPr>
      <w:tblPr/>
      <w:tcPr>
        <w:tcBorders>
          <w:right w:val="single" w:sz="6" w:space="0" w:color="FFFFFF"/>
          <w:tl2br w:val="none" w:sz="0" w:space="0" w:color="auto"/>
          <w:tr2bl w:val="none" w:sz="0" w:space="0" w:color="auto"/>
        </w:tcBorders>
      </w:tcPr>
    </w:tblStylePr>
    <w:tblStylePr w:type="band1Vert">
      <w:rPr>
        <w:rFonts w:cs="Lohit Hindi"/>
      </w:rPr>
      <w:tblPr/>
      <w:tcPr>
        <w:shd w:val="solid" w:color="C0C0C0" w:fill="FFFFFF"/>
      </w:tcPr>
    </w:tblStylePr>
    <w:tblStylePr w:type="band2Vert">
      <w:rPr>
        <w:rFonts w:cs="Lohit Hindi"/>
      </w:rPr>
      <w:tblPr/>
      <w:tcPr>
        <w:shd w:val="pct50" w:color="C0C0C0" w:fill="FFFFFF"/>
      </w:tcPr>
    </w:tblStylePr>
    <w:tblStylePr w:type="band1Horz">
      <w:rPr>
        <w:rFonts w:cs="Lohit Hindi"/>
      </w:rPr>
      <w:tblPr/>
      <w:tcPr>
        <w:tcBorders>
          <w:top w:val="single" w:sz="6" w:space="0" w:color="808080"/>
          <w:bottom w:val="single" w:sz="6" w:space="0" w:color="FFFFFF"/>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paragraph" w:styleId="Afzender">
    <w:name w:val="envelope return"/>
    <w:basedOn w:val="Standaard"/>
    <w:uiPriority w:val="99"/>
    <w:semiHidden/>
    <w:rsid w:val="00C8364A"/>
    <w:rPr>
      <w:rFonts w:ascii="Arial" w:hAnsi="Arial" w:cs="Arial"/>
      <w:sz w:val="20"/>
      <w:szCs w:val="20"/>
    </w:rPr>
  </w:style>
  <w:style w:type="paragraph" w:styleId="Bloktekst">
    <w:name w:val="Block Text"/>
    <w:basedOn w:val="Standaard"/>
    <w:uiPriority w:val="99"/>
    <w:semiHidden/>
    <w:rsid w:val="00C8364A"/>
    <w:pPr>
      <w:spacing w:after="120"/>
      <w:ind w:left="1440" w:right="1440"/>
    </w:pPr>
  </w:style>
  <w:style w:type="paragraph" w:styleId="Datum">
    <w:name w:val="Date"/>
    <w:basedOn w:val="Standaard"/>
    <w:next w:val="Standaard"/>
    <w:link w:val="DatumChar"/>
    <w:uiPriority w:val="99"/>
    <w:semiHidden/>
    <w:rsid w:val="00C8364A"/>
  </w:style>
  <w:style w:type="character" w:customStyle="1" w:styleId="DatumChar">
    <w:name w:val="Datum Char"/>
    <w:basedOn w:val="Standaardalinea-lettertype"/>
    <w:link w:val="Datum"/>
    <w:uiPriority w:val="99"/>
    <w:semiHidden/>
    <w:locked/>
    <w:rsid w:val="00C8364A"/>
    <w:rPr>
      <w:rFonts w:ascii="Verdana" w:hAnsi="Verdana" w:cs="Times New Roman"/>
      <w:sz w:val="18"/>
      <w:szCs w:val="18"/>
    </w:rPr>
  </w:style>
  <w:style w:type="table" w:styleId="Eenvoudigetabel1">
    <w:name w:val="Table Simple 1"/>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single" w:sz="12" w:space="0" w:color="008000"/>
        <w:bottom w:val="single" w:sz="12" w:space="0" w:color="008000"/>
      </w:tblBorders>
    </w:tblPr>
    <w:tblStylePr w:type="firstRow">
      <w:rPr>
        <w:rFonts w:cs="Lohit Hindi"/>
      </w:rPr>
      <w:tblPr/>
      <w:tcPr>
        <w:tcBorders>
          <w:bottom w:val="single" w:sz="6" w:space="0" w:color="008000"/>
          <w:tl2br w:val="none" w:sz="0" w:space="0" w:color="auto"/>
          <w:tr2bl w:val="none" w:sz="0" w:space="0" w:color="auto"/>
        </w:tcBorders>
      </w:tcPr>
    </w:tblStylePr>
    <w:tblStylePr w:type="lastRow">
      <w:rPr>
        <w:rFonts w:cs="Lohit Hindi"/>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StylePr w:type="firstRow">
      <w:rPr>
        <w:rFonts w:cs="Lohit Hindi"/>
      </w:rPr>
      <w:tblPr/>
      <w:tcPr>
        <w:tcBorders>
          <w:bottom w:val="single" w:sz="12" w:space="0" w:color="000000"/>
          <w:tl2br w:val="none" w:sz="0" w:space="0" w:color="auto"/>
          <w:tr2bl w:val="none" w:sz="0" w:space="0" w:color="auto"/>
        </w:tcBorders>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right w:val="single" w:sz="12" w:space="0" w:color="000000"/>
          <w:tl2br w:val="none" w:sz="0" w:space="0" w:color="auto"/>
          <w:tr2bl w:val="none" w:sz="0" w:space="0" w:color="auto"/>
        </w:tcBorders>
      </w:tcPr>
    </w:tblStylePr>
    <w:tblStylePr w:type="lastCol">
      <w:rPr>
        <w:rFonts w:cs="Lohit Hindi"/>
      </w:rPr>
      <w:tblPr/>
      <w:tcPr>
        <w:tcBorders>
          <w:left w:val="single" w:sz="6" w:space="0" w:color="000000"/>
          <w:tl2br w:val="none" w:sz="0" w:space="0" w:color="auto"/>
          <w:tr2bl w:val="none" w:sz="0" w:space="0" w:color="auto"/>
        </w:tcBorders>
      </w:tcPr>
    </w:tblStylePr>
    <w:tblStylePr w:type="neCell">
      <w:rPr>
        <w:rFonts w:cs="Lohit Hindi"/>
      </w:rPr>
      <w:tblPr/>
      <w:tcPr>
        <w:tcBorders>
          <w:left w:val="none" w:sz="0" w:space="0" w:color="auto"/>
          <w:tl2br w:val="none" w:sz="0" w:space="0" w:color="auto"/>
          <w:tr2bl w:val="none" w:sz="0" w:space="0" w:color="auto"/>
        </w:tcBorders>
      </w:tcPr>
    </w:tblStylePr>
    <w:tblStylePr w:type="swCell">
      <w:rPr>
        <w:rFonts w:cs="Lohit Hindi"/>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Lohit Hindi"/>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StyleRowBandSize w:val="1"/>
      <w:tblBorders>
        <w:insideH w:val="single" w:sz="18" w:space="0" w:color="FFFFFF"/>
        <w:insideV w:val="single" w:sz="18" w:space="0" w:color="FFFFFF"/>
      </w:tblBorders>
    </w:tblPr>
    <w:tblStylePr w:type="firstRow">
      <w:rPr>
        <w:rFonts w:cs="Lohit Hindi"/>
      </w:rPr>
      <w:tblPr/>
      <w:tcPr>
        <w:tcBorders>
          <w:tl2br w:val="none" w:sz="0" w:space="0" w:color="auto"/>
          <w:tr2bl w:val="none" w:sz="0" w:space="0" w:color="auto"/>
        </w:tcBorders>
        <w:shd w:val="pct20" w:color="000000" w:fill="FFFFFF"/>
      </w:tcPr>
    </w:tblStylePr>
    <w:tblStylePr w:type="band1Horz">
      <w:rPr>
        <w:rFonts w:cs="Lohit Hindi"/>
      </w:rPr>
      <w:tblPr/>
      <w:tcPr>
        <w:tcBorders>
          <w:tl2br w:val="none" w:sz="0" w:space="0" w:color="auto"/>
          <w:tr2bl w:val="none" w:sz="0" w:space="0" w:color="auto"/>
        </w:tcBorders>
        <w:shd w:val="pct5" w:color="000000" w:fill="FFFFFF"/>
      </w:tcPr>
    </w:tblStylePr>
    <w:tblStylePr w:type="band2Horz">
      <w:rPr>
        <w:rFonts w:cs="Lohit Hindi"/>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Lohit Hindi"/>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C8364A"/>
  </w:style>
  <w:style w:type="character" w:customStyle="1" w:styleId="E-mailhandtekeningChar">
    <w:name w:val="E-mailhandtekening Char"/>
    <w:basedOn w:val="Standaardalinea-lettertype"/>
    <w:link w:val="E-mailhandtekening"/>
    <w:uiPriority w:val="99"/>
    <w:semiHidden/>
    <w:locked/>
    <w:rsid w:val="00C8364A"/>
    <w:rPr>
      <w:rFonts w:ascii="Verdana" w:hAnsi="Verdana" w:cs="Times New Roman"/>
      <w:sz w:val="18"/>
      <w:szCs w:val="18"/>
    </w:rPr>
  </w:style>
  <w:style w:type="character" w:styleId="GevolgdeHyperlink">
    <w:name w:val="FollowedHyperlink"/>
    <w:basedOn w:val="Standaardalinea-lettertype"/>
    <w:uiPriority w:val="99"/>
    <w:semiHidden/>
    <w:locked/>
    <w:rsid w:val="00C8364A"/>
    <w:rPr>
      <w:rFonts w:cs="Times New Roman"/>
      <w:color w:val="000080"/>
      <w:u w:val="single"/>
    </w:rPr>
  </w:style>
  <w:style w:type="paragraph" w:styleId="Handtekening">
    <w:name w:val="Signature"/>
    <w:basedOn w:val="Standaard"/>
    <w:link w:val="HandtekeningChar"/>
    <w:uiPriority w:val="99"/>
    <w:semiHidden/>
    <w:locked/>
    <w:rsid w:val="00C8364A"/>
    <w:pPr>
      <w:ind w:left="4252"/>
    </w:pPr>
  </w:style>
  <w:style w:type="character" w:customStyle="1" w:styleId="HandtekeningChar">
    <w:name w:val="Handtekening Char"/>
    <w:basedOn w:val="Standaardalinea-lettertype"/>
    <w:link w:val="Handtekening"/>
    <w:uiPriority w:val="99"/>
    <w:semiHidden/>
    <w:locked/>
    <w:rsid w:val="00C8364A"/>
    <w:rPr>
      <w:rFonts w:ascii="Verdana" w:hAnsi="Verdana" w:cs="Times New Roman"/>
      <w:sz w:val="18"/>
      <w:szCs w:val="18"/>
    </w:rPr>
  </w:style>
  <w:style w:type="paragraph" w:styleId="HTML-voorafopgemaakt">
    <w:name w:val="HTML Preformatted"/>
    <w:basedOn w:val="Standaard"/>
    <w:link w:val="HTML-voorafopgemaaktChar"/>
    <w:uiPriority w:val="99"/>
    <w:semiHidden/>
    <w:locked/>
    <w:rsid w:val="00C8364A"/>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locked/>
    <w:rsid w:val="00C8364A"/>
    <w:rPr>
      <w:rFonts w:ascii="Courier New" w:hAnsi="Courier New" w:cs="Courier New"/>
      <w:sz w:val="20"/>
      <w:szCs w:val="20"/>
    </w:rPr>
  </w:style>
  <w:style w:type="character" w:styleId="HTMLCode">
    <w:name w:val="HTML Code"/>
    <w:basedOn w:val="Standaardalinea-lettertype"/>
    <w:uiPriority w:val="99"/>
    <w:semiHidden/>
    <w:rsid w:val="00C8364A"/>
    <w:rPr>
      <w:rFonts w:ascii="Courier New" w:hAnsi="Courier New" w:cs="Courier New"/>
      <w:sz w:val="20"/>
      <w:szCs w:val="20"/>
    </w:rPr>
  </w:style>
  <w:style w:type="character" w:styleId="HTMLDefinition">
    <w:name w:val="HTML Definition"/>
    <w:basedOn w:val="Standaardalinea-lettertype"/>
    <w:uiPriority w:val="99"/>
    <w:semiHidden/>
    <w:rsid w:val="00C8364A"/>
    <w:rPr>
      <w:rFonts w:cs="Times New Roman"/>
      <w:i/>
      <w:iCs/>
    </w:rPr>
  </w:style>
  <w:style w:type="character" w:styleId="HTMLVariable">
    <w:name w:val="HTML Variable"/>
    <w:basedOn w:val="Standaardalinea-lettertype"/>
    <w:uiPriority w:val="99"/>
    <w:semiHidden/>
    <w:rsid w:val="00C8364A"/>
    <w:rPr>
      <w:rFonts w:cs="Times New Roman"/>
      <w:i/>
      <w:iCs/>
    </w:rPr>
  </w:style>
  <w:style w:type="character" w:styleId="HTML-acroniem">
    <w:name w:val="HTML Acronym"/>
    <w:basedOn w:val="Standaardalinea-lettertype"/>
    <w:uiPriority w:val="99"/>
    <w:semiHidden/>
    <w:rsid w:val="00C8364A"/>
    <w:rPr>
      <w:rFonts w:cs="Times New Roman"/>
    </w:rPr>
  </w:style>
  <w:style w:type="paragraph" w:styleId="HTML-adres">
    <w:name w:val="HTML Address"/>
    <w:basedOn w:val="Standaard"/>
    <w:link w:val="HTML-adresChar"/>
    <w:uiPriority w:val="99"/>
    <w:semiHidden/>
    <w:rsid w:val="00C8364A"/>
    <w:rPr>
      <w:i/>
      <w:iCs/>
    </w:rPr>
  </w:style>
  <w:style w:type="character" w:customStyle="1" w:styleId="HTML-adresChar">
    <w:name w:val="HTML-adres Char"/>
    <w:basedOn w:val="Standaardalinea-lettertype"/>
    <w:link w:val="HTML-adres"/>
    <w:uiPriority w:val="99"/>
    <w:semiHidden/>
    <w:locked/>
    <w:rsid w:val="00C8364A"/>
    <w:rPr>
      <w:rFonts w:ascii="Verdana" w:hAnsi="Verdana" w:cs="Times New Roman"/>
      <w:i/>
      <w:iCs/>
      <w:sz w:val="18"/>
      <w:szCs w:val="18"/>
    </w:rPr>
  </w:style>
  <w:style w:type="character" w:styleId="HTML-citaat">
    <w:name w:val="HTML Cite"/>
    <w:basedOn w:val="Standaardalinea-lettertype"/>
    <w:uiPriority w:val="99"/>
    <w:semiHidden/>
    <w:rsid w:val="00C8364A"/>
    <w:rPr>
      <w:rFonts w:cs="Times New Roman"/>
      <w:i/>
      <w:iCs/>
    </w:rPr>
  </w:style>
  <w:style w:type="character" w:styleId="HTML-schrijfmachine">
    <w:name w:val="HTML Typewriter"/>
    <w:basedOn w:val="Standaardalinea-lettertype"/>
    <w:uiPriority w:val="99"/>
    <w:semiHidden/>
    <w:rsid w:val="00C8364A"/>
    <w:rPr>
      <w:rFonts w:ascii="Courier New" w:hAnsi="Courier New" w:cs="Courier New"/>
      <w:sz w:val="20"/>
      <w:szCs w:val="20"/>
    </w:rPr>
  </w:style>
  <w:style w:type="character" w:styleId="HTML-toetsenbord">
    <w:name w:val="HTML Keyboard"/>
    <w:basedOn w:val="Standaardalinea-lettertype"/>
    <w:uiPriority w:val="99"/>
    <w:semiHidden/>
    <w:rsid w:val="00C8364A"/>
    <w:rPr>
      <w:rFonts w:ascii="Courier New" w:hAnsi="Courier New" w:cs="Courier New"/>
      <w:sz w:val="20"/>
      <w:szCs w:val="20"/>
    </w:rPr>
  </w:style>
  <w:style w:type="character" w:styleId="HTML-voorbeeld">
    <w:name w:val="HTML Sample"/>
    <w:basedOn w:val="Standaardalinea-lettertype"/>
    <w:uiPriority w:val="99"/>
    <w:semiHidden/>
    <w:rsid w:val="00C8364A"/>
    <w:rPr>
      <w:rFonts w:ascii="Courier New" w:hAnsi="Courier New" w:cs="Courier New"/>
    </w:rPr>
  </w:style>
  <w:style w:type="table" w:styleId="Klassieketabel1">
    <w:name w:val="Table Classic 1"/>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single" w:sz="12" w:space="0" w:color="000000"/>
        <w:bottom w:val="single" w:sz="12" w:space="0" w:color="000000"/>
      </w:tblBorders>
    </w:tblPr>
    <w:tblStylePr w:type="firstRow">
      <w:rPr>
        <w:rFonts w:cs="Lohit Hindi"/>
      </w:rPr>
      <w:tblPr/>
      <w:tcPr>
        <w:tcBorders>
          <w:bottom w:val="single" w:sz="6" w:space="0" w:color="000000"/>
          <w:tl2br w:val="none" w:sz="0" w:space="0" w:color="auto"/>
          <w:tr2bl w:val="none" w:sz="0" w:space="0" w:color="auto"/>
        </w:tcBorders>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right w:val="single" w:sz="6" w:space="0" w:color="000000"/>
          <w:tl2br w:val="none" w:sz="0" w:space="0" w:color="auto"/>
          <w:tr2bl w:val="none" w:sz="0" w:space="0" w:color="auto"/>
        </w:tcBorders>
      </w:tcPr>
    </w:tblStylePr>
    <w:tblStylePr w:type="neCell">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single" w:sz="12" w:space="0" w:color="000000"/>
        <w:bottom w:val="single" w:sz="12" w:space="0" w:color="000000"/>
      </w:tblBorders>
    </w:tblPr>
    <w:tblStylePr w:type="firstRow">
      <w:rPr>
        <w:rFonts w:cs="Lohit Hindi"/>
      </w:rPr>
      <w:tblPr/>
      <w:tcPr>
        <w:tcBorders>
          <w:bottom w:val="single" w:sz="6" w:space="0" w:color="000000"/>
          <w:tl2br w:val="none" w:sz="0" w:space="0" w:color="auto"/>
          <w:tr2bl w:val="none" w:sz="0" w:space="0" w:color="auto"/>
        </w:tcBorders>
        <w:shd w:val="solid" w:color="800080" w:fill="FFFFFF"/>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shd w:val="solid" w:color="C0C0C0" w:fill="FFFFFF"/>
      </w:tcPr>
    </w:tblStylePr>
    <w:tblStylePr w:type="neCell">
      <w:rPr>
        <w:rFonts w:cs="Lohit Hindi"/>
      </w:rPr>
      <w:tblPr/>
      <w:tcPr>
        <w:tcBorders>
          <w:tl2br w:val="none" w:sz="0" w:space="0" w:color="auto"/>
          <w:tr2bl w:val="none" w:sz="0" w:space="0" w:color="auto"/>
        </w:tcBorders>
      </w:tcPr>
    </w:tblStylePr>
    <w:tblStylePr w:type="nwCell">
      <w:rPr>
        <w:rFonts w:cs="Lohit Hindi"/>
      </w:rPr>
      <w:tblPr/>
      <w:tcPr>
        <w:tcBorders>
          <w:tl2br w:val="none" w:sz="0" w:space="0" w:color="auto"/>
          <w:tr2bl w:val="none" w:sz="0" w:space="0" w:color="auto"/>
        </w:tcBorders>
        <w:shd w:val="solid" w:color="800080" w:fill="FFFFFF"/>
      </w:tcPr>
    </w:tblStylePr>
    <w:tblStylePr w:type="swCell">
      <w:rPr>
        <w:rFonts w:cs="Lohit Hindi"/>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C8364A"/>
    <w:pPr>
      <w:widowControl w:val="0"/>
      <w:suppressAutoHyphens/>
      <w:autoSpaceDN w:val="0"/>
      <w:spacing w:line="240" w:lineRule="exact"/>
      <w:textAlignment w:val="baseline"/>
    </w:pPr>
    <w:rPr>
      <w:rFonts w:eastAsia="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Lohit Hindi"/>
      </w:rPr>
      <w:tblPr/>
      <w:tcPr>
        <w:tcBorders>
          <w:bottom w:val="single" w:sz="6" w:space="0" w:color="000000"/>
          <w:tl2br w:val="none" w:sz="0" w:space="0" w:color="auto"/>
          <w:tr2bl w:val="none" w:sz="0" w:space="0" w:color="auto"/>
        </w:tcBorders>
        <w:shd w:val="solid" w:color="000080" w:fill="FFFFFF"/>
      </w:tcPr>
    </w:tblStylePr>
    <w:tblStylePr w:type="lastRow">
      <w:rPr>
        <w:rFonts w:cs="Lohit Hindi"/>
      </w:rPr>
      <w:tblPr/>
      <w:tcPr>
        <w:tcBorders>
          <w:top w:val="single" w:sz="12" w:space="0" w:color="000000"/>
          <w:tl2br w:val="none" w:sz="0" w:space="0" w:color="auto"/>
          <w:tr2bl w:val="none" w:sz="0" w:space="0" w:color="auto"/>
        </w:tcBorders>
        <w:shd w:val="solid" w:color="FFFFFF" w:fill="FFFFFF"/>
      </w:tcPr>
    </w:tblStylePr>
    <w:tblStylePr w:type="firstCol">
      <w:rPr>
        <w:rFonts w:cs="Lohit Hindi"/>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Lohit Hindi"/>
      </w:rPr>
      <w:tblPr/>
      <w:tcPr>
        <w:tcBorders>
          <w:bottom w:val="single" w:sz="6" w:space="0" w:color="000000"/>
          <w:tl2br w:val="none" w:sz="0" w:space="0" w:color="auto"/>
          <w:tr2bl w:val="none" w:sz="0" w:space="0" w:color="auto"/>
        </w:tcBorders>
        <w:shd w:val="pct50" w:color="000080" w:fill="FFFFFF"/>
      </w:tcPr>
    </w:tblStylePr>
    <w:tblStylePr w:type="lastRow">
      <w:rPr>
        <w:rFonts w:cs="Lohit Hindi"/>
      </w:rPr>
      <w:tblPr/>
      <w:tcPr>
        <w:tcBorders>
          <w:bottom w:val="single" w:sz="6" w:space="0" w:color="000000"/>
          <w:tl2br w:val="none" w:sz="0" w:space="0" w:color="auto"/>
          <w:tr2bl w:val="none" w:sz="0" w:space="0" w:color="auto"/>
        </w:tcBorders>
        <w:shd w:val="pct50" w:color="000000" w:fill="FFFFFF"/>
      </w:tcPr>
    </w:tblStylePr>
    <w:tblStylePr w:type="firstCol">
      <w:rPr>
        <w:rFonts w:cs="Lohit Hindi"/>
      </w:rPr>
      <w:tblPr/>
      <w:tcPr>
        <w:tcBorders>
          <w:tl2br w:val="none" w:sz="0" w:space="0" w:color="auto"/>
          <w:tr2bl w:val="none" w:sz="0" w:space="0" w:color="auto"/>
        </w:tcBorders>
      </w:tcPr>
    </w:tblStylePr>
    <w:tblStylePr w:type="nwCell">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C8364A"/>
    <w:pPr>
      <w:widowControl w:val="0"/>
      <w:suppressAutoHyphens/>
      <w:autoSpaceDN w:val="0"/>
      <w:spacing w:line="240" w:lineRule="exact"/>
      <w:textAlignment w:val="baseline"/>
    </w:pPr>
    <w:rPr>
      <w:rFonts w:eastAsia="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Lohit Hindi"/>
      </w:rPr>
      <w:tblPr/>
      <w:tcPr>
        <w:tcBorders>
          <w:tl2br w:val="none" w:sz="0" w:space="0" w:color="auto"/>
          <w:tr2bl w:val="none" w:sz="0" w:space="0" w:color="auto"/>
        </w:tcBorders>
        <w:shd w:val="solid" w:color="000000" w:fill="FFFFFF"/>
      </w:tcPr>
    </w:tblStylePr>
    <w:tblStylePr w:type="firstCol">
      <w:rPr>
        <w:rFonts w:cs="Lohit Hindi"/>
      </w:rPr>
      <w:tblPr/>
      <w:tcPr>
        <w:tcBorders>
          <w:tl2br w:val="none" w:sz="0" w:space="0" w:color="auto"/>
          <w:tr2bl w:val="none" w:sz="0" w:space="0" w:color="auto"/>
        </w:tcBorders>
        <w:shd w:val="solid" w:color="000080" w:fill="FFFFFF"/>
      </w:tcPr>
    </w:tblStylePr>
    <w:tblStylePr w:type="nwCell">
      <w:rPr>
        <w:rFonts w:cs="Lohit Hindi"/>
      </w:rPr>
      <w:tblPr/>
      <w:tcPr>
        <w:tcBorders>
          <w:tl2br w:val="none" w:sz="0" w:space="0" w:color="auto"/>
          <w:tr2bl w:val="none" w:sz="0" w:space="0" w:color="auto"/>
        </w:tcBorders>
        <w:shd w:val="solid" w:color="000000" w:fill="FFFFFF"/>
      </w:tcPr>
    </w:tblStylePr>
    <w:tblStylePr w:type="swCell">
      <w:rPr>
        <w:rFonts w:cs="Lohit Hindi"/>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bottom w:val="single" w:sz="12" w:space="0" w:color="000000"/>
      </w:tblBorders>
    </w:tblPr>
    <w:tcPr>
      <w:shd w:val="pct20" w:color="FFFF00" w:fill="FFFFFF"/>
    </w:tcPr>
    <w:tblStylePr w:type="firstRow">
      <w:rPr>
        <w:rFonts w:cs="Lohit Hindi"/>
      </w:rPr>
      <w:tblPr/>
      <w:tcPr>
        <w:tcBorders>
          <w:bottom w:val="single" w:sz="12" w:space="0" w:color="000000"/>
          <w:tl2br w:val="none" w:sz="0" w:space="0" w:color="auto"/>
          <w:tr2bl w:val="none" w:sz="0" w:space="0" w:color="auto"/>
        </w:tcBorders>
        <w:shd w:val="solid" w:color="800000" w:fill="FFFFFF"/>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shd w:val="solid" w:color="C0C0C0" w:fill="FFFFFF"/>
      </w:tcPr>
    </w:tblStylePr>
    <w:tblStylePr w:type="swCell">
      <w:rPr>
        <w:rFonts w:cs="Lohit Hindi"/>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Lohit Hindi"/>
      </w:rPr>
      <w:tblPr/>
      <w:tcPr>
        <w:tcBorders>
          <w:bottom w:val="single" w:sz="6" w:space="0" w:color="000000"/>
          <w:tl2br w:val="none" w:sz="0" w:space="0" w:color="auto"/>
          <w:tr2bl w:val="none" w:sz="0" w:space="0" w:color="auto"/>
        </w:tcBorders>
        <w:shd w:val="solid" w:color="008080" w:fill="FFFFFF"/>
      </w:tcPr>
    </w:tblStylePr>
    <w:tblStylePr w:type="firstCol">
      <w:rPr>
        <w:rFonts w:cs="Lohit Hindi"/>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Lohit Hindi"/>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C8364A"/>
    <w:pPr>
      <w:ind w:left="566" w:hanging="283"/>
    </w:pPr>
  </w:style>
  <w:style w:type="paragraph" w:styleId="Lijst3">
    <w:name w:val="List 3"/>
    <w:basedOn w:val="Standaard"/>
    <w:uiPriority w:val="99"/>
    <w:semiHidden/>
    <w:rsid w:val="00C8364A"/>
    <w:pPr>
      <w:ind w:left="849" w:hanging="283"/>
    </w:pPr>
  </w:style>
  <w:style w:type="paragraph" w:styleId="Lijst4">
    <w:name w:val="List 4"/>
    <w:basedOn w:val="Standaard"/>
    <w:uiPriority w:val="99"/>
    <w:semiHidden/>
    <w:rsid w:val="00C8364A"/>
    <w:pPr>
      <w:ind w:left="1132" w:hanging="283"/>
    </w:pPr>
  </w:style>
  <w:style w:type="paragraph" w:styleId="Lijst5">
    <w:name w:val="List 5"/>
    <w:basedOn w:val="Standaard"/>
    <w:uiPriority w:val="99"/>
    <w:semiHidden/>
    <w:rsid w:val="00C8364A"/>
    <w:pPr>
      <w:ind w:left="1415" w:hanging="283"/>
    </w:pPr>
  </w:style>
  <w:style w:type="paragraph" w:styleId="Lijstopsomteken">
    <w:name w:val="List Bullet"/>
    <w:basedOn w:val="Standaard"/>
    <w:uiPriority w:val="99"/>
    <w:semiHidden/>
    <w:rsid w:val="00C8364A"/>
    <w:pPr>
      <w:numPr>
        <w:numId w:val="6"/>
      </w:numPr>
    </w:pPr>
  </w:style>
  <w:style w:type="paragraph" w:styleId="Lijstopsomteken2">
    <w:name w:val="List Bullet 2"/>
    <w:basedOn w:val="Standaard"/>
    <w:uiPriority w:val="99"/>
    <w:semiHidden/>
    <w:rsid w:val="00C8364A"/>
    <w:pPr>
      <w:numPr>
        <w:numId w:val="7"/>
      </w:numPr>
    </w:pPr>
  </w:style>
  <w:style w:type="paragraph" w:styleId="Lijstopsomteken3">
    <w:name w:val="List Bullet 3"/>
    <w:basedOn w:val="Standaard"/>
    <w:uiPriority w:val="99"/>
    <w:semiHidden/>
    <w:rsid w:val="00C8364A"/>
    <w:pPr>
      <w:numPr>
        <w:numId w:val="8"/>
      </w:numPr>
    </w:pPr>
  </w:style>
  <w:style w:type="paragraph" w:styleId="Lijstopsomteken4">
    <w:name w:val="List Bullet 4"/>
    <w:basedOn w:val="Standaard"/>
    <w:uiPriority w:val="99"/>
    <w:semiHidden/>
    <w:rsid w:val="00C8364A"/>
    <w:pPr>
      <w:numPr>
        <w:numId w:val="9"/>
      </w:numPr>
    </w:pPr>
  </w:style>
  <w:style w:type="paragraph" w:styleId="Lijstopsomteken5">
    <w:name w:val="List Bullet 5"/>
    <w:basedOn w:val="Standaard"/>
    <w:uiPriority w:val="99"/>
    <w:semiHidden/>
    <w:rsid w:val="00C8364A"/>
    <w:pPr>
      <w:numPr>
        <w:numId w:val="10"/>
      </w:numPr>
    </w:pPr>
  </w:style>
  <w:style w:type="paragraph" w:styleId="Lijstnummering">
    <w:name w:val="List Number"/>
    <w:basedOn w:val="Standaard"/>
    <w:uiPriority w:val="99"/>
    <w:semiHidden/>
    <w:rsid w:val="00C8364A"/>
    <w:pPr>
      <w:numPr>
        <w:numId w:val="1"/>
      </w:numPr>
      <w:tabs>
        <w:tab w:val="clear" w:pos="360"/>
      </w:tabs>
    </w:pPr>
  </w:style>
  <w:style w:type="paragraph" w:styleId="Lijstnummering2">
    <w:name w:val="List Number 2"/>
    <w:basedOn w:val="Standaard"/>
    <w:uiPriority w:val="99"/>
    <w:semiHidden/>
    <w:rsid w:val="00C8364A"/>
    <w:pPr>
      <w:numPr>
        <w:numId w:val="2"/>
      </w:numPr>
    </w:pPr>
  </w:style>
  <w:style w:type="paragraph" w:styleId="Lijstnummering3">
    <w:name w:val="List Number 3"/>
    <w:basedOn w:val="Standaard"/>
    <w:uiPriority w:val="99"/>
    <w:semiHidden/>
    <w:rsid w:val="00C8364A"/>
    <w:pPr>
      <w:numPr>
        <w:numId w:val="3"/>
      </w:numPr>
    </w:pPr>
  </w:style>
  <w:style w:type="paragraph" w:styleId="Lijstnummering4">
    <w:name w:val="List Number 4"/>
    <w:basedOn w:val="Standaard"/>
    <w:uiPriority w:val="99"/>
    <w:semiHidden/>
    <w:rsid w:val="00C8364A"/>
    <w:pPr>
      <w:numPr>
        <w:numId w:val="4"/>
      </w:numPr>
    </w:pPr>
  </w:style>
  <w:style w:type="paragraph" w:styleId="Lijstnummering5">
    <w:name w:val="List Number 5"/>
    <w:basedOn w:val="Standaard"/>
    <w:uiPriority w:val="99"/>
    <w:semiHidden/>
    <w:rsid w:val="00C8364A"/>
    <w:pPr>
      <w:numPr>
        <w:numId w:val="5"/>
      </w:numPr>
    </w:pPr>
  </w:style>
  <w:style w:type="paragraph" w:styleId="Lijstvoortzetting">
    <w:name w:val="List Continue"/>
    <w:basedOn w:val="Standaard"/>
    <w:uiPriority w:val="99"/>
    <w:semiHidden/>
    <w:rsid w:val="00C8364A"/>
    <w:pPr>
      <w:spacing w:after="120"/>
      <w:ind w:left="283"/>
    </w:pPr>
  </w:style>
  <w:style w:type="paragraph" w:styleId="Lijstvoortzetting2">
    <w:name w:val="List Continue 2"/>
    <w:basedOn w:val="Standaard"/>
    <w:uiPriority w:val="99"/>
    <w:semiHidden/>
    <w:rsid w:val="00C8364A"/>
    <w:pPr>
      <w:spacing w:after="120"/>
      <w:ind w:left="566"/>
    </w:pPr>
  </w:style>
  <w:style w:type="paragraph" w:styleId="Lijstvoortzetting3">
    <w:name w:val="List Continue 3"/>
    <w:basedOn w:val="Standaard"/>
    <w:uiPriority w:val="99"/>
    <w:semiHidden/>
    <w:rsid w:val="00C8364A"/>
    <w:pPr>
      <w:spacing w:after="120"/>
      <w:ind w:left="849"/>
    </w:pPr>
  </w:style>
  <w:style w:type="paragraph" w:styleId="Lijstvoortzetting4">
    <w:name w:val="List Continue 4"/>
    <w:basedOn w:val="Standaard"/>
    <w:uiPriority w:val="99"/>
    <w:semiHidden/>
    <w:rsid w:val="00C8364A"/>
    <w:pPr>
      <w:spacing w:after="120"/>
      <w:ind w:left="1132"/>
    </w:pPr>
  </w:style>
  <w:style w:type="paragraph" w:styleId="Lijstvoortzetting5">
    <w:name w:val="List Continue 5"/>
    <w:basedOn w:val="Standaard"/>
    <w:uiPriority w:val="99"/>
    <w:semiHidden/>
    <w:rsid w:val="00C8364A"/>
    <w:pPr>
      <w:spacing w:after="120"/>
      <w:ind w:left="1415"/>
    </w:pPr>
  </w:style>
  <w:style w:type="paragraph" w:styleId="Notitiekop">
    <w:name w:val="Note Heading"/>
    <w:basedOn w:val="Standaard"/>
    <w:next w:val="Standaard"/>
    <w:link w:val="NotitiekopChar"/>
    <w:uiPriority w:val="99"/>
    <w:semiHidden/>
    <w:rsid w:val="00C8364A"/>
  </w:style>
  <w:style w:type="character" w:customStyle="1" w:styleId="NotitiekopChar">
    <w:name w:val="Notitiekop Char"/>
    <w:basedOn w:val="Standaardalinea-lettertype"/>
    <w:link w:val="Notitiekop"/>
    <w:uiPriority w:val="99"/>
    <w:semiHidden/>
    <w:locked/>
    <w:rsid w:val="00C8364A"/>
    <w:rPr>
      <w:rFonts w:ascii="Verdana" w:hAnsi="Verdana" w:cs="Times New Roman"/>
      <w:sz w:val="18"/>
      <w:szCs w:val="18"/>
    </w:rPr>
  </w:style>
  <w:style w:type="character" w:styleId="Paginanummer">
    <w:name w:val="page number"/>
    <w:basedOn w:val="Standaardalinea-lettertype"/>
    <w:uiPriority w:val="99"/>
    <w:semiHidden/>
    <w:rsid w:val="00C8364A"/>
    <w:rPr>
      <w:rFonts w:cs="Times New Roman"/>
    </w:rPr>
  </w:style>
  <w:style w:type="paragraph" w:styleId="Plattetekst2">
    <w:name w:val="Body Text 2"/>
    <w:basedOn w:val="Standaard"/>
    <w:link w:val="Plattetekst2Char"/>
    <w:uiPriority w:val="99"/>
    <w:semiHidden/>
    <w:rsid w:val="00C8364A"/>
    <w:pPr>
      <w:spacing w:after="120" w:line="480" w:lineRule="auto"/>
    </w:pPr>
  </w:style>
  <w:style w:type="character" w:customStyle="1" w:styleId="Plattetekst2Char">
    <w:name w:val="Platte tekst 2 Char"/>
    <w:basedOn w:val="Standaardalinea-lettertype"/>
    <w:link w:val="Plattetekst2"/>
    <w:uiPriority w:val="99"/>
    <w:semiHidden/>
    <w:locked/>
    <w:rsid w:val="00C8364A"/>
    <w:rPr>
      <w:rFonts w:ascii="Verdana" w:hAnsi="Verdana" w:cs="Times New Roman"/>
      <w:sz w:val="18"/>
      <w:szCs w:val="18"/>
    </w:rPr>
  </w:style>
  <w:style w:type="paragraph" w:styleId="Plattetekst3">
    <w:name w:val="Body Text 3"/>
    <w:basedOn w:val="Standaard"/>
    <w:link w:val="Plattetekst3Char"/>
    <w:uiPriority w:val="99"/>
    <w:semiHidden/>
    <w:rsid w:val="00C8364A"/>
    <w:pPr>
      <w:spacing w:after="120"/>
    </w:pPr>
    <w:rPr>
      <w:sz w:val="16"/>
      <w:szCs w:val="16"/>
    </w:rPr>
  </w:style>
  <w:style w:type="character" w:customStyle="1" w:styleId="Plattetekst3Char">
    <w:name w:val="Platte tekst 3 Char"/>
    <w:basedOn w:val="Standaardalinea-lettertype"/>
    <w:link w:val="Plattetekst3"/>
    <w:uiPriority w:val="99"/>
    <w:semiHidden/>
    <w:locked/>
    <w:rsid w:val="00C8364A"/>
    <w:rPr>
      <w:rFonts w:ascii="Verdana" w:hAnsi="Verdana" w:cs="Times New Roman"/>
      <w:sz w:val="16"/>
      <w:szCs w:val="16"/>
    </w:rPr>
  </w:style>
  <w:style w:type="paragraph" w:styleId="Platteteksteersteinspringing">
    <w:name w:val="Body Text First Indent"/>
    <w:basedOn w:val="Plattetekst"/>
    <w:link w:val="PlatteteksteersteinspringingChar"/>
    <w:uiPriority w:val="99"/>
    <w:semiHidden/>
    <w:rsid w:val="00C8364A"/>
    <w:pPr>
      <w:ind w:firstLine="210"/>
    </w:pPr>
  </w:style>
  <w:style w:type="character" w:customStyle="1" w:styleId="PlatteteksteersteinspringingChar">
    <w:name w:val="Platte tekst eerste inspringing Char"/>
    <w:basedOn w:val="PlattetekstChar"/>
    <w:link w:val="Platteteksteersteinspringing"/>
    <w:uiPriority w:val="99"/>
    <w:semiHidden/>
    <w:locked/>
    <w:rsid w:val="00C8364A"/>
    <w:rPr>
      <w:rFonts w:ascii="Verdana" w:hAnsi="Verdana" w:cs="Times New Roman"/>
      <w:sz w:val="18"/>
      <w:szCs w:val="18"/>
    </w:rPr>
  </w:style>
  <w:style w:type="paragraph" w:styleId="Plattetekstinspringen">
    <w:name w:val="Body Text Indent"/>
    <w:basedOn w:val="Standaard"/>
    <w:link w:val="PlattetekstinspringenChar"/>
    <w:uiPriority w:val="99"/>
    <w:semiHidden/>
    <w:rsid w:val="00C8364A"/>
    <w:pPr>
      <w:spacing w:after="120"/>
      <w:ind w:left="283"/>
    </w:pPr>
  </w:style>
  <w:style w:type="character" w:customStyle="1" w:styleId="PlattetekstinspringenChar">
    <w:name w:val="Platte tekst inspringen Char"/>
    <w:basedOn w:val="Standaardalinea-lettertype"/>
    <w:link w:val="Plattetekstinspringen"/>
    <w:uiPriority w:val="99"/>
    <w:semiHidden/>
    <w:locked/>
    <w:rsid w:val="00C8364A"/>
    <w:rPr>
      <w:rFonts w:ascii="Verdana" w:hAnsi="Verdana" w:cs="Times New Roman"/>
      <w:sz w:val="18"/>
      <w:szCs w:val="18"/>
    </w:rPr>
  </w:style>
  <w:style w:type="paragraph" w:styleId="Platteteksteersteinspringing2">
    <w:name w:val="Body Text First Indent 2"/>
    <w:basedOn w:val="Plattetekstinspringen"/>
    <w:link w:val="Platteteksteersteinspringing2Char"/>
    <w:uiPriority w:val="99"/>
    <w:semiHidden/>
    <w:rsid w:val="00C8364A"/>
    <w:pPr>
      <w:ind w:firstLine="210"/>
    </w:pPr>
  </w:style>
  <w:style w:type="character" w:customStyle="1" w:styleId="Platteteksteersteinspringing2Char">
    <w:name w:val="Platte tekst eerste inspringing 2 Char"/>
    <w:basedOn w:val="PlattetekstinspringenChar"/>
    <w:link w:val="Platteteksteersteinspringing2"/>
    <w:uiPriority w:val="99"/>
    <w:semiHidden/>
    <w:locked/>
    <w:rsid w:val="00C8364A"/>
    <w:rPr>
      <w:rFonts w:ascii="Verdana" w:hAnsi="Verdana" w:cs="Times New Roman"/>
      <w:sz w:val="18"/>
      <w:szCs w:val="18"/>
    </w:rPr>
  </w:style>
  <w:style w:type="paragraph" w:styleId="Plattetekstinspringen2">
    <w:name w:val="Body Text Indent 2"/>
    <w:basedOn w:val="Standaard"/>
    <w:link w:val="Plattetekstinspringen2Char"/>
    <w:uiPriority w:val="99"/>
    <w:semiHidden/>
    <w:rsid w:val="00C8364A"/>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locked/>
    <w:rsid w:val="00C8364A"/>
    <w:rPr>
      <w:rFonts w:ascii="Verdana" w:hAnsi="Verdana" w:cs="Times New Roman"/>
      <w:sz w:val="18"/>
      <w:szCs w:val="18"/>
    </w:rPr>
  </w:style>
  <w:style w:type="paragraph" w:styleId="Plattetekstinspringen3">
    <w:name w:val="Body Text Indent 3"/>
    <w:basedOn w:val="Standaard"/>
    <w:link w:val="Plattetekstinspringen3Char"/>
    <w:uiPriority w:val="99"/>
    <w:semiHidden/>
    <w:rsid w:val="00C8364A"/>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locked/>
    <w:rsid w:val="00C8364A"/>
    <w:rPr>
      <w:rFonts w:ascii="Verdana" w:hAnsi="Verdana" w:cs="Times New Roman"/>
      <w:sz w:val="16"/>
      <w:szCs w:val="16"/>
    </w:rPr>
  </w:style>
  <w:style w:type="table" w:styleId="Professioneletabel">
    <w:name w:val="Table Professional"/>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Lohit Hindi"/>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C8364A"/>
    <w:rPr>
      <w:rFonts w:cs="Times New Roman"/>
    </w:rPr>
  </w:style>
  <w:style w:type="paragraph" w:styleId="Standaardinspringing">
    <w:name w:val="Normal Indent"/>
    <w:basedOn w:val="Standaard"/>
    <w:uiPriority w:val="99"/>
    <w:semiHidden/>
    <w:rsid w:val="00C8364A"/>
    <w:pPr>
      <w:ind w:left="708"/>
    </w:pPr>
  </w:style>
  <w:style w:type="table" w:styleId="Tabelkolommen1">
    <w:name w:val="Table Columns 1"/>
    <w:basedOn w:val="Standaardtabel"/>
    <w:uiPriority w:val="99"/>
    <w:semiHidden/>
    <w:rsid w:val="00C8364A"/>
    <w:pPr>
      <w:widowControl w:val="0"/>
      <w:suppressAutoHyphens/>
      <w:autoSpaceDN w:val="0"/>
      <w:spacing w:line="240" w:lineRule="exact"/>
      <w:textAlignment w:val="baseline"/>
    </w:pPr>
    <w:rPr>
      <w:rFonts w:eastAsia="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Lohit Hindi"/>
      </w:rPr>
      <w:tblPr/>
      <w:tcPr>
        <w:tcBorders>
          <w:bottom w:val="double" w:sz="6" w:space="0" w:color="000000"/>
          <w:tl2br w:val="none" w:sz="0" w:space="0" w:color="auto"/>
          <w:tr2bl w:val="none" w:sz="0" w:space="0" w:color="auto"/>
        </w:tcBorders>
      </w:tcPr>
    </w:tblStylePr>
    <w:tblStylePr w:type="lastRow">
      <w:rPr>
        <w:rFonts w:cs="Lohit Hindi"/>
      </w:rPr>
      <w:tblPr/>
      <w:tcPr>
        <w:tcBorders>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Vert">
      <w:rPr>
        <w:rFonts w:cs="Lohit Hindi"/>
      </w:rPr>
      <w:tblPr/>
      <w:tcPr>
        <w:shd w:val="pct25" w:color="000000" w:fill="FFFFFF"/>
      </w:tcPr>
    </w:tblStylePr>
    <w:tblStylePr w:type="band2Vert">
      <w:rPr>
        <w:rFonts w:cs="Lohit Hindi"/>
      </w:rPr>
      <w:tblPr/>
      <w:tcPr>
        <w:shd w:val="pct25" w:color="FFFF00" w:fill="FFFFFF"/>
      </w:tcPr>
    </w:tblStylePr>
    <w:tblStylePr w:type="neCell">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C8364A"/>
    <w:pPr>
      <w:widowControl w:val="0"/>
      <w:suppressAutoHyphens/>
      <w:autoSpaceDN w:val="0"/>
      <w:spacing w:line="240" w:lineRule="exact"/>
      <w:textAlignment w:val="baseline"/>
    </w:pPr>
    <w:rPr>
      <w:rFonts w:eastAsia="Times New Roman"/>
      <w:b/>
      <w:bCs/>
      <w:sz w:val="20"/>
      <w:szCs w:val="20"/>
    </w:rPr>
    <w:tblPr>
      <w:tblStyleColBandSize w:val="1"/>
    </w:tblPr>
    <w:tblStylePr w:type="firstRow">
      <w:rPr>
        <w:rFonts w:cs="Lohit Hindi"/>
      </w:rPr>
      <w:tblPr/>
      <w:tcPr>
        <w:tcBorders>
          <w:tl2br w:val="none" w:sz="0" w:space="0" w:color="auto"/>
          <w:tr2bl w:val="none" w:sz="0" w:space="0" w:color="auto"/>
        </w:tcBorders>
        <w:shd w:val="solid" w:color="000080" w:fill="FFFFFF"/>
      </w:tcPr>
    </w:tblStylePr>
    <w:tblStylePr w:type="lastRow">
      <w:rPr>
        <w:rFonts w:cs="Lohit Hindi"/>
      </w:rPr>
      <w:tblPr/>
      <w:tcPr>
        <w:tcBorders>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Vert">
      <w:rPr>
        <w:rFonts w:cs="Lohit Hindi"/>
      </w:rPr>
      <w:tblPr/>
      <w:tcPr>
        <w:shd w:val="pct30" w:color="000000" w:fill="FFFFFF"/>
      </w:tcPr>
    </w:tblStylePr>
    <w:tblStylePr w:type="band2Vert">
      <w:rPr>
        <w:rFonts w:cs="Lohit Hindi"/>
      </w:rPr>
      <w:tblPr/>
      <w:tcPr>
        <w:shd w:val="pct25" w:color="00FF00" w:fill="FFFFFF"/>
      </w:tcPr>
    </w:tblStylePr>
    <w:tblStylePr w:type="neCell">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C8364A"/>
    <w:pPr>
      <w:widowControl w:val="0"/>
      <w:suppressAutoHyphens/>
      <w:autoSpaceDN w:val="0"/>
      <w:spacing w:line="240" w:lineRule="exact"/>
      <w:textAlignment w:val="baseline"/>
    </w:pPr>
    <w:rPr>
      <w:rFonts w:eastAsia="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Lohit Hindi"/>
      </w:rPr>
      <w:tblPr/>
      <w:tcPr>
        <w:tcBorders>
          <w:tl2br w:val="none" w:sz="0" w:space="0" w:color="auto"/>
          <w:tr2bl w:val="none" w:sz="0" w:space="0" w:color="auto"/>
        </w:tcBorders>
        <w:shd w:val="solid" w:color="000080" w:fill="FFFFFF"/>
      </w:tcPr>
    </w:tblStylePr>
    <w:tblStylePr w:type="lastRow">
      <w:rPr>
        <w:rFonts w:cs="Lohit Hindi"/>
      </w:rPr>
      <w:tblPr/>
      <w:tcPr>
        <w:tcBorders>
          <w:top w:val="single" w:sz="6" w:space="0" w:color="00008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Vert">
      <w:rPr>
        <w:rFonts w:cs="Lohit Hindi"/>
      </w:rPr>
      <w:tblPr/>
      <w:tcPr>
        <w:shd w:val="solid" w:color="C0C0C0" w:fill="FFFFFF"/>
      </w:tcPr>
    </w:tblStylePr>
    <w:tblStylePr w:type="band2Vert">
      <w:rPr>
        <w:rFonts w:cs="Lohit Hindi"/>
      </w:rPr>
      <w:tblPr/>
      <w:tcPr>
        <w:shd w:val="pct10" w:color="000000" w:fill="FFFFFF"/>
      </w:tcPr>
    </w:tblStylePr>
    <w:tblStylePr w:type="neCell">
      <w:rPr>
        <w:rFonts w:cs="Lohit Hindi"/>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StyleColBandSize w:val="1"/>
    </w:tblPr>
    <w:tblStylePr w:type="firstRow">
      <w:rPr>
        <w:rFonts w:cs="Lohit Hindi"/>
      </w:rPr>
      <w:tblPr/>
      <w:tcPr>
        <w:tcBorders>
          <w:tl2br w:val="none" w:sz="0" w:space="0" w:color="auto"/>
          <w:tr2bl w:val="none" w:sz="0" w:space="0" w:color="auto"/>
        </w:tcBorders>
        <w:shd w:val="solid" w:color="000000" w:fill="FFFFFF"/>
      </w:tcPr>
    </w:tblStylePr>
    <w:tblStylePr w:type="lastRow">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Vert">
      <w:rPr>
        <w:rFonts w:cs="Lohit Hindi"/>
      </w:rPr>
      <w:tblPr/>
      <w:tcPr>
        <w:shd w:val="pct50" w:color="008080" w:fill="FFFFFF"/>
      </w:tcPr>
    </w:tblStylePr>
    <w:tblStylePr w:type="band2Vert">
      <w:rPr>
        <w:rFonts w:cs="Lohit Hindi"/>
      </w:rPr>
      <w:tblPr/>
      <w:tcPr>
        <w:shd w:val="pct10" w:color="000000" w:fill="FFFFFF"/>
      </w:tcPr>
    </w:tblStylePr>
  </w:style>
  <w:style w:type="table" w:styleId="Tabelkolommen5">
    <w:name w:val="Table Columns 5"/>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Lohit Hindi"/>
      </w:rPr>
      <w:tblPr/>
      <w:tcPr>
        <w:tcBorders>
          <w:bottom w:val="single" w:sz="6" w:space="0" w:color="808080"/>
          <w:tl2br w:val="none" w:sz="0" w:space="0" w:color="auto"/>
          <w:tr2bl w:val="none" w:sz="0" w:space="0" w:color="auto"/>
        </w:tcBorders>
      </w:tcPr>
    </w:tblStylePr>
    <w:tblStylePr w:type="lastRow">
      <w:rPr>
        <w:rFonts w:cs="Lohit Hindi"/>
      </w:rPr>
      <w:tblPr/>
      <w:tcPr>
        <w:tcBorders>
          <w:top w:val="single" w:sz="6" w:space="0" w:color="80808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Vert">
      <w:rPr>
        <w:rFonts w:cs="Lohit Hindi"/>
      </w:rPr>
      <w:tblPr/>
      <w:tcPr>
        <w:shd w:val="solid" w:color="C0C0C0" w:fill="FFFFFF"/>
      </w:tcPr>
    </w:tblStylePr>
  </w:style>
  <w:style w:type="table" w:styleId="Tabellijst1">
    <w:name w:val="Table List 1"/>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Lohit Hindi"/>
      </w:rPr>
      <w:tblPr/>
      <w:tcPr>
        <w:tcBorders>
          <w:bottom w:val="single" w:sz="6" w:space="0" w:color="000000"/>
          <w:tl2br w:val="none" w:sz="0" w:space="0" w:color="auto"/>
          <w:tr2bl w:val="none" w:sz="0" w:space="0" w:color="auto"/>
        </w:tcBorders>
        <w:shd w:val="solid" w:color="C0C0C0" w:fill="FFFFFF"/>
      </w:tcPr>
    </w:tblStylePr>
    <w:tblStylePr w:type="lastRow">
      <w:rPr>
        <w:rFonts w:cs="Lohit Hindi"/>
      </w:rPr>
      <w:tblPr/>
      <w:tcPr>
        <w:tcBorders>
          <w:top w:val="single" w:sz="6" w:space="0" w:color="000000"/>
          <w:tl2br w:val="none" w:sz="0" w:space="0" w:color="auto"/>
          <w:tr2bl w:val="none" w:sz="0" w:space="0" w:color="auto"/>
        </w:tcBorders>
      </w:tcPr>
    </w:tblStylePr>
    <w:tblStylePr w:type="band1Horz">
      <w:rPr>
        <w:rFonts w:cs="Lohit Hindi"/>
      </w:rPr>
      <w:tblPr/>
      <w:tcPr>
        <w:tcBorders>
          <w:tl2br w:val="none" w:sz="0" w:space="0" w:color="auto"/>
          <w:tr2bl w:val="none" w:sz="0" w:space="0" w:color="auto"/>
        </w:tcBorders>
        <w:shd w:val="solid" w:color="C0C0C0" w:fill="FFFFFF"/>
      </w:tcPr>
    </w:tblStylePr>
    <w:tblStylePr w:type="band2Horz">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Tabellijst2">
    <w:name w:val="Table List 2"/>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StyleRowBandSize w:val="2"/>
      <w:tblBorders>
        <w:bottom w:val="single" w:sz="12" w:space="0" w:color="808080"/>
      </w:tblBorders>
    </w:tblPr>
    <w:tblStylePr w:type="firstRow">
      <w:rPr>
        <w:rFonts w:cs="Lohit Hindi"/>
      </w:rPr>
      <w:tblPr/>
      <w:tcPr>
        <w:tcBorders>
          <w:bottom w:val="single" w:sz="6" w:space="0" w:color="000000"/>
          <w:tl2br w:val="none" w:sz="0" w:space="0" w:color="auto"/>
          <w:tr2bl w:val="none" w:sz="0" w:space="0" w:color="auto"/>
        </w:tcBorders>
        <w:shd w:val="pct75" w:color="008080" w:fill="008000"/>
      </w:tcPr>
    </w:tblStylePr>
    <w:tblStylePr w:type="lastRow">
      <w:rPr>
        <w:rFonts w:cs="Lohit Hindi"/>
      </w:rPr>
      <w:tblPr/>
      <w:tcPr>
        <w:tcBorders>
          <w:top w:val="single" w:sz="6" w:space="0" w:color="000000"/>
          <w:tl2br w:val="none" w:sz="0" w:space="0" w:color="auto"/>
          <w:tr2bl w:val="none" w:sz="0" w:space="0" w:color="auto"/>
        </w:tcBorders>
      </w:tcPr>
    </w:tblStylePr>
    <w:tblStylePr w:type="band1Horz">
      <w:rPr>
        <w:rFonts w:cs="Lohit Hindi"/>
      </w:rPr>
      <w:tblPr/>
      <w:tcPr>
        <w:tcBorders>
          <w:tl2br w:val="none" w:sz="0" w:space="0" w:color="auto"/>
          <w:tr2bl w:val="none" w:sz="0" w:space="0" w:color="auto"/>
        </w:tcBorders>
        <w:shd w:val="pct20" w:color="00FF00" w:fill="FFFFFF"/>
      </w:tcPr>
    </w:tblStylePr>
    <w:tblStylePr w:type="band2Horz">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Tabellijst3">
    <w:name w:val="Table List 3"/>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single" w:sz="12" w:space="0" w:color="000000"/>
        <w:bottom w:val="single" w:sz="12" w:space="0" w:color="000000"/>
        <w:insideH w:val="single" w:sz="6" w:space="0" w:color="000000"/>
      </w:tblBorders>
    </w:tblPr>
    <w:tblStylePr w:type="firstRow">
      <w:rPr>
        <w:rFonts w:cs="Lohit Hindi"/>
      </w:rPr>
      <w:tblPr/>
      <w:tcPr>
        <w:tcBorders>
          <w:bottom w:val="single" w:sz="12" w:space="0" w:color="000000"/>
          <w:tl2br w:val="none" w:sz="0" w:space="0" w:color="auto"/>
          <w:tr2bl w:val="none" w:sz="0" w:space="0" w:color="auto"/>
        </w:tcBorders>
      </w:tcPr>
    </w:tblStylePr>
    <w:tblStylePr w:type="lastRow">
      <w:rPr>
        <w:rFonts w:cs="Lohit Hindi"/>
      </w:rPr>
      <w:tblPr/>
      <w:tcPr>
        <w:tcBorders>
          <w:top w:val="single" w:sz="12" w:space="0" w:color="000000"/>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Tabellijst4">
    <w:name w:val="Table List 4"/>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Lohit Hindi"/>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Lohit Hindi"/>
      </w:rPr>
      <w:tblPr/>
      <w:tcPr>
        <w:tcBorders>
          <w:bottom w:val="single" w:sz="12" w:space="0" w:color="000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style>
  <w:style w:type="table" w:styleId="Tabellijst6">
    <w:name w:val="Table List 6"/>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Lohit Hindi"/>
      </w:rPr>
      <w:tblPr/>
      <w:tcPr>
        <w:tcBorders>
          <w:bottom w:val="single" w:sz="12" w:space="0" w:color="000000"/>
          <w:tl2br w:val="none" w:sz="0" w:space="0" w:color="auto"/>
          <w:tr2bl w:val="none" w:sz="0" w:space="0" w:color="auto"/>
        </w:tcBorders>
      </w:tcPr>
    </w:tblStylePr>
    <w:tblStylePr w:type="firstCol">
      <w:rPr>
        <w:rFonts w:cs="Lohit Hindi"/>
      </w:rPr>
      <w:tblPr/>
      <w:tcPr>
        <w:tcBorders>
          <w:right w:val="single" w:sz="12" w:space="0" w:color="000000"/>
          <w:tl2br w:val="none" w:sz="0" w:space="0" w:color="auto"/>
          <w:tr2bl w:val="none" w:sz="0" w:space="0" w:color="auto"/>
        </w:tcBorders>
      </w:tcPr>
    </w:tblStylePr>
    <w:tblStylePr w:type="band1Horz">
      <w:rPr>
        <w:rFonts w:cs="Lohit Hindi"/>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Lohit Hindi"/>
      </w:rPr>
      <w:tblPr/>
      <w:tcPr>
        <w:tcBorders>
          <w:bottom w:val="single" w:sz="12" w:space="0" w:color="008000"/>
          <w:tl2br w:val="none" w:sz="0" w:space="0" w:color="auto"/>
          <w:tr2bl w:val="none" w:sz="0" w:space="0" w:color="auto"/>
        </w:tcBorders>
        <w:shd w:val="solid" w:color="C0C0C0" w:fill="FFFFFF"/>
      </w:tcPr>
    </w:tblStylePr>
    <w:tblStylePr w:type="lastRow">
      <w:rPr>
        <w:rFonts w:cs="Lohit Hindi"/>
      </w:rPr>
      <w:tblPr/>
      <w:tcPr>
        <w:tcBorders>
          <w:top w:val="single" w:sz="12" w:space="0" w:color="008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Horz">
      <w:rPr>
        <w:rFonts w:cs="Lohit Hindi"/>
      </w:rPr>
      <w:tblPr/>
      <w:tcPr>
        <w:tcBorders>
          <w:tl2br w:val="none" w:sz="0" w:space="0" w:color="auto"/>
          <w:tr2bl w:val="none" w:sz="0" w:space="0" w:color="auto"/>
        </w:tcBorders>
        <w:shd w:val="pct20" w:color="000000" w:fill="FFFFFF"/>
      </w:tcPr>
    </w:tblStylePr>
    <w:tblStylePr w:type="band2Horz">
      <w:rPr>
        <w:rFonts w:cs="Lohit Hindi"/>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Lohit Hindi"/>
      </w:rPr>
      <w:tblPr/>
      <w:tcPr>
        <w:tcBorders>
          <w:bottom w:val="single" w:sz="6" w:space="0" w:color="000000"/>
          <w:tl2br w:val="none" w:sz="0" w:space="0" w:color="auto"/>
          <w:tr2bl w:val="none" w:sz="0" w:space="0" w:color="auto"/>
        </w:tcBorders>
        <w:shd w:val="solid" w:color="FFFF00" w:fill="FFFFFF"/>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Horz">
      <w:rPr>
        <w:rFonts w:cs="Lohit Hindi"/>
      </w:rPr>
      <w:tblPr/>
      <w:tcPr>
        <w:tcBorders>
          <w:tl2br w:val="none" w:sz="0" w:space="0" w:color="auto"/>
          <w:tr2bl w:val="none" w:sz="0" w:space="0" w:color="auto"/>
        </w:tcBorders>
        <w:shd w:val="pct25" w:color="FFFF00" w:fill="FFFFFF"/>
      </w:tcPr>
    </w:tblStylePr>
    <w:tblStylePr w:type="band2Horz">
      <w:rPr>
        <w:rFonts w:cs="Lohit Hindi"/>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style>
  <w:style w:type="table" w:styleId="Tabelraster2">
    <w:name w:val="Table Grid 2"/>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insideH w:val="single" w:sz="6" w:space="0" w:color="000000"/>
        <w:insideV w:val="single" w:sz="6" w:space="0" w:color="000000"/>
      </w:tblBorders>
    </w:tblPr>
    <w:tblStylePr w:type="firstRow">
      <w:rPr>
        <w:rFonts w:cs="Lohit Hindi"/>
      </w:rPr>
      <w:tblPr/>
      <w:tcPr>
        <w:tcBorders>
          <w:tl2br w:val="none" w:sz="0" w:space="0" w:color="auto"/>
          <w:tr2bl w:val="none" w:sz="0" w:space="0" w:color="auto"/>
        </w:tcBorders>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style>
  <w:style w:type="table" w:styleId="Tabelraster3">
    <w:name w:val="Table Grid 3"/>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Lohit Hindi"/>
      </w:rPr>
      <w:tblPr/>
      <w:tcPr>
        <w:tcBorders>
          <w:bottom w:val="single" w:sz="6" w:space="0" w:color="000000"/>
          <w:tl2br w:val="none" w:sz="0" w:space="0" w:color="auto"/>
          <w:tr2bl w:val="none" w:sz="0" w:space="0" w:color="auto"/>
        </w:tcBorders>
        <w:shd w:val="pct30" w:color="FFFF00" w:fill="FFFFFF"/>
      </w:tcPr>
    </w:tblStylePr>
    <w:tblStylePr w:type="lastRow">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style>
  <w:style w:type="table" w:styleId="Tabelraster4">
    <w:name w:val="Table Grid 4"/>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Lohit Hindi"/>
      </w:rPr>
      <w:tblPr/>
      <w:tcPr>
        <w:tcBorders>
          <w:bottom w:val="single" w:sz="6" w:space="0" w:color="000000"/>
          <w:tl2br w:val="none" w:sz="0" w:space="0" w:color="auto"/>
          <w:tr2bl w:val="none" w:sz="0" w:space="0" w:color="auto"/>
        </w:tcBorders>
        <w:shd w:val="pct30" w:color="FFFF00" w:fill="FFFFFF"/>
      </w:tcPr>
    </w:tblStylePr>
    <w:tblStylePr w:type="lastRow">
      <w:rPr>
        <w:rFonts w:cs="Lohit Hindi"/>
      </w:rPr>
      <w:tblPr/>
      <w:tcPr>
        <w:tcBorders>
          <w:top w:val="single" w:sz="6" w:space="0" w:color="000000"/>
          <w:tl2br w:val="none" w:sz="0" w:space="0" w:color="auto"/>
          <w:tr2bl w:val="none" w:sz="0" w:space="0" w:color="auto"/>
        </w:tcBorders>
        <w:shd w:val="pct30" w:color="FFFF00" w:fill="FFFFFF"/>
      </w:tcPr>
    </w:tblStylePr>
    <w:tblStylePr w:type="lastCol">
      <w:rPr>
        <w:rFonts w:cs="Lohit Hindi"/>
      </w:rPr>
      <w:tblPr/>
      <w:tcPr>
        <w:tcBorders>
          <w:tl2br w:val="none" w:sz="0" w:space="0" w:color="auto"/>
          <w:tr2bl w:val="none" w:sz="0" w:space="0" w:color="auto"/>
        </w:tcBorders>
      </w:tcPr>
    </w:tblStylePr>
  </w:style>
  <w:style w:type="table" w:styleId="Tabelraster5">
    <w:name w:val="Table Grid 5"/>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Lohit Hindi"/>
      </w:rPr>
      <w:tblPr/>
      <w:tcPr>
        <w:tcBorders>
          <w:bottom w:val="single" w:sz="12" w:space="0" w:color="000000"/>
          <w:tl2br w:val="none" w:sz="0" w:space="0" w:color="auto"/>
          <w:tr2bl w:val="none" w:sz="0" w:space="0" w:color="auto"/>
        </w:tcBorders>
      </w:tcPr>
    </w:tblStylePr>
    <w:tblStylePr w:type="lastRow">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nwCell">
      <w:rPr>
        <w:rFonts w:cs="Lohit Hindi"/>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Lohit Hindi"/>
      </w:rPr>
      <w:tblPr/>
      <w:tcPr>
        <w:tcBorders>
          <w:bottom w:val="single" w:sz="6" w:space="0" w:color="000000"/>
          <w:tl2br w:val="none" w:sz="0" w:space="0" w:color="auto"/>
          <w:tr2bl w:val="none" w:sz="0" w:space="0" w:color="auto"/>
        </w:tcBorders>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nwCell">
      <w:rPr>
        <w:rFonts w:cs="Lohit Hindi"/>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C8364A"/>
    <w:pPr>
      <w:widowControl w:val="0"/>
      <w:suppressAutoHyphens/>
      <w:autoSpaceDN w:val="0"/>
      <w:spacing w:line="240" w:lineRule="exact"/>
      <w:textAlignment w:val="baseline"/>
    </w:pPr>
    <w:rPr>
      <w:rFonts w:eastAsia="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Lohit Hindi"/>
      </w:rPr>
      <w:tblPr/>
      <w:tcPr>
        <w:tcBorders>
          <w:bottom w:val="single" w:sz="12" w:space="0" w:color="000000"/>
          <w:tl2br w:val="none" w:sz="0" w:space="0" w:color="auto"/>
          <w:tr2bl w:val="none" w:sz="0" w:space="0" w:color="auto"/>
        </w:tcBorders>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nwCell">
      <w:rPr>
        <w:rFonts w:cs="Lohit Hindi"/>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Lohit Hindi"/>
      </w:rPr>
      <w:tblPr/>
      <w:tcPr>
        <w:tcBorders>
          <w:tl2br w:val="none" w:sz="0" w:space="0" w:color="auto"/>
          <w:tr2bl w:val="none" w:sz="0" w:space="0" w:color="auto"/>
        </w:tcBorders>
        <w:shd w:val="solid" w:color="000080" w:fill="FFFFFF"/>
      </w:tcPr>
    </w:tblStylePr>
    <w:tblStylePr w:type="lastRow">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style>
  <w:style w:type="table" w:styleId="Tabelthema">
    <w:name w:val="Table Theme"/>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uiPriority w:val="99"/>
    <w:semiHidden/>
    <w:rsid w:val="00C8364A"/>
    <w:rPr>
      <w:rFonts w:ascii="Courier New" w:hAnsi="Courier New" w:cs="Courier New"/>
      <w:sz w:val="20"/>
      <w:szCs w:val="20"/>
    </w:rPr>
  </w:style>
  <w:style w:type="character" w:customStyle="1" w:styleId="TekstzonderopmaakChar">
    <w:name w:val="Tekst zonder opmaak Char"/>
    <w:basedOn w:val="Standaardalinea-lettertype"/>
    <w:link w:val="Tekstzonderopmaak"/>
    <w:uiPriority w:val="99"/>
    <w:semiHidden/>
    <w:locked/>
    <w:rsid w:val="00C8364A"/>
    <w:rPr>
      <w:rFonts w:ascii="Courier New" w:hAnsi="Courier New" w:cs="Courier New"/>
      <w:sz w:val="20"/>
      <w:szCs w:val="20"/>
    </w:rPr>
  </w:style>
  <w:style w:type="table" w:styleId="Verfijndetabel1">
    <w:name w:val="Table Subtle 1"/>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StyleRowBandSize w:val="1"/>
    </w:tblPr>
    <w:tblStylePr w:type="firstRow">
      <w:rPr>
        <w:rFonts w:cs="Lohit Hindi"/>
      </w:rPr>
      <w:tblPr/>
      <w:tcPr>
        <w:tcBorders>
          <w:top w:val="single" w:sz="6" w:space="0" w:color="000000"/>
          <w:bottom w:val="single" w:sz="12" w:space="0" w:color="000000"/>
          <w:tl2br w:val="none" w:sz="0" w:space="0" w:color="auto"/>
          <w:tr2bl w:val="none" w:sz="0" w:space="0" w:color="auto"/>
        </w:tcBorders>
      </w:tcPr>
    </w:tblStylePr>
    <w:tblStylePr w:type="lastRow">
      <w:rPr>
        <w:rFonts w:cs="Lohit Hindi"/>
      </w:rPr>
      <w:tblPr/>
      <w:tcPr>
        <w:tcBorders>
          <w:top w:val="single" w:sz="12" w:space="0" w:color="000000"/>
          <w:tl2br w:val="none" w:sz="0" w:space="0" w:color="auto"/>
          <w:tr2bl w:val="none" w:sz="0" w:space="0" w:color="auto"/>
        </w:tcBorders>
        <w:shd w:val="pct25" w:color="800080" w:fill="FFFFFF"/>
      </w:tcPr>
    </w:tblStylePr>
    <w:tblStylePr w:type="firstCol">
      <w:rPr>
        <w:rFonts w:cs="Lohit Hindi"/>
      </w:rPr>
      <w:tblPr/>
      <w:tcPr>
        <w:tcBorders>
          <w:right w:val="single" w:sz="12" w:space="0" w:color="000000"/>
          <w:tl2br w:val="none" w:sz="0" w:space="0" w:color="auto"/>
          <w:tr2bl w:val="none" w:sz="0" w:space="0" w:color="auto"/>
        </w:tcBorders>
      </w:tcPr>
    </w:tblStylePr>
    <w:tblStylePr w:type="lastCol">
      <w:rPr>
        <w:rFonts w:cs="Lohit Hindi"/>
      </w:rPr>
      <w:tblPr/>
      <w:tcPr>
        <w:tcBorders>
          <w:left w:val="single" w:sz="12" w:space="0" w:color="000000"/>
          <w:tl2br w:val="none" w:sz="0" w:space="0" w:color="auto"/>
          <w:tr2bl w:val="none" w:sz="0" w:space="0" w:color="auto"/>
        </w:tcBorders>
      </w:tcPr>
    </w:tblStylePr>
    <w:tblStylePr w:type="band1Horz">
      <w:rPr>
        <w:rFonts w:cs="Lohit Hindi"/>
      </w:rPr>
      <w:tblPr/>
      <w:tcPr>
        <w:tcBorders>
          <w:bottom w:val="single" w:sz="6" w:space="0" w:color="000000"/>
          <w:tl2br w:val="none" w:sz="0" w:space="0" w:color="auto"/>
          <w:tr2bl w:val="none" w:sz="0" w:space="0" w:color="auto"/>
        </w:tcBorders>
        <w:shd w:val="pct25" w:color="808000" w:fill="FFFFFF"/>
      </w:tcPr>
    </w:tblStylePr>
    <w:tblStylePr w:type="neCell">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Borders>
        <w:left w:val="single" w:sz="6" w:space="0" w:color="000000"/>
        <w:right w:val="single" w:sz="6" w:space="0" w:color="000000"/>
      </w:tblBorders>
    </w:tblPr>
    <w:tblStylePr w:type="firstRow">
      <w:rPr>
        <w:rFonts w:cs="Lohit Hindi"/>
      </w:rPr>
      <w:tblPr/>
      <w:tcPr>
        <w:tcBorders>
          <w:bottom w:val="single" w:sz="12" w:space="0" w:color="000000"/>
          <w:tl2br w:val="none" w:sz="0" w:space="0" w:color="auto"/>
          <w:tr2bl w:val="none" w:sz="0" w:space="0" w:color="auto"/>
        </w:tcBorders>
      </w:tcPr>
    </w:tblStylePr>
    <w:tblStylePr w:type="lastRow">
      <w:rPr>
        <w:rFonts w:cs="Lohit Hindi"/>
      </w:rPr>
      <w:tblPr/>
      <w:tcPr>
        <w:tcBorders>
          <w:top w:val="single" w:sz="12" w:space="0" w:color="000000"/>
          <w:tl2br w:val="none" w:sz="0" w:space="0" w:color="auto"/>
          <w:tr2bl w:val="none" w:sz="0" w:space="0" w:color="auto"/>
        </w:tcBorders>
      </w:tcPr>
    </w:tblStylePr>
    <w:tblStylePr w:type="firstCol">
      <w:rPr>
        <w:rFonts w:cs="Lohit Hindi"/>
      </w:rPr>
      <w:tblPr/>
      <w:tcPr>
        <w:tcBorders>
          <w:right w:val="single" w:sz="12" w:space="0" w:color="000000"/>
          <w:tl2br w:val="none" w:sz="0" w:space="0" w:color="auto"/>
          <w:tr2bl w:val="none" w:sz="0" w:space="0" w:color="auto"/>
        </w:tcBorders>
        <w:shd w:val="pct25" w:color="008000" w:fill="FFFFFF"/>
      </w:tcPr>
    </w:tblStylePr>
    <w:tblStylePr w:type="lastCol">
      <w:rPr>
        <w:rFonts w:cs="Lohit Hindi"/>
      </w:rPr>
      <w:tblPr/>
      <w:tcPr>
        <w:tcBorders>
          <w:left w:val="single" w:sz="12" w:space="0" w:color="000000"/>
          <w:tl2br w:val="none" w:sz="0" w:space="0" w:color="auto"/>
          <w:tr2bl w:val="none" w:sz="0" w:space="0" w:color="auto"/>
        </w:tcBorders>
        <w:shd w:val="pct25" w:color="808000" w:fill="FFFFFF"/>
      </w:tcPr>
    </w:tblStylePr>
    <w:tblStylePr w:type="neCell">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Webtabel1">
    <w:name w:val="Table Web 1"/>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Lohit Hindi"/>
      </w:rPr>
      <w:tblPr/>
      <w:tcPr>
        <w:tcBorders>
          <w:tl2br w:val="none" w:sz="0" w:space="0" w:color="auto"/>
          <w:tr2bl w:val="none" w:sz="0" w:space="0" w:color="auto"/>
        </w:tcBorders>
      </w:tcPr>
    </w:tblStylePr>
  </w:style>
  <w:style w:type="table" w:styleId="Webtabel2">
    <w:name w:val="Table Web 2"/>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Lohit Hindi"/>
      </w:rPr>
      <w:tblPr/>
      <w:tcPr>
        <w:tcBorders>
          <w:tl2br w:val="none" w:sz="0" w:space="0" w:color="auto"/>
          <w:tr2bl w:val="none" w:sz="0" w:space="0" w:color="auto"/>
        </w:tcBorders>
      </w:tcPr>
    </w:tblStylePr>
  </w:style>
  <w:style w:type="table" w:styleId="Webtabel3">
    <w:name w:val="Table Web 3"/>
    <w:basedOn w:val="Standaardtabel"/>
    <w:uiPriority w:val="99"/>
    <w:semiHidden/>
    <w:rsid w:val="00C8364A"/>
    <w:pPr>
      <w:widowControl w:val="0"/>
      <w:suppressAutoHyphens/>
      <w:autoSpaceDN w:val="0"/>
      <w:spacing w:line="240" w:lineRule="exact"/>
      <w:textAlignment w:val="baseline"/>
    </w:pPr>
    <w:rPr>
      <w:rFonts w:eastAsia="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Lohit Hindi"/>
      </w:rPr>
      <w:tblPr/>
      <w:tcPr>
        <w:tcBorders>
          <w:tl2br w:val="none" w:sz="0" w:space="0" w:color="auto"/>
          <w:tr2bl w:val="none" w:sz="0" w:space="0" w:color="auto"/>
        </w:tcBorders>
      </w:tcPr>
    </w:tblStylePr>
  </w:style>
  <w:style w:type="paragraph" w:styleId="Inhopg6">
    <w:name w:val="toc 6"/>
    <w:basedOn w:val="Standaard"/>
    <w:next w:val="Standaard"/>
    <w:autoRedefine/>
    <w:uiPriority w:val="39"/>
    <w:locked/>
    <w:rsid w:val="00C8364A"/>
    <w:pPr>
      <w:tabs>
        <w:tab w:val="left" w:pos="1840"/>
        <w:tab w:val="right" w:pos="7699"/>
      </w:tabs>
      <w:ind w:hanging="1134"/>
    </w:pPr>
  </w:style>
  <w:style w:type="paragraph" w:styleId="Inhopg7">
    <w:name w:val="toc 7"/>
    <w:basedOn w:val="Standaard"/>
    <w:next w:val="Standaard"/>
    <w:autoRedefine/>
    <w:uiPriority w:val="99"/>
    <w:semiHidden/>
    <w:locked/>
    <w:rsid w:val="00C8364A"/>
    <w:pPr>
      <w:spacing w:after="100"/>
      <w:ind w:left="1080"/>
    </w:pPr>
  </w:style>
  <w:style w:type="paragraph" w:customStyle="1" w:styleId="BijlageOngenummerdSubparagraaf">
    <w:name w:val="BijlageOngenummerdSubparagraaf"/>
    <w:basedOn w:val="Standaard"/>
    <w:next w:val="Broodtekst"/>
    <w:uiPriority w:val="17"/>
    <w:qFormat/>
    <w:rsid w:val="00C8364A"/>
    <w:pPr>
      <w:numPr>
        <w:ilvl w:val="1"/>
        <w:numId w:val="23"/>
      </w:numPr>
      <w:tabs>
        <w:tab w:val="left" w:pos="227"/>
        <w:tab w:val="left" w:pos="454"/>
        <w:tab w:val="left" w:pos="680"/>
      </w:tabs>
      <w:autoSpaceDE w:val="0"/>
      <w:autoSpaceDN w:val="0"/>
      <w:adjustRightInd w:val="0"/>
      <w:spacing w:before="240"/>
      <w:outlineLvl w:val="2"/>
    </w:pPr>
    <w:rPr>
      <w:i/>
      <w:szCs w:val="18"/>
    </w:rPr>
  </w:style>
  <w:style w:type="paragraph" w:customStyle="1" w:styleId="BijlageOngenummerdParagraaf">
    <w:name w:val="BijlageOngenummerdParagraaf"/>
    <w:basedOn w:val="Broodtekst"/>
    <w:next w:val="Broodtekst"/>
    <w:uiPriority w:val="16"/>
    <w:qFormat/>
    <w:rsid w:val="00C8364A"/>
    <w:pPr>
      <w:numPr>
        <w:numId w:val="23"/>
      </w:numPr>
      <w:spacing w:before="240"/>
      <w:outlineLvl w:val="0"/>
    </w:pPr>
    <w:rPr>
      <w:b/>
    </w:rPr>
  </w:style>
  <w:style w:type="paragraph" w:customStyle="1" w:styleId="TussenkopCursief">
    <w:name w:val="TussenkopCursief"/>
    <w:basedOn w:val="Broodtekst"/>
    <w:next w:val="Broodtekst"/>
    <w:uiPriority w:val="6"/>
    <w:qFormat/>
    <w:rsid w:val="00C8364A"/>
    <w:pPr>
      <w:spacing w:before="240"/>
      <w:ind w:left="454" w:hanging="454"/>
    </w:pPr>
    <w:rPr>
      <w:i/>
    </w:rPr>
  </w:style>
  <w:style w:type="character" w:customStyle="1" w:styleId="afdeling">
    <w:name w:val="afdeling"/>
    <w:basedOn w:val="Standaardalinea-lettertype"/>
    <w:uiPriority w:val="99"/>
    <w:semiHidden/>
    <w:rsid w:val="00C8364A"/>
    <w:rPr>
      <w:rFonts w:cs="Times New Roman"/>
      <w:position w:val="-9"/>
    </w:rPr>
  </w:style>
  <w:style w:type="character" w:customStyle="1" w:styleId="Afzenddata">
    <w:name w:val="Afzenddata"/>
    <w:uiPriority w:val="99"/>
    <w:semiHidden/>
    <w:rsid w:val="00C8364A"/>
    <w:rPr>
      <w:rFonts w:ascii="Verdana" w:hAnsi="Verdana"/>
      <w:sz w:val="13"/>
    </w:rPr>
  </w:style>
  <w:style w:type="paragraph" w:customStyle="1" w:styleId="Afzendgegevens">
    <w:name w:val="Afzendgegevens"/>
    <w:basedOn w:val="Broodtekst"/>
    <w:uiPriority w:val="99"/>
    <w:semiHidden/>
    <w:rsid w:val="00C8364A"/>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C8364A"/>
    <w:rPr>
      <w:rFonts w:ascii="Verdana" w:hAnsi="Verdana"/>
      <w:b/>
      <w:sz w:val="13"/>
    </w:rPr>
  </w:style>
  <w:style w:type="paragraph" w:customStyle="1" w:styleId="bijschrift">
    <w:name w:val="bijschrift"/>
    <w:basedOn w:val="Broodtekst"/>
    <w:uiPriority w:val="15"/>
    <w:semiHidden/>
    <w:rsid w:val="00C8364A"/>
    <w:rPr>
      <w:sz w:val="14"/>
    </w:rPr>
  </w:style>
  <w:style w:type="paragraph" w:customStyle="1" w:styleId="broodtekst-italic">
    <w:name w:val="broodtekst-italic"/>
    <w:basedOn w:val="Broodtekst"/>
    <w:uiPriority w:val="99"/>
    <w:semiHidden/>
    <w:rsid w:val="00C8364A"/>
    <w:rPr>
      <w:i/>
      <w:iCs/>
    </w:rPr>
  </w:style>
  <w:style w:type="character" w:customStyle="1" w:styleId="contactfunctie">
    <w:name w:val="contactfunctie"/>
    <w:basedOn w:val="Standaardalinea-lettertype"/>
    <w:uiPriority w:val="99"/>
    <w:semiHidden/>
    <w:rsid w:val="00C8364A"/>
    <w:rPr>
      <w:rFonts w:ascii="Verdana" w:hAnsi="Verdana" w:cs="Verdana-Italic"/>
      <w:i/>
      <w:iCs/>
      <w:sz w:val="13"/>
    </w:rPr>
  </w:style>
  <w:style w:type="character" w:customStyle="1" w:styleId="contactfunctiemet">
    <w:name w:val="contactfunctiemet"/>
    <w:uiPriority w:val="99"/>
    <w:semiHidden/>
    <w:rsid w:val="00C8364A"/>
    <w:rPr>
      <w:i/>
      <w:position w:val="9"/>
      <w:sz w:val="13"/>
    </w:rPr>
  </w:style>
  <w:style w:type="character" w:customStyle="1" w:styleId="contactpersoon">
    <w:name w:val="contactpersoon"/>
    <w:basedOn w:val="Standaardalinea-lettertype"/>
    <w:uiPriority w:val="99"/>
    <w:semiHidden/>
    <w:rsid w:val="00C8364A"/>
    <w:rPr>
      <w:rFonts w:cs="Times New Roman"/>
      <w:sz w:val="13"/>
    </w:rPr>
  </w:style>
  <w:style w:type="paragraph" w:customStyle="1" w:styleId="datumonderwerp">
    <w:name w:val="datumonderwerp"/>
    <w:basedOn w:val="Broodtekst"/>
    <w:uiPriority w:val="99"/>
    <w:semiHidden/>
    <w:rsid w:val="00C8364A"/>
    <w:pPr>
      <w:tabs>
        <w:tab w:val="clear" w:pos="227"/>
        <w:tab w:val="clear" w:pos="454"/>
        <w:tab w:val="clear" w:pos="680"/>
        <w:tab w:val="left" w:pos="794"/>
      </w:tabs>
    </w:pPr>
  </w:style>
  <w:style w:type="paragraph" w:customStyle="1" w:styleId="Huisstijl-Adres">
    <w:name w:val="Huisstijl-Adres"/>
    <w:basedOn w:val="Broodtekst"/>
    <w:uiPriority w:val="99"/>
    <w:semiHidden/>
    <w:rsid w:val="00C8364A"/>
    <w:pPr>
      <w:tabs>
        <w:tab w:val="left" w:pos="192"/>
      </w:tabs>
      <w:spacing w:after="90" w:line="180" w:lineRule="exact"/>
    </w:pPr>
    <w:rPr>
      <w:noProof/>
      <w:sz w:val="13"/>
      <w:szCs w:val="13"/>
    </w:rPr>
  </w:style>
  <w:style w:type="paragraph" w:customStyle="1" w:styleId="Directoraat">
    <w:name w:val="Directoraat"/>
    <w:uiPriority w:val="99"/>
    <w:semiHidden/>
    <w:rsid w:val="00C8364A"/>
    <w:pPr>
      <w:tabs>
        <w:tab w:val="left" w:pos="192"/>
        <w:tab w:val="left" w:pos="227"/>
        <w:tab w:val="left" w:pos="454"/>
        <w:tab w:val="left" w:pos="680"/>
      </w:tabs>
      <w:autoSpaceDE w:val="0"/>
      <w:autoSpaceDN w:val="0"/>
      <w:adjustRightInd w:val="0"/>
      <w:spacing w:line="180" w:lineRule="atLeast"/>
    </w:pPr>
    <w:rPr>
      <w:rFonts w:ascii="Verdana" w:hAnsi="Verdana" w:cs="Times New Roman"/>
      <w:b/>
      <w:noProof/>
      <w:sz w:val="13"/>
      <w:szCs w:val="13"/>
    </w:rPr>
  </w:style>
  <w:style w:type="paragraph" w:customStyle="1" w:styleId="Directoraatnaam">
    <w:name w:val="Directoraatnaam"/>
    <w:basedOn w:val="Directoraat"/>
    <w:uiPriority w:val="99"/>
    <w:semiHidden/>
    <w:rsid w:val="00C8364A"/>
  </w:style>
  <w:style w:type="paragraph" w:customStyle="1" w:styleId="Directoraatnam">
    <w:name w:val="Directoraatnam"/>
    <w:basedOn w:val="Directoraat"/>
    <w:uiPriority w:val="99"/>
    <w:semiHidden/>
    <w:rsid w:val="00C8364A"/>
  </w:style>
  <w:style w:type="character" w:customStyle="1" w:styleId="emailadres">
    <w:name w:val="emailadres"/>
    <w:basedOn w:val="Standaardalinea-lettertype"/>
    <w:uiPriority w:val="99"/>
    <w:semiHidden/>
    <w:rsid w:val="00C8364A"/>
    <w:rPr>
      <w:rFonts w:cs="Times New Roman"/>
      <w:position w:val="9"/>
      <w:sz w:val="13"/>
    </w:rPr>
  </w:style>
  <w:style w:type="paragraph" w:customStyle="1" w:styleId="Huisstijl-Gegeven">
    <w:name w:val="Huisstijl-Gegeven"/>
    <w:basedOn w:val="Broodtekst"/>
    <w:uiPriority w:val="99"/>
    <w:semiHidden/>
    <w:rsid w:val="00C8364A"/>
    <w:pPr>
      <w:spacing w:after="92" w:line="180" w:lineRule="atLeast"/>
    </w:pPr>
    <w:rPr>
      <w:noProof/>
      <w:sz w:val="13"/>
    </w:rPr>
  </w:style>
  <w:style w:type="character" w:customStyle="1" w:styleId="Huisstijl-GegevenCharChar">
    <w:name w:val="Huisstijl-Gegeven Char Char"/>
    <w:basedOn w:val="Standaardalinea-lettertype"/>
    <w:uiPriority w:val="99"/>
    <w:semiHidden/>
    <w:rsid w:val="00C8364A"/>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C8364A"/>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C8364A"/>
    <w:pPr>
      <w:spacing w:line="180" w:lineRule="atLeast"/>
    </w:pPr>
    <w:rPr>
      <w:b/>
      <w:sz w:val="13"/>
    </w:rPr>
  </w:style>
  <w:style w:type="paragraph" w:customStyle="1" w:styleId="Huisstijl-NAW">
    <w:name w:val="Huisstijl-NAW"/>
    <w:basedOn w:val="Broodtekst"/>
    <w:uiPriority w:val="99"/>
    <w:semiHidden/>
    <w:rsid w:val="00C8364A"/>
    <w:rPr>
      <w:noProof/>
    </w:rPr>
  </w:style>
  <w:style w:type="paragraph" w:customStyle="1" w:styleId="Huisstijl-Paginanummering">
    <w:name w:val="Huisstijl-Paginanummering"/>
    <w:basedOn w:val="Broodtekst"/>
    <w:uiPriority w:val="99"/>
    <w:semiHidden/>
    <w:rsid w:val="00C8364A"/>
    <w:pPr>
      <w:spacing w:line="180" w:lineRule="exact"/>
    </w:pPr>
    <w:rPr>
      <w:noProof/>
      <w:sz w:val="13"/>
    </w:rPr>
  </w:style>
  <w:style w:type="paragraph" w:customStyle="1" w:styleId="Huisstijl-Retouradres">
    <w:name w:val="Huisstijl-Retouradres"/>
    <w:basedOn w:val="Broodtekst"/>
    <w:uiPriority w:val="99"/>
    <w:semiHidden/>
    <w:rsid w:val="00C8364A"/>
    <w:pPr>
      <w:spacing w:line="180" w:lineRule="exact"/>
    </w:pPr>
    <w:rPr>
      <w:noProof/>
      <w:sz w:val="13"/>
    </w:rPr>
  </w:style>
  <w:style w:type="paragraph" w:customStyle="1" w:styleId="Huisstijl-Rubricering">
    <w:name w:val="Huisstijl-Rubricering"/>
    <w:basedOn w:val="Broodtekst"/>
    <w:uiPriority w:val="99"/>
    <w:semiHidden/>
    <w:rsid w:val="00C8364A"/>
    <w:pPr>
      <w:spacing w:line="180" w:lineRule="exact"/>
    </w:pPr>
    <w:rPr>
      <w:b/>
      <w:bCs/>
      <w:caps/>
      <w:noProof/>
      <w:sz w:val="13"/>
      <w:szCs w:val="13"/>
    </w:rPr>
  </w:style>
  <w:style w:type="paragraph" w:customStyle="1" w:styleId="Huisstijl-Voorwaarden">
    <w:name w:val="Huisstijl-Voorwaarden"/>
    <w:basedOn w:val="Broodtekst"/>
    <w:uiPriority w:val="99"/>
    <w:semiHidden/>
    <w:rsid w:val="00C8364A"/>
    <w:pPr>
      <w:spacing w:line="180" w:lineRule="exact"/>
    </w:pPr>
    <w:rPr>
      <w:i/>
      <w:noProof/>
      <w:sz w:val="13"/>
    </w:rPr>
  </w:style>
  <w:style w:type="paragraph" w:customStyle="1" w:styleId="koptekst0">
    <w:name w:val="koptekst"/>
    <w:basedOn w:val="Broodtekst"/>
    <w:uiPriority w:val="99"/>
    <w:semiHidden/>
    <w:rsid w:val="00C8364A"/>
    <w:pPr>
      <w:spacing w:line="180" w:lineRule="atLeast"/>
    </w:pPr>
    <w:rPr>
      <w:b/>
      <w:sz w:val="13"/>
    </w:rPr>
  </w:style>
  <w:style w:type="paragraph" w:customStyle="1" w:styleId="minofdir">
    <w:name w:val="minofdir"/>
    <w:basedOn w:val="Standaard"/>
    <w:uiPriority w:val="99"/>
    <w:semiHidden/>
    <w:rsid w:val="00C8364A"/>
    <w:pPr>
      <w:tabs>
        <w:tab w:val="left" w:pos="227"/>
        <w:tab w:val="left" w:pos="454"/>
        <w:tab w:val="left" w:pos="680"/>
      </w:tabs>
      <w:autoSpaceDE w:val="0"/>
      <w:autoSpaceDN w:val="0"/>
      <w:adjustRightInd w:val="0"/>
    </w:pPr>
    <w:rPr>
      <w:rFonts w:ascii="RO VenW" w:hAnsi="RO VenW"/>
      <w:sz w:val="220"/>
      <w:szCs w:val="18"/>
    </w:rPr>
  </w:style>
  <w:style w:type="paragraph" w:customStyle="1" w:styleId="Opsomming-bullet">
    <w:name w:val="Opsomming-bullet"/>
    <w:basedOn w:val="Broodtekst"/>
    <w:uiPriority w:val="8"/>
    <w:qFormat/>
    <w:rsid w:val="00C8364A"/>
    <w:pPr>
      <w:numPr>
        <w:numId w:val="15"/>
      </w:numPr>
      <w:tabs>
        <w:tab w:val="left" w:pos="1134"/>
        <w:tab w:val="left" w:pos="1361"/>
        <w:tab w:val="left" w:pos="1588"/>
        <w:tab w:val="left" w:pos="1814"/>
        <w:tab w:val="left" w:pos="2041"/>
      </w:tabs>
    </w:pPr>
  </w:style>
  <w:style w:type="paragraph" w:customStyle="1" w:styleId="Opsomming-cijfer">
    <w:name w:val="Opsomming-cijfer"/>
    <w:basedOn w:val="Broodtekst"/>
    <w:uiPriority w:val="9"/>
    <w:qFormat/>
    <w:rsid w:val="00C8364A"/>
    <w:pPr>
      <w:numPr>
        <w:numId w:val="16"/>
      </w:numPr>
      <w:tabs>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uiPriority w:val="99"/>
    <w:semiHidden/>
    <w:rsid w:val="00C8364A"/>
    <w:rPr>
      <w:rFonts w:ascii="Verdana" w:hAnsi="Verdana" w:cs="Verdana"/>
      <w:position w:val="0"/>
      <w:sz w:val="18"/>
      <w:szCs w:val="18"/>
    </w:rPr>
  </w:style>
  <w:style w:type="character" w:customStyle="1" w:styleId="referentiegegevensitalic">
    <w:name w:val="referentiegegevensitalic"/>
    <w:uiPriority w:val="99"/>
    <w:semiHidden/>
    <w:rsid w:val="00C8364A"/>
    <w:rPr>
      <w:i/>
    </w:rPr>
  </w:style>
  <w:style w:type="character" w:customStyle="1" w:styleId="referentiegegevensleeg">
    <w:name w:val="referentiegegevensleeg"/>
    <w:uiPriority w:val="99"/>
    <w:semiHidden/>
    <w:rsid w:val="00C8364A"/>
    <w:rPr>
      <w:position w:val="-9"/>
    </w:rPr>
  </w:style>
  <w:style w:type="character" w:customStyle="1" w:styleId="referentiegegevensleeggroot">
    <w:name w:val="referentiegegevensleeggroot"/>
    <w:basedOn w:val="referentiegegevensleeg"/>
    <w:uiPriority w:val="99"/>
    <w:semiHidden/>
    <w:rsid w:val="00C8364A"/>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C8364A"/>
    <w:pPr>
      <w:spacing w:line="90" w:lineRule="exact"/>
    </w:pPr>
    <w:rPr>
      <w:sz w:val="2"/>
    </w:rPr>
  </w:style>
  <w:style w:type="paragraph" w:customStyle="1" w:styleId="referentiegegevparagraaf">
    <w:name w:val="referentiegegevparagraaf"/>
    <w:basedOn w:val="Broodtekst"/>
    <w:uiPriority w:val="99"/>
    <w:semiHidden/>
    <w:rsid w:val="00C8364A"/>
    <w:pPr>
      <w:spacing w:before="25" w:after="25" w:line="130" w:lineRule="atLeast"/>
    </w:pPr>
    <w:rPr>
      <w:noProof/>
      <w:sz w:val="13"/>
      <w:lang w:eastAsia="en-US"/>
    </w:rPr>
  </w:style>
  <w:style w:type="character" w:customStyle="1" w:styleId="referentiekopjes">
    <w:name w:val="referentiekopjes"/>
    <w:basedOn w:val="Standaardalinea-lettertype"/>
    <w:uiPriority w:val="99"/>
    <w:semiHidden/>
    <w:rsid w:val="00C8364A"/>
    <w:rPr>
      <w:rFonts w:ascii="Verdana" w:hAnsi="Verdana" w:cs="Verdana"/>
      <w:b/>
      <w:position w:val="0"/>
      <w:sz w:val="18"/>
      <w:szCs w:val="18"/>
    </w:rPr>
  </w:style>
  <w:style w:type="paragraph" w:customStyle="1" w:styleId="refgegeven-zonder">
    <w:name w:val="refgegeven-zonder"/>
    <w:basedOn w:val="Broodtekst"/>
    <w:uiPriority w:val="99"/>
    <w:semiHidden/>
    <w:rsid w:val="00C8364A"/>
    <w:pPr>
      <w:spacing w:line="180" w:lineRule="atLeast"/>
    </w:pPr>
    <w:rPr>
      <w:noProof/>
      <w:sz w:val="13"/>
    </w:rPr>
  </w:style>
  <w:style w:type="paragraph" w:customStyle="1" w:styleId="refkopje-zonder">
    <w:name w:val="refkopje-zonder"/>
    <w:basedOn w:val="Broodtekst"/>
    <w:next w:val="refgegeven-zonder"/>
    <w:uiPriority w:val="99"/>
    <w:semiHidden/>
    <w:rsid w:val="00C8364A"/>
    <w:pPr>
      <w:spacing w:line="180" w:lineRule="exact"/>
    </w:pPr>
    <w:rPr>
      <w:b/>
      <w:noProof/>
      <w:sz w:val="13"/>
    </w:rPr>
  </w:style>
  <w:style w:type="paragraph" w:customStyle="1" w:styleId="Tabelkop">
    <w:name w:val="Tabelkop"/>
    <w:basedOn w:val="Broodtekst"/>
    <w:uiPriority w:val="11"/>
    <w:qFormat/>
    <w:rsid w:val="00C8364A"/>
    <w:rPr>
      <w:b/>
      <w:sz w:val="14"/>
    </w:rPr>
  </w:style>
  <w:style w:type="paragraph" w:customStyle="1" w:styleId="tabeltekst">
    <w:name w:val="tabeltekst"/>
    <w:basedOn w:val="Broodtekst"/>
    <w:uiPriority w:val="15"/>
    <w:semiHidden/>
    <w:rsid w:val="00C8364A"/>
    <w:rPr>
      <w:sz w:val="14"/>
    </w:rPr>
  </w:style>
  <w:style w:type="paragraph" w:customStyle="1" w:styleId="titel">
    <w:name w:val="titel"/>
    <w:basedOn w:val="Broodtekst"/>
    <w:next w:val="Broodtekst"/>
    <w:uiPriority w:val="99"/>
    <w:semiHidden/>
    <w:rsid w:val="00C8364A"/>
    <w:pPr>
      <w:spacing w:line="300" w:lineRule="atLeast"/>
    </w:pPr>
    <w:rPr>
      <w:b/>
      <w:sz w:val="24"/>
    </w:rPr>
  </w:style>
  <w:style w:type="paragraph" w:customStyle="1" w:styleId="titelcolofon">
    <w:name w:val="titelcolofon"/>
    <w:basedOn w:val="Broodtekst"/>
    <w:next w:val="Broodtekst"/>
    <w:uiPriority w:val="99"/>
    <w:semiHidden/>
    <w:rsid w:val="00C8364A"/>
    <w:pPr>
      <w:spacing w:line="300" w:lineRule="atLeast"/>
    </w:pPr>
    <w:rPr>
      <w:sz w:val="24"/>
    </w:rPr>
  </w:style>
  <w:style w:type="paragraph" w:customStyle="1" w:styleId="titelinhoud">
    <w:name w:val="titelinhoud"/>
    <w:basedOn w:val="Broodtekst"/>
    <w:next w:val="Broodtekst"/>
    <w:uiPriority w:val="99"/>
    <w:semiHidden/>
    <w:rsid w:val="00C8364A"/>
    <w:pPr>
      <w:spacing w:after="660" w:line="300" w:lineRule="atLeast"/>
    </w:pPr>
    <w:rPr>
      <w:sz w:val="24"/>
    </w:rPr>
  </w:style>
  <w:style w:type="character" w:styleId="Voetnootmarkering">
    <w:name w:val="footnote reference"/>
    <w:basedOn w:val="Standaardalinea-lettertype"/>
    <w:uiPriority w:val="99"/>
    <w:semiHidden/>
    <w:locked/>
    <w:rsid w:val="00C8364A"/>
    <w:rPr>
      <w:rFonts w:cs="Times New Roman"/>
      <w:vertAlign w:val="superscript"/>
    </w:rPr>
  </w:style>
  <w:style w:type="paragraph" w:styleId="Voetnoottekst">
    <w:name w:val="footnote text"/>
    <w:basedOn w:val="Standaard"/>
    <w:link w:val="VoetnoottekstChar"/>
    <w:uiPriority w:val="99"/>
    <w:semiHidden/>
    <w:locked/>
    <w:rsid w:val="00C8364A"/>
    <w:pPr>
      <w:spacing w:line="180" w:lineRule="atLeast"/>
    </w:pPr>
    <w:rPr>
      <w:sz w:val="13"/>
      <w:szCs w:val="20"/>
    </w:rPr>
  </w:style>
  <w:style w:type="character" w:customStyle="1" w:styleId="VoetnoottekstChar">
    <w:name w:val="Voetnoottekst Char"/>
    <w:basedOn w:val="Standaardalinea-lettertype"/>
    <w:link w:val="Voetnoottekst"/>
    <w:uiPriority w:val="99"/>
    <w:semiHidden/>
    <w:locked/>
    <w:rsid w:val="00C8364A"/>
    <w:rPr>
      <w:rFonts w:ascii="Verdana" w:hAnsi="Verdana" w:cs="Times New Roman"/>
      <w:sz w:val="20"/>
      <w:szCs w:val="20"/>
    </w:rPr>
  </w:style>
  <w:style w:type="character" w:customStyle="1" w:styleId="w1">
    <w:name w:val="w1"/>
    <w:uiPriority w:val="99"/>
    <w:semiHidden/>
    <w:rsid w:val="00C8364A"/>
    <w:rPr>
      <w:rFonts w:ascii="Verdana" w:hAnsi="Verdana"/>
      <w:sz w:val="9"/>
    </w:rPr>
  </w:style>
  <w:style w:type="numbering" w:customStyle="1" w:styleId="Artikelsectie1">
    <w:name w:val="Artikel/sectie1"/>
    <w:rsid w:val="00C8364A"/>
    <w:pPr>
      <w:numPr>
        <w:numId w:val="20"/>
      </w:numPr>
    </w:pPr>
  </w:style>
  <w:style w:type="numbering" w:styleId="1ai">
    <w:name w:val="Outline List 1"/>
    <w:basedOn w:val="Geenlijst"/>
    <w:uiPriority w:val="99"/>
    <w:semiHidden/>
    <w:unhideWhenUsed/>
    <w:locked/>
    <w:rsid w:val="00C8364A"/>
    <w:pPr>
      <w:numPr>
        <w:numId w:val="19"/>
      </w:numPr>
    </w:pPr>
  </w:style>
  <w:style w:type="numbering" w:styleId="Artikelsectie">
    <w:name w:val="Outline List 3"/>
    <w:basedOn w:val="Geenlijst"/>
    <w:uiPriority w:val="99"/>
    <w:semiHidden/>
    <w:unhideWhenUsed/>
    <w:locked/>
    <w:rsid w:val="00C8364A"/>
    <w:pPr>
      <w:numPr>
        <w:numId w:val="12"/>
      </w:numPr>
    </w:pPr>
  </w:style>
  <w:style w:type="numbering" w:styleId="111111">
    <w:name w:val="Outline List 2"/>
    <w:basedOn w:val="Geenlijst"/>
    <w:uiPriority w:val="99"/>
    <w:semiHidden/>
    <w:unhideWhenUsed/>
    <w:locked/>
    <w:rsid w:val="00C8364A"/>
    <w:pPr>
      <w:numPr>
        <w:numId w:val="18"/>
      </w:numPr>
    </w:pPr>
  </w:style>
  <w:style w:type="character" w:styleId="Nadruk">
    <w:name w:val="Emphasis"/>
    <w:basedOn w:val="Standaardalinea-lettertype"/>
    <w:uiPriority w:val="16"/>
    <w:semiHidden/>
    <w:rsid w:val="00C8364A"/>
    <w:rPr>
      <w:i/>
      <w:iCs/>
    </w:rPr>
  </w:style>
  <w:style w:type="paragraph" w:customStyle="1" w:styleId="Subsubparagraaf">
    <w:name w:val="Subsubparagraaf"/>
    <w:basedOn w:val="Subparagraaf"/>
    <w:next w:val="Broodtekst"/>
    <w:uiPriority w:val="5"/>
    <w:qFormat/>
    <w:rsid w:val="00C8364A"/>
    <w:pPr>
      <w:numPr>
        <w:ilvl w:val="3"/>
      </w:numPr>
      <w:outlineLvl w:val="3"/>
    </w:pPr>
    <w:rPr>
      <w:i w:val="0"/>
    </w:rPr>
  </w:style>
  <w:style w:type="paragraph" w:customStyle="1" w:styleId="TussenkopVet">
    <w:name w:val="TussenkopVet"/>
    <w:basedOn w:val="TussenkopCursief"/>
    <w:next w:val="Broodtekst"/>
    <w:uiPriority w:val="5"/>
    <w:qFormat/>
    <w:rsid w:val="00C8364A"/>
    <w:rPr>
      <w:b/>
      <w:i w:val="0"/>
    </w:rPr>
  </w:style>
  <w:style w:type="paragraph" w:customStyle="1" w:styleId="TussenkopRegular">
    <w:name w:val="TussenkopRegular"/>
    <w:basedOn w:val="TussenkopVet"/>
    <w:next w:val="Broodtekst"/>
    <w:uiPriority w:val="7"/>
    <w:qFormat/>
    <w:rsid w:val="00C8364A"/>
    <w:rPr>
      <w:b w:val="0"/>
    </w:rPr>
  </w:style>
  <w:style w:type="paragraph" w:styleId="Bijschrift0">
    <w:name w:val="caption"/>
    <w:basedOn w:val="Broodtekst"/>
    <w:uiPriority w:val="15"/>
    <w:qFormat/>
    <w:rsid w:val="00C8364A"/>
    <w:pPr>
      <w:spacing w:line="240" w:lineRule="auto"/>
    </w:pPr>
    <w:rPr>
      <w:iCs/>
      <w:color w:val="000000" w:themeColor="text1"/>
      <w:sz w:val="14"/>
    </w:rPr>
  </w:style>
  <w:style w:type="paragraph" w:customStyle="1" w:styleId="BijlageGenummerdParagraaf">
    <w:name w:val="BijlageGenummerdParagraaf"/>
    <w:basedOn w:val="Broodtekst"/>
    <w:next w:val="Broodtekst"/>
    <w:uiPriority w:val="12"/>
    <w:qFormat/>
    <w:rsid w:val="00C8364A"/>
    <w:pPr>
      <w:numPr>
        <w:ilvl w:val="1"/>
        <w:numId w:val="22"/>
      </w:numPr>
      <w:spacing w:before="240"/>
      <w:outlineLvl w:val="1"/>
    </w:pPr>
    <w:rPr>
      <w:b/>
    </w:rPr>
  </w:style>
  <w:style w:type="paragraph" w:customStyle="1" w:styleId="BijlageGenummerdSubparagraaf">
    <w:name w:val="BijlageGenummerdSubparagraaf"/>
    <w:basedOn w:val="Broodtekst"/>
    <w:next w:val="Broodtekst"/>
    <w:uiPriority w:val="12"/>
    <w:qFormat/>
    <w:rsid w:val="00C8364A"/>
    <w:pPr>
      <w:numPr>
        <w:ilvl w:val="2"/>
        <w:numId w:val="22"/>
      </w:numPr>
      <w:spacing w:before="240"/>
      <w:outlineLvl w:val="2"/>
    </w:pPr>
    <w:rPr>
      <w:i/>
    </w:rPr>
  </w:style>
  <w:style w:type="paragraph" w:customStyle="1" w:styleId="BijlageGenummerdKop">
    <w:name w:val="BijlageGenummerdKop"/>
    <w:next w:val="Broodtekst"/>
    <w:uiPriority w:val="12"/>
    <w:qFormat/>
    <w:rsid w:val="00C8364A"/>
    <w:pPr>
      <w:pageBreakBefore/>
      <w:numPr>
        <w:numId w:val="22"/>
      </w:numPr>
      <w:spacing w:after="660" w:line="300" w:lineRule="atLeast"/>
      <w:outlineLvl w:val="0"/>
    </w:pPr>
    <w:rPr>
      <w:rFonts w:ascii="Verdana" w:hAnsi="Verdana" w:cs="Times New Roman"/>
      <w:sz w:val="24"/>
      <w:szCs w:val="18"/>
    </w:rPr>
  </w:style>
  <w:style w:type="paragraph" w:customStyle="1" w:styleId="Huisstijl-Rubricering0">
    <w:name w:val="Huisstijl - Rubricering"/>
    <w:basedOn w:val="Standaard"/>
    <w:next w:val="Standaard"/>
    <w:uiPriority w:val="1"/>
    <w:qFormat/>
    <w:rsid w:val="00C8364A"/>
    <w:pPr>
      <w:widowControl w:val="0"/>
      <w:suppressAutoHyphens/>
      <w:autoSpaceDN w:val="0"/>
      <w:spacing w:line="180" w:lineRule="exact"/>
      <w:textAlignment w:val="baseline"/>
    </w:pPr>
    <w:rPr>
      <w:rFonts w:cs="Lohit Hindi"/>
      <w:b/>
      <w:caps/>
      <w:kern w:val="3"/>
      <w:sz w:val="13"/>
      <w:lang w:eastAsia="zh-CN" w:bidi="hi-IN"/>
    </w:rPr>
  </w:style>
  <w:style w:type="character" w:customStyle="1" w:styleId="Huisstijl-Rubriceringvolgbladen">
    <w:name w:val="Huisstijl - Rubricering (volgbladen)"/>
    <w:basedOn w:val="Zwaar"/>
    <w:uiPriority w:val="1"/>
    <w:qFormat/>
    <w:rsid w:val="00C8364A"/>
    <w:rPr>
      <w:rFonts w:ascii="Verdana" w:hAnsi="Verdana" w:cs="Times New Roman"/>
      <w:b/>
      <w:bCs/>
      <w:sz w:val="13"/>
    </w:rPr>
  </w:style>
  <w:style w:type="paragraph" w:customStyle="1" w:styleId="Huisstijl-Retouradres0">
    <w:name w:val="Huisstijl - Retouradres"/>
    <w:basedOn w:val="Standaard"/>
    <w:next w:val="Standaard"/>
    <w:uiPriority w:val="1"/>
    <w:rsid w:val="00C8364A"/>
    <w:pPr>
      <w:widowControl w:val="0"/>
      <w:suppressAutoHyphens/>
      <w:autoSpaceDN w:val="0"/>
      <w:spacing w:line="180" w:lineRule="exact"/>
      <w:textAlignment w:val="baseline"/>
    </w:pPr>
    <w:rPr>
      <w:rFonts w:cs="Lohit Hindi"/>
      <w:kern w:val="3"/>
      <w:sz w:val="13"/>
      <w:lang w:eastAsia="zh-CN" w:bidi="hi-IN"/>
    </w:rPr>
  </w:style>
  <w:style w:type="character" w:customStyle="1" w:styleId="Huisstijl-Rubriceringoverigekoptekstvolgbladen">
    <w:name w:val="Huisstijl - Rubricering: overige koptekst  (volgbladen)"/>
    <w:basedOn w:val="Standaardalinea-lettertype"/>
    <w:uiPriority w:val="1"/>
    <w:rsid w:val="00C8364A"/>
    <w:rPr>
      <w:noProof/>
      <w:sz w:val="13"/>
      <w:lang w:val="nl-NL"/>
    </w:rPr>
  </w:style>
  <w:style w:type="paragraph" w:customStyle="1" w:styleId="Huisstijl-KoptekstRapportvolgbladen">
    <w:name w:val="Huisstijl - Koptekst Rapport volgbladen"/>
    <w:basedOn w:val="Standaard"/>
    <w:uiPriority w:val="16"/>
    <w:rsid w:val="00C8364A"/>
    <w:pPr>
      <w:widowControl w:val="0"/>
      <w:suppressAutoHyphens/>
      <w:autoSpaceDN w:val="0"/>
      <w:spacing w:line="240" w:lineRule="auto"/>
      <w:textAlignment w:val="baseline"/>
    </w:pPr>
    <w:rPr>
      <w:rFonts w:cs="Lohit Hindi"/>
      <w:b/>
      <w:kern w:val="3"/>
      <w:sz w:val="13"/>
      <w:lang w:eastAsia="zh-CN" w:bidi="hi-IN"/>
    </w:rPr>
  </w:style>
  <w:style w:type="paragraph" w:customStyle="1" w:styleId="Huisstijl-KoptekstRapportRubriceringvolgbladen">
    <w:name w:val="Huisstijl - Koptekst Rapport Rubricering volgbladen"/>
    <w:basedOn w:val="Standaard"/>
    <w:uiPriority w:val="16"/>
    <w:rsid w:val="00C8364A"/>
    <w:pPr>
      <w:widowControl w:val="0"/>
      <w:suppressAutoHyphens/>
      <w:autoSpaceDN w:val="0"/>
      <w:spacing w:line="240" w:lineRule="auto"/>
      <w:textAlignment w:val="baseline"/>
    </w:pPr>
    <w:rPr>
      <w:rFonts w:cs="Lohit Hindi"/>
      <w:b/>
      <w:caps/>
      <w:kern w:val="3"/>
      <w:sz w:val="13"/>
      <w:lang w:eastAsia="zh-CN" w:bidi="hi-IN"/>
    </w:rPr>
  </w:style>
  <w:style w:type="paragraph" w:customStyle="1" w:styleId="OpsommingenRWS">
    <w:name w:val="Opsommingen RWS"/>
    <w:basedOn w:val="Standaard"/>
    <w:qFormat/>
    <w:rsid w:val="00C8364A"/>
    <w:pPr>
      <w:widowControl w:val="0"/>
      <w:numPr>
        <w:numId w:val="24"/>
      </w:numPr>
      <w:suppressAutoHyphens/>
      <w:autoSpaceDN w:val="0"/>
      <w:spacing w:line="240" w:lineRule="exact"/>
      <w:textAlignment w:val="baseline"/>
    </w:pPr>
    <w:rPr>
      <w:rFonts w:cs="Lohit Hindi"/>
      <w:lang w:eastAsia="zh-CN" w:bidi="hi-IN"/>
    </w:rPr>
  </w:style>
  <w:style w:type="character" w:customStyle="1" w:styleId="Huisstijl-Rapportkoptekst">
    <w:name w:val="Huisstijl - Rapport koptekst"/>
    <w:basedOn w:val="Standaardalinea-lettertype"/>
    <w:uiPriority w:val="1"/>
    <w:rsid w:val="00EE4917"/>
    <w:rPr>
      <w:rFonts w:ascii="Verdana" w:hAnsi="Verdana"/>
      <w:sz w:val="13"/>
    </w:rPr>
  </w:style>
  <w:style w:type="paragraph" w:customStyle="1" w:styleId="Huisstijl-KopregelRapport">
    <w:name w:val="Huisstijl - Kopregel Rapport"/>
    <w:basedOn w:val="Standaard"/>
    <w:uiPriority w:val="16"/>
    <w:rsid w:val="0028616F"/>
    <w:rPr>
      <w:sz w:val="13"/>
    </w:rPr>
  </w:style>
  <w:style w:type="character" w:styleId="Tekstvantijdelijkeaanduiding">
    <w:name w:val="Placeholder Text"/>
    <w:basedOn w:val="Standaardalinea-lettertype"/>
    <w:uiPriority w:val="99"/>
    <w:semiHidden/>
    <w:rsid w:val="004966C1"/>
    <w:rPr>
      <w:color w:val="808080"/>
    </w:rPr>
  </w:style>
  <w:style w:type="character" w:styleId="Verwijzingopmerking">
    <w:name w:val="annotation reference"/>
    <w:basedOn w:val="Standaardalinea-lettertype"/>
    <w:uiPriority w:val="99"/>
    <w:semiHidden/>
    <w:unhideWhenUsed/>
    <w:locked/>
    <w:rsid w:val="00F60807"/>
    <w:rPr>
      <w:sz w:val="16"/>
      <w:szCs w:val="16"/>
    </w:rPr>
  </w:style>
  <w:style w:type="paragraph" w:styleId="Tekstopmerking">
    <w:name w:val="annotation text"/>
    <w:basedOn w:val="Standaard"/>
    <w:link w:val="TekstopmerkingChar"/>
    <w:uiPriority w:val="99"/>
    <w:unhideWhenUsed/>
    <w:locked/>
    <w:rsid w:val="00F60807"/>
    <w:pPr>
      <w:spacing w:line="240" w:lineRule="auto"/>
    </w:pPr>
    <w:rPr>
      <w:sz w:val="20"/>
      <w:szCs w:val="20"/>
    </w:rPr>
  </w:style>
  <w:style w:type="character" w:customStyle="1" w:styleId="TekstopmerkingChar">
    <w:name w:val="Tekst opmerking Char"/>
    <w:basedOn w:val="Standaardalinea-lettertype"/>
    <w:link w:val="Tekstopmerking"/>
    <w:uiPriority w:val="99"/>
    <w:rsid w:val="00F60807"/>
    <w:rPr>
      <w:rFonts w:ascii="Verdana" w:hAnsi="Verdana" w:cs="Times New Roman"/>
      <w:sz w:val="20"/>
      <w:szCs w:val="20"/>
    </w:rPr>
  </w:style>
  <w:style w:type="paragraph" w:customStyle="1" w:styleId="AStandaard">
    <w:name w:val="A Standaard"/>
    <w:basedOn w:val="Standaard"/>
    <w:rsid w:val="0095556F"/>
    <w:pPr>
      <w:widowControl w:val="0"/>
      <w:tabs>
        <w:tab w:val="left" w:pos="760"/>
      </w:tabs>
      <w:overflowPunct w:val="0"/>
      <w:autoSpaceDE w:val="0"/>
      <w:autoSpaceDN w:val="0"/>
      <w:adjustRightInd w:val="0"/>
      <w:spacing w:before="120" w:after="60" w:line="240" w:lineRule="auto"/>
      <w:ind w:left="760"/>
      <w:textAlignment w:val="baseline"/>
    </w:pPr>
    <w:rPr>
      <w:rFonts w:eastAsia="Times New Roman"/>
      <w:bCs/>
      <w:sz w:val="16"/>
      <w:szCs w:val="16"/>
    </w:rPr>
  </w:style>
  <w:style w:type="paragraph" w:styleId="Kopvaninhoudsopgave">
    <w:name w:val="TOC Heading"/>
    <w:basedOn w:val="Kop1"/>
    <w:next w:val="Standaard"/>
    <w:uiPriority w:val="39"/>
    <w:unhideWhenUsed/>
    <w:qFormat/>
    <w:rsid w:val="00263139"/>
    <w:pPr>
      <w:keepLines/>
      <w:spacing w:before="48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Onderwerpvanopmerking">
    <w:name w:val="annotation subject"/>
    <w:basedOn w:val="Tekstopmerking"/>
    <w:next w:val="Tekstopmerking"/>
    <w:link w:val="OnderwerpvanopmerkingChar"/>
    <w:uiPriority w:val="99"/>
    <w:semiHidden/>
    <w:unhideWhenUsed/>
    <w:locked/>
    <w:rsid w:val="00336A00"/>
    <w:rPr>
      <w:b/>
      <w:bCs/>
    </w:rPr>
  </w:style>
  <w:style w:type="character" w:customStyle="1" w:styleId="OnderwerpvanopmerkingChar">
    <w:name w:val="Onderwerp van opmerking Char"/>
    <w:basedOn w:val="TekstopmerkingChar"/>
    <w:link w:val="Onderwerpvanopmerking"/>
    <w:uiPriority w:val="99"/>
    <w:semiHidden/>
    <w:rsid w:val="00336A00"/>
    <w:rPr>
      <w:rFonts w:ascii="Verdana" w:hAnsi="Verdana" w:cs="Times New Roman"/>
      <w:b/>
      <w:bCs/>
      <w:sz w:val="20"/>
      <w:szCs w:val="20"/>
    </w:rPr>
  </w:style>
  <w:style w:type="character" w:customStyle="1" w:styleId="LijstalineaChar">
    <w:name w:val="Lijstalinea Char"/>
    <w:basedOn w:val="Standaardalinea-lettertype"/>
    <w:link w:val="Lijstalinea"/>
    <w:uiPriority w:val="34"/>
    <w:rsid w:val="002B4C7F"/>
    <w:rPr>
      <w:rFonts w:ascii="Verdana" w:hAnsi="Verdana" w:cs="Times New Roman"/>
      <w:sz w:val="18"/>
      <w:szCs w:val="24"/>
    </w:rPr>
  </w:style>
  <w:style w:type="paragraph" w:customStyle="1" w:styleId="Lijstalinea1">
    <w:name w:val="Lijstalinea1"/>
    <w:basedOn w:val="Standaard"/>
    <w:semiHidden/>
    <w:rsid w:val="002B4C7F"/>
    <w:pPr>
      <w:numPr>
        <w:numId w:val="32"/>
      </w:numPr>
      <w:spacing w:line="240" w:lineRule="auto"/>
    </w:pPr>
    <w:rPr>
      <w:rFonts w:asciiTheme="minorHAnsi" w:eastAsiaTheme="minorHAnsi" w:hAnsiTheme="minorHAnsi" w:cstheme="minorBidi"/>
      <w:szCs w:val="18"/>
      <w:lang w:eastAsia="en-US"/>
    </w:rPr>
  </w:style>
  <w:style w:type="paragraph" w:styleId="Revisie">
    <w:name w:val="Revision"/>
    <w:hidden/>
    <w:uiPriority w:val="99"/>
    <w:semiHidden/>
    <w:rsid w:val="00C7596E"/>
    <w:rPr>
      <w:rFonts w:ascii="Verdana" w:hAnsi="Verdana" w:cs="Times New Roman"/>
      <w:sz w:val="18"/>
      <w:szCs w:val="24"/>
    </w:rPr>
  </w:style>
  <w:style w:type="paragraph" w:customStyle="1" w:styleId="LabelOptioneel">
    <w:name w:val="LabelOptioneel"/>
    <w:basedOn w:val="Standaard"/>
    <w:uiPriority w:val="99"/>
    <w:semiHidden/>
    <w:qFormat/>
    <w:rsid w:val="00507912"/>
    <w:pPr>
      <w:spacing w:line="240" w:lineRule="auto"/>
    </w:pPr>
    <w:rPr>
      <w:rFonts w:asciiTheme="majorHAnsi" w:eastAsia="Times New Roman" w:hAnsiTheme="majorHAnsi"/>
      <w:caps/>
      <w:color w:val="1F497D" w:themeColor="text2"/>
      <w:sz w:val="16"/>
      <w:szCs w:val="18"/>
      <w:lang w:eastAsia="en-US"/>
    </w:rPr>
  </w:style>
  <w:style w:type="character" w:customStyle="1" w:styleId="BroodtekstChar">
    <w:name w:val="Broodtekst Char"/>
    <w:basedOn w:val="Standaardalinea-lettertype"/>
    <w:link w:val="Broodtekst"/>
    <w:locked/>
    <w:rsid w:val="00D84E6F"/>
    <w:rPr>
      <w:rFonts w:ascii="Verdana" w:hAnsi="Verdana" w:cs="Times New Roman"/>
      <w:sz w:val="18"/>
      <w:szCs w:val="18"/>
    </w:rPr>
  </w:style>
  <w:style w:type="numbering" w:customStyle="1" w:styleId="Opsomming">
    <w:name w:val="Opsomming"/>
    <w:rsid w:val="00BF566A"/>
    <w:pPr>
      <w:numPr>
        <w:numId w:val="35"/>
      </w:numPr>
    </w:pPr>
  </w:style>
  <w:style w:type="character" w:styleId="Onopgelostemelding">
    <w:name w:val="Unresolved Mention"/>
    <w:basedOn w:val="Standaardalinea-lettertype"/>
    <w:uiPriority w:val="99"/>
    <w:semiHidden/>
    <w:unhideWhenUsed/>
    <w:rsid w:val="006B33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90443">
      <w:bodyDiv w:val="1"/>
      <w:marLeft w:val="0"/>
      <w:marRight w:val="0"/>
      <w:marTop w:val="0"/>
      <w:marBottom w:val="0"/>
      <w:divBdr>
        <w:top w:val="none" w:sz="0" w:space="0" w:color="auto"/>
        <w:left w:val="none" w:sz="0" w:space="0" w:color="auto"/>
        <w:bottom w:val="none" w:sz="0" w:space="0" w:color="auto"/>
        <w:right w:val="none" w:sz="0" w:space="0" w:color="auto"/>
      </w:divBdr>
    </w:div>
    <w:div w:id="56100864">
      <w:bodyDiv w:val="1"/>
      <w:marLeft w:val="0"/>
      <w:marRight w:val="0"/>
      <w:marTop w:val="0"/>
      <w:marBottom w:val="0"/>
      <w:divBdr>
        <w:top w:val="none" w:sz="0" w:space="0" w:color="auto"/>
        <w:left w:val="none" w:sz="0" w:space="0" w:color="auto"/>
        <w:bottom w:val="none" w:sz="0" w:space="0" w:color="auto"/>
        <w:right w:val="none" w:sz="0" w:space="0" w:color="auto"/>
      </w:divBdr>
    </w:div>
    <w:div w:id="163713551">
      <w:bodyDiv w:val="1"/>
      <w:marLeft w:val="0"/>
      <w:marRight w:val="0"/>
      <w:marTop w:val="0"/>
      <w:marBottom w:val="0"/>
      <w:divBdr>
        <w:top w:val="none" w:sz="0" w:space="0" w:color="auto"/>
        <w:left w:val="none" w:sz="0" w:space="0" w:color="auto"/>
        <w:bottom w:val="none" w:sz="0" w:space="0" w:color="auto"/>
        <w:right w:val="none" w:sz="0" w:space="0" w:color="auto"/>
      </w:divBdr>
    </w:div>
    <w:div w:id="163714700">
      <w:bodyDiv w:val="1"/>
      <w:marLeft w:val="0"/>
      <w:marRight w:val="0"/>
      <w:marTop w:val="0"/>
      <w:marBottom w:val="0"/>
      <w:divBdr>
        <w:top w:val="none" w:sz="0" w:space="0" w:color="auto"/>
        <w:left w:val="none" w:sz="0" w:space="0" w:color="auto"/>
        <w:bottom w:val="none" w:sz="0" w:space="0" w:color="auto"/>
        <w:right w:val="none" w:sz="0" w:space="0" w:color="auto"/>
      </w:divBdr>
    </w:div>
    <w:div w:id="178736531">
      <w:bodyDiv w:val="1"/>
      <w:marLeft w:val="0"/>
      <w:marRight w:val="0"/>
      <w:marTop w:val="0"/>
      <w:marBottom w:val="0"/>
      <w:divBdr>
        <w:top w:val="none" w:sz="0" w:space="0" w:color="auto"/>
        <w:left w:val="none" w:sz="0" w:space="0" w:color="auto"/>
        <w:bottom w:val="none" w:sz="0" w:space="0" w:color="auto"/>
        <w:right w:val="none" w:sz="0" w:space="0" w:color="auto"/>
      </w:divBdr>
    </w:div>
    <w:div w:id="194392172">
      <w:bodyDiv w:val="1"/>
      <w:marLeft w:val="0"/>
      <w:marRight w:val="0"/>
      <w:marTop w:val="0"/>
      <w:marBottom w:val="0"/>
      <w:divBdr>
        <w:top w:val="none" w:sz="0" w:space="0" w:color="auto"/>
        <w:left w:val="none" w:sz="0" w:space="0" w:color="auto"/>
        <w:bottom w:val="none" w:sz="0" w:space="0" w:color="auto"/>
        <w:right w:val="none" w:sz="0" w:space="0" w:color="auto"/>
      </w:divBdr>
    </w:div>
    <w:div w:id="252204497">
      <w:bodyDiv w:val="1"/>
      <w:marLeft w:val="0"/>
      <w:marRight w:val="0"/>
      <w:marTop w:val="0"/>
      <w:marBottom w:val="0"/>
      <w:divBdr>
        <w:top w:val="none" w:sz="0" w:space="0" w:color="auto"/>
        <w:left w:val="none" w:sz="0" w:space="0" w:color="auto"/>
        <w:bottom w:val="none" w:sz="0" w:space="0" w:color="auto"/>
        <w:right w:val="none" w:sz="0" w:space="0" w:color="auto"/>
      </w:divBdr>
    </w:div>
    <w:div w:id="346298816">
      <w:bodyDiv w:val="1"/>
      <w:marLeft w:val="0"/>
      <w:marRight w:val="0"/>
      <w:marTop w:val="0"/>
      <w:marBottom w:val="0"/>
      <w:divBdr>
        <w:top w:val="none" w:sz="0" w:space="0" w:color="auto"/>
        <w:left w:val="none" w:sz="0" w:space="0" w:color="auto"/>
        <w:bottom w:val="none" w:sz="0" w:space="0" w:color="auto"/>
        <w:right w:val="none" w:sz="0" w:space="0" w:color="auto"/>
      </w:divBdr>
    </w:div>
    <w:div w:id="359821941">
      <w:bodyDiv w:val="1"/>
      <w:marLeft w:val="0"/>
      <w:marRight w:val="0"/>
      <w:marTop w:val="0"/>
      <w:marBottom w:val="0"/>
      <w:divBdr>
        <w:top w:val="none" w:sz="0" w:space="0" w:color="auto"/>
        <w:left w:val="none" w:sz="0" w:space="0" w:color="auto"/>
        <w:bottom w:val="none" w:sz="0" w:space="0" w:color="auto"/>
        <w:right w:val="none" w:sz="0" w:space="0" w:color="auto"/>
      </w:divBdr>
    </w:div>
    <w:div w:id="450560685">
      <w:bodyDiv w:val="1"/>
      <w:marLeft w:val="0"/>
      <w:marRight w:val="0"/>
      <w:marTop w:val="0"/>
      <w:marBottom w:val="0"/>
      <w:divBdr>
        <w:top w:val="none" w:sz="0" w:space="0" w:color="auto"/>
        <w:left w:val="none" w:sz="0" w:space="0" w:color="auto"/>
        <w:bottom w:val="none" w:sz="0" w:space="0" w:color="auto"/>
        <w:right w:val="none" w:sz="0" w:space="0" w:color="auto"/>
      </w:divBdr>
    </w:div>
    <w:div w:id="684093904">
      <w:bodyDiv w:val="1"/>
      <w:marLeft w:val="0"/>
      <w:marRight w:val="0"/>
      <w:marTop w:val="0"/>
      <w:marBottom w:val="0"/>
      <w:divBdr>
        <w:top w:val="none" w:sz="0" w:space="0" w:color="auto"/>
        <w:left w:val="none" w:sz="0" w:space="0" w:color="auto"/>
        <w:bottom w:val="none" w:sz="0" w:space="0" w:color="auto"/>
        <w:right w:val="none" w:sz="0" w:space="0" w:color="auto"/>
      </w:divBdr>
    </w:div>
    <w:div w:id="690683948">
      <w:bodyDiv w:val="1"/>
      <w:marLeft w:val="0"/>
      <w:marRight w:val="0"/>
      <w:marTop w:val="0"/>
      <w:marBottom w:val="0"/>
      <w:divBdr>
        <w:top w:val="none" w:sz="0" w:space="0" w:color="auto"/>
        <w:left w:val="none" w:sz="0" w:space="0" w:color="auto"/>
        <w:bottom w:val="none" w:sz="0" w:space="0" w:color="auto"/>
        <w:right w:val="none" w:sz="0" w:space="0" w:color="auto"/>
      </w:divBdr>
    </w:div>
    <w:div w:id="693700699">
      <w:bodyDiv w:val="1"/>
      <w:marLeft w:val="0"/>
      <w:marRight w:val="0"/>
      <w:marTop w:val="0"/>
      <w:marBottom w:val="0"/>
      <w:divBdr>
        <w:top w:val="none" w:sz="0" w:space="0" w:color="auto"/>
        <w:left w:val="none" w:sz="0" w:space="0" w:color="auto"/>
        <w:bottom w:val="none" w:sz="0" w:space="0" w:color="auto"/>
        <w:right w:val="none" w:sz="0" w:space="0" w:color="auto"/>
      </w:divBdr>
    </w:div>
    <w:div w:id="729041541">
      <w:bodyDiv w:val="1"/>
      <w:marLeft w:val="0"/>
      <w:marRight w:val="0"/>
      <w:marTop w:val="0"/>
      <w:marBottom w:val="0"/>
      <w:divBdr>
        <w:top w:val="none" w:sz="0" w:space="0" w:color="auto"/>
        <w:left w:val="none" w:sz="0" w:space="0" w:color="auto"/>
        <w:bottom w:val="none" w:sz="0" w:space="0" w:color="auto"/>
        <w:right w:val="none" w:sz="0" w:space="0" w:color="auto"/>
      </w:divBdr>
    </w:div>
    <w:div w:id="773136050">
      <w:bodyDiv w:val="1"/>
      <w:marLeft w:val="0"/>
      <w:marRight w:val="0"/>
      <w:marTop w:val="0"/>
      <w:marBottom w:val="0"/>
      <w:divBdr>
        <w:top w:val="none" w:sz="0" w:space="0" w:color="auto"/>
        <w:left w:val="none" w:sz="0" w:space="0" w:color="auto"/>
        <w:bottom w:val="none" w:sz="0" w:space="0" w:color="auto"/>
        <w:right w:val="none" w:sz="0" w:space="0" w:color="auto"/>
      </w:divBdr>
    </w:div>
    <w:div w:id="816997479">
      <w:bodyDiv w:val="1"/>
      <w:marLeft w:val="0"/>
      <w:marRight w:val="0"/>
      <w:marTop w:val="0"/>
      <w:marBottom w:val="0"/>
      <w:divBdr>
        <w:top w:val="none" w:sz="0" w:space="0" w:color="auto"/>
        <w:left w:val="none" w:sz="0" w:space="0" w:color="auto"/>
        <w:bottom w:val="none" w:sz="0" w:space="0" w:color="auto"/>
        <w:right w:val="none" w:sz="0" w:space="0" w:color="auto"/>
      </w:divBdr>
    </w:div>
    <w:div w:id="818574654">
      <w:bodyDiv w:val="1"/>
      <w:marLeft w:val="0"/>
      <w:marRight w:val="0"/>
      <w:marTop w:val="0"/>
      <w:marBottom w:val="0"/>
      <w:divBdr>
        <w:top w:val="none" w:sz="0" w:space="0" w:color="auto"/>
        <w:left w:val="none" w:sz="0" w:space="0" w:color="auto"/>
        <w:bottom w:val="none" w:sz="0" w:space="0" w:color="auto"/>
        <w:right w:val="none" w:sz="0" w:space="0" w:color="auto"/>
      </w:divBdr>
    </w:div>
    <w:div w:id="835653899">
      <w:bodyDiv w:val="1"/>
      <w:marLeft w:val="0"/>
      <w:marRight w:val="0"/>
      <w:marTop w:val="0"/>
      <w:marBottom w:val="0"/>
      <w:divBdr>
        <w:top w:val="none" w:sz="0" w:space="0" w:color="auto"/>
        <w:left w:val="none" w:sz="0" w:space="0" w:color="auto"/>
        <w:bottom w:val="none" w:sz="0" w:space="0" w:color="auto"/>
        <w:right w:val="none" w:sz="0" w:space="0" w:color="auto"/>
      </w:divBdr>
      <w:divsChild>
        <w:div w:id="2116245455">
          <w:marLeft w:val="274"/>
          <w:marRight w:val="0"/>
          <w:marTop w:val="264"/>
          <w:marBottom w:val="0"/>
          <w:divBdr>
            <w:top w:val="none" w:sz="0" w:space="0" w:color="auto"/>
            <w:left w:val="none" w:sz="0" w:space="0" w:color="auto"/>
            <w:bottom w:val="none" w:sz="0" w:space="0" w:color="auto"/>
            <w:right w:val="none" w:sz="0" w:space="0" w:color="auto"/>
          </w:divBdr>
        </w:div>
      </w:divsChild>
    </w:div>
    <w:div w:id="932081282">
      <w:bodyDiv w:val="1"/>
      <w:marLeft w:val="0"/>
      <w:marRight w:val="0"/>
      <w:marTop w:val="0"/>
      <w:marBottom w:val="0"/>
      <w:divBdr>
        <w:top w:val="none" w:sz="0" w:space="0" w:color="auto"/>
        <w:left w:val="none" w:sz="0" w:space="0" w:color="auto"/>
        <w:bottom w:val="none" w:sz="0" w:space="0" w:color="auto"/>
        <w:right w:val="none" w:sz="0" w:space="0" w:color="auto"/>
      </w:divBdr>
    </w:div>
    <w:div w:id="1054503166">
      <w:bodyDiv w:val="1"/>
      <w:marLeft w:val="0"/>
      <w:marRight w:val="0"/>
      <w:marTop w:val="0"/>
      <w:marBottom w:val="0"/>
      <w:divBdr>
        <w:top w:val="none" w:sz="0" w:space="0" w:color="auto"/>
        <w:left w:val="none" w:sz="0" w:space="0" w:color="auto"/>
        <w:bottom w:val="none" w:sz="0" w:space="0" w:color="auto"/>
        <w:right w:val="none" w:sz="0" w:space="0" w:color="auto"/>
      </w:divBdr>
    </w:div>
    <w:div w:id="1176192456">
      <w:bodyDiv w:val="1"/>
      <w:marLeft w:val="0"/>
      <w:marRight w:val="0"/>
      <w:marTop w:val="0"/>
      <w:marBottom w:val="0"/>
      <w:divBdr>
        <w:top w:val="none" w:sz="0" w:space="0" w:color="auto"/>
        <w:left w:val="none" w:sz="0" w:space="0" w:color="auto"/>
        <w:bottom w:val="none" w:sz="0" w:space="0" w:color="auto"/>
        <w:right w:val="none" w:sz="0" w:space="0" w:color="auto"/>
      </w:divBdr>
    </w:div>
    <w:div w:id="1238125668">
      <w:bodyDiv w:val="1"/>
      <w:marLeft w:val="0"/>
      <w:marRight w:val="0"/>
      <w:marTop w:val="0"/>
      <w:marBottom w:val="0"/>
      <w:divBdr>
        <w:top w:val="none" w:sz="0" w:space="0" w:color="auto"/>
        <w:left w:val="none" w:sz="0" w:space="0" w:color="auto"/>
        <w:bottom w:val="none" w:sz="0" w:space="0" w:color="auto"/>
        <w:right w:val="none" w:sz="0" w:space="0" w:color="auto"/>
      </w:divBdr>
      <w:divsChild>
        <w:div w:id="1506746262">
          <w:marLeft w:val="360"/>
          <w:marRight w:val="0"/>
          <w:marTop w:val="120"/>
          <w:marBottom w:val="0"/>
          <w:divBdr>
            <w:top w:val="none" w:sz="0" w:space="0" w:color="auto"/>
            <w:left w:val="none" w:sz="0" w:space="0" w:color="auto"/>
            <w:bottom w:val="none" w:sz="0" w:space="0" w:color="auto"/>
            <w:right w:val="none" w:sz="0" w:space="0" w:color="auto"/>
          </w:divBdr>
        </w:div>
        <w:div w:id="1131944693">
          <w:marLeft w:val="360"/>
          <w:marRight w:val="0"/>
          <w:marTop w:val="120"/>
          <w:marBottom w:val="0"/>
          <w:divBdr>
            <w:top w:val="none" w:sz="0" w:space="0" w:color="auto"/>
            <w:left w:val="none" w:sz="0" w:space="0" w:color="auto"/>
            <w:bottom w:val="none" w:sz="0" w:space="0" w:color="auto"/>
            <w:right w:val="none" w:sz="0" w:space="0" w:color="auto"/>
          </w:divBdr>
        </w:div>
      </w:divsChild>
    </w:div>
    <w:div w:id="1282957853">
      <w:bodyDiv w:val="1"/>
      <w:marLeft w:val="0"/>
      <w:marRight w:val="0"/>
      <w:marTop w:val="0"/>
      <w:marBottom w:val="0"/>
      <w:divBdr>
        <w:top w:val="none" w:sz="0" w:space="0" w:color="auto"/>
        <w:left w:val="none" w:sz="0" w:space="0" w:color="auto"/>
        <w:bottom w:val="none" w:sz="0" w:space="0" w:color="auto"/>
        <w:right w:val="none" w:sz="0" w:space="0" w:color="auto"/>
      </w:divBdr>
    </w:div>
    <w:div w:id="1306622196">
      <w:bodyDiv w:val="1"/>
      <w:marLeft w:val="0"/>
      <w:marRight w:val="0"/>
      <w:marTop w:val="0"/>
      <w:marBottom w:val="0"/>
      <w:divBdr>
        <w:top w:val="none" w:sz="0" w:space="0" w:color="auto"/>
        <w:left w:val="none" w:sz="0" w:space="0" w:color="auto"/>
        <w:bottom w:val="none" w:sz="0" w:space="0" w:color="auto"/>
        <w:right w:val="none" w:sz="0" w:space="0" w:color="auto"/>
      </w:divBdr>
    </w:div>
    <w:div w:id="1354527422">
      <w:bodyDiv w:val="1"/>
      <w:marLeft w:val="0"/>
      <w:marRight w:val="0"/>
      <w:marTop w:val="0"/>
      <w:marBottom w:val="0"/>
      <w:divBdr>
        <w:top w:val="none" w:sz="0" w:space="0" w:color="auto"/>
        <w:left w:val="none" w:sz="0" w:space="0" w:color="auto"/>
        <w:bottom w:val="none" w:sz="0" w:space="0" w:color="auto"/>
        <w:right w:val="none" w:sz="0" w:space="0" w:color="auto"/>
      </w:divBdr>
    </w:div>
    <w:div w:id="1390692038">
      <w:bodyDiv w:val="1"/>
      <w:marLeft w:val="0"/>
      <w:marRight w:val="0"/>
      <w:marTop w:val="0"/>
      <w:marBottom w:val="0"/>
      <w:divBdr>
        <w:top w:val="none" w:sz="0" w:space="0" w:color="auto"/>
        <w:left w:val="none" w:sz="0" w:space="0" w:color="auto"/>
        <w:bottom w:val="none" w:sz="0" w:space="0" w:color="auto"/>
        <w:right w:val="none" w:sz="0" w:space="0" w:color="auto"/>
      </w:divBdr>
    </w:div>
    <w:div w:id="1420323231">
      <w:bodyDiv w:val="1"/>
      <w:marLeft w:val="0"/>
      <w:marRight w:val="0"/>
      <w:marTop w:val="0"/>
      <w:marBottom w:val="0"/>
      <w:divBdr>
        <w:top w:val="none" w:sz="0" w:space="0" w:color="auto"/>
        <w:left w:val="none" w:sz="0" w:space="0" w:color="auto"/>
        <w:bottom w:val="none" w:sz="0" w:space="0" w:color="auto"/>
        <w:right w:val="none" w:sz="0" w:space="0" w:color="auto"/>
      </w:divBdr>
    </w:div>
    <w:div w:id="1559974506">
      <w:bodyDiv w:val="1"/>
      <w:marLeft w:val="0"/>
      <w:marRight w:val="0"/>
      <w:marTop w:val="0"/>
      <w:marBottom w:val="0"/>
      <w:divBdr>
        <w:top w:val="none" w:sz="0" w:space="0" w:color="auto"/>
        <w:left w:val="none" w:sz="0" w:space="0" w:color="auto"/>
        <w:bottom w:val="none" w:sz="0" w:space="0" w:color="auto"/>
        <w:right w:val="none" w:sz="0" w:space="0" w:color="auto"/>
      </w:divBdr>
    </w:div>
    <w:div w:id="1614705976">
      <w:bodyDiv w:val="1"/>
      <w:marLeft w:val="0"/>
      <w:marRight w:val="0"/>
      <w:marTop w:val="0"/>
      <w:marBottom w:val="0"/>
      <w:divBdr>
        <w:top w:val="none" w:sz="0" w:space="0" w:color="auto"/>
        <w:left w:val="none" w:sz="0" w:space="0" w:color="auto"/>
        <w:bottom w:val="none" w:sz="0" w:space="0" w:color="auto"/>
        <w:right w:val="none" w:sz="0" w:space="0" w:color="auto"/>
      </w:divBdr>
    </w:div>
    <w:div w:id="1680544462">
      <w:bodyDiv w:val="1"/>
      <w:marLeft w:val="0"/>
      <w:marRight w:val="0"/>
      <w:marTop w:val="0"/>
      <w:marBottom w:val="0"/>
      <w:divBdr>
        <w:top w:val="none" w:sz="0" w:space="0" w:color="auto"/>
        <w:left w:val="none" w:sz="0" w:space="0" w:color="auto"/>
        <w:bottom w:val="none" w:sz="0" w:space="0" w:color="auto"/>
        <w:right w:val="none" w:sz="0" w:space="0" w:color="auto"/>
      </w:divBdr>
    </w:div>
    <w:div w:id="1713576731">
      <w:bodyDiv w:val="1"/>
      <w:marLeft w:val="0"/>
      <w:marRight w:val="0"/>
      <w:marTop w:val="0"/>
      <w:marBottom w:val="0"/>
      <w:divBdr>
        <w:top w:val="none" w:sz="0" w:space="0" w:color="auto"/>
        <w:left w:val="none" w:sz="0" w:space="0" w:color="auto"/>
        <w:bottom w:val="none" w:sz="0" w:space="0" w:color="auto"/>
        <w:right w:val="none" w:sz="0" w:space="0" w:color="auto"/>
      </w:divBdr>
    </w:div>
    <w:div w:id="1811432763">
      <w:bodyDiv w:val="1"/>
      <w:marLeft w:val="0"/>
      <w:marRight w:val="0"/>
      <w:marTop w:val="0"/>
      <w:marBottom w:val="0"/>
      <w:divBdr>
        <w:top w:val="none" w:sz="0" w:space="0" w:color="auto"/>
        <w:left w:val="none" w:sz="0" w:space="0" w:color="auto"/>
        <w:bottom w:val="none" w:sz="0" w:space="0" w:color="auto"/>
        <w:right w:val="none" w:sz="0" w:space="0" w:color="auto"/>
      </w:divBdr>
      <w:divsChild>
        <w:div w:id="1044283230">
          <w:marLeft w:val="274"/>
          <w:marRight w:val="0"/>
          <w:marTop w:val="264"/>
          <w:marBottom w:val="0"/>
          <w:divBdr>
            <w:top w:val="none" w:sz="0" w:space="0" w:color="auto"/>
            <w:left w:val="none" w:sz="0" w:space="0" w:color="auto"/>
            <w:bottom w:val="none" w:sz="0" w:space="0" w:color="auto"/>
            <w:right w:val="none" w:sz="0" w:space="0" w:color="auto"/>
          </w:divBdr>
        </w:div>
      </w:divsChild>
    </w:div>
    <w:div w:id="1957830832">
      <w:bodyDiv w:val="1"/>
      <w:marLeft w:val="0"/>
      <w:marRight w:val="0"/>
      <w:marTop w:val="0"/>
      <w:marBottom w:val="0"/>
      <w:divBdr>
        <w:top w:val="none" w:sz="0" w:space="0" w:color="auto"/>
        <w:left w:val="none" w:sz="0" w:space="0" w:color="auto"/>
        <w:bottom w:val="none" w:sz="0" w:space="0" w:color="auto"/>
        <w:right w:val="none" w:sz="0" w:space="0" w:color="auto"/>
      </w:divBdr>
    </w:div>
    <w:div w:id="1972207009">
      <w:bodyDiv w:val="1"/>
      <w:marLeft w:val="0"/>
      <w:marRight w:val="0"/>
      <w:marTop w:val="0"/>
      <w:marBottom w:val="0"/>
      <w:divBdr>
        <w:top w:val="none" w:sz="0" w:space="0" w:color="auto"/>
        <w:left w:val="none" w:sz="0" w:space="0" w:color="auto"/>
        <w:bottom w:val="none" w:sz="0" w:space="0" w:color="auto"/>
        <w:right w:val="none" w:sz="0" w:space="0" w:color="auto"/>
      </w:divBdr>
    </w:div>
    <w:div w:id="1988582735">
      <w:bodyDiv w:val="1"/>
      <w:marLeft w:val="0"/>
      <w:marRight w:val="0"/>
      <w:marTop w:val="0"/>
      <w:marBottom w:val="0"/>
      <w:divBdr>
        <w:top w:val="none" w:sz="0" w:space="0" w:color="auto"/>
        <w:left w:val="none" w:sz="0" w:space="0" w:color="auto"/>
        <w:bottom w:val="none" w:sz="0" w:space="0" w:color="auto"/>
        <w:right w:val="none" w:sz="0" w:space="0" w:color="auto"/>
      </w:divBdr>
      <w:divsChild>
        <w:div w:id="188954608">
          <w:marLeft w:val="274"/>
          <w:marRight w:val="0"/>
          <w:marTop w:val="120"/>
          <w:marBottom w:val="0"/>
          <w:divBdr>
            <w:top w:val="none" w:sz="0" w:space="0" w:color="auto"/>
            <w:left w:val="none" w:sz="0" w:space="0" w:color="auto"/>
            <w:bottom w:val="none" w:sz="0" w:space="0" w:color="auto"/>
            <w:right w:val="none" w:sz="0" w:space="0" w:color="auto"/>
          </w:divBdr>
        </w:div>
        <w:div w:id="371928522">
          <w:marLeft w:val="274"/>
          <w:marRight w:val="0"/>
          <w:marTop w:val="120"/>
          <w:marBottom w:val="0"/>
          <w:divBdr>
            <w:top w:val="none" w:sz="0" w:space="0" w:color="auto"/>
            <w:left w:val="none" w:sz="0" w:space="0" w:color="auto"/>
            <w:bottom w:val="none" w:sz="0" w:space="0" w:color="auto"/>
            <w:right w:val="none" w:sz="0" w:space="0" w:color="auto"/>
          </w:divBdr>
        </w:div>
        <w:div w:id="1443259363">
          <w:marLeft w:val="274"/>
          <w:marRight w:val="0"/>
          <w:marTop w:val="120"/>
          <w:marBottom w:val="0"/>
          <w:divBdr>
            <w:top w:val="none" w:sz="0" w:space="0" w:color="auto"/>
            <w:left w:val="none" w:sz="0" w:space="0" w:color="auto"/>
            <w:bottom w:val="none" w:sz="0" w:space="0" w:color="auto"/>
            <w:right w:val="none" w:sz="0" w:space="0" w:color="auto"/>
          </w:divBdr>
        </w:div>
        <w:div w:id="1440102689">
          <w:marLeft w:val="274"/>
          <w:marRight w:val="0"/>
          <w:marTop w:val="120"/>
          <w:marBottom w:val="0"/>
          <w:divBdr>
            <w:top w:val="none" w:sz="0" w:space="0" w:color="auto"/>
            <w:left w:val="none" w:sz="0" w:space="0" w:color="auto"/>
            <w:bottom w:val="none" w:sz="0" w:space="0" w:color="auto"/>
            <w:right w:val="none" w:sz="0" w:space="0" w:color="auto"/>
          </w:divBdr>
        </w:div>
        <w:div w:id="1937404083">
          <w:marLeft w:val="274"/>
          <w:marRight w:val="0"/>
          <w:marTop w:val="120"/>
          <w:marBottom w:val="0"/>
          <w:divBdr>
            <w:top w:val="none" w:sz="0" w:space="0" w:color="auto"/>
            <w:left w:val="none" w:sz="0" w:space="0" w:color="auto"/>
            <w:bottom w:val="none" w:sz="0" w:space="0" w:color="auto"/>
            <w:right w:val="none" w:sz="0" w:space="0" w:color="auto"/>
          </w:divBdr>
        </w:div>
        <w:div w:id="884873834">
          <w:marLeft w:val="274"/>
          <w:marRight w:val="0"/>
          <w:marTop w:val="120"/>
          <w:marBottom w:val="0"/>
          <w:divBdr>
            <w:top w:val="none" w:sz="0" w:space="0" w:color="auto"/>
            <w:left w:val="none" w:sz="0" w:space="0" w:color="auto"/>
            <w:bottom w:val="none" w:sz="0" w:space="0" w:color="auto"/>
            <w:right w:val="none" w:sz="0" w:space="0" w:color="auto"/>
          </w:divBdr>
        </w:div>
      </w:divsChild>
    </w:div>
    <w:div w:id="199329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image" Target="media/image5.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cid:image001.png@01DBB915.372E6200"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4.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header" Target="header4.xml"/><Relationship Id="rId28"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yperlink" Target="https://werkwijzer.cf-prod.intranet.rws.nl/link/standaard/5821"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Algemeen"/>
          <w:gallery w:val="placeholder"/>
        </w:category>
        <w:types>
          <w:type w:val="bbPlcHdr"/>
        </w:types>
        <w:behaviors>
          <w:behavior w:val="content"/>
        </w:behaviors>
        <w:guid w:val="{F21CFF12-29F9-4143-B21E-0E661E7FA5DD}"/>
      </w:docPartPr>
      <w:docPartBody>
        <w:p w:rsidR="00170B6E" w:rsidRDefault="00170B6E">
          <w:r w:rsidRPr="00F06A2A">
            <w:rPr>
              <w:rStyle w:val="Tekstvantijdelijkeaanduiding"/>
            </w:rPr>
            <w:t>Klik hier als u tekst wilt invoeren.</w:t>
          </w:r>
        </w:p>
      </w:docPartBody>
    </w:docPart>
    <w:docPart>
      <w:docPartPr>
        <w:name w:val="DefaultPlaceholder_1082065160"/>
        <w:category>
          <w:name w:val="Algemeen"/>
          <w:gallery w:val="placeholder"/>
        </w:category>
        <w:types>
          <w:type w:val="bbPlcHdr"/>
        </w:types>
        <w:behaviors>
          <w:behavior w:val="content"/>
        </w:behaviors>
        <w:guid w:val="{56ECBA08-4C92-44A4-937D-C5B36CC31073}"/>
      </w:docPartPr>
      <w:docPartBody>
        <w:p w:rsidR="00170B6E" w:rsidRDefault="00170B6E">
          <w:r w:rsidRPr="00F06A2A">
            <w:rPr>
              <w:rStyle w:val="Tekstvantijdelijkeaanduiding"/>
            </w:rPr>
            <w:t>Klik hier als u een datum wilt invoeren.</w:t>
          </w:r>
        </w:p>
      </w:docPartBody>
    </w:docPart>
    <w:docPart>
      <w:docPartPr>
        <w:name w:val="AEE4D632B5FC4B52A7DA464651F1542B"/>
        <w:category>
          <w:name w:val="Algemeen"/>
          <w:gallery w:val="placeholder"/>
        </w:category>
        <w:types>
          <w:type w:val="bbPlcHdr"/>
        </w:types>
        <w:behaviors>
          <w:behavior w:val="content"/>
        </w:behaviors>
        <w:guid w:val="{424073F0-C617-474F-A77F-99B05471F572}"/>
      </w:docPartPr>
      <w:docPartBody>
        <w:p w:rsidR="00170B6E" w:rsidRDefault="00170B6E">
          <w:r w:rsidRPr="00F06A2A">
            <w:rPr>
              <w:rStyle w:val="Tekstvantijdelijkeaanduiding"/>
            </w:rPr>
            <w:t>[Onderwerp]</w:t>
          </w:r>
        </w:p>
      </w:docPartBody>
    </w:docPart>
    <w:docPart>
      <w:docPartPr>
        <w:name w:val="13D736AADDBE4E1FA0FA20883E3E64E3"/>
        <w:category>
          <w:name w:val="Algemeen"/>
          <w:gallery w:val="placeholder"/>
        </w:category>
        <w:types>
          <w:type w:val="bbPlcHdr"/>
        </w:types>
        <w:behaviors>
          <w:behavior w:val="content"/>
        </w:behaviors>
        <w:guid w:val="{D88C0D21-6647-483D-BA7D-8EA3D87847F0}"/>
      </w:docPartPr>
      <w:docPartBody>
        <w:p w:rsidR="00170B6E" w:rsidRDefault="00170B6E">
          <w:r w:rsidRPr="00F06A2A">
            <w:rPr>
              <w:rStyle w:val="Tekstvantijdelijkeaanduiding"/>
            </w:rPr>
            <w:t>[Onderwerp]</w:t>
          </w:r>
        </w:p>
      </w:docPartBody>
    </w:docPart>
    <w:docPart>
      <w:docPartPr>
        <w:name w:val="4F3797F165C94929862DCB9A4E11F5F8"/>
        <w:category>
          <w:name w:val="Algemeen"/>
          <w:gallery w:val="placeholder"/>
        </w:category>
        <w:types>
          <w:type w:val="bbPlcHdr"/>
        </w:types>
        <w:behaviors>
          <w:behavior w:val="content"/>
        </w:behaviors>
        <w:guid w:val="{B5B721A6-8170-43FF-9A55-599791E88A8F}"/>
      </w:docPartPr>
      <w:docPartBody>
        <w:p w:rsidR="00A65E03" w:rsidRDefault="00DB3F7A" w:rsidP="00DB3F7A">
          <w:pPr>
            <w:pStyle w:val="4F3797F165C94929862DCB9A4E11F5F8"/>
          </w:pPr>
          <w:r w:rsidRPr="00F06A2A">
            <w:rPr>
              <w:rStyle w:val="Tekstvantijdelijkeaanduiding"/>
            </w:rPr>
            <w:t>Klik hier als u tekst wilt invoeren.</w:t>
          </w:r>
        </w:p>
      </w:docPartBody>
    </w:docPart>
    <w:docPart>
      <w:docPartPr>
        <w:name w:val="B7634E9DA7914A5894D382E6DAF9B623"/>
        <w:category>
          <w:name w:val="Algemeen"/>
          <w:gallery w:val="placeholder"/>
        </w:category>
        <w:types>
          <w:type w:val="bbPlcHdr"/>
        </w:types>
        <w:behaviors>
          <w:behavior w:val="content"/>
        </w:behaviors>
        <w:guid w:val="{B44417BB-56A9-4586-9B5C-72BE6212075F}"/>
      </w:docPartPr>
      <w:docPartBody>
        <w:p w:rsidR="00F13EE1" w:rsidRDefault="00F13EE1" w:rsidP="00F13EE1">
          <w:pPr>
            <w:pStyle w:val="B7634E9DA7914A5894D382E6DAF9B623"/>
          </w:pPr>
          <w:r w:rsidRPr="00F06A2A">
            <w:rPr>
              <w:rStyle w:val="Tekstvantijdelijkeaanduiding"/>
            </w:rPr>
            <w:t>Klik hier als u tekst wilt invoeren.</w:t>
          </w:r>
        </w:p>
      </w:docPartBody>
    </w:docPart>
    <w:docPart>
      <w:docPartPr>
        <w:name w:val="69E8E4E4B2C74856B72E2D82614AC8CE"/>
        <w:category>
          <w:name w:val="Algemeen"/>
          <w:gallery w:val="placeholder"/>
        </w:category>
        <w:types>
          <w:type w:val="bbPlcHdr"/>
        </w:types>
        <w:behaviors>
          <w:behavior w:val="content"/>
        </w:behaviors>
        <w:guid w:val="{491ABDF1-69DF-4CC8-AEC0-65EFCE7CDCE1}"/>
      </w:docPartPr>
      <w:docPartBody>
        <w:p w:rsidR="00C506E0" w:rsidRDefault="00C506E0" w:rsidP="00C506E0">
          <w:pPr>
            <w:pStyle w:val="69E8E4E4B2C74856B72E2D82614AC8CE"/>
          </w:pPr>
          <w:r w:rsidRPr="00F06A2A">
            <w:rPr>
              <w:rStyle w:val="Tekstvantijdelijkeaanduiding"/>
            </w:rPr>
            <w:t>Klik hier als u tekst wilt invoeren.</w:t>
          </w:r>
        </w:p>
      </w:docPartBody>
    </w:docPart>
    <w:docPart>
      <w:docPartPr>
        <w:name w:val="FF31D509AB0C48DB94CB2C909F4FD89D"/>
        <w:category>
          <w:name w:val="Algemeen"/>
          <w:gallery w:val="placeholder"/>
        </w:category>
        <w:types>
          <w:type w:val="bbPlcHdr"/>
        </w:types>
        <w:behaviors>
          <w:behavior w:val="content"/>
        </w:behaviors>
        <w:guid w:val="{3F6B9A79-034A-4AEC-B503-B006E1510E46}"/>
      </w:docPartPr>
      <w:docPartBody>
        <w:p w:rsidR="00C506E0" w:rsidRDefault="00C506E0" w:rsidP="00C506E0">
          <w:pPr>
            <w:pStyle w:val="FF31D509AB0C48DB94CB2C909F4FD89D"/>
          </w:pPr>
          <w:r w:rsidRPr="00F06A2A">
            <w:rPr>
              <w:rStyle w:val="Tekstvantijdelijkeaanduiding"/>
            </w:rPr>
            <w:t>Klik hier als u een datum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2EFF" w:usb1="D200FDFF" w:usb2="0A24602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ohit Hindi">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Italic">
    <w:altName w:val="Verdana"/>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useWord2013TrackBottomHyphenation" w:uri="http://schemas.microsoft.com/office/word" w:val="1"/>
  </w:compat>
  <w:rsids>
    <w:rsidRoot w:val="00657F01"/>
    <w:rsid w:val="00064DDD"/>
    <w:rsid w:val="000D7F53"/>
    <w:rsid w:val="00107C15"/>
    <w:rsid w:val="00134EC5"/>
    <w:rsid w:val="00161182"/>
    <w:rsid w:val="00170B6E"/>
    <w:rsid w:val="001903B0"/>
    <w:rsid w:val="00193DE6"/>
    <w:rsid w:val="001A6C01"/>
    <w:rsid w:val="001C6967"/>
    <w:rsid w:val="002000A8"/>
    <w:rsid w:val="002257F2"/>
    <w:rsid w:val="0024580F"/>
    <w:rsid w:val="0029286E"/>
    <w:rsid w:val="00296B2E"/>
    <w:rsid w:val="002B15F5"/>
    <w:rsid w:val="002B2276"/>
    <w:rsid w:val="002C27F9"/>
    <w:rsid w:val="002F3430"/>
    <w:rsid w:val="0032094C"/>
    <w:rsid w:val="00326119"/>
    <w:rsid w:val="0033537D"/>
    <w:rsid w:val="00385C9B"/>
    <w:rsid w:val="0039487F"/>
    <w:rsid w:val="003A325C"/>
    <w:rsid w:val="00404F3C"/>
    <w:rsid w:val="00421138"/>
    <w:rsid w:val="00450613"/>
    <w:rsid w:val="00470FA5"/>
    <w:rsid w:val="00486AC5"/>
    <w:rsid w:val="0049068C"/>
    <w:rsid w:val="004A5B9E"/>
    <w:rsid w:val="004D0E3D"/>
    <w:rsid w:val="004D5351"/>
    <w:rsid w:val="004E7ACB"/>
    <w:rsid w:val="0050745B"/>
    <w:rsid w:val="00551012"/>
    <w:rsid w:val="00571D71"/>
    <w:rsid w:val="00657F01"/>
    <w:rsid w:val="00673D1E"/>
    <w:rsid w:val="006A79B3"/>
    <w:rsid w:val="006C35A8"/>
    <w:rsid w:val="006D3A95"/>
    <w:rsid w:val="006E434A"/>
    <w:rsid w:val="006F110D"/>
    <w:rsid w:val="007565D4"/>
    <w:rsid w:val="007566A8"/>
    <w:rsid w:val="007E08E9"/>
    <w:rsid w:val="007F1175"/>
    <w:rsid w:val="00820BE9"/>
    <w:rsid w:val="008F3652"/>
    <w:rsid w:val="00945626"/>
    <w:rsid w:val="00945F9B"/>
    <w:rsid w:val="0097389D"/>
    <w:rsid w:val="009814B6"/>
    <w:rsid w:val="009950D4"/>
    <w:rsid w:val="00A078E7"/>
    <w:rsid w:val="00A37184"/>
    <w:rsid w:val="00A5651B"/>
    <w:rsid w:val="00A65E03"/>
    <w:rsid w:val="00B27646"/>
    <w:rsid w:val="00B621BD"/>
    <w:rsid w:val="00B646B7"/>
    <w:rsid w:val="00B81010"/>
    <w:rsid w:val="00B91BC9"/>
    <w:rsid w:val="00BC2ECA"/>
    <w:rsid w:val="00C16808"/>
    <w:rsid w:val="00C506E0"/>
    <w:rsid w:val="00C8769A"/>
    <w:rsid w:val="00C93B3A"/>
    <w:rsid w:val="00CD6DD4"/>
    <w:rsid w:val="00CE59D0"/>
    <w:rsid w:val="00CE6677"/>
    <w:rsid w:val="00D06D19"/>
    <w:rsid w:val="00D21A1B"/>
    <w:rsid w:val="00D824FF"/>
    <w:rsid w:val="00DB234F"/>
    <w:rsid w:val="00DB3F7A"/>
    <w:rsid w:val="00DC47C0"/>
    <w:rsid w:val="00DF1E75"/>
    <w:rsid w:val="00E14CDF"/>
    <w:rsid w:val="00E50AD5"/>
    <w:rsid w:val="00E83F9B"/>
    <w:rsid w:val="00EC2727"/>
    <w:rsid w:val="00F13EE1"/>
    <w:rsid w:val="00F3387C"/>
    <w:rsid w:val="00F52955"/>
    <w:rsid w:val="00F52AD5"/>
    <w:rsid w:val="00F53436"/>
    <w:rsid w:val="00F73956"/>
    <w:rsid w:val="00F81AA8"/>
    <w:rsid w:val="00FA006F"/>
    <w:rsid w:val="00FD3148"/>
    <w:rsid w:val="00FE36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57F01"/>
    <w:rPr>
      <w:rFonts w:cs="Times New Roman"/>
      <w:sz w:val="3276"/>
      <w:szCs w:val="327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99"/>
    <w:rsid w:val="00657F01"/>
    <w:pPr>
      <w:spacing w:after="0" w:line="240" w:lineRule="auto"/>
    </w:pPr>
    <w:rPr>
      <w:rFonts w:ascii="Times New Roman" w:eastAsia="DejaVu Sans" w:hAnsi="Times New Roman" w:cs="Lohit Hind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Tekstvantijdelijkeaanduiding">
    <w:name w:val="Placeholder Text"/>
    <w:basedOn w:val="Standaardalinea-lettertype"/>
    <w:uiPriority w:val="99"/>
    <w:semiHidden/>
    <w:rsid w:val="00C506E0"/>
    <w:rPr>
      <w:color w:val="808080"/>
    </w:rPr>
  </w:style>
  <w:style w:type="paragraph" w:customStyle="1" w:styleId="4F3797F165C94929862DCB9A4E11F5F8">
    <w:name w:val="4F3797F165C94929862DCB9A4E11F5F8"/>
    <w:rsid w:val="00DB3F7A"/>
    <w:pPr>
      <w:spacing w:after="160" w:line="259" w:lineRule="auto"/>
    </w:pPr>
    <w:rPr>
      <w:kern w:val="2"/>
      <w14:ligatures w14:val="standardContextual"/>
    </w:rPr>
  </w:style>
  <w:style w:type="paragraph" w:customStyle="1" w:styleId="B7634E9DA7914A5894D382E6DAF9B623">
    <w:name w:val="B7634E9DA7914A5894D382E6DAF9B623"/>
    <w:rsid w:val="00F13EE1"/>
    <w:pPr>
      <w:spacing w:after="160" w:line="278" w:lineRule="auto"/>
    </w:pPr>
    <w:rPr>
      <w:kern w:val="2"/>
      <w:sz w:val="24"/>
      <w:szCs w:val="24"/>
      <w14:ligatures w14:val="standardContextual"/>
    </w:rPr>
  </w:style>
  <w:style w:type="paragraph" w:customStyle="1" w:styleId="69E8E4E4B2C74856B72E2D82614AC8CE">
    <w:name w:val="69E8E4E4B2C74856B72E2D82614AC8CE"/>
    <w:rsid w:val="00C506E0"/>
    <w:pPr>
      <w:spacing w:after="160" w:line="278" w:lineRule="auto"/>
    </w:pPr>
    <w:rPr>
      <w:kern w:val="2"/>
      <w:sz w:val="24"/>
      <w:szCs w:val="24"/>
      <w14:ligatures w14:val="standardContextual"/>
    </w:rPr>
  </w:style>
  <w:style w:type="paragraph" w:customStyle="1" w:styleId="FF31D509AB0C48DB94CB2C909F4FD89D">
    <w:name w:val="FF31D509AB0C48DB94CB2C909F4FD89D"/>
    <w:rsid w:val="00C506E0"/>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DocgenData xmlns="http://docgen.org/date">
  <Report_Date>2025-09-26T00:00:00</Report_Date>
</DocgenData>
</file>

<file path=customXml/item4.xml><?xml version="1.0" encoding="utf-8"?>
<ct:contentTypeSchema xmlns:ct="http://schemas.microsoft.com/office/2006/metadata/contentType" xmlns:ma="http://schemas.microsoft.com/office/2006/metadata/properties/metaAttributes" ct:_="" ma:_="" ma:contentTypeName="Document" ma:contentTypeID="0x010100DCAE5BCB369C6442865DF1B6E138AD0B" ma:contentTypeVersion="3" ma:contentTypeDescription="Een nieuw document maken." ma:contentTypeScope="" ma:versionID="2aa8de830173b9ec9f6544358e5f2a3c">
  <xsd:schema xmlns:xsd="http://www.w3.org/2001/XMLSchema" xmlns:xs="http://www.w3.org/2001/XMLSchema" xmlns:p="http://schemas.microsoft.com/office/2006/metadata/properties" xmlns:ns2="2c605dab-4199-42c9-b608-31ada4da0a2f" targetNamespace="http://schemas.microsoft.com/office/2006/metadata/properties" ma:root="true" ma:fieldsID="4d611f77feaa02355176f3ee57f563a4" ns2:_="">
    <xsd:import namespace="2c605dab-4199-42c9-b608-31ada4da0a2f"/>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605dab-4199-42c9-b608-31ada4da0a2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2c605dab-4199-42c9-b608-31ada4da0a2f">SW00-1209972587-237</_dlc_DocId>
    <_dlc_DocIdUrl xmlns="2c605dab-4199-42c9-b608-31ada4da0a2f">
      <Url>https://samenwerken.sp01.intranet.rws.nl/sites/M221217007/_layouts/15/DocIdRedir.aspx?ID=SW00-1209972587-237</Url>
      <Description>SW00-1209972587-237</Description>
    </_dlc_DocIdUrl>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8009CD-B54F-41C4-8B00-FF2CAA6350E9}">
  <ds:schemaRefs>
    <ds:schemaRef ds:uri="http://schemas.microsoft.com/sharepoint/events"/>
  </ds:schemaRefs>
</ds:datastoreItem>
</file>

<file path=customXml/itemProps2.xml><?xml version="1.0" encoding="utf-8"?>
<ds:datastoreItem xmlns:ds="http://schemas.openxmlformats.org/officeDocument/2006/customXml" ds:itemID="{774720F7-4BA0-4D08-93EF-0164F3770DC4}">
  <ds:schemaRefs>
    <ds:schemaRef ds:uri="http://schemas.microsoft.com/sharepoint/v3/contenttype/forms"/>
  </ds:schemaRefs>
</ds:datastoreItem>
</file>

<file path=customXml/itemProps3.xml><?xml version="1.0" encoding="utf-8"?>
<ds:datastoreItem xmlns:ds="http://schemas.openxmlformats.org/officeDocument/2006/customXml" ds:itemID="{0DAC167A-950B-44C1-A51A-9B5ED531B3F5}">
  <ds:schemaRefs>
    <ds:schemaRef ds:uri="http://docgen.org/date"/>
  </ds:schemaRefs>
</ds:datastoreItem>
</file>

<file path=customXml/itemProps4.xml><?xml version="1.0" encoding="utf-8"?>
<ds:datastoreItem xmlns:ds="http://schemas.openxmlformats.org/officeDocument/2006/customXml" ds:itemID="{89E43431-A7D8-481A-B2A3-0FFEFF2E2A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605dab-4199-42c9-b608-31ada4da0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F2723FD-FA35-4BA2-9D05-247E7575F8A5}">
  <ds:schemaRefs>
    <ds:schemaRef ds:uri="http://schemas.openxmlformats.org/package/2006/metadata/core-properties"/>
    <ds:schemaRef ds:uri="http://www.w3.org/XML/1998/namespace"/>
    <ds:schemaRef ds:uri="http://schemas.microsoft.com/office/2006/metadata/properties"/>
    <ds:schemaRef ds:uri="http://purl.org/dc/dcmitype/"/>
    <ds:schemaRef ds:uri="http://purl.org/dc/terms/"/>
    <ds:schemaRef ds:uri="http://schemas.microsoft.com/office/2006/documentManagement/types"/>
    <ds:schemaRef ds:uri="http://schemas.microsoft.com/office/infopath/2007/PartnerControls"/>
    <ds:schemaRef ds:uri="http://purl.org/dc/elements/1.1/"/>
    <ds:schemaRef ds:uri="2c605dab-4199-42c9-b608-31ada4da0a2f"/>
  </ds:schemaRefs>
</ds:datastoreItem>
</file>

<file path=customXml/itemProps6.xml><?xml version="1.0" encoding="utf-8"?>
<ds:datastoreItem xmlns:ds="http://schemas.openxmlformats.org/officeDocument/2006/customXml" ds:itemID="{FA417A61-91D7-4630-8490-9468C4CC23B1}">
  <ds:schemaRefs>
    <ds:schemaRef ds:uri="http://schemas.openxmlformats.org/officeDocument/2006/bibliography"/>
  </ds:schemaRefs>
</ds:datastoreItem>
</file>

<file path=docMetadata/LabelInfo.xml><?xml version="1.0" encoding="utf-8"?>
<clbl:labelList xmlns:clbl="http://schemas.microsoft.com/office/2020/mipLabelMetadata">
  <clbl:label id="{37276b06-72c2-4081-996b-9af57fe26b63}" enabled="1" method="Standard" siteId="{ac843cea-7a2b-4dc6-9f37-919c3e210fed}" removed="0"/>
  <clbl:label id="{59096ad9-8b60-446a-90b7-017dbb9421a3}" enabled="1" method="Standard" siteId="{3d234255-e20f-4205-88a5-9658a402999b}" removed="0"/>
</clbl:labelList>
</file>

<file path=docProps/app.xml><?xml version="1.0" encoding="utf-8"?>
<Properties xmlns="http://schemas.openxmlformats.org/officeDocument/2006/extended-properties" xmlns:vt="http://schemas.openxmlformats.org/officeDocument/2006/docPropsVTypes">
  <Template>Normal</Template>
  <TotalTime>960</TotalTime>
  <Pages>31</Pages>
  <Words>6182</Words>
  <Characters>50305</Characters>
  <Application>Microsoft Office Word</Application>
  <DocSecurity>0</DocSecurity>
  <Lines>419</Lines>
  <Paragraphs>112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Rijkswaterstaat</Company>
  <LinksUpToDate>false</LinksUpToDate>
  <CharactersWithSpaces>56375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KRW Langsdammen Rozenburg en De Zaayer</dc:subject>
  <dc:creator>Bakker, Matthé (GPO)</dc:creator>
  <cp:lastModifiedBy>Weijen, Brian van (RWS PPO)</cp:lastModifiedBy>
  <cp:revision>4</cp:revision>
  <cp:lastPrinted>2025-07-25T09:19:00Z</cp:lastPrinted>
  <dcterms:created xsi:type="dcterms:W3CDTF">2025-04-18T10:37:00Z</dcterms:created>
  <dcterms:modified xsi:type="dcterms:W3CDTF">2025-09-26T16:10:00Z</dcterms:modified>
  <cp:contentStatus>Definitief</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ubricering">
    <vt:lpwstr>RWS INFORMATIE -</vt:lpwstr>
  </property>
  <property fmtid="{D5CDD505-2E9C-101B-9397-08002B2CF9AE}" pid="3" name="ContentTypeId">
    <vt:lpwstr>0x010100DCAE5BCB369C6442865DF1B6E138AD0B</vt:lpwstr>
  </property>
  <property fmtid="{D5CDD505-2E9C-101B-9397-08002B2CF9AE}" pid="4" name="_dlc_DocIdItemGuid">
    <vt:lpwstr>ddbed8bb-64f4-4b3e-88ea-1df7bb0b61bc</vt:lpwstr>
  </property>
</Properties>
</file>