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6B65" w14:textId="0475ED5E" w:rsidR="003B3076" w:rsidRPr="00B90217" w:rsidRDefault="00151133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theme="minorHAnsi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B90217">
        <w:rPr>
          <w:rStyle w:val="Zwaar"/>
          <w:rFonts w:asciiTheme="minorHAnsi" w:eastAsia="Arial Unicode MS" w:hAnsiTheme="minorHAnsi" w:cstheme="minorHAnsi"/>
          <w:b/>
          <w:szCs w:val="28"/>
          <w:lang w:val="nl-NL"/>
        </w:rPr>
        <w:t xml:space="preserve">Inschrijfdocument </w:t>
      </w:r>
      <w:r w:rsidR="003B3076" w:rsidRPr="00B90217">
        <w:rPr>
          <w:rStyle w:val="Zwaar"/>
          <w:rFonts w:asciiTheme="minorHAnsi" w:eastAsia="Arial Unicode MS" w:hAnsiTheme="minorHAnsi" w:cstheme="minorHAnsi"/>
          <w:b/>
          <w:szCs w:val="28"/>
          <w:lang w:val="nl-NL"/>
        </w:rPr>
        <w:t xml:space="preserve">Verklaring </w:t>
      </w:r>
      <w:r w:rsidR="00781972" w:rsidRPr="00B90217">
        <w:rPr>
          <w:rStyle w:val="Zwaar"/>
          <w:rFonts w:asciiTheme="minorHAnsi" w:eastAsia="Arial Unicode MS" w:hAnsiTheme="minorHAnsi" w:cstheme="minorHAnsi"/>
          <w:b/>
          <w:szCs w:val="28"/>
          <w:lang w:val="nl-NL"/>
        </w:rPr>
        <w:t>B</w:t>
      </w:r>
      <w:r w:rsidR="003B3076" w:rsidRPr="00B90217">
        <w:rPr>
          <w:rStyle w:val="Zwaar"/>
          <w:rFonts w:asciiTheme="minorHAnsi" w:eastAsia="Arial Unicode MS" w:hAnsiTheme="minorHAnsi" w:cstheme="minorHAnsi"/>
          <w:b/>
          <w:szCs w:val="28"/>
          <w:lang w:val="nl-NL"/>
        </w:rPr>
        <w:t xml:space="preserve">ekwaamheid </w:t>
      </w:r>
      <w:r w:rsidR="00781972" w:rsidRPr="00B90217">
        <w:rPr>
          <w:rStyle w:val="Zwaar"/>
          <w:rFonts w:asciiTheme="minorHAnsi" w:eastAsia="Arial Unicode MS" w:hAnsiTheme="minorHAnsi" w:cstheme="minorHAnsi"/>
          <w:b/>
          <w:szCs w:val="28"/>
          <w:lang w:val="nl-NL"/>
        </w:rPr>
        <w:t>D</w:t>
      </w:r>
      <w:r w:rsidR="003B3076" w:rsidRPr="00B90217">
        <w:rPr>
          <w:rStyle w:val="Zwaar"/>
          <w:rFonts w:asciiTheme="minorHAnsi" w:eastAsia="Arial Unicode MS" w:hAnsiTheme="minorHAnsi" w:cstheme="minorHAnsi"/>
          <w:b/>
          <w:szCs w:val="28"/>
          <w:lang w:val="nl-NL"/>
        </w:rPr>
        <w:t>erde</w:t>
      </w:r>
    </w:p>
    <w:tbl>
      <w:tblPr>
        <w:tblW w:w="9356" w:type="dxa"/>
        <w:tblInd w:w="-5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566738" w14:paraId="47FD6B6B" w14:textId="77777777" w:rsidTr="006722B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D6B66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</w:p>
          <w:p w14:paraId="47FD6B67" w14:textId="77777777" w:rsidR="003B3076" w:rsidRPr="00B90217" w:rsidRDefault="003B3076" w:rsidP="002E312A">
            <w:pPr>
              <w:adjustRightInd w:val="0"/>
              <w:spacing w:line="280" w:lineRule="exact"/>
              <w:rPr>
                <w:rFonts w:asciiTheme="minorHAnsi" w:hAnsiTheme="minorHAnsi" w:cstheme="minorHAnsi"/>
                <w:bCs/>
                <w:sz w:val="28"/>
                <w:szCs w:val="28"/>
                <w:lang w:val="nl-NL"/>
              </w:rPr>
            </w:pPr>
            <w:r w:rsidRPr="00B90217">
              <w:rPr>
                <w:rFonts w:asciiTheme="minorHAnsi" w:hAnsiTheme="minorHAnsi" w:cstheme="minorHAnsi"/>
                <w:bCs/>
                <w:sz w:val="28"/>
                <w:szCs w:val="28"/>
                <w:lang w:val="nl-NL"/>
              </w:rPr>
              <w:t xml:space="preserve">Verklaring </w:t>
            </w:r>
            <w:r w:rsidRPr="00B90217">
              <w:rPr>
                <w:rFonts w:asciiTheme="minorHAnsi" w:eastAsia="Arial Unicode MS" w:hAnsiTheme="minorHAnsi" w:cstheme="minorHAnsi"/>
                <w:sz w:val="28"/>
                <w:szCs w:val="28"/>
                <w:lang w:val="nl-NL"/>
              </w:rPr>
              <w:t>bekwaamheid</w:t>
            </w:r>
            <w:r w:rsidRPr="00B90217">
              <w:rPr>
                <w:rFonts w:asciiTheme="minorHAnsi" w:hAnsiTheme="minorHAnsi" w:cstheme="minorHAnsi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47FD6B68" w14:textId="77777777" w:rsidR="003B3076" w:rsidRPr="00B9021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theme="minorHAnsi"/>
                <w:bCs/>
                <w:szCs w:val="20"/>
                <w:lang w:val="nl-NL"/>
              </w:rPr>
            </w:pPr>
            <w:r w:rsidRPr="00B90217">
              <w:rPr>
                <w:rFonts w:asciiTheme="minorHAnsi" w:eastAsia="Arial Unicode MS" w:hAnsiTheme="minorHAnsi" w:cstheme="minorHAnsi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47FD6B69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6A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6D" w14:textId="77777777" w:rsidTr="006722B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FD6B6C" w14:textId="77777777" w:rsidR="003B3076" w:rsidRPr="00B9021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Naam bedrijf</w:t>
            </w: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ab/>
              <w:t xml:space="preserve">: </w:t>
            </w: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ab/>
            </w:r>
          </w:p>
        </w:tc>
      </w:tr>
      <w:tr w:rsidR="003B3076" w:rsidRPr="00B90217" w14:paraId="47FD6B6F" w14:textId="77777777" w:rsidTr="006722B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FD6B6E" w14:textId="77777777" w:rsidR="003B3076" w:rsidRPr="00B9021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Adres</w:t>
            </w: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ab/>
              <w:t>:</w:t>
            </w: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ab/>
            </w:r>
          </w:p>
        </w:tc>
      </w:tr>
      <w:tr w:rsidR="003B3076" w:rsidRPr="00566738" w14:paraId="47FD6B73" w14:textId="77777777" w:rsidTr="006722B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47FD6B70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71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47FD6B72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hierna te noemen: </w:t>
            </w:r>
            <w:r w:rsidRPr="00B90217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B90217" w14:paraId="47FD6B75" w14:textId="77777777" w:rsidTr="006722BA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FD6B74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566738" w14:paraId="47FD6B7C" w14:textId="77777777" w:rsidTr="006722B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47FD6B76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-</w:t>
            </w:r>
          </w:p>
          <w:p w14:paraId="47FD6B77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78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47FD6B79" w14:textId="7E0F8EAE" w:rsidR="003B3076" w:rsidRPr="00B11B06" w:rsidRDefault="003B3076" w:rsidP="002E312A">
            <w:pPr>
              <w:spacing w:line="28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dat &lt;naam inschrijver die zich aanmeldt voor de aanbesteding&gt; een inschrijving heeft ingediend voor de aanbesteding van </w:t>
            </w:r>
            <w:r w:rsidR="005667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  <w:t>Wmo Hulpmiddelen</w:t>
            </w: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</w:t>
            </w:r>
            <w:r w:rsidR="00B11B06" w:rsidRPr="00B11B06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van de</w:t>
            </w:r>
            <w:r w:rsidR="00B11B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  <w:t xml:space="preserve"> gemeente Haarlemmermeer</w:t>
            </w:r>
          </w:p>
          <w:p w14:paraId="47FD6B7A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47FD6B7B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566738" w14:paraId="47FD6B82" w14:textId="77777777" w:rsidTr="006722B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B7D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verklaart dat:</w:t>
            </w:r>
          </w:p>
          <w:p w14:paraId="47FD6B7E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80" w14:textId="7712BED7" w:rsidR="003B3076" w:rsidRPr="00B90217" w:rsidRDefault="003B3076" w:rsidP="00B90217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derde zijn middelen volledig ter beschikking zal stellen aan inschrijver, zodat</w:t>
            </w:r>
            <w:r w:rsid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</w:t>
            </w: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47FD6B81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85" w14:textId="77777777" w:rsidTr="006722B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83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84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88" w14:textId="77777777" w:rsidTr="006722B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86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87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8B" w14:textId="77777777" w:rsidTr="006722B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89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8A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92" w14:textId="77777777" w:rsidTr="006722BA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8C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Handtekening</w:t>
            </w:r>
          </w:p>
          <w:p w14:paraId="47FD6B8D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8E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8F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90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91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95" w14:textId="77777777" w:rsidTr="006722B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47FD6B93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FD6B94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566738" w14:paraId="47FD6B9A" w14:textId="77777777" w:rsidTr="006722B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6B96" w14:textId="77777777" w:rsidR="003B3076" w:rsidRPr="00B90217" w:rsidRDefault="003B3076" w:rsidP="00B90217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inschrijver</w:t>
            </w:r>
          </w:p>
          <w:p w14:paraId="47FD6B97" w14:textId="77777777" w:rsidR="003B3076" w:rsidRPr="00B90217" w:rsidRDefault="003B3076" w:rsidP="00B90217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98" w14:textId="77777777" w:rsidR="003B3076" w:rsidRPr="00B90217" w:rsidRDefault="003B3076" w:rsidP="00B90217">
            <w:pPr>
              <w:spacing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47FD6B99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9D" w14:textId="77777777" w:rsidTr="006722B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9B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9C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A0" w14:textId="77777777" w:rsidTr="006722B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9E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9F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A3" w14:textId="77777777" w:rsidTr="006722B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A1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A2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A8" w14:textId="77777777" w:rsidTr="006722B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FD6BA4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Handtekening</w:t>
            </w:r>
          </w:p>
          <w:p w14:paraId="47FD6BA5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FD6BA6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D6BA7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3B3076" w:rsidRPr="00B90217" w14:paraId="47FD6BAB" w14:textId="77777777" w:rsidTr="006722B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47FD6BA9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B90217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FD6BAA" w14:textId="77777777" w:rsidR="003B3076" w:rsidRPr="00B90217" w:rsidRDefault="003B3076" w:rsidP="002E312A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47FD6BAC" w14:textId="77777777" w:rsidR="003B3076" w:rsidRPr="00B9021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theme="minorHAnsi"/>
          <w:sz w:val="20"/>
          <w:szCs w:val="20"/>
          <w:lang w:val="nl-NL"/>
        </w:rPr>
      </w:pPr>
    </w:p>
    <w:p w14:paraId="47FD6BAD" w14:textId="0A207571" w:rsidR="003421F4" w:rsidRPr="00B90217" w:rsidRDefault="003B3076" w:rsidP="00B90217">
      <w:pPr>
        <w:spacing w:line="280" w:lineRule="exact"/>
        <w:ind w:right="379"/>
        <w:jc w:val="both"/>
        <w:rPr>
          <w:rFonts w:asciiTheme="minorHAnsi" w:hAnsiTheme="minorHAnsi" w:cstheme="minorHAnsi"/>
          <w:sz w:val="20"/>
          <w:szCs w:val="20"/>
          <w:lang w:val="nl-NL"/>
        </w:rPr>
      </w:pPr>
      <w:r w:rsidRPr="00B90217">
        <w:rPr>
          <w:rFonts w:asciiTheme="minorHAnsi" w:hAnsiTheme="minorHAnsi" w:cstheme="minorHAnsi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B90217">
        <w:rPr>
          <w:rFonts w:asciiTheme="minorHAnsi" w:hAnsiTheme="minorHAnsi" w:cstheme="minorHAnsi"/>
          <w:szCs w:val="20"/>
          <w:lang w:val="nl-NL"/>
        </w:rPr>
        <w:t>.</w:t>
      </w:r>
      <w:r w:rsidR="00C35D22" w:rsidRPr="00B90217">
        <w:rPr>
          <w:rFonts w:asciiTheme="minorHAnsi" w:eastAsia="Arial Unicode MS" w:hAnsiTheme="minorHAnsi" w:cs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B90217" w:rsidSect="002803F5">
      <w:footerReference w:type="default" r:id="rId11"/>
      <w:headerReference w:type="firs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077E" w14:textId="77777777" w:rsidR="00F8226E" w:rsidRDefault="00F8226E">
      <w:r>
        <w:separator/>
      </w:r>
    </w:p>
  </w:endnote>
  <w:endnote w:type="continuationSeparator" w:id="0">
    <w:p w14:paraId="7B77FC72" w14:textId="77777777" w:rsidR="00F8226E" w:rsidRDefault="00F8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6BB2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47FD6BB3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43AD" w14:textId="5E044818" w:rsidR="00151133" w:rsidRPr="002457ED" w:rsidRDefault="00151133">
    <w:pPr>
      <w:pStyle w:val="Voettekst"/>
      <w:jc w:val="center"/>
      <w:rPr>
        <w:rFonts w:asciiTheme="minorHAnsi" w:hAnsiTheme="minorHAnsi" w:cstheme="minorHAnsi"/>
        <w:szCs w:val="20"/>
        <w:lang w:val="nl-NL"/>
      </w:rPr>
    </w:pPr>
    <w:r w:rsidRPr="00151133">
      <w:rPr>
        <w:rFonts w:asciiTheme="minorHAnsi" w:hAnsiTheme="minorHAnsi" w:cstheme="minorHAnsi"/>
        <w:szCs w:val="20"/>
        <w:lang w:val="nl-NL"/>
      </w:rPr>
      <w:t xml:space="preserve">Inschrijfdocument Verklaring </w:t>
    </w:r>
    <w:r w:rsidR="00CD7053">
      <w:rPr>
        <w:rFonts w:asciiTheme="minorHAnsi" w:hAnsiTheme="minorHAnsi" w:cstheme="minorHAnsi"/>
        <w:szCs w:val="20"/>
        <w:lang w:val="nl-NL"/>
      </w:rPr>
      <w:t>B</w:t>
    </w:r>
    <w:r w:rsidRPr="00151133">
      <w:rPr>
        <w:rFonts w:asciiTheme="minorHAnsi" w:hAnsiTheme="minorHAnsi" w:cstheme="minorHAnsi"/>
        <w:szCs w:val="20"/>
        <w:lang w:val="nl-NL"/>
      </w:rPr>
      <w:t xml:space="preserve">ekwaamheid </w:t>
    </w:r>
    <w:r w:rsidR="00CD7053">
      <w:rPr>
        <w:rFonts w:asciiTheme="minorHAnsi" w:hAnsiTheme="minorHAnsi" w:cstheme="minorHAnsi"/>
        <w:szCs w:val="20"/>
        <w:lang w:val="nl-NL"/>
      </w:rPr>
      <w:t>D</w:t>
    </w:r>
    <w:r w:rsidRPr="00151133">
      <w:rPr>
        <w:rFonts w:asciiTheme="minorHAnsi" w:hAnsiTheme="minorHAnsi" w:cstheme="minorHAnsi"/>
        <w:szCs w:val="20"/>
        <w:lang w:val="nl-NL"/>
      </w:rPr>
      <w:t>erde</w:t>
    </w:r>
    <w:r w:rsidR="00CD7053">
      <w:rPr>
        <w:rFonts w:asciiTheme="minorHAnsi" w:hAnsiTheme="minorHAnsi" w:cstheme="minorHAnsi"/>
        <w:szCs w:val="20"/>
        <w:lang w:val="nl-NL"/>
      </w:rPr>
      <w:t>n</w:t>
    </w:r>
    <w:r w:rsidRPr="00151133">
      <w:rPr>
        <w:rFonts w:asciiTheme="minorHAnsi" w:hAnsiTheme="minorHAnsi" w:cstheme="minorHAnsi"/>
        <w:szCs w:val="20"/>
        <w:lang w:val="nl-NL"/>
      </w:rPr>
      <w:t xml:space="preserve"> v1.0</w:t>
    </w:r>
    <w:r>
      <w:rPr>
        <w:rFonts w:asciiTheme="minorHAnsi" w:hAnsiTheme="minorHAnsi" w:cstheme="minorHAnsi"/>
        <w:bCs/>
        <w:szCs w:val="20"/>
        <w:lang w:val="nl-NL"/>
      </w:rPr>
      <w:tab/>
    </w:r>
    <w:sdt>
      <w:sdtPr>
        <w:rPr>
          <w:rFonts w:asciiTheme="minorHAnsi" w:hAnsiTheme="minorHAnsi" w:cstheme="minorHAnsi"/>
          <w:szCs w:val="20"/>
        </w:rPr>
        <w:id w:val="-178757745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151133">
              <w:rPr>
                <w:rFonts w:asciiTheme="minorHAnsi" w:hAnsiTheme="minorHAnsi" w:cstheme="minorHAnsi"/>
                <w:szCs w:val="20"/>
                <w:lang w:val="nl-NL"/>
              </w:rPr>
              <w:t xml:space="preserve">Pagina </w:t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2457ED">
              <w:rPr>
                <w:rFonts w:asciiTheme="minorHAnsi" w:hAnsiTheme="minorHAnsi" w:cstheme="minorHAnsi"/>
                <w:b/>
                <w:bCs/>
                <w:szCs w:val="20"/>
                <w:lang w:val="nl-NL"/>
              </w:rPr>
              <w:instrText>PAGE</w:instrText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  <w:lang w:val="nl-NL"/>
              </w:rPr>
              <w:t>2</w:t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  <w:r w:rsidRPr="00151133">
              <w:rPr>
                <w:rFonts w:asciiTheme="minorHAnsi" w:hAnsiTheme="minorHAnsi" w:cstheme="minorHAnsi"/>
                <w:szCs w:val="20"/>
                <w:lang w:val="nl-NL"/>
              </w:rPr>
              <w:t xml:space="preserve"> van </w:t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2457ED">
              <w:rPr>
                <w:rFonts w:asciiTheme="minorHAnsi" w:hAnsiTheme="minorHAnsi" w:cstheme="minorHAnsi"/>
                <w:b/>
                <w:bCs/>
                <w:szCs w:val="20"/>
                <w:lang w:val="nl-NL"/>
              </w:rPr>
              <w:instrText>NUMPAGES</w:instrText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  <w:lang w:val="nl-NL"/>
              </w:rPr>
              <w:t>2</w:t>
            </w:r>
            <w:r w:rsidRPr="00151133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sdtContent>
        </w:sdt>
      </w:sdtContent>
    </w:sdt>
  </w:p>
  <w:p w14:paraId="03AFF5BC" w14:textId="094B28F0" w:rsidR="00151133" w:rsidRPr="002457ED" w:rsidRDefault="00151133" w:rsidP="00151133">
    <w:pPr>
      <w:pStyle w:val="Voettekst"/>
      <w:jc w:val="left"/>
      <w:rPr>
        <w:rFonts w:asciiTheme="minorHAnsi" w:hAnsiTheme="minorHAnsi" w:cstheme="minorHAnsi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901E" w14:textId="77777777" w:rsidR="00F8226E" w:rsidRDefault="00F8226E">
      <w:r>
        <w:separator/>
      </w:r>
    </w:p>
  </w:footnote>
  <w:footnote w:type="continuationSeparator" w:id="0">
    <w:p w14:paraId="47A1E60E" w14:textId="77777777" w:rsidR="00F8226E" w:rsidRDefault="00F8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49D1" w14:textId="537C4904" w:rsidR="00781972" w:rsidRDefault="006722BA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9264" behindDoc="0" locked="1" layoutInCell="1" allowOverlap="0" wp14:anchorId="6209F093" wp14:editId="58C609D5">
          <wp:simplePos x="0" y="0"/>
          <wp:positionH relativeFrom="page">
            <wp:posOffset>6929755</wp:posOffset>
          </wp:positionH>
          <wp:positionV relativeFrom="page">
            <wp:posOffset>2540</wp:posOffset>
          </wp:positionV>
          <wp:extent cx="611505" cy="734060"/>
          <wp:effectExtent l="0" t="0" r="0" b="889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665696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400248928">
    <w:abstractNumId w:val="35"/>
  </w:num>
  <w:num w:numId="3" w16cid:durableId="1868177072">
    <w:abstractNumId w:val="17"/>
  </w:num>
  <w:num w:numId="4" w16cid:durableId="360127399">
    <w:abstractNumId w:val="2"/>
  </w:num>
  <w:num w:numId="5" w16cid:durableId="76445878">
    <w:abstractNumId w:val="29"/>
  </w:num>
  <w:num w:numId="6" w16cid:durableId="1167595238">
    <w:abstractNumId w:val="34"/>
  </w:num>
  <w:num w:numId="7" w16cid:durableId="438136834">
    <w:abstractNumId w:val="11"/>
  </w:num>
  <w:num w:numId="8" w16cid:durableId="1668829280">
    <w:abstractNumId w:val="21"/>
  </w:num>
  <w:num w:numId="9" w16cid:durableId="1067190525">
    <w:abstractNumId w:val="18"/>
  </w:num>
  <w:num w:numId="10" w16cid:durableId="2083260560">
    <w:abstractNumId w:val="28"/>
  </w:num>
  <w:num w:numId="11" w16cid:durableId="1633293943">
    <w:abstractNumId w:val="4"/>
  </w:num>
  <w:num w:numId="12" w16cid:durableId="826436573">
    <w:abstractNumId w:val="0"/>
  </w:num>
  <w:num w:numId="13" w16cid:durableId="1166702984">
    <w:abstractNumId w:val="3"/>
  </w:num>
  <w:num w:numId="14" w16cid:durableId="1675257889">
    <w:abstractNumId w:val="16"/>
  </w:num>
  <w:num w:numId="15" w16cid:durableId="307370189">
    <w:abstractNumId w:val="27"/>
  </w:num>
  <w:num w:numId="16" w16cid:durableId="484276641">
    <w:abstractNumId w:val="37"/>
  </w:num>
  <w:num w:numId="17" w16cid:durableId="617373207">
    <w:abstractNumId w:val="22"/>
  </w:num>
  <w:num w:numId="18" w16cid:durableId="1699697840">
    <w:abstractNumId w:val="8"/>
  </w:num>
  <w:num w:numId="19" w16cid:durableId="2027781653">
    <w:abstractNumId w:val="20"/>
  </w:num>
  <w:num w:numId="20" w16cid:durableId="101339719">
    <w:abstractNumId w:val="19"/>
  </w:num>
  <w:num w:numId="21" w16cid:durableId="1567377440">
    <w:abstractNumId w:val="13"/>
  </w:num>
  <w:num w:numId="22" w16cid:durableId="1322931071">
    <w:abstractNumId w:val="14"/>
  </w:num>
  <w:num w:numId="23" w16cid:durableId="322897059">
    <w:abstractNumId w:val="12"/>
  </w:num>
  <w:num w:numId="24" w16cid:durableId="1568761043">
    <w:abstractNumId w:val="25"/>
  </w:num>
  <w:num w:numId="25" w16cid:durableId="414939314">
    <w:abstractNumId w:val="6"/>
  </w:num>
  <w:num w:numId="26" w16cid:durableId="1623878078">
    <w:abstractNumId w:val="30"/>
  </w:num>
  <w:num w:numId="27" w16cid:durableId="309751138">
    <w:abstractNumId w:val="36"/>
  </w:num>
  <w:num w:numId="28" w16cid:durableId="4611941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758750">
    <w:abstractNumId w:val="10"/>
  </w:num>
  <w:num w:numId="30" w16cid:durableId="345981172">
    <w:abstractNumId w:val="9"/>
  </w:num>
  <w:num w:numId="31" w16cid:durableId="1544832286">
    <w:abstractNumId w:val="7"/>
  </w:num>
  <w:num w:numId="32" w16cid:durableId="953484092">
    <w:abstractNumId w:val="32"/>
  </w:num>
  <w:num w:numId="33" w16cid:durableId="974918624">
    <w:abstractNumId w:val="26"/>
  </w:num>
  <w:num w:numId="34" w16cid:durableId="5986378">
    <w:abstractNumId w:val="31"/>
  </w:num>
  <w:num w:numId="35" w16cid:durableId="100686701">
    <w:abstractNumId w:val="31"/>
  </w:num>
  <w:num w:numId="36" w16cid:durableId="2066563494">
    <w:abstractNumId w:val="31"/>
  </w:num>
  <w:num w:numId="37" w16cid:durableId="843666938">
    <w:abstractNumId w:val="31"/>
  </w:num>
  <w:num w:numId="38" w16cid:durableId="1222593650">
    <w:abstractNumId w:val="31"/>
  </w:num>
  <w:num w:numId="39" w16cid:durableId="836578862">
    <w:abstractNumId w:val="31"/>
  </w:num>
  <w:num w:numId="40" w16cid:durableId="529534536">
    <w:abstractNumId w:val="31"/>
  </w:num>
  <w:num w:numId="41" w16cid:durableId="218981208">
    <w:abstractNumId w:val="31"/>
  </w:num>
  <w:num w:numId="42" w16cid:durableId="446848811">
    <w:abstractNumId w:val="31"/>
  </w:num>
  <w:num w:numId="43" w16cid:durableId="389377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2564246">
    <w:abstractNumId w:val="31"/>
  </w:num>
  <w:num w:numId="45" w16cid:durableId="486167697">
    <w:abstractNumId w:val="31"/>
  </w:num>
  <w:num w:numId="46" w16cid:durableId="1204636681">
    <w:abstractNumId w:val="31"/>
  </w:num>
  <w:num w:numId="47" w16cid:durableId="1776556249">
    <w:abstractNumId w:val="33"/>
  </w:num>
  <w:num w:numId="48" w16cid:durableId="440344217">
    <w:abstractNumId w:val="15"/>
  </w:num>
  <w:num w:numId="49" w16cid:durableId="1678773387">
    <w:abstractNumId w:val="23"/>
  </w:num>
  <w:num w:numId="50" w16cid:durableId="1187672667">
    <w:abstractNumId w:val="24"/>
  </w:num>
  <w:num w:numId="51" w16cid:durableId="1534537729">
    <w:abstractNumId w:val="5"/>
  </w:num>
  <w:num w:numId="52" w16cid:durableId="160812451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133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5D47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57ED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13B7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6738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8797C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6640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2BA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1972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1B06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0217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3DDF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15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053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160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358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226E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7FD6B65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558047A64014E882C0049FD16D935" ma:contentTypeVersion="6" ma:contentTypeDescription="Een nieuw document maken." ma:contentTypeScope="" ma:versionID="787b109099d92beefac2c57ff58e31d3">
  <xsd:schema xmlns:xsd="http://www.w3.org/2001/XMLSchema" xmlns:xs="http://www.w3.org/2001/XMLSchema" xmlns:p="http://schemas.microsoft.com/office/2006/metadata/properties" xmlns:ns2="6dc82d3d-99fd-49b4-9777-f4ca2f005fbf" xmlns:ns3="9f2f0f59-957a-4d17-aede-9c5323bb1644" targetNamespace="http://schemas.microsoft.com/office/2006/metadata/properties" ma:root="true" ma:fieldsID="55e9dc023f195e127f6bc965ff08fbcd" ns2:_="" ns3:_="">
    <xsd:import namespace="6dc82d3d-99fd-49b4-9777-f4ca2f005fbf"/>
    <xsd:import namespace="9f2f0f59-957a-4d17-aede-9c5323bb1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2d3d-99fd-49b4-9777-f4ca2f00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0f59-957a-4d17-aede-9c5323bb1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D41C-825E-440D-A188-26EBA1E8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2d3d-99fd-49b4-9777-f4ca2f005fbf"/>
    <ds:schemaRef ds:uri="9f2f0f59-957a-4d17-aede-9c5323bb1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12891-7AA8-4836-8A99-78263E49F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60919-C622-4111-9658-D227BF73A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1319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Bosma, Rob</cp:lastModifiedBy>
  <cp:revision>12</cp:revision>
  <cp:lastPrinted>2014-04-10T07:55:00Z</cp:lastPrinted>
  <dcterms:created xsi:type="dcterms:W3CDTF">2019-01-10T12:56:00Z</dcterms:created>
  <dcterms:modified xsi:type="dcterms:W3CDTF">2025-11-19T12:36:00Z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0x010100F7B558047A64014E882C0049FD16D935</vt:lpwstr>
  </property>
  <property fmtid="{D5CDD505-2E9C-101B-9397-08002B2CF9AE}" pid="3" name="_dlc_DocIdItemGuid">
    <vt:lpwstr>126ba7be-0397-4ac2-a163-8348d1d65f6a</vt:lpwstr>
  </property>
  <property fmtid="{D5CDD505-2E9C-101B-9397-08002B2CF9AE}" pid="4" name="MediaServiceImageTags">
    <vt:lpwstr/>
  </property>
</Properties>
</file>