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2"/>
          <w:headerReference w:type="default" r:id="rId13"/>
          <w:footerReference w:type="even" r:id="rId14"/>
          <w:footerReference w:type="default" r:id="rId15"/>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756F6B1F" w:rsidR="000F06EB" w:rsidRDefault="00D4614A" w:rsidP="000F06EB">
      <w:pPr>
        <w:pStyle w:val="Plattetekst"/>
        <w:rPr>
          <w:rFonts w:cstheme="minorHAnsi"/>
        </w:rPr>
      </w:pPr>
      <w:r>
        <w:rPr>
          <w:rFonts w:cstheme="minorHAnsi"/>
        </w:rPr>
        <w:t>2.</w:t>
      </w:r>
      <w:r w:rsidR="00D57F5C">
        <w:rPr>
          <w:rFonts w:cstheme="minorHAnsi"/>
        </w:rPr>
        <w:t>5</w:t>
      </w:r>
      <w:r w:rsidR="009C23F7">
        <w:rPr>
          <w:rFonts w:cstheme="minorHAnsi"/>
        </w:rPr>
        <w:t>2</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1E546C7B" w:rsidR="000F06EB" w:rsidRDefault="007E0BFF" w:rsidP="000F06EB">
      <w:pPr>
        <w:pStyle w:val="Plattetekst"/>
        <w:rPr>
          <w:rFonts w:cstheme="minorHAnsi"/>
        </w:rPr>
      </w:pPr>
      <w:r>
        <w:rPr>
          <w:rFonts w:cstheme="minorHAnsi"/>
        </w:rPr>
        <w:t>0</w:t>
      </w:r>
      <w:r w:rsidR="00712A84">
        <w:rPr>
          <w:rFonts w:cstheme="minorHAnsi"/>
        </w:rPr>
        <w:t>6</w:t>
      </w:r>
      <w:r w:rsidR="00CE7170">
        <w:rPr>
          <w:rFonts w:cstheme="minorHAnsi"/>
        </w:rPr>
        <w:t>-</w:t>
      </w:r>
      <w:r w:rsidR="004C51B6">
        <w:rPr>
          <w:rFonts w:cstheme="minorHAnsi"/>
        </w:rPr>
        <w:t xml:space="preserve">01 </w:t>
      </w:r>
      <w:r w:rsidR="00CE7170">
        <w:rPr>
          <w:rFonts w:cstheme="minorHAnsi"/>
        </w:rPr>
        <w:t>202</w:t>
      </w:r>
      <w:r w:rsidR="004C51B6">
        <w:rPr>
          <w:rFonts w:cstheme="minorHAnsi"/>
        </w:rPr>
        <w:t>5</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8"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Platteteks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Platteteks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Platteteks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r w:rsidR="00712A84" w:rsidRPr="00CA6BC5" w14:paraId="5E5E8B7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5538806" w14:textId="51D0EAAD" w:rsidR="00712A84" w:rsidRDefault="00712A84" w:rsidP="000F06EB">
            <w:pPr>
              <w:pStyle w:val="Plattetekst"/>
              <w:rPr>
                <w:rFonts w:cstheme="minorHAnsi"/>
              </w:rPr>
            </w:pPr>
            <w:r>
              <w:rPr>
                <w:rFonts w:cstheme="minorHAnsi"/>
              </w:rPr>
              <w:t>2.51</w:t>
            </w:r>
          </w:p>
        </w:tc>
        <w:tc>
          <w:tcPr>
            <w:tcW w:w="1559" w:type="dxa"/>
          </w:tcPr>
          <w:p w14:paraId="00963F8D" w14:textId="4ADEEF76" w:rsidR="00712A84" w:rsidRDefault="00712A84"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18-06-2024</w:t>
            </w:r>
          </w:p>
        </w:tc>
        <w:tc>
          <w:tcPr>
            <w:tcW w:w="6088" w:type="dxa"/>
          </w:tcPr>
          <w:p w14:paraId="1F10B0E2" w14:textId="75485378" w:rsidR="00712A84" w:rsidRDefault="00712A84"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w:t>
            </w:r>
            <w:r w:rsidR="00126FF3">
              <w:rPr>
                <w:rFonts w:cstheme="minorHAnsi"/>
              </w:rPr>
              <w:t>2</w:t>
            </w:r>
            <w:r>
              <w:rPr>
                <w:rFonts w:cstheme="minorHAnsi"/>
              </w:rPr>
              <w:t>.5 aangepast conform besluit Beheergroep VWO</w:t>
            </w:r>
          </w:p>
        </w:tc>
      </w:tr>
      <w:tr w:rsidR="004C51B6" w:rsidRPr="00CA6BC5" w14:paraId="122D94A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042845" w14:textId="1F35C1A2" w:rsidR="004C51B6" w:rsidRDefault="004C51B6" w:rsidP="000F06EB">
            <w:pPr>
              <w:pStyle w:val="Plattetekst"/>
              <w:rPr>
                <w:rFonts w:cstheme="minorHAnsi"/>
              </w:rPr>
            </w:pPr>
            <w:r>
              <w:rPr>
                <w:rFonts w:cstheme="minorHAnsi"/>
              </w:rPr>
              <w:t>2.52</w:t>
            </w:r>
          </w:p>
        </w:tc>
        <w:tc>
          <w:tcPr>
            <w:tcW w:w="1559" w:type="dxa"/>
          </w:tcPr>
          <w:p w14:paraId="7D89A08D" w14:textId="6BC2BE19" w:rsidR="004C51B6" w:rsidRDefault="004C51B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06-01-2025</w:t>
            </w:r>
          </w:p>
        </w:tc>
        <w:tc>
          <w:tcPr>
            <w:tcW w:w="6088" w:type="dxa"/>
          </w:tcPr>
          <w:p w14:paraId="23E137FC" w14:textId="1CFEF6D3" w:rsidR="004C51B6" w:rsidRDefault="004C51B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2.51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23F58DAF" w14:textId="27D26F78"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r w:rsidR="004C51B6">
        <w:t xml:space="preserve"> </w:t>
      </w:r>
      <w:bookmarkEnd w:id="0"/>
      <w:r w:rsidR="00712A84" w:rsidRPr="00993546">
        <w:rPr>
          <w:noProof/>
          <w:lang w:bidi="ar-SA"/>
        </w:rPr>
        <w:drawing>
          <wp:anchor distT="0" distB="12700" distL="114300" distR="126365" simplePos="0" relativeHeight="251659264" behindDoc="0" locked="0" layoutInCell="1" allowOverlap="1" wp14:anchorId="1E493C28" wp14:editId="3C7471BF">
            <wp:simplePos x="0" y="0"/>
            <wp:positionH relativeFrom="column">
              <wp:posOffset>5631815</wp:posOffset>
            </wp:positionH>
            <wp:positionV relativeFrom="paragraph">
              <wp:posOffset>367030</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9"/>
                    <a:stretch>
                      <a:fillRect/>
                    </a:stretch>
                  </pic:blipFill>
                  <pic:spPr bwMode="auto">
                    <a:xfrm>
                      <a:off x="0" y="0"/>
                      <a:ext cx="876935" cy="596900"/>
                    </a:xfrm>
                    <a:prstGeom prst="rect">
                      <a:avLst/>
                    </a:prstGeom>
                  </pic:spPr>
                </pic:pic>
              </a:graphicData>
            </a:graphic>
            <wp14:sizeRelV relativeFrom="margin">
              <wp14:pctHeight>0</wp14:pctHeight>
            </wp14:sizeRelV>
          </wp:anchor>
        </w:drawing>
      </w:r>
      <w:r w:rsidRPr="00993546">
        <w:t>De IBD is ondergebracht bij VNG Realisatie.</w:t>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20"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1"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6339AF" w:rsidP="00E61402">
      <w:pPr>
        <w:pStyle w:val="Plattetekst"/>
        <w:numPr>
          <w:ilvl w:val="0"/>
          <w:numId w:val="4"/>
        </w:numPr>
        <w:ind w:left="360"/>
        <w:rPr>
          <w:rFonts w:cstheme="minorHAnsi"/>
        </w:rPr>
      </w:pPr>
      <w:hyperlink r:id="rId22" w:history="1">
        <w:r w:rsidRPr="006339AF">
          <w:rPr>
            <w:rStyle w:val="Hyperlink"/>
            <w:rFonts w:cstheme="minorHAnsi"/>
          </w:rPr>
          <w:t>GIBIT 2023</w:t>
        </w:r>
      </w:hyperlink>
      <w:r>
        <w:rPr>
          <w:rFonts w:cstheme="minorHAnsi"/>
        </w:rPr>
        <w:t>;</w:t>
      </w:r>
    </w:p>
    <w:p w14:paraId="4E561F60" w14:textId="0C50B764" w:rsidR="00E61402" w:rsidRPr="004B751B" w:rsidRDefault="00E61402" w:rsidP="00E61402">
      <w:pPr>
        <w:pStyle w:val="Plattetekst"/>
        <w:numPr>
          <w:ilvl w:val="0"/>
          <w:numId w:val="4"/>
        </w:numPr>
        <w:ind w:left="360"/>
        <w:rPr>
          <w:rFonts w:cstheme="minorHAnsi"/>
        </w:rPr>
      </w:pPr>
      <w:hyperlink r:id="rId23" w:history="1">
        <w:r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E61402" w:rsidP="00E61402">
      <w:pPr>
        <w:pStyle w:val="Plattetekst"/>
        <w:numPr>
          <w:ilvl w:val="0"/>
          <w:numId w:val="5"/>
        </w:numPr>
        <w:ind w:left="360"/>
        <w:rPr>
          <w:rFonts w:cstheme="minorHAnsi"/>
        </w:rPr>
      </w:pPr>
      <w:hyperlink r:id="rId24" w:history="1">
        <w:r w:rsidRPr="007F1078">
          <w:rPr>
            <w:rStyle w:val="Hyperlink"/>
            <w:rFonts w:cstheme="minorHAnsi"/>
          </w:rPr>
          <w:t>Inkoopvoorwaarden en informatiebeveiligingseisen</w:t>
        </w:r>
      </w:hyperlink>
      <w:r>
        <w:rPr>
          <w:rFonts w:cstheme="minorHAnsi"/>
        </w:rPr>
        <w:t>;</w:t>
      </w:r>
    </w:p>
    <w:p w14:paraId="353D0F40" w14:textId="77777777" w:rsidR="00E61402" w:rsidRPr="006E7727" w:rsidRDefault="00E61402" w:rsidP="00E61402">
      <w:pPr>
        <w:pStyle w:val="Plattetekst"/>
        <w:numPr>
          <w:ilvl w:val="0"/>
          <w:numId w:val="5"/>
        </w:numPr>
        <w:ind w:left="360"/>
        <w:rPr>
          <w:rFonts w:cstheme="minorHAnsi"/>
        </w:rPr>
      </w:pPr>
      <w:hyperlink r:id="rId25" w:history="1">
        <w:r w:rsidRPr="006E7727">
          <w:rPr>
            <w:rStyle w:val="Hyperlink"/>
            <w:rFonts w:cstheme="minorHAnsi"/>
          </w:rPr>
          <w:t>Handreiking Service Level Agreements</w:t>
        </w:r>
      </w:hyperlink>
      <w:r w:rsidRPr="006E7727">
        <w:rPr>
          <w:rFonts w:cstheme="minorHAnsi"/>
        </w:rPr>
        <w:t>;</w:t>
      </w:r>
    </w:p>
    <w:p w14:paraId="027ED87B" w14:textId="77777777" w:rsidR="00E61402" w:rsidRPr="004B751B" w:rsidRDefault="00E61402" w:rsidP="00E61402">
      <w:pPr>
        <w:pStyle w:val="Plattetekst"/>
        <w:numPr>
          <w:ilvl w:val="0"/>
          <w:numId w:val="5"/>
        </w:numPr>
        <w:ind w:left="360"/>
        <w:rPr>
          <w:rFonts w:cstheme="minorHAnsi"/>
        </w:rPr>
      </w:pPr>
      <w:hyperlink r:id="rId26" w:history="1">
        <w:r w:rsidRPr="00232ACB">
          <w:rPr>
            <w:rStyle w:val="Hyperlink"/>
            <w:rFonts w:cstheme="minorHAnsi"/>
          </w:rPr>
          <w:t>Handreiking Geheimhoudingsverklaringen</w:t>
        </w:r>
      </w:hyperlink>
      <w:r>
        <w:rPr>
          <w:rFonts w:cstheme="minorHAnsi"/>
        </w:rPr>
        <w:t>;</w:t>
      </w:r>
    </w:p>
    <w:p w14:paraId="57438C12" w14:textId="5FBB13DB" w:rsidR="00E61402" w:rsidRPr="004B751B" w:rsidRDefault="00E61402" w:rsidP="00E61402">
      <w:pPr>
        <w:pStyle w:val="Plattetekst"/>
        <w:numPr>
          <w:ilvl w:val="0"/>
          <w:numId w:val="5"/>
        </w:numPr>
        <w:ind w:left="360"/>
        <w:rPr>
          <w:rFonts w:cstheme="minorHAnsi"/>
        </w:rPr>
      </w:pPr>
      <w:hyperlink r:id="rId27" w:history="1">
        <w:r w:rsidRPr="00232ACB">
          <w:rPr>
            <w:rStyle w:val="Hyperlink"/>
            <w:rFonts w:cstheme="minorHAnsi"/>
          </w:rPr>
          <w:t>Handreiking Screening Personeel BIO</w:t>
        </w:r>
      </w:hyperlink>
      <w:r w:rsidR="00960B20">
        <w:rPr>
          <w:rStyle w:val="Hyperlink"/>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6BE6E9C" w14:textId="4B6CDCDF" w:rsidR="00521022" w:rsidRDefault="00C14339">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59482571" w:history="1">
            <w:r w:rsidR="00521022" w:rsidRPr="0067391C">
              <w:rPr>
                <w:rStyle w:val="Hyperlink"/>
                <w:rFonts w:cstheme="minorHAnsi"/>
                <w:noProof/>
              </w:rPr>
              <w:t>1.</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21022">
              <w:rPr>
                <w:noProof/>
                <w:webHidden/>
              </w:rPr>
              <w:t>6</w:t>
            </w:r>
            <w:r w:rsidR="00521022">
              <w:rPr>
                <w:noProof/>
                <w:webHidden/>
              </w:rPr>
              <w:fldChar w:fldCharType="end"/>
            </w:r>
          </w:hyperlink>
        </w:p>
        <w:p w14:paraId="02A65DEC" w14:textId="5EFA17A7"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2" w:history="1">
            <w:r w:rsidRPr="0067391C">
              <w:rPr>
                <w:rStyle w:val="Hyperlink"/>
                <w:rFonts w:cstheme="minorHAnsi"/>
                <w:noProof/>
              </w:rPr>
              <w:t>2.</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rFonts w:cstheme="minorHAnsi"/>
                <w:noProof/>
              </w:rPr>
              <w:t>Algemeen</w:t>
            </w:r>
            <w:r>
              <w:rPr>
                <w:noProof/>
                <w:webHidden/>
              </w:rPr>
              <w:tab/>
            </w:r>
            <w:r>
              <w:rPr>
                <w:noProof/>
                <w:webHidden/>
              </w:rPr>
              <w:fldChar w:fldCharType="begin"/>
            </w:r>
            <w:r>
              <w:rPr>
                <w:noProof/>
                <w:webHidden/>
              </w:rPr>
              <w:instrText xml:space="preserve"> PAGEREF _Toc159482572 \h </w:instrText>
            </w:r>
            <w:r>
              <w:rPr>
                <w:noProof/>
                <w:webHidden/>
              </w:rPr>
            </w:r>
            <w:r>
              <w:rPr>
                <w:noProof/>
                <w:webHidden/>
              </w:rPr>
              <w:fldChar w:fldCharType="separate"/>
            </w:r>
            <w:r>
              <w:rPr>
                <w:noProof/>
                <w:webHidden/>
              </w:rPr>
              <w:t>7</w:t>
            </w:r>
            <w:r>
              <w:rPr>
                <w:noProof/>
                <w:webHidden/>
              </w:rPr>
              <w:fldChar w:fldCharType="end"/>
            </w:r>
          </w:hyperlink>
        </w:p>
        <w:p w14:paraId="436DD4F7" w14:textId="55638EF6" w:rsidR="00521022" w:rsidRDefault="00521022">
          <w:pPr>
            <w:pStyle w:val="Inhopg2"/>
            <w:rPr>
              <w:rFonts w:eastAsiaTheme="minorEastAsia" w:cstheme="minorBidi"/>
              <w:noProof/>
              <w:kern w:val="2"/>
              <w:lang w:bidi="ar-SA"/>
              <w14:ligatures w14:val="standardContextual"/>
            </w:rPr>
          </w:pPr>
          <w:hyperlink w:anchor="_Toc159482573" w:history="1">
            <w:r w:rsidRPr="0067391C">
              <w:rPr>
                <w:rStyle w:val="Hyperlink"/>
                <w:noProof/>
              </w:rPr>
              <w:t>2.1</w:t>
            </w:r>
            <w:r>
              <w:rPr>
                <w:rFonts w:eastAsiaTheme="minorEastAsia" w:cstheme="minorBidi"/>
                <w:noProof/>
                <w:kern w:val="2"/>
                <w:lang w:bidi="ar-SA"/>
                <w14:ligatures w14:val="standardContextual"/>
              </w:rPr>
              <w:tab/>
            </w:r>
            <w:r w:rsidRPr="0067391C">
              <w:rPr>
                <w:rStyle w:val="Hyperlink"/>
                <w:noProof/>
              </w:rPr>
              <w:t>Is er wel een verwerkersovereenkomst nodig?</w:t>
            </w:r>
            <w:r>
              <w:rPr>
                <w:noProof/>
                <w:webHidden/>
              </w:rPr>
              <w:tab/>
            </w:r>
            <w:r>
              <w:rPr>
                <w:noProof/>
                <w:webHidden/>
              </w:rPr>
              <w:fldChar w:fldCharType="begin"/>
            </w:r>
            <w:r>
              <w:rPr>
                <w:noProof/>
                <w:webHidden/>
              </w:rPr>
              <w:instrText xml:space="preserve"> PAGEREF _Toc159482573 \h </w:instrText>
            </w:r>
            <w:r>
              <w:rPr>
                <w:noProof/>
                <w:webHidden/>
              </w:rPr>
            </w:r>
            <w:r>
              <w:rPr>
                <w:noProof/>
                <w:webHidden/>
              </w:rPr>
              <w:fldChar w:fldCharType="separate"/>
            </w:r>
            <w:r>
              <w:rPr>
                <w:noProof/>
                <w:webHidden/>
              </w:rPr>
              <w:t>7</w:t>
            </w:r>
            <w:r>
              <w:rPr>
                <w:noProof/>
                <w:webHidden/>
              </w:rPr>
              <w:fldChar w:fldCharType="end"/>
            </w:r>
          </w:hyperlink>
        </w:p>
        <w:p w14:paraId="678FE458" w14:textId="78000454" w:rsidR="00521022" w:rsidRDefault="00521022">
          <w:pPr>
            <w:pStyle w:val="Inhopg2"/>
            <w:rPr>
              <w:rFonts w:eastAsiaTheme="minorEastAsia" w:cstheme="minorBidi"/>
              <w:noProof/>
              <w:kern w:val="2"/>
              <w:lang w:bidi="ar-SA"/>
              <w14:ligatures w14:val="standardContextual"/>
            </w:rPr>
          </w:pPr>
          <w:hyperlink w:anchor="_Toc159482574" w:history="1">
            <w:r w:rsidRPr="0067391C">
              <w:rPr>
                <w:rStyle w:val="Hyperlink"/>
                <w:noProof/>
              </w:rPr>
              <w:t>2.2</w:t>
            </w:r>
            <w:r>
              <w:rPr>
                <w:rFonts w:eastAsiaTheme="minorEastAsia" w:cstheme="minorBidi"/>
                <w:noProof/>
                <w:kern w:val="2"/>
                <w:lang w:bidi="ar-SA"/>
                <w14:ligatures w14:val="standardContextual"/>
              </w:rPr>
              <w:tab/>
            </w:r>
            <w:r w:rsidRPr="0067391C">
              <w:rPr>
                <w:rStyle w:val="Hyperlink"/>
                <w:noProof/>
              </w:rPr>
              <w:t>Gedeelde verantwoordelijkheid en vertrouwen</w:t>
            </w:r>
            <w:r>
              <w:rPr>
                <w:noProof/>
                <w:webHidden/>
              </w:rPr>
              <w:tab/>
            </w:r>
            <w:r>
              <w:rPr>
                <w:noProof/>
                <w:webHidden/>
              </w:rPr>
              <w:fldChar w:fldCharType="begin"/>
            </w:r>
            <w:r>
              <w:rPr>
                <w:noProof/>
                <w:webHidden/>
              </w:rPr>
              <w:instrText xml:space="preserve"> PAGEREF _Toc159482574 \h </w:instrText>
            </w:r>
            <w:r>
              <w:rPr>
                <w:noProof/>
                <w:webHidden/>
              </w:rPr>
            </w:r>
            <w:r>
              <w:rPr>
                <w:noProof/>
                <w:webHidden/>
              </w:rPr>
              <w:fldChar w:fldCharType="separate"/>
            </w:r>
            <w:r>
              <w:rPr>
                <w:noProof/>
                <w:webHidden/>
              </w:rPr>
              <w:t>7</w:t>
            </w:r>
            <w:r>
              <w:rPr>
                <w:noProof/>
                <w:webHidden/>
              </w:rPr>
              <w:fldChar w:fldCharType="end"/>
            </w:r>
          </w:hyperlink>
        </w:p>
        <w:p w14:paraId="1637E1EF" w14:textId="47400942" w:rsidR="00521022" w:rsidRDefault="00521022">
          <w:pPr>
            <w:pStyle w:val="Inhopg2"/>
            <w:rPr>
              <w:rFonts w:eastAsiaTheme="minorEastAsia" w:cstheme="minorBidi"/>
              <w:noProof/>
              <w:kern w:val="2"/>
              <w:lang w:bidi="ar-SA"/>
              <w14:ligatures w14:val="standardContextual"/>
            </w:rPr>
          </w:pPr>
          <w:hyperlink w:anchor="_Toc159482575" w:history="1">
            <w:r w:rsidRPr="0067391C">
              <w:rPr>
                <w:rStyle w:val="Hyperlink"/>
                <w:noProof/>
              </w:rPr>
              <w:t>2.3</w:t>
            </w:r>
            <w:r>
              <w:rPr>
                <w:rFonts w:eastAsiaTheme="minorEastAsia" w:cstheme="minorBidi"/>
                <w:noProof/>
                <w:kern w:val="2"/>
                <w:lang w:bidi="ar-SA"/>
                <w14:ligatures w14:val="standardContextual"/>
              </w:rPr>
              <w:tab/>
            </w:r>
            <w:r w:rsidRPr="0067391C">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_Toc159482575 \h </w:instrText>
            </w:r>
            <w:r>
              <w:rPr>
                <w:noProof/>
                <w:webHidden/>
              </w:rPr>
            </w:r>
            <w:r>
              <w:rPr>
                <w:noProof/>
                <w:webHidden/>
              </w:rPr>
              <w:fldChar w:fldCharType="separate"/>
            </w:r>
            <w:r>
              <w:rPr>
                <w:noProof/>
                <w:webHidden/>
              </w:rPr>
              <w:t>7</w:t>
            </w:r>
            <w:r>
              <w:rPr>
                <w:noProof/>
                <w:webHidden/>
              </w:rPr>
              <w:fldChar w:fldCharType="end"/>
            </w:r>
          </w:hyperlink>
        </w:p>
        <w:p w14:paraId="78E338C1" w14:textId="06D5A9BF" w:rsidR="00521022" w:rsidRDefault="00521022">
          <w:pPr>
            <w:pStyle w:val="Inhopg2"/>
            <w:rPr>
              <w:rFonts w:eastAsiaTheme="minorEastAsia" w:cstheme="minorBidi"/>
              <w:noProof/>
              <w:kern w:val="2"/>
              <w:lang w:bidi="ar-SA"/>
              <w14:ligatures w14:val="standardContextual"/>
            </w:rPr>
          </w:pPr>
          <w:hyperlink w:anchor="_Toc159482576" w:history="1">
            <w:r w:rsidRPr="0067391C">
              <w:rPr>
                <w:rStyle w:val="Hyperlink"/>
                <w:noProof/>
              </w:rPr>
              <w:t>2.5</w:t>
            </w:r>
            <w:r>
              <w:rPr>
                <w:rFonts w:eastAsiaTheme="minorEastAsia" w:cstheme="minorBidi"/>
                <w:noProof/>
                <w:kern w:val="2"/>
                <w:lang w:bidi="ar-SA"/>
                <w14:ligatures w14:val="standardContextual"/>
              </w:rPr>
              <w:tab/>
            </w:r>
            <w:r w:rsidRPr="0067391C">
              <w:rPr>
                <w:rStyle w:val="Hyperlink"/>
                <w:noProof/>
              </w:rPr>
              <w:t>Artikelsgewijze toelichting</w:t>
            </w:r>
            <w:r>
              <w:rPr>
                <w:noProof/>
                <w:webHidden/>
              </w:rPr>
              <w:tab/>
            </w:r>
            <w:r>
              <w:rPr>
                <w:noProof/>
                <w:webHidden/>
              </w:rPr>
              <w:fldChar w:fldCharType="begin"/>
            </w:r>
            <w:r>
              <w:rPr>
                <w:noProof/>
                <w:webHidden/>
              </w:rPr>
              <w:instrText xml:space="preserve"> PAGEREF _Toc159482576 \h </w:instrText>
            </w:r>
            <w:r>
              <w:rPr>
                <w:noProof/>
                <w:webHidden/>
              </w:rPr>
            </w:r>
            <w:r>
              <w:rPr>
                <w:noProof/>
                <w:webHidden/>
              </w:rPr>
              <w:fldChar w:fldCharType="separate"/>
            </w:r>
            <w:r>
              <w:rPr>
                <w:noProof/>
                <w:webHidden/>
              </w:rPr>
              <w:t>8</w:t>
            </w:r>
            <w:r>
              <w:rPr>
                <w:noProof/>
                <w:webHidden/>
              </w:rPr>
              <w:fldChar w:fldCharType="end"/>
            </w:r>
          </w:hyperlink>
        </w:p>
        <w:p w14:paraId="40054763" w14:textId="06DFAD23" w:rsidR="00521022" w:rsidRDefault="00521022">
          <w:pPr>
            <w:pStyle w:val="Inhopg2"/>
            <w:rPr>
              <w:rFonts w:eastAsiaTheme="minorEastAsia" w:cstheme="minorBidi"/>
              <w:noProof/>
              <w:kern w:val="2"/>
              <w:lang w:bidi="ar-SA"/>
              <w14:ligatures w14:val="standardContextual"/>
            </w:rPr>
          </w:pPr>
          <w:hyperlink w:anchor="_Toc159482577" w:history="1">
            <w:r w:rsidRPr="0067391C">
              <w:rPr>
                <w:rStyle w:val="Hyperlink"/>
                <w:noProof/>
              </w:rPr>
              <w:t>2.6</w:t>
            </w:r>
            <w:r>
              <w:rPr>
                <w:rFonts w:eastAsiaTheme="minorEastAsia" w:cstheme="minorBidi"/>
                <w:noProof/>
                <w:kern w:val="2"/>
                <w:lang w:bidi="ar-SA"/>
                <w14:ligatures w14:val="standardContextual"/>
              </w:rPr>
              <w:tab/>
            </w:r>
            <w:r w:rsidRPr="0067391C">
              <w:rPr>
                <w:rStyle w:val="Hyperlink"/>
                <w:noProof/>
              </w:rPr>
              <w:t>Toelichting bijlagen</w:t>
            </w:r>
            <w:r>
              <w:rPr>
                <w:noProof/>
                <w:webHidden/>
              </w:rPr>
              <w:tab/>
            </w:r>
            <w:r>
              <w:rPr>
                <w:noProof/>
                <w:webHidden/>
              </w:rPr>
              <w:fldChar w:fldCharType="begin"/>
            </w:r>
            <w:r>
              <w:rPr>
                <w:noProof/>
                <w:webHidden/>
              </w:rPr>
              <w:instrText xml:space="preserve"> PAGEREF _Toc159482577 \h </w:instrText>
            </w:r>
            <w:r>
              <w:rPr>
                <w:noProof/>
                <w:webHidden/>
              </w:rPr>
            </w:r>
            <w:r>
              <w:rPr>
                <w:noProof/>
                <w:webHidden/>
              </w:rPr>
              <w:fldChar w:fldCharType="separate"/>
            </w:r>
            <w:r>
              <w:rPr>
                <w:noProof/>
                <w:webHidden/>
              </w:rPr>
              <w:t>11</w:t>
            </w:r>
            <w:r>
              <w:rPr>
                <w:noProof/>
                <w:webHidden/>
              </w:rPr>
              <w:fldChar w:fldCharType="end"/>
            </w:r>
          </w:hyperlink>
        </w:p>
        <w:p w14:paraId="259083CC" w14:textId="7D0063F6"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8" w:history="1">
            <w:r w:rsidRPr="0067391C">
              <w:rPr>
                <w:rStyle w:val="Hyperlink"/>
                <w:rFonts w:cstheme="minorHAnsi"/>
                <w:noProof/>
              </w:rPr>
              <w:t>3.</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noProof/>
              </w:rPr>
              <w:t>Standaard verwerkersovereenkomst gemeenten</w:t>
            </w:r>
            <w:r>
              <w:rPr>
                <w:noProof/>
                <w:webHidden/>
              </w:rPr>
              <w:tab/>
            </w:r>
            <w:r>
              <w:rPr>
                <w:noProof/>
                <w:webHidden/>
              </w:rPr>
              <w:fldChar w:fldCharType="begin"/>
            </w:r>
            <w:r>
              <w:rPr>
                <w:noProof/>
                <w:webHidden/>
              </w:rPr>
              <w:instrText xml:space="preserve"> PAGEREF _Toc159482578 \h </w:instrText>
            </w:r>
            <w:r>
              <w:rPr>
                <w:noProof/>
                <w:webHidden/>
              </w:rPr>
            </w:r>
            <w:r>
              <w:rPr>
                <w:noProof/>
                <w:webHidden/>
              </w:rPr>
              <w:fldChar w:fldCharType="separate"/>
            </w:r>
            <w:r>
              <w:rPr>
                <w:noProof/>
                <w:webHidden/>
              </w:rPr>
              <w:t>15</w:t>
            </w:r>
            <w:r>
              <w:rPr>
                <w:noProof/>
                <w:webHidden/>
              </w:rPr>
              <w:fldChar w:fldCharType="end"/>
            </w:r>
          </w:hyperlink>
        </w:p>
        <w:p w14:paraId="341CF2FD" w14:textId="75D35396" w:rsidR="00521022" w:rsidRDefault="00521022">
          <w:pPr>
            <w:pStyle w:val="Inhopg2"/>
            <w:rPr>
              <w:rFonts w:eastAsiaTheme="minorEastAsia" w:cstheme="minorBidi"/>
              <w:noProof/>
              <w:kern w:val="2"/>
              <w:lang w:bidi="ar-SA"/>
              <w14:ligatures w14:val="standardContextual"/>
            </w:rPr>
          </w:pPr>
          <w:hyperlink w:anchor="_Toc159482579" w:history="1">
            <w:r w:rsidRPr="0067391C">
              <w:rPr>
                <w:rStyle w:val="Hyperlink"/>
                <w:noProof/>
              </w:rPr>
              <w:t>Verwerkersovereenkomst uitvoering &lt;</w:t>
            </w:r>
            <w:r w:rsidRPr="0067391C">
              <w:rPr>
                <w:rStyle w:val="Hyperlink"/>
                <w:noProof/>
                <w:highlight w:val="yellow"/>
              </w:rPr>
              <w:t>naam hoofdovereenkomst</w:t>
            </w:r>
            <w:r w:rsidRPr="0067391C">
              <w:rPr>
                <w:rStyle w:val="Hyperlink"/>
                <w:noProof/>
              </w:rPr>
              <w:t>&gt;</w:t>
            </w:r>
            <w:r>
              <w:rPr>
                <w:noProof/>
                <w:webHidden/>
              </w:rPr>
              <w:tab/>
            </w:r>
            <w:r>
              <w:rPr>
                <w:noProof/>
                <w:webHidden/>
              </w:rPr>
              <w:fldChar w:fldCharType="begin"/>
            </w:r>
            <w:r>
              <w:rPr>
                <w:noProof/>
                <w:webHidden/>
              </w:rPr>
              <w:instrText xml:space="preserve"> PAGEREF _Toc159482579 \h </w:instrText>
            </w:r>
            <w:r>
              <w:rPr>
                <w:noProof/>
                <w:webHidden/>
              </w:rPr>
            </w:r>
            <w:r>
              <w:rPr>
                <w:noProof/>
                <w:webHidden/>
              </w:rPr>
              <w:fldChar w:fldCharType="separate"/>
            </w:r>
            <w:r>
              <w:rPr>
                <w:noProof/>
                <w:webHidden/>
              </w:rPr>
              <w:t>15</w:t>
            </w:r>
            <w:r>
              <w:rPr>
                <w:noProof/>
                <w:webHidden/>
              </w:rPr>
              <w:fldChar w:fldCharType="end"/>
            </w:r>
          </w:hyperlink>
        </w:p>
        <w:p w14:paraId="55A2B17F" w14:textId="1C8054D8" w:rsidR="00521022" w:rsidRDefault="00521022">
          <w:pPr>
            <w:pStyle w:val="Inhopg2"/>
            <w:rPr>
              <w:rFonts w:eastAsiaTheme="minorEastAsia" w:cstheme="minorBidi"/>
              <w:noProof/>
              <w:kern w:val="2"/>
              <w:lang w:bidi="ar-SA"/>
              <w14:ligatures w14:val="standardContextual"/>
            </w:rPr>
          </w:pPr>
          <w:hyperlink w:anchor="_Toc159482580" w:history="1">
            <w:r w:rsidRPr="0067391C">
              <w:rPr>
                <w:rStyle w:val="Hyperlink"/>
                <w:noProof/>
              </w:rPr>
              <w:t>Bijlage 1: Overzicht van te verwerken persoonsgegevens</w:t>
            </w:r>
            <w:r>
              <w:rPr>
                <w:noProof/>
                <w:webHidden/>
              </w:rPr>
              <w:tab/>
            </w:r>
            <w:r>
              <w:rPr>
                <w:noProof/>
                <w:webHidden/>
              </w:rPr>
              <w:fldChar w:fldCharType="begin"/>
            </w:r>
            <w:r>
              <w:rPr>
                <w:noProof/>
                <w:webHidden/>
              </w:rPr>
              <w:instrText xml:space="preserve"> PAGEREF _Toc159482580 \h </w:instrText>
            </w:r>
            <w:r>
              <w:rPr>
                <w:noProof/>
                <w:webHidden/>
              </w:rPr>
            </w:r>
            <w:r>
              <w:rPr>
                <w:noProof/>
                <w:webHidden/>
              </w:rPr>
              <w:fldChar w:fldCharType="separate"/>
            </w:r>
            <w:r>
              <w:rPr>
                <w:noProof/>
                <w:webHidden/>
              </w:rPr>
              <w:t>18</w:t>
            </w:r>
            <w:r>
              <w:rPr>
                <w:noProof/>
                <w:webHidden/>
              </w:rPr>
              <w:fldChar w:fldCharType="end"/>
            </w:r>
          </w:hyperlink>
        </w:p>
        <w:p w14:paraId="5D8029F4" w14:textId="7C435393" w:rsidR="00521022" w:rsidRDefault="00521022">
          <w:pPr>
            <w:pStyle w:val="Inhopg2"/>
            <w:rPr>
              <w:rFonts w:eastAsiaTheme="minorEastAsia" w:cstheme="minorBidi"/>
              <w:noProof/>
              <w:kern w:val="2"/>
              <w:lang w:bidi="ar-SA"/>
              <w14:ligatures w14:val="standardContextual"/>
            </w:rPr>
          </w:pPr>
          <w:hyperlink w:anchor="_Toc159482581" w:history="1">
            <w:r w:rsidRPr="0067391C">
              <w:rPr>
                <w:rStyle w:val="Hyperlink"/>
                <w:noProof/>
              </w:rPr>
              <w:t>Bijlage 2: Aantonen passend niveau van beveiliging</w:t>
            </w:r>
            <w:r>
              <w:rPr>
                <w:noProof/>
                <w:webHidden/>
              </w:rPr>
              <w:tab/>
            </w:r>
            <w:r>
              <w:rPr>
                <w:noProof/>
                <w:webHidden/>
              </w:rPr>
              <w:fldChar w:fldCharType="begin"/>
            </w:r>
            <w:r>
              <w:rPr>
                <w:noProof/>
                <w:webHidden/>
              </w:rPr>
              <w:instrText xml:space="preserve"> PAGEREF _Toc159482581 \h </w:instrText>
            </w:r>
            <w:r>
              <w:rPr>
                <w:noProof/>
                <w:webHidden/>
              </w:rPr>
            </w:r>
            <w:r>
              <w:rPr>
                <w:noProof/>
                <w:webHidden/>
              </w:rPr>
              <w:fldChar w:fldCharType="separate"/>
            </w:r>
            <w:r>
              <w:rPr>
                <w:noProof/>
                <w:webHidden/>
              </w:rPr>
              <w:t>19</w:t>
            </w:r>
            <w:r>
              <w:rPr>
                <w:noProof/>
                <w:webHidden/>
              </w:rPr>
              <w:fldChar w:fldCharType="end"/>
            </w:r>
          </w:hyperlink>
        </w:p>
        <w:p w14:paraId="18D66729" w14:textId="6478AB43" w:rsidR="00521022" w:rsidRDefault="00521022">
          <w:pPr>
            <w:pStyle w:val="Inhopg2"/>
            <w:rPr>
              <w:rFonts w:eastAsiaTheme="minorEastAsia" w:cstheme="minorBidi"/>
              <w:noProof/>
              <w:kern w:val="2"/>
              <w:lang w:bidi="ar-SA"/>
              <w14:ligatures w14:val="standardContextual"/>
            </w:rPr>
          </w:pPr>
          <w:hyperlink w:anchor="_Toc159482582" w:history="1">
            <w:r w:rsidRPr="0067391C">
              <w:rPr>
                <w:rStyle w:val="Hyperlink"/>
                <w:noProof/>
              </w:rPr>
              <w:t>Bijlage 3: Relevante GIBIT 2023 artikelen</w:t>
            </w:r>
            <w:r>
              <w:rPr>
                <w:noProof/>
                <w:webHidden/>
              </w:rPr>
              <w:tab/>
            </w:r>
            <w:r>
              <w:rPr>
                <w:noProof/>
                <w:webHidden/>
              </w:rPr>
              <w:fldChar w:fldCharType="begin"/>
            </w:r>
            <w:r>
              <w:rPr>
                <w:noProof/>
                <w:webHidden/>
              </w:rPr>
              <w:instrText xml:space="preserve"> PAGEREF _Toc159482582 \h </w:instrText>
            </w:r>
            <w:r>
              <w:rPr>
                <w:noProof/>
                <w:webHidden/>
              </w:rPr>
            </w:r>
            <w:r>
              <w:rPr>
                <w:noProof/>
                <w:webHidden/>
              </w:rPr>
              <w:fldChar w:fldCharType="separate"/>
            </w:r>
            <w:r>
              <w:rPr>
                <w:noProof/>
                <w:webHidden/>
              </w:rPr>
              <w:t>20</w:t>
            </w:r>
            <w:r>
              <w:rPr>
                <w:noProof/>
                <w:webHidden/>
              </w:rPr>
              <w:fldChar w:fldCharType="end"/>
            </w:r>
          </w:hyperlink>
        </w:p>
        <w:p w14:paraId="06302B83" w14:textId="74404A7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E4EA6">
          <w:headerReference w:type="default" r:id="rId28"/>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159482571"/>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83BA34A"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verwerkersovereenkomst diende als basis voor de</w:t>
      </w:r>
      <w:r w:rsidR="00471ACF">
        <w:rPr>
          <w:rFonts w:cstheme="minorHAnsi"/>
        </w:rPr>
        <w:t>ze</w:t>
      </w:r>
      <w:r w:rsidR="00E8041C">
        <w:rPr>
          <w:rFonts w:cstheme="minorHAnsi"/>
        </w:rPr>
        <w:t xml:space="preserv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159482572"/>
      <w:r>
        <w:rPr>
          <w:rFonts w:asciiTheme="minorHAnsi" w:hAnsiTheme="minorHAnsi" w:cstheme="minorHAnsi"/>
        </w:rPr>
        <w:t>Algemeen</w:t>
      </w:r>
      <w:bookmarkEnd w:id="4"/>
    </w:p>
    <w:p w14:paraId="39058952" w14:textId="30E83944" w:rsidR="00D64523" w:rsidRPr="008C278B" w:rsidRDefault="00F6583B" w:rsidP="00396EB3">
      <w:pPr>
        <w:pStyle w:val="Kop2"/>
      </w:pPr>
      <w:bookmarkStart w:id="5" w:name="_Toc159482573"/>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9"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96EB3">
      <w:pPr>
        <w:pStyle w:val="Kop2"/>
      </w:pPr>
      <w:bookmarkStart w:id="6" w:name="_Toc159482574"/>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96EB3">
      <w:pPr>
        <w:pStyle w:val="Kop2"/>
      </w:pPr>
      <w:bookmarkStart w:id="7" w:name="_Toc159482575"/>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96EB3">
      <w:pPr>
        <w:pStyle w:val="Kop2"/>
        <w:rPr>
          <w:sz w:val="18"/>
          <w:szCs w:val="18"/>
        </w:rPr>
      </w:pPr>
      <w:bookmarkStart w:id="8" w:name="_Toc159482576"/>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1E498F0" w14:textId="77777777" w:rsidR="006C71D5"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6C71D5" w:rsidRPr="006C71D5">
        <w:rPr>
          <w:rFonts w:cstheme="minorHAnsi"/>
        </w:rPr>
        <w:t>Voor iedere verdere verwerking van persoonsgegevens die buiten de opdrachtverlening valt zoals genoemd in tabel 1 van Bijlage 1, moet de verwerker vooraf uitdrukkelijk toestemming vragen aan de verwerkingsverantwoordelijke. </w:t>
      </w:r>
    </w:p>
    <w:p w14:paraId="79CBE6AF" w14:textId="2B6C3972" w:rsidR="00D64523" w:rsidRPr="00D64523" w:rsidRDefault="002D7893" w:rsidP="006C71D5">
      <w:pPr>
        <w:pStyle w:val="Plattetekst"/>
        <w:ind w:left="720"/>
        <w:rPr>
          <w:rFonts w:cstheme="minorHAnsi"/>
        </w:rPr>
      </w:pPr>
      <w:r>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lastRenderedPageBreak/>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w:t>
      </w:r>
      <w:r w:rsidRPr="00A23FCD">
        <w:rPr>
          <w:rFonts w:asciiTheme="minorHAnsi" w:hAnsiTheme="minorHAnsi" w:cstheme="minorHAnsi"/>
          <w:sz w:val="20"/>
          <w:szCs w:val="20"/>
        </w:rPr>
        <w:lastRenderedPageBreak/>
        <w:t xml:space="preserve">genomen van de inbreuk. </w:t>
      </w:r>
      <w:r w:rsidR="00B6071A" w:rsidRPr="00A23FCD">
        <w:rPr>
          <w:rFonts w:asciiTheme="minorHAnsi" w:hAnsiTheme="minorHAnsi" w:cstheme="minorHAnsi"/>
          <w:sz w:val="20"/>
          <w:szCs w:val="20"/>
        </w:rPr>
        <w:t xml:space="preserve">Zie hiervoor opinie 250 van de EDPB: </w:t>
      </w:r>
      <w:hyperlink r:id="rId30"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1"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396EB3">
      <w:pPr>
        <w:pStyle w:val="Kop2"/>
      </w:pPr>
      <w:bookmarkStart w:id="10" w:name="_Toc159482577"/>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2"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3"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4ECB476C" w14:textId="77777777" w:rsidR="00CD5749" w:rsidRDefault="0054259D" w:rsidP="00CD5749">
      <w:pPr>
        <w:pStyle w:val="Plattetekst"/>
        <w:numPr>
          <w:ilvl w:val="0"/>
          <w:numId w:val="7"/>
        </w:numPr>
        <w:ind w:left="723"/>
        <w:rPr>
          <w:rFonts w:eastAsia="Times New Roman" w:cstheme="minorHAnsi"/>
          <w:b/>
        </w:rPr>
      </w:pPr>
      <w:r w:rsidRPr="0054259D">
        <w:rPr>
          <w:rFonts w:cstheme="minorHAnsi"/>
        </w:rPr>
        <w:t>Kinderen</w:t>
      </w:r>
    </w:p>
    <w:p w14:paraId="6EFD17FE" w14:textId="468A9D8F" w:rsidR="00A2478F" w:rsidRPr="00CD5749" w:rsidRDefault="00961A7F" w:rsidP="00CD5749">
      <w:pPr>
        <w:pStyle w:val="Plattetekst"/>
        <w:numPr>
          <w:ilvl w:val="0"/>
          <w:numId w:val="7"/>
        </w:numPr>
        <w:ind w:left="723"/>
        <w:rPr>
          <w:rFonts w:eastAsia="Times New Roman" w:cstheme="minorHAnsi"/>
          <w:b/>
        </w:rPr>
      </w:pPr>
      <w:r w:rsidRPr="00CD5749">
        <w:rPr>
          <w:rFonts w:cstheme="minorHAnsi"/>
        </w:rPr>
        <w:t>Categorieën</w:t>
      </w:r>
      <w:r w:rsidR="00D64523" w:rsidRPr="00CD5749">
        <w:rPr>
          <w:rFonts w:cstheme="minorHAnsi"/>
        </w:rPr>
        <w:t xml:space="preserve"> persoonsgegevens: </w:t>
      </w:r>
      <w:r w:rsidR="004B53EE" w:rsidRPr="00CD5749">
        <w:rPr>
          <w:rFonts w:cstheme="minorHAnsi"/>
        </w:rPr>
        <w:t>dit zijn voorbeelden van</w:t>
      </w:r>
      <w:r w:rsidR="00B77D60" w:rsidRPr="00CD5749">
        <w:rPr>
          <w:rFonts w:cstheme="minorHAnsi"/>
        </w:rPr>
        <w:t xml:space="preserve"> categorieën</w:t>
      </w:r>
      <w:r w:rsidR="004B53EE" w:rsidRPr="00CD5749">
        <w:rPr>
          <w:rFonts w:cstheme="minorHAnsi"/>
        </w:rPr>
        <w:t xml:space="preserve"> 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102CFB0D" w:rsidR="003336CA" w:rsidRPr="004806E9" w:rsidRDefault="00712A84" w:rsidP="00F15025">
      <w:pPr>
        <w:widowControl/>
        <w:tabs>
          <w:tab w:val="left" w:pos="397"/>
        </w:tabs>
        <w:autoSpaceDE/>
        <w:autoSpaceDN/>
        <w:ind w:left="394" w:hanging="394"/>
        <w:rPr>
          <w:rFonts w:asciiTheme="minorHAnsi" w:eastAsia="Verdana" w:hAnsiTheme="minorHAnsi"/>
          <w:b/>
          <w:bCs/>
          <w:sz w:val="20"/>
          <w:szCs w:val="20"/>
        </w:rPr>
      </w:pPr>
      <w:r>
        <w:rPr>
          <w:rFonts w:asciiTheme="minorHAnsi" w:eastAsia="Verdana" w:hAnsiTheme="minorHAnsi"/>
          <w:b/>
          <w:bCs/>
          <w:sz w:val="20"/>
          <w:szCs w:val="20"/>
        </w:rPr>
        <w:t>Verwerkingslocatie</w:t>
      </w:r>
    </w:p>
    <w:p w14:paraId="156DC7AF" w14:textId="3C308A6D" w:rsidR="003336CA" w:rsidRPr="004806E9" w:rsidRDefault="00712A84" w:rsidP="00CE7170">
      <w:pPr>
        <w:widowControl/>
        <w:tabs>
          <w:tab w:val="left" w:pos="397"/>
        </w:tabs>
        <w:autoSpaceDE/>
        <w:autoSpaceDN/>
        <w:spacing w:after="120"/>
        <w:rPr>
          <w:rFonts w:asciiTheme="minorHAnsi" w:eastAsia="Verdana" w:hAnsiTheme="minorHAnsi"/>
          <w:sz w:val="20"/>
          <w:szCs w:val="20"/>
        </w:rPr>
      </w:pPr>
      <w:r>
        <w:rPr>
          <w:rFonts w:asciiTheme="minorHAnsi" w:eastAsia="Verdana" w:hAnsiTheme="minorHAnsi"/>
          <w:sz w:val="20"/>
          <w:szCs w:val="20"/>
        </w:rPr>
        <w:t xml:space="preserve">Het moet duidelijk zijn waar de verwerking plaatsvindt. </w:t>
      </w:r>
      <w:r w:rsidR="003336CA"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003336CA"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003336CA" w:rsidRPr="004806E9">
        <w:rPr>
          <w:rFonts w:asciiTheme="minorHAnsi" w:eastAsia="Verdana" w:hAnsiTheme="minorHAnsi"/>
          <w:sz w:val="20"/>
          <w:szCs w:val="20"/>
        </w:rPr>
        <w:t xml:space="preserve">moet dat hier </w:t>
      </w:r>
      <w:r w:rsidR="00660A5E">
        <w:rPr>
          <w:rFonts w:asciiTheme="minorHAnsi" w:eastAsia="Verdana" w:hAnsiTheme="minorHAnsi"/>
          <w:sz w:val="20"/>
          <w:szCs w:val="20"/>
        </w:rPr>
        <w:t xml:space="preserve">ook </w:t>
      </w:r>
      <w:r w:rsidR="003336CA" w:rsidRPr="004806E9">
        <w:rPr>
          <w:rFonts w:asciiTheme="minorHAnsi" w:eastAsia="Verdana" w:hAnsiTheme="minorHAnsi"/>
          <w:sz w:val="20"/>
          <w:szCs w:val="20"/>
        </w:rPr>
        <w:t>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4"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ayout w:type="fixed"/>
        <w:tblLook w:val="04A0" w:firstRow="1" w:lastRow="0" w:firstColumn="1" w:lastColumn="0" w:noHBand="0" w:noVBand="1"/>
      </w:tblPr>
      <w:tblGrid>
        <w:gridCol w:w="1481"/>
        <w:gridCol w:w="1239"/>
        <w:gridCol w:w="1386"/>
        <w:gridCol w:w="1328"/>
        <w:gridCol w:w="1224"/>
        <w:gridCol w:w="1134"/>
        <w:gridCol w:w="1272"/>
      </w:tblGrid>
      <w:tr w:rsidR="00712A84" w14:paraId="6B86A867" w14:textId="6D6C11D3" w:rsidTr="007C2F0E">
        <w:tc>
          <w:tcPr>
            <w:tcW w:w="1481"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239"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86"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328"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224" w:type="dxa"/>
          </w:tcPr>
          <w:p w14:paraId="651B833D" w14:textId="28A7E383" w:rsidR="006051CC" w:rsidRPr="00712D86" w:rsidRDefault="00712A84"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Verwerkings-locatie</w:t>
            </w:r>
          </w:p>
        </w:tc>
        <w:tc>
          <w:tcPr>
            <w:tcW w:w="1134" w:type="dxa"/>
          </w:tcPr>
          <w:p w14:paraId="5A28EC53" w14:textId="6D88F004"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r w:rsidR="007C2F0E">
              <w:rPr>
                <w:rFonts w:asciiTheme="minorHAnsi" w:eastAsia="Verdana" w:hAnsiTheme="minorHAnsi"/>
                <w:b/>
                <w:bCs/>
                <w:sz w:val="18"/>
                <w:szCs w:val="18"/>
              </w:rPr>
              <w:t>(indien van toepassing)</w:t>
            </w:r>
          </w:p>
        </w:tc>
        <w:tc>
          <w:tcPr>
            <w:tcW w:w="1272"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12A84" w14:paraId="7AA6D49E" w14:textId="7B09A4A1" w:rsidTr="007C2F0E">
        <w:tc>
          <w:tcPr>
            <w:tcW w:w="1481" w:type="dxa"/>
          </w:tcPr>
          <w:p w14:paraId="27F7712E" w14:textId="77777777" w:rsidR="006051CC" w:rsidRPr="007C2F0E" w:rsidRDefault="006051CC"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Xxxxxxsite CMS</w:t>
            </w:r>
          </w:p>
        </w:tc>
        <w:tc>
          <w:tcPr>
            <w:tcW w:w="1239" w:type="dxa"/>
          </w:tcPr>
          <w:p w14:paraId="67FB5897"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Identificatie binnen de applicatie</w:t>
            </w:r>
          </w:p>
          <w:p w14:paraId="34DDB675" w14:textId="78C99238"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Content kunnen plaatsen op website</w:t>
            </w:r>
          </w:p>
          <w:p w14:paraId="38AD7A59" w14:textId="77777777" w:rsidR="009C23F7" w:rsidRPr="009C23F7" w:rsidRDefault="009C23F7" w:rsidP="009C23F7">
            <w:pPr>
              <w:rPr>
                <w:rFonts w:asciiTheme="minorHAnsi" w:hAnsiTheme="minorHAnsi"/>
                <w:sz w:val="14"/>
                <w:szCs w:val="14"/>
              </w:rPr>
            </w:pPr>
          </w:p>
          <w:p w14:paraId="723B8BFC" w14:textId="77777777" w:rsidR="009C23F7" w:rsidRPr="009C23F7" w:rsidRDefault="009C23F7" w:rsidP="007C2F0E">
            <w:pPr>
              <w:ind w:left="-113"/>
              <w:rPr>
                <w:rFonts w:asciiTheme="minorHAnsi" w:hAnsiTheme="minorHAnsi"/>
                <w:sz w:val="14"/>
                <w:szCs w:val="14"/>
                <w:u w:val="single"/>
              </w:rPr>
            </w:pPr>
            <w:r w:rsidRPr="009C23F7">
              <w:rPr>
                <w:rFonts w:asciiTheme="minorHAnsi" w:hAnsiTheme="minorHAnsi"/>
                <w:sz w:val="14"/>
                <w:szCs w:val="14"/>
                <w:u w:val="single"/>
              </w:rPr>
              <w:t>Optioneel:</w:t>
            </w:r>
          </w:p>
          <w:p w14:paraId="717632B6"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Registreren nieuwsbrief abonnees (module Nieuwsbrief)</w:t>
            </w:r>
          </w:p>
          <w:p w14:paraId="5ABDABA1" w14:textId="7A3010F1"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7C2F0E">
              <w:rPr>
                <w:rFonts w:asciiTheme="minorHAnsi" w:hAnsiTheme="minorHAnsi"/>
                <w:sz w:val="14"/>
                <w:szCs w:val="14"/>
              </w:rPr>
              <w:t>Reactiemogelijk op vacature (module Vacature)</w:t>
            </w:r>
          </w:p>
        </w:tc>
        <w:tc>
          <w:tcPr>
            <w:tcW w:w="1386" w:type="dxa"/>
          </w:tcPr>
          <w:p w14:paraId="4898D4DA"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2A2A7D59"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5231BC2C"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396E28FD" w14:textId="2106D840"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Medewerkers</w:t>
            </w:r>
            <w:r w:rsidRPr="007C2F0E">
              <w:rPr>
                <w:rFonts w:asciiTheme="minorHAnsi" w:hAnsiTheme="minorHAnsi"/>
                <w:sz w:val="14"/>
                <w:szCs w:val="14"/>
              </w:rPr>
              <w:t xml:space="preserve"> organisatie</w:t>
            </w:r>
          </w:p>
        </w:tc>
        <w:tc>
          <w:tcPr>
            <w:tcW w:w="1328" w:type="dxa"/>
          </w:tcPr>
          <w:p w14:paraId="43722D8B" w14:textId="7C35A49C"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7C2F0E">
              <w:rPr>
                <w:rFonts w:asciiTheme="minorHAnsi" w:hAnsiTheme="minorHAnsi"/>
                <w:sz w:val="14"/>
                <w:szCs w:val="14"/>
              </w:rPr>
              <w:t>Naam, geboortedatum,  geslacht</w:t>
            </w:r>
          </w:p>
          <w:p w14:paraId="4A4D114D" w14:textId="28B2CB8A"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7C2F0E">
              <w:rPr>
                <w:rFonts w:asciiTheme="minorHAnsi" w:hAnsiTheme="minorHAnsi"/>
                <w:sz w:val="14"/>
                <w:szCs w:val="14"/>
              </w:rPr>
              <w:t>e-mailadres, telefoonnummer, adres</w:t>
            </w:r>
          </w:p>
          <w:p w14:paraId="7BEBF730" w14:textId="18FC9671"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7C2F0E">
              <w:rPr>
                <w:rFonts w:asciiTheme="minorHAnsi" w:hAnsiTheme="minorHAnsi"/>
                <w:sz w:val="14"/>
                <w:szCs w:val="14"/>
              </w:rPr>
              <w:t>Gebruikersnaam, wachtwoord</w:t>
            </w:r>
          </w:p>
          <w:p w14:paraId="3CDF700D" w14:textId="5D3ECB70"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7C2F0E">
              <w:rPr>
                <w:rFonts w:asciiTheme="minorHAnsi" w:hAnsiTheme="minorHAnsi"/>
                <w:sz w:val="14"/>
                <w:szCs w:val="14"/>
              </w:rPr>
              <w:t>IP-adres, online surfgedrag, cookies</w:t>
            </w:r>
          </w:p>
          <w:p w14:paraId="52274228" w14:textId="3493BE2D" w:rsidR="006051CC"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u w:val="single"/>
              </w:rPr>
            </w:pPr>
            <w:r w:rsidRPr="009C23F7">
              <w:rPr>
                <w:rFonts w:asciiTheme="minorHAnsi" w:hAnsiTheme="minorHAnsi"/>
                <w:sz w:val="14"/>
                <w:szCs w:val="14"/>
                <w:u w:val="single"/>
              </w:rPr>
              <w:t xml:space="preserve">Arbeidsgegevens: </w:t>
            </w:r>
            <w:r w:rsidRPr="007C2F0E">
              <w:rPr>
                <w:rFonts w:asciiTheme="minorHAnsi" w:hAnsiTheme="minorHAnsi"/>
                <w:sz w:val="14"/>
                <w:szCs w:val="14"/>
              </w:rPr>
              <w:t>Functie, werktijden</w:t>
            </w:r>
          </w:p>
        </w:tc>
        <w:tc>
          <w:tcPr>
            <w:tcW w:w="1224" w:type="dxa"/>
          </w:tcPr>
          <w:p w14:paraId="4721E6FA" w14:textId="4BCFDE7F" w:rsidR="006051CC" w:rsidRPr="007C2F0E" w:rsidRDefault="00712A84"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EER</w:t>
            </w:r>
          </w:p>
        </w:tc>
        <w:tc>
          <w:tcPr>
            <w:tcW w:w="1134" w:type="dxa"/>
          </w:tcPr>
          <w:p w14:paraId="49FD02C7" w14:textId="79CBE2B7"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c>
          <w:tcPr>
            <w:tcW w:w="1272" w:type="dxa"/>
          </w:tcPr>
          <w:p w14:paraId="3BFDB8AA" w14:textId="66182786"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r>
      <w:tr w:rsidR="009C23F7" w14:paraId="2B44D255" w14:textId="0FA2151F" w:rsidTr="007C2F0E">
        <w:tc>
          <w:tcPr>
            <w:tcW w:w="1481" w:type="dxa"/>
          </w:tcPr>
          <w:p w14:paraId="6D379C65" w14:textId="471DBCB2"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Xxxform (formulieren-generator)</w:t>
            </w:r>
          </w:p>
        </w:tc>
        <w:tc>
          <w:tcPr>
            <w:tcW w:w="1239" w:type="dxa"/>
          </w:tcPr>
          <w:p w14:paraId="0977B738" w14:textId="77777777"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7C2F0E">
              <w:rPr>
                <w:rFonts w:asciiTheme="minorHAnsi" w:eastAsia="Times New Roman" w:hAnsiTheme="minorHAnsi" w:cs="Times New Roman"/>
                <w:sz w:val="14"/>
                <w:szCs w:val="14"/>
                <w:lang w:bidi="ar-SA"/>
              </w:rPr>
              <w:t>"Benodigd om bepaalde diensten te kunnen afnemen. Bijvoorbeeld het doorgeven van een verhuizing"</w:t>
            </w:r>
          </w:p>
        </w:tc>
        <w:tc>
          <w:tcPr>
            <w:tcW w:w="1386" w:type="dxa"/>
          </w:tcPr>
          <w:p w14:paraId="3809585C"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598F9C02"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7560E9B7"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50BCA1CE" w14:textId="22F39D5D" w:rsidR="009C23F7" w:rsidRPr="00286A9B"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9C23F7">
              <w:rPr>
                <w:rFonts w:asciiTheme="minorHAnsi" w:hAnsiTheme="minorHAnsi"/>
                <w:sz w:val="14"/>
                <w:szCs w:val="14"/>
              </w:rPr>
              <w:t>Medewerkers</w:t>
            </w:r>
            <w:r w:rsidRPr="00D35F57">
              <w:rPr>
                <w:rFonts w:asciiTheme="minorHAnsi" w:hAnsiTheme="minorHAnsi"/>
                <w:sz w:val="14"/>
                <w:szCs w:val="14"/>
              </w:rPr>
              <w:t xml:space="preserve"> organisatie</w:t>
            </w:r>
          </w:p>
        </w:tc>
        <w:tc>
          <w:tcPr>
            <w:tcW w:w="1328" w:type="dxa"/>
          </w:tcPr>
          <w:p w14:paraId="6C2FE0C3"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D35F57">
              <w:rPr>
                <w:rFonts w:asciiTheme="minorHAnsi" w:hAnsiTheme="minorHAnsi"/>
                <w:sz w:val="14"/>
                <w:szCs w:val="14"/>
              </w:rPr>
              <w:t>Naam, geboortedatum,  geslacht</w:t>
            </w:r>
          </w:p>
          <w:p w14:paraId="03CE9A52"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D35F57">
              <w:rPr>
                <w:rFonts w:asciiTheme="minorHAnsi" w:hAnsiTheme="minorHAnsi"/>
                <w:sz w:val="14"/>
                <w:szCs w:val="14"/>
              </w:rPr>
              <w:t>e-mailadres, telefoonnummer, adres</w:t>
            </w:r>
          </w:p>
          <w:p w14:paraId="2802EA79"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D35F57">
              <w:rPr>
                <w:rFonts w:asciiTheme="minorHAnsi" w:hAnsiTheme="minorHAnsi"/>
                <w:sz w:val="14"/>
                <w:szCs w:val="14"/>
              </w:rPr>
              <w:t>Gebruikersnaam, wachtwoord</w:t>
            </w:r>
          </w:p>
          <w:p w14:paraId="12E9DDA8"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D35F57">
              <w:rPr>
                <w:rFonts w:asciiTheme="minorHAnsi" w:hAnsiTheme="minorHAnsi"/>
                <w:sz w:val="14"/>
                <w:szCs w:val="14"/>
              </w:rPr>
              <w:t>IP-adres, online surfgedrag, cookies</w:t>
            </w:r>
          </w:p>
          <w:p w14:paraId="265E53CF" w14:textId="76E8CA87" w:rsidR="009C23F7"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p w14:paraId="71404C98" w14:textId="77777777" w:rsidR="009C23F7" w:rsidRPr="00D41620" w:rsidRDefault="009C23F7" w:rsidP="007C2F0E">
            <w:pPr>
              <w:ind w:left="-113"/>
              <w:rPr>
                <w:rFonts w:asciiTheme="minorHAnsi" w:hAnsiTheme="minorHAnsi"/>
                <w:sz w:val="14"/>
                <w:szCs w:val="14"/>
                <w:u w:val="single"/>
              </w:rPr>
            </w:pPr>
            <w:r w:rsidRPr="00D41620">
              <w:rPr>
                <w:rFonts w:asciiTheme="minorHAnsi" w:hAnsiTheme="minorHAnsi"/>
                <w:sz w:val="14"/>
                <w:szCs w:val="14"/>
                <w:u w:val="single"/>
              </w:rPr>
              <w:t>Optioneel:</w:t>
            </w:r>
          </w:p>
          <w:p w14:paraId="4AC74D8B"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BSN (bij gebruik DigiD)</w:t>
            </w:r>
          </w:p>
          <w:p w14:paraId="5AF69DBE"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 xml:space="preserve">Overige formuliergegevens afhankelijk van </w:t>
            </w:r>
            <w:r>
              <w:rPr>
                <w:rFonts w:asciiTheme="minorHAnsi" w:hAnsiTheme="minorHAnsi"/>
                <w:sz w:val="14"/>
                <w:szCs w:val="14"/>
              </w:rPr>
              <w:t xml:space="preserve">de </w:t>
            </w:r>
            <w:r w:rsidRPr="003453F0">
              <w:rPr>
                <w:rFonts w:asciiTheme="minorHAnsi" w:hAnsiTheme="minorHAnsi"/>
                <w:sz w:val="14"/>
                <w:szCs w:val="14"/>
              </w:rPr>
              <w:t>uitvraag</w:t>
            </w:r>
            <w:r>
              <w:rPr>
                <w:rFonts w:asciiTheme="minorHAnsi" w:hAnsiTheme="minorHAnsi"/>
                <w:sz w:val="14"/>
                <w:szCs w:val="14"/>
              </w:rPr>
              <w:t>.</w:t>
            </w:r>
          </w:p>
          <w:p w14:paraId="6F983A18" w14:textId="10D83B15"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tc>
        <w:tc>
          <w:tcPr>
            <w:tcW w:w="1224" w:type="dxa"/>
          </w:tcPr>
          <w:p w14:paraId="3DF997E4" w14:textId="00979A0A"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EER</w:t>
            </w:r>
          </w:p>
        </w:tc>
        <w:tc>
          <w:tcPr>
            <w:tcW w:w="1134" w:type="dxa"/>
          </w:tcPr>
          <w:p w14:paraId="3276D2C7" w14:textId="6388435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c>
          <w:tcPr>
            <w:tcW w:w="1272" w:type="dxa"/>
          </w:tcPr>
          <w:p w14:paraId="5811050D" w14:textId="7D8B373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55D371D3"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00712A84">
        <w:rPr>
          <w:rFonts w:cstheme="minorHAnsi"/>
        </w:rPr>
        <w:t xml:space="preserve"> en waar de gegevens worden verwerkt</w:t>
      </w:r>
      <w:r w:rsidRPr="00D64523">
        <w:rPr>
          <w:rFonts w:cstheme="minorHAnsi"/>
        </w:rPr>
        <w:t>.</w:t>
      </w:r>
      <w:r w:rsidR="00712A84">
        <w:rPr>
          <w:rFonts w:cstheme="minorHAnsi"/>
        </w:rPr>
        <w:t xml:space="preserve"> Als een subverwerker de gegevens in een derde land verwerkt, moet deze aangeven wat het </w:t>
      </w:r>
      <w:r w:rsidR="00F05060">
        <w:rPr>
          <w:rFonts w:cstheme="minorHAnsi"/>
        </w:rPr>
        <w:t>doorgifte instrument</w:t>
      </w:r>
      <w:r w:rsidR="00712A84">
        <w:rPr>
          <w:rFonts w:cstheme="minorHAnsi"/>
        </w:rPr>
        <w:t xml:space="preserve"> </w:t>
      </w:r>
      <w:r w:rsidR="00F05060">
        <w:rPr>
          <w:rFonts w:cstheme="minorHAnsi"/>
        </w:rPr>
        <w:t xml:space="preserve">is </w:t>
      </w:r>
      <w:r w:rsidR="00712A84">
        <w:rPr>
          <w:rFonts w:cstheme="minorHAnsi"/>
        </w:rPr>
        <w:t xml:space="preserve">en </w:t>
      </w:r>
      <w:r w:rsidR="00F05060">
        <w:rPr>
          <w:rFonts w:cstheme="minorHAnsi"/>
        </w:rPr>
        <w:t xml:space="preserve">welke eventuele noodzakelijke </w:t>
      </w:r>
      <w:r w:rsidR="00712A84">
        <w:rPr>
          <w:rFonts w:cstheme="minorHAnsi"/>
        </w:rPr>
        <w:t xml:space="preserve">aanvullende </w:t>
      </w:r>
      <w:r w:rsidR="00F05060">
        <w:rPr>
          <w:rFonts w:cstheme="minorHAnsi"/>
        </w:rPr>
        <w:t xml:space="preserve">maatregelen </w:t>
      </w:r>
      <w:r w:rsidR="00660A5E">
        <w:rPr>
          <w:rFonts w:cstheme="minorHAnsi"/>
        </w:rPr>
        <w:t>zijn</w:t>
      </w:r>
      <w:r w:rsidR="00F05060">
        <w:rPr>
          <w:rFonts w:cstheme="minorHAnsi"/>
        </w:rPr>
        <w:t xml:space="preserve"> getroffen.</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660A5E">
      <w:pPr>
        <w:pStyle w:val="Plattetekst"/>
        <w:rPr>
          <w:rFonts w:cstheme="minorHAnsi"/>
        </w:rPr>
      </w:pPr>
      <w:r>
        <w:rPr>
          <w:rFonts w:cstheme="minorHAnsi"/>
        </w:rPr>
        <w:t xml:space="preserve">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w:t>
      </w:r>
      <w:r>
        <w:rPr>
          <w:rFonts w:cstheme="minorHAnsi"/>
        </w:rPr>
        <w:lastRenderedPageBreak/>
        <w:t>toereikendheid van de informatiebeveiliging is gewaarborgd</w:t>
      </w:r>
      <w:r w:rsidR="008F67F5">
        <w:rPr>
          <w:rFonts w:cstheme="minorHAnsi"/>
        </w:rPr>
        <w:t>. En in dat kader kan verwerker aangeven of hij is aangesloten bij een door de AP goedgekeurde gedragscode.</w:t>
      </w:r>
    </w:p>
    <w:p w14:paraId="1ED4D680" w14:textId="77777777" w:rsidR="00F05060" w:rsidRDefault="00F05060"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74DB72E1" w14:textId="52FD1453" w:rsidR="00B5070A" w:rsidRDefault="00B5070A">
      <w:pPr>
        <w:rPr>
          <w:rFonts w:asciiTheme="minorHAnsi" w:hAnsiTheme="minorHAnsi" w:cstheme="minorHAnsi"/>
          <w:sz w:val="20"/>
          <w:szCs w:val="20"/>
        </w:rPr>
      </w:pPr>
    </w:p>
    <w:p w14:paraId="4543B5E9" w14:textId="34EFF6CA" w:rsidR="0001447F" w:rsidRPr="00CD5749" w:rsidRDefault="00341AFA" w:rsidP="00CD5749">
      <w:pPr>
        <w:pStyle w:val="Plattetekst"/>
        <w:rPr>
          <w:color w:val="000000" w:themeColor="text1"/>
        </w:rPr>
      </w:pPr>
      <w:r w:rsidRPr="004806E9">
        <w:t xml:space="preserve">Toereikendheid: </w:t>
      </w:r>
      <w:r w:rsidR="00D64523" w:rsidRPr="004806E9">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CD5749">
        <w:rPr>
          <w:color w:val="000000" w:themeColor="text1"/>
        </w:rPr>
        <w:t>Waar relevant verstrekt</w:t>
      </w:r>
      <w:r w:rsidR="004806E9" w:rsidRPr="00CD5749">
        <w:rPr>
          <w:rStyle w:val="Voetnootmarkering"/>
          <w:rFonts w:cstheme="minorHAnsi"/>
          <w:color w:val="000000" w:themeColor="text1"/>
          <w:szCs w:val="20"/>
        </w:rPr>
        <w:footnoteReference w:id="3"/>
      </w:r>
      <w:r w:rsidR="0001447F" w:rsidRPr="00CD5749">
        <w:rPr>
          <w:color w:val="000000" w:themeColor="text1"/>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660A5E">
      <w:pPr>
        <w:pStyle w:val="Plattetekst"/>
      </w:pPr>
      <w:r w:rsidRPr="004806E9">
        <w:t xml:space="preserve">Het is aan de verwerkingsverantwoordelijke om te beoordelen of deze verantwoording voldoende is voor de betreffende verwerking en </w:t>
      </w:r>
      <w:r w:rsidR="00A26FED" w:rsidRPr="00787B76">
        <w:t xml:space="preserve">ook aan </w:t>
      </w:r>
      <w:r w:rsidRPr="00820546">
        <w:t>ver</w:t>
      </w:r>
      <w:r w:rsidR="00EE0640" w:rsidRPr="00820546">
        <w:t>werk</w:t>
      </w:r>
      <w:r w:rsidRPr="00820546">
        <w:t xml:space="preserve">er om actief te controleren of aan deze paragraaf van de bijlage gevolg wordt gegeven. Voor meer informatie over hoe je kunt bepalen of een certificaat valide is, kunt u de IBD factsheet over </w:t>
      </w:r>
      <w:hyperlink r:id="rId35" w:history="1">
        <w:r w:rsidRPr="004806E9">
          <w:rPr>
            <w:rStyle w:val="Hyperlink"/>
            <w:rFonts w:cstheme="minorHAnsi"/>
            <w:szCs w:val="20"/>
          </w:rPr>
          <w:t>assurance</w:t>
        </w:r>
      </w:hyperlink>
      <w:r w:rsidRPr="0001447F">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2079B62E"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Partijen hebben niet altijd afspraken gemaakt over de aansprakelijkheid, de exit-strategie en/of de uitvoering van audits. Soms willen zij hierover alsnog afspraken maken. In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zijn de aansprakelijkheid, de exit-strategie en de uitvoering van audits wel geregeld. In Bijlage 3 staan de artikelen uit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over deze onderwerpen. Partijen kunnen er voor kiezen om deze artikelen over te nemen in een bijlage bij de hoofdovereenkomst of een bijlage bij de Standaard VWO (en dus niet in de Standaard VWO zelf!). </w:t>
      </w:r>
    </w:p>
    <w:p w14:paraId="121180CC" w14:textId="77777777" w:rsidR="00F05060" w:rsidRDefault="00F05060" w:rsidP="009A6BBB">
      <w:pPr>
        <w:pStyle w:val="Plattetekst"/>
        <w:rPr>
          <w:rFonts w:cstheme="minorHAnsi"/>
        </w:rPr>
      </w:pPr>
    </w:p>
    <w:p w14:paraId="0F0FBC8B" w14:textId="77777777" w:rsidR="00F05060" w:rsidRDefault="00F05060" w:rsidP="009A6BBB">
      <w:pPr>
        <w:pStyle w:val="Plattetekst"/>
        <w:rPr>
          <w:rFonts w:cstheme="minorHAnsi"/>
        </w:rPr>
      </w:pPr>
    </w:p>
    <w:p w14:paraId="42439B7C" w14:textId="77777777" w:rsidR="00F05060" w:rsidRDefault="00F05060" w:rsidP="009A6BBB">
      <w:pPr>
        <w:pStyle w:val="Plattetekst"/>
        <w:rPr>
          <w:rFonts w:cstheme="minorHAnsi"/>
        </w:rPr>
      </w:pPr>
    </w:p>
    <w:p w14:paraId="16602A2A" w14:textId="77777777" w:rsidR="00F05060" w:rsidRDefault="00F05060" w:rsidP="009A6BBB">
      <w:pPr>
        <w:pStyle w:val="Plattetekst"/>
        <w:rPr>
          <w:rFonts w:cstheme="minorHAnsi"/>
        </w:rPr>
      </w:pPr>
    </w:p>
    <w:p w14:paraId="309BBF39" w14:textId="222D6B64" w:rsidR="0001447F" w:rsidRDefault="00F05060" w:rsidP="009A6BBB">
      <w:pPr>
        <w:pStyle w:val="Plattetekst"/>
        <w:rPr>
          <w:rFonts w:cstheme="minorHAnsi"/>
        </w:rPr>
      </w:pPr>
      <w:r>
        <w:rPr>
          <w:rFonts w:cstheme="minorHAnsi"/>
        </w:rPr>
        <w:t>NB: Deze artikelsgewijze toelichting maakt onderdeel uit van de Standaard Verwerkersovereenkomst.</w:t>
      </w:r>
      <w:r w:rsidR="0001447F">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159482578"/>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12" w:name="_Toc26885956"/>
      <w:bookmarkStart w:id="13" w:name="_Toc159482579"/>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63655E31" w14:textId="728A598C" w:rsidR="007A62CE" w:rsidRPr="00363301" w:rsidRDefault="006172DB" w:rsidP="007A62CE">
      <w:pPr>
        <w:pStyle w:val="Kop2"/>
      </w:pPr>
      <w:bookmarkStart w:id="2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27"/>
      <w:r w:rsidR="007A62CE">
        <w:t>, contactgegevens partijen en overzicht ingeschakelde subverwerkers</w:t>
      </w:r>
    </w:p>
    <w:p w14:paraId="51041C0A" w14:textId="42DB7649" w:rsidR="009D1081" w:rsidRPr="00363301" w:rsidRDefault="009D1081" w:rsidP="00396EB3">
      <w:pPr>
        <w:pStyle w:val="Kop2"/>
      </w:pPr>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FD909AE"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r w:rsidR="007C2F0E" w:rsidRPr="00712D86">
              <w:rPr>
                <w:rFonts w:asciiTheme="minorHAnsi" w:eastAsia="Verdana" w:hAnsiTheme="minorHAnsi"/>
                <w:b/>
                <w:bCs/>
                <w:sz w:val="18"/>
                <w:szCs w:val="18"/>
              </w:rPr>
              <w:t>/Welke dienst en/of product</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394BC779" w:rsidR="00F41ADE" w:rsidRPr="00363301" w:rsidRDefault="007C2F0E" w:rsidP="006D6CAB">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w:t>
            </w:r>
            <w:r w:rsidR="00F41ADE" w:rsidRPr="00363301">
              <w:rPr>
                <w:rFonts w:asciiTheme="minorHAnsi" w:eastAsia="Verdana" w:hAnsiTheme="minorHAnsi"/>
                <w:b/>
                <w:bCs/>
                <w:color w:val="000000"/>
                <w:sz w:val="20"/>
                <w:szCs w:val="20"/>
              </w:rPr>
              <w:t xml:space="preserve"> Persoons</w:t>
            </w:r>
            <w:r w:rsidR="00F41ADE">
              <w:rPr>
                <w:rFonts w:asciiTheme="minorHAnsi" w:eastAsia="Verdana" w:hAnsiTheme="minorHAnsi"/>
                <w:b/>
                <w:bCs/>
                <w:color w:val="000000"/>
                <w:sz w:val="20"/>
                <w:szCs w:val="20"/>
              </w:rPr>
              <w:t>-</w:t>
            </w:r>
            <w:r w:rsidR="00F41ADE" w:rsidRPr="00363301">
              <w:rPr>
                <w:rFonts w:asciiTheme="minorHAnsi" w:eastAsia="Verdana" w:hAnsiTheme="minorHAnsi"/>
                <w:b/>
                <w:bCs/>
                <w:color w:val="000000"/>
                <w:sz w:val="20"/>
                <w:szCs w:val="20"/>
              </w:rPr>
              <w:t xml:space="preserve">gegevens </w:t>
            </w:r>
          </w:p>
        </w:tc>
        <w:tc>
          <w:tcPr>
            <w:tcW w:w="1275" w:type="dxa"/>
          </w:tcPr>
          <w:p w14:paraId="0335DDD4" w14:textId="520191D0" w:rsidR="00F41ADE" w:rsidRPr="00363301" w:rsidRDefault="00F05060"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42B92D9" w14:textId="4219B30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471ACF">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28"/>
    </w:tbl>
    <w:p w14:paraId="2F5440AC" w14:textId="77777777" w:rsidR="009D1081" w:rsidRDefault="009D1081"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CD5749"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05060" w:rsidRPr="00363301" w14:paraId="2FD47F92" w14:textId="257B2A0F" w:rsidTr="00471ACF">
        <w:tc>
          <w:tcPr>
            <w:tcW w:w="1497" w:type="dxa"/>
          </w:tcPr>
          <w:p w14:paraId="6263503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17098B2D"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642D097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2ED155C7" w14:textId="0FA10010"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1677998" w14:textId="53AF03B7"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6E9F8D25" w14:textId="33733630"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01094C62" w14:textId="163A3A2A"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05060" w:rsidRPr="00363301" w14:paraId="1B96476B" w14:textId="5CC4084B" w:rsidTr="00471ACF">
        <w:tc>
          <w:tcPr>
            <w:tcW w:w="1497" w:type="dxa"/>
          </w:tcPr>
          <w:p w14:paraId="062EDA6F" w14:textId="77777777" w:rsidR="00F05060" w:rsidRPr="00363301" w:rsidRDefault="00F05060" w:rsidP="006D6CAB">
            <w:pPr>
              <w:rPr>
                <w:rFonts w:asciiTheme="minorHAnsi" w:eastAsia="Verdana" w:hAnsiTheme="minorHAnsi"/>
                <w:color w:val="000000"/>
                <w:sz w:val="20"/>
                <w:szCs w:val="20"/>
              </w:rPr>
            </w:pPr>
          </w:p>
        </w:tc>
        <w:tc>
          <w:tcPr>
            <w:tcW w:w="815" w:type="dxa"/>
          </w:tcPr>
          <w:p w14:paraId="4E7E985C" w14:textId="77777777" w:rsidR="00F05060" w:rsidRPr="00363301" w:rsidRDefault="00F05060" w:rsidP="006D6CAB">
            <w:pPr>
              <w:rPr>
                <w:rFonts w:asciiTheme="minorHAnsi" w:eastAsia="Verdana" w:hAnsiTheme="minorHAnsi"/>
                <w:color w:val="000000"/>
                <w:sz w:val="20"/>
                <w:szCs w:val="20"/>
              </w:rPr>
            </w:pPr>
          </w:p>
        </w:tc>
        <w:tc>
          <w:tcPr>
            <w:tcW w:w="1246" w:type="dxa"/>
          </w:tcPr>
          <w:p w14:paraId="69A7D890" w14:textId="77777777" w:rsidR="00F05060" w:rsidRPr="00363301" w:rsidRDefault="00F05060" w:rsidP="006D6CAB">
            <w:pPr>
              <w:rPr>
                <w:rFonts w:asciiTheme="minorHAnsi" w:eastAsia="Verdana" w:hAnsiTheme="minorHAnsi"/>
                <w:color w:val="000000"/>
                <w:sz w:val="20"/>
                <w:szCs w:val="20"/>
              </w:rPr>
            </w:pPr>
          </w:p>
        </w:tc>
        <w:tc>
          <w:tcPr>
            <w:tcW w:w="1682" w:type="dxa"/>
          </w:tcPr>
          <w:p w14:paraId="672BEFAA" w14:textId="77777777" w:rsidR="00F05060" w:rsidRPr="00363301" w:rsidRDefault="00F05060" w:rsidP="006D6CAB">
            <w:pPr>
              <w:rPr>
                <w:rFonts w:asciiTheme="minorHAnsi" w:eastAsia="Verdana" w:hAnsiTheme="minorHAnsi"/>
                <w:color w:val="000000"/>
                <w:sz w:val="20"/>
                <w:szCs w:val="20"/>
              </w:rPr>
            </w:pPr>
          </w:p>
        </w:tc>
        <w:tc>
          <w:tcPr>
            <w:tcW w:w="1374" w:type="dxa"/>
          </w:tcPr>
          <w:p w14:paraId="0309F6B3" w14:textId="77777777" w:rsidR="00F05060" w:rsidRPr="00363301" w:rsidRDefault="00F05060" w:rsidP="006D6CAB">
            <w:pPr>
              <w:rPr>
                <w:rFonts w:asciiTheme="minorHAnsi" w:eastAsia="Verdana" w:hAnsiTheme="minorHAnsi"/>
                <w:color w:val="000000"/>
                <w:sz w:val="20"/>
                <w:szCs w:val="20"/>
              </w:rPr>
            </w:pPr>
          </w:p>
        </w:tc>
        <w:tc>
          <w:tcPr>
            <w:tcW w:w="1036" w:type="dxa"/>
          </w:tcPr>
          <w:p w14:paraId="06A7105F" w14:textId="77777777" w:rsidR="00F05060" w:rsidRPr="00363301" w:rsidRDefault="00F05060" w:rsidP="006D6CAB">
            <w:pPr>
              <w:rPr>
                <w:rFonts w:asciiTheme="minorHAnsi" w:eastAsia="Verdana" w:hAnsiTheme="minorHAnsi"/>
                <w:color w:val="000000"/>
                <w:sz w:val="20"/>
                <w:szCs w:val="20"/>
              </w:rPr>
            </w:pPr>
          </w:p>
        </w:tc>
        <w:tc>
          <w:tcPr>
            <w:tcW w:w="1276" w:type="dxa"/>
          </w:tcPr>
          <w:p w14:paraId="677F0408" w14:textId="77777777" w:rsidR="00F05060" w:rsidRPr="00363301" w:rsidRDefault="00F05060" w:rsidP="006D6CAB">
            <w:pPr>
              <w:rPr>
                <w:rFonts w:asciiTheme="minorHAnsi" w:eastAsia="Verdana" w:hAnsiTheme="minorHAnsi"/>
                <w:color w:val="000000"/>
                <w:sz w:val="20"/>
                <w:szCs w:val="20"/>
              </w:rPr>
            </w:pPr>
          </w:p>
        </w:tc>
      </w:tr>
      <w:tr w:rsidR="00F05060" w:rsidRPr="00363301" w14:paraId="0DF0EF90" w14:textId="0ECA8399" w:rsidTr="00471ACF">
        <w:tc>
          <w:tcPr>
            <w:tcW w:w="1497" w:type="dxa"/>
          </w:tcPr>
          <w:p w14:paraId="6F3E949B" w14:textId="77777777" w:rsidR="00F05060" w:rsidRPr="00363301" w:rsidRDefault="00F05060" w:rsidP="006D6CAB">
            <w:pPr>
              <w:rPr>
                <w:rFonts w:asciiTheme="minorHAnsi" w:eastAsia="Verdana" w:hAnsiTheme="minorHAnsi"/>
                <w:color w:val="000000"/>
                <w:sz w:val="20"/>
                <w:szCs w:val="20"/>
              </w:rPr>
            </w:pPr>
          </w:p>
        </w:tc>
        <w:tc>
          <w:tcPr>
            <w:tcW w:w="815" w:type="dxa"/>
          </w:tcPr>
          <w:p w14:paraId="4ED7FC1D" w14:textId="77777777" w:rsidR="00F05060" w:rsidRPr="00363301" w:rsidRDefault="00F05060" w:rsidP="006D6CAB">
            <w:pPr>
              <w:rPr>
                <w:rFonts w:asciiTheme="minorHAnsi" w:eastAsia="Verdana" w:hAnsiTheme="minorHAnsi"/>
                <w:color w:val="000000"/>
                <w:sz w:val="20"/>
                <w:szCs w:val="20"/>
              </w:rPr>
            </w:pPr>
          </w:p>
        </w:tc>
        <w:tc>
          <w:tcPr>
            <w:tcW w:w="1246" w:type="dxa"/>
          </w:tcPr>
          <w:p w14:paraId="4EEFBD79" w14:textId="77777777" w:rsidR="00F05060" w:rsidRPr="00363301" w:rsidRDefault="00F05060" w:rsidP="006D6CAB">
            <w:pPr>
              <w:rPr>
                <w:rFonts w:asciiTheme="minorHAnsi" w:eastAsia="Verdana" w:hAnsiTheme="minorHAnsi"/>
                <w:color w:val="000000"/>
                <w:sz w:val="20"/>
                <w:szCs w:val="20"/>
              </w:rPr>
            </w:pPr>
          </w:p>
        </w:tc>
        <w:tc>
          <w:tcPr>
            <w:tcW w:w="1682" w:type="dxa"/>
          </w:tcPr>
          <w:p w14:paraId="5E44BC19" w14:textId="77777777" w:rsidR="00F05060" w:rsidRPr="00363301" w:rsidRDefault="00F05060" w:rsidP="006D6CAB">
            <w:pPr>
              <w:rPr>
                <w:rFonts w:asciiTheme="minorHAnsi" w:eastAsia="Verdana" w:hAnsiTheme="minorHAnsi"/>
                <w:color w:val="000000"/>
                <w:sz w:val="20"/>
                <w:szCs w:val="20"/>
              </w:rPr>
            </w:pPr>
          </w:p>
        </w:tc>
        <w:tc>
          <w:tcPr>
            <w:tcW w:w="1374" w:type="dxa"/>
          </w:tcPr>
          <w:p w14:paraId="1EBBAFEF" w14:textId="77777777" w:rsidR="00F05060" w:rsidRPr="00363301" w:rsidRDefault="00F05060" w:rsidP="006D6CAB">
            <w:pPr>
              <w:rPr>
                <w:rFonts w:asciiTheme="minorHAnsi" w:eastAsia="Verdana" w:hAnsiTheme="minorHAnsi"/>
                <w:color w:val="000000"/>
                <w:sz w:val="20"/>
                <w:szCs w:val="20"/>
              </w:rPr>
            </w:pPr>
          </w:p>
        </w:tc>
        <w:tc>
          <w:tcPr>
            <w:tcW w:w="1036" w:type="dxa"/>
          </w:tcPr>
          <w:p w14:paraId="763FBE3F" w14:textId="77777777" w:rsidR="00F05060" w:rsidRPr="00363301" w:rsidRDefault="00F05060" w:rsidP="006D6CAB">
            <w:pPr>
              <w:rPr>
                <w:rFonts w:asciiTheme="minorHAnsi" w:eastAsia="Verdana" w:hAnsiTheme="minorHAnsi"/>
                <w:color w:val="000000"/>
                <w:sz w:val="20"/>
                <w:szCs w:val="20"/>
              </w:rPr>
            </w:pPr>
          </w:p>
        </w:tc>
        <w:tc>
          <w:tcPr>
            <w:tcW w:w="1276" w:type="dxa"/>
          </w:tcPr>
          <w:p w14:paraId="0A272C26" w14:textId="77777777" w:rsidR="00F05060" w:rsidRPr="00363301" w:rsidRDefault="00F05060" w:rsidP="006D6CAB">
            <w:pPr>
              <w:rPr>
                <w:rFonts w:asciiTheme="minorHAnsi" w:eastAsia="Verdana" w:hAnsiTheme="minorHAnsi"/>
                <w:color w:val="000000"/>
                <w:sz w:val="20"/>
                <w:szCs w:val="20"/>
              </w:rPr>
            </w:pPr>
          </w:p>
        </w:tc>
      </w:tr>
    </w:tbl>
    <w:p w14:paraId="011A30C7" w14:textId="77777777" w:rsidR="001C2581" w:rsidRDefault="001C2581" w:rsidP="00477F26">
      <w:pPr>
        <w:rPr>
          <w:rFonts w:asciiTheme="minorHAnsi" w:eastAsia="Verdana" w:hAnsiTheme="minorHAnsi"/>
          <w:b/>
          <w:bCs/>
          <w:color w:val="000000"/>
          <w:sz w:val="20"/>
          <w:szCs w:val="20"/>
        </w:rPr>
      </w:pPr>
      <w:bookmarkStart w:id="29" w:name="_Toc159482581"/>
    </w:p>
    <w:p w14:paraId="39432C1E" w14:textId="77777777" w:rsidR="001C2581" w:rsidRDefault="001C2581" w:rsidP="00477F26">
      <w:pPr>
        <w:rPr>
          <w:rFonts w:asciiTheme="minorHAnsi" w:eastAsia="Verdana" w:hAnsiTheme="minorHAnsi"/>
          <w:b/>
          <w:bCs/>
          <w:color w:val="000000"/>
          <w:sz w:val="20"/>
          <w:szCs w:val="20"/>
        </w:rPr>
      </w:pPr>
    </w:p>
    <w:p w14:paraId="63FDF617" w14:textId="74108930" w:rsidR="00477F26" w:rsidRPr="00363301" w:rsidRDefault="00477F26" w:rsidP="00477F26">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40DAAB16" w14:textId="77777777" w:rsidR="00477F26" w:rsidRDefault="00477F26" w:rsidP="00521022">
      <w:pPr>
        <w:pStyle w:val="Kop2"/>
      </w:pPr>
    </w:p>
    <w:p w14:paraId="3E94E9C7" w14:textId="29D73A0C" w:rsidR="009D1081" w:rsidRPr="00363301" w:rsidRDefault="006172DB" w:rsidP="00521022">
      <w:pPr>
        <w:pStyle w:val="Kop2"/>
      </w:pPr>
      <w:r w:rsidRPr="00363301">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96BE0D6"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sidR="001C2581">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1B3CFC08" w14:textId="77777777" w:rsidR="00477F26" w:rsidRDefault="00477F26">
      <w:pPr>
        <w:rPr>
          <w:rFonts w:asciiTheme="minorHAnsi" w:hAnsiTheme="minorHAnsi" w:cstheme="minorHAnsi"/>
          <w:sz w:val="18"/>
          <w:szCs w:val="18"/>
        </w:rPr>
      </w:pPr>
      <w:bookmarkStart w:id="32" w:name="id1-3-2-2-2-2-16-1-3-1-2"/>
      <w:bookmarkEnd w:id="3"/>
      <w:bookmarkEnd w:id="32"/>
    </w:p>
    <w:p w14:paraId="757589CD" w14:textId="77777777" w:rsidR="00477F26" w:rsidRDefault="00477F26">
      <w:pPr>
        <w:rPr>
          <w:rFonts w:asciiTheme="minorHAnsi" w:hAnsiTheme="minorHAnsi" w:cstheme="minorHAnsi"/>
          <w:sz w:val="18"/>
          <w:szCs w:val="18"/>
        </w:rPr>
      </w:pPr>
    </w:p>
    <w:p w14:paraId="74DAB292" w14:textId="402317B5" w:rsidR="00FA0EFE" w:rsidRDefault="00477F26">
      <w:pPr>
        <w:rPr>
          <w:rFonts w:asciiTheme="minorHAnsi" w:hAnsiTheme="minorHAnsi" w:cstheme="minorHAnsi"/>
          <w:sz w:val="18"/>
          <w:szCs w:val="18"/>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r w:rsidR="00FA0EFE">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6574C041" w:rsidR="00FA0EFE" w:rsidRPr="00C1360D" w:rsidRDefault="00FA0EFE" w:rsidP="00396EB3">
      <w:pPr>
        <w:pStyle w:val="Kop2"/>
      </w:pPr>
      <w:bookmarkStart w:id="33" w:name="_Toc159482582"/>
      <w:r w:rsidRPr="00C1360D">
        <w:t>Bijlage 3: Relevante GIBIT</w:t>
      </w:r>
      <w:r w:rsidR="00742F93" w:rsidRPr="00C1360D">
        <w:t xml:space="preserve"> </w:t>
      </w:r>
      <w:r w:rsidR="00E0031D" w:rsidRPr="00C1360D">
        <w:t>202</w:t>
      </w:r>
      <w:r w:rsidR="000712C2">
        <w:t>3</w:t>
      </w:r>
      <w:r w:rsidR="00E0031D" w:rsidRPr="00C1360D">
        <w:t xml:space="preserve">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55C3049B"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 xml:space="preserve">Artikel </w:t>
      </w:r>
      <w:r w:rsidR="00F81DF1" w:rsidRPr="00B5070A">
        <w:rPr>
          <w:rFonts w:asciiTheme="minorHAnsi" w:hAnsiTheme="minorHAnsi" w:cs="Calibri"/>
          <w:b/>
          <w:bCs/>
          <w:sz w:val="20"/>
          <w:szCs w:val="20"/>
        </w:rPr>
        <w:t>1</w:t>
      </w:r>
      <w:r w:rsidR="00F81DF1">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4E3EB93" w14:textId="5107114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F81DF1">
        <w:rPr>
          <w:rFonts w:asciiTheme="minorHAnsi" w:hAnsiTheme="minorHAnsi" w:cs="Calibri"/>
          <w:sz w:val="20"/>
          <w:szCs w:val="20"/>
        </w:rPr>
        <w:t>6</w:t>
      </w:r>
      <w:r w:rsidRPr="00B5070A">
        <w:rPr>
          <w:rFonts w:asciiTheme="minorHAnsi" w:hAnsiTheme="minorHAnsi" w:cs="Calibri"/>
          <w:sz w:val="20"/>
          <w:szCs w:val="20"/>
        </w:rPr>
        <w:t>.1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4C8FA4A7"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3DF8499" w14:textId="7CD35A8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02ADD18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sidR="00F81DF1">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sidR="00F81DF1">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72D8FA2" w14:textId="614D1850"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.5</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sidR="00F81DF1">
        <w:rPr>
          <w:rFonts w:asciiTheme="minorHAnsi" w:hAnsiTheme="minorHAnsi" w:cs="Calibri"/>
          <w:sz w:val="20"/>
          <w:szCs w:val="20"/>
        </w:rPr>
        <w:t>zijn niet van toepassing</w:t>
      </w:r>
      <w:r w:rsidRPr="00B5070A">
        <w:rPr>
          <w:rFonts w:asciiTheme="minorHAnsi" w:hAnsiTheme="minorHAnsi" w:cs="Calibri"/>
          <w:sz w:val="20"/>
          <w:szCs w:val="20"/>
        </w:rPr>
        <w:t>:</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79D090D6"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sidR="000021D9">
        <w:rPr>
          <w:rFonts w:asciiTheme="minorHAnsi" w:hAnsiTheme="minorHAnsi" w:cs="Calibri"/>
          <w:sz w:val="20"/>
          <w:szCs w:val="20"/>
        </w:rPr>
        <w:t>20</w:t>
      </w:r>
      <w:r w:rsidRPr="00B5070A">
        <w:rPr>
          <w:rFonts w:asciiTheme="minorHAnsi" w:hAnsiTheme="minorHAnsi" w:cs="Calibri"/>
          <w:sz w:val="20"/>
          <w:szCs w:val="20"/>
        </w:rPr>
        <w:t xml:space="preserve">;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5F9D0A0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.6</w:t>
      </w:r>
      <w:r w:rsidR="00B5070A">
        <w:rPr>
          <w:rFonts w:asciiTheme="minorHAnsi" w:hAnsiTheme="minorHAnsi" w:cs="Calibri"/>
          <w:sz w:val="20"/>
          <w:szCs w:val="20"/>
        </w:rPr>
        <w:tab/>
      </w:r>
      <w:r w:rsidRPr="00B5070A">
        <w:rPr>
          <w:rFonts w:asciiTheme="minorHAnsi" w:hAnsiTheme="minorHAnsi" w:cs="Calibri"/>
          <w:sz w:val="20"/>
          <w:szCs w:val="20"/>
        </w:rPr>
        <w:t>Alle verplichtingen</w:t>
      </w:r>
      <w:r w:rsidR="000021D9" w:rsidRPr="000021D9">
        <w:rPr>
          <w:rFonts w:asciiTheme="minorHAnsi" w:hAnsiTheme="minorHAnsi" w:cs="Calibri"/>
          <w:sz w:val="20"/>
          <w:szCs w:val="20"/>
        </w:rPr>
        <w:t xml:space="preserve"> </w:t>
      </w:r>
      <w:r w:rsidR="000021D9" w:rsidRPr="00B5070A">
        <w:rPr>
          <w:rFonts w:asciiTheme="minorHAnsi" w:hAnsiTheme="minorHAnsi" w:cs="Calibri"/>
          <w:sz w:val="20"/>
          <w:szCs w:val="20"/>
        </w:rPr>
        <w:t>met betrekking tot Personeel van Leverancier</w:t>
      </w:r>
      <w:r w:rsidR="000021D9">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1F55A2AE"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768AF9D3"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0021D9">
        <w:rPr>
          <w:rFonts w:asciiTheme="minorHAnsi" w:hAnsiTheme="minorHAnsi" w:cs="Calibri"/>
          <w:sz w:val="20"/>
          <w:szCs w:val="20"/>
        </w:rPr>
        <w:t>4</w:t>
      </w:r>
      <w:r w:rsidRPr="00B5070A">
        <w:rPr>
          <w:rFonts w:asciiTheme="minorHAnsi" w:hAnsiTheme="minorHAnsi" w:cs="Calibri"/>
          <w:sz w:val="20"/>
          <w:szCs w:val="20"/>
        </w:rPr>
        <w:t xml:space="preserve">.14 </w:t>
      </w:r>
      <w:r w:rsidR="00B5070A">
        <w:rPr>
          <w:rFonts w:asciiTheme="minorHAnsi" w:hAnsiTheme="minorHAnsi" w:cs="Calibri"/>
          <w:sz w:val="20"/>
          <w:szCs w:val="20"/>
        </w:rPr>
        <w:tab/>
      </w:r>
      <w:r w:rsidR="000021D9">
        <w:rPr>
          <w:rFonts w:asciiTheme="minorHAnsi" w:hAnsiTheme="minorHAnsi" w:cs="Calibri"/>
          <w:sz w:val="20"/>
          <w:szCs w:val="20"/>
        </w:rPr>
        <w:t xml:space="preserve">Onverminderd het bepaalde in artikel 26 (exit) </w:t>
      </w:r>
      <w:r w:rsidRPr="00B5070A">
        <w:rPr>
          <w:rFonts w:asciiTheme="minorHAnsi" w:hAnsiTheme="minorHAnsi" w:cs="Calibri"/>
          <w:sz w:val="20"/>
          <w:szCs w:val="20"/>
        </w:rPr>
        <w:t xml:space="preserve">retourneert of verwijdert </w:t>
      </w:r>
      <w:r w:rsidR="00331CC3">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sidR="00331CC3">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60C70544"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35D7718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sidR="00331CC3">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05A9E31E" w:rsidR="007939C3" w:rsidRPr="00433EAE" w:rsidRDefault="007939C3" w:rsidP="00433EAE">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sidR="00433EAE">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sidR="00433EAE">
        <w:rPr>
          <w:rFonts w:asciiTheme="minorHAnsi" w:hAnsiTheme="minorHAnsi" w:cs="Calibri"/>
          <w:sz w:val="20"/>
          <w:szCs w:val="20"/>
        </w:rPr>
        <w:t xml:space="preserve"> </w:t>
      </w:r>
      <w:r w:rsidR="00433EAE"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13E1C0F" w14:textId="3AD70A51" w:rsidR="00433EAE" w:rsidRPr="00433EAE" w:rsidRDefault="007939C3" w:rsidP="00433EAE">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00433EAE" w:rsidRPr="00433EAE">
        <w:rPr>
          <w:rFonts w:asciiTheme="minorHAnsi" w:eastAsia="Times New Roman" w:hAnsiTheme="minorHAnsi" w:cstheme="minorHAnsi"/>
          <w:sz w:val="20"/>
          <w:szCs w:val="20"/>
        </w:rPr>
        <w:t xml:space="preserve">Opdrachtgever zal vooraf de aanleiding voor de controle kenbaar maken. </w:t>
      </w:r>
    </w:p>
    <w:p w14:paraId="199E73FA" w14:textId="4D2C1DCA" w:rsidR="007939C3" w:rsidRPr="00433EAE" w:rsidRDefault="007939C3" w:rsidP="00396EB3">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00433EAE" w:rsidRPr="00433EAE">
        <w:rPr>
          <w:rFonts w:asciiTheme="minorHAnsi" w:eastAsia="Times New Roman" w:hAnsiTheme="minorHAnsi" w:cstheme="minorHAnsi"/>
          <w:sz w:val="20"/>
          <w:szCs w:val="20"/>
        </w:rPr>
        <w:t>voor zover redelijkerwijs mogelijk</w:t>
      </w:r>
      <w:r w:rsidR="00433EAE"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ED40347" w14:textId="102F5AD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CF8D88F" w14:textId="5302B004" w:rsidR="00396EB3" w:rsidRPr="00B5070A" w:rsidRDefault="00396EB3" w:rsidP="00604854">
      <w:pPr>
        <w:pStyle w:val="Default"/>
        <w:ind w:left="709" w:hanging="709"/>
        <w:rPr>
          <w:rFonts w:asciiTheme="minorHAnsi" w:hAnsiTheme="minorHAnsi" w:cs="Calibri"/>
          <w:sz w:val="20"/>
          <w:szCs w:val="20"/>
        </w:rPr>
      </w:pPr>
      <w:r>
        <w:rPr>
          <w:rFonts w:asciiTheme="minorHAnsi" w:hAnsiTheme="minorHAnsi" w:cs="Calibri"/>
          <w:sz w:val="20"/>
          <w:szCs w:val="20"/>
        </w:rPr>
        <w:t>25.6</w:t>
      </w:r>
      <w:r w:rsidR="007939C3">
        <w:rPr>
          <w:rFonts w:asciiTheme="minorHAnsi" w:hAnsiTheme="minorHAnsi" w:cs="Calibri"/>
          <w:sz w:val="20"/>
          <w:szCs w:val="20"/>
        </w:rPr>
        <w:tab/>
      </w:r>
      <w:r>
        <w:rPr>
          <w:rFonts w:asciiTheme="minorHAnsi" w:hAnsiTheme="minorHAnsi" w:cs="Calibri"/>
          <w:sz w:val="20"/>
          <w:szCs w:val="20"/>
        </w:rPr>
        <w:tab/>
      </w:r>
      <w:r w:rsidR="007939C3"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58109B5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396EB3">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4EF04558"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175FA2">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sidR="00175FA2">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457969A8" w14:textId="21424590"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sidR="00175FA2">
        <w:rPr>
          <w:rFonts w:asciiTheme="minorHAnsi" w:eastAsiaTheme="minorHAnsi" w:hAnsiTheme="minorHAnsi" w:cs="Calibri"/>
          <w:i/>
          <w:iCs/>
          <w:color w:val="000000"/>
          <w:sz w:val="20"/>
          <w:szCs w:val="20"/>
          <w:lang w:eastAsia="en-US" w:bidi="ar-SA"/>
        </w:rPr>
        <w:t xml:space="preserve"> (algemeen)</w:t>
      </w:r>
    </w:p>
    <w:p w14:paraId="5DD71ED5" w14:textId="17CE96D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.1 </w:t>
      </w:r>
      <w:r w:rsidR="00B5070A">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sidR="00175FA2">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sidR="00175FA2">
        <w:rPr>
          <w:rFonts w:asciiTheme="minorHAnsi" w:hAnsiTheme="minorHAnsi" w:cs="Calibri"/>
          <w:sz w:val="20"/>
          <w:szCs w:val="20"/>
        </w:rPr>
        <w:t>6</w:t>
      </w:r>
      <w:r w:rsidRPr="00B5070A">
        <w:rPr>
          <w:rFonts w:asciiTheme="minorHAnsi" w:hAnsiTheme="minorHAnsi" w:cs="Calibri"/>
          <w:sz w:val="20"/>
          <w:szCs w:val="20"/>
        </w:rPr>
        <w:t xml:space="preserve">.2 en </w:t>
      </w:r>
      <w:r w:rsidR="00175FA2">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2F105DA" w14:textId="0EFBC066" w:rsidR="00175FA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8</w:t>
      </w:r>
      <w:r w:rsidRPr="00B5070A">
        <w:rPr>
          <w:rFonts w:asciiTheme="minorHAnsi" w:hAnsiTheme="minorHAnsi" w:cs="Calibri"/>
          <w:sz w:val="20"/>
          <w:szCs w:val="20"/>
        </w:rPr>
        <w:t xml:space="preserve"> e.v.), overdracht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10</w:t>
      </w:r>
      <w:r w:rsidRPr="00B5070A">
        <w:rPr>
          <w:rFonts w:asciiTheme="minorHAnsi" w:hAnsiTheme="minorHAnsi" w:cs="Calibri"/>
          <w:sz w:val="20"/>
          <w:szCs w:val="20"/>
        </w:rPr>
        <w:t>) en beperkte verlenging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sidR="00175FA2">
        <w:rPr>
          <w:rFonts w:asciiTheme="minorHAnsi" w:hAnsiTheme="minorHAnsi" w:cs="Calibri"/>
          <w:sz w:val="20"/>
          <w:szCs w:val="20"/>
        </w:rPr>
        <w:t>volgende documenten bij tegenstrijdigheid prevaleert het document hoger in rangorde):</w:t>
      </w:r>
    </w:p>
    <w:p w14:paraId="39A2DD74" w14:textId="7ED51FC7"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w:t>
      </w:r>
      <w:r w:rsidR="00175FA2">
        <w:rPr>
          <w:rFonts w:asciiTheme="minorHAnsi" w:hAnsiTheme="minorHAnsi" w:cs="Calibri"/>
          <w:sz w:val="20"/>
          <w:szCs w:val="20"/>
        </w:rPr>
        <w:t xml:space="preserve">et exit-plan </w:t>
      </w:r>
      <w:r>
        <w:rPr>
          <w:rFonts w:asciiTheme="minorHAnsi" w:hAnsiTheme="minorHAnsi" w:cs="Calibri"/>
          <w:sz w:val="20"/>
          <w:szCs w:val="20"/>
        </w:rPr>
        <w:t>(</w:t>
      </w:r>
      <w:r w:rsidR="00175FA2">
        <w:rPr>
          <w:rFonts w:asciiTheme="minorHAnsi" w:hAnsiTheme="minorHAnsi" w:cs="Calibri"/>
          <w:sz w:val="20"/>
          <w:szCs w:val="20"/>
        </w:rPr>
        <w:t>indien opgesteld</w:t>
      </w:r>
      <w:r>
        <w:rPr>
          <w:rFonts w:asciiTheme="minorHAnsi" w:hAnsiTheme="minorHAnsi" w:cs="Calibri"/>
          <w:sz w:val="20"/>
          <w:szCs w:val="20"/>
        </w:rPr>
        <w:t>); en</w:t>
      </w:r>
    </w:p>
    <w:p w14:paraId="180D9D5F" w14:textId="60F48BC0"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0C6B230" w14:textId="0689744E" w:rsidR="00FA0EFE" w:rsidRPr="00B5070A" w:rsidRDefault="00D35F92" w:rsidP="00AD62AA">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 xml:space="preserve">de </w:t>
      </w:r>
      <w:r w:rsidR="00401EB6">
        <w:rPr>
          <w:rFonts w:asciiTheme="minorHAnsi" w:hAnsiTheme="minorHAnsi" w:cs="Calibri"/>
          <w:sz w:val="20"/>
          <w:szCs w:val="20"/>
        </w:rPr>
        <w:t>Inkoopv</w:t>
      </w:r>
      <w:r>
        <w:rPr>
          <w:rFonts w:asciiTheme="minorHAnsi" w:hAnsiTheme="minorHAnsi" w:cs="Calibri"/>
          <w:sz w:val="20"/>
          <w:szCs w:val="20"/>
        </w:rPr>
        <w:t>oorwaarden</w:t>
      </w:r>
      <w:r w:rsidR="00FA0EFE" w:rsidRPr="00B5070A">
        <w:rPr>
          <w:rFonts w:asciiTheme="minorHAnsi" w:hAnsiTheme="minorHAnsi" w:cs="Calibri"/>
          <w:sz w:val="20"/>
          <w:szCs w:val="20"/>
        </w:rPr>
        <w:t xml:space="preserve">. </w:t>
      </w:r>
    </w:p>
    <w:p w14:paraId="21B3768E" w14:textId="623F906D" w:rsidR="00FA0EFE" w:rsidRPr="001B0BBA" w:rsidRDefault="00FA0EFE" w:rsidP="001B0BBA">
      <w:pPr>
        <w:pStyle w:val="p1"/>
        <w:spacing w:after="86"/>
        <w:ind w:left="709" w:hanging="709"/>
        <w:rPr>
          <w:rFonts w:asciiTheme="minorHAnsi" w:hAnsiTheme="minorHAnsi" w:cstheme="minorHAns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.3</w:t>
      </w:r>
      <w:r w:rsidR="00401EB6">
        <w:rPr>
          <w:rFonts w:asciiTheme="minorHAnsi" w:hAnsiTheme="minorHAnsi" w:cs="Calibri"/>
          <w:sz w:val="20"/>
          <w:szCs w:val="20"/>
        </w:rPr>
        <w:tab/>
      </w:r>
      <w:r w:rsidR="00401EB6" w:rsidRPr="00401EB6">
        <w:rPr>
          <w:rFonts w:asciiTheme="minorHAnsi" w:hAnsiTheme="minorHAnsi" w:cstheme="minorHAnsi"/>
          <w:sz w:val="20"/>
          <w:szCs w:val="20"/>
        </w:rPr>
        <w:t>Op eerste verzoek van Opdrachtgever zullen Partijen het exit-plan tussentijds</w:t>
      </w:r>
      <w:r w:rsidR="00401EB6">
        <w:rPr>
          <w:rFonts w:asciiTheme="minorHAnsi" w:hAnsiTheme="minorHAnsi" w:cstheme="minorHAnsi"/>
          <w:sz w:val="20"/>
          <w:szCs w:val="20"/>
        </w:rPr>
        <w:t xml:space="preserve"> </w:t>
      </w:r>
      <w:r w:rsidR="00401EB6" w:rsidRPr="00401EB6">
        <w:rPr>
          <w:rFonts w:asciiTheme="minorHAnsi" w:hAnsiTheme="minorHAnsi" w:cstheme="minorHAnsi"/>
          <w:sz w:val="20"/>
          <w:szCs w:val="20"/>
        </w:rPr>
        <w:t>evalueren. Onderdeel van de evaluatie kan zijn het geheel of gedeeltelijk simuleren of</w:t>
      </w:r>
      <w:r w:rsidR="00401EB6">
        <w:rPr>
          <w:rFonts w:asciiTheme="minorHAnsi" w:hAnsiTheme="minorHAnsi" w:cstheme="minorHAnsi"/>
          <w:sz w:val="20"/>
          <w:szCs w:val="20"/>
        </w:rPr>
        <w:t xml:space="preserve"> </w:t>
      </w:r>
      <w:r w:rsidR="00401EB6" w:rsidRPr="00401EB6">
        <w:rPr>
          <w:rFonts w:asciiTheme="minorHAnsi" w:hAnsiTheme="minorHAnsi" w:cstheme="minorHAnsi"/>
          <w:sz w:val="20"/>
          <w:szCs w:val="20"/>
        </w:rPr>
        <w:t>daadwerkelijk verrichten van de in het plan beschreven werkzaamheden.</w:t>
      </w:r>
    </w:p>
    <w:p w14:paraId="2F401185" w14:textId="1BD36821" w:rsidR="00401EB6" w:rsidRPr="00401EB6" w:rsidRDefault="00FA0EFE" w:rsidP="00401EB6">
      <w:pPr>
        <w:pStyle w:val="p1"/>
        <w:ind w:left="709" w:hanging="709"/>
        <w:rPr>
          <w:rFonts w:asciiTheme="minorHAnsi" w:hAnsiTheme="minorHAnsi" w:cstheme="minorHAns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00401EB6" w:rsidRPr="00401EB6">
        <w:rPr>
          <w:rFonts w:asciiTheme="minorHAnsi" w:hAnsiTheme="minorHAnsi" w:cstheme="minorHAnsi"/>
          <w:sz w:val="20"/>
          <w:szCs w:val="20"/>
        </w:rPr>
        <w:t>De werkzaamheden in verband met het exit-plan zullen worden verricht tegen de in de Overeenkomst dan wel in het exit-plan daartoe bepaalde vergoeding, althans, bij gebreke daarvan, tegen de dan reguliere tarieven van Leverancier.</w:t>
      </w:r>
    </w:p>
    <w:p w14:paraId="264E40D7" w14:textId="70DF1647" w:rsidR="00FA0EFE" w:rsidRPr="00B5070A" w:rsidRDefault="00FA0EFE" w:rsidP="00401EB6">
      <w:pPr>
        <w:pStyle w:val="Default"/>
        <w:spacing w:after="83"/>
        <w:ind w:left="709" w:hanging="709"/>
        <w:rPr>
          <w:rFonts w:asciiTheme="minorHAnsi" w:hAnsiTheme="minorHAnsi" w:cs="Calibri"/>
          <w:sz w:val="20"/>
          <w:szCs w:val="20"/>
        </w:rPr>
      </w:pPr>
    </w:p>
    <w:p w14:paraId="0677188D" w14:textId="6D8E145A" w:rsidR="00AC4E96" w:rsidRPr="00B5070A" w:rsidRDefault="00AC4E96" w:rsidP="00AD62A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30BBB164" w14:textId="2B19B8DF" w:rsidR="00AC4E96" w:rsidRDefault="00FA0EFE" w:rsidP="001B0BBA">
      <w:pPr>
        <w:widowControl/>
        <w:adjustRightInd w:val="0"/>
        <w:spacing w:after="86"/>
        <w:ind w:left="709" w:hanging="709"/>
        <w:rPr>
          <w:rFonts w:asciiTheme="minorHAnsi" w:hAnsiTheme="minorHAnsi" w:cstheme="minorHAnsi"/>
          <w:sz w:val="20"/>
          <w:szCs w:val="20"/>
        </w:rPr>
      </w:pPr>
      <w:r w:rsidRPr="00B5070A">
        <w:rPr>
          <w:rFonts w:asciiTheme="minorHAnsi" w:hAnsiTheme="minorHAnsi" w:cs="Calibri"/>
          <w:sz w:val="20"/>
          <w:szCs w:val="20"/>
        </w:rPr>
        <w:t>2</w:t>
      </w:r>
      <w:r w:rsidR="00AC4E96">
        <w:rPr>
          <w:rFonts w:asciiTheme="minorHAnsi" w:hAnsiTheme="minorHAnsi" w:cs="Calibri"/>
          <w:sz w:val="20"/>
          <w:szCs w:val="20"/>
        </w:rPr>
        <w:t>6</w:t>
      </w:r>
      <w:r w:rsidRPr="00B5070A">
        <w:rPr>
          <w:rFonts w:asciiTheme="minorHAnsi" w:hAnsiTheme="minorHAnsi" w:cs="Calibri"/>
          <w:sz w:val="20"/>
          <w:szCs w:val="20"/>
        </w:rPr>
        <w:t xml:space="preserve">.5 </w:t>
      </w:r>
      <w:r w:rsidR="00B5070A">
        <w:rPr>
          <w:rFonts w:asciiTheme="minorHAnsi" w:hAnsiTheme="minorHAnsi" w:cs="Calibri"/>
          <w:sz w:val="20"/>
          <w:szCs w:val="20"/>
        </w:rPr>
        <w:tab/>
      </w:r>
      <w:r w:rsidR="00AC4E96">
        <w:rPr>
          <w:rFonts w:asciiTheme="minorHAnsi" w:hAnsiTheme="minorHAnsi" w:cs="Calibri"/>
          <w:sz w:val="20"/>
          <w:szCs w:val="20"/>
        </w:rPr>
        <w:t>Leverancier doet bij het</w:t>
      </w:r>
      <w:r w:rsidR="00AC4E96" w:rsidRPr="00AC4E96">
        <w:rPr>
          <w:rFonts w:asciiTheme="minorHAnsi" w:hAnsiTheme="minorHAnsi" w:cstheme="minorHAnsi"/>
          <w:sz w:val="20"/>
          <w:szCs w:val="20"/>
        </w:rPr>
        <w:t>,</w:t>
      </w:r>
      <w:r w:rsidR="00AC4E96" w:rsidRPr="00401732">
        <w:rPr>
          <w:rFonts w:asciiTheme="minorHAnsi" w:hAnsiTheme="minorHAnsi" w:cstheme="minorHAnsi"/>
          <w:sz w:val="20"/>
          <w:szCs w:val="20"/>
        </w:rPr>
        <w:t xml:space="preserve"> op welke grond ook </w:t>
      </w:r>
      <w:r w:rsidR="00AC4E96" w:rsidRPr="00AC4E96">
        <w:rPr>
          <w:rFonts w:asciiTheme="minorHAnsi" w:hAnsiTheme="minorHAnsi" w:cstheme="minorHAnsi"/>
          <w:sz w:val="20"/>
          <w:szCs w:val="20"/>
        </w:rPr>
        <w:t>beëindigen</w:t>
      </w:r>
      <w:r w:rsidR="00AC4E96"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w:t>
      </w:r>
      <w:r w:rsidR="00AC4E96" w:rsidRPr="00401732">
        <w:rPr>
          <w:rFonts w:asciiTheme="minorHAnsi" w:hAnsiTheme="minorHAnsi" w:cstheme="minorHAnsi"/>
          <w:sz w:val="20"/>
          <w:szCs w:val="20"/>
        </w:rPr>
        <w:lastRenderedPageBreak/>
        <w:t>van Opdrachtgever kan verrichten (zulks met uitzondering van de afgifte van de broncode van de Program</w:t>
      </w:r>
      <w:r w:rsidR="00AC4E96">
        <w:rPr>
          <w:rFonts w:asciiTheme="minorHAnsi" w:hAnsiTheme="minorHAnsi" w:cstheme="minorHAnsi"/>
          <w:sz w:val="20"/>
          <w:szCs w:val="20"/>
        </w:rPr>
        <w:t>matuur</w:t>
      </w:r>
      <w:r w:rsidR="005F376E">
        <w:rPr>
          <w:rFonts w:asciiTheme="minorHAnsi" w:hAnsiTheme="minorHAnsi" w:cstheme="minorHAnsi"/>
          <w:sz w:val="20"/>
          <w:szCs w:val="20"/>
        </w:rPr>
        <w:t>)</w:t>
      </w:r>
      <w:r w:rsidR="00AC4E96">
        <w:rPr>
          <w:rFonts w:asciiTheme="minorHAnsi" w:hAnsiTheme="minorHAnsi" w:cstheme="minorHAnsi"/>
          <w:sz w:val="20"/>
          <w:szCs w:val="20"/>
        </w:rPr>
        <w:t>.</w:t>
      </w:r>
    </w:p>
    <w:p w14:paraId="319193A9" w14:textId="1F664041" w:rsidR="00AC4E96" w:rsidRPr="00401732" w:rsidRDefault="00AC4E96" w:rsidP="00401732">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11904E8" w14:textId="2B516D4D" w:rsidR="00936E2A" w:rsidRPr="00B5070A" w:rsidRDefault="00936E2A" w:rsidP="00936E2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67DE1C75" w14:textId="2F3934B0" w:rsidR="00936E2A" w:rsidRPr="00B5070A" w:rsidRDefault="00936E2A" w:rsidP="00936E2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EF6AF29" w14:textId="0B3F26EB" w:rsidR="00936E2A" w:rsidRPr="00B5070A" w:rsidRDefault="00936E2A" w:rsidP="001B0BBA">
      <w:pPr>
        <w:widowControl/>
        <w:tabs>
          <w:tab w:val="left" w:pos="993"/>
        </w:tabs>
        <w:adjustRightInd w:val="0"/>
        <w:spacing w:after="86"/>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231A47E8" w14:textId="70949B16" w:rsidR="00FA0EFE" w:rsidRDefault="00401732" w:rsidP="00AD62A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00FA0EFE"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00FA0EFE"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00FA0EFE"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00FA0EFE" w:rsidRPr="00B5070A">
        <w:rPr>
          <w:rFonts w:asciiTheme="minorHAnsi" w:hAnsiTheme="minorHAnsi" w:cs="Calibri"/>
          <w:sz w:val="20"/>
          <w:szCs w:val="20"/>
        </w:rPr>
        <w:t xml:space="preserve">sub ii) bedoelde werkzaamheden worden op verzoek hoe dan ook kosteloos verricht. </w:t>
      </w:r>
    </w:p>
    <w:p w14:paraId="3FF8222C" w14:textId="77777777" w:rsidR="00736161" w:rsidRPr="00B5070A" w:rsidRDefault="00736161" w:rsidP="00401732">
      <w:pPr>
        <w:pStyle w:val="Default"/>
        <w:spacing w:after="83"/>
        <w:ind w:left="709" w:hanging="709"/>
        <w:rPr>
          <w:rFonts w:asciiTheme="minorHAnsi" w:hAnsiTheme="minorHAnsi" w:cs="Calibri"/>
          <w:sz w:val="20"/>
          <w:szCs w:val="20"/>
        </w:rPr>
      </w:pPr>
    </w:p>
    <w:p w14:paraId="78B12088" w14:textId="1A481000" w:rsidR="00FA0EFE" w:rsidRPr="00B5070A" w:rsidRDefault="00FA0EFE" w:rsidP="0060485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3F02A60F"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401732">
        <w:rPr>
          <w:rFonts w:asciiTheme="minorHAnsi" w:hAnsiTheme="minorHAnsi" w:cs="Calibri"/>
          <w:sz w:val="20"/>
          <w:szCs w:val="20"/>
        </w:rPr>
        <w:t>8</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1B0BBA">
      <w:pPr>
        <w:widowControl/>
        <w:tabs>
          <w:tab w:val="left" w:pos="993"/>
        </w:tabs>
        <w:adjustRightInd w:val="0"/>
        <w:spacing w:after="86"/>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1BFE0B88"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9</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Voor de duur</w:t>
      </w:r>
      <w:r w:rsidR="00736161">
        <w:rPr>
          <w:rFonts w:asciiTheme="minorHAnsi" w:hAnsiTheme="minorHAnsi" w:cs="Calibri"/>
          <w:sz w:val="20"/>
          <w:szCs w:val="20"/>
        </w:rPr>
        <w:t>,</w:t>
      </w:r>
      <w:r w:rsidRPr="00B5070A">
        <w:rPr>
          <w:rFonts w:asciiTheme="minorHAnsi" w:hAnsiTheme="minorHAnsi" w:cs="Calibri"/>
          <w:sz w:val="20"/>
          <w:szCs w:val="20"/>
        </w:rPr>
        <w:t xml:space="preserve"> kosten </w:t>
      </w:r>
      <w:r w:rsidR="00736161">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D313914" w14:textId="1E1F46FF" w:rsidR="00736161" w:rsidRDefault="00FA0EFE" w:rsidP="00B00322">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asciiTheme="minorHAnsi" w:eastAsiaTheme="minorHAnsi" w:hAnsiTheme="minorHAnsi" w:cs="Calibri"/>
          <w:color w:val="000000"/>
          <w:sz w:val="20"/>
          <w:szCs w:val="20"/>
          <w:lang w:eastAsia="en-US" w:bidi="ar-SA"/>
        </w:rPr>
        <w:t>;</w:t>
      </w:r>
    </w:p>
    <w:p w14:paraId="4E82C352" w14:textId="3B87F8BD" w:rsidR="00FA0EFE" w:rsidRDefault="00736161" w:rsidP="00AD62A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43AD1CA7" w14:textId="77777777" w:rsidR="00736161" w:rsidRPr="00736161" w:rsidRDefault="00736161" w:rsidP="0073616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87CD6C8" w14:textId="77777777" w:rsidR="00FA0EFE" w:rsidRPr="00B5070A" w:rsidRDefault="00FA0EFE" w:rsidP="0060485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FE81B38" w:rsidR="00FA0EFE" w:rsidRPr="00B5070A" w:rsidRDefault="00FA0EFE" w:rsidP="00AD62A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10</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sidR="00736161">
        <w:rPr>
          <w:rFonts w:asciiTheme="minorHAnsi" w:hAnsiTheme="minorHAnsi" w:cs="Calibri"/>
          <w:sz w:val="20"/>
          <w:szCs w:val="20"/>
        </w:rPr>
        <w:t>22</w:t>
      </w:r>
      <w:r w:rsidRPr="00B5070A">
        <w:rPr>
          <w:rFonts w:asciiTheme="minorHAnsi" w:hAnsiTheme="minorHAnsi" w:cs="Calibri"/>
          <w:sz w:val="20"/>
          <w:szCs w:val="20"/>
        </w:rPr>
        <w:t>.5).</w:t>
      </w:r>
    </w:p>
    <w:p w14:paraId="3F998E01" w14:textId="7E16A34D" w:rsidR="00FA0EFE" w:rsidRPr="007939C3" w:rsidRDefault="007939C3" w:rsidP="00AD62A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39669FAC"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B00322">
        <w:rPr>
          <w:rFonts w:asciiTheme="minorHAnsi" w:hAnsiTheme="minorHAnsi" w:cs="Calibri"/>
          <w:sz w:val="20"/>
          <w:szCs w:val="20"/>
        </w:rPr>
        <w:t>6</w:t>
      </w:r>
      <w:r w:rsidRPr="00B5070A">
        <w:rPr>
          <w:rFonts w:asciiTheme="minorHAnsi" w:hAnsiTheme="minorHAnsi" w:cs="Calibri"/>
          <w:sz w:val="20"/>
          <w:szCs w:val="20"/>
        </w:rPr>
        <w:t>.</w:t>
      </w:r>
      <w:r w:rsidR="00B00322">
        <w:rPr>
          <w:rFonts w:asciiTheme="minorHAnsi" w:hAnsiTheme="minorHAnsi" w:cs="Calibri"/>
          <w:sz w:val="20"/>
          <w:szCs w:val="20"/>
        </w:rPr>
        <w:t>11</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w:t>
      </w:r>
      <w:r w:rsidR="005F376E">
        <w:rPr>
          <w:rFonts w:asciiTheme="minorHAnsi" w:hAnsiTheme="minorHAnsi" w:cs="Calibri"/>
          <w:sz w:val="20"/>
          <w:szCs w:val="20"/>
        </w:rPr>
        <w:t>kosteloos</w:t>
      </w:r>
      <w:r w:rsidRPr="00B5070A">
        <w:rPr>
          <w:rFonts w:asciiTheme="minorHAnsi" w:hAnsiTheme="minorHAnsi" w:cs="Calibri"/>
          <w:sz w:val="20"/>
          <w:szCs w:val="20"/>
        </w:rPr>
        <w:t xml:space="preserve">).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E4EA6">
      <w:footerReference w:type="default" r:id="rId36"/>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8F49C" w14:textId="77777777" w:rsidR="00E74C54" w:rsidRDefault="00E74C54">
      <w:r>
        <w:separator/>
      </w:r>
    </w:p>
  </w:endnote>
  <w:endnote w:type="continuationSeparator" w:id="0">
    <w:p w14:paraId="4D1A8C46" w14:textId="77777777" w:rsidR="00E74C54" w:rsidRDefault="00E74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F7F9E" w14:textId="77777777" w:rsidR="00E74C54" w:rsidRDefault="00E74C54">
      <w:r>
        <w:separator/>
      </w:r>
    </w:p>
  </w:footnote>
  <w:footnote w:type="continuationSeparator" w:id="0">
    <w:p w14:paraId="7820D29E" w14:textId="77777777" w:rsidR="00E74C54" w:rsidRDefault="00E74C54">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8"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9"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0"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8"/>
  </w:num>
  <w:num w:numId="3" w16cid:durableId="7418327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3"/>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7"/>
  </w:num>
  <w:num w:numId="9" w16cid:durableId="440533938">
    <w:abstractNumId w:val="25"/>
  </w:num>
  <w:num w:numId="10" w16cid:durableId="1575777114">
    <w:abstractNumId w:val="16"/>
  </w:num>
  <w:num w:numId="11" w16cid:durableId="16413768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20"/>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9"/>
  </w:num>
  <w:num w:numId="22" w16cid:durableId="1929804145">
    <w:abstractNumId w:val="32"/>
  </w:num>
  <w:num w:numId="23" w16cid:durableId="835923306">
    <w:abstractNumId w:val="15"/>
  </w:num>
  <w:num w:numId="24" w16cid:durableId="1735471843">
    <w:abstractNumId w:val="7"/>
  </w:num>
  <w:num w:numId="25" w16cid:durableId="1227835018">
    <w:abstractNumId w:val="28"/>
  </w:num>
  <w:num w:numId="26" w16cid:durableId="958219413">
    <w:abstractNumId w:val="28"/>
  </w:num>
  <w:num w:numId="27" w16cid:durableId="829831994">
    <w:abstractNumId w:val="4"/>
  </w:num>
  <w:num w:numId="28" w16cid:durableId="1261797132">
    <w:abstractNumId w:val="3"/>
  </w:num>
  <w:num w:numId="29" w16cid:durableId="203906108">
    <w:abstractNumId w:val="18"/>
  </w:num>
  <w:num w:numId="30" w16cid:durableId="386536729">
    <w:abstractNumId w:val="17"/>
  </w:num>
  <w:num w:numId="31" w16cid:durableId="2077775925">
    <w:abstractNumId w:val="10"/>
  </w:num>
  <w:num w:numId="32" w16cid:durableId="1307587643">
    <w:abstractNumId w:val="21"/>
  </w:num>
  <w:num w:numId="33" w16cid:durableId="1547329943">
    <w:abstractNumId w:val="0"/>
  </w:num>
  <w:num w:numId="34" w16cid:durableId="1352103113">
    <w:abstractNumId w:val="26"/>
  </w:num>
  <w:num w:numId="35" w16cid:durableId="1920292080">
    <w:abstractNumId w:val="11"/>
  </w:num>
  <w:num w:numId="36" w16cid:durableId="1961760020">
    <w:abstractNumId w:val="24"/>
  </w:num>
  <w:num w:numId="37" w16cid:durableId="1934393061">
    <w:abstractNumId w:val="31"/>
  </w:num>
  <w:num w:numId="38" w16cid:durableId="2006085820">
    <w:abstractNumId w:val="22"/>
  </w:num>
  <w:num w:numId="39" w16cid:durableId="983705255">
    <w:abstractNumId w:val="13"/>
  </w:num>
  <w:num w:numId="40" w16cid:durableId="887186512">
    <w:abstractNumId w:val="19"/>
  </w:num>
  <w:num w:numId="41" w16cid:durableId="1212185059">
    <w:abstractNumId w:val="23"/>
  </w:num>
  <w:num w:numId="42" w16cid:durableId="1713112305">
    <w:abstractNumId w:val="30"/>
  </w:num>
  <w:num w:numId="43" w16cid:durableId="1715737194">
    <w:abstractNumId w:val="6"/>
  </w:num>
  <w:num w:numId="44" w16cid:durableId="783304176">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73F2"/>
    <w:rsid w:val="00011CEC"/>
    <w:rsid w:val="0001447F"/>
    <w:rsid w:val="0001665F"/>
    <w:rsid w:val="00017441"/>
    <w:rsid w:val="000178C3"/>
    <w:rsid w:val="000221F8"/>
    <w:rsid w:val="000227FE"/>
    <w:rsid w:val="0002350D"/>
    <w:rsid w:val="0002355E"/>
    <w:rsid w:val="00027089"/>
    <w:rsid w:val="000505E8"/>
    <w:rsid w:val="00053C4A"/>
    <w:rsid w:val="00055D20"/>
    <w:rsid w:val="00060E42"/>
    <w:rsid w:val="000620E1"/>
    <w:rsid w:val="00067C4B"/>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27BFA"/>
    <w:rsid w:val="0013286B"/>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0BBA"/>
    <w:rsid w:val="001B2C52"/>
    <w:rsid w:val="001B53A5"/>
    <w:rsid w:val="001B631F"/>
    <w:rsid w:val="001B7F86"/>
    <w:rsid w:val="001C1A99"/>
    <w:rsid w:val="001C22F4"/>
    <w:rsid w:val="001C2581"/>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86A9B"/>
    <w:rsid w:val="00291912"/>
    <w:rsid w:val="00292631"/>
    <w:rsid w:val="00292E36"/>
    <w:rsid w:val="00296DDC"/>
    <w:rsid w:val="002A539A"/>
    <w:rsid w:val="002B7520"/>
    <w:rsid w:val="002B7F2A"/>
    <w:rsid w:val="002C06AA"/>
    <w:rsid w:val="002C1BDB"/>
    <w:rsid w:val="002C2FEC"/>
    <w:rsid w:val="002C4B08"/>
    <w:rsid w:val="002C4CE3"/>
    <w:rsid w:val="002C66FC"/>
    <w:rsid w:val="002D1740"/>
    <w:rsid w:val="002D318B"/>
    <w:rsid w:val="002D491F"/>
    <w:rsid w:val="002D7893"/>
    <w:rsid w:val="002D79EE"/>
    <w:rsid w:val="002D7FDD"/>
    <w:rsid w:val="002E0547"/>
    <w:rsid w:val="002E1292"/>
    <w:rsid w:val="002E1553"/>
    <w:rsid w:val="002E2F19"/>
    <w:rsid w:val="002E5EDC"/>
    <w:rsid w:val="002F0163"/>
    <w:rsid w:val="002F2088"/>
    <w:rsid w:val="002F5646"/>
    <w:rsid w:val="002F683E"/>
    <w:rsid w:val="00300DF5"/>
    <w:rsid w:val="0030473A"/>
    <w:rsid w:val="003068DC"/>
    <w:rsid w:val="00310740"/>
    <w:rsid w:val="00316650"/>
    <w:rsid w:val="003234F3"/>
    <w:rsid w:val="00323F27"/>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20AE"/>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1EB6"/>
    <w:rsid w:val="0040439B"/>
    <w:rsid w:val="00412487"/>
    <w:rsid w:val="004131FC"/>
    <w:rsid w:val="00415745"/>
    <w:rsid w:val="00422CF3"/>
    <w:rsid w:val="00425789"/>
    <w:rsid w:val="00426680"/>
    <w:rsid w:val="004302B2"/>
    <w:rsid w:val="00430F06"/>
    <w:rsid w:val="004333D0"/>
    <w:rsid w:val="00433EAE"/>
    <w:rsid w:val="00437E57"/>
    <w:rsid w:val="00452BA0"/>
    <w:rsid w:val="00453CBE"/>
    <w:rsid w:val="00454B66"/>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1B6"/>
    <w:rsid w:val="004C5C35"/>
    <w:rsid w:val="004C76A2"/>
    <w:rsid w:val="004E0574"/>
    <w:rsid w:val="004E1DA1"/>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45F0"/>
    <w:rsid w:val="0053559E"/>
    <w:rsid w:val="00536332"/>
    <w:rsid w:val="005363AA"/>
    <w:rsid w:val="0054259D"/>
    <w:rsid w:val="00546DCC"/>
    <w:rsid w:val="00546F2A"/>
    <w:rsid w:val="00547146"/>
    <w:rsid w:val="00547810"/>
    <w:rsid w:val="00547DB9"/>
    <w:rsid w:val="00555DC3"/>
    <w:rsid w:val="00556F49"/>
    <w:rsid w:val="0055726A"/>
    <w:rsid w:val="00557774"/>
    <w:rsid w:val="00560CDA"/>
    <w:rsid w:val="00562FFF"/>
    <w:rsid w:val="00565947"/>
    <w:rsid w:val="00583517"/>
    <w:rsid w:val="00591323"/>
    <w:rsid w:val="00597EAB"/>
    <w:rsid w:val="005A39F2"/>
    <w:rsid w:val="005A7102"/>
    <w:rsid w:val="005B1728"/>
    <w:rsid w:val="005B3340"/>
    <w:rsid w:val="005B7C99"/>
    <w:rsid w:val="005C0EB3"/>
    <w:rsid w:val="005C56EA"/>
    <w:rsid w:val="005C773B"/>
    <w:rsid w:val="005E093B"/>
    <w:rsid w:val="005E2B90"/>
    <w:rsid w:val="005E759D"/>
    <w:rsid w:val="005F1283"/>
    <w:rsid w:val="005F1791"/>
    <w:rsid w:val="005F3466"/>
    <w:rsid w:val="005F376E"/>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A5E"/>
    <w:rsid w:val="00662A4F"/>
    <w:rsid w:val="00662CFE"/>
    <w:rsid w:val="00664E63"/>
    <w:rsid w:val="00672409"/>
    <w:rsid w:val="00672BE9"/>
    <w:rsid w:val="0068212A"/>
    <w:rsid w:val="00683228"/>
    <w:rsid w:val="006863EF"/>
    <w:rsid w:val="006945D8"/>
    <w:rsid w:val="00697DD3"/>
    <w:rsid w:val="006A21D9"/>
    <w:rsid w:val="006A6022"/>
    <w:rsid w:val="006A7EFD"/>
    <w:rsid w:val="006B1769"/>
    <w:rsid w:val="006C4CAD"/>
    <w:rsid w:val="006C71D5"/>
    <w:rsid w:val="006D2D01"/>
    <w:rsid w:val="006D3AD7"/>
    <w:rsid w:val="006D4846"/>
    <w:rsid w:val="006D65B2"/>
    <w:rsid w:val="006D66BC"/>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2E"/>
    <w:rsid w:val="007A2CD3"/>
    <w:rsid w:val="007A3F21"/>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3BE2"/>
    <w:rsid w:val="008F631C"/>
    <w:rsid w:val="008F67F5"/>
    <w:rsid w:val="009012D0"/>
    <w:rsid w:val="0090133E"/>
    <w:rsid w:val="00904B2C"/>
    <w:rsid w:val="009050ED"/>
    <w:rsid w:val="00905C90"/>
    <w:rsid w:val="0091608C"/>
    <w:rsid w:val="00916582"/>
    <w:rsid w:val="00921F1A"/>
    <w:rsid w:val="00922202"/>
    <w:rsid w:val="009231CD"/>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349E"/>
    <w:rsid w:val="00AA53DE"/>
    <w:rsid w:val="00AA6F18"/>
    <w:rsid w:val="00AB1B31"/>
    <w:rsid w:val="00AB5BA9"/>
    <w:rsid w:val="00AC08D7"/>
    <w:rsid w:val="00AC2030"/>
    <w:rsid w:val="00AC463A"/>
    <w:rsid w:val="00AC4E96"/>
    <w:rsid w:val="00AC6834"/>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2C5"/>
    <w:rsid w:val="00B24F08"/>
    <w:rsid w:val="00B2789E"/>
    <w:rsid w:val="00B352CC"/>
    <w:rsid w:val="00B36EC8"/>
    <w:rsid w:val="00B461FF"/>
    <w:rsid w:val="00B50071"/>
    <w:rsid w:val="00B5070A"/>
    <w:rsid w:val="00B50AAE"/>
    <w:rsid w:val="00B6071A"/>
    <w:rsid w:val="00B6487E"/>
    <w:rsid w:val="00B700F5"/>
    <w:rsid w:val="00B767C3"/>
    <w:rsid w:val="00B77D60"/>
    <w:rsid w:val="00B8599B"/>
    <w:rsid w:val="00B90F49"/>
    <w:rsid w:val="00B92F7D"/>
    <w:rsid w:val="00B95BA7"/>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2E21"/>
    <w:rsid w:val="00CC4CF9"/>
    <w:rsid w:val="00CD2707"/>
    <w:rsid w:val="00CD5749"/>
    <w:rsid w:val="00CE29FD"/>
    <w:rsid w:val="00CE4975"/>
    <w:rsid w:val="00CE7170"/>
    <w:rsid w:val="00CE7394"/>
    <w:rsid w:val="00CE7650"/>
    <w:rsid w:val="00CF19E5"/>
    <w:rsid w:val="00CF1FD8"/>
    <w:rsid w:val="00CF275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74C54"/>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E0640"/>
    <w:rsid w:val="00EE2125"/>
    <w:rsid w:val="00EE401A"/>
    <w:rsid w:val="00EE4846"/>
    <w:rsid w:val="00EE5432"/>
    <w:rsid w:val="00EE68E6"/>
    <w:rsid w:val="00EE7807"/>
    <w:rsid w:val="00EF0C8A"/>
    <w:rsid w:val="00EF393F"/>
    <w:rsid w:val="00EF4C8F"/>
    <w:rsid w:val="00F01D3E"/>
    <w:rsid w:val="00F0324B"/>
    <w:rsid w:val="00F05060"/>
    <w:rsid w:val="00F06277"/>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6BC3"/>
    <w:rsid w:val="00F67FE9"/>
    <w:rsid w:val="00F70E60"/>
    <w:rsid w:val="00F73AED"/>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B84DFBA8-D7B2-4E46-9094-5A18138C1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 w:type="paragraph" w:customStyle="1" w:styleId="p1">
    <w:name w:val="p1"/>
    <w:basedOn w:val="Standaard"/>
    <w:rsid w:val="00401EB6"/>
    <w:pPr>
      <w:widowControl/>
      <w:autoSpaceDE/>
      <w:autoSpaceDN/>
    </w:pPr>
    <w:rPr>
      <w:rFonts w:ascii="Helvetica" w:eastAsia="Times New Roman" w:hAnsi="Helvetica" w:cs="Times New Roman"/>
      <w:color w:val="000000"/>
      <w:sz w:val="14"/>
      <w:szCs w:val="1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creativecommons.org/licenses/by-nc-sa/4.0" TargetMode="External"/><Relationship Id="rId26" Type="http://schemas.openxmlformats.org/officeDocument/2006/relationships/hyperlink" Target="https://www.informatiebeveiligingsdienst.nl/product/geheimhoudingsverklaringen/" TargetMode="External"/><Relationship Id="rId21" Type="http://schemas.openxmlformats.org/officeDocument/2006/relationships/hyperlink" Target="mailto:privacy@vng.nl" TargetMode="External"/><Relationship Id="rId34" Type="http://schemas.openxmlformats.org/officeDocument/2006/relationships/hyperlink" Target="https://edpb.europa.eu/sites/edpb/files/consultation/edpb_recommendations_202001_supplementarymeasurestransferstools_en.pdf"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4.svg"/><Relationship Id="rId25" Type="http://schemas.openxmlformats.org/officeDocument/2006/relationships/hyperlink" Target="https://www.informatiebeveiligingsdienst.nl/product/handreiking-service-level-agreements-sla/" TargetMode="External"/><Relationship Id="rId33" Type="http://schemas.openxmlformats.org/officeDocument/2006/relationships/hyperlink" Target="https://www.informatiebeveiligingsdienst.nl/product/vooringevuld-verwerkingsregister-gemeenten/"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mailto:privacy@vng.nl" TargetMode="External"/><Relationship Id="rId29" Type="http://schemas.openxmlformats.org/officeDocument/2006/relationships/hyperlink" Target="https://www.informatiebeveiligingsdienst.nl/product/factsheet-en-beslismodel-verwerkingsverantwoordelijke-of-verwerker/"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informatiebeveiligingsdienst.nl/product/inkoopvoorwaarden-en-informatiebeveiligingseisen/"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www.informatiebeveiligingsdienst.nl/product/baseline-informatiebeveiliging-overheid-bio/" TargetMode="External"/><Relationship Id="rId28" Type="http://schemas.openxmlformats.org/officeDocument/2006/relationships/header" Target="header3.xml"/><Relationship Id="rId36"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hyperlink" Target="https://datalekken.autoriteitpersoonsgegevens.nl/actionpage?0" TargetMode="External"/><Relationship Id="rId35" Type="http://schemas.openxmlformats.org/officeDocument/2006/relationships/hyperlink" Target="https://www.informatiebeveiligingsdienst.nl/nieuws/factsheet-assurance-gepubliceerd/" TargetMode="Externa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vng.nl/projecten/gibit" TargetMode="External"/><Relationship Id="rId27" Type="http://schemas.openxmlformats.org/officeDocument/2006/relationships/hyperlink" Target="https://www.informatiebeveiligingsdienst.nl/product/handleiding-screening-personeel/" TargetMode="External"/><Relationship Id="rId30" Type="http://schemas.openxmlformats.org/officeDocument/2006/relationships/hyperlink" Target="https://ec.europa.eu/newsroom/article29/item-detail.cfm?item_id=612052" TargetMode="Externa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11060DF4D1B94BB00A6EC204D009AA" ma:contentTypeVersion="10" ma:contentTypeDescription="Create a new document." ma:contentTypeScope="" ma:versionID="d28b3162a3ca5b7577f71e525ecf8681">
  <xsd:schema xmlns:xsd="http://www.w3.org/2001/XMLSchema" xmlns:xs="http://www.w3.org/2001/XMLSchema" xmlns:p="http://schemas.microsoft.com/office/2006/metadata/properties" xmlns:ns2="470dc69c-01b6-4280-8708-7f91e5d1e4b8" targetNamespace="http://schemas.microsoft.com/office/2006/metadata/properties" ma:root="true" ma:fieldsID="dba9fa43f7b3db77b1abc4ed7433d8b5" ns2:_="">
    <xsd:import namespace="470dc69c-01b6-4280-8708-7f91e5d1e4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0dc69c-01b6-4280-8708-7f91e5d1e4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f9cbac-0437-4d72-8d16-4ada9315bc9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70dc69c-01b6-4280-8708-7f91e5d1e4b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Overig" ma:contentTypeID="0x010100B8490113CE537749BB3E621DCFADEA7703004EDEBB18595AAD458681E49E4C96DC0F" ma:contentTypeVersion="26" ma:contentTypeDescription="Gebruik dit inhoudstype wanneer je document niet voldoet aan een van bovenstaande inhoudstypen." ma:contentTypeScope="" ma:versionID="3eb849b7631862658e4b428bf2014b0a">
  <xsd:schema xmlns:xsd="http://www.w3.org/2001/XMLSchema" xmlns:xs="http://www.w3.org/2001/XMLSchema" xmlns:p="http://schemas.microsoft.com/office/2006/metadata/properties" xmlns:ns2="22ecd8e0-b092-442a-82ee-68fd6d348c79" xmlns:ns3="3925ceee-f67a-443d-ae10-d79681bde658" xmlns:ns4="fcb03f65-fdc2-4fe9-8d9b-f6cf208639a8" targetNamespace="http://schemas.microsoft.com/office/2006/metadata/properties" ma:root="true" ma:fieldsID="bf3a94003b83d5b79cf4bedc6f4c5cc4" ns2:_="" ns3:_="" ns4:_="">
    <xsd:import namespace="22ecd8e0-b092-442a-82ee-68fd6d348c79"/>
    <xsd:import namespace="3925ceee-f67a-443d-ae10-d79681bde658"/>
    <xsd:import namespace="fcb03f65-fdc2-4fe9-8d9b-f6cf208639a8"/>
    <xsd:element name="properties">
      <xsd:complexType>
        <xsd:sequence>
          <xsd:element name="documentManagement">
            <xsd:complexType>
              <xsd:all>
                <xsd:element ref="ns2:pdDocumentToelichting" minOccurs="0"/>
                <xsd:element ref="ns2:pdBehandelaar" minOccurs="0"/>
                <xsd:element ref="ns2:pdFase" minOccurs="0"/>
                <xsd:element ref="ns2:pdDatumDocument" minOccurs="0"/>
                <xsd:element ref="ns2:pdDatumOpmaakDocument" minOccurs="0"/>
                <xsd:element ref="ns2:pdVerwijzingOrgineel" minOccurs="0"/>
                <xsd:element ref="ns2:_dlc_DocId" minOccurs="0"/>
                <xsd:element ref="ns2:_dlc_DocIdUrl" minOccurs="0"/>
                <xsd:element ref="ns2:_dlc_DocIdPersistId" minOccurs="0"/>
                <xsd:element ref="ns2:e489fcd7a2464784ba14e15e40c16da6" minOccurs="0"/>
                <xsd:element ref="ns2:TaxCatchAll" minOccurs="0"/>
                <xsd:element ref="ns2:TaxCatchAllLabel" minOccurs="0"/>
                <xsd:element ref="ns2:TaxKeywordTaxHTField" minOccurs="0"/>
                <xsd:element ref="ns2:pdOpdrachtgever" minOccurs="0"/>
                <xsd:element ref="ns2:pdOpdrachtnemer" minOccurs="0"/>
                <xsd:element ref="ns2:pdBudgetGeld" minOccurs="0"/>
                <xsd:element ref="ns2:pdBudgetOmschrijving" minOccurs="0"/>
                <xsd:element ref="ns2:pdDeadlineDatum" minOccurs="0"/>
                <xsd:element ref="ns2:pdDeadlineDatumOmschrijving" minOccurs="0"/>
                <xsd:element ref="ns2:pdOpdracht" minOccurs="0"/>
                <xsd:element ref="ns3:f8ef0eb3a4da459cae082aedfda32dcb" minOccurs="0"/>
                <xsd:element ref="ns3:d63e586d61a44cfe931c4a934838f7d5" minOccurs="0"/>
                <xsd:element ref="ns3:a88b5036e26c4ae89420e11e21fbc190" minOccurs="0"/>
                <xsd:element ref="ns3:f4be56b20cd1472d9ef8fc5e9b90cbfc" minOccurs="0"/>
                <xsd:element ref="ns4:MediaServiceMetadata" minOccurs="0"/>
                <xsd:element ref="ns4:MediaServiceFastMetadata" minOccurs="0"/>
                <xsd:element ref="ns4:MediaServiceObjectDetectorVersions" minOccurs="0"/>
                <xsd:element ref="ns2:SharedWithUsers" minOccurs="0"/>
                <xsd:element ref="ns2:SharedWithDetails" minOccurs="0"/>
                <xsd:element ref="ns4:lcf76f155ced4ddcb4097134ff3c332f" minOccurs="0"/>
                <xsd:element ref="ns4:MediaServiceGenerationTime" minOccurs="0"/>
                <xsd:element ref="ns4:MediaServiceEventHashCode" minOccurs="0"/>
                <xsd:element ref="ns4:MediaServiceDateTaken" minOccurs="0"/>
                <xsd:element ref="ns4:MediaServiceOCR" minOccurs="0"/>
                <xsd:element ref="ns4:MediaServiceSearchProperties" minOccurs="0"/>
                <xsd:element ref="ns4:MediaServiceLocation" minOccurs="0"/>
                <xsd:element ref="ns2:pdStartBewaartermijn" minOccurs="0"/>
                <xsd:element ref="ns2:pdEindeBewaartermijn" minOccurs="0"/>
                <xsd:element ref="ns2:pdAfgeslotenDo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ecd8e0-b092-442a-82ee-68fd6d348c79" elementFormDefault="qualified">
    <xsd:import namespace="http://schemas.microsoft.com/office/2006/documentManagement/types"/>
    <xsd:import namespace="http://schemas.microsoft.com/office/infopath/2007/PartnerControls"/>
    <xsd:element name="pdDocumentToelichting" ma:index="2" nillable="true" ma:displayName="Toelichting" ma:description="Geef hier meer informatie of een samenvatting indien de titel niet voldoende aangeeft waar het overgaat." ma:internalName="pdDocumentToelichting">
      <xsd:simpleType>
        <xsd:restriction base="dms:Note">
          <xsd:maxLength value="255"/>
        </xsd:restriction>
      </xsd:simpleType>
    </xsd:element>
    <xsd:element name="pdBehandelaar" ma:index="4" nillable="true" ma:displayName="Behandelaar" ma:list="UserInfo" ma:SharePointGroup="0" ma:internalName="pdBehandelaa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dFase" ma:index="5" nillable="true" ma:displayName="Fase" ma:format="Dropdown" ma:hidden="true" ma:internalName="pdFase" ma:readOnly="false">
      <xsd:simpleType>
        <xsd:restriction base="dms:Choice">
          <xsd:enumeration value="initiatiefase"/>
          <xsd:enumeration value="definitiefase"/>
          <xsd:enumeration value="realisatiefase"/>
          <xsd:enumeration value="afbouwfase"/>
        </xsd:restriction>
      </xsd:simpleType>
    </xsd:element>
    <xsd:element name="pdDatumDocument" ma:index="6" nillable="true" ma:displayName="Datum document" ma:format="DateOnly" ma:internalName="pdDatumDocument">
      <xsd:simpleType>
        <xsd:restriction base="dms:DateTime"/>
      </xsd:simpleType>
    </xsd:element>
    <xsd:element name="pdDatumOpmaakDocument" ma:index="7" nillable="true" ma:displayName="Datum opmaak document" ma:format="DateOnly" ma:internalName="pdDatumOpmaakDocument">
      <xsd:simpleType>
        <xsd:restriction base="dms:DateTime"/>
      </xsd:simpleType>
    </xsd:element>
    <xsd:element name="pdVerwijzingOrgineel" ma:index="8" nillable="true" ma:displayName="Verwijzing orgineel" ma:description="Vul hier het webadres (URL) in, inclusief het http:// voorvoegsel." ma:format="Hyperlink" ma:internalName="pdVerwijzingOrgineel">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9"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e489fcd7a2464784ba14e15e40c16da6" ma:index="12" nillable="true" ma:taxonomy="true" ma:internalName="e489fcd7a2464784ba14e15e40c16da6" ma:taxonomyFieldName="pdDocumentsoort" ma:displayName="Documentsoort" ma:fieldId="{e489fcd7-a246-4784-ba14-e15e40c16da6}" ma:sspId="f792b8c6-db8b-449c-87df-e210eb76498f" ma:termSetId="9f15b786-35d6-47fc-a926-fbc37c5d38b2"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dad73a66-3aaf-4a0b-b9e7-0fcc8a38e112}" ma:internalName="TaxCatchAll" ma:showField="CatchAllData" ma:web="22ecd8e0-b092-442a-82ee-68fd6d348c79">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dad73a66-3aaf-4a0b-b9e7-0fcc8a38e112}" ma:internalName="TaxCatchAllLabel" ma:readOnly="true" ma:showField="CatchAllDataLabel" ma:web="22ecd8e0-b092-442a-82ee-68fd6d348c79">
      <xsd:complexType>
        <xsd:complexContent>
          <xsd:extension base="dms:MultiChoiceLookup">
            <xsd:sequence>
              <xsd:element name="Value" type="dms:Lookup" maxOccurs="unbounded" minOccurs="0" nillable="true"/>
            </xsd:sequence>
          </xsd:extension>
        </xsd:complexContent>
      </xsd:complexType>
    </xsd:element>
    <xsd:element name="TaxKeywordTaxHTField" ma:index="21" nillable="true" ma:taxonomy="true" ma:internalName="TaxKeywordTaxHTField" ma:taxonomyFieldName="TaxKeyword" ma:displayName="Ondernemingstrefwoorden" ma:fieldId="{23f27201-bee3-471e-b2e7-b64fd8b7ca38}" ma:taxonomyMulti="true" ma:sspId="f792b8c6-db8b-449c-87df-e210eb76498f" ma:termSetId="00000000-0000-0000-0000-000000000000" ma:anchorId="00000000-0000-0000-0000-000000000000" ma:open="true" ma:isKeyword="true">
      <xsd:complexType>
        <xsd:sequence>
          <xsd:element ref="pc:Terms" minOccurs="0" maxOccurs="1"/>
        </xsd:sequence>
      </xsd:complexType>
    </xsd:element>
    <xsd:element name="pdOpdrachtgever" ma:index="23" nillable="true" ma:displayName="Opdrachtgever" ma:list="UserInfo" ma:SharePointGroup="0" ma:internalName="pdOpdrachtgev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dOpdrachtnemer" ma:index="24" nillable="true" ma:displayName="Opdrachtnemer" ma:description="Vul hier de opdrachtnemer in. Dit is de projectleider, programmamanager of procesregiseur." ma:list="UserInfo" ma:SharePointGroup="0" ma:internalName="pdOpdrachtnem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dBudgetGeld" ma:index="25" nillable="true" ma:displayName="Budget geld" ma:LCID="1043" ma:internalName="pdBudgetGeld">
      <xsd:simpleType>
        <xsd:restriction base="dms:Currency"/>
      </xsd:simpleType>
    </xsd:element>
    <xsd:element name="pdBudgetOmschrijving" ma:index="26" nillable="true" ma:displayName="Budget omschrijving" ma:internalName="pdBudgetOmschrijving">
      <xsd:simpleType>
        <xsd:restriction base="dms:Note">
          <xsd:maxLength value="255"/>
        </xsd:restriction>
      </xsd:simpleType>
    </xsd:element>
    <xsd:element name="pdDeadlineDatum" ma:index="27" nillable="true" ma:displayName="Deadline datum" ma:format="DateOnly" ma:internalName="pdDeadlineDatum">
      <xsd:simpleType>
        <xsd:restriction base="dms:DateTime"/>
      </xsd:simpleType>
    </xsd:element>
    <xsd:element name="pdDeadlineDatumOmschrijving" ma:index="28" nillable="true" ma:displayName="Deadline omschrijving" ma:internalName="pdDeadlineDatumOmschrijving">
      <xsd:simpleType>
        <xsd:restriction base="dms:Note">
          <xsd:maxLength value="255"/>
        </xsd:restriction>
      </xsd:simpleType>
    </xsd:element>
    <xsd:element name="pdOpdracht" ma:index="29" nillable="true" ma:displayName="Opdracht" ma:default="Flexteam Warmtetransitie" ma:internalName="pdOpdracht">
      <xsd:simpleType>
        <xsd:restriction base="dms:Text">
          <xsd:maxLength value="255"/>
        </xsd:restriction>
      </xsd:simpleType>
    </xsd:element>
    <xsd:element name="SharedWithUsers" ma:index="4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Gedeeld met details" ma:internalName="SharedWithDetails" ma:readOnly="true">
      <xsd:simpleType>
        <xsd:restriction base="dms:Note">
          <xsd:maxLength value="255"/>
        </xsd:restriction>
      </xsd:simpleType>
    </xsd:element>
    <xsd:element name="pdStartBewaartermijn" ma:index="51" nillable="true" ma:displayName="Start bewaartermijn" ma:hidden="true" ma:internalName="pdStartBewaartermijn">
      <xsd:simpleType>
        <xsd:restriction base="dms:DateTime"/>
      </xsd:simpleType>
    </xsd:element>
    <xsd:element name="pdEindeBewaartermijn" ma:index="52" nillable="true" ma:displayName="Einde bewaartermijn" ma:hidden="true" ma:internalName="pdEindeBewaartermijn">
      <xsd:simpleType>
        <xsd:restriction base="dms:DateTime"/>
      </xsd:simpleType>
    </xsd:element>
    <xsd:element name="pdAfgeslotenDoor" ma:index="53" nillable="true" ma:displayName="Afgesloten door" ma:hidden="true" ma:internalName="pdAfgeslotenDo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25ceee-f67a-443d-ae10-d79681bde658" elementFormDefault="qualified">
    <xsd:import namespace="http://schemas.microsoft.com/office/2006/documentManagement/types"/>
    <xsd:import namespace="http://schemas.microsoft.com/office/infopath/2007/PartnerControls"/>
    <xsd:element name="f8ef0eb3a4da459cae082aedfda32dcb" ma:index="30" ma:taxonomy="true" ma:internalName="f8ef0eb3a4da459cae082aedfda32dcb" ma:taxonomyFieldName="pdProces" ma:displayName="Proces" ma:default="3;#22|a7961c77-ccbe-4dfb-b6bb-d298c70939fb" ma:fieldId="{f8ef0eb3-a4da-459c-ae08-2aedfda32dcb}" ma:taxonomyMulti="true" ma:sspId="f792b8c6-db8b-449c-87df-e210eb76498f" ma:termSetId="86e57a1d-2b49-40f5-9ade-60d156d359ce" ma:anchorId="00000000-0000-0000-0000-000000000000" ma:open="false" ma:isKeyword="false">
      <xsd:complexType>
        <xsd:sequence>
          <xsd:element ref="pc:Terms" minOccurs="0" maxOccurs="1"/>
        </xsd:sequence>
      </xsd:complexType>
    </xsd:element>
    <xsd:element name="d63e586d61a44cfe931c4a934838f7d5" ma:index="32" ma:taxonomy="true" ma:internalName="d63e586d61a44cfe931c4a934838f7d5" ma:taxonomyFieldName="pdAmbitie" ma:displayName="Ambitie" ma:default="1;#Klimaat en energie: Op zoek naar ruimte en draagvlak|14899b37-ff62-4027-b3cc-2812c9132dbf" ma:fieldId="{d63e586d-61a4-4cfe-931c-4a934838f7d5}" ma:taxonomyMulti="true" ma:sspId="f792b8c6-db8b-449c-87df-e210eb76498f" ma:termSetId="6685fad9-f251-4af8-ab73-50e94e73e4c9" ma:anchorId="00000000-0000-0000-0000-000000000000" ma:open="false" ma:isKeyword="false">
      <xsd:complexType>
        <xsd:sequence>
          <xsd:element ref="pc:Terms" minOccurs="0" maxOccurs="1"/>
        </xsd:sequence>
      </xsd:complexType>
    </xsd:element>
    <xsd:element name="a88b5036e26c4ae89420e11e21fbc190" ma:index="34" ma:taxonomy="true" ma:internalName="a88b5036e26c4ae89420e11e21fbc190" ma:taxonomyFieldName="pdProduct" ma:displayName="Product" ma:default="4;#N.t.b.|6c37a61a-9dd2-4c1b-8282-22731eee7149" ma:fieldId="{a88b5036-e26c-4ae8-9420-e11e21fbc190}" ma:taxonomyMulti="true" ma:sspId="f792b8c6-db8b-449c-87df-e210eb76498f" ma:termSetId="8aba9c9a-f361-4cbb-b7d4-9bed80b057d2" ma:anchorId="00000000-0000-0000-0000-000000000000" ma:open="false" ma:isKeyword="false">
      <xsd:complexType>
        <xsd:sequence>
          <xsd:element ref="pc:Terms" minOccurs="0" maxOccurs="1"/>
        </xsd:sequence>
      </xsd:complexType>
    </xsd:element>
    <xsd:element name="f4be56b20cd1472d9ef8fc5e9b90cbfc" ma:index="36" ma:taxonomy="true" ma:internalName="f4be56b20cd1472d9ef8fc5e9b90cbfc" ma:taxonomyFieldName="pdTaakveld" ma:displayName="Taakveld" ma:default="2;#4.6 Duurzaamheid|6633f36a-b813-4aea-a934-0d6ae8218a9f" ma:fieldId="{f4be56b2-0cd1-472d-9ef8-fc5e9b90cbfc}" ma:taxonomyMulti="true" ma:sspId="f792b8c6-db8b-449c-87df-e210eb76498f" ma:termSetId="b3cef025-ef0d-453b-bf87-94ede4aafd0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cb03f65-fdc2-4fe9-8d9b-f6cf208639a8" elementFormDefault="qualified">
    <xsd:import namespace="http://schemas.microsoft.com/office/2006/documentManagement/types"/>
    <xsd:import namespace="http://schemas.microsoft.com/office/infopath/2007/PartnerControls"/>
    <xsd:element name="MediaServiceMetadata" ma:index="38" nillable="true" ma:displayName="MediaServiceMetadata" ma:hidden="true" ma:internalName="MediaServiceMetadata" ma:readOnly="true">
      <xsd:simpleType>
        <xsd:restriction base="dms:Note"/>
      </xsd:simpleType>
    </xsd:element>
    <xsd:element name="MediaServiceFastMetadata" ma:index="39" nillable="true" ma:displayName="MediaServiceFastMetadata" ma:hidden="true" ma:internalName="MediaServiceFastMetadata" ma:readOnly="true">
      <xsd:simpleType>
        <xsd:restriction base="dms:Note"/>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lcf76f155ced4ddcb4097134ff3c332f" ma:index="44" nillable="true" ma:taxonomy="true" ma:internalName="lcf76f155ced4ddcb4097134ff3c332f" ma:taxonomyFieldName="MediaServiceImageTags" ma:displayName="Afbeeldingtags" ma:readOnly="false" ma:fieldId="{5cf76f15-5ced-4ddc-b409-7134ff3c332f}" ma:taxonomyMulti="true" ma:sspId="f792b8c6-db8b-449c-87df-e210eb76498f" ma:termSetId="09814cd3-568e-fe90-9814-8d621ff8fb84" ma:anchorId="fba54fb3-c3e1-fe81-a776-ca4b69148c4d" ma:open="true" ma:isKeyword="false">
      <xsd:complexType>
        <xsd:sequence>
          <xsd:element ref="pc:Terms" minOccurs="0" maxOccurs="1"/>
        </xsd:sequence>
      </xsd:complexType>
    </xsd:element>
    <xsd:element name="MediaServiceGenerationTime" ma:index="45" nillable="true" ma:displayName="MediaServiceGenerationTime" ma:hidden="true" ma:internalName="MediaServiceGenerationTime" ma:readOnly="true">
      <xsd:simpleType>
        <xsd:restriction base="dms:Text"/>
      </xsd:simpleType>
    </xsd:element>
    <xsd:element name="MediaServiceEventHashCode" ma:index="46" nillable="true" ma:displayName="MediaServiceEventHashCode" ma:hidden="true" ma:internalName="MediaServiceEventHashCode" ma:readOnly="true">
      <xsd:simpleType>
        <xsd:restriction base="dms:Text"/>
      </xsd:simpleType>
    </xsd:element>
    <xsd:element name="MediaServiceDateTaken" ma:index="47" nillable="true" ma:displayName="MediaServiceDateTaken" ma:hidden="true" ma:indexed="true" ma:internalName="MediaServiceDateTaken" ma:readOnly="true">
      <xsd:simpleType>
        <xsd:restriction base="dms:Text"/>
      </xsd:simpleType>
    </xsd:element>
    <xsd:element name="MediaServiceOCR" ma:index="48" nillable="true" ma:displayName="Extracted Text" ma:internalName="MediaServiceOCR" ma:readOnly="true">
      <xsd:simpleType>
        <xsd:restriction base="dms:Note">
          <xsd:maxLength value="255"/>
        </xsd:restriction>
      </xsd:simpleType>
    </xsd:element>
    <xsd:element name="MediaServiceSearchProperties" ma:index="49" nillable="true" ma:displayName="MediaServiceSearchProperties" ma:hidden="true" ma:internalName="MediaServiceSearchProperties" ma:readOnly="true">
      <xsd:simpleType>
        <xsd:restriction base="dms:Note"/>
      </xsd:simpleType>
    </xsd:element>
    <xsd:element name="MediaServiceLocation" ma:index="5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402833-01B8-4F7F-9B8D-930D8B32CC5A}"/>
</file>

<file path=customXml/itemProps2.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3.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 ds:uri="1ca9b141-64da-4d7f-aa09-ea5aff42adc3"/>
    <ds:schemaRef ds:uri="50c41270-795a-4e27-95f1-a07e9552a52c"/>
    <ds:schemaRef ds:uri="22ecd8e0-b092-442a-82ee-68fd6d348c79"/>
    <ds:schemaRef ds:uri="fcb03f65-fdc2-4fe9-8d9b-f6cf208639a8"/>
    <ds:schemaRef ds:uri="3925ceee-f67a-443d-ae10-d79681bde658"/>
  </ds:schemaRefs>
</ds:datastoreItem>
</file>

<file path=customXml/itemProps4.xml><?xml version="1.0" encoding="utf-8"?>
<ds:datastoreItem xmlns:ds="http://schemas.openxmlformats.org/officeDocument/2006/customXml" ds:itemID="{13F5EA2D-00A0-4D93-B893-F306B71255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ecd8e0-b092-442a-82ee-68fd6d348c79"/>
    <ds:schemaRef ds:uri="3925ceee-f67a-443d-ae10-d79681bde658"/>
    <ds:schemaRef ds:uri="fcb03f65-fdc2-4fe9-8d9b-f6cf208639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9E535A3-CC9C-4EBD-B726-D703171322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8915</Words>
  <Characters>49037</Characters>
  <Application>Microsoft Office Word</Application>
  <DocSecurity>6</DocSecurity>
  <Lines>408</Lines>
  <Paragraphs>115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Zellenrath</dc:creator>
  <cp:keywords/>
  <dc:description/>
  <cp:lastModifiedBy>Victor Jongman</cp:lastModifiedBy>
  <cp:revision>2</cp:revision>
  <dcterms:created xsi:type="dcterms:W3CDTF">2025-11-13T12:21:00Z</dcterms:created>
  <dcterms:modified xsi:type="dcterms:W3CDTF">2025-11-13T12:21:00Z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0x010100D411060DF4D1B94BB00A6EC204D009AA</vt:lpwstr>
  </property>
  <property fmtid="{D5CDD505-2E9C-101B-9397-08002B2CF9AE}" pid="3" name="pdProduct">
    <vt:lpwstr>4;#N.t.b.|6c37a61a-9dd2-4c1b-8282-22731eee7149</vt:lpwstr>
  </property>
  <property fmtid="{D5CDD505-2E9C-101B-9397-08002B2CF9AE}" pid="4" name="pdProces">
    <vt:lpwstr>3;#22|a7961c77-ccbe-4dfb-b6bb-d298c70939fb</vt:lpwstr>
  </property>
  <property fmtid="{D5CDD505-2E9C-101B-9397-08002B2CF9AE}" pid="5" name="pdTaakveld">
    <vt:lpwstr>2;#4.6 Duurzaamheid|6633f36a-b813-4aea-a934-0d6ae8218a9f</vt:lpwstr>
  </property>
  <property fmtid="{D5CDD505-2E9C-101B-9397-08002B2CF9AE}" pid="6" name="pdAmbitie">
    <vt:lpwstr>1;#Klimaat en energie: Op zoek naar ruimte en draagvlak|14899b37-ff62-4027-b3cc-2812c9132dbf</vt:lpwstr>
  </property>
  <property fmtid="{D5CDD505-2E9C-101B-9397-08002B2CF9AE}" pid="7" name="_dlc_DocIdItemGuid">
    <vt:lpwstr>0560c19f-bd6a-4895-9a27-16408b03ab45</vt:lpwstr>
  </property>
  <property fmtid="{D5CDD505-2E9C-101B-9397-08002B2CF9AE}" pid="8" name="TaxKeyword">
    <vt:lpwstr/>
  </property>
  <property fmtid="{D5CDD505-2E9C-101B-9397-08002B2CF9AE}" pid="9" name="MediaServiceImageTags">
    <vt:lpwstr/>
  </property>
  <property fmtid="{D5CDD505-2E9C-101B-9397-08002B2CF9AE}" pid="10" name="pdProvisanummer">
    <vt:lpwstr/>
  </property>
  <property fmtid="{D5CDD505-2E9C-101B-9397-08002B2CF9AE}" pid="11" name="pdDocumentsoort">
    <vt:lpwstr/>
  </property>
  <property fmtid="{D5CDD505-2E9C-101B-9397-08002B2CF9AE}" pid="12" name="nf271a217b334c1c9fab81af5eeb96a6">
    <vt:lpwstr/>
  </property>
  <property fmtid="{D5CDD505-2E9C-101B-9397-08002B2CF9AE}" pid="13" name="d2774709bc3a43da95d01931311adb2b">
    <vt:lpwstr/>
  </property>
  <property fmtid="{D5CDD505-2E9C-101B-9397-08002B2CF9AE}" pid="14" name="pdBeheerdeTrefwoorden">
    <vt:lpwstr/>
  </property>
</Properties>
</file>