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C303" w14:textId="35B1DBF8" w:rsidR="00E237AE" w:rsidRPr="00E237AE" w:rsidRDefault="00E237AE" w:rsidP="00E237AE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E237AE">
        <w:rPr>
          <w:rFonts w:asciiTheme="minorHAnsi" w:hAnsiTheme="minorHAnsi"/>
          <w:b/>
          <w:sz w:val="28"/>
          <w:szCs w:val="28"/>
        </w:rPr>
        <w:t xml:space="preserve">Protocol </w:t>
      </w:r>
      <w:r w:rsidR="00503D45">
        <w:rPr>
          <w:rFonts w:asciiTheme="minorHAnsi" w:hAnsiTheme="minorHAnsi"/>
          <w:b/>
          <w:sz w:val="28"/>
          <w:szCs w:val="28"/>
        </w:rPr>
        <w:t>Dialoogfase</w:t>
      </w:r>
      <w:r w:rsidR="007246C6">
        <w:rPr>
          <w:rFonts w:asciiTheme="minorHAnsi" w:hAnsiTheme="minorHAnsi"/>
          <w:b/>
          <w:sz w:val="28"/>
          <w:szCs w:val="28"/>
        </w:rPr>
        <w:t xml:space="preserve"> </w:t>
      </w:r>
    </w:p>
    <w:p w14:paraId="74CF213B" w14:textId="77777777" w:rsidR="0030057A" w:rsidRPr="0030057A" w:rsidRDefault="0030057A" w:rsidP="0030057A">
      <w:pPr>
        <w:pStyle w:val="Kop1"/>
        <w:spacing w:line="276" w:lineRule="auto"/>
        <w:rPr>
          <w:rFonts w:asciiTheme="minorHAnsi" w:hAnsiTheme="minorHAnsi"/>
          <w:sz w:val="20"/>
        </w:rPr>
      </w:pPr>
      <w:r w:rsidRPr="0030057A">
        <w:rPr>
          <w:rFonts w:asciiTheme="minorHAnsi" w:hAnsiTheme="minorHAnsi"/>
          <w:sz w:val="20"/>
        </w:rPr>
        <w:t>1</w:t>
      </w:r>
      <w:r w:rsidRPr="0030057A">
        <w:rPr>
          <w:rFonts w:asciiTheme="minorHAnsi" w:hAnsiTheme="minorHAnsi"/>
          <w:sz w:val="20"/>
        </w:rPr>
        <w:tab/>
        <w:t>Algemeen</w:t>
      </w:r>
    </w:p>
    <w:p w14:paraId="0C6C2680" w14:textId="48D71984" w:rsidR="00503D45" w:rsidRPr="00503D45" w:rsidRDefault="00E237AE" w:rsidP="00503D45">
      <w:pPr>
        <w:pStyle w:val="Plattetekstinspringen"/>
        <w:tabs>
          <w:tab w:val="clear" w:pos="360"/>
          <w:tab w:val="left" w:pos="426"/>
        </w:tabs>
        <w:spacing w:line="276" w:lineRule="auto"/>
        <w:ind w:left="426"/>
        <w:rPr>
          <w:rFonts w:asciiTheme="minorHAnsi" w:hAnsiTheme="minorHAnsi"/>
          <w:iCs w:val="0"/>
          <w:sz w:val="20"/>
        </w:rPr>
      </w:pPr>
      <w:r>
        <w:rPr>
          <w:rFonts w:asciiTheme="minorHAnsi" w:hAnsiTheme="minorHAnsi"/>
          <w:iCs w:val="0"/>
          <w:sz w:val="20"/>
        </w:rPr>
        <w:t>1.1</w:t>
      </w:r>
      <w:r w:rsidR="00503D45" w:rsidRPr="00503D45">
        <w:rPr>
          <w:rFonts w:asciiTheme="minorHAnsi" w:hAnsiTheme="minorHAnsi"/>
          <w:iCs w:val="0"/>
          <w:sz w:val="20"/>
        </w:rPr>
        <w:t xml:space="preserve">. </w:t>
      </w:r>
      <w:r>
        <w:rPr>
          <w:rFonts w:asciiTheme="minorHAnsi" w:hAnsiTheme="minorHAnsi"/>
          <w:iCs w:val="0"/>
          <w:sz w:val="20"/>
        </w:rPr>
        <w:t xml:space="preserve">Partijen erkennen dat de op </w:t>
      </w:r>
      <w:r w:rsidR="005C1CF1">
        <w:rPr>
          <w:rFonts w:asciiTheme="minorHAnsi" w:hAnsiTheme="minorHAnsi"/>
          <w:iCs w:val="0"/>
          <w:sz w:val="20"/>
        </w:rPr>
        <w:t xml:space="preserve">datum </w:t>
      </w:r>
      <w:r w:rsidR="00503D45" w:rsidRPr="00503D45">
        <w:rPr>
          <w:rFonts w:asciiTheme="minorHAnsi" w:hAnsiTheme="minorHAnsi"/>
          <w:iCs w:val="0"/>
          <w:sz w:val="20"/>
          <w:highlight w:val="yellow"/>
        </w:rPr>
        <w:t>xx</w:t>
      </w:r>
      <w:r w:rsidR="00553DF1" w:rsidRPr="00503D45">
        <w:rPr>
          <w:rFonts w:asciiTheme="minorHAnsi" w:hAnsiTheme="minorHAnsi"/>
          <w:iCs w:val="0"/>
          <w:sz w:val="20"/>
          <w:highlight w:val="yellow"/>
        </w:rPr>
        <w:t xml:space="preserve"> </w:t>
      </w:r>
      <w:proofErr w:type="spellStart"/>
      <w:r w:rsidR="00503D45" w:rsidRPr="00503D45">
        <w:rPr>
          <w:rFonts w:asciiTheme="minorHAnsi" w:hAnsiTheme="minorHAnsi"/>
          <w:iCs w:val="0"/>
          <w:sz w:val="20"/>
          <w:highlight w:val="yellow"/>
        </w:rPr>
        <w:t>xxxxx</w:t>
      </w:r>
      <w:proofErr w:type="spellEnd"/>
      <w:r w:rsidR="00553DF1" w:rsidRPr="00503D45">
        <w:rPr>
          <w:rFonts w:asciiTheme="minorHAnsi" w:hAnsiTheme="minorHAnsi"/>
          <w:iCs w:val="0"/>
          <w:sz w:val="20"/>
          <w:highlight w:val="yellow"/>
        </w:rPr>
        <w:t xml:space="preserve"> 202</w:t>
      </w:r>
      <w:r w:rsidR="00503D45" w:rsidRPr="00503D45">
        <w:rPr>
          <w:rFonts w:asciiTheme="minorHAnsi" w:hAnsiTheme="minorHAnsi"/>
          <w:iCs w:val="0"/>
          <w:sz w:val="20"/>
          <w:highlight w:val="yellow"/>
        </w:rPr>
        <w:t>6</w:t>
      </w:r>
      <w:r w:rsidR="007E15EE">
        <w:rPr>
          <w:rFonts w:asciiTheme="minorHAnsi" w:hAnsiTheme="minorHAnsi"/>
          <w:iCs w:val="0"/>
          <w:sz w:val="20"/>
        </w:rPr>
        <w:t xml:space="preserve"> </w:t>
      </w:r>
      <w:r>
        <w:rPr>
          <w:rFonts w:asciiTheme="minorHAnsi" w:hAnsiTheme="minorHAnsi"/>
          <w:iCs w:val="0"/>
          <w:sz w:val="20"/>
        </w:rPr>
        <w:t xml:space="preserve">te houden </w:t>
      </w:r>
      <w:r w:rsidR="00BA58B6">
        <w:rPr>
          <w:rFonts w:asciiTheme="minorHAnsi" w:hAnsiTheme="minorHAnsi"/>
          <w:iCs w:val="0"/>
          <w:sz w:val="20"/>
        </w:rPr>
        <w:t>individueel overleg</w:t>
      </w:r>
      <w:r>
        <w:rPr>
          <w:rFonts w:asciiTheme="minorHAnsi" w:hAnsiTheme="minorHAnsi"/>
          <w:iCs w:val="0"/>
          <w:sz w:val="20"/>
        </w:rPr>
        <w:t xml:space="preserve"> tussen </w:t>
      </w:r>
      <w:bookmarkStart w:id="0" w:name="_Hlk114856336"/>
      <w:r w:rsidR="00553DF1">
        <w:rPr>
          <w:rFonts w:asciiTheme="minorHAnsi" w:hAnsiTheme="minorHAnsi"/>
          <w:iCs w:val="0"/>
          <w:sz w:val="20"/>
        </w:rPr>
        <w:t xml:space="preserve">het </w:t>
      </w:r>
      <w:bookmarkStart w:id="1" w:name="_Hlk114856236"/>
      <w:r w:rsidR="00503D45">
        <w:rPr>
          <w:rFonts w:asciiTheme="minorHAnsi" w:hAnsiTheme="minorHAnsi"/>
          <w:iCs w:val="0"/>
          <w:sz w:val="20"/>
        </w:rPr>
        <w:t xml:space="preserve">  </w:t>
      </w:r>
      <w:r w:rsidR="00553DF1" w:rsidRPr="00503D45">
        <w:rPr>
          <w:rFonts w:asciiTheme="minorHAnsi" w:hAnsiTheme="minorHAnsi"/>
          <w:iCs w:val="0"/>
          <w:sz w:val="20"/>
        </w:rPr>
        <w:t>Rijksvastgoedbedrijf</w:t>
      </w:r>
      <w:r w:rsidRPr="00503D45">
        <w:rPr>
          <w:rFonts w:asciiTheme="minorHAnsi" w:hAnsiTheme="minorHAnsi"/>
          <w:iCs w:val="0"/>
          <w:sz w:val="20"/>
        </w:rPr>
        <w:t xml:space="preserve"> </w:t>
      </w:r>
      <w:bookmarkEnd w:id="1"/>
      <w:bookmarkEnd w:id="0"/>
      <w:r w:rsidRPr="00503D45">
        <w:rPr>
          <w:rFonts w:asciiTheme="minorHAnsi" w:hAnsiTheme="minorHAnsi"/>
          <w:iCs w:val="0"/>
          <w:sz w:val="20"/>
        </w:rPr>
        <w:t xml:space="preserve">en de </w:t>
      </w:r>
      <w:r w:rsidR="00503D45">
        <w:rPr>
          <w:rFonts w:asciiTheme="minorHAnsi" w:hAnsiTheme="minorHAnsi"/>
          <w:sz w:val="20"/>
        </w:rPr>
        <w:t>geselecteerde gegadigde</w:t>
      </w:r>
      <w:r w:rsidR="00503D45" w:rsidRPr="00503D45">
        <w:rPr>
          <w:rFonts w:asciiTheme="minorHAnsi" w:hAnsiTheme="minorHAnsi"/>
          <w:iCs w:val="0"/>
          <w:sz w:val="20"/>
        </w:rPr>
        <w:t xml:space="preserve"> </w:t>
      </w:r>
      <w:r w:rsidR="003F6E95" w:rsidRPr="00503D45">
        <w:rPr>
          <w:rFonts w:asciiTheme="minorHAnsi" w:hAnsiTheme="minorHAnsi"/>
          <w:iCs w:val="0"/>
          <w:sz w:val="20"/>
        </w:rPr>
        <w:t xml:space="preserve">voor </w:t>
      </w:r>
      <w:r w:rsidRPr="00503D45">
        <w:rPr>
          <w:rFonts w:asciiTheme="minorHAnsi" w:hAnsiTheme="minorHAnsi"/>
          <w:iCs w:val="0"/>
          <w:sz w:val="20"/>
        </w:rPr>
        <w:t>de aanbesteding van</w:t>
      </w:r>
      <w:r w:rsidR="00553DF1" w:rsidRPr="00503D45">
        <w:rPr>
          <w:rFonts w:asciiTheme="minorHAnsi" w:hAnsiTheme="minorHAnsi"/>
          <w:iCs w:val="0"/>
          <w:sz w:val="20"/>
        </w:rPr>
        <w:t xml:space="preserve"> project met nummer </w:t>
      </w:r>
      <w:bookmarkStart w:id="2" w:name="_Hlk211422757"/>
      <w:r w:rsidR="00503D45" w:rsidRPr="00503D45">
        <w:rPr>
          <w:rFonts w:asciiTheme="minorHAnsi" w:hAnsiTheme="minorHAnsi"/>
          <w:iCs w:val="0"/>
          <w:sz w:val="20"/>
        </w:rPr>
        <w:t>GIC 9233303</w:t>
      </w:r>
      <w:bookmarkEnd w:id="2"/>
      <w:r w:rsidR="00503D45" w:rsidRPr="00503D45">
        <w:rPr>
          <w:rFonts w:asciiTheme="minorHAnsi" w:hAnsiTheme="minorHAnsi"/>
          <w:iCs w:val="0"/>
          <w:sz w:val="20"/>
        </w:rPr>
        <w:t>|Instandhouding Buitenruimte van vastgoedcomplexen Defensie en Rijk in Nederland</w:t>
      </w:r>
    </w:p>
    <w:p w14:paraId="6CA994D3" w14:textId="4A9EDB33" w:rsidR="00E237AE" w:rsidRDefault="00503D45" w:rsidP="0030057A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  <w:r>
        <w:rPr>
          <w:rFonts w:asciiTheme="minorHAnsi" w:hAnsiTheme="minorHAnsi"/>
          <w:iCs w:val="0"/>
          <w:sz w:val="20"/>
        </w:rPr>
        <w:t xml:space="preserve">         </w:t>
      </w:r>
      <w:r w:rsidR="00810611">
        <w:rPr>
          <w:rFonts w:asciiTheme="minorHAnsi" w:hAnsiTheme="minorHAnsi"/>
          <w:iCs w:val="0"/>
          <w:sz w:val="20"/>
        </w:rPr>
        <w:t>wordt gehouden</w:t>
      </w:r>
      <w:r w:rsidR="002A1EB1">
        <w:rPr>
          <w:rFonts w:asciiTheme="minorHAnsi" w:hAnsiTheme="minorHAnsi"/>
          <w:iCs w:val="0"/>
          <w:sz w:val="20"/>
        </w:rPr>
        <w:t>,</w:t>
      </w:r>
      <w:r w:rsidR="00810611">
        <w:rPr>
          <w:rFonts w:asciiTheme="minorHAnsi" w:hAnsiTheme="minorHAnsi"/>
          <w:iCs w:val="0"/>
          <w:sz w:val="20"/>
        </w:rPr>
        <w:t xml:space="preserve"> </w:t>
      </w:r>
      <w:r w:rsidR="00074B22">
        <w:rPr>
          <w:rFonts w:asciiTheme="minorHAnsi" w:hAnsiTheme="minorHAnsi"/>
          <w:iCs w:val="0"/>
          <w:sz w:val="20"/>
        </w:rPr>
        <w:t xml:space="preserve">waarbij </w:t>
      </w:r>
      <w:r w:rsidR="00553DF1">
        <w:rPr>
          <w:rFonts w:asciiTheme="minorHAnsi" w:hAnsiTheme="minorHAnsi"/>
          <w:iCs w:val="0"/>
          <w:sz w:val="20"/>
        </w:rPr>
        <w:t xml:space="preserve">het Rijksvastgoedbedrijf </w:t>
      </w:r>
      <w:r w:rsidR="00074B22">
        <w:rPr>
          <w:rFonts w:asciiTheme="minorHAnsi" w:hAnsiTheme="minorHAnsi"/>
          <w:iCs w:val="0"/>
          <w:sz w:val="20"/>
        </w:rPr>
        <w:t xml:space="preserve">aan </w:t>
      </w:r>
      <w:r>
        <w:rPr>
          <w:rFonts w:asciiTheme="minorHAnsi" w:hAnsiTheme="minorHAnsi"/>
          <w:sz w:val="20"/>
        </w:rPr>
        <w:t>geselecteerde gegadigde</w:t>
      </w:r>
      <w:r>
        <w:rPr>
          <w:rFonts w:asciiTheme="minorHAnsi" w:hAnsiTheme="minorHAnsi"/>
          <w:iCs w:val="0"/>
          <w:sz w:val="20"/>
        </w:rPr>
        <w:t xml:space="preserve"> </w:t>
      </w:r>
      <w:r w:rsidR="00074B22">
        <w:rPr>
          <w:rFonts w:asciiTheme="minorHAnsi" w:hAnsiTheme="minorHAnsi"/>
          <w:iCs w:val="0"/>
          <w:sz w:val="20"/>
        </w:rPr>
        <w:t xml:space="preserve">de mogelijkheid wil bieden om in </w:t>
      </w:r>
      <w:r w:rsidR="00553DF1">
        <w:rPr>
          <w:rFonts w:asciiTheme="minorHAnsi" w:hAnsiTheme="minorHAnsi"/>
          <w:iCs w:val="0"/>
          <w:sz w:val="20"/>
        </w:rPr>
        <w:t>het overleg</w:t>
      </w:r>
      <w:r w:rsidR="00074B22">
        <w:rPr>
          <w:rFonts w:asciiTheme="minorHAnsi" w:hAnsiTheme="minorHAnsi"/>
          <w:iCs w:val="0"/>
          <w:sz w:val="20"/>
        </w:rPr>
        <w:t xml:space="preserve"> suggesties aan te bieden en met </w:t>
      </w:r>
      <w:r w:rsidR="00553DF1">
        <w:rPr>
          <w:rFonts w:asciiTheme="minorHAnsi" w:hAnsiTheme="minorHAnsi"/>
          <w:iCs w:val="0"/>
          <w:sz w:val="20"/>
        </w:rPr>
        <w:t xml:space="preserve">Rijksvastgoedbedrijf </w:t>
      </w:r>
      <w:r w:rsidR="00074B22">
        <w:rPr>
          <w:rFonts w:asciiTheme="minorHAnsi" w:hAnsiTheme="minorHAnsi"/>
          <w:iCs w:val="0"/>
          <w:sz w:val="20"/>
        </w:rPr>
        <w:t xml:space="preserve">van gedachten te wisselen over de </w:t>
      </w:r>
      <w:r w:rsidR="00553DF1">
        <w:rPr>
          <w:rFonts w:asciiTheme="minorHAnsi" w:hAnsiTheme="minorHAnsi"/>
          <w:iCs w:val="0"/>
          <w:sz w:val="20"/>
        </w:rPr>
        <w:t>a</w:t>
      </w:r>
      <w:r w:rsidR="00E72958">
        <w:rPr>
          <w:rFonts w:asciiTheme="minorHAnsi" w:hAnsiTheme="minorHAnsi"/>
          <w:iCs w:val="0"/>
          <w:sz w:val="20"/>
        </w:rPr>
        <w:t>anbested</w:t>
      </w:r>
      <w:r w:rsidR="00074B22">
        <w:rPr>
          <w:rFonts w:asciiTheme="minorHAnsi" w:hAnsiTheme="minorHAnsi"/>
          <w:iCs w:val="0"/>
          <w:sz w:val="20"/>
        </w:rPr>
        <w:t>ings</w:t>
      </w:r>
      <w:r w:rsidR="00681243">
        <w:rPr>
          <w:rFonts w:asciiTheme="minorHAnsi" w:hAnsiTheme="minorHAnsi"/>
          <w:iCs w:val="0"/>
          <w:sz w:val="20"/>
        </w:rPr>
        <w:t>documenten</w:t>
      </w:r>
      <w:r w:rsidR="00074B22">
        <w:rPr>
          <w:rFonts w:asciiTheme="minorHAnsi" w:hAnsiTheme="minorHAnsi"/>
          <w:iCs w:val="0"/>
          <w:sz w:val="20"/>
        </w:rPr>
        <w:t xml:space="preserve"> die het onderwerp </w:t>
      </w:r>
      <w:r w:rsidR="000233E9">
        <w:rPr>
          <w:rFonts w:asciiTheme="minorHAnsi" w:hAnsiTheme="minorHAnsi"/>
          <w:iCs w:val="0"/>
          <w:sz w:val="20"/>
        </w:rPr>
        <w:t>zijn</w:t>
      </w:r>
      <w:r w:rsidR="00074B22">
        <w:rPr>
          <w:rFonts w:asciiTheme="minorHAnsi" w:hAnsiTheme="minorHAnsi"/>
          <w:iCs w:val="0"/>
          <w:sz w:val="20"/>
        </w:rPr>
        <w:t xml:space="preserve"> van de aanbes</w:t>
      </w:r>
      <w:r w:rsidR="00936C7B">
        <w:rPr>
          <w:rFonts w:asciiTheme="minorHAnsi" w:hAnsiTheme="minorHAnsi"/>
          <w:iCs w:val="0"/>
          <w:sz w:val="20"/>
        </w:rPr>
        <w:t>t</w:t>
      </w:r>
      <w:r w:rsidR="00074B22">
        <w:rPr>
          <w:rFonts w:asciiTheme="minorHAnsi" w:hAnsiTheme="minorHAnsi"/>
          <w:iCs w:val="0"/>
          <w:sz w:val="20"/>
        </w:rPr>
        <w:t>edingsprocedure.</w:t>
      </w:r>
    </w:p>
    <w:p w14:paraId="40BF57B1" w14:textId="77777777" w:rsidR="00E237AE" w:rsidRDefault="00E237AE" w:rsidP="0030057A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</w:p>
    <w:p w14:paraId="0793F0A7" w14:textId="3B47994A" w:rsidR="0030057A" w:rsidRPr="0030057A" w:rsidRDefault="00E237AE" w:rsidP="0030057A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  <w:r>
        <w:rPr>
          <w:rFonts w:asciiTheme="minorHAnsi" w:hAnsiTheme="minorHAnsi"/>
          <w:iCs w:val="0"/>
          <w:sz w:val="20"/>
        </w:rPr>
        <w:t>1.2.</w:t>
      </w:r>
      <w:r>
        <w:rPr>
          <w:rFonts w:asciiTheme="minorHAnsi" w:hAnsiTheme="minorHAnsi"/>
          <w:iCs w:val="0"/>
          <w:sz w:val="20"/>
        </w:rPr>
        <w:tab/>
      </w:r>
      <w:r w:rsidR="0030057A" w:rsidRPr="0030057A">
        <w:rPr>
          <w:rFonts w:asciiTheme="minorHAnsi" w:hAnsiTheme="minorHAnsi"/>
          <w:iCs w:val="0"/>
          <w:sz w:val="20"/>
        </w:rPr>
        <w:t xml:space="preserve">Partijen zijn zich ten aanzien van </w:t>
      </w:r>
      <w:r w:rsidR="00553DF1">
        <w:rPr>
          <w:rFonts w:asciiTheme="minorHAnsi" w:hAnsiTheme="minorHAnsi"/>
          <w:iCs w:val="0"/>
          <w:sz w:val="20"/>
        </w:rPr>
        <w:t xml:space="preserve">het </w:t>
      </w:r>
      <w:r w:rsidR="0030057A" w:rsidRPr="0030057A">
        <w:rPr>
          <w:rFonts w:asciiTheme="minorHAnsi" w:hAnsiTheme="minorHAnsi"/>
          <w:iCs w:val="0"/>
          <w:sz w:val="20"/>
        </w:rPr>
        <w:t>individue</w:t>
      </w:r>
      <w:r w:rsidR="00553DF1">
        <w:rPr>
          <w:rFonts w:asciiTheme="minorHAnsi" w:hAnsiTheme="minorHAnsi"/>
          <w:iCs w:val="0"/>
          <w:sz w:val="20"/>
        </w:rPr>
        <w:t>e</w:t>
      </w:r>
      <w:r w:rsidR="0030057A" w:rsidRPr="0030057A">
        <w:rPr>
          <w:rFonts w:asciiTheme="minorHAnsi" w:hAnsiTheme="minorHAnsi"/>
          <w:iCs w:val="0"/>
          <w:sz w:val="20"/>
        </w:rPr>
        <w:t>l</w:t>
      </w:r>
      <w:r w:rsidR="00553DF1">
        <w:rPr>
          <w:rFonts w:asciiTheme="minorHAnsi" w:hAnsiTheme="minorHAnsi"/>
          <w:iCs w:val="0"/>
          <w:sz w:val="20"/>
        </w:rPr>
        <w:t xml:space="preserve"> overleg</w:t>
      </w:r>
      <w:r w:rsidR="0030057A" w:rsidRPr="0030057A">
        <w:rPr>
          <w:rFonts w:asciiTheme="minorHAnsi" w:hAnsiTheme="minorHAnsi"/>
          <w:iCs w:val="0"/>
          <w:sz w:val="20"/>
        </w:rPr>
        <w:t xml:space="preserve"> terdege bewust van het belang van de basisbeginselen van het aanbestedingsrecht en het kader dat deze beginselen vormen voor d</w:t>
      </w:r>
      <w:r w:rsidR="00553DF1">
        <w:rPr>
          <w:rFonts w:asciiTheme="minorHAnsi" w:hAnsiTheme="minorHAnsi"/>
          <w:iCs w:val="0"/>
          <w:sz w:val="20"/>
        </w:rPr>
        <w:t>it overleg</w:t>
      </w:r>
      <w:r w:rsidR="0030057A" w:rsidRPr="0030057A">
        <w:rPr>
          <w:rFonts w:asciiTheme="minorHAnsi" w:hAnsiTheme="minorHAnsi"/>
          <w:iCs w:val="0"/>
          <w:sz w:val="20"/>
        </w:rPr>
        <w:t xml:space="preserve">, te noemen het beginsel van gelijke behandeling, transparantie en non-discriminatie, en zien beide toe op naleving van deze basisbeginselen. </w:t>
      </w:r>
    </w:p>
    <w:p w14:paraId="5183F7DB" w14:textId="77777777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</w:p>
    <w:p w14:paraId="4EC86772" w14:textId="2897FFA6" w:rsidR="0030057A" w:rsidRPr="0030057A" w:rsidRDefault="0030057A" w:rsidP="0030057A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  <w:r w:rsidRPr="0030057A">
        <w:rPr>
          <w:rFonts w:asciiTheme="minorHAnsi" w:hAnsiTheme="minorHAnsi"/>
          <w:iCs w:val="0"/>
          <w:sz w:val="20"/>
        </w:rPr>
        <w:t>1.</w:t>
      </w:r>
      <w:r w:rsidR="00E237AE">
        <w:rPr>
          <w:rFonts w:asciiTheme="minorHAnsi" w:hAnsiTheme="minorHAnsi"/>
          <w:iCs w:val="0"/>
          <w:sz w:val="20"/>
        </w:rPr>
        <w:t>3</w:t>
      </w:r>
      <w:r w:rsidRPr="0030057A">
        <w:rPr>
          <w:rFonts w:asciiTheme="minorHAnsi" w:hAnsiTheme="minorHAnsi"/>
          <w:iCs w:val="0"/>
          <w:sz w:val="20"/>
        </w:rPr>
        <w:tab/>
        <w:t xml:space="preserve">Partijen zijn zich bewust van het spanningsveld dat er heerst tussen het proces van individueel informatie uitwisselen en de vereiste transparantie en toetsbaarheid van </w:t>
      </w:r>
      <w:r w:rsidR="00553DF1">
        <w:rPr>
          <w:rFonts w:asciiTheme="minorHAnsi" w:hAnsiTheme="minorHAnsi"/>
          <w:iCs w:val="0"/>
          <w:sz w:val="20"/>
        </w:rPr>
        <w:t>het overleg</w:t>
      </w:r>
      <w:r w:rsidRPr="0030057A">
        <w:rPr>
          <w:rFonts w:asciiTheme="minorHAnsi" w:hAnsiTheme="minorHAnsi"/>
          <w:iCs w:val="0"/>
          <w:sz w:val="20"/>
        </w:rPr>
        <w:t xml:space="preserve"> voor de overige</w:t>
      </w:r>
      <w:r w:rsidR="00503D45" w:rsidRPr="00503D45">
        <w:rPr>
          <w:rFonts w:asciiTheme="minorHAnsi" w:hAnsiTheme="minorHAnsi"/>
          <w:sz w:val="20"/>
        </w:rPr>
        <w:t xml:space="preserve"> </w:t>
      </w:r>
      <w:r w:rsidR="00503D45">
        <w:rPr>
          <w:rFonts w:asciiTheme="minorHAnsi" w:hAnsiTheme="minorHAnsi"/>
          <w:sz w:val="20"/>
        </w:rPr>
        <w:t>geselecteerde gegadigde</w:t>
      </w:r>
      <w:r w:rsidRPr="0030057A">
        <w:rPr>
          <w:rFonts w:asciiTheme="minorHAnsi" w:hAnsiTheme="minorHAnsi"/>
          <w:iCs w:val="0"/>
          <w:sz w:val="20"/>
        </w:rPr>
        <w:t>, ten opzichte van het vertrouwelijke karakter van de individuele informatieverstrekking dat gewaarborgd dient te blijven.</w:t>
      </w:r>
    </w:p>
    <w:p w14:paraId="793566EA" w14:textId="77777777" w:rsidR="0030057A" w:rsidRPr="0030057A" w:rsidRDefault="0030057A" w:rsidP="0030057A">
      <w:pPr>
        <w:rPr>
          <w:rFonts w:asciiTheme="minorHAnsi" w:hAnsiTheme="minorHAnsi"/>
          <w:b/>
          <w:sz w:val="20"/>
          <w:szCs w:val="20"/>
        </w:rPr>
      </w:pPr>
    </w:p>
    <w:p w14:paraId="10BA0B6F" w14:textId="77777777" w:rsidR="0030057A" w:rsidRPr="0030057A" w:rsidRDefault="0030057A" w:rsidP="0030057A">
      <w:pPr>
        <w:pStyle w:val="Kop1"/>
        <w:spacing w:line="276" w:lineRule="auto"/>
        <w:rPr>
          <w:rFonts w:asciiTheme="minorHAnsi" w:hAnsiTheme="minorHAnsi"/>
          <w:sz w:val="20"/>
        </w:rPr>
      </w:pPr>
      <w:r w:rsidRPr="0030057A">
        <w:rPr>
          <w:rFonts w:asciiTheme="minorHAnsi" w:hAnsiTheme="minorHAnsi"/>
          <w:sz w:val="20"/>
        </w:rPr>
        <w:t>2</w:t>
      </w:r>
      <w:r w:rsidRPr="0030057A">
        <w:rPr>
          <w:rFonts w:asciiTheme="minorHAnsi" w:hAnsiTheme="minorHAnsi"/>
          <w:sz w:val="20"/>
        </w:rPr>
        <w:tab/>
        <w:t>Transparantie en gelijke behandeling</w:t>
      </w:r>
    </w:p>
    <w:p w14:paraId="09B407E1" w14:textId="1C464B18" w:rsidR="00983B1C" w:rsidRDefault="0030057A" w:rsidP="0030057A">
      <w:pPr>
        <w:ind w:left="36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>Partijen zien als belangrijke voorwaarde voor het individueel uitwisselen van informatie het transparante karakter van d</w:t>
      </w:r>
      <w:r w:rsidR="00553DF1">
        <w:rPr>
          <w:rFonts w:asciiTheme="minorHAnsi" w:hAnsiTheme="minorHAnsi"/>
          <w:sz w:val="20"/>
          <w:szCs w:val="20"/>
        </w:rPr>
        <w:t>it overleg</w:t>
      </w:r>
      <w:r w:rsidRPr="0030057A">
        <w:rPr>
          <w:rFonts w:asciiTheme="minorHAnsi" w:hAnsiTheme="minorHAnsi"/>
          <w:sz w:val="20"/>
          <w:szCs w:val="20"/>
        </w:rPr>
        <w:t xml:space="preserve"> en de gelijke behandeling van alle </w:t>
      </w:r>
      <w:r w:rsidR="00503D45">
        <w:rPr>
          <w:rFonts w:asciiTheme="minorHAnsi" w:hAnsiTheme="minorHAnsi"/>
          <w:sz w:val="20"/>
          <w:szCs w:val="20"/>
        </w:rPr>
        <w:t>geselecteerde gegadigde</w:t>
      </w:r>
      <w:r w:rsidRPr="0030057A">
        <w:rPr>
          <w:rFonts w:asciiTheme="minorHAnsi" w:hAnsiTheme="minorHAnsi"/>
          <w:sz w:val="20"/>
          <w:szCs w:val="20"/>
        </w:rPr>
        <w:t xml:space="preserve">. </w:t>
      </w:r>
    </w:p>
    <w:p w14:paraId="7FB19901" w14:textId="5D150029" w:rsidR="0030057A" w:rsidRPr="0030057A" w:rsidRDefault="0030057A" w:rsidP="0030057A">
      <w:pPr>
        <w:ind w:left="36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>Dit betekent dat:</w:t>
      </w:r>
    </w:p>
    <w:p w14:paraId="5B47BC04" w14:textId="6A6A1F46" w:rsidR="0030057A" w:rsidRPr="0030057A" w:rsidRDefault="00503D45" w:rsidP="0030057A">
      <w:pPr>
        <w:numPr>
          <w:ilvl w:val="0"/>
          <w:numId w:val="1"/>
        </w:numPr>
        <w:tabs>
          <w:tab w:val="left" w:pos="360"/>
          <w:tab w:val="num" w:pos="720"/>
        </w:tabs>
        <w:spacing w:after="0"/>
        <w:ind w:lef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het</w:t>
      </w:r>
      <w:r w:rsidR="0030057A" w:rsidRPr="0030057A">
        <w:rPr>
          <w:rFonts w:asciiTheme="minorHAnsi" w:hAnsiTheme="minorHAnsi"/>
          <w:sz w:val="20"/>
          <w:szCs w:val="20"/>
        </w:rPr>
        <w:t xml:space="preserve"> individuele </w:t>
      </w:r>
      <w:r w:rsidR="00074B22">
        <w:rPr>
          <w:rFonts w:asciiTheme="minorHAnsi" w:hAnsiTheme="minorHAnsi"/>
          <w:sz w:val="20"/>
          <w:szCs w:val="20"/>
        </w:rPr>
        <w:t>Dialoog</w:t>
      </w:r>
      <w:r w:rsidR="0030057A" w:rsidRPr="0030057A">
        <w:rPr>
          <w:rFonts w:asciiTheme="minorHAnsi" w:hAnsiTheme="minorHAnsi"/>
          <w:sz w:val="20"/>
          <w:szCs w:val="20"/>
        </w:rPr>
        <w:t xml:space="preserve"> schriftelijk op hoofdpunten wordt vastgelegd en ondertekend door beide partijen;</w:t>
      </w:r>
    </w:p>
    <w:p w14:paraId="6A04BAA5" w14:textId="77777777" w:rsidR="0030057A" w:rsidRPr="0030057A" w:rsidRDefault="0030057A" w:rsidP="0030057A">
      <w:pPr>
        <w:numPr>
          <w:ilvl w:val="0"/>
          <w:numId w:val="1"/>
        </w:numPr>
        <w:tabs>
          <w:tab w:val="left" w:pos="360"/>
          <w:tab w:val="num" w:pos="720"/>
        </w:tabs>
        <w:spacing w:after="0"/>
        <w:ind w:left="72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>in het verslag een onderscheid wordt gemaakt tussen algemene en individuele informatie;</w:t>
      </w:r>
    </w:p>
    <w:p w14:paraId="527939EF" w14:textId="35BD6778" w:rsidR="0030057A" w:rsidRPr="0030057A" w:rsidRDefault="0030057A" w:rsidP="0030057A">
      <w:pPr>
        <w:numPr>
          <w:ilvl w:val="0"/>
          <w:numId w:val="1"/>
        </w:numPr>
        <w:tabs>
          <w:tab w:val="left" w:pos="360"/>
          <w:tab w:val="num" w:pos="720"/>
        </w:tabs>
        <w:spacing w:after="0"/>
        <w:ind w:left="72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 xml:space="preserve">algemene informatie en eventuele wijzigingen van de vraagspecificatie, eisen en/of verstrekte gegevens door </w:t>
      </w:r>
      <w:r w:rsidR="00553DF1">
        <w:rPr>
          <w:rFonts w:asciiTheme="minorHAnsi" w:hAnsiTheme="minorHAnsi"/>
          <w:iCs/>
          <w:sz w:val="20"/>
        </w:rPr>
        <w:t>het Rijksvastgoedbedrijf</w:t>
      </w:r>
      <w:r w:rsidR="00553DF1">
        <w:rPr>
          <w:rFonts w:asciiTheme="minorHAnsi" w:hAnsiTheme="minorHAnsi"/>
          <w:sz w:val="20"/>
        </w:rPr>
        <w:t xml:space="preserve"> </w:t>
      </w:r>
      <w:r w:rsidRPr="0030057A">
        <w:rPr>
          <w:rFonts w:asciiTheme="minorHAnsi" w:hAnsiTheme="minorHAnsi"/>
          <w:sz w:val="20"/>
          <w:szCs w:val="20"/>
        </w:rPr>
        <w:t xml:space="preserve">aan alle </w:t>
      </w:r>
      <w:r w:rsidR="00503D45">
        <w:rPr>
          <w:rFonts w:asciiTheme="minorHAnsi" w:hAnsiTheme="minorHAnsi"/>
          <w:sz w:val="20"/>
          <w:szCs w:val="20"/>
        </w:rPr>
        <w:t>geselecteerde gegadigde</w:t>
      </w:r>
      <w:r w:rsidR="00503D45">
        <w:rPr>
          <w:rFonts w:asciiTheme="minorHAnsi" w:hAnsiTheme="minorHAnsi"/>
          <w:sz w:val="20"/>
          <w:szCs w:val="20"/>
        </w:rPr>
        <w:t xml:space="preserve"> </w:t>
      </w:r>
      <w:r w:rsidRPr="0030057A">
        <w:rPr>
          <w:rFonts w:asciiTheme="minorHAnsi" w:hAnsiTheme="minorHAnsi"/>
          <w:sz w:val="20"/>
          <w:szCs w:val="20"/>
        </w:rPr>
        <w:t>wordt verstrekt;</w:t>
      </w:r>
    </w:p>
    <w:p w14:paraId="0FB0788B" w14:textId="77777777" w:rsidR="0030057A" w:rsidRPr="0030057A" w:rsidRDefault="0030057A" w:rsidP="0030057A">
      <w:pPr>
        <w:numPr>
          <w:ilvl w:val="0"/>
          <w:numId w:val="1"/>
        </w:numPr>
        <w:tabs>
          <w:tab w:val="left" w:pos="360"/>
          <w:tab w:val="num" w:pos="720"/>
        </w:tabs>
        <w:spacing w:after="0"/>
        <w:ind w:left="72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 xml:space="preserve">er geen onderhandelingen worden gevoerd. </w:t>
      </w:r>
    </w:p>
    <w:p w14:paraId="13177F0E" w14:textId="77777777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</w:p>
    <w:p w14:paraId="0771ED3E" w14:textId="77777777" w:rsidR="0030057A" w:rsidRPr="0030057A" w:rsidRDefault="0030057A" w:rsidP="0030057A">
      <w:pPr>
        <w:pStyle w:val="Kop1"/>
        <w:spacing w:line="276" w:lineRule="auto"/>
        <w:rPr>
          <w:rFonts w:asciiTheme="minorHAnsi" w:hAnsiTheme="minorHAnsi"/>
          <w:sz w:val="20"/>
        </w:rPr>
      </w:pPr>
      <w:r w:rsidRPr="0030057A">
        <w:rPr>
          <w:rFonts w:asciiTheme="minorHAnsi" w:hAnsiTheme="minorHAnsi"/>
          <w:sz w:val="20"/>
        </w:rPr>
        <w:t>3</w:t>
      </w:r>
      <w:r w:rsidRPr="0030057A">
        <w:rPr>
          <w:rFonts w:asciiTheme="minorHAnsi" w:hAnsiTheme="minorHAnsi"/>
          <w:sz w:val="20"/>
        </w:rPr>
        <w:tab/>
        <w:t>Proces individueel informatie uitwisselen</w:t>
      </w:r>
      <w:r w:rsidR="00094BD4">
        <w:rPr>
          <w:rFonts w:asciiTheme="minorHAnsi" w:hAnsiTheme="minorHAnsi"/>
          <w:sz w:val="20"/>
        </w:rPr>
        <w:t xml:space="preserve"> en vertrouwelijkheid</w:t>
      </w:r>
    </w:p>
    <w:p w14:paraId="001C02C3" w14:textId="605F90AD" w:rsidR="00094BD4" w:rsidRDefault="0030057A" w:rsidP="0030057A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bCs/>
          <w:sz w:val="20"/>
          <w:szCs w:val="20"/>
        </w:rPr>
        <w:t>3.1</w:t>
      </w:r>
      <w:r w:rsidR="00E237AE">
        <w:rPr>
          <w:rFonts w:asciiTheme="minorHAnsi" w:hAnsiTheme="minorHAnsi"/>
          <w:bCs/>
          <w:sz w:val="20"/>
          <w:szCs w:val="20"/>
        </w:rPr>
        <w:tab/>
      </w:r>
      <w:r w:rsidR="00553DF1">
        <w:rPr>
          <w:rFonts w:asciiTheme="minorHAnsi" w:hAnsiTheme="minorHAnsi"/>
          <w:bCs/>
          <w:sz w:val="20"/>
          <w:szCs w:val="20"/>
        </w:rPr>
        <w:t>Het</w:t>
      </w:r>
      <w:r w:rsidRPr="0030057A">
        <w:rPr>
          <w:rFonts w:asciiTheme="minorHAnsi" w:hAnsiTheme="minorHAnsi"/>
          <w:sz w:val="20"/>
          <w:szCs w:val="20"/>
        </w:rPr>
        <w:t xml:space="preserve"> individue</w:t>
      </w:r>
      <w:r w:rsidR="009157FF">
        <w:rPr>
          <w:rFonts w:asciiTheme="minorHAnsi" w:hAnsiTheme="minorHAnsi"/>
          <w:sz w:val="20"/>
          <w:szCs w:val="20"/>
        </w:rPr>
        <w:t>e</w:t>
      </w:r>
      <w:r w:rsidR="00553DF1">
        <w:rPr>
          <w:rFonts w:asciiTheme="minorHAnsi" w:hAnsiTheme="minorHAnsi"/>
          <w:sz w:val="20"/>
          <w:szCs w:val="20"/>
        </w:rPr>
        <w:t>l overleg</w:t>
      </w:r>
      <w:r w:rsidRPr="0030057A">
        <w:rPr>
          <w:rFonts w:asciiTheme="minorHAnsi" w:hAnsiTheme="minorHAnsi"/>
          <w:sz w:val="20"/>
          <w:szCs w:val="20"/>
        </w:rPr>
        <w:t xml:space="preserve"> </w:t>
      </w:r>
      <w:r w:rsidR="00C41261">
        <w:rPr>
          <w:rFonts w:asciiTheme="minorHAnsi" w:hAnsiTheme="minorHAnsi"/>
          <w:sz w:val="20"/>
          <w:szCs w:val="20"/>
        </w:rPr>
        <w:t xml:space="preserve">dient om </w:t>
      </w:r>
      <w:r w:rsidRPr="0030057A">
        <w:rPr>
          <w:rFonts w:asciiTheme="minorHAnsi" w:hAnsiTheme="minorHAnsi"/>
          <w:sz w:val="20"/>
          <w:szCs w:val="20"/>
        </w:rPr>
        <w:t xml:space="preserve">een optimale afstemming tussen </w:t>
      </w:r>
      <w:r w:rsidR="00E72958">
        <w:rPr>
          <w:rFonts w:asciiTheme="minorHAnsi" w:hAnsiTheme="minorHAnsi"/>
          <w:sz w:val="20"/>
          <w:szCs w:val="20"/>
        </w:rPr>
        <w:t>aanbestedings</w:t>
      </w:r>
      <w:r w:rsidR="00094BD4">
        <w:rPr>
          <w:rFonts w:asciiTheme="minorHAnsi" w:hAnsiTheme="minorHAnsi"/>
          <w:sz w:val="20"/>
          <w:szCs w:val="20"/>
        </w:rPr>
        <w:t>leidraad</w:t>
      </w:r>
      <w:r w:rsidRPr="0030057A">
        <w:rPr>
          <w:rFonts w:asciiTheme="minorHAnsi" w:hAnsiTheme="minorHAnsi"/>
          <w:sz w:val="20"/>
          <w:szCs w:val="20"/>
        </w:rPr>
        <w:t xml:space="preserve"> en </w:t>
      </w:r>
      <w:r w:rsidR="00094BD4">
        <w:rPr>
          <w:rFonts w:asciiTheme="minorHAnsi" w:hAnsiTheme="minorHAnsi"/>
          <w:sz w:val="20"/>
          <w:szCs w:val="20"/>
        </w:rPr>
        <w:t>inschrijving</w:t>
      </w:r>
      <w:r w:rsidR="00AE3FC0">
        <w:rPr>
          <w:rFonts w:asciiTheme="minorHAnsi" w:hAnsiTheme="minorHAnsi"/>
          <w:sz w:val="20"/>
          <w:szCs w:val="20"/>
        </w:rPr>
        <w:t xml:space="preserve"> </w:t>
      </w:r>
      <w:r w:rsidR="00144633">
        <w:rPr>
          <w:rFonts w:asciiTheme="minorHAnsi" w:hAnsiTheme="minorHAnsi"/>
          <w:sz w:val="20"/>
          <w:szCs w:val="20"/>
        </w:rPr>
        <w:t xml:space="preserve">te </w:t>
      </w:r>
      <w:r w:rsidR="00094BD4">
        <w:rPr>
          <w:rFonts w:asciiTheme="minorHAnsi" w:hAnsiTheme="minorHAnsi"/>
          <w:sz w:val="20"/>
          <w:szCs w:val="20"/>
        </w:rPr>
        <w:t>bevorderen</w:t>
      </w:r>
      <w:r w:rsidR="00074B22">
        <w:rPr>
          <w:rFonts w:asciiTheme="minorHAnsi" w:hAnsiTheme="minorHAnsi"/>
          <w:sz w:val="20"/>
          <w:szCs w:val="20"/>
        </w:rPr>
        <w:t xml:space="preserve"> met als doel een voor </w:t>
      </w:r>
      <w:r w:rsidR="00EF5CCA">
        <w:rPr>
          <w:rFonts w:asciiTheme="minorHAnsi" w:hAnsiTheme="minorHAnsi"/>
          <w:sz w:val="20"/>
          <w:szCs w:val="20"/>
        </w:rPr>
        <w:t xml:space="preserve">zowel </w:t>
      </w:r>
      <w:r w:rsidR="00553DF1">
        <w:rPr>
          <w:rFonts w:asciiTheme="minorHAnsi" w:hAnsiTheme="minorHAnsi"/>
          <w:iCs/>
          <w:sz w:val="20"/>
        </w:rPr>
        <w:t>het Rijksvastgoedbedrijf</w:t>
      </w:r>
      <w:r w:rsidR="00553DF1">
        <w:rPr>
          <w:rFonts w:asciiTheme="minorHAnsi" w:hAnsiTheme="minorHAnsi"/>
          <w:sz w:val="20"/>
        </w:rPr>
        <w:t xml:space="preserve"> </w:t>
      </w:r>
      <w:r w:rsidR="00EF5CCA">
        <w:rPr>
          <w:rFonts w:asciiTheme="minorHAnsi" w:hAnsiTheme="minorHAnsi"/>
          <w:sz w:val="20"/>
          <w:szCs w:val="20"/>
        </w:rPr>
        <w:t xml:space="preserve">als </w:t>
      </w:r>
      <w:r w:rsidR="00074B22">
        <w:rPr>
          <w:rFonts w:asciiTheme="minorHAnsi" w:hAnsiTheme="minorHAnsi"/>
          <w:sz w:val="20"/>
          <w:szCs w:val="20"/>
        </w:rPr>
        <w:t xml:space="preserve">voor </w:t>
      </w:r>
      <w:r w:rsidR="00EF5CCA">
        <w:rPr>
          <w:rFonts w:asciiTheme="minorHAnsi" w:hAnsiTheme="minorHAnsi"/>
          <w:sz w:val="20"/>
          <w:szCs w:val="20"/>
        </w:rPr>
        <w:t xml:space="preserve">de </w:t>
      </w:r>
      <w:r w:rsidR="00503D45">
        <w:rPr>
          <w:rFonts w:asciiTheme="minorHAnsi" w:hAnsiTheme="minorHAnsi"/>
          <w:sz w:val="20"/>
          <w:szCs w:val="20"/>
        </w:rPr>
        <w:t>geselecteerde gegadigde</w:t>
      </w:r>
      <w:r w:rsidR="00503D45">
        <w:rPr>
          <w:rFonts w:asciiTheme="minorHAnsi" w:hAnsiTheme="minorHAnsi"/>
          <w:sz w:val="20"/>
          <w:szCs w:val="20"/>
        </w:rPr>
        <w:t xml:space="preserve"> </w:t>
      </w:r>
      <w:r w:rsidR="008E7C73">
        <w:rPr>
          <w:rFonts w:asciiTheme="minorHAnsi" w:hAnsiTheme="minorHAnsi"/>
          <w:sz w:val="20"/>
          <w:szCs w:val="20"/>
        </w:rPr>
        <w:t>een</w:t>
      </w:r>
      <w:r w:rsidR="00074B22">
        <w:rPr>
          <w:rFonts w:asciiTheme="minorHAnsi" w:hAnsiTheme="minorHAnsi"/>
          <w:sz w:val="20"/>
          <w:szCs w:val="20"/>
        </w:rPr>
        <w:t xml:space="preserve"> deugdelijke </w:t>
      </w:r>
      <w:r w:rsidR="00553DF1">
        <w:rPr>
          <w:rFonts w:asciiTheme="minorHAnsi" w:hAnsiTheme="minorHAnsi"/>
          <w:sz w:val="20"/>
          <w:szCs w:val="20"/>
        </w:rPr>
        <w:t>o</w:t>
      </w:r>
      <w:r w:rsidR="00C4524B">
        <w:rPr>
          <w:rFonts w:asciiTheme="minorHAnsi" w:hAnsiTheme="minorHAnsi"/>
          <w:sz w:val="20"/>
          <w:szCs w:val="20"/>
        </w:rPr>
        <w:t>vereenkomst</w:t>
      </w:r>
      <w:r w:rsidR="008E7C73">
        <w:rPr>
          <w:rFonts w:asciiTheme="minorHAnsi" w:hAnsiTheme="minorHAnsi"/>
          <w:sz w:val="20"/>
          <w:szCs w:val="20"/>
        </w:rPr>
        <w:t xml:space="preserve"> tot stand te laten komen</w:t>
      </w:r>
      <w:r w:rsidRPr="0030057A">
        <w:rPr>
          <w:rFonts w:asciiTheme="minorHAnsi" w:hAnsiTheme="minorHAnsi"/>
          <w:sz w:val="20"/>
          <w:szCs w:val="20"/>
        </w:rPr>
        <w:t xml:space="preserve">. </w:t>
      </w:r>
      <w:r w:rsidR="00094BD4">
        <w:rPr>
          <w:rFonts w:asciiTheme="minorHAnsi" w:hAnsiTheme="minorHAnsi"/>
          <w:sz w:val="20"/>
          <w:szCs w:val="20"/>
        </w:rPr>
        <w:t xml:space="preserve">Alle in de </w:t>
      </w:r>
      <w:r w:rsidR="00553DF1">
        <w:rPr>
          <w:rFonts w:asciiTheme="minorHAnsi" w:hAnsiTheme="minorHAnsi"/>
          <w:sz w:val="20"/>
          <w:szCs w:val="20"/>
        </w:rPr>
        <w:t>aa</w:t>
      </w:r>
      <w:r w:rsidR="00E72958">
        <w:rPr>
          <w:rFonts w:asciiTheme="minorHAnsi" w:hAnsiTheme="minorHAnsi"/>
          <w:sz w:val="20"/>
          <w:szCs w:val="20"/>
        </w:rPr>
        <w:t>nbestedings</w:t>
      </w:r>
      <w:r w:rsidR="00094BD4">
        <w:rPr>
          <w:rFonts w:asciiTheme="minorHAnsi" w:hAnsiTheme="minorHAnsi"/>
          <w:sz w:val="20"/>
          <w:szCs w:val="20"/>
        </w:rPr>
        <w:t xml:space="preserve">leidraad benoemde onderwerpen kunnen </w:t>
      </w:r>
      <w:r w:rsidR="00C4524B">
        <w:rPr>
          <w:rFonts w:asciiTheme="minorHAnsi" w:hAnsiTheme="minorHAnsi"/>
          <w:sz w:val="20"/>
          <w:szCs w:val="20"/>
        </w:rPr>
        <w:t xml:space="preserve">daarvoor </w:t>
      </w:r>
      <w:r w:rsidR="00094BD4">
        <w:rPr>
          <w:rFonts w:asciiTheme="minorHAnsi" w:hAnsiTheme="minorHAnsi"/>
          <w:sz w:val="20"/>
          <w:szCs w:val="20"/>
        </w:rPr>
        <w:t>aan de orde komen.</w:t>
      </w:r>
    </w:p>
    <w:p w14:paraId="4DA295AE" w14:textId="1D6E7E8D" w:rsidR="006321B5" w:rsidRPr="0030057A" w:rsidRDefault="006321B5" w:rsidP="006321B5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>
        <w:rPr>
          <w:color w:val="1F497D"/>
        </w:rPr>
        <w:t>3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>.</w:t>
      </w:r>
      <w:r>
        <w:rPr>
          <w:rFonts w:asciiTheme="minorHAnsi" w:eastAsia="Times New Roman" w:hAnsiTheme="minorHAnsi"/>
          <w:iCs/>
          <w:sz w:val="20"/>
          <w:szCs w:val="20"/>
          <w:lang w:eastAsia="nl-NL"/>
        </w:rPr>
        <w:t>2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>.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ab/>
      </w:r>
      <w:r>
        <w:rPr>
          <w:rFonts w:asciiTheme="minorHAnsi" w:eastAsia="Times New Roman" w:hAnsiTheme="minorHAnsi"/>
          <w:iCs/>
          <w:sz w:val="20"/>
          <w:szCs w:val="20"/>
          <w:lang w:eastAsia="nl-NL"/>
        </w:rPr>
        <w:t>H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et </w:t>
      </w:r>
      <w:r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staat 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>de dialoogpartner vrij om informatie aan te merken als individueel</w:t>
      </w:r>
      <w:r w:rsidR="00074B22">
        <w:rPr>
          <w:rFonts w:asciiTheme="minorHAnsi" w:eastAsia="Times New Roman" w:hAnsiTheme="minorHAnsi"/>
          <w:iCs/>
          <w:sz w:val="20"/>
          <w:szCs w:val="20"/>
          <w:lang w:eastAsia="nl-NL"/>
        </w:rPr>
        <w:t>.</w:t>
      </w:r>
      <w:r w:rsidR="00AE3FC0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 </w:t>
      </w:r>
      <w:r w:rsidR="00C4524B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In dat geval heeft </w:t>
      </w:r>
      <w:r w:rsidR="00553DF1">
        <w:rPr>
          <w:rFonts w:asciiTheme="minorHAnsi" w:hAnsiTheme="minorHAnsi"/>
          <w:iCs/>
          <w:sz w:val="20"/>
        </w:rPr>
        <w:t>het Rijksvastgoedbedrijf</w:t>
      </w:r>
      <w:r w:rsidR="00553DF1">
        <w:rPr>
          <w:rFonts w:asciiTheme="minorHAnsi" w:hAnsiTheme="minorHAnsi"/>
          <w:sz w:val="20"/>
        </w:rPr>
        <w:t xml:space="preserve"> </w:t>
      </w:r>
      <w:r w:rsidR="00C4524B">
        <w:rPr>
          <w:rFonts w:asciiTheme="minorHAnsi" w:eastAsia="Times New Roman" w:hAnsiTheme="minorHAnsi"/>
          <w:iCs/>
          <w:sz w:val="20"/>
          <w:szCs w:val="20"/>
          <w:lang w:eastAsia="nl-NL"/>
        </w:rPr>
        <w:t>het recht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 om </w:t>
      </w:r>
      <w:r w:rsidR="00C4524B">
        <w:rPr>
          <w:rFonts w:asciiTheme="minorHAnsi" w:eastAsia="Times New Roman" w:hAnsiTheme="minorHAnsi"/>
          <w:iCs/>
          <w:sz w:val="20"/>
          <w:szCs w:val="20"/>
          <w:lang w:eastAsia="nl-NL"/>
        </w:rPr>
        <w:t>de individuele</w:t>
      </w:r>
      <w:r w:rsidR="00AE3FC0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 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informatie zodanig te verwerken in de aanbestedingsstukken dat deze niet herleidbaar is naar </w:t>
      </w:r>
      <w:r>
        <w:rPr>
          <w:rFonts w:asciiTheme="minorHAnsi" w:eastAsia="Times New Roman" w:hAnsiTheme="minorHAnsi"/>
          <w:iCs/>
          <w:sz w:val="20"/>
          <w:szCs w:val="20"/>
          <w:lang w:eastAsia="nl-NL"/>
        </w:rPr>
        <w:t xml:space="preserve">een </w:t>
      </w:r>
      <w:r w:rsidRPr="00094BD4">
        <w:rPr>
          <w:rFonts w:asciiTheme="minorHAnsi" w:eastAsia="Times New Roman" w:hAnsiTheme="minorHAnsi"/>
          <w:iCs/>
          <w:sz w:val="20"/>
          <w:szCs w:val="20"/>
          <w:lang w:eastAsia="nl-NL"/>
        </w:rPr>
        <w:t>individuele dialoogdeelnemer</w:t>
      </w:r>
      <w:r>
        <w:rPr>
          <w:rFonts w:asciiTheme="minorHAnsi" w:eastAsia="Times New Roman" w:hAnsiTheme="minorHAnsi"/>
          <w:iCs/>
          <w:sz w:val="20"/>
          <w:szCs w:val="20"/>
          <w:lang w:eastAsia="nl-NL"/>
        </w:rPr>
        <w:t>.</w:t>
      </w:r>
    </w:p>
    <w:p w14:paraId="71551FCF" w14:textId="49B3BC2C" w:rsidR="006321B5" w:rsidRPr="0030057A" w:rsidRDefault="006321B5" w:rsidP="006321B5">
      <w:pPr>
        <w:pStyle w:val="Plattetekstinspringen"/>
        <w:spacing w:line="276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3</w:t>
      </w:r>
      <w:r w:rsidRPr="0030057A"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>3</w:t>
      </w:r>
      <w:r>
        <w:rPr>
          <w:rFonts w:asciiTheme="minorHAnsi" w:hAnsiTheme="minorHAnsi"/>
          <w:sz w:val="20"/>
        </w:rPr>
        <w:tab/>
      </w:r>
      <w:r w:rsidRPr="0030057A">
        <w:rPr>
          <w:rFonts w:asciiTheme="minorHAnsi" w:hAnsiTheme="minorHAnsi"/>
          <w:sz w:val="20"/>
        </w:rPr>
        <w:t xml:space="preserve">Partijen dragen er zorg voor dat individuele informatie die tijdens </w:t>
      </w:r>
      <w:r w:rsidR="00553DF1">
        <w:rPr>
          <w:rFonts w:asciiTheme="minorHAnsi" w:hAnsiTheme="minorHAnsi"/>
          <w:sz w:val="20"/>
        </w:rPr>
        <w:t>het overleg</w:t>
      </w:r>
      <w:r w:rsidRPr="0030057A">
        <w:rPr>
          <w:rFonts w:asciiTheme="minorHAnsi" w:hAnsiTheme="minorHAnsi"/>
          <w:sz w:val="20"/>
        </w:rPr>
        <w:t xml:space="preserve"> ter tafel is gekomen, en de verslaglegging daarvan, vertrouwelijk wordt behandeld. Dit betekent dat:</w:t>
      </w:r>
    </w:p>
    <w:p w14:paraId="3500C315" w14:textId="572194F6" w:rsidR="004A1264" w:rsidRPr="0030057A" w:rsidRDefault="004A1264" w:rsidP="004A1264">
      <w:pPr>
        <w:pStyle w:val="Plattetekstinspringen"/>
        <w:tabs>
          <w:tab w:val="left" w:pos="720"/>
        </w:tabs>
        <w:spacing w:line="276" w:lineRule="auto"/>
        <w:ind w:left="720" w:hanging="720"/>
        <w:rPr>
          <w:rFonts w:asciiTheme="minorHAnsi" w:hAnsiTheme="minorHAnsi"/>
          <w:sz w:val="20"/>
        </w:rPr>
      </w:pPr>
      <w:r w:rsidRPr="0030057A">
        <w:rPr>
          <w:rFonts w:asciiTheme="minorHAnsi" w:hAnsiTheme="minorHAnsi"/>
          <w:sz w:val="20"/>
        </w:rPr>
        <w:tab/>
        <w:t xml:space="preserve">a. </w:t>
      </w:r>
      <w:r w:rsidRPr="0030057A">
        <w:rPr>
          <w:rFonts w:asciiTheme="minorHAnsi" w:hAnsiTheme="minorHAnsi"/>
          <w:sz w:val="20"/>
        </w:rPr>
        <w:tab/>
      </w:r>
      <w:r w:rsidR="00553DF1">
        <w:rPr>
          <w:rFonts w:asciiTheme="minorHAnsi" w:hAnsiTheme="minorHAnsi"/>
          <w:iCs w:val="0"/>
          <w:sz w:val="20"/>
        </w:rPr>
        <w:t xml:space="preserve">het Rijksvastgoedbedrijf </w:t>
      </w:r>
      <w:r w:rsidRPr="0030057A">
        <w:rPr>
          <w:rFonts w:asciiTheme="minorHAnsi" w:hAnsiTheme="minorHAnsi"/>
          <w:sz w:val="20"/>
        </w:rPr>
        <w:t xml:space="preserve">de individuele en vertrouwelijke informatie niet zal delen met de andere </w:t>
      </w:r>
      <w:r w:rsidR="00503D45">
        <w:rPr>
          <w:rFonts w:asciiTheme="minorHAnsi" w:hAnsiTheme="minorHAnsi"/>
          <w:sz w:val="20"/>
        </w:rPr>
        <w:t>geselecteerde gegadigde</w:t>
      </w:r>
      <w:r w:rsidRPr="0030057A">
        <w:rPr>
          <w:rFonts w:asciiTheme="minorHAnsi" w:hAnsiTheme="minorHAnsi"/>
          <w:sz w:val="20"/>
        </w:rPr>
        <w:t>.</w:t>
      </w:r>
    </w:p>
    <w:p w14:paraId="73071D69" w14:textId="40AD977B" w:rsidR="006321B5" w:rsidRPr="0030057A" w:rsidRDefault="006321B5" w:rsidP="006321B5">
      <w:pPr>
        <w:tabs>
          <w:tab w:val="left" w:pos="360"/>
          <w:tab w:val="left" w:pos="720"/>
        </w:tabs>
        <w:spacing w:after="0"/>
        <w:ind w:left="720" w:hanging="720"/>
        <w:rPr>
          <w:rFonts w:asciiTheme="minorHAnsi" w:hAnsiTheme="minorHAnsi"/>
          <w:iCs/>
          <w:sz w:val="20"/>
          <w:szCs w:val="20"/>
        </w:rPr>
      </w:pPr>
      <w:r w:rsidRPr="0030057A">
        <w:rPr>
          <w:rFonts w:asciiTheme="minorHAnsi" w:hAnsiTheme="minorHAnsi"/>
          <w:iCs/>
          <w:sz w:val="20"/>
          <w:szCs w:val="20"/>
        </w:rPr>
        <w:tab/>
        <w:t xml:space="preserve">b. </w:t>
      </w:r>
      <w:r w:rsidRPr="0030057A">
        <w:rPr>
          <w:rFonts w:asciiTheme="minorHAnsi" w:hAnsiTheme="minorHAnsi"/>
          <w:iCs/>
          <w:sz w:val="20"/>
          <w:szCs w:val="20"/>
        </w:rPr>
        <w:tab/>
      </w:r>
      <w:r w:rsidR="00074B22">
        <w:rPr>
          <w:rFonts w:asciiTheme="minorHAnsi" w:hAnsiTheme="minorHAnsi"/>
          <w:iCs/>
          <w:sz w:val="20"/>
          <w:szCs w:val="20"/>
        </w:rPr>
        <w:t xml:space="preserve">alle door </w:t>
      </w:r>
      <w:r w:rsidR="00002A1C">
        <w:rPr>
          <w:rFonts w:asciiTheme="minorHAnsi" w:hAnsiTheme="minorHAnsi"/>
          <w:iCs/>
          <w:sz w:val="20"/>
        </w:rPr>
        <w:t>het Rijksvastgoedbedrijf</w:t>
      </w:r>
      <w:r w:rsidR="00002A1C">
        <w:rPr>
          <w:rFonts w:asciiTheme="minorHAnsi" w:hAnsiTheme="minorHAnsi"/>
          <w:sz w:val="20"/>
        </w:rPr>
        <w:t xml:space="preserve"> </w:t>
      </w:r>
      <w:r w:rsidR="00074B22">
        <w:rPr>
          <w:rFonts w:asciiTheme="minorHAnsi" w:hAnsiTheme="minorHAnsi"/>
          <w:iCs/>
          <w:sz w:val="20"/>
          <w:szCs w:val="20"/>
        </w:rPr>
        <w:t>verstrekte informatie individueel en vertrouwelijk is.</w:t>
      </w:r>
    </w:p>
    <w:p w14:paraId="730034C9" w14:textId="33E209DB" w:rsidR="006321B5" w:rsidRDefault="006321B5" w:rsidP="006321B5">
      <w:pPr>
        <w:tabs>
          <w:tab w:val="left" w:pos="360"/>
          <w:tab w:val="left" w:pos="720"/>
        </w:tabs>
        <w:spacing w:after="0"/>
        <w:ind w:left="720" w:hanging="720"/>
        <w:rPr>
          <w:rFonts w:asciiTheme="minorHAnsi" w:hAnsiTheme="minorHAnsi"/>
          <w:iCs/>
          <w:sz w:val="20"/>
          <w:szCs w:val="20"/>
        </w:rPr>
      </w:pPr>
      <w:r w:rsidRPr="0030057A">
        <w:rPr>
          <w:rFonts w:asciiTheme="minorHAnsi" w:hAnsiTheme="minorHAnsi"/>
          <w:iCs/>
          <w:sz w:val="20"/>
          <w:szCs w:val="20"/>
        </w:rPr>
        <w:lastRenderedPageBreak/>
        <w:tab/>
        <w:t xml:space="preserve">c. </w:t>
      </w:r>
      <w:r w:rsidRPr="0030057A">
        <w:rPr>
          <w:rFonts w:asciiTheme="minorHAnsi" w:hAnsiTheme="minorHAnsi"/>
          <w:iCs/>
          <w:sz w:val="20"/>
          <w:szCs w:val="20"/>
        </w:rPr>
        <w:tab/>
        <w:t xml:space="preserve">bij gebleken </w:t>
      </w:r>
      <w:r>
        <w:rPr>
          <w:rFonts w:asciiTheme="minorHAnsi" w:hAnsiTheme="minorHAnsi"/>
          <w:iCs/>
          <w:sz w:val="20"/>
          <w:szCs w:val="20"/>
        </w:rPr>
        <w:t xml:space="preserve">wenselijke of </w:t>
      </w:r>
      <w:r w:rsidRPr="0030057A">
        <w:rPr>
          <w:rFonts w:asciiTheme="minorHAnsi" w:hAnsiTheme="minorHAnsi"/>
          <w:iCs/>
          <w:sz w:val="20"/>
          <w:szCs w:val="20"/>
        </w:rPr>
        <w:t xml:space="preserve">noodzakelijke aanpassingen van de aanbestedingsstukken </w:t>
      </w:r>
      <w:r>
        <w:rPr>
          <w:rFonts w:asciiTheme="minorHAnsi" w:hAnsiTheme="minorHAnsi"/>
          <w:iCs/>
          <w:sz w:val="20"/>
          <w:szCs w:val="20"/>
        </w:rPr>
        <w:t xml:space="preserve">zal </w:t>
      </w:r>
      <w:r w:rsidR="00002A1C">
        <w:rPr>
          <w:rFonts w:asciiTheme="minorHAnsi" w:hAnsiTheme="minorHAnsi"/>
          <w:iCs/>
          <w:sz w:val="20"/>
        </w:rPr>
        <w:t>het Rijksvastgoedbedrijf</w:t>
      </w:r>
      <w:r w:rsidR="00002A1C">
        <w:rPr>
          <w:rFonts w:asciiTheme="minorHAnsi" w:hAnsiTheme="minorHAnsi"/>
          <w:sz w:val="20"/>
        </w:rPr>
        <w:t xml:space="preserve"> </w:t>
      </w:r>
      <w:r w:rsidRPr="0030057A">
        <w:rPr>
          <w:rFonts w:asciiTheme="minorHAnsi" w:hAnsiTheme="minorHAnsi"/>
          <w:iCs/>
          <w:sz w:val="20"/>
          <w:szCs w:val="20"/>
        </w:rPr>
        <w:t xml:space="preserve">de vertrouwelijke informatie over de oplossingsrichting(en) van </w:t>
      </w:r>
      <w:r w:rsidR="00503D45">
        <w:rPr>
          <w:rFonts w:asciiTheme="minorHAnsi" w:hAnsiTheme="minorHAnsi"/>
          <w:sz w:val="20"/>
          <w:szCs w:val="20"/>
        </w:rPr>
        <w:t>geselecteerde gegadigde</w:t>
      </w:r>
      <w:r w:rsidR="00503D45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>b</w:t>
      </w:r>
      <w:r w:rsidRPr="0030057A">
        <w:rPr>
          <w:rFonts w:asciiTheme="minorHAnsi" w:hAnsiTheme="minorHAnsi"/>
          <w:iCs/>
          <w:sz w:val="20"/>
          <w:szCs w:val="20"/>
        </w:rPr>
        <w:t>eschermen.</w:t>
      </w:r>
    </w:p>
    <w:p w14:paraId="69F5F5BC" w14:textId="691B3AF2" w:rsidR="00074B22" w:rsidRPr="0030057A" w:rsidRDefault="006C52D9" w:rsidP="006321B5">
      <w:pPr>
        <w:tabs>
          <w:tab w:val="left" w:pos="360"/>
          <w:tab w:val="left" w:pos="720"/>
        </w:tabs>
        <w:spacing w:after="0"/>
        <w:ind w:left="720" w:hanging="720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1BE10ABC" w14:textId="19071D15" w:rsidR="006321B5" w:rsidRDefault="006321B5" w:rsidP="006321B5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  <w:r>
        <w:rPr>
          <w:rFonts w:asciiTheme="minorHAnsi" w:hAnsiTheme="minorHAnsi"/>
          <w:iCs w:val="0"/>
          <w:sz w:val="20"/>
        </w:rPr>
        <w:t>3</w:t>
      </w:r>
      <w:r w:rsidRPr="0030057A">
        <w:rPr>
          <w:rFonts w:asciiTheme="minorHAnsi" w:hAnsiTheme="minorHAnsi"/>
          <w:iCs w:val="0"/>
          <w:sz w:val="20"/>
        </w:rPr>
        <w:t>.</w:t>
      </w:r>
      <w:r>
        <w:rPr>
          <w:rFonts w:asciiTheme="minorHAnsi" w:hAnsiTheme="minorHAnsi"/>
          <w:iCs w:val="0"/>
          <w:sz w:val="20"/>
        </w:rPr>
        <w:t>4</w:t>
      </w:r>
      <w:r w:rsidRPr="0030057A">
        <w:rPr>
          <w:rFonts w:asciiTheme="minorHAnsi" w:hAnsiTheme="minorHAnsi"/>
          <w:iCs w:val="0"/>
          <w:sz w:val="20"/>
        </w:rPr>
        <w:tab/>
        <w:t xml:space="preserve">Als de aanbesteding leidt tot een gerechtelijke procedure waarbij de individueel verstrekte inlichtingen onderwerp van geschil zijn, dan is </w:t>
      </w:r>
      <w:r w:rsidR="00002A1C">
        <w:rPr>
          <w:rFonts w:asciiTheme="minorHAnsi" w:hAnsiTheme="minorHAnsi"/>
          <w:iCs w:val="0"/>
          <w:sz w:val="20"/>
        </w:rPr>
        <w:t xml:space="preserve">het Rijksvastgoedbedrijf </w:t>
      </w:r>
      <w:r w:rsidRPr="0030057A">
        <w:rPr>
          <w:rFonts w:asciiTheme="minorHAnsi" w:hAnsiTheme="minorHAnsi"/>
          <w:iCs w:val="0"/>
          <w:sz w:val="20"/>
        </w:rPr>
        <w:t>gerechtigd de verstrekte inlichtingen in te brengen.</w:t>
      </w:r>
    </w:p>
    <w:p w14:paraId="2365952E" w14:textId="77777777" w:rsidR="00E72958" w:rsidRPr="0030057A" w:rsidRDefault="00E72958" w:rsidP="006321B5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</w:p>
    <w:p w14:paraId="0B18D91C" w14:textId="24A4BBCA" w:rsidR="0030057A" w:rsidRPr="0030057A" w:rsidRDefault="0030057A" w:rsidP="0030057A">
      <w:pPr>
        <w:pStyle w:val="Plattetekstinspringen"/>
        <w:spacing w:line="276" w:lineRule="auto"/>
        <w:rPr>
          <w:rFonts w:asciiTheme="minorHAnsi" w:hAnsiTheme="minorHAnsi"/>
          <w:sz w:val="20"/>
        </w:rPr>
      </w:pPr>
      <w:r w:rsidRPr="0030057A">
        <w:rPr>
          <w:rFonts w:asciiTheme="minorHAnsi" w:hAnsiTheme="minorHAnsi"/>
          <w:sz w:val="20"/>
        </w:rPr>
        <w:t>3.</w:t>
      </w:r>
      <w:r w:rsidR="006321B5">
        <w:rPr>
          <w:rFonts w:asciiTheme="minorHAnsi" w:hAnsiTheme="minorHAnsi"/>
          <w:sz w:val="20"/>
        </w:rPr>
        <w:t>5</w:t>
      </w:r>
      <w:r w:rsidR="00E237AE">
        <w:rPr>
          <w:rFonts w:asciiTheme="minorHAnsi" w:hAnsiTheme="minorHAnsi"/>
          <w:sz w:val="20"/>
        </w:rPr>
        <w:tab/>
      </w:r>
      <w:r w:rsidRPr="0030057A">
        <w:rPr>
          <w:rFonts w:asciiTheme="minorHAnsi" w:hAnsiTheme="minorHAnsi"/>
          <w:sz w:val="20"/>
        </w:rPr>
        <w:t xml:space="preserve">Van </w:t>
      </w:r>
      <w:r w:rsidR="00002A1C">
        <w:rPr>
          <w:rFonts w:asciiTheme="minorHAnsi" w:hAnsiTheme="minorHAnsi"/>
          <w:sz w:val="20"/>
        </w:rPr>
        <w:t>het overleg</w:t>
      </w:r>
      <w:r w:rsidRPr="0030057A">
        <w:rPr>
          <w:rFonts w:asciiTheme="minorHAnsi" w:hAnsiTheme="minorHAnsi"/>
          <w:sz w:val="20"/>
        </w:rPr>
        <w:t xml:space="preserve"> wordt door </w:t>
      </w:r>
      <w:r w:rsidR="00002A1C">
        <w:rPr>
          <w:rFonts w:asciiTheme="minorHAnsi" w:hAnsiTheme="minorHAnsi"/>
          <w:iCs w:val="0"/>
          <w:sz w:val="20"/>
        </w:rPr>
        <w:t xml:space="preserve">het Rijksvastgoedbedrijf </w:t>
      </w:r>
      <w:r w:rsidRPr="0030057A">
        <w:rPr>
          <w:rFonts w:asciiTheme="minorHAnsi" w:hAnsiTheme="minorHAnsi"/>
          <w:sz w:val="20"/>
        </w:rPr>
        <w:t>een schriftelijk proces-verbaal opgemaakt dat door beide partijen wordt ondertekend</w:t>
      </w:r>
      <w:r w:rsidR="00074B22">
        <w:rPr>
          <w:rFonts w:asciiTheme="minorHAnsi" w:hAnsiTheme="minorHAnsi"/>
          <w:sz w:val="20"/>
        </w:rPr>
        <w:t xml:space="preserve"> (zie ook punt 2)</w:t>
      </w:r>
      <w:r w:rsidRPr="0030057A">
        <w:rPr>
          <w:rFonts w:asciiTheme="minorHAnsi" w:hAnsiTheme="minorHAnsi"/>
          <w:sz w:val="20"/>
        </w:rPr>
        <w:t>.</w:t>
      </w:r>
    </w:p>
    <w:p w14:paraId="534DC104" w14:textId="77777777" w:rsidR="006321B5" w:rsidRDefault="006321B5" w:rsidP="0030057A">
      <w:pPr>
        <w:pStyle w:val="Plattetekstinspringen"/>
        <w:spacing w:line="276" w:lineRule="auto"/>
        <w:rPr>
          <w:rFonts w:asciiTheme="minorHAnsi" w:hAnsiTheme="minorHAnsi"/>
          <w:iCs w:val="0"/>
          <w:sz w:val="20"/>
        </w:rPr>
      </w:pPr>
    </w:p>
    <w:p w14:paraId="68F298FB" w14:textId="77777777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</w:p>
    <w:p w14:paraId="3DE3CFEB" w14:textId="77777777" w:rsidR="0030057A" w:rsidRPr="0030057A" w:rsidRDefault="00C03174" w:rsidP="0030057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Handtekening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30057A" w:rsidRPr="0030057A">
        <w:rPr>
          <w:rFonts w:asciiTheme="minorHAnsi" w:hAnsiTheme="minorHAnsi"/>
          <w:sz w:val="20"/>
          <w:szCs w:val="20"/>
        </w:rPr>
        <w:t>Handtekening</w:t>
      </w:r>
    </w:p>
    <w:p w14:paraId="67AC3213" w14:textId="77777777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</w:p>
    <w:p w14:paraId="5409FC96" w14:textId="77777777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</w:p>
    <w:p w14:paraId="1E2BDFBC" w14:textId="626EFF10" w:rsidR="0030057A" w:rsidRPr="0030057A" w:rsidRDefault="0030057A" w:rsidP="0030057A">
      <w:pPr>
        <w:rPr>
          <w:rFonts w:asciiTheme="minorHAnsi" w:hAnsiTheme="minorHAnsi"/>
          <w:sz w:val="20"/>
          <w:szCs w:val="20"/>
        </w:rPr>
      </w:pPr>
      <w:r w:rsidRPr="0030057A">
        <w:rPr>
          <w:rFonts w:asciiTheme="minorHAnsi" w:hAnsiTheme="minorHAnsi"/>
          <w:sz w:val="20"/>
          <w:szCs w:val="20"/>
        </w:rPr>
        <w:t xml:space="preserve">namens </w:t>
      </w:r>
      <w:r w:rsidR="00002A1C">
        <w:rPr>
          <w:rFonts w:asciiTheme="minorHAnsi" w:hAnsiTheme="minorHAnsi"/>
          <w:iCs/>
          <w:sz w:val="20"/>
        </w:rPr>
        <w:t>het Rijksvastgoedbedrijf</w:t>
      </w:r>
      <w:r w:rsidR="00002A1C">
        <w:rPr>
          <w:rFonts w:asciiTheme="minorHAnsi" w:hAnsiTheme="minorHAnsi"/>
          <w:sz w:val="20"/>
        </w:rPr>
        <w:t xml:space="preserve"> </w:t>
      </w:r>
      <w:r w:rsidRPr="0030057A">
        <w:rPr>
          <w:rFonts w:asciiTheme="minorHAnsi" w:hAnsiTheme="minorHAnsi"/>
          <w:sz w:val="20"/>
          <w:szCs w:val="20"/>
        </w:rPr>
        <w:tab/>
      </w:r>
      <w:r w:rsidRPr="0030057A">
        <w:rPr>
          <w:rFonts w:asciiTheme="minorHAnsi" w:hAnsiTheme="minorHAnsi"/>
          <w:sz w:val="20"/>
          <w:szCs w:val="20"/>
        </w:rPr>
        <w:tab/>
      </w:r>
      <w:r w:rsidRPr="0030057A">
        <w:rPr>
          <w:rFonts w:asciiTheme="minorHAnsi" w:hAnsiTheme="minorHAnsi"/>
          <w:sz w:val="20"/>
          <w:szCs w:val="20"/>
        </w:rPr>
        <w:tab/>
      </w:r>
      <w:r w:rsidRPr="0030057A">
        <w:rPr>
          <w:rFonts w:asciiTheme="minorHAnsi" w:hAnsiTheme="minorHAnsi"/>
          <w:sz w:val="20"/>
          <w:szCs w:val="20"/>
        </w:rPr>
        <w:tab/>
      </w:r>
      <w:r w:rsidRPr="0030057A">
        <w:rPr>
          <w:rFonts w:asciiTheme="minorHAnsi" w:hAnsiTheme="minorHAnsi"/>
          <w:sz w:val="20"/>
          <w:szCs w:val="20"/>
        </w:rPr>
        <w:tab/>
        <w:t xml:space="preserve">namens </w:t>
      </w:r>
      <w:bookmarkStart w:id="3" w:name="_Hlk216091414"/>
      <w:r w:rsidR="00503D45">
        <w:rPr>
          <w:rFonts w:asciiTheme="minorHAnsi" w:hAnsiTheme="minorHAnsi"/>
          <w:sz w:val="20"/>
          <w:szCs w:val="20"/>
        </w:rPr>
        <w:t>geselecteerde gegadigde</w:t>
      </w:r>
      <w:bookmarkEnd w:id="3"/>
    </w:p>
    <w:p w14:paraId="1432EF97" w14:textId="77777777" w:rsidR="0030057A" w:rsidRDefault="0030057A" w:rsidP="0030057A"/>
    <w:p w14:paraId="011E217E" w14:textId="77777777" w:rsidR="00EF5536" w:rsidRDefault="00EF5536"/>
    <w:sectPr w:rsidR="00EF5536" w:rsidSect="00B97F19">
      <w:headerReference w:type="default" r:id="rId11"/>
      <w:footerReference w:type="even" r:id="rId12"/>
      <w:footerReference w:type="default" r:id="rId13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5A82" w14:textId="77777777" w:rsidR="001C7C31" w:rsidRDefault="001C7C31" w:rsidP="0030057A">
      <w:pPr>
        <w:spacing w:after="0" w:line="240" w:lineRule="auto"/>
      </w:pPr>
      <w:r>
        <w:separator/>
      </w:r>
    </w:p>
  </w:endnote>
  <w:endnote w:type="continuationSeparator" w:id="0">
    <w:p w14:paraId="77BA5174" w14:textId="77777777" w:rsidR="001C7C31" w:rsidRDefault="001C7C31" w:rsidP="0030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ACF6" w14:textId="77777777" w:rsidR="003D2F77" w:rsidRDefault="00B33DDB" w:rsidP="0093703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3166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43A2245" w14:textId="77777777" w:rsidR="003D2F77" w:rsidRDefault="003D2F77" w:rsidP="006C2E4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6732" w14:textId="77777777" w:rsidR="003D2F77" w:rsidRDefault="00B33DDB" w:rsidP="0093703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731667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304C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AA1D5D0" w14:textId="77777777" w:rsidR="003D2F77" w:rsidRDefault="003D2F77" w:rsidP="006C2E4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6BAA" w14:textId="77777777" w:rsidR="001C7C31" w:rsidRDefault="001C7C31" w:rsidP="0030057A">
      <w:pPr>
        <w:spacing w:after="0" w:line="240" w:lineRule="auto"/>
      </w:pPr>
      <w:r>
        <w:separator/>
      </w:r>
    </w:p>
  </w:footnote>
  <w:footnote w:type="continuationSeparator" w:id="0">
    <w:p w14:paraId="2C40AD23" w14:textId="77777777" w:rsidR="001C7C31" w:rsidRDefault="001C7C31" w:rsidP="0030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ADC2" w14:textId="77777777" w:rsidR="003D2F77" w:rsidRDefault="003D2F77" w:rsidP="0030057A">
    <w:pPr>
      <w:pStyle w:val="Koptekst"/>
      <w:jc w:val="center"/>
    </w:pPr>
  </w:p>
  <w:p w14:paraId="0169AAF2" w14:textId="77777777" w:rsidR="003D2F77" w:rsidRDefault="003D2F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6F65"/>
    <w:multiLevelType w:val="hybridMultilevel"/>
    <w:tmpl w:val="ADD0706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19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7A"/>
    <w:rsid w:val="00002A1C"/>
    <w:rsid w:val="000233E9"/>
    <w:rsid w:val="000304CF"/>
    <w:rsid w:val="00074B22"/>
    <w:rsid w:val="00094BD4"/>
    <w:rsid w:val="000C498D"/>
    <w:rsid w:val="000F7763"/>
    <w:rsid w:val="001124A1"/>
    <w:rsid w:val="00135775"/>
    <w:rsid w:val="00144633"/>
    <w:rsid w:val="001B006D"/>
    <w:rsid w:val="001C7C31"/>
    <w:rsid w:val="002603DA"/>
    <w:rsid w:val="002A1EB1"/>
    <w:rsid w:val="002A614B"/>
    <w:rsid w:val="0030057A"/>
    <w:rsid w:val="003076A3"/>
    <w:rsid w:val="003A0C79"/>
    <w:rsid w:val="003D0148"/>
    <w:rsid w:val="003D2F77"/>
    <w:rsid w:val="003F6E95"/>
    <w:rsid w:val="003F7708"/>
    <w:rsid w:val="0041050F"/>
    <w:rsid w:val="00412368"/>
    <w:rsid w:val="00430469"/>
    <w:rsid w:val="004A1264"/>
    <w:rsid w:val="004A4759"/>
    <w:rsid w:val="004A6171"/>
    <w:rsid w:val="00503D45"/>
    <w:rsid w:val="00553DF1"/>
    <w:rsid w:val="00580E74"/>
    <w:rsid w:val="005914AF"/>
    <w:rsid w:val="005A7A44"/>
    <w:rsid w:val="005B18F1"/>
    <w:rsid w:val="005C1CF1"/>
    <w:rsid w:val="005D36D8"/>
    <w:rsid w:val="00614829"/>
    <w:rsid w:val="006321B5"/>
    <w:rsid w:val="00681243"/>
    <w:rsid w:val="00696D71"/>
    <w:rsid w:val="006A7232"/>
    <w:rsid w:val="006C340F"/>
    <w:rsid w:val="006C52D9"/>
    <w:rsid w:val="007246C6"/>
    <w:rsid w:val="00731667"/>
    <w:rsid w:val="007B7561"/>
    <w:rsid w:val="007C0630"/>
    <w:rsid w:val="007E15EE"/>
    <w:rsid w:val="007E5BF9"/>
    <w:rsid w:val="00810611"/>
    <w:rsid w:val="00863443"/>
    <w:rsid w:val="0089402E"/>
    <w:rsid w:val="008E7C73"/>
    <w:rsid w:val="009157FF"/>
    <w:rsid w:val="00936C7B"/>
    <w:rsid w:val="009671EF"/>
    <w:rsid w:val="00983B1C"/>
    <w:rsid w:val="00997A41"/>
    <w:rsid w:val="00A129B2"/>
    <w:rsid w:val="00A85E9A"/>
    <w:rsid w:val="00AA7A90"/>
    <w:rsid w:val="00AD5880"/>
    <w:rsid w:val="00AE0568"/>
    <w:rsid w:val="00AE3FC0"/>
    <w:rsid w:val="00B1403F"/>
    <w:rsid w:val="00B33DDB"/>
    <w:rsid w:val="00B7660B"/>
    <w:rsid w:val="00B90003"/>
    <w:rsid w:val="00BA2B2B"/>
    <w:rsid w:val="00BA3C8B"/>
    <w:rsid w:val="00BA58B6"/>
    <w:rsid w:val="00BB4A3F"/>
    <w:rsid w:val="00BD0DE7"/>
    <w:rsid w:val="00C03174"/>
    <w:rsid w:val="00C41261"/>
    <w:rsid w:val="00C4524B"/>
    <w:rsid w:val="00C55F70"/>
    <w:rsid w:val="00C719B9"/>
    <w:rsid w:val="00CF0E1F"/>
    <w:rsid w:val="00DD2896"/>
    <w:rsid w:val="00DD7260"/>
    <w:rsid w:val="00DE1957"/>
    <w:rsid w:val="00E010A9"/>
    <w:rsid w:val="00E237AE"/>
    <w:rsid w:val="00E66A92"/>
    <w:rsid w:val="00E72958"/>
    <w:rsid w:val="00E76EAE"/>
    <w:rsid w:val="00EA1828"/>
    <w:rsid w:val="00EF5536"/>
    <w:rsid w:val="00EF5CCA"/>
    <w:rsid w:val="00F81253"/>
    <w:rsid w:val="00FC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62FC9"/>
  <w15:docId w15:val="{F9001EC8-0222-464E-97D1-0B534DA4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057A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9"/>
    <w:qFormat/>
    <w:rsid w:val="0030057A"/>
    <w:pPr>
      <w:keepNext/>
      <w:tabs>
        <w:tab w:val="left" w:pos="360"/>
      </w:tabs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0057A"/>
    <w:rPr>
      <w:rFonts w:ascii="Times New Roman" w:eastAsia="Times New Roman" w:hAnsi="Times New Roman" w:cs="Times New Roman"/>
      <w:b/>
      <w:sz w:val="24"/>
      <w:szCs w:val="20"/>
      <w:lang w:eastAsia="nl-NL"/>
    </w:rPr>
  </w:style>
  <w:style w:type="paragraph" w:styleId="Normaalweb">
    <w:name w:val="Normal (Web)"/>
    <w:basedOn w:val="Standaard"/>
    <w:uiPriority w:val="99"/>
    <w:semiHidden/>
    <w:rsid w:val="00300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30057A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iCs/>
      <w:sz w:val="24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30057A"/>
    <w:rPr>
      <w:rFonts w:ascii="Times New Roman" w:eastAsia="Times New Roman" w:hAnsi="Times New Roman" w:cs="Times New Roman"/>
      <w:iCs/>
      <w:sz w:val="24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30057A"/>
    <w:pPr>
      <w:tabs>
        <w:tab w:val="left" w:pos="360"/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/>
      <w:sz w:val="24"/>
      <w:szCs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30057A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30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57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semiHidden/>
    <w:rsid w:val="0030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0057A"/>
    <w:rPr>
      <w:rFonts w:ascii="Calibri" w:eastAsia="Calibri" w:hAnsi="Calibri" w:cs="Times New Roman"/>
    </w:rPr>
  </w:style>
  <w:style w:type="character" w:styleId="Paginanummer">
    <w:name w:val="page number"/>
    <w:basedOn w:val="Standaardalinea-lettertype"/>
    <w:uiPriority w:val="99"/>
    <w:rsid w:val="0030057A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B22"/>
    <w:rPr>
      <w:rFonts w:ascii="Tahoma" w:eastAsia="Calibri" w:hAnsi="Tahoma" w:cs="Tahoma"/>
      <w:sz w:val="16"/>
      <w:szCs w:val="16"/>
    </w:rPr>
  </w:style>
  <w:style w:type="paragraph" w:customStyle="1" w:styleId="StandaardVerdana12">
    <w:name w:val="Standaard Verdana 12"/>
    <w:basedOn w:val="Standaard"/>
    <w:next w:val="Standaard"/>
    <w:rsid w:val="00503D45"/>
    <w:pPr>
      <w:autoSpaceDN w:val="0"/>
      <w:spacing w:after="0" w:line="320" w:lineRule="exact"/>
      <w:textAlignment w:val="baseline"/>
    </w:pPr>
    <w:rPr>
      <w:rFonts w:ascii="Verdana" w:eastAsia="DejaVu Sans" w:hAnsi="Verdana" w:cs="Lohit Hind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F7C8AFEF1EB49A3DFC3C4E12BF045" ma:contentTypeVersion="10" ma:contentTypeDescription="Een nieuw document maken." ma:contentTypeScope="" ma:versionID="9922c7b992527257a1abc6a3295fb64b">
  <xsd:schema xmlns:xsd="http://www.w3.org/2001/XMLSchema" xmlns:xs="http://www.w3.org/2001/XMLSchema" xmlns:p="http://schemas.microsoft.com/office/2006/metadata/properties" xmlns:ns3="ee39dc21-09df-4d57-953a-bd44a9efe5ea" xmlns:ns4="909f6f65-d5a4-4e1c-8f36-aae8eb191656" targetNamespace="http://schemas.microsoft.com/office/2006/metadata/properties" ma:root="true" ma:fieldsID="f4db02fac17f1dfae76bdf9c3ac6544f" ns3:_="" ns4:_="">
    <xsd:import namespace="ee39dc21-09df-4d57-953a-bd44a9efe5ea"/>
    <xsd:import namespace="909f6f65-d5a4-4e1c-8f36-aae8eb191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9dc21-09df-4d57-953a-bd44a9efe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f6f65-d5a4-4e1c-8f36-aae8eb191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ABD29-6AEB-4CA5-B0B7-7B6D315E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9dc21-09df-4d57-953a-bd44a9efe5ea"/>
    <ds:schemaRef ds:uri="909f6f65-d5a4-4e1c-8f36-aae8eb191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53A9B-05F4-4244-B951-3C3096E284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01C9D-5A65-4500-920A-DBB19B3EA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B18693-B05B-4DAA-82F1-2272BF32F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 Pothof</dc:creator>
  <cp:lastModifiedBy>Pothof, Louis</cp:lastModifiedBy>
  <cp:revision>2</cp:revision>
  <dcterms:created xsi:type="dcterms:W3CDTF">2025-12-08T12:05:00Z</dcterms:created>
  <dcterms:modified xsi:type="dcterms:W3CDTF">2025-12-08T12:05:00Z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0x010100AB3F7C8AFEF1EB49A3DFC3C4E12BF045</vt:lpwstr>
  </property>
</Properties>
</file>