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Override PartName="/word/header2.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9F209B" w:rsidR="00D1160E" w:rsidP="009F209B" w:rsidRDefault="007E48D9" w14:paraId="1155EA93" w14:textId="77777777">
      <w:pPr>
        <w:pStyle w:val="Titelrapport"/>
      </w:pPr>
      <w:r>
        <w:rPr>
          <w:noProof/>
          <w:bdr w:val="nil"/>
        </w:rPr>
        <w:t>Marktconsultatieleidraad</w:t>
      </w:r>
    </w:p>
    <w:p w:rsidRPr="004C4172" w:rsidR="00D1160E" w:rsidP="00C21B52" w:rsidRDefault="00EE604E" w14:paraId="3E3FF9AE" w14:textId="69F83B2E">
      <w:r>
        <w:rPr>
          <w:rFonts w:eastAsia="Times New Roman" w:cs="Times New Roman"/>
          <w:b/>
          <w:color w:val="CC0000"/>
          <w:sz w:val="24"/>
          <w:szCs w:val="48"/>
          <w:bdr w:val="nil"/>
          <w:lang w:eastAsia="nl-NL"/>
        </w:rPr>
        <w:t>Dr</w:t>
      </w:r>
      <w:r w:rsidRPr="00EE604E">
        <w:rPr>
          <w:rFonts w:eastAsia="Times New Roman" w:cs="Times New Roman"/>
          <w:b/>
          <w:color w:val="CC0000"/>
          <w:sz w:val="24"/>
          <w:szCs w:val="48"/>
          <w:bdr w:val="nil"/>
          <w:lang w:eastAsia="nl-NL"/>
        </w:rPr>
        <w:t xml:space="preserve">ijvend zonne-eiland </w:t>
      </w:r>
      <w:proofErr w:type="spellStart"/>
      <w:r w:rsidRPr="00EE604E">
        <w:rPr>
          <w:rFonts w:eastAsia="Times New Roman" w:cs="Times New Roman"/>
          <w:b/>
          <w:color w:val="CC0000"/>
          <w:sz w:val="24"/>
          <w:szCs w:val="48"/>
          <w:bdr w:val="nil"/>
          <w:lang w:eastAsia="nl-NL"/>
        </w:rPr>
        <w:t>Nedereindse</w:t>
      </w:r>
      <w:proofErr w:type="spellEnd"/>
      <w:r w:rsidRPr="00EE604E">
        <w:rPr>
          <w:rFonts w:eastAsia="Times New Roman" w:cs="Times New Roman"/>
          <w:b/>
          <w:color w:val="CC0000"/>
          <w:sz w:val="24"/>
          <w:szCs w:val="48"/>
          <w:bdr w:val="nil"/>
          <w:lang w:eastAsia="nl-NL"/>
        </w:rPr>
        <w:t xml:space="preserve"> Plas</w:t>
      </w:r>
    </w:p>
    <w:p w:rsidRPr="006C3FA6" w:rsidR="00D1160E" w:rsidP="00C21B52" w:rsidRDefault="00D1160E" w14:paraId="375A5025" w14:textId="77777777">
      <w:pPr>
        <w:pStyle w:val="Normaal12pt"/>
        <w:rPr>
          <w:sz w:val="18"/>
          <w:szCs w:val="18"/>
        </w:rPr>
      </w:pPr>
    </w:p>
    <w:p w:rsidR="00D1160E" w:rsidP="00EB66CB" w:rsidRDefault="00D1160E" w14:paraId="1EC15D4E" w14:textId="77777777">
      <w:pPr>
        <w:pStyle w:val="Opsomming"/>
        <w:numPr>
          <w:ilvl w:val="0"/>
          <w:numId w:val="0"/>
        </w:numPr>
      </w:pPr>
    </w:p>
    <w:p w:rsidRPr="0010193A" w:rsidR="000A7D4F" w:rsidP="000A7D4F" w:rsidRDefault="000A7D4F" w14:paraId="63759CC0" w14:textId="77777777"/>
    <w:tbl>
      <w:tblPr>
        <w:tblStyle w:val="Utrechtgrijs"/>
        <w:tblW w:w="0" w:type="auto"/>
        <w:tblLook w:val="04A0" w:firstRow="1" w:lastRow="0" w:firstColumn="1" w:lastColumn="0" w:noHBand="0" w:noVBand="1"/>
        <w:tblCaption w:val="Ruimte voor een afbeelding"/>
      </w:tblPr>
      <w:tblGrid>
        <w:gridCol w:w="9298"/>
      </w:tblGrid>
      <w:tr w:rsidR="000A7D4F" w:rsidTr="008B0387" w14:paraId="77038A27" w14:textId="77777777">
        <w:trPr>
          <w:cnfStyle w:val="100000000000" w:firstRow="1" w:lastRow="0" w:firstColumn="0" w:lastColumn="0" w:oddVBand="0" w:evenVBand="0" w:oddHBand="0" w:evenHBand="0" w:firstRowFirstColumn="0" w:firstRowLastColumn="0" w:lastRowFirstColumn="0" w:lastRowLastColumn="0"/>
          <w:trHeight w:val="3118"/>
        </w:trPr>
        <w:tc>
          <w:tcPr>
            <w:tcW w:w="9438" w:type="dxa"/>
            <w:tcBorders>
              <w:bottom w:val="nil"/>
            </w:tcBorders>
            <w:shd w:val="clear" w:color="auto" w:fill="auto"/>
          </w:tcPr>
          <w:p w:rsidRPr="0040112C" w:rsidR="000A7D4F" w:rsidP="008B0387" w:rsidRDefault="000A7D4F" w14:paraId="320B4FDC" w14:textId="77777777"/>
        </w:tc>
      </w:tr>
    </w:tbl>
    <w:p w:rsidRPr="0010193A" w:rsidR="000A7D4F" w:rsidP="000A7D4F" w:rsidRDefault="000A7D4F" w14:paraId="5DD7F533" w14:textId="77777777"/>
    <w:p w:rsidRPr="0078009E" w:rsidR="00502C41" w:rsidP="00502C41" w:rsidRDefault="00E50365" w14:paraId="079F035C" w14:textId="37D046A5">
      <w:r w:rsidR="00E50365">
        <w:rPr/>
        <w:t>November</w:t>
      </w:r>
      <w:r w:rsidR="00EE604E">
        <w:rPr/>
        <w:t xml:space="preserve"> 2025</w:t>
      </w:r>
    </w:p>
    <w:p w:rsidR="00502C41" w:rsidP="0093713C" w:rsidRDefault="00502C41" w14:paraId="1D0B8274" w14:textId="77777777"/>
    <w:p w:rsidR="00502C41" w:rsidP="00502C41" w:rsidRDefault="00502C41" w14:paraId="5D9851F0" w14:textId="77777777">
      <w:pPr>
        <w:pStyle w:val="Colofon"/>
      </w:pPr>
    </w:p>
    <w:p w:rsidR="00502C41" w:rsidP="00502C41" w:rsidRDefault="00502C41" w14:paraId="378C4E10" w14:textId="77777777">
      <w:pPr>
        <w:pStyle w:val="Colofon"/>
      </w:pPr>
    </w:p>
    <w:p w:rsidR="00502C41" w:rsidP="00502C41" w:rsidRDefault="00502C41" w14:paraId="1C9B888B" w14:textId="77777777">
      <w:pPr>
        <w:pStyle w:val="Colofon"/>
      </w:pPr>
    </w:p>
    <w:p w:rsidR="00502C41" w:rsidP="00502C41" w:rsidRDefault="00502C41" w14:paraId="15D1EFFA" w14:textId="77777777">
      <w:pPr>
        <w:pStyle w:val="Colofon"/>
      </w:pPr>
    </w:p>
    <w:p w:rsidR="00502C41" w:rsidP="00502C41" w:rsidRDefault="00502C41" w14:paraId="31EFF521" w14:textId="77777777">
      <w:pPr>
        <w:pStyle w:val="Colofon"/>
      </w:pPr>
    </w:p>
    <w:p w:rsidR="00502C41" w:rsidP="00502C41" w:rsidRDefault="00502C41" w14:paraId="5D9BCC60" w14:textId="77777777">
      <w:pPr>
        <w:pStyle w:val="Colofon"/>
      </w:pPr>
    </w:p>
    <w:p w:rsidR="00502C41" w:rsidP="00502C41" w:rsidRDefault="00502C41" w14:paraId="3CFC7377" w14:textId="77777777">
      <w:pPr>
        <w:pStyle w:val="Colofon"/>
      </w:pPr>
    </w:p>
    <w:p w:rsidR="00502C41" w:rsidP="00502C41" w:rsidRDefault="00502C41" w14:paraId="3BE667FC" w14:textId="77777777">
      <w:pPr>
        <w:pStyle w:val="Colofon"/>
      </w:pPr>
    </w:p>
    <w:p w:rsidR="00502C41" w:rsidP="00502C41" w:rsidRDefault="00502C41" w14:paraId="112FFA87" w14:textId="77777777">
      <w:pPr>
        <w:pStyle w:val="Colofon"/>
      </w:pPr>
    </w:p>
    <w:p w:rsidR="00502C41" w:rsidP="00502C41" w:rsidRDefault="00502C41" w14:paraId="78AAC78F" w14:textId="77777777">
      <w:pPr>
        <w:pStyle w:val="Colofon"/>
      </w:pPr>
    </w:p>
    <w:p w:rsidR="00502C41" w:rsidP="00502C41" w:rsidRDefault="00502C41" w14:paraId="4AB6B3D5" w14:textId="77777777">
      <w:pPr>
        <w:pStyle w:val="Colofon"/>
      </w:pPr>
    </w:p>
    <w:p w:rsidR="00502C41" w:rsidP="00502C41" w:rsidRDefault="00502C41" w14:paraId="5E1DC805" w14:textId="77777777">
      <w:pPr>
        <w:pStyle w:val="Colofon"/>
      </w:pPr>
    </w:p>
    <w:p w:rsidR="00502C41" w:rsidP="00502C41" w:rsidRDefault="00502C41" w14:paraId="378F5942" w14:textId="77777777">
      <w:pPr>
        <w:pStyle w:val="Colofon"/>
      </w:pPr>
    </w:p>
    <w:p w:rsidR="00502C41" w:rsidP="00502C41" w:rsidRDefault="00502C41" w14:paraId="116012F8" w14:textId="77777777">
      <w:pPr>
        <w:pStyle w:val="Colofon"/>
      </w:pPr>
    </w:p>
    <w:p w:rsidR="00502C41" w:rsidP="00502C41" w:rsidRDefault="00502C41" w14:paraId="2DC46D57" w14:textId="77777777">
      <w:pPr>
        <w:pStyle w:val="Colofon"/>
      </w:pPr>
    </w:p>
    <w:p w:rsidR="00502C41" w:rsidP="00502C41" w:rsidRDefault="00502C41" w14:paraId="63A373C0" w14:textId="77777777">
      <w:pPr>
        <w:pStyle w:val="Colofon"/>
      </w:pPr>
    </w:p>
    <w:p w:rsidR="00CD4571" w:rsidP="00502C41" w:rsidRDefault="00CD4571" w14:paraId="7A4C4389" w14:textId="77777777">
      <w:pPr>
        <w:pStyle w:val="Colofon"/>
      </w:pPr>
    </w:p>
    <w:p w:rsidR="00CD4571" w:rsidP="00502C41" w:rsidRDefault="00CD4571" w14:paraId="3EEA5D6A" w14:textId="77777777">
      <w:pPr>
        <w:pStyle w:val="Colofon"/>
      </w:pPr>
    </w:p>
    <w:p w:rsidR="00CD4571" w:rsidP="00502C41" w:rsidRDefault="00CD4571" w14:paraId="06E5271B" w14:textId="77777777">
      <w:pPr>
        <w:pStyle w:val="Colofon"/>
      </w:pPr>
    </w:p>
    <w:p w:rsidR="3CACC4E6" w:rsidP="3CACC4E6" w:rsidRDefault="3CACC4E6" w14:paraId="5267B1B0" w14:textId="0871E0ED">
      <w:pPr>
        <w:pStyle w:val="Colofon"/>
      </w:pPr>
    </w:p>
    <w:p w:rsidR="00CD4571" w:rsidP="00502C41" w:rsidRDefault="00CD4571" w14:paraId="1B80383D" w14:textId="77777777">
      <w:pPr>
        <w:pStyle w:val="Colofon"/>
      </w:pPr>
    </w:p>
    <w:p w:rsidR="00CD4571" w:rsidP="00502C41" w:rsidRDefault="00CD4571" w14:paraId="3CAE4799" w14:textId="77777777">
      <w:pPr>
        <w:pStyle w:val="Colofon"/>
      </w:pPr>
    </w:p>
    <w:p w:rsidR="00012F1F" w:rsidP="00502C41" w:rsidRDefault="00012F1F" w14:paraId="77741407" w14:textId="77777777">
      <w:pPr>
        <w:pStyle w:val="Colofon"/>
      </w:pPr>
    </w:p>
    <w:p w:rsidR="000D5327" w:rsidP="00012F1F" w:rsidRDefault="000D5327" w14:paraId="77C448FB" w14:textId="3F912276">
      <w:pPr>
        <w:jc w:val="right"/>
      </w:pPr>
      <w:r w:rsidRPr="009E13D1">
        <w:rPr>
          <w:rStyle w:val="Hyperlink"/>
          <w:color w:val="A6A6A6" w:themeColor="background1" w:themeShade="A6"/>
          <w:sz w:val="16"/>
          <w:szCs w:val="16"/>
          <w:u w:val="none"/>
        </w:rPr>
        <w:t xml:space="preserve">bronversie </w:t>
      </w:r>
      <w:r w:rsidRPr="009E13D1">
        <w:rPr>
          <w:rStyle w:val="Hyperlink"/>
          <w:color w:val="A6A6A6" w:themeColor="background1" w:themeShade="A6"/>
          <w:sz w:val="16"/>
          <w:szCs w:val="16"/>
          <w:u w:val="none"/>
        </w:rPr>
        <w:fldChar w:fldCharType="begin"/>
      </w:r>
      <w:r w:rsidRPr="009E13D1">
        <w:rPr>
          <w:rStyle w:val="Hyperlink"/>
          <w:color w:val="A6A6A6" w:themeColor="background1" w:themeShade="A6"/>
          <w:sz w:val="16"/>
          <w:szCs w:val="16"/>
          <w:u w:val="none"/>
        </w:rPr>
        <w:instrText xml:space="preserve"> TITLE   \* MERGEFORMAT </w:instrText>
      </w:r>
      <w:r w:rsidRPr="009E13D1">
        <w:rPr>
          <w:rStyle w:val="Hyperlink"/>
          <w:color w:val="A6A6A6" w:themeColor="background1" w:themeShade="A6"/>
          <w:sz w:val="16"/>
          <w:szCs w:val="16"/>
          <w:u w:val="none"/>
        </w:rPr>
        <w:fldChar w:fldCharType="separate"/>
      </w:r>
      <w:r w:rsidR="00544F36">
        <w:rPr>
          <w:rStyle w:val="Hyperlink"/>
          <w:color w:val="A6A6A6" w:themeColor="background1" w:themeShade="A6"/>
          <w:sz w:val="16"/>
          <w:szCs w:val="16"/>
          <w:u w:val="none"/>
        </w:rPr>
        <w:t>Format A-004 v25052023</w:t>
      </w:r>
      <w:r w:rsidRPr="009E13D1">
        <w:rPr>
          <w:rStyle w:val="Hyperlink"/>
          <w:color w:val="A6A6A6" w:themeColor="background1" w:themeShade="A6"/>
          <w:sz w:val="16"/>
          <w:szCs w:val="16"/>
          <w:u w:val="none"/>
        </w:rPr>
        <w:fldChar w:fldCharType="end"/>
      </w:r>
    </w:p>
    <w:p w:rsidR="00D1160E" w:rsidP="00502C41" w:rsidRDefault="007E48D9" w14:paraId="75BC9D54" w14:textId="77777777">
      <w:r>
        <w:br w:type="page"/>
      </w:r>
    </w:p>
    <w:p w:rsidR="00D1160E" w:rsidP="005B1069" w:rsidRDefault="007E48D9" w14:paraId="5FEC9F91" w14:textId="77777777">
      <w:pPr>
        <w:pStyle w:val="Titel"/>
      </w:pPr>
      <w:r w:rsidRPr="00C47D67">
        <w:lastRenderedPageBreak/>
        <w:t>Inhoud</w:t>
      </w:r>
    </w:p>
    <w:p w:rsidR="00F45E90" w:rsidP="007D7D60" w:rsidRDefault="00F45E90" w14:paraId="13B267DA" w14:textId="77777777">
      <w:pPr>
        <w:pStyle w:val="Inhopg1"/>
      </w:pPr>
    </w:p>
    <w:p w:rsidR="00402277" w:rsidRDefault="00402277" w14:paraId="4EE10FFA" w14:textId="2FDA5786">
      <w:pPr>
        <w:pStyle w:val="Inhopg1"/>
        <w:rPr>
          <w:rFonts w:asciiTheme="minorHAnsi" w:hAnsiTheme="minorHAnsi" w:eastAsiaTheme="minorEastAsia"/>
          <w:b w:val="0"/>
          <w:noProof/>
          <w:color w:val="auto"/>
          <w:sz w:val="22"/>
          <w:lang w:eastAsia="nl-NL"/>
        </w:rPr>
      </w:pPr>
      <w:r>
        <w:fldChar w:fldCharType="begin"/>
      </w:r>
      <w:r>
        <w:instrText xml:space="preserve"> TOC \o "1-2" \h \z \u </w:instrText>
      </w:r>
      <w:r>
        <w:fldChar w:fldCharType="separate"/>
      </w:r>
      <w:hyperlink w:history="1" w:anchor="_Toc134016209">
        <w:r w:rsidRPr="0050052C">
          <w:rPr>
            <w:rStyle w:val="Hyperlink"/>
            <w:noProof/>
          </w:rPr>
          <w:t>1</w:t>
        </w:r>
        <w:r>
          <w:rPr>
            <w:rFonts w:asciiTheme="minorHAnsi" w:hAnsiTheme="minorHAnsi" w:eastAsiaTheme="minorEastAsia"/>
            <w:b w:val="0"/>
            <w:noProof/>
            <w:color w:val="auto"/>
            <w:sz w:val="22"/>
            <w:lang w:eastAsia="nl-NL"/>
          </w:rPr>
          <w:tab/>
        </w:r>
        <w:r w:rsidRPr="0050052C">
          <w:rPr>
            <w:rStyle w:val="Hyperlink"/>
            <w:noProof/>
          </w:rPr>
          <w:t>Inleiding</w:t>
        </w:r>
        <w:r>
          <w:rPr>
            <w:noProof/>
            <w:webHidden/>
          </w:rPr>
          <w:tab/>
        </w:r>
        <w:r>
          <w:rPr>
            <w:noProof/>
            <w:webHidden/>
          </w:rPr>
          <w:fldChar w:fldCharType="begin"/>
        </w:r>
        <w:r>
          <w:rPr>
            <w:noProof/>
            <w:webHidden/>
          </w:rPr>
          <w:instrText xml:space="preserve"> PAGEREF _Toc134016209 \h </w:instrText>
        </w:r>
        <w:r>
          <w:rPr>
            <w:noProof/>
            <w:webHidden/>
          </w:rPr>
        </w:r>
        <w:r>
          <w:rPr>
            <w:noProof/>
            <w:webHidden/>
          </w:rPr>
          <w:fldChar w:fldCharType="separate"/>
        </w:r>
        <w:r>
          <w:rPr>
            <w:noProof/>
            <w:webHidden/>
          </w:rPr>
          <w:t>3</w:t>
        </w:r>
        <w:r>
          <w:rPr>
            <w:noProof/>
            <w:webHidden/>
          </w:rPr>
          <w:fldChar w:fldCharType="end"/>
        </w:r>
      </w:hyperlink>
    </w:p>
    <w:p w:rsidR="00402277" w:rsidRDefault="00402277" w14:paraId="2B2EB86C" w14:textId="02063278">
      <w:pPr>
        <w:pStyle w:val="Inhopg1"/>
        <w:rPr>
          <w:rFonts w:asciiTheme="minorHAnsi" w:hAnsiTheme="minorHAnsi" w:eastAsiaTheme="minorEastAsia"/>
          <w:b w:val="0"/>
          <w:noProof/>
          <w:color w:val="auto"/>
          <w:sz w:val="22"/>
          <w:lang w:eastAsia="nl-NL"/>
        </w:rPr>
      </w:pPr>
      <w:hyperlink w:history="1" w:anchor="_Toc134016210">
        <w:r w:rsidRPr="0050052C">
          <w:rPr>
            <w:rStyle w:val="Hyperlink"/>
            <w:noProof/>
          </w:rPr>
          <w:t>2</w:t>
        </w:r>
        <w:r>
          <w:rPr>
            <w:rFonts w:asciiTheme="minorHAnsi" w:hAnsiTheme="minorHAnsi" w:eastAsiaTheme="minorEastAsia"/>
            <w:b w:val="0"/>
            <w:noProof/>
            <w:color w:val="auto"/>
            <w:sz w:val="22"/>
            <w:lang w:eastAsia="nl-NL"/>
          </w:rPr>
          <w:tab/>
        </w:r>
        <w:r w:rsidRPr="0050052C">
          <w:rPr>
            <w:rStyle w:val="Hyperlink"/>
            <w:noProof/>
          </w:rPr>
          <w:t>De marktconsultatie</w:t>
        </w:r>
        <w:r>
          <w:rPr>
            <w:noProof/>
            <w:webHidden/>
          </w:rPr>
          <w:tab/>
        </w:r>
        <w:r>
          <w:rPr>
            <w:noProof/>
            <w:webHidden/>
          </w:rPr>
          <w:fldChar w:fldCharType="begin"/>
        </w:r>
        <w:r>
          <w:rPr>
            <w:noProof/>
            <w:webHidden/>
          </w:rPr>
          <w:instrText xml:space="preserve"> PAGEREF _Toc134016210 \h </w:instrText>
        </w:r>
        <w:r>
          <w:rPr>
            <w:noProof/>
            <w:webHidden/>
          </w:rPr>
        </w:r>
        <w:r>
          <w:rPr>
            <w:noProof/>
            <w:webHidden/>
          </w:rPr>
          <w:fldChar w:fldCharType="separate"/>
        </w:r>
        <w:r>
          <w:rPr>
            <w:noProof/>
            <w:webHidden/>
          </w:rPr>
          <w:t>4</w:t>
        </w:r>
        <w:r>
          <w:rPr>
            <w:noProof/>
            <w:webHidden/>
          </w:rPr>
          <w:fldChar w:fldCharType="end"/>
        </w:r>
      </w:hyperlink>
    </w:p>
    <w:p w:rsidR="00402277" w:rsidRDefault="00402277" w14:paraId="3A65CF77" w14:textId="68681DE9">
      <w:pPr>
        <w:pStyle w:val="Inhopg2"/>
        <w:rPr>
          <w:rFonts w:asciiTheme="minorHAnsi" w:hAnsiTheme="minorHAnsi" w:eastAsiaTheme="minorEastAsia"/>
          <w:noProof/>
          <w:sz w:val="22"/>
          <w:lang w:eastAsia="nl-NL"/>
        </w:rPr>
      </w:pPr>
      <w:hyperlink w:history="1" w:anchor="_Toc134016211">
        <w:r w:rsidRPr="0050052C">
          <w:rPr>
            <w:rStyle w:val="Hyperlink"/>
            <w:noProof/>
          </w:rPr>
          <w:t>2.1</w:t>
        </w:r>
        <w:r>
          <w:rPr>
            <w:rFonts w:asciiTheme="minorHAnsi" w:hAnsiTheme="minorHAnsi" w:eastAsiaTheme="minorEastAsia"/>
            <w:noProof/>
            <w:sz w:val="22"/>
            <w:lang w:eastAsia="nl-NL"/>
          </w:rPr>
          <w:tab/>
        </w:r>
        <w:r w:rsidRPr="0050052C">
          <w:rPr>
            <w:rStyle w:val="Hyperlink"/>
            <w:noProof/>
          </w:rPr>
          <w:t>Doel van de marktconsultatie</w:t>
        </w:r>
        <w:r>
          <w:rPr>
            <w:noProof/>
            <w:webHidden/>
          </w:rPr>
          <w:tab/>
        </w:r>
        <w:r>
          <w:rPr>
            <w:noProof/>
            <w:webHidden/>
          </w:rPr>
          <w:fldChar w:fldCharType="begin"/>
        </w:r>
        <w:r>
          <w:rPr>
            <w:noProof/>
            <w:webHidden/>
          </w:rPr>
          <w:instrText xml:space="preserve"> PAGEREF _Toc134016211 \h </w:instrText>
        </w:r>
        <w:r>
          <w:rPr>
            <w:noProof/>
            <w:webHidden/>
          </w:rPr>
        </w:r>
        <w:r>
          <w:rPr>
            <w:noProof/>
            <w:webHidden/>
          </w:rPr>
          <w:fldChar w:fldCharType="separate"/>
        </w:r>
        <w:r>
          <w:rPr>
            <w:noProof/>
            <w:webHidden/>
          </w:rPr>
          <w:t>4</w:t>
        </w:r>
        <w:r>
          <w:rPr>
            <w:noProof/>
            <w:webHidden/>
          </w:rPr>
          <w:fldChar w:fldCharType="end"/>
        </w:r>
      </w:hyperlink>
    </w:p>
    <w:p w:rsidR="00402277" w:rsidRDefault="00402277" w14:paraId="6ED4E5F7" w14:textId="06B74680">
      <w:pPr>
        <w:pStyle w:val="Inhopg2"/>
        <w:rPr>
          <w:rFonts w:asciiTheme="minorHAnsi" w:hAnsiTheme="minorHAnsi" w:eastAsiaTheme="minorEastAsia"/>
          <w:noProof/>
          <w:sz w:val="22"/>
          <w:lang w:eastAsia="nl-NL"/>
        </w:rPr>
      </w:pPr>
      <w:hyperlink w:history="1" w:anchor="_Toc134016212">
        <w:r w:rsidRPr="0050052C">
          <w:rPr>
            <w:rStyle w:val="Hyperlink"/>
            <w:noProof/>
          </w:rPr>
          <w:t>2.2</w:t>
        </w:r>
        <w:r>
          <w:rPr>
            <w:rFonts w:asciiTheme="minorHAnsi" w:hAnsiTheme="minorHAnsi" w:eastAsiaTheme="minorEastAsia"/>
            <w:noProof/>
            <w:sz w:val="22"/>
            <w:lang w:eastAsia="nl-NL"/>
          </w:rPr>
          <w:tab/>
        </w:r>
        <w:r w:rsidRPr="0050052C">
          <w:rPr>
            <w:rStyle w:val="Hyperlink"/>
            <w:noProof/>
          </w:rPr>
          <w:t>Inhoudelijke informatie</w:t>
        </w:r>
        <w:r>
          <w:rPr>
            <w:noProof/>
            <w:webHidden/>
          </w:rPr>
          <w:tab/>
        </w:r>
        <w:r>
          <w:rPr>
            <w:noProof/>
            <w:webHidden/>
          </w:rPr>
          <w:fldChar w:fldCharType="begin"/>
        </w:r>
        <w:r>
          <w:rPr>
            <w:noProof/>
            <w:webHidden/>
          </w:rPr>
          <w:instrText xml:space="preserve"> PAGEREF _Toc134016212 \h </w:instrText>
        </w:r>
        <w:r>
          <w:rPr>
            <w:noProof/>
            <w:webHidden/>
          </w:rPr>
        </w:r>
        <w:r>
          <w:rPr>
            <w:noProof/>
            <w:webHidden/>
          </w:rPr>
          <w:fldChar w:fldCharType="separate"/>
        </w:r>
        <w:r>
          <w:rPr>
            <w:noProof/>
            <w:webHidden/>
          </w:rPr>
          <w:t>4</w:t>
        </w:r>
        <w:r>
          <w:rPr>
            <w:noProof/>
            <w:webHidden/>
          </w:rPr>
          <w:fldChar w:fldCharType="end"/>
        </w:r>
      </w:hyperlink>
    </w:p>
    <w:p w:rsidR="00402277" w:rsidRDefault="00402277" w14:paraId="7887177C" w14:textId="0D5A478C">
      <w:pPr>
        <w:pStyle w:val="Inhopg1"/>
        <w:rPr>
          <w:rFonts w:asciiTheme="minorHAnsi" w:hAnsiTheme="minorHAnsi" w:eastAsiaTheme="minorEastAsia"/>
          <w:b w:val="0"/>
          <w:noProof/>
          <w:color w:val="auto"/>
          <w:sz w:val="22"/>
          <w:lang w:eastAsia="nl-NL"/>
        </w:rPr>
      </w:pPr>
      <w:hyperlink w:history="1" w:anchor="_Toc134016213">
        <w:r w:rsidRPr="0050052C">
          <w:rPr>
            <w:rStyle w:val="Hyperlink"/>
            <w:noProof/>
          </w:rPr>
          <w:t>3</w:t>
        </w:r>
        <w:r>
          <w:rPr>
            <w:rFonts w:asciiTheme="minorHAnsi" w:hAnsiTheme="minorHAnsi" w:eastAsiaTheme="minorEastAsia"/>
            <w:b w:val="0"/>
            <w:noProof/>
            <w:color w:val="auto"/>
            <w:sz w:val="22"/>
            <w:lang w:eastAsia="nl-NL"/>
          </w:rPr>
          <w:tab/>
        </w:r>
        <w:r w:rsidRPr="0050052C">
          <w:rPr>
            <w:rStyle w:val="Hyperlink"/>
            <w:noProof/>
          </w:rPr>
          <w:t>Procedure</w:t>
        </w:r>
        <w:r>
          <w:rPr>
            <w:noProof/>
            <w:webHidden/>
          </w:rPr>
          <w:tab/>
        </w:r>
        <w:r>
          <w:rPr>
            <w:noProof/>
            <w:webHidden/>
          </w:rPr>
          <w:fldChar w:fldCharType="begin"/>
        </w:r>
        <w:r>
          <w:rPr>
            <w:noProof/>
            <w:webHidden/>
          </w:rPr>
          <w:instrText xml:space="preserve"> PAGEREF _Toc134016213 \h </w:instrText>
        </w:r>
        <w:r>
          <w:rPr>
            <w:noProof/>
            <w:webHidden/>
          </w:rPr>
        </w:r>
        <w:r>
          <w:rPr>
            <w:noProof/>
            <w:webHidden/>
          </w:rPr>
          <w:fldChar w:fldCharType="separate"/>
        </w:r>
        <w:r>
          <w:rPr>
            <w:noProof/>
            <w:webHidden/>
          </w:rPr>
          <w:t>5</w:t>
        </w:r>
        <w:r>
          <w:rPr>
            <w:noProof/>
            <w:webHidden/>
          </w:rPr>
          <w:fldChar w:fldCharType="end"/>
        </w:r>
      </w:hyperlink>
    </w:p>
    <w:p w:rsidR="00402277" w:rsidRDefault="00402277" w14:paraId="719CD978" w14:textId="4AA003E1">
      <w:pPr>
        <w:pStyle w:val="Inhopg2"/>
        <w:rPr>
          <w:rFonts w:asciiTheme="minorHAnsi" w:hAnsiTheme="minorHAnsi" w:eastAsiaTheme="minorEastAsia"/>
          <w:noProof/>
          <w:sz w:val="22"/>
          <w:lang w:eastAsia="nl-NL"/>
        </w:rPr>
      </w:pPr>
      <w:hyperlink w:history="1" w:anchor="_Toc134016214">
        <w:r w:rsidRPr="0050052C">
          <w:rPr>
            <w:rStyle w:val="Hyperlink"/>
            <w:noProof/>
            <w:lang w:eastAsia="nl-NL"/>
          </w:rPr>
          <w:t>3.1</w:t>
        </w:r>
        <w:r>
          <w:rPr>
            <w:rFonts w:asciiTheme="minorHAnsi" w:hAnsiTheme="minorHAnsi" w:eastAsiaTheme="minorEastAsia"/>
            <w:noProof/>
            <w:sz w:val="22"/>
            <w:lang w:eastAsia="nl-NL"/>
          </w:rPr>
          <w:tab/>
        </w:r>
        <w:r w:rsidRPr="0050052C">
          <w:rPr>
            <w:rStyle w:val="Hyperlink"/>
            <w:noProof/>
            <w:lang w:eastAsia="nl-NL"/>
          </w:rPr>
          <w:t>Marktconsultatie</w:t>
        </w:r>
        <w:r>
          <w:rPr>
            <w:noProof/>
            <w:webHidden/>
          </w:rPr>
          <w:tab/>
        </w:r>
        <w:r>
          <w:rPr>
            <w:noProof/>
            <w:webHidden/>
          </w:rPr>
          <w:fldChar w:fldCharType="begin"/>
        </w:r>
        <w:r>
          <w:rPr>
            <w:noProof/>
            <w:webHidden/>
          </w:rPr>
          <w:instrText xml:space="preserve"> PAGEREF _Toc134016214 \h </w:instrText>
        </w:r>
        <w:r>
          <w:rPr>
            <w:noProof/>
            <w:webHidden/>
          </w:rPr>
        </w:r>
        <w:r>
          <w:rPr>
            <w:noProof/>
            <w:webHidden/>
          </w:rPr>
          <w:fldChar w:fldCharType="separate"/>
        </w:r>
        <w:r>
          <w:rPr>
            <w:noProof/>
            <w:webHidden/>
          </w:rPr>
          <w:t>5</w:t>
        </w:r>
        <w:r>
          <w:rPr>
            <w:noProof/>
            <w:webHidden/>
          </w:rPr>
          <w:fldChar w:fldCharType="end"/>
        </w:r>
      </w:hyperlink>
    </w:p>
    <w:p w:rsidR="00402277" w:rsidRDefault="00402277" w14:paraId="294FC050" w14:textId="09E9CCBF">
      <w:pPr>
        <w:pStyle w:val="Inhopg2"/>
        <w:rPr>
          <w:rFonts w:asciiTheme="minorHAnsi" w:hAnsiTheme="minorHAnsi" w:eastAsiaTheme="minorEastAsia"/>
          <w:noProof/>
          <w:sz w:val="22"/>
          <w:lang w:eastAsia="nl-NL"/>
        </w:rPr>
      </w:pPr>
      <w:hyperlink w:history="1" w:anchor="_Toc134016215">
        <w:r w:rsidRPr="0050052C">
          <w:rPr>
            <w:rStyle w:val="Hyperlink"/>
            <w:noProof/>
          </w:rPr>
          <w:t>3.2</w:t>
        </w:r>
        <w:r>
          <w:rPr>
            <w:rFonts w:asciiTheme="minorHAnsi" w:hAnsiTheme="minorHAnsi" w:eastAsiaTheme="minorEastAsia"/>
            <w:noProof/>
            <w:sz w:val="22"/>
            <w:lang w:eastAsia="nl-NL"/>
          </w:rPr>
          <w:tab/>
        </w:r>
        <w:r w:rsidRPr="0050052C">
          <w:rPr>
            <w:rStyle w:val="Hyperlink"/>
            <w:noProof/>
          </w:rPr>
          <w:t>Verslaglegging</w:t>
        </w:r>
        <w:r>
          <w:rPr>
            <w:noProof/>
            <w:webHidden/>
          </w:rPr>
          <w:tab/>
        </w:r>
        <w:r>
          <w:rPr>
            <w:noProof/>
            <w:webHidden/>
          </w:rPr>
          <w:fldChar w:fldCharType="begin"/>
        </w:r>
        <w:r>
          <w:rPr>
            <w:noProof/>
            <w:webHidden/>
          </w:rPr>
          <w:instrText xml:space="preserve"> PAGEREF _Toc134016215 \h </w:instrText>
        </w:r>
        <w:r>
          <w:rPr>
            <w:noProof/>
            <w:webHidden/>
          </w:rPr>
        </w:r>
        <w:r>
          <w:rPr>
            <w:noProof/>
            <w:webHidden/>
          </w:rPr>
          <w:fldChar w:fldCharType="separate"/>
        </w:r>
        <w:r>
          <w:rPr>
            <w:noProof/>
            <w:webHidden/>
          </w:rPr>
          <w:t>5</w:t>
        </w:r>
        <w:r>
          <w:rPr>
            <w:noProof/>
            <w:webHidden/>
          </w:rPr>
          <w:fldChar w:fldCharType="end"/>
        </w:r>
      </w:hyperlink>
    </w:p>
    <w:p w:rsidR="00402277" w:rsidRDefault="00402277" w14:paraId="7391904E" w14:textId="0ECC4A36">
      <w:pPr>
        <w:pStyle w:val="Inhopg2"/>
        <w:rPr>
          <w:rFonts w:asciiTheme="minorHAnsi" w:hAnsiTheme="minorHAnsi" w:eastAsiaTheme="minorEastAsia"/>
          <w:noProof/>
          <w:sz w:val="22"/>
          <w:lang w:eastAsia="nl-NL"/>
        </w:rPr>
      </w:pPr>
      <w:hyperlink w:history="1" w:anchor="_Toc134016216">
        <w:r w:rsidRPr="0050052C">
          <w:rPr>
            <w:rStyle w:val="Hyperlink"/>
            <w:noProof/>
          </w:rPr>
          <w:t>3.3</w:t>
        </w:r>
        <w:r>
          <w:rPr>
            <w:rFonts w:asciiTheme="minorHAnsi" w:hAnsiTheme="minorHAnsi" w:eastAsiaTheme="minorEastAsia"/>
            <w:noProof/>
            <w:sz w:val="22"/>
            <w:lang w:eastAsia="nl-NL"/>
          </w:rPr>
          <w:tab/>
        </w:r>
        <w:r w:rsidRPr="0050052C">
          <w:rPr>
            <w:rStyle w:val="Hyperlink"/>
            <w:noProof/>
          </w:rPr>
          <w:t>Planning</w:t>
        </w:r>
        <w:r>
          <w:rPr>
            <w:noProof/>
            <w:webHidden/>
          </w:rPr>
          <w:tab/>
        </w:r>
        <w:r>
          <w:rPr>
            <w:noProof/>
            <w:webHidden/>
          </w:rPr>
          <w:fldChar w:fldCharType="begin"/>
        </w:r>
        <w:r>
          <w:rPr>
            <w:noProof/>
            <w:webHidden/>
          </w:rPr>
          <w:instrText xml:space="preserve"> PAGEREF _Toc134016216 \h </w:instrText>
        </w:r>
        <w:r>
          <w:rPr>
            <w:noProof/>
            <w:webHidden/>
          </w:rPr>
        </w:r>
        <w:r>
          <w:rPr>
            <w:noProof/>
            <w:webHidden/>
          </w:rPr>
          <w:fldChar w:fldCharType="separate"/>
        </w:r>
        <w:r>
          <w:rPr>
            <w:noProof/>
            <w:webHidden/>
          </w:rPr>
          <w:t>5</w:t>
        </w:r>
        <w:r>
          <w:rPr>
            <w:noProof/>
            <w:webHidden/>
          </w:rPr>
          <w:fldChar w:fldCharType="end"/>
        </w:r>
      </w:hyperlink>
    </w:p>
    <w:p w:rsidR="00402277" w:rsidRDefault="00402277" w14:paraId="3259F8F9" w14:textId="1B39B9F3">
      <w:pPr>
        <w:pStyle w:val="Inhopg1"/>
        <w:rPr>
          <w:rFonts w:asciiTheme="minorHAnsi" w:hAnsiTheme="minorHAnsi" w:eastAsiaTheme="minorEastAsia"/>
          <w:b w:val="0"/>
          <w:noProof/>
          <w:color w:val="auto"/>
          <w:sz w:val="22"/>
          <w:lang w:eastAsia="nl-NL"/>
        </w:rPr>
      </w:pPr>
      <w:hyperlink w:history="1" w:anchor="_Toc134016217">
        <w:r w:rsidRPr="0050052C">
          <w:rPr>
            <w:rStyle w:val="Hyperlink"/>
            <w:noProof/>
          </w:rPr>
          <w:t>4</w:t>
        </w:r>
        <w:r>
          <w:rPr>
            <w:rFonts w:asciiTheme="minorHAnsi" w:hAnsiTheme="minorHAnsi" w:eastAsiaTheme="minorEastAsia"/>
            <w:b w:val="0"/>
            <w:noProof/>
            <w:color w:val="auto"/>
            <w:sz w:val="22"/>
            <w:lang w:eastAsia="nl-NL"/>
          </w:rPr>
          <w:tab/>
        </w:r>
        <w:r w:rsidRPr="0050052C">
          <w:rPr>
            <w:rStyle w:val="Hyperlink"/>
            <w:noProof/>
          </w:rPr>
          <w:t>Resultaat en vervolg</w:t>
        </w:r>
        <w:r>
          <w:rPr>
            <w:noProof/>
            <w:webHidden/>
          </w:rPr>
          <w:tab/>
        </w:r>
        <w:r>
          <w:rPr>
            <w:noProof/>
            <w:webHidden/>
          </w:rPr>
          <w:fldChar w:fldCharType="begin"/>
        </w:r>
        <w:r>
          <w:rPr>
            <w:noProof/>
            <w:webHidden/>
          </w:rPr>
          <w:instrText xml:space="preserve"> PAGEREF _Toc134016217 \h </w:instrText>
        </w:r>
        <w:r>
          <w:rPr>
            <w:noProof/>
            <w:webHidden/>
          </w:rPr>
        </w:r>
        <w:r>
          <w:rPr>
            <w:noProof/>
            <w:webHidden/>
          </w:rPr>
          <w:fldChar w:fldCharType="separate"/>
        </w:r>
        <w:r>
          <w:rPr>
            <w:noProof/>
            <w:webHidden/>
          </w:rPr>
          <w:t>6</w:t>
        </w:r>
        <w:r>
          <w:rPr>
            <w:noProof/>
            <w:webHidden/>
          </w:rPr>
          <w:fldChar w:fldCharType="end"/>
        </w:r>
      </w:hyperlink>
    </w:p>
    <w:p w:rsidR="00402277" w:rsidRDefault="00402277" w14:paraId="40B12D04" w14:textId="703F03F5">
      <w:pPr>
        <w:pStyle w:val="Inhopg1"/>
        <w:rPr>
          <w:rFonts w:asciiTheme="minorHAnsi" w:hAnsiTheme="minorHAnsi" w:eastAsiaTheme="minorEastAsia"/>
          <w:b w:val="0"/>
          <w:noProof/>
          <w:color w:val="auto"/>
          <w:sz w:val="22"/>
          <w:lang w:eastAsia="nl-NL"/>
        </w:rPr>
      </w:pPr>
      <w:hyperlink w:history="1" w:anchor="_Toc134016218">
        <w:r w:rsidRPr="0050052C">
          <w:rPr>
            <w:rStyle w:val="Hyperlink"/>
            <w:noProof/>
          </w:rPr>
          <w:t>5</w:t>
        </w:r>
        <w:r>
          <w:rPr>
            <w:rFonts w:asciiTheme="minorHAnsi" w:hAnsiTheme="minorHAnsi" w:eastAsiaTheme="minorEastAsia"/>
            <w:b w:val="0"/>
            <w:noProof/>
            <w:color w:val="auto"/>
            <w:sz w:val="22"/>
            <w:lang w:eastAsia="nl-NL"/>
          </w:rPr>
          <w:tab/>
        </w:r>
        <w:r w:rsidRPr="0050052C">
          <w:rPr>
            <w:rStyle w:val="Hyperlink"/>
            <w:noProof/>
          </w:rPr>
          <w:t>Voorwaarden</w:t>
        </w:r>
        <w:r>
          <w:rPr>
            <w:noProof/>
            <w:webHidden/>
          </w:rPr>
          <w:tab/>
        </w:r>
        <w:r>
          <w:rPr>
            <w:noProof/>
            <w:webHidden/>
          </w:rPr>
          <w:fldChar w:fldCharType="begin"/>
        </w:r>
        <w:r>
          <w:rPr>
            <w:noProof/>
            <w:webHidden/>
          </w:rPr>
          <w:instrText xml:space="preserve"> PAGEREF _Toc134016218 \h </w:instrText>
        </w:r>
        <w:r>
          <w:rPr>
            <w:noProof/>
            <w:webHidden/>
          </w:rPr>
        </w:r>
        <w:r>
          <w:rPr>
            <w:noProof/>
            <w:webHidden/>
          </w:rPr>
          <w:fldChar w:fldCharType="separate"/>
        </w:r>
        <w:r>
          <w:rPr>
            <w:noProof/>
            <w:webHidden/>
          </w:rPr>
          <w:t>7</w:t>
        </w:r>
        <w:r>
          <w:rPr>
            <w:noProof/>
            <w:webHidden/>
          </w:rPr>
          <w:fldChar w:fldCharType="end"/>
        </w:r>
      </w:hyperlink>
    </w:p>
    <w:p w:rsidR="00011EC2" w:rsidP="00F45E90" w:rsidRDefault="00402277" w14:paraId="5AF52204" w14:textId="6818D402">
      <w:pPr>
        <w:ind w:hanging="851"/>
      </w:pPr>
      <w:r>
        <w:rPr>
          <w:color w:val="CC0000"/>
        </w:rPr>
        <w:fldChar w:fldCharType="end"/>
      </w:r>
    </w:p>
    <w:p w:rsidR="00D1160E" w:rsidP="00D41B67" w:rsidRDefault="00502C41" w14:paraId="0926E2E0" w14:textId="77777777">
      <w:pPr>
        <w:pStyle w:val="Kop1"/>
        <w:ind w:left="851" w:hanging="851"/>
      </w:pPr>
      <w:bookmarkStart w:name="_Toc134015778" w:id="0"/>
      <w:bookmarkStart w:name="_Toc134016209" w:id="1"/>
      <w:r>
        <w:lastRenderedPageBreak/>
        <w:t>Inleiding</w:t>
      </w:r>
      <w:bookmarkEnd w:id="0"/>
      <w:bookmarkEnd w:id="1"/>
    </w:p>
    <w:p w:rsidR="00186A92" w:rsidP="00502C41" w:rsidRDefault="00186A92" w14:paraId="11B62939" w14:textId="0F437FFE">
      <w:pPr>
        <w:pStyle w:val="Geenafstand"/>
        <w:spacing w:line="280" w:lineRule="atLeast"/>
      </w:pPr>
      <w:r w:rsidR="00186A92">
        <w:rPr/>
        <w:t>De Gemeente Utrecht</w:t>
      </w:r>
      <w:r w:rsidR="00A02F4A">
        <w:rPr/>
        <w:t xml:space="preserve"> </w:t>
      </w:r>
      <w:r w:rsidR="2ED04032">
        <w:rPr/>
        <w:t>werk</w:t>
      </w:r>
      <w:r w:rsidR="0C46F4E2">
        <w:rPr/>
        <w:t>t</w:t>
      </w:r>
      <w:r w:rsidR="2ED04032">
        <w:rPr/>
        <w:t xml:space="preserve"> aan</w:t>
      </w:r>
      <w:r w:rsidR="00A02F4A">
        <w:rPr/>
        <w:t xml:space="preserve"> de voorbereiding</w:t>
      </w:r>
      <w:r w:rsidR="00E81F19">
        <w:rPr/>
        <w:t xml:space="preserve"> voor de aanleg van een </w:t>
      </w:r>
      <w:r w:rsidR="00E81F19">
        <w:rPr/>
        <w:t>zo</w:t>
      </w:r>
      <w:r w:rsidR="00100B42">
        <w:rPr/>
        <w:t xml:space="preserve">nne-eiland in de </w:t>
      </w:r>
      <w:r w:rsidR="00100B42">
        <w:rPr/>
        <w:t>Nedereindse</w:t>
      </w:r>
      <w:r w:rsidR="00100B42">
        <w:rPr/>
        <w:t xml:space="preserve"> Plas. </w:t>
      </w:r>
      <w:r w:rsidR="00186A92">
        <w:rPr/>
        <w:t xml:space="preserve"> </w:t>
      </w:r>
    </w:p>
    <w:p w:rsidR="00100B42" w:rsidP="00502C41" w:rsidRDefault="00100B42" w14:paraId="2553AF17" w14:textId="77777777">
      <w:pPr>
        <w:pStyle w:val="Geenafstand"/>
        <w:spacing w:line="280" w:lineRule="atLeast"/>
      </w:pPr>
    </w:p>
    <w:p w:rsidR="007C37AC" w:rsidP="00546FD5" w:rsidRDefault="003B6D69" w14:paraId="0EAC6C60" w14:noSpellErr="1" w14:textId="5DF9A6E2">
      <w:pPr>
        <w:pStyle w:val="Geenafstand"/>
        <w:spacing w:line="280" w:lineRule="atLeast"/>
      </w:pPr>
      <w:r w:rsidR="003B6D69">
        <w:rPr/>
        <w:t xml:space="preserve">Met deze marktconsultatie wil de </w:t>
      </w:r>
      <w:r w:rsidR="00473FB5">
        <w:rPr/>
        <w:t>gemeen</w:t>
      </w:r>
      <w:r w:rsidR="00DB45A2">
        <w:rPr/>
        <w:t xml:space="preserve">te </w:t>
      </w:r>
      <w:r w:rsidR="003B6D69">
        <w:rPr/>
        <w:t xml:space="preserve">een beeld vormen </w:t>
      </w:r>
      <w:r w:rsidR="00100B42">
        <w:rPr/>
        <w:t>of er markt is</w:t>
      </w:r>
      <w:r w:rsidR="003B6D69">
        <w:rPr/>
        <w:t xml:space="preserve"> voor </w:t>
      </w:r>
      <w:r w:rsidR="00100B42">
        <w:rPr/>
        <w:t>het investeren</w:t>
      </w:r>
      <w:r w:rsidR="5D430D68">
        <w:rPr/>
        <w:t>,</w:t>
      </w:r>
      <w:r w:rsidR="00100B42">
        <w:rPr/>
        <w:t xml:space="preserve"> aanleggen </w:t>
      </w:r>
      <w:r w:rsidR="1AE363C0">
        <w:rPr/>
        <w:t xml:space="preserve">en exploiteren </w:t>
      </w:r>
      <w:r w:rsidR="00100B42">
        <w:rPr/>
        <w:t>van dit zonne-eiland</w:t>
      </w:r>
      <w:r w:rsidR="007C37AC">
        <w:rPr/>
        <w:t>.</w:t>
      </w:r>
    </w:p>
    <w:p w:rsidR="002C1E96" w:rsidP="00502C41" w:rsidRDefault="002C1E96" w14:paraId="5100DE0E" w14:textId="77777777"/>
    <w:p w:rsidR="00921035" w:rsidP="00502C41" w:rsidRDefault="00502C41" w14:paraId="60C48AAD" w14:textId="4B0FA527">
      <w:r w:rsidR="00502C41">
        <w:rPr/>
        <w:t xml:space="preserve">Deze marktconsultatie heeft niet tot doel </w:t>
      </w:r>
      <w:r w:rsidR="00502C41">
        <w:rPr/>
        <w:t>om partijen te selecteren of contracteren. Het is niet de bedoeling dat u een aanmelding of inschrijving indient.</w:t>
      </w:r>
    </w:p>
    <w:p w:rsidR="00921035" w:rsidP="00502C41" w:rsidRDefault="00921035" w14:paraId="1A342438" w14:textId="5A10DA62"/>
    <w:p w:rsidR="00921035" w:rsidP="00921035" w:rsidRDefault="00921035" w14:paraId="14ABA7AF" w14:textId="36D1E4AF">
      <w:pPr>
        <w:pStyle w:val="Kop1"/>
        <w:ind w:left="851" w:hanging="851"/>
      </w:pPr>
      <w:bookmarkStart w:name="_Toc134015779" w:id="2"/>
      <w:bookmarkStart w:name="_Toc134016210" w:id="3"/>
      <w:r>
        <w:lastRenderedPageBreak/>
        <w:t>De marktconsultatie</w:t>
      </w:r>
      <w:bookmarkEnd w:id="2"/>
      <w:bookmarkEnd w:id="3"/>
    </w:p>
    <w:p w:rsidR="00502C41" w:rsidP="00502C41" w:rsidRDefault="00921035" w14:paraId="616B57E3" w14:textId="12883A47">
      <w:pPr>
        <w:pStyle w:val="Kop2"/>
        <w:ind w:left="851" w:hanging="851"/>
      </w:pPr>
      <w:bookmarkStart w:name="_Toc134015780" w:id="4"/>
      <w:bookmarkStart w:name="_Toc134016211" w:id="5"/>
      <w:r>
        <w:t>Doel van de marktconsultatie</w:t>
      </w:r>
      <w:bookmarkEnd w:id="4"/>
      <w:bookmarkEnd w:id="5"/>
    </w:p>
    <w:p w:rsidR="00921035" w:rsidP="4DFB6CD5" w:rsidRDefault="00921035" w14:paraId="5C5C8A37" w14:textId="26D7EE38">
      <w:pPr>
        <w:spacing w:line="300" w:lineRule="atLeast"/>
      </w:pPr>
      <w:r w:rsidR="00921035">
        <w:rPr/>
        <w:t>Het doel van de marktconsultatie is om</w:t>
      </w:r>
      <w:r w:rsidR="2BA11B0B">
        <w:rPr/>
        <w:t xml:space="preserve"> te </w:t>
      </w:r>
      <w:r w:rsidR="00921035">
        <w:rPr/>
        <w:t>onderzoeken o</w:t>
      </w:r>
      <w:r w:rsidR="0DE67A15">
        <w:rPr/>
        <w:t>nder welke voorwaarden</w:t>
      </w:r>
      <w:r w:rsidR="00921035">
        <w:rPr/>
        <w:t xml:space="preserve"> </w:t>
      </w:r>
      <w:r w:rsidR="229FC785">
        <w:rPr/>
        <w:t xml:space="preserve">de markt bereid is om het project </w:t>
      </w:r>
      <w:r w:rsidR="5D24279E">
        <w:rPr/>
        <w:t xml:space="preserve">Zonne-eiland Nedereindse Plas </w:t>
      </w:r>
      <w:r w:rsidR="229FC785">
        <w:rPr/>
        <w:t xml:space="preserve">over te nemen van de Gemeente </w:t>
      </w:r>
      <w:r w:rsidR="229FC785">
        <w:rPr/>
        <w:t>teneinde</w:t>
      </w:r>
      <w:r w:rsidR="229FC785">
        <w:rPr/>
        <w:t xml:space="preserve"> </w:t>
      </w:r>
      <w:r w:rsidR="009351A0">
        <w:rPr/>
        <w:t xml:space="preserve">te investeren </w:t>
      </w:r>
      <w:r w:rsidR="7B38B745">
        <w:rPr/>
        <w:t xml:space="preserve">in de verdere ontwikkeling, bouw en exploitatie van het </w:t>
      </w:r>
      <w:r w:rsidR="6433F917">
        <w:rPr/>
        <w:t>project</w:t>
      </w:r>
      <w:r w:rsidR="52B0CF9E">
        <w:rPr/>
        <w:t>.</w:t>
      </w:r>
    </w:p>
    <w:p w:rsidR="00921035" w:rsidP="00921035" w:rsidRDefault="00921035" w14:paraId="302475ED" w14:textId="2A2CA1B1">
      <w:pPr>
        <w:pStyle w:val="Kop2"/>
        <w:ind w:left="851" w:hanging="851"/>
        <w:rPr/>
      </w:pPr>
      <w:bookmarkStart w:name="_Toc134015781" w:id="6"/>
      <w:bookmarkStart w:name="_Toc134016212" w:id="7"/>
      <w:r w:rsidR="00921035">
        <w:rPr/>
        <w:t>Inhoudelijke informatie</w:t>
      </w:r>
      <w:bookmarkEnd w:id="6"/>
      <w:bookmarkEnd w:id="7"/>
    </w:p>
    <w:p w:rsidR="59976263" w:rsidRDefault="59976263" w14:paraId="4239300F" w14:textId="4C158176">
      <w:r w:rsidR="59976263">
        <w:rPr/>
        <w:t xml:space="preserve">Aanleiding voor deze marktconsultatie is dat Gemeente Utrecht </w:t>
      </w:r>
      <w:r w:rsidR="7B1518EE">
        <w:rPr/>
        <w:t>ervaren heeft dat marktpartijen in toenemende mate terughoudend zijn om voor eigen rekening en risico zonne-energie projecten te ontwikkelen</w:t>
      </w:r>
      <w:r w:rsidR="250676BE">
        <w:rPr/>
        <w:t xml:space="preserve"> en realiseren</w:t>
      </w:r>
      <w:r w:rsidR="2516863F">
        <w:rPr/>
        <w:t>. Hiertoe heeft Gemeente Utrecht besloten om een aantal projecten ze</w:t>
      </w:r>
      <w:r w:rsidR="7B1518EE">
        <w:rPr/>
        <w:t>lf te ontwikkelen</w:t>
      </w:r>
      <w:r w:rsidR="0F474A2B">
        <w:rPr/>
        <w:t xml:space="preserve"> en op die manier het risicoprofiel van deze zonne-energie projecten te verlagen waardoor de markt beter in staat is om deze projecten vanaf een bepaald moment over te nemen. Het </w:t>
      </w:r>
      <w:r w:rsidR="6D1C5879">
        <w:rPr/>
        <w:t>Project D</w:t>
      </w:r>
      <w:r w:rsidR="0F474A2B">
        <w:rPr/>
        <w:t>rijv</w:t>
      </w:r>
      <w:r w:rsidR="607D0458">
        <w:rPr/>
        <w:t>end zonne-eiland</w:t>
      </w:r>
      <w:r w:rsidR="52B0E62B">
        <w:rPr/>
        <w:t xml:space="preserve"> </w:t>
      </w:r>
      <w:r w:rsidR="52B0E62B">
        <w:rPr/>
        <w:t>Nedereindse</w:t>
      </w:r>
      <w:r w:rsidR="52B0E62B">
        <w:rPr/>
        <w:t xml:space="preserve"> Plas is daar de eerste van. </w:t>
      </w:r>
    </w:p>
    <w:p w:rsidR="59976263" w:rsidP="23335553" w:rsidRDefault="59976263" w14:paraId="5CBB25FC" w14:textId="7273B144">
      <w:pPr>
        <w:ind/>
      </w:pPr>
    </w:p>
    <w:p w:rsidR="59976263" w:rsidP="23335553" w:rsidRDefault="59976263" w14:paraId="4E9EE539" w14:textId="75AE19E6">
      <w:pPr>
        <w:ind/>
      </w:pPr>
      <w:r w:rsidR="04B248E5">
        <w:rPr/>
        <w:t xml:space="preserve">De Nedereindse Plas is een voormalige zandafgraving en stortlocatie gelegen ten westen van de A2 </w:t>
      </w:r>
      <w:r w:rsidR="73A9D464">
        <w:rPr/>
        <w:t xml:space="preserve">en Nieuwegein en </w:t>
      </w:r>
      <w:r w:rsidR="04B248E5">
        <w:rPr/>
        <w:t>net ten noorden van IJsselstein. De Nedereindse Plas bestaat uit een westelijk en een oostelijke plas die met elkaar verbonden zijn, zie de figuren op de volgende pagina. De oostelijke plas is ongeveer 20ha groot (wateroppervlak) op deze plas bevindt zich het project. Het project bestaat uit een drijvend zonne-eiland van netto 5ha met aan de westzijde een strook drijvend groen van 2.000 m2. Het ruimtelijk ontwerp van het zonne-eiland is tot stand gekomen op basis van een modellenstudie en natuuronderzoeken om tot een goede inpassing in het landschapspark Nedereindse Park te komen.</w:t>
      </w:r>
    </w:p>
    <w:p w:rsidR="59976263" w:rsidP="23335553" w:rsidRDefault="59976263" w14:paraId="24CA4126" w14:textId="40B01426">
      <w:pPr>
        <w:ind/>
      </w:pPr>
    </w:p>
    <w:p w:rsidR="59976263" w:rsidP="23335553" w:rsidRDefault="59976263" w14:paraId="703ADE16" w14:textId="78ECC35A">
      <w:pPr>
        <w:ind/>
      </w:pPr>
      <w:r w:rsidR="04B248E5">
        <w:rPr/>
        <w:t xml:space="preserve">Voor rekening en risico van Gemeente Utrecht zijn de bouwvergunning en de watervergunning verleend en is de SDE++ in fase 4 van 2025 aangevraagd. De SDE is nog niet verleend, dit wordt verwacht in Q1 van 2026, in deze marktconsultatie wordt partijen gevraagd er gemakshalve vanuit te gaan dat de </w:t>
      </w:r>
      <w:r w:rsidR="04B248E5">
        <w:rPr/>
        <w:t>SDE fase</w:t>
      </w:r>
      <w:r w:rsidR="04B248E5">
        <w:rPr/>
        <w:t xml:space="preserve"> 4 zal worden verleend en zich bij beantwoording van de marktconsultatie zich op dit uitgangspunt te baseren.</w:t>
      </w:r>
      <w:r w:rsidR="266D23C4">
        <w:rPr/>
        <w:t xml:space="preserve"> Er is (nog) geen omgevingsvergunning natuur aangevraagd.</w:t>
      </w:r>
    </w:p>
    <w:p w:rsidR="59976263" w:rsidP="23335553" w:rsidRDefault="59976263" w14:paraId="35160998" w14:textId="2C0C1D2A">
      <w:pPr>
        <w:ind/>
      </w:pPr>
    </w:p>
    <w:p w:rsidR="59976263" w:rsidP="23335553" w:rsidRDefault="59976263" w14:paraId="6902FB55" w14:textId="10C0FE7D">
      <w:pPr>
        <w:ind/>
      </w:pPr>
      <w:r w:rsidR="04B248E5">
        <w:rPr/>
        <w:t>De (grond onder de) Nedereindse Plas is eigendom van Gemeente Utrecht. Voor de benodigde infrastructuur om vanuit het project de opgewekte elektriciteit te kunnen leveren aan (een) afnemer(s) zijn nog meerdere scenario's te overwegen, waaronder: een eigen netaansluiting, cable-pooling, een directe lijn. Daarnaast is het beleid van Gemeente Utrecht om het project met minimaal 50% lokaal eigendom te realiseren, het is te verwachten dat hiervoor een verordening wordt vastgesteld.</w:t>
      </w:r>
    </w:p>
    <w:p w:rsidR="59976263" w:rsidP="23335553" w:rsidRDefault="59976263" w14:paraId="3FB529EB" w14:textId="1A9C874D">
      <w:pPr>
        <w:pStyle w:val="Standaard"/>
        <w:ind w:left="1416" w:firstLine="0"/>
      </w:pPr>
      <w:r w:rsidR="6E4826A5">
        <w:drawing>
          <wp:inline wp14:editId="47BCA1CC" wp14:anchorId="44B20636">
            <wp:extent cx="2364389" cy="2135944"/>
            <wp:effectExtent l="0" t="0" r="0" b="0"/>
            <wp:docPr id="30888769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308887698" name="Picture 308887698"/>
                    <pic:cNvPicPr/>
                  </pic:nvPicPr>
                  <pic:blipFill>
                    <a:blip xmlns:r="http://schemas.openxmlformats.org/officeDocument/2006/relationships" r:embed="rId140105248">
                      <a:extLst>
                        <a:ext uri="{28A0092B-C50C-407E-A947-70E740481C1C}">
                          <a14:useLocalDpi xmlns:a14="http://schemas.microsoft.com/office/drawing/2010/main"/>
                        </a:ext>
                      </a:extLst>
                    </a:blip>
                    <a:stretch>
                      <a:fillRect/>
                    </a:stretch>
                  </pic:blipFill>
                  <pic:spPr>
                    <a:xfrm rot="0">
                      <a:off x="0" y="0"/>
                      <a:ext cx="2364389" cy="2135944"/>
                    </a:xfrm>
                    <a:prstGeom prst="rect">
                      <a:avLst/>
                    </a:prstGeom>
                  </pic:spPr>
                </pic:pic>
              </a:graphicData>
            </a:graphic>
          </wp:inline>
        </w:drawing>
      </w:r>
      <w:r>
        <w:tab/>
      </w:r>
      <w:r w:rsidR="53F3FD60">
        <w:drawing>
          <wp:inline wp14:editId="732083D7" wp14:anchorId="0EE82EB4">
            <wp:extent cx="1636573" cy="2125420"/>
            <wp:effectExtent l="0" t="0" r="0" b="0"/>
            <wp:docPr id="293329375"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268036282" name="Picture 1268036282"/>
                    <pic:cNvPicPr/>
                  </pic:nvPicPr>
                  <pic:blipFill>
                    <a:blip xmlns:r="http://schemas.openxmlformats.org/officeDocument/2006/relationships" r:embed="rId478901343">
                      <a:extLst>
                        <a:ext uri="{28A0092B-C50C-407E-A947-70E740481C1C}">
                          <a14:useLocalDpi xmlns:a14="http://schemas.microsoft.com/office/drawing/2010/main"/>
                        </a:ext>
                      </a:extLst>
                    </a:blip>
                    <a:stretch>
                      <a:fillRect/>
                    </a:stretch>
                  </pic:blipFill>
                  <pic:spPr>
                    <a:xfrm rot="0">
                      <a:off x="0" y="0"/>
                      <a:ext cx="1636573" cy="2125420"/>
                    </a:xfrm>
                    <a:prstGeom prst="rect">
                      <a:avLst/>
                    </a:prstGeom>
                  </pic:spPr>
                </pic:pic>
              </a:graphicData>
            </a:graphic>
          </wp:inline>
        </w:drawing>
      </w:r>
    </w:p>
    <w:p w:rsidR="59976263" w:rsidP="23335553" w:rsidRDefault="59976263" w14:paraId="4630E019" w14:textId="1C5D026C">
      <w:pPr>
        <w:pStyle w:val="Standaard"/>
        <w:ind w:left="1416" w:firstLine="0"/>
      </w:pPr>
    </w:p>
    <w:p w:rsidR="59976263" w:rsidP="23335553" w:rsidRDefault="59976263" w14:paraId="6C034EFF" w14:textId="6FE7C2FD">
      <w:pPr>
        <w:pStyle w:val="Standaard"/>
        <w:ind w:left="1416" w:firstLine="0"/>
      </w:pPr>
    </w:p>
    <w:p w:rsidR="59976263" w:rsidP="23335553" w:rsidRDefault="59976263" w14:paraId="6DA49860" w14:textId="7C135FB5">
      <w:pPr>
        <w:pStyle w:val="Standaard"/>
        <w:ind w:left="1416" w:firstLine="0"/>
      </w:pPr>
      <w:r w:rsidR="4AE45934">
        <w:drawing>
          <wp:inline wp14:anchorId="327CE0FC" wp14:editId="0CC40FFF">
            <wp:extent cx="1930954" cy="3735582"/>
            <wp:effectExtent l="0" t="0" r="0" b="0"/>
            <wp:docPr id="70495170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704951704" name="Picture 704951704"/>
                    <pic:cNvPicPr/>
                  </pic:nvPicPr>
                  <pic:blipFill>
                    <a:blip xmlns:r="http://schemas.openxmlformats.org/officeDocument/2006/relationships" r:embed="rId521690837">
                      <a:extLst>
                        <a:ext uri="{28A0092B-C50C-407E-A947-70E740481C1C}">
                          <a14:useLocalDpi xmlns:a14="http://schemas.microsoft.com/office/drawing/2010/main"/>
                        </a:ext>
                      </a:extLst>
                    </a:blip>
                    <a:stretch>
                      <a:fillRect/>
                    </a:stretch>
                  </pic:blipFill>
                  <pic:spPr>
                    <a:xfrm rot="0">
                      <a:off x="0" y="0"/>
                      <a:ext cx="1930954" cy="3735582"/>
                    </a:xfrm>
                    <a:prstGeom prst="rect">
                      <a:avLst/>
                    </a:prstGeom>
                  </pic:spPr>
                </pic:pic>
              </a:graphicData>
            </a:graphic>
          </wp:inline>
        </w:drawing>
      </w:r>
      <w:r w:rsidR="673BC74A">
        <w:rPr/>
        <w:t xml:space="preserve"> </w:t>
      </w:r>
    </w:p>
    <w:p w:rsidR="23335553" w:rsidP="23335553" w:rsidRDefault="23335553" w14:paraId="4A79928D" w14:textId="5A20A71A">
      <w:pPr>
        <w:pStyle w:val="Standaard"/>
        <w:ind w:left="3540" w:firstLine="708"/>
      </w:pPr>
    </w:p>
    <w:p w:rsidRPr="007870B5" w:rsidR="00921035" w:rsidP="23335553" w:rsidRDefault="00921035" w14:paraId="2C0F3BBE" w14:textId="58CFF180">
      <w:pPr>
        <w:pStyle w:val="Standaard"/>
      </w:pPr>
      <w:r w:rsidR="00921035">
        <w:rPr/>
        <w:t xml:space="preserve">Meer </w:t>
      </w:r>
      <w:r w:rsidR="00921035">
        <w:rPr/>
        <w:t>informatie vindt u in de toegevoegde bijlagen:</w:t>
      </w:r>
    </w:p>
    <w:p w:rsidR="00921035" w:rsidP="00921035" w:rsidRDefault="00921035" w14:paraId="00182EF8" w14:noSpellErr="1" w14:textId="55D06C10">
      <w:pPr>
        <w:numPr>
          <w:ilvl w:val="0"/>
          <w:numId w:val="19"/>
        </w:numPr>
        <w:spacing/>
        <w:contextualSpacing/>
        <w:rPr/>
      </w:pPr>
      <w:r w:rsidR="00921035">
        <w:rPr/>
        <w:t>Bijlage 1</w:t>
      </w:r>
      <w:r w:rsidR="22A47E54">
        <w:rPr/>
        <w:t xml:space="preserve"> – </w:t>
      </w:r>
      <w:r w:rsidR="6D923627">
        <w:rPr/>
        <w:t>Omgevingsvergunning</w:t>
      </w:r>
      <w:r w:rsidR="15D5D63C">
        <w:rPr/>
        <w:t xml:space="preserve"> </w:t>
      </w:r>
      <w:r w:rsidR="22A47E54">
        <w:rPr/>
        <w:t xml:space="preserve">voor een bouwactiviteit met als kenmerk </w:t>
      </w:r>
      <w:r w:rsidR="15D5D63C">
        <w:rPr/>
        <w:t>GU-Z2025-0024765</w:t>
      </w:r>
    </w:p>
    <w:p w:rsidR="00921035" w:rsidP="00921035" w:rsidRDefault="00921035" w14:paraId="5F73BE90" w14:noSpellErr="1" w14:textId="515E9845">
      <w:pPr>
        <w:numPr>
          <w:ilvl w:val="0"/>
          <w:numId w:val="19"/>
        </w:numPr>
        <w:spacing/>
        <w:contextualSpacing/>
        <w:rPr/>
      </w:pPr>
      <w:r w:rsidR="00921035">
        <w:rPr/>
        <w:t xml:space="preserve">Bijlage 2 – </w:t>
      </w:r>
      <w:r w:rsidR="213B6746">
        <w:rPr/>
        <w:t>Omgevingsvergunning voor een wateractiviteit met als kenmerk HDSR 647310</w:t>
      </w:r>
    </w:p>
    <w:p w:rsidRPr="007870B5" w:rsidR="00921035" w:rsidP="00921035" w:rsidRDefault="00921035" w14:paraId="5217FF19" w14:noSpellErr="1" w14:textId="5324A234">
      <w:pPr>
        <w:numPr>
          <w:ilvl w:val="0"/>
          <w:numId w:val="19"/>
        </w:numPr>
        <w:spacing/>
        <w:contextualSpacing/>
        <w:rPr/>
      </w:pPr>
      <w:r w:rsidR="3F84A2FE">
        <w:rPr/>
        <w:t>Bijlage 3 – Aanvraagformulier SDE++ 2025</w:t>
      </w:r>
      <w:r w:rsidR="20F0E1D7">
        <w:rPr/>
        <w:t xml:space="preserve"> (VERTROUWELIJK)</w:t>
      </w:r>
    </w:p>
    <w:p w:rsidR="00D1160E" w:rsidRDefault="00D1160E" w14:paraId="113EFA4B" w14:textId="3A5037D0">
      <w:pPr>
        <w:spacing w:after="160" w:line="259" w:lineRule="auto"/>
      </w:pPr>
    </w:p>
    <w:p w:rsidRPr="008605F4" w:rsidR="003434C0" w:rsidP="1AB0FA5F" w:rsidRDefault="003434C0" w14:paraId="579468AC" w14:textId="77777777" w14:noSpellErr="1">
      <w:pPr>
        <w:pStyle w:val="Kop2"/>
        <w:rPr/>
      </w:pPr>
      <w:bookmarkStart w:name="_Toc118901038" w:id="8"/>
      <w:bookmarkStart w:name="_Toc178762891" w:id="9"/>
      <w:r w:rsidR="003434C0">
        <w:rPr/>
        <w:t xml:space="preserve">Opdrachtgever - de Gemeente </w:t>
      </w:r>
      <w:r w:rsidR="003434C0">
        <w:rPr/>
        <w:t>Utrecht</w:t>
      </w:r>
      <w:bookmarkEnd w:id="8"/>
      <w:bookmarkEnd w:id="9"/>
    </w:p>
    <w:p w:rsidRPr="008E26A9" w:rsidR="003434C0" w:rsidP="003434C0" w:rsidRDefault="003434C0" w14:paraId="1046DC84" w14:textId="117EBE26">
      <w:pPr>
        <w:rPr>
          <w:rFonts w:ascii="Calibri" w:hAnsi="Calibri"/>
          <w:color w:val="000000" w:themeColor="text1"/>
        </w:rPr>
      </w:pPr>
      <w:r w:rsidRPr="23335553" w:rsidR="003434C0">
        <w:rPr>
          <w:color w:val="000000" w:themeColor="text1" w:themeTint="FF" w:themeShade="FF"/>
        </w:rPr>
        <w:t xml:space="preserve">Gemeente Utrecht </w:t>
      </w:r>
      <w:r w:rsidRPr="23335553" w:rsidR="003434C0">
        <w:rPr>
          <w:color w:val="000000" w:themeColor="text1" w:themeTint="FF" w:themeShade="FF"/>
        </w:rPr>
        <w:t>is opdrachtgever voor de</w:t>
      </w:r>
      <w:r w:rsidRPr="23335553" w:rsidR="00626C6D">
        <w:rPr>
          <w:color w:val="000000" w:themeColor="text1" w:themeTint="FF" w:themeShade="FF"/>
        </w:rPr>
        <w:t>ze</w:t>
      </w:r>
      <w:r w:rsidRPr="23335553" w:rsidR="00F47B88">
        <w:rPr>
          <w:color w:val="000000" w:themeColor="text1" w:themeTint="FF" w:themeShade="FF"/>
        </w:rPr>
        <w:t xml:space="preserve"> </w:t>
      </w:r>
      <w:r w:rsidRPr="23335553" w:rsidR="003434C0">
        <w:rPr>
          <w:color w:val="000000" w:themeColor="text1" w:themeTint="FF" w:themeShade="FF"/>
        </w:rPr>
        <w:t>opdracht</w:t>
      </w:r>
      <w:r w:rsidRPr="23335553" w:rsidR="003434C0">
        <w:rPr>
          <w:color w:val="000000" w:themeColor="text1" w:themeTint="FF" w:themeShade="FF"/>
        </w:rPr>
        <w:t xml:space="preserve">. Binnen de gemeente is deze opdracht geïnitieerd door het organisatieonderdeel </w:t>
      </w:r>
      <w:r w:rsidRPr="23335553" w:rsidR="002A457C">
        <w:rPr>
          <w:color w:val="000000" w:themeColor="text1" w:themeTint="FF" w:themeShade="FF"/>
        </w:rPr>
        <w:t xml:space="preserve">Ontwikkelorganisatie Ruimte, </w:t>
      </w:r>
      <w:r w:rsidRPr="23335553" w:rsidR="003434C0">
        <w:rPr>
          <w:color w:val="000000" w:themeColor="text1" w:themeTint="FF" w:themeShade="FF"/>
        </w:rPr>
        <w:t>afdeling</w:t>
      </w:r>
      <w:r w:rsidRPr="23335553" w:rsidR="003434C0">
        <w:rPr>
          <w:color w:val="000000" w:themeColor="text1" w:themeTint="FF" w:themeShade="FF"/>
        </w:rPr>
        <w:t xml:space="preserve"> </w:t>
      </w:r>
      <w:r w:rsidRPr="23335553" w:rsidR="321FEE8C">
        <w:rPr>
          <w:color w:val="000000" w:themeColor="text1" w:themeTint="FF" w:themeShade="FF"/>
        </w:rPr>
        <w:t>Energie.</w:t>
      </w:r>
      <w:r w:rsidRPr="23335553" w:rsidR="003434C0">
        <w:rPr>
          <w:color w:val="000000" w:themeColor="text1" w:themeTint="FF" w:themeShade="FF"/>
        </w:rPr>
        <w:t xml:space="preserve"> </w:t>
      </w:r>
    </w:p>
    <w:p w:rsidR="003434C0" w:rsidP="003434C0" w:rsidRDefault="003434C0" w14:paraId="098660C4" w14:textId="77777777"/>
    <w:p w:rsidR="006D0433" w:rsidP="006D0433" w:rsidRDefault="006D0433" w14:paraId="2A2D9628" w14:textId="33F84634">
      <w:pPr>
        <w:rPr>
          <w:rFonts w:cs="Arial"/>
          <w:szCs w:val="20"/>
        </w:rPr>
      </w:pPr>
      <w:r>
        <w:rPr>
          <w:rFonts w:cs="Arial"/>
          <w:szCs w:val="20"/>
        </w:rPr>
        <w:t xml:space="preserve">U kunt algemene informatie vinden over de Gemeente Utrecht via </w:t>
      </w:r>
      <w:hyperlink w:history="1" r:id="rId15">
        <w:r>
          <w:rPr>
            <w:rStyle w:val="Hyperlink"/>
            <w:rFonts w:cs="Arial"/>
            <w:szCs w:val="20"/>
          </w:rPr>
          <w:t>www.utrecht.nl</w:t>
        </w:r>
      </w:hyperlink>
      <w:r>
        <w:rPr>
          <w:rFonts w:cs="Arial"/>
          <w:szCs w:val="20"/>
        </w:rPr>
        <w:t xml:space="preserve">. Onder andere vindt u hier het </w:t>
      </w:r>
      <w:hyperlink w:history="1" r:id="rId16">
        <w:r>
          <w:rPr>
            <w:rStyle w:val="Hyperlink"/>
            <w:rFonts w:cs="Arial"/>
            <w:szCs w:val="20"/>
          </w:rPr>
          <w:t>inkoopbeleid</w:t>
        </w:r>
      </w:hyperlink>
      <w:r>
        <w:rPr>
          <w:rFonts w:cs="Arial"/>
          <w:szCs w:val="20"/>
        </w:rPr>
        <w:t xml:space="preserve"> van de gemeente. De sociale- en duurzaamheidsambities van Utrecht zijn vertaald naar vijf thema’s waar met inkoop aan kan worden bijgedragen: klimaat, circulaire economie, gezonde leefomgeving, sociale &amp; gezonde stad en ketenverantwoordelijkheid. Wilt u meer weten over de ambities van de gemeente op het gebied van maatschappelijk verantwoord inkopen dan vindt u onder andere informatie op: </w:t>
      </w:r>
      <w:hyperlink w:history="1" r:id="rId17">
        <w:r>
          <w:rPr>
            <w:rStyle w:val="Hyperlink"/>
            <w:rFonts w:cs="Arial"/>
            <w:szCs w:val="20"/>
          </w:rPr>
          <w:t>Coalitieakkoord</w:t>
        </w:r>
      </w:hyperlink>
      <w:r>
        <w:rPr>
          <w:rFonts w:cs="Arial"/>
          <w:szCs w:val="20"/>
        </w:rPr>
        <w:t xml:space="preserve">, </w:t>
      </w:r>
      <w:hyperlink w:history="1" r:id="rId18">
        <w:r>
          <w:rPr>
            <w:rStyle w:val="Hyperlink"/>
            <w:rFonts w:cs="Arial"/>
            <w:szCs w:val="20"/>
          </w:rPr>
          <w:t>Maatschappelijk Verantwoord Opdrachtgeven en Inkopen</w:t>
        </w:r>
      </w:hyperlink>
      <w:r>
        <w:rPr>
          <w:rFonts w:cs="Arial"/>
          <w:szCs w:val="20"/>
        </w:rPr>
        <w:t xml:space="preserve">, </w:t>
      </w:r>
      <w:hyperlink w:history="1" r:id="rId19">
        <w:r>
          <w:rPr>
            <w:rStyle w:val="Hyperlink"/>
            <w:rFonts w:cs="Arial"/>
            <w:szCs w:val="20"/>
          </w:rPr>
          <w:t>Utrecht toegankelijk</w:t>
        </w:r>
      </w:hyperlink>
      <w:r>
        <w:rPr>
          <w:rFonts w:cs="Arial"/>
          <w:szCs w:val="20"/>
        </w:rPr>
        <w:t xml:space="preserve"> en </w:t>
      </w:r>
      <w:hyperlink w:history="1" r:id="rId20">
        <w:r>
          <w:rPr>
            <w:rStyle w:val="Hyperlink"/>
            <w:rFonts w:cs="Arial"/>
            <w:szCs w:val="20"/>
          </w:rPr>
          <w:t>Schoon vervoer</w:t>
        </w:r>
      </w:hyperlink>
      <w:r>
        <w:rPr>
          <w:rFonts w:cs="Arial"/>
          <w:szCs w:val="20"/>
        </w:rPr>
        <w:t>. De gemeente stuurt in haar rol als opdrachtgever van haar inkopen op deze ambities. Dit betekent voor u dat de gemeente - naast prijs en kwaliteit - ook aandacht heeft voor maatschappelijke thema’s in het inkoopproces.</w:t>
      </w:r>
    </w:p>
    <w:p w:rsidR="00D8641A" w:rsidP="00D8641A" w:rsidRDefault="00D8641A" w14:paraId="7CF601C7" w14:textId="77777777">
      <w:pPr>
        <w:pStyle w:val="Kop1"/>
      </w:pPr>
      <w:bookmarkStart w:name="_Toc134015782" w:id="11"/>
      <w:bookmarkStart w:name="_Toc134016213" w:id="12"/>
      <w:r>
        <w:lastRenderedPageBreak/>
        <w:t>Procedure</w:t>
      </w:r>
      <w:bookmarkEnd w:id="11"/>
      <w:bookmarkEnd w:id="12"/>
    </w:p>
    <w:p w:rsidR="00D8641A" w:rsidP="00D8641A" w:rsidRDefault="00713617" w14:paraId="1A53645D" w14:textId="70D01421">
      <w:pPr>
        <w:pStyle w:val="Kop2"/>
        <w:numPr>
          <w:ilvl w:val="1"/>
          <w:numId w:val="1"/>
        </w:numPr>
        <w:ind w:left="851" w:hanging="851"/>
        <w:rPr>
          <w:lang w:eastAsia="nl-NL"/>
        </w:rPr>
      </w:pPr>
      <w:bookmarkStart w:name="_Toc134015783" w:id="13"/>
      <w:bookmarkStart w:name="_Toc134016214" w:id="14"/>
      <w:r>
        <w:rPr>
          <w:lang w:eastAsia="nl-NL"/>
        </w:rPr>
        <w:t>Marktconsultatie</w:t>
      </w:r>
      <w:bookmarkEnd w:id="13"/>
      <w:bookmarkEnd w:id="14"/>
    </w:p>
    <w:p w:rsidR="00B64426" w:rsidP="00B64426" w:rsidRDefault="004C5348" w14:paraId="199099CB" w14:textId="321513EF">
      <w:pPr>
        <w:rPr>
          <w:lang w:eastAsia="nl-NL"/>
        </w:rPr>
      </w:pPr>
      <w:r w:rsidRPr="40457CB8">
        <w:rPr>
          <w:lang w:eastAsia="nl-NL"/>
        </w:rPr>
        <w:t xml:space="preserve">Deze marktconsultatie bestaat uit twee ronden. De eerste ronde is een open, schriftelijke ronde. Bij deze marktconsultatieleidraad </w:t>
      </w:r>
      <w:r w:rsidRPr="40457CB8" w:rsidR="6A9A7D10">
        <w:rPr>
          <w:lang w:eastAsia="nl-NL"/>
        </w:rPr>
        <w:t>vindt u</w:t>
      </w:r>
      <w:r w:rsidRPr="40457CB8">
        <w:rPr>
          <w:lang w:eastAsia="nl-NL"/>
        </w:rPr>
        <w:t xml:space="preserve"> een invulformulier met vragen </w:t>
      </w:r>
      <w:r w:rsidRPr="40457CB8" w:rsidR="543C14A0">
        <w:rPr>
          <w:lang w:eastAsia="nl-NL"/>
        </w:rPr>
        <w:t>als bijlage</w:t>
      </w:r>
      <w:r w:rsidRPr="40457CB8">
        <w:rPr>
          <w:lang w:eastAsia="nl-NL"/>
        </w:rPr>
        <w:t xml:space="preserve">. De gemeente nodigt u graag uit </w:t>
      </w:r>
      <w:r w:rsidRPr="40457CB8" w:rsidR="00B64426">
        <w:rPr>
          <w:lang w:eastAsia="nl-NL"/>
        </w:rPr>
        <w:t xml:space="preserve">om deze vragenlijst in te vullen en om deze als </w:t>
      </w:r>
      <w:r w:rsidRPr="40457CB8" w:rsidR="008025D5">
        <w:rPr>
          <w:lang w:eastAsia="nl-NL"/>
        </w:rPr>
        <w:t>(Word)</w:t>
      </w:r>
      <w:r w:rsidRPr="40457CB8" w:rsidR="00B64426">
        <w:rPr>
          <w:lang w:eastAsia="nl-NL"/>
        </w:rPr>
        <w:t xml:space="preserve">bijlage via een bericht in </w:t>
      </w:r>
      <w:r w:rsidRPr="40457CB8" w:rsidR="6A04D35A">
        <w:rPr>
          <w:lang w:eastAsia="nl-NL"/>
        </w:rPr>
        <w:t xml:space="preserve">het aanbestedingsplatform </w:t>
      </w:r>
      <w:r w:rsidRPr="40457CB8" w:rsidR="00B64426">
        <w:rPr>
          <w:lang w:eastAsia="nl-NL"/>
        </w:rPr>
        <w:t>aan de gemeente toe te sturen</w:t>
      </w:r>
      <w:r w:rsidR="00B64426">
        <w:t>.</w:t>
      </w:r>
    </w:p>
    <w:p w:rsidR="004C5348" w:rsidP="004C5348" w:rsidRDefault="004C5348" w14:paraId="19F41FC0" w14:textId="77777777">
      <w:pPr>
        <w:rPr>
          <w:lang w:eastAsia="nl-NL"/>
        </w:rPr>
      </w:pPr>
    </w:p>
    <w:p w:rsidRPr="000D67A8" w:rsidR="004C5348" w:rsidP="004C5348" w:rsidRDefault="004C5348" w14:paraId="4572D361" w14:textId="750CEBA5">
      <w:pPr>
        <w:rPr>
          <w:lang w:eastAsia="nl-NL"/>
        </w:rPr>
      </w:pPr>
      <w:r w:rsidRPr="6071F631" w:rsidR="004C5348">
        <w:rPr>
          <w:lang w:eastAsia="nl-NL"/>
        </w:rPr>
        <w:t xml:space="preserve">Na deze schriftelijke ronde wil de gemeente </w:t>
      </w:r>
      <w:r w:rsidRPr="6071F631" w:rsidR="4093F3ED">
        <w:rPr>
          <w:lang w:eastAsia="nl-NL"/>
        </w:rPr>
        <w:t xml:space="preserve">mogelijk </w:t>
      </w:r>
      <w:r w:rsidRPr="6071F631" w:rsidR="004C5348">
        <w:rPr>
          <w:lang w:eastAsia="nl-NL"/>
        </w:rPr>
        <w:t xml:space="preserve">met een aantal partijen in gesprek gaan voor een verdere verdieping. Voor deze </w:t>
      </w:r>
      <w:r w:rsidRPr="6071F631" w:rsidR="00283478">
        <w:rPr>
          <w:lang w:eastAsia="nl-NL"/>
        </w:rPr>
        <w:t xml:space="preserve">mondelinge </w:t>
      </w:r>
      <w:r w:rsidRPr="6071F631" w:rsidR="004C5348">
        <w:rPr>
          <w:lang w:eastAsia="nl-NL"/>
        </w:rPr>
        <w:t xml:space="preserve">ronde nodigt de gemeente partijen uit. </w:t>
      </w:r>
      <w:r w:rsidRPr="6071F631" w:rsidR="0016267F">
        <w:rPr>
          <w:lang w:eastAsia="nl-NL"/>
        </w:rPr>
        <w:t>We vragen in</w:t>
      </w:r>
      <w:r w:rsidRPr="6071F631" w:rsidR="004C5348">
        <w:rPr>
          <w:lang w:eastAsia="nl-NL"/>
        </w:rPr>
        <w:t xml:space="preserve"> deze gesprekken vooral om nadere toelichting op de door u gegeven antwoorden. </w:t>
      </w:r>
    </w:p>
    <w:p w:rsidRPr="000D67A8" w:rsidR="009946F6" w:rsidP="009946F6" w:rsidRDefault="009946F6" w14:paraId="0CD7DB85" w14:textId="77777777">
      <w:pPr>
        <w:pStyle w:val="Kop2"/>
        <w:numPr>
          <w:ilvl w:val="1"/>
          <w:numId w:val="1"/>
        </w:numPr>
      </w:pPr>
      <w:bookmarkStart w:name="_Toc127806215" w:id="15"/>
      <w:bookmarkStart w:name="_Toc134016215" w:id="16"/>
      <w:r w:rsidRPr="000D67A8">
        <w:t>Verslaglegging</w:t>
      </w:r>
      <w:bookmarkEnd w:id="15"/>
      <w:bookmarkEnd w:id="16"/>
    </w:p>
    <w:p w:rsidRPr="000D67A8" w:rsidR="009946F6" w:rsidP="009946F6" w:rsidRDefault="009946F6" w14:paraId="500D3E34" w14:noSpellErr="1" w14:textId="0D43E463">
      <w:r w:rsidR="009946F6">
        <w:rPr/>
        <w:t>De gemeente verwerkt alle opgehaalde informatie in een marktconsultatieverslag</w:t>
      </w:r>
      <w:r w:rsidRPr="1AB0FA5F" w:rsidR="009946F6">
        <w:rPr>
          <w:color w:val="000000" w:themeColor="text1" w:themeTint="FF" w:themeShade="FF"/>
        </w:rPr>
        <w:t>.</w:t>
      </w:r>
      <w:r w:rsidRPr="1AB0FA5F" w:rsidR="00D30D5D">
        <w:rPr>
          <w:color w:val="000000" w:themeColor="text1" w:themeTint="FF" w:themeShade="FF"/>
        </w:rPr>
        <w:t xml:space="preserve"> In </w:t>
      </w:r>
      <w:r w:rsidRPr="1AB0FA5F" w:rsidR="00075698">
        <w:rPr>
          <w:color w:val="000000" w:themeColor="text1" w:themeTint="FF" w:themeShade="FF"/>
        </w:rPr>
        <w:t xml:space="preserve">dit verslag nemen we een lijst op met de </w:t>
      </w:r>
      <w:r w:rsidRPr="1AB0FA5F" w:rsidR="00F77D95">
        <w:rPr>
          <w:color w:val="000000" w:themeColor="text1" w:themeTint="FF" w:themeShade="FF"/>
        </w:rPr>
        <w:t xml:space="preserve">partijen die hebben deelgenomen aan de marktconsultatie. </w:t>
      </w:r>
      <w:r w:rsidR="00967727">
        <w:rPr/>
        <w:t xml:space="preserve">De </w:t>
      </w:r>
      <w:r w:rsidR="008D386A">
        <w:rPr/>
        <w:t xml:space="preserve">antwoorden/informatie die u heeft verstrekt </w:t>
      </w:r>
      <w:r w:rsidR="008B11EE">
        <w:rPr/>
        <w:t xml:space="preserve">verwerken </w:t>
      </w:r>
      <w:r w:rsidR="00C603C1">
        <w:rPr/>
        <w:t xml:space="preserve">we </w:t>
      </w:r>
      <w:r w:rsidR="008B11EE">
        <w:rPr/>
        <w:t xml:space="preserve">in het verslag zonder </w:t>
      </w:r>
      <w:r w:rsidR="00675916">
        <w:rPr/>
        <w:t xml:space="preserve">hierbij </w:t>
      </w:r>
      <w:r w:rsidR="008B11EE">
        <w:rPr/>
        <w:t>specifiek aan te geven welke partij welke informatie</w:t>
      </w:r>
      <w:r w:rsidR="00675916">
        <w:rPr/>
        <w:t xml:space="preserve"> heeft verstrekt.</w:t>
      </w:r>
      <w:r w:rsidR="00530D08">
        <w:rPr/>
        <w:t xml:space="preserve"> </w:t>
      </w:r>
      <w:r w:rsidR="00012C16">
        <w:rPr/>
        <w:t>Na a</w:t>
      </w:r>
      <w:r w:rsidR="009946F6">
        <w:rPr/>
        <w:t xml:space="preserve">floop van de marktconsultatie </w:t>
      </w:r>
      <w:r w:rsidR="00012C16">
        <w:rPr/>
        <w:t xml:space="preserve">publiceert de gemeente dit verslag </w:t>
      </w:r>
      <w:r w:rsidR="009946F6">
        <w:rPr/>
        <w:t>via het aanbestedingsplatform.</w:t>
      </w:r>
    </w:p>
    <w:p w:rsidRPr="001106F6" w:rsidR="009946F6" w:rsidP="009946F6" w:rsidRDefault="009946F6" w14:paraId="27183645" w14:textId="77777777">
      <w:pPr>
        <w:pStyle w:val="Kop2"/>
        <w:numPr>
          <w:ilvl w:val="1"/>
          <w:numId w:val="1"/>
        </w:numPr>
      </w:pPr>
      <w:bookmarkStart w:name="_Toc127806216" w:id="17"/>
      <w:bookmarkStart w:name="_Toc134016216" w:id="18"/>
      <w:r w:rsidRPr="001106F6">
        <w:t>Planning</w:t>
      </w:r>
      <w:bookmarkEnd w:id="17"/>
      <w:bookmarkEnd w:id="18"/>
    </w:p>
    <w:p w:rsidRPr="001106F6" w:rsidR="009946F6" w:rsidP="009946F6" w:rsidRDefault="009537D1" w14:paraId="66E6C5B0" w14:textId="29542C6C">
      <w:r>
        <w:t>De gemeente hanteert v</w:t>
      </w:r>
      <w:r w:rsidR="009946F6">
        <w:t xml:space="preserve">oor deze marktconsultatie onderstaande planning. </w:t>
      </w:r>
      <w:r>
        <w:t xml:space="preserve">We kunnen </w:t>
      </w:r>
      <w:r w:rsidR="009946F6">
        <w:t>deze termijnen aanpassen</w:t>
      </w:r>
      <w:r w:rsidR="001106F6">
        <w:t xml:space="preserve"> lopende de marktconsultatie</w:t>
      </w:r>
      <w:r w:rsidR="009946F6">
        <w:t xml:space="preserve">. Als de termijnen in deze planning niet overeenkomen met de termijnen in </w:t>
      </w:r>
      <w:r w:rsidR="28336CBA">
        <w:t xml:space="preserve">het aanbestedingsplatform </w:t>
      </w:r>
      <w:r w:rsidR="009946F6">
        <w:t xml:space="preserve">dan gelden de termijnen die </w:t>
      </w:r>
      <w:r w:rsidR="004C1C32">
        <w:t xml:space="preserve">in </w:t>
      </w:r>
      <w:r w:rsidR="3A7AAC22">
        <w:t xml:space="preserve">het aanbestedingsplatform </w:t>
      </w:r>
      <w:r w:rsidR="003F1F63">
        <w:t>staan</w:t>
      </w:r>
      <w:r w:rsidR="009946F6">
        <w:t>.</w:t>
      </w:r>
    </w:p>
    <w:p w:rsidRPr="001106F6" w:rsidR="009946F6" w:rsidP="009946F6" w:rsidRDefault="009946F6" w14:paraId="61BB17CA" w14:textId="77777777"/>
    <w:tbl>
      <w:tblPr>
        <w:tblStyle w:val="Utrechtrood2015"/>
        <w:tblW w:w="9356" w:type="dxa"/>
        <w:tblBorders>
          <w:insideH w:val="single" w:color="A6A6A6" w:themeColor="background1" w:themeShade="A6" w:sz="2" w:space="0"/>
        </w:tblBorders>
        <w:tblLook w:val="0460" w:firstRow="1" w:lastRow="1" w:firstColumn="0" w:lastColumn="0" w:noHBand="0" w:noVBand="1"/>
        <w:tblCaption w:val="Informatieve tabel"/>
      </w:tblPr>
      <w:tblGrid>
        <w:gridCol w:w="2410"/>
        <w:gridCol w:w="6946"/>
      </w:tblGrid>
      <w:tr w:rsidRPr="001106F6" w:rsidR="009946F6" w:rsidTr="1AB0FA5F" w14:paraId="01C362FE" w14:textId="77777777">
        <w:trPr>
          <w:cnfStyle w:val="100000000000" w:firstRow="1" w:lastRow="0" w:firstColumn="0" w:lastColumn="0" w:oddVBand="0" w:evenVBand="0" w:oddHBand="0" w:evenHBand="0" w:firstRowFirstColumn="0" w:firstRowLastColumn="0" w:lastRowFirstColumn="0" w:lastRowLastColumn="0"/>
          <w:cantSplit/>
        </w:trPr>
        <w:tc>
          <w:tcPr>
            <w:cnfStyle w:val="000000000000" w:firstRow="0" w:lastRow="0" w:firstColumn="0" w:lastColumn="0" w:oddVBand="0" w:evenVBand="0" w:oddHBand="0" w:evenHBand="0" w:firstRowFirstColumn="0" w:firstRowLastColumn="0" w:lastRowFirstColumn="0" w:lastRowLastColumn="0"/>
            <w:tcW w:w="2410" w:type="dxa"/>
            <w:tcMar/>
          </w:tcPr>
          <w:p w:rsidRPr="001106F6" w:rsidR="009946F6" w:rsidP="00022882" w:rsidRDefault="009946F6" w14:paraId="618C9C3D" w14:textId="77777777">
            <w:r w:rsidRPr="001106F6">
              <w:t>Datum</w:t>
            </w:r>
          </w:p>
        </w:tc>
        <w:tc>
          <w:tcPr>
            <w:cnfStyle w:val="000000000000" w:firstRow="0" w:lastRow="0" w:firstColumn="0" w:lastColumn="0" w:oddVBand="0" w:evenVBand="0" w:oddHBand="0" w:evenHBand="0" w:firstRowFirstColumn="0" w:firstRowLastColumn="0" w:lastRowFirstColumn="0" w:lastRowLastColumn="0"/>
            <w:tcW w:w="6946" w:type="dxa"/>
            <w:tcMar/>
          </w:tcPr>
          <w:p w:rsidRPr="001106F6" w:rsidR="009946F6" w:rsidP="00022882" w:rsidRDefault="009946F6" w14:paraId="6A52B3AA" w14:textId="77777777">
            <w:r w:rsidRPr="001106F6">
              <w:t>Beschrijving/activiteit</w:t>
            </w:r>
          </w:p>
        </w:tc>
      </w:tr>
      <w:tr w:rsidRPr="001106F6" w:rsidR="009946F6" w:rsidTr="1AB0FA5F" w14:paraId="4743B64D" w14:textId="77777777">
        <w:trPr>
          <w:cantSplit/>
          <w:trHeight w:val="284"/>
        </w:trPr>
        <w:tc>
          <w:tcPr>
            <w:cnfStyle w:val="000000000000" w:firstRow="0" w:lastRow="0" w:firstColumn="0" w:lastColumn="0" w:oddVBand="0" w:evenVBand="0" w:oddHBand="0" w:evenHBand="0" w:firstRowFirstColumn="0" w:firstRowLastColumn="0" w:lastRowFirstColumn="0" w:lastRowLastColumn="0"/>
            <w:tcW w:w="2410" w:type="dxa"/>
            <w:tcMar/>
          </w:tcPr>
          <w:p w:rsidRPr="000C5AA3" w:rsidR="009946F6" w:rsidP="1AB0FA5F" w:rsidRDefault="001106F6" w14:paraId="3FB962C5" w14:textId="4705C949">
            <w:pPr>
              <w:rPr>
                <w:color w:val="auto"/>
              </w:rPr>
            </w:pPr>
            <w:r w:rsidRPr="1AB0FA5F" w:rsidR="1EE4A1D3">
              <w:rPr>
                <w:color w:val="auto"/>
              </w:rPr>
              <w:t>1</w:t>
            </w:r>
            <w:r w:rsidRPr="1AB0FA5F" w:rsidR="5ED37A0A">
              <w:rPr>
                <w:color w:val="auto"/>
              </w:rPr>
              <w:t>7</w:t>
            </w:r>
            <w:r w:rsidRPr="1AB0FA5F" w:rsidR="1EE4A1D3">
              <w:rPr>
                <w:color w:val="auto"/>
              </w:rPr>
              <w:t xml:space="preserve"> november </w:t>
            </w:r>
            <w:r w:rsidRPr="1AB0FA5F" w:rsidR="009946F6">
              <w:rPr>
                <w:color w:val="auto"/>
              </w:rPr>
              <w:t>20</w:t>
            </w:r>
            <w:r w:rsidRPr="1AB0FA5F" w:rsidR="504C0A66">
              <w:rPr>
                <w:color w:val="auto"/>
              </w:rPr>
              <w:t>25</w:t>
            </w:r>
          </w:p>
        </w:tc>
        <w:tc>
          <w:tcPr>
            <w:cnfStyle w:val="000000000000" w:firstRow="0" w:lastRow="0" w:firstColumn="0" w:lastColumn="0" w:oddVBand="0" w:evenVBand="0" w:oddHBand="0" w:evenHBand="0" w:firstRowFirstColumn="0" w:firstRowLastColumn="0" w:lastRowFirstColumn="0" w:lastRowLastColumn="0"/>
            <w:tcW w:w="6946" w:type="dxa"/>
            <w:tcMar/>
          </w:tcPr>
          <w:p w:rsidRPr="001106F6" w:rsidR="009946F6" w:rsidP="1AB0FA5F" w:rsidRDefault="009946F6" w14:paraId="460EF7C2" w14:textId="77777777" w14:noSpellErr="1">
            <w:pPr>
              <w:rPr>
                <w:color w:val="auto"/>
              </w:rPr>
            </w:pPr>
            <w:r w:rsidRPr="1AB0FA5F" w:rsidR="009946F6">
              <w:rPr>
                <w:color w:val="auto"/>
              </w:rPr>
              <w:t>Publicatie van de marktconsultatie</w:t>
            </w:r>
          </w:p>
        </w:tc>
      </w:tr>
      <w:tr w:rsidRPr="001106F6" w:rsidR="009946F6" w:rsidTr="1AB0FA5F" w14:paraId="5C9870BC" w14:textId="77777777">
        <w:trPr>
          <w:cantSplit/>
          <w:trHeight w:val="284"/>
        </w:trPr>
        <w:tc>
          <w:tcPr>
            <w:cnfStyle w:val="000000000000" w:firstRow="0" w:lastRow="0" w:firstColumn="0" w:lastColumn="0" w:oddVBand="0" w:evenVBand="0" w:oddHBand="0" w:evenHBand="0" w:firstRowFirstColumn="0" w:firstRowLastColumn="0" w:lastRowFirstColumn="0" w:lastRowLastColumn="0"/>
            <w:tcW w:w="2410" w:type="dxa"/>
            <w:tcMar/>
          </w:tcPr>
          <w:p w:rsidRPr="000C5AA3" w:rsidR="009946F6" w:rsidP="1AB0FA5F" w:rsidRDefault="000C5AA3" w14:paraId="0BB5863C" w14:noSpellErr="1" w14:textId="0AE56F1B">
            <w:pPr>
              <w:rPr>
                <w:color w:val="auto"/>
              </w:rPr>
            </w:pPr>
            <w:r w:rsidRPr="1AB0FA5F" w:rsidR="41D51347">
              <w:rPr>
                <w:color w:val="auto"/>
              </w:rPr>
              <w:t>17 december 2025</w:t>
            </w:r>
          </w:p>
        </w:tc>
        <w:tc>
          <w:tcPr>
            <w:cnfStyle w:val="000000000000" w:firstRow="0" w:lastRow="0" w:firstColumn="0" w:lastColumn="0" w:oddVBand="0" w:evenVBand="0" w:oddHBand="0" w:evenHBand="0" w:firstRowFirstColumn="0" w:firstRowLastColumn="0" w:lastRowFirstColumn="0" w:lastRowLastColumn="0"/>
            <w:tcW w:w="6946" w:type="dxa"/>
            <w:tcMar/>
          </w:tcPr>
          <w:p w:rsidRPr="001106F6" w:rsidR="009946F6" w:rsidP="1AB0FA5F" w:rsidRDefault="009946F6" w14:paraId="4DEB729B" w14:textId="77777777" w14:noSpellErr="1">
            <w:pPr>
              <w:rPr>
                <w:color w:val="auto"/>
              </w:rPr>
            </w:pPr>
            <w:r w:rsidRPr="1AB0FA5F" w:rsidR="009946F6">
              <w:rPr>
                <w:color w:val="auto"/>
              </w:rPr>
              <w:t>Uiterste datum ontvangst schriftelijke reacties</w:t>
            </w:r>
          </w:p>
        </w:tc>
      </w:tr>
      <w:tr w:rsidRPr="001106F6" w:rsidR="009946F6" w:rsidTr="1AB0FA5F" w14:paraId="3AAB4E0C" w14:textId="77777777">
        <w:trPr>
          <w:cantSplit/>
          <w:trHeight w:val="300"/>
        </w:trPr>
        <w:tc>
          <w:tcPr>
            <w:cnfStyle w:val="000000000000" w:firstRow="0" w:lastRow="0" w:firstColumn="0" w:lastColumn="0" w:oddVBand="0" w:evenVBand="0" w:oddHBand="0" w:evenHBand="0" w:firstRowFirstColumn="0" w:firstRowLastColumn="0" w:lastRowFirstColumn="0" w:lastRowLastColumn="0"/>
            <w:tcW w:w="2410" w:type="dxa"/>
            <w:tcMar/>
          </w:tcPr>
          <w:p w:rsidRPr="000C5AA3" w:rsidR="009946F6" w:rsidP="1AB0FA5F" w:rsidRDefault="000C5AA3" w14:paraId="5F29C0A0" w14:noSpellErr="1" w14:textId="4DB5496D">
            <w:pPr>
              <w:rPr>
                <w:color w:val="auto"/>
              </w:rPr>
            </w:pPr>
            <w:r w:rsidRPr="1AB0FA5F" w:rsidR="23EE22BB">
              <w:rPr>
                <w:color w:val="auto"/>
              </w:rPr>
              <w:t>Januari 202</w:t>
            </w:r>
            <w:r w:rsidRPr="1AB0FA5F" w:rsidR="14A35925">
              <w:rPr>
                <w:color w:val="auto"/>
              </w:rPr>
              <w:t>6</w:t>
            </w:r>
          </w:p>
        </w:tc>
        <w:tc>
          <w:tcPr>
            <w:cnfStyle w:val="000000000000" w:firstRow="0" w:lastRow="0" w:firstColumn="0" w:lastColumn="0" w:oddVBand="0" w:evenVBand="0" w:oddHBand="0" w:evenHBand="0" w:firstRowFirstColumn="0" w:firstRowLastColumn="0" w:lastRowFirstColumn="0" w:lastRowLastColumn="0"/>
            <w:tcW w:w="6946" w:type="dxa"/>
            <w:tcMar/>
          </w:tcPr>
          <w:p w:rsidRPr="001106F6" w:rsidR="009946F6" w:rsidP="1AB0FA5F" w:rsidRDefault="009946F6" w14:paraId="5FCF9C48" w14:textId="77777777" w14:noSpellErr="1">
            <w:pPr>
              <w:rPr>
                <w:color w:val="auto"/>
              </w:rPr>
            </w:pPr>
            <w:r w:rsidRPr="1AB0FA5F" w:rsidR="009946F6">
              <w:rPr>
                <w:color w:val="auto"/>
              </w:rPr>
              <w:t>Mondelinge gesprekken</w:t>
            </w:r>
          </w:p>
        </w:tc>
      </w:tr>
      <w:tr w:rsidRPr="00855CDD" w:rsidR="009946F6" w:rsidTr="1AB0FA5F" w14:paraId="5F71DE4F" w14:textId="77777777">
        <w:trPr>
          <w:cantSplit/>
          <w:trHeight w:val="284"/>
        </w:trPr>
        <w:tc>
          <w:tcPr>
            <w:cnfStyle w:val="000000000000" w:firstRow="0" w:lastRow="0" w:firstColumn="0" w:lastColumn="0" w:oddVBand="0" w:evenVBand="0" w:oddHBand="0" w:evenHBand="0" w:firstRowFirstColumn="0" w:firstRowLastColumn="0" w:lastRowFirstColumn="0" w:lastRowLastColumn="0"/>
            <w:tcW w:w="2410" w:type="dxa"/>
            <w:tcMar/>
          </w:tcPr>
          <w:p w:rsidRPr="000C5AA3" w:rsidR="009946F6" w:rsidP="1AB0FA5F" w:rsidRDefault="000C5AA3" w14:paraId="58DDFEAB" w14:noSpellErr="1" w14:textId="60CE6FF1">
            <w:pPr>
              <w:rPr>
                <w:color w:val="auto"/>
              </w:rPr>
            </w:pPr>
            <w:r w:rsidRPr="1AB0FA5F" w:rsidR="024860BA">
              <w:rPr>
                <w:color w:val="auto"/>
              </w:rPr>
              <w:t>28 februari 2026</w:t>
            </w:r>
          </w:p>
        </w:tc>
        <w:tc>
          <w:tcPr>
            <w:cnfStyle w:val="000000000000" w:firstRow="0" w:lastRow="0" w:firstColumn="0" w:lastColumn="0" w:oddVBand="0" w:evenVBand="0" w:oddHBand="0" w:evenHBand="0" w:firstRowFirstColumn="0" w:firstRowLastColumn="0" w:lastRowFirstColumn="0" w:lastRowLastColumn="0"/>
            <w:tcW w:w="6946" w:type="dxa"/>
            <w:tcMar/>
          </w:tcPr>
          <w:p w:rsidRPr="00D22E29" w:rsidR="009946F6" w:rsidP="1AB0FA5F" w:rsidRDefault="009946F6" w14:paraId="577FDDEE" w14:textId="77777777" w14:noSpellErr="1">
            <w:pPr>
              <w:rPr>
                <w:color w:val="auto"/>
              </w:rPr>
            </w:pPr>
            <w:r w:rsidRPr="1AB0FA5F" w:rsidR="009946F6">
              <w:rPr>
                <w:color w:val="auto"/>
              </w:rPr>
              <w:t>Publicatie verslag marktconsultatie</w:t>
            </w:r>
          </w:p>
        </w:tc>
      </w:tr>
      <w:tr w:rsidR="009946F6" w:rsidTr="1AB0FA5F" w14:paraId="5AEC8421" w14:textId="77777777">
        <w:trPr>
          <w:cnfStyle w:val="010000000000" w:firstRow="0" w:lastRow="1" w:firstColumn="0" w:lastColumn="0" w:oddVBand="0" w:evenVBand="0" w:oddHBand="0" w:evenHBand="0" w:firstRowFirstColumn="0" w:firstRowLastColumn="0" w:lastRowFirstColumn="0" w:lastRowLastColumn="0"/>
          <w:cantSplit/>
        </w:trPr>
        <w:tc>
          <w:tcPr>
            <w:cnfStyle w:val="000000000000" w:firstRow="0" w:lastRow="0" w:firstColumn="0" w:lastColumn="0" w:oddVBand="0" w:evenVBand="0" w:oddHBand="0" w:evenHBand="0" w:firstRowFirstColumn="0" w:firstRowLastColumn="0" w:lastRowFirstColumn="0" w:lastRowLastColumn="0"/>
            <w:tcW w:w="2410" w:type="dxa"/>
            <w:tcMar/>
            <w:vAlign w:val="top"/>
          </w:tcPr>
          <w:p w:rsidR="009946F6" w:rsidP="00022882" w:rsidRDefault="009946F6" w14:paraId="2E6A574A" w14:textId="77777777"/>
        </w:tc>
        <w:tc>
          <w:tcPr>
            <w:cnfStyle w:val="000000000000" w:firstRow="0" w:lastRow="0" w:firstColumn="0" w:lastColumn="0" w:oddVBand="0" w:evenVBand="0" w:oddHBand="0" w:evenHBand="0" w:firstRowFirstColumn="0" w:firstRowLastColumn="0" w:lastRowFirstColumn="0" w:lastRowLastColumn="0"/>
            <w:tcW w:w="6946" w:type="dxa"/>
            <w:tcMar/>
          </w:tcPr>
          <w:p w:rsidR="009946F6" w:rsidP="00022882" w:rsidRDefault="009946F6" w14:paraId="40A37C83" w14:textId="77777777"/>
        </w:tc>
      </w:tr>
    </w:tbl>
    <w:p w:rsidR="00713617" w:rsidP="00713617" w:rsidRDefault="00713617" w14:paraId="2AF93A7A" w14:textId="5BCDD255">
      <w:pPr>
        <w:rPr>
          <w:lang w:eastAsia="nl-NL"/>
        </w:rPr>
      </w:pPr>
    </w:p>
    <w:p w:rsidR="00D8641A" w:rsidP="00D8641A" w:rsidRDefault="00D8641A" w14:paraId="4F0BB004" w14:textId="77777777">
      <w:pPr>
        <w:pStyle w:val="Kop1"/>
      </w:pPr>
      <w:bookmarkStart w:name="_Toc127806217" w:id="19"/>
      <w:bookmarkStart w:name="_Toc134016217" w:id="20"/>
      <w:r>
        <w:lastRenderedPageBreak/>
        <w:t>Resultaat en vervolg</w:t>
      </w:r>
      <w:bookmarkEnd w:id="19"/>
      <w:bookmarkEnd w:id="20"/>
    </w:p>
    <w:p w:rsidR="00D8641A" w:rsidP="00D8641A" w:rsidRDefault="00D8641A" w14:paraId="0B466035" w14:noSpellErr="1" w14:textId="69470E08">
      <w:r w:rsidR="00D8641A">
        <w:rPr/>
        <w:t xml:space="preserve">De informatie die </w:t>
      </w:r>
      <w:r w:rsidR="00AE68BA">
        <w:rPr/>
        <w:t xml:space="preserve">de gemeente </w:t>
      </w:r>
      <w:r w:rsidR="00D8641A">
        <w:rPr/>
        <w:t xml:space="preserve">ophaalt </w:t>
      </w:r>
      <w:r w:rsidR="00D8641A">
        <w:rPr/>
        <w:t>in deze marktconsultatie</w:t>
      </w:r>
      <w:r w:rsidR="57849A34">
        <w:rPr/>
        <w:t xml:space="preserve"> heeft tot doel om bij te dragen aan een besluit om het project aan de markt over te dragen of om het project zelf </w:t>
      </w:r>
      <w:r w:rsidR="513AC08C">
        <w:rPr/>
        <w:t xml:space="preserve">verder </w:t>
      </w:r>
      <w:r w:rsidR="57849A34">
        <w:rPr/>
        <w:t xml:space="preserve">te </w:t>
      </w:r>
      <w:r w:rsidR="2165E7C5">
        <w:rPr/>
        <w:t xml:space="preserve">ontwikkelen en </w:t>
      </w:r>
      <w:r w:rsidR="0B2E4F8E">
        <w:rPr/>
        <w:t>realiseren.</w:t>
      </w:r>
    </w:p>
    <w:p w:rsidR="00F518F4" w:rsidP="00F518F4" w:rsidRDefault="00F518F4" w14:paraId="4BC3E3C9" w14:textId="14D01384">
      <w:pPr>
        <w:pStyle w:val="Kop1"/>
      </w:pPr>
      <w:bookmarkStart w:name="_Toc134016218" w:id="21"/>
      <w:r>
        <w:lastRenderedPageBreak/>
        <w:t>Voorwaarden</w:t>
      </w:r>
      <w:bookmarkEnd w:id="21"/>
    </w:p>
    <w:p w:rsidRPr="004247BF" w:rsidR="00713617" w:rsidP="00713617" w:rsidRDefault="00713617" w14:paraId="2EAD07E3" w14:textId="77777777">
      <w:r w:rsidRPr="004247BF">
        <w:t xml:space="preserve">Uw deelname aan deze marktconsultatie is </w:t>
      </w:r>
      <w:r>
        <w:t>geheel vrijwillig</w:t>
      </w:r>
      <w:r w:rsidRPr="004247BF">
        <w:t xml:space="preserve">. </w:t>
      </w:r>
      <w:r>
        <w:t xml:space="preserve">Als </w:t>
      </w:r>
      <w:r w:rsidRPr="004247BF">
        <w:t>u deelneemt aan deze marktconsultatie</w:t>
      </w:r>
      <w:r>
        <w:t xml:space="preserve"> hou dan rekening met het </w:t>
      </w:r>
      <w:r w:rsidRPr="004247BF">
        <w:t>volgende:</w:t>
      </w:r>
    </w:p>
    <w:p w:rsidRPr="004247BF" w:rsidR="0002210E" w:rsidP="0002210E" w:rsidRDefault="0002210E" w14:paraId="3D8876CA" w14:textId="76D35E3C">
      <w:pPr>
        <w:numPr>
          <w:ilvl w:val="0"/>
          <w:numId w:val="19"/>
        </w:numPr>
        <w:contextualSpacing/>
      </w:pPr>
      <w:r>
        <w:t xml:space="preserve">U </w:t>
      </w:r>
      <w:r w:rsidRPr="006E3BA2">
        <w:t>gaat</w:t>
      </w:r>
      <w:r w:rsidRPr="004247BF">
        <w:t xml:space="preserve"> akkoord </w:t>
      </w:r>
      <w:r>
        <w:t>met</w:t>
      </w:r>
      <w:r w:rsidRPr="004247BF">
        <w:t xml:space="preserve"> de voorwaarden van deze marktconsultatie</w:t>
      </w:r>
      <w:r>
        <w:t>;</w:t>
      </w:r>
    </w:p>
    <w:p w:rsidRPr="004247BF" w:rsidR="00713617" w:rsidP="00713617" w:rsidRDefault="00713617" w14:paraId="3F1463D6" w14:textId="77777777">
      <w:pPr>
        <w:numPr>
          <w:ilvl w:val="0"/>
          <w:numId w:val="19"/>
        </w:numPr>
        <w:spacing w:line="250" w:lineRule="atLeast"/>
        <w:contextualSpacing/>
      </w:pPr>
      <w:r w:rsidRPr="004247BF">
        <w:t xml:space="preserve">Deelname is geheel vrijwillig en wederzijds </w:t>
      </w:r>
      <w:r>
        <w:t xml:space="preserve">geheel </w:t>
      </w:r>
      <w:r w:rsidRPr="004247BF">
        <w:t>vrijblijvend, zonder verplichtingen en/of rechten;</w:t>
      </w:r>
    </w:p>
    <w:p w:rsidR="00713617" w:rsidP="00713617" w:rsidRDefault="00713617" w14:paraId="13B79F1A" w14:textId="25C5A018">
      <w:pPr>
        <w:numPr>
          <w:ilvl w:val="0"/>
          <w:numId w:val="19"/>
        </w:numPr>
        <w:contextualSpacing/>
      </w:pPr>
      <w:r w:rsidRPr="004247BF">
        <w:t>De gemeente is niet verplicht om verkregen informatie toe te passen</w:t>
      </w:r>
      <w:r>
        <w:t>;</w:t>
      </w:r>
    </w:p>
    <w:p w:rsidR="00305288" w:rsidP="00713617" w:rsidRDefault="00CF776B" w14:paraId="6EE892DD" w14:textId="4FB99A13">
      <w:pPr>
        <w:numPr>
          <w:ilvl w:val="0"/>
          <w:numId w:val="19"/>
        </w:numPr>
        <w:contextualSpacing/>
      </w:pPr>
      <w:r>
        <w:t>V</w:t>
      </w:r>
      <w:r w:rsidRPr="004247BF" w:rsidR="00713617">
        <w:t xml:space="preserve">oor het verstrekken van informatie </w:t>
      </w:r>
      <w:r>
        <w:t>ontvangt u geen vergoeding</w:t>
      </w:r>
      <w:r w:rsidR="00034173">
        <w:t>;</w:t>
      </w:r>
      <w:r w:rsidRPr="004F0916" w:rsidR="00713617">
        <w:t xml:space="preserve"> </w:t>
      </w:r>
    </w:p>
    <w:p w:rsidR="00713617" w:rsidP="00713617" w:rsidRDefault="00713617" w14:paraId="065F5B53" w14:noSpellErr="1" w14:textId="42A75A75">
      <w:pPr>
        <w:numPr>
          <w:ilvl w:val="0"/>
          <w:numId w:val="19"/>
        </w:numPr>
        <w:spacing/>
        <w:contextualSpacing/>
        <w:rPr/>
      </w:pPr>
      <w:r w:rsidR="00713617">
        <w:rPr/>
        <w:t xml:space="preserve">Alle informatie die u indient als vertrouwelijk </w:t>
      </w:r>
      <w:r w:rsidR="003168C8">
        <w:rPr/>
        <w:t xml:space="preserve">behandelt de gemeente </w:t>
      </w:r>
      <w:r w:rsidR="0073493A">
        <w:rPr/>
        <w:t>vertrouwelijk</w:t>
      </w:r>
      <w:r w:rsidR="00713617">
        <w:rPr/>
        <w:t>;</w:t>
      </w:r>
    </w:p>
    <w:p w:rsidRPr="004247BF" w:rsidR="00713617" w:rsidP="00713617" w:rsidRDefault="00713617" w14:paraId="10A3936C" w14:textId="6C56C030" w14:noSpellErr="1">
      <w:pPr>
        <w:numPr>
          <w:ilvl w:val="0"/>
          <w:numId w:val="19"/>
        </w:numPr>
        <w:spacing/>
        <w:contextualSpacing/>
        <w:rPr/>
      </w:pPr>
      <w:r w:rsidR="00713617">
        <w:rPr/>
        <w:t xml:space="preserve">U garandeert dat u vertrouwelijk omgaat met informatie die de gemeente verstrekt en die </w:t>
      </w:r>
      <w:r w:rsidR="00CA040A">
        <w:rPr/>
        <w:t xml:space="preserve">de gemeente </w:t>
      </w:r>
      <w:r w:rsidR="00081EF6">
        <w:rPr/>
        <w:t xml:space="preserve">heeft </w:t>
      </w:r>
      <w:r w:rsidR="00713617">
        <w:rPr/>
        <w:t xml:space="preserve">benoemd als </w:t>
      </w:r>
      <w:r w:rsidR="00081EF6">
        <w:rPr/>
        <w:t>“</w:t>
      </w:r>
      <w:r w:rsidR="00713617">
        <w:rPr/>
        <w:t>vertrouwelijk</w:t>
      </w:r>
      <w:r w:rsidR="00081EF6">
        <w:rPr/>
        <w:t>”</w:t>
      </w:r>
      <w:r w:rsidR="00713617">
        <w:rPr/>
        <w:t>.</w:t>
      </w:r>
    </w:p>
    <w:p w:rsidR="00713617" w:rsidP="00D8641A" w:rsidRDefault="00713617" w14:paraId="6F0D929F" w14:textId="77777777"/>
    <w:sectPr w:rsidR="00713617" w:rsidSect="008137D0">
      <w:footerReference w:type="default" r:id="rId21"/>
      <w:footerReference w:type="first" r:id="rId22"/>
      <w:pgSz w:w="11906" w:h="16838" w:orient="portrait" w:code="9"/>
      <w:pgMar w:top="2948" w:right="1304" w:bottom="993" w:left="1304" w:header="709" w:footer="255" w:gutter="0"/>
      <w:cols w:space="708"/>
      <w:titlePg/>
      <w:docGrid w:linePitch="360"/>
      <w:headerReference w:type="default" r:id="R7c409ff5779d44ef"/>
      <w:headerReference w:type="first" r:id="R48752f1dd46f47ee"/>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2DB3" w:rsidRDefault="009F2DB3" w14:paraId="715A9B2B" w14:textId="77777777">
      <w:pPr>
        <w:spacing w:line="240" w:lineRule="auto"/>
      </w:pPr>
      <w:r>
        <w:separator/>
      </w:r>
    </w:p>
  </w:endnote>
  <w:endnote w:type="continuationSeparator" w:id="0">
    <w:p w:rsidR="009F2DB3" w:rsidRDefault="009F2DB3" w14:paraId="5B75E8EA" w14:textId="77777777">
      <w:pPr>
        <w:spacing w:line="240" w:lineRule="auto"/>
      </w:pPr>
      <w:r>
        <w:continuationSeparator/>
      </w:r>
    </w:p>
  </w:endnote>
  <w:endnote w:type="continuationNotice" w:id="1">
    <w:p w:rsidR="009F2DB3" w:rsidRDefault="009F2DB3" w14:paraId="0FEF752F"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9288"/>
    </w:tblGrid>
    <w:tr w:rsidR="00011EC2" w:rsidTr="0093713C" w14:paraId="5E6D0CCB" w14:textId="77777777">
      <w:tc>
        <w:tcPr>
          <w:tcW w:w="9288" w:type="dxa"/>
        </w:tcPr>
        <w:p w:rsidR="00D1160E" w:rsidRDefault="00D1160E" w14:paraId="7926BEA7" w14:textId="77777777">
          <w:pPr>
            <w:pStyle w:val="Voettekst"/>
          </w:pPr>
        </w:p>
      </w:tc>
    </w:tr>
    <w:tr w:rsidR="00011EC2" w:rsidTr="0093713C" w14:paraId="0314A0D2" w14:textId="77777777">
      <w:tc>
        <w:tcPr>
          <w:tcW w:w="9288" w:type="dxa"/>
        </w:tcPr>
        <w:p w:rsidR="00D1160E" w:rsidRDefault="00D1160E" w14:paraId="1890B8F7" w14:textId="77777777">
          <w:pPr>
            <w:pStyle w:val="Voettekst"/>
          </w:pPr>
        </w:p>
      </w:tc>
    </w:tr>
    <w:tr w:rsidR="00011EC2" w:rsidTr="0093713C" w14:paraId="0AE152CD" w14:textId="77777777">
      <w:tc>
        <w:tcPr>
          <w:tcW w:w="9288" w:type="dxa"/>
        </w:tcPr>
        <w:p w:rsidRPr="00C21EBE" w:rsidR="00D1160E" w:rsidP="00C21EBE" w:rsidRDefault="007E48D9" w14:paraId="496A3789" w14:textId="555C0446">
          <w:pPr>
            <w:tabs>
              <w:tab w:val="right" w:pos="9299"/>
            </w:tabs>
            <w:spacing w:line="200" w:lineRule="atLeast"/>
            <w:rPr>
              <w:rFonts w:eastAsia="Calibri" w:cs="Times New Roman"/>
              <w:sz w:val="16"/>
            </w:rPr>
          </w:pPr>
          <w:r>
            <w:rPr>
              <w:sz w:val="16"/>
            </w:rPr>
            <w:t>Marktconsultatieleidraad</w:t>
          </w:r>
          <w:r w:rsidRPr="0093713C">
            <w:rPr>
              <w:rFonts w:eastAsia="Calibri" w:cs="Times New Roman"/>
              <w:sz w:val="16"/>
            </w:rPr>
            <w:t xml:space="preserve"> | </w:t>
          </w:r>
          <w:r w:rsidR="00E50365">
            <w:rPr>
              <w:rFonts w:eastAsia="Calibri" w:cs="Times New Roman"/>
              <w:sz w:val="16"/>
            </w:rPr>
            <w:t>november</w:t>
          </w:r>
          <w:r w:rsidR="00CD642E">
            <w:rPr>
              <w:rFonts w:eastAsia="Calibri" w:cs="Times New Roman"/>
              <w:sz w:val="16"/>
            </w:rPr>
            <w:t xml:space="preserve"> 2025</w:t>
          </w:r>
        </w:p>
      </w:tc>
    </w:tr>
  </w:tbl>
  <w:p w:rsidR="00D1160E" w:rsidRDefault="00D1160E" w14:paraId="0132264B"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Style w:val="Tabelraster"/>
      <w:tblW w:w="11058" w:type="dxa"/>
      <w:tblInd w:w="-993" w:type="dxa"/>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logo gemeente Utrecht"/>
    </w:tblPr>
    <w:tblGrid>
      <w:gridCol w:w="3544"/>
      <w:gridCol w:w="4678"/>
      <w:gridCol w:w="2836"/>
    </w:tblGrid>
    <w:tr w:rsidR="00011EC2" w:rsidTr="00947A69" w14:paraId="717F6EAF" w14:textId="77777777">
      <w:tc>
        <w:tcPr>
          <w:tcW w:w="3544" w:type="dxa"/>
          <w:vAlign w:val="bottom"/>
        </w:tcPr>
        <w:p w:rsidR="00D1160E" w:rsidP="00947A69" w:rsidRDefault="007E48D9" w14:paraId="4FE5DC85" w14:textId="77777777">
          <w:pPr>
            <w:pStyle w:val="Voettekst"/>
          </w:pPr>
          <w:r>
            <w:rPr>
              <w:noProof/>
              <w:lang w:eastAsia="nl-NL"/>
            </w:rPr>
            <w:drawing>
              <wp:anchor distT="0" distB="0" distL="114300" distR="114300" simplePos="0" relativeHeight="251658240" behindDoc="0" locked="0" layoutInCell="1" allowOverlap="1" wp14:anchorId="64511DD5" wp14:editId="16F2708A">
                <wp:simplePos x="0" y="0"/>
                <wp:positionH relativeFrom="column">
                  <wp:posOffset>2540</wp:posOffset>
                </wp:positionH>
                <wp:positionV relativeFrom="paragraph">
                  <wp:posOffset>-424180</wp:posOffset>
                </wp:positionV>
                <wp:extent cx="1421765" cy="737870"/>
                <wp:effectExtent l="0" t="0" r="6985" b="5080"/>
                <wp:wrapNone/>
                <wp:docPr id="1" name="Afbeelding 1"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765" cy="73787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678" w:type="dxa"/>
        </w:tcPr>
        <w:p w:rsidR="00D1160E" w:rsidP="00947A69" w:rsidRDefault="00D1160E" w14:paraId="4049B282" w14:textId="77777777">
          <w:pPr>
            <w:pStyle w:val="Voettekst"/>
            <w:jc w:val="right"/>
          </w:pPr>
        </w:p>
      </w:tc>
      <w:tc>
        <w:tcPr>
          <w:tcW w:w="2836" w:type="dxa"/>
          <w:vAlign w:val="bottom"/>
        </w:tcPr>
        <w:p w:rsidR="00D1160E" w:rsidP="00947A69" w:rsidRDefault="00841CEA" w14:paraId="6651F70C" w14:textId="16021EDE">
          <w:pPr>
            <w:pStyle w:val="Voettekst"/>
            <w:jc w:val="right"/>
          </w:pPr>
          <w:r>
            <w:rPr>
              <w:noProof/>
            </w:rPr>
            <mc:AlternateContent>
              <mc:Choice Requires="wps">
                <w:drawing>
                  <wp:anchor distT="0" distB="0" distL="114300" distR="114300" simplePos="0" relativeHeight="251658241" behindDoc="0" locked="1" layoutInCell="1" allowOverlap="1" wp14:anchorId="6DD410C8" wp14:editId="58357624">
                    <wp:simplePos x="0" y="0"/>
                    <wp:positionH relativeFrom="rightMargin">
                      <wp:posOffset>-1228090</wp:posOffset>
                    </wp:positionH>
                    <wp:positionV relativeFrom="page">
                      <wp:posOffset>0</wp:posOffset>
                    </wp:positionV>
                    <wp:extent cx="1224915" cy="314325"/>
                    <wp:effectExtent l="635" t="0" r="3175" b="0"/>
                    <wp:wrapSquare wrapText="bothSides"/>
                    <wp:docPr id="2" name="Tekstvak 3" descr="Link naar de website gemeente Utrech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915" cy="3143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Pr="006564A4" w:rsidR="00D1160E" w:rsidP="00911DC6" w:rsidRDefault="007E48D9" w14:paraId="7B94C0C3" w14:textId="77777777">
                                <w:pPr>
                                  <w:spacing w:line="240" w:lineRule="auto"/>
                                  <w:ind w:left="14" w:hanging="14"/>
                                  <w:jc w:val="right"/>
                                  <w:rPr>
                                    <w:rFonts w:cs="Arial"/>
                                    <w:color w:val="CC0000"/>
                                    <w:spacing w:val="-6"/>
                                    <w:sz w:val="34"/>
                                  </w:rPr>
                                </w:pPr>
                                <w:r w:rsidRPr="006564A4">
                                  <w:rPr>
                                    <w:rFonts w:cs="Arial"/>
                                    <w:color w:val="CC0000"/>
                                    <w:spacing w:val="-6"/>
                                    <w:sz w:val="34"/>
                                  </w:rPr>
                                  <w:t>Utrecht.nl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DD410C8">
                    <v:stroke joinstyle="miter"/>
                    <v:path gradientshapeok="t" o:connecttype="rect"/>
                  </v:shapetype>
                  <v:shape id="Tekstvak 3" style="position:absolute;left:0;text-align:left;margin-left:-96.7pt;margin-top:0;width:96.45pt;height:24.75pt;z-index:251658241;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alt="Link naar de website gemeente Utrecht" o:spid="_x0000_s1026"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">
                    <v:textbox>
                      <w:txbxContent>
                        <w:p w:rsidRPr="006564A4" w:rsidR="00D1160E" w:rsidP="00911DC6" w:rsidRDefault="007E48D9" w14:paraId="7B94C0C3" w14:textId="77777777">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x="margin" anchory="page"/>
                    <w10:anchorlock/>
                  </v:shape>
                </w:pict>
              </mc:Fallback>
            </mc:AlternateConten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2DB3" w:rsidRDefault="009F2DB3" w14:paraId="5A27F7A7" w14:textId="77777777">
      <w:pPr>
        <w:spacing w:line="240" w:lineRule="auto"/>
      </w:pPr>
      <w:r>
        <w:separator/>
      </w:r>
    </w:p>
  </w:footnote>
  <w:footnote w:type="continuationSeparator" w:id="0">
    <w:p w:rsidR="009F2DB3" w:rsidRDefault="009F2DB3" w14:paraId="2CCFE587" w14:textId="77777777">
      <w:pPr>
        <w:spacing w:line="240" w:lineRule="auto"/>
      </w:pPr>
      <w:r>
        <w:continuationSeparator/>
      </w:r>
    </w:p>
  </w:footnote>
  <w:footnote w:type="continuationNotice" w:id="1">
    <w:p w:rsidR="009F2DB3" w:rsidRDefault="009F2DB3" w14:paraId="620A0837" w14:textId="77777777">
      <w:pPr>
        <w:spacing w:line="240" w:lineRule="auto"/>
      </w:pPr>
    </w:p>
  </w:footnote>
</w:footnotes>
</file>

<file path=word/header.xml><?xml version="1.0" encoding="utf-8"?>
<w:hdr xmlns:w14="http://schemas.microsoft.com/office/word/2010/wordml" xmlns:w="http://schemas.openxmlformats.org/wordprocessingml/2006/main">
  <w:tbl>
    <w:tblPr>
      <w:tblStyle w:val="Standaardtabel"/>
      <w:bidiVisual w:val="0"/>
      <w:tblW w:w="0" w:type="auto"/>
      <w:tblLayout w:type="fixed"/>
      <w:tblLook w:val="06A0" w:firstRow="1" w:lastRow="0" w:firstColumn="1" w:lastColumn="0" w:noHBand="1" w:noVBand="1"/>
    </w:tblPr>
    <w:tblGrid>
      <w:gridCol w:w="3095"/>
      <w:gridCol w:w="3095"/>
      <w:gridCol w:w="3095"/>
    </w:tblGrid>
    <w:tr w:rsidR="68F86EC2" w:rsidTr="68F86EC2" w14:paraId="623649AA">
      <w:trPr>
        <w:trHeight w:val="300"/>
      </w:trPr>
      <w:tc>
        <w:tcPr>
          <w:tcW w:w="3095" w:type="dxa"/>
          <w:tcMar/>
        </w:tcPr>
        <w:p w:rsidR="68F86EC2" w:rsidP="68F86EC2" w:rsidRDefault="68F86EC2" w14:paraId="48C83D1F" w14:textId="1A62CF62">
          <w:pPr>
            <w:pStyle w:val="Koptekst"/>
            <w:bidi w:val="0"/>
            <w:ind w:left="-115"/>
            <w:jc w:val="left"/>
          </w:pPr>
        </w:p>
      </w:tc>
      <w:tc>
        <w:tcPr>
          <w:tcW w:w="3095" w:type="dxa"/>
          <w:tcMar/>
        </w:tcPr>
        <w:p w:rsidR="68F86EC2" w:rsidP="68F86EC2" w:rsidRDefault="68F86EC2" w14:paraId="6BC7BF72" w14:textId="7654C6AA">
          <w:pPr>
            <w:pStyle w:val="Koptekst"/>
            <w:bidi w:val="0"/>
            <w:jc w:val="center"/>
          </w:pPr>
        </w:p>
      </w:tc>
      <w:tc>
        <w:tcPr>
          <w:tcW w:w="3095" w:type="dxa"/>
          <w:tcMar/>
        </w:tcPr>
        <w:p w:rsidR="68F86EC2" w:rsidP="68F86EC2" w:rsidRDefault="68F86EC2" w14:paraId="30AE456F" w14:textId="4EA02B1F">
          <w:pPr>
            <w:pStyle w:val="Koptekst"/>
            <w:bidi w:val="0"/>
            <w:ind w:right="-115"/>
            <w:jc w:val="right"/>
          </w:pPr>
        </w:p>
      </w:tc>
    </w:tr>
  </w:tbl>
  <w:p w:rsidR="68F86EC2" w:rsidP="68F86EC2" w:rsidRDefault="68F86EC2" w14:paraId="4A2A9571" w14:textId="22E5B5AA">
    <w:pPr>
      <w:pStyle w:val="Koptekst"/>
      <w:bidi w:val="0"/>
    </w:pPr>
  </w:p>
</w:hdr>
</file>

<file path=word/header2.xml><?xml version="1.0" encoding="utf-8"?>
<w:hdr xmlns:w14="http://schemas.microsoft.com/office/word/2010/wordml" xmlns:w="http://schemas.openxmlformats.org/wordprocessingml/2006/main">
  <w:tbl>
    <w:tblPr>
      <w:tblStyle w:val="Standaardtabel"/>
      <w:bidiVisual w:val="0"/>
      <w:tblW w:w="0" w:type="auto"/>
      <w:tblLayout w:type="fixed"/>
      <w:tblLook w:val="06A0" w:firstRow="1" w:lastRow="0" w:firstColumn="1" w:lastColumn="0" w:noHBand="1" w:noVBand="1"/>
    </w:tblPr>
    <w:tblGrid>
      <w:gridCol w:w="3095"/>
      <w:gridCol w:w="3095"/>
      <w:gridCol w:w="3095"/>
    </w:tblGrid>
    <w:tr w:rsidR="68F86EC2" w:rsidTr="68F86EC2" w14:paraId="1B72D9A0">
      <w:trPr>
        <w:trHeight w:val="300"/>
      </w:trPr>
      <w:tc>
        <w:tcPr>
          <w:tcW w:w="3095" w:type="dxa"/>
          <w:tcMar/>
        </w:tcPr>
        <w:p w:rsidR="68F86EC2" w:rsidP="68F86EC2" w:rsidRDefault="68F86EC2" w14:paraId="4D92617F" w14:textId="278458E3">
          <w:pPr>
            <w:pStyle w:val="Koptekst"/>
            <w:bidi w:val="0"/>
            <w:ind w:left="-115"/>
            <w:jc w:val="left"/>
          </w:pPr>
        </w:p>
      </w:tc>
      <w:tc>
        <w:tcPr>
          <w:tcW w:w="3095" w:type="dxa"/>
          <w:tcMar/>
        </w:tcPr>
        <w:p w:rsidR="68F86EC2" w:rsidP="68F86EC2" w:rsidRDefault="68F86EC2" w14:paraId="63A4B59A" w14:textId="4C7B674E">
          <w:pPr>
            <w:pStyle w:val="Koptekst"/>
            <w:bidi w:val="0"/>
            <w:jc w:val="center"/>
          </w:pPr>
        </w:p>
      </w:tc>
      <w:tc>
        <w:tcPr>
          <w:tcW w:w="3095" w:type="dxa"/>
          <w:tcMar/>
        </w:tcPr>
        <w:p w:rsidR="68F86EC2" w:rsidP="68F86EC2" w:rsidRDefault="68F86EC2" w14:paraId="4A2DE0F7" w14:textId="203FEF30">
          <w:pPr>
            <w:pStyle w:val="Koptekst"/>
            <w:bidi w:val="0"/>
            <w:ind w:right="-115"/>
            <w:jc w:val="right"/>
          </w:pPr>
        </w:p>
      </w:tc>
    </w:tr>
  </w:tbl>
  <w:p w:rsidR="68F86EC2" w:rsidP="68F86EC2" w:rsidRDefault="68F86EC2" w14:paraId="4CC7E510" w14:textId="23C04018">
    <w:pPr>
      <w:pStyle w:val="Koptekst"/>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961C9"/>
    <w:multiLevelType w:val="hybridMultilevel"/>
    <w:tmpl w:val="EC48154C"/>
    <w:lvl w:ilvl="0" w:tplc="AFD033FA">
      <w:start w:val="1"/>
      <w:numFmt w:val="bullet"/>
      <w:lvlText w:val="•"/>
      <w:lvlJc w:val="left"/>
      <w:pPr>
        <w:ind w:left="644" w:hanging="360"/>
      </w:pPr>
      <w:rPr>
        <w:rFonts w:hint="default" w:ascii="Arial" w:hAnsi="Arial" w:cs="Arial"/>
        <w:b w:val="0"/>
        <w:i w:val="0"/>
        <w:color w:val="auto"/>
        <w:sz w:val="20"/>
      </w:rPr>
    </w:lvl>
    <w:lvl w:ilvl="1" w:tplc="47C812B2">
      <w:start w:val="1"/>
      <w:numFmt w:val="bullet"/>
      <w:lvlText w:val="o"/>
      <w:lvlJc w:val="left"/>
      <w:pPr>
        <w:ind w:left="1364" w:hanging="360"/>
      </w:pPr>
      <w:rPr>
        <w:rFonts w:hint="default" w:ascii="Courier New" w:hAnsi="Courier New" w:cs="Courier New"/>
      </w:rPr>
    </w:lvl>
    <w:lvl w:ilvl="2" w:tplc="8572ED7C" w:tentative="1">
      <w:start w:val="1"/>
      <w:numFmt w:val="bullet"/>
      <w:lvlText w:val=""/>
      <w:lvlJc w:val="left"/>
      <w:pPr>
        <w:ind w:left="2084" w:hanging="360"/>
      </w:pPr>
      <w:rPr>
        <w:rFonts w:hint="default" w:ascii="Wingdings" w:hAnsi="Wingdings"/>
      </w:rPr>
    </w:lvl>
    <w:lvl w:ilvl="3" w:tplc="73C4BF62" w:tentative="1">
      <w:start w:val="1"/>
      <w:numFmt w:val="bullet"/>
      <w:lvlText w:val=""/>
      <w:lvlJc w:val="left"/>
      <w:pPr>
        <w:ind w:left="2804" w:hanging="360"/>
      </w:pPr>
      <w:rPr>
        <w:rFonts w:hint="default" w:ascii="Symbol" w:hAnsi="Symbol"/>
      </w:rPr>
    </w:lvl>
    <w:lvl w:ilvl="4" w:tplc="C83AFC38" w:tentative="1">
      <w:start w:val="1"/>
      <w:numFmt w:val="bullet"/>
      <w:lvlText w:val="o"/>
      <w:lvlJc w:val="left"/>
      <w:pPr>
        <w:ind w:left="3524" w:hanging="360"/>
      </w:pPr>
      <w:rPr>
        <w:rFonts w:hint="default" w:ascii="Courier New" w:hAnsi="Courier New" w:cs="Courier New"/>
      </w:rPr>
    </w:lvl>
    <w:lvl w:ilvl="5" w:tplc="7BD87D0A" w:tentative="1">
      <w:start w:val="1"/>
      <w:numFmt w:val="bullet"/>
      <w:lvlText w:val=""/>
      <w:lvlJc w:val="left"/>
      <w:pPr>
        <w:ind w:left="4244" w:hanging="360"/>
      </w:pPr>
      <w:rPr>
        <w:rFonts w:hint="default" w:ascii="Wingdings" w:hAnsi="Wingdings"/>
      </w:rPr>
    </w:lvl>
    <w:lvl w:ilvl="6" w:tplc="4C0E4514" w:tentative="1">
      <w:start w:val="1"/>
      <w:numFmt w:val="bullet"/>
      <w:lvlText w:val=""/>
      <w:lvlJc w:val="left"/>
      <w:pPr>
        <w:ind w:left="4964" w:hanging="360"/>
      </w:pPr>
      <w:rPr>
        <w:rFonts w:hint="default" w:ascii="Symbol" w:hAnsi="Symbol"/>
      </w:rPr>
    </w:lvl>
    <w:lvl w:ilvl="7" w:tplc="7D5CA7B4" w:tentative="1">
      <w:start w:val="1"/>
      <w:numFmt w:val="bullet"/>
      <w:lvlText w:val="o"/>
      <w:lvlJc w:val="left"/>
      <w:pPr>
        <w:ind w:left="5684" w:hanging="360"/>
      </w:pPr>
      <w:rPr>
        <w:rFonts w:hint="default" w:ascii="Courier New" w:hAnsi="Courier New" w:cs="Courier New"/>
      </w:rPr>
    </w:lvl>
    <w:lvl w:ilvl="8" w:tplc="3D1CCC5C" w:tentative="1">
      <w:start w:val="1"/>
      <w:numFmt w:val="bullet"/>
      <w:lvlText w:val=""/>
      <w:lvlJc w:val="left"/>
      <w:pPr>
        <w:ind w:left="6404" w:hanging="360"/>
      </w:pPr>
      <w:rPr>
        <w:rFonts w:hint="default" w:ascii="Wingdings" w:hAnsi="Wingdings"/>
      </w:rPr>
    </w:lvl>
  </w:abstractNum>
  <w:abstractNum w:abstractNumId="1" w15:restartNumberingAfterBreak="0">
    <w:nsid w:val="10831E28"/>
    <w:multiLevelType w:val="hybridMultilevel"/>
    <w:tmpl w:val="33C8E500"/>
    <w:lvl w:ilvl="0" w:tplc="2EE2E3A8">
      <w:numFmt w:val="bullet"/>
      <w:lvlText w:val="•"/>
      <w:lvlJc w:val="left"/>
      <w:pPr>
        <w:ind w:left="1065" w:hanging="705"/>
      </w:pPr>
      <w:rPr>
        <w:rFonts w:hint="default" w:ascii="Arial" w:hAnsi="Arial" w:cs="Arial"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15DB193D"/>
    <w:multiLevelType w:val="hybridMultilevel"/>
    <w:tmpl w:val="CE983C82"/>
    <w:lvl w:ilvl="0" w:tplc="3FCE327A">
      <w:numFmt w:val="bullet"/>
      <w:lvlText w:val="•"/>
      <w:lvlJc w:val="left"/>
      <w:pPr>
        <w:ind w:left="1065" w:hanging="705"/>
      </w:pPr>
      <w:rPr>
        <w:rFonts w:hint="default" w:ascii="Arial" w:hAnsi="Arial" w:cs="Arial"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1E473BB1"/>
    <w:multiLevelType w:val="hybridMultilevel"/>
    <w:tmpl w:val="DEACE8A0"/>
    <w:lvl w:ilvl="0" w:tplc="8A66FBB8">
      <w:start w:val="1"/>
      <w:numFmt w:val="bullet"/>
      <w:lvlText w:val="-"/>
      <w:lvlJc w:val="left"/>
      <w:pPr>
        <w:ind w:left="720" w:hanging="360"/>
      </w:pPr>
      <w:rPr>
        <w:rFonts w:hint="default" w:ascii="Lucida Sans Unicode" w:hAnsi="Lucida Sans Unicode"/>
        <w:color w:val="CC0000"/>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4" w15:restartNumberingAfterBreak="0">
    <w:nsid w:val="1FF36324"/>
    <w:multiLevelType w:val="hybridMultilevel"/>
    <w:tmpl w:val="BCC0C810"/>
    <w:name w:val="Utrecht hoofdstuknummering2222232222222"/>
    <w:lvl w:ilvl="0" w:tplc="858E1680">
      <w:start w:val="1"/>
      <w:numFmt w:val="bullet"/>
      <w:pStyle w:val="Opsommingmetbullet"/>
      <w:lvlText w:val="-"/>
      <w:lvlJc w:val="left"/>
      <w:pPr>
        <w:ind w:left="360" w:hanging="360"/>
      </w:pPr>
      <w:rPr>
        <w:rFonts w:hint="default" w:ascii="Lucida Sans Unicode" w:hAnsi="Lucida Sans Unicode"/>
        <w:color w:val="CC0000"/>
      </w:rPr>
    </w:lvl>
    <w:lvl w:ilvl="1" w:tplc="87CACD9E">
      <w:start w:val="1"/>
      <w:numFmt w:val="bullet"/>
      <w:lvlText w:val="o"/>
      <w:lvlJc w:val="left"/>
      <w:pPr>
        <w:ind w:left="1080" w:hanging="360"/>
      </w:pPr>
      <w:rPr>
        <w:rFonts w:hint="default" w:ascii="Courier New" w:hAnsi="Courier New" w:cs="Courier New"/>
      </w:rPr>
    </w:lvl>
    <w:lvl w:ilvl="2" w:tplc="C7E40C90">
      <w:start w:val="1"/>
      <w:numFmt w:val="bullet"/>
      <w:lvlText w:val=""/>
      <w:lvlJc w:val="left"/>
      <w:pPr>
        <w:ind w:left="1800" w:hanging="360"/>
      </w:pPr>
      <w:rPr>
        <w:rFonts w:hint="default" w:ascii="Wingdings" w:hAnsi="Wingdings"/>
      </w:rPr>
    </w:lvl>
    <w:lvl w:ilvl="3" w:tplc="6270B980" w:tentative="1">
      <w:start w:val="1"/>
      <w:numFmt w:val="bullet"/>
      <w:lvlText w:val=""/>
      <w:lvlJc w:val="left"/>
      <w:pPr>
        <w:ind w:left="2520" w:hanging="360"/>
      </w:pPr>
      <w:rPr>
        <w:rFonts w:hint="default" w:ascii="Symbol" w:hAnsi="Symbol"/>
      </w:rPr>
    </w:lvl>
    <w:lvl w:ilvl="4" w:tplc="1A7A27C2" w:tentative="1">
      <w:start w:val="1"/>
      <w:numFmt w:val="bullet"/>
      <w:lvlText w:val="o"/>
      <w:lvlJc w:val="left"/>
      <w:pPr>
        <w:ind w:left="3240" w:hanging="360"/>
      </w:pPr>
      <w:rPr>
        <w:rFonts w:hint="default" w:ascii="Courier New" w:hAnsi="Courier New" w:cs="Courier New"/>
      </w:rPr>
    </w:lvl>
    <w:lvl w:ilvl="5" w:tplc="AB22EB20" w:tentative="1">
      <w:start w:val="1"/>
      <w:numFmt w:val="bullet"/>
      <w:lvlText w:val=""/>
      <w:lvlJc w:val="left"/>
      <w:pPr>
        <w:ind w:left="3960" w:hanging="360"/>
      </w:pPr>
      <w:rPr>
        <w:rFonts w:hint="default" w:ascii="Wingdings" w:hAnsi="Wingdings"/>
      </w:rPr>
    </w:lvl>
    <w:lvl w:ilvl="6" w:tplc="C8E8FB42" w:tentative="1">
      <w:start w:val="1"/>
      <w:numFmt w:val="bullet"/>
      <w:lvlText w:val=""/>
      <w:lvlJc w:val="left"/>
      <w:pPr>
        <w:ind w:left="4680" w:hanging="360"/>
      </w:pPr>
      <w:rPr>
        <w:rFonts w:hint="default" w:ascii="Symbol" w:hAnsi="Symbol"/>
      </w:rPr>
    </w:lvl>
    <w:lvl w:ilvl="7" w:tplc="AFF27694" w:tentative="1">
      <w:start w:val="1"/>
      <w:numFmt w:val="bullet"/>
      <w:lvlText w:val="o"/>
      <w:lvlJc w:val="left"/>
      <w:pPr>
        <w:ind w:left="5400" w:hanging="360"/>
      </w:pPr>
      <w:rPr>
        <w:rFonts w:hint="default" w:ascii="Courier New" w:hAnsi="Courier New" w:cs="Courier New"/>
      </w:rPr>
    </w:lvl>
    <w:lvl w:ilvl="8" w:tplc="764A8D8C" w:tentative="1">
      <w:start w:val="1"/>
      <w:numFmt w:val="bullet"/>
      <w:lvlText w:val=""/>
      <w:lvlJc w:val="left"/>
      <w:pPr>
        <w:ind w:left="6120" w:hanging="360"/>
      </w:pPr>
      <w:rPr>
        <w:rFonts w:hint="default" w:ascii="Wingdings" w:hAnsi="Wingdings"/>
      </w:rPr>
    </w:lvl>
  </w:abstractNum>
  <w:abstractNum w:abstractNumId="5" w15:restartNumberingAfterBreak="0">
    <w:nsid w:val="25574500"/>
    <w:multiLevelType w:val="hybridMultilevel"/>
    <w:tmpl w:val="B34C1D3A"/>
    <w:lvl w:ilvl="0" w:tplc="0BAE6334">
      <w:start w:val="1"/>
      <w:numFmt w:val="bullet"/>
      <w:lvlText w:val="₋"/>
      <w:lvlJc w:val="left"/>
      <w:pPr>
        <w:ind w:left="1416" w:hanging="360"/>
      </w:pPr>
      <w:rPr>
        <w:rFonts w:hint="default" w:ascii="Lucida Sans Unicode" w:hAnsi="Lucida Sans Unicode"/>
        <w:b w:val="0"/>
        <w:i w:val="0"/>
        <w:color w:val="auto"/>
        <w:sz w:val="20"/>
      </w:rPr>
    </w:lvl>
    <w:lvl w:ilvl="1" w:tplc="5E429B18" w:tentative="1">
      <w:start w:val="1"/>
      <w:numFmt w:val="bullet"/>
      <w:lvlText w:val="o"/>
      <w:lvlJc w:val="left"/>
      <w:pPr>
        <w:ind w:left="2136" w:hanging="360"/>
      </w:pPr>
      <w:rPr>
        <w:rFonts w:hint="default" w:ascii="Courier New" w:hAnsi="Courier New" w:cs="Courier New"/>
      </w:rPr>
    </w:lvl>
    <w:lvl w:ilvl="2" w:tplc="5094CA36" w:tentative="1">
      <w:start w:val="1"/>
      <w:numFmt w:val="bullet"/>
      <w:lvlText w:val=""/>
      <w:lvlJc w:val="left"/>
      <w:pPr>
        <w:ind w:left="2856" w:hanging="360"/>
      </w:pPr>
      <w:rPr>
        <w:rFonts w:hint="default" w:ascii="Wingdings" w:hAnsi="Wingdings"/>
      </w:rPr>
    </w:lvl>
    <w:lvl w:ilvl="3" w:tplc="FCBA0F64" w:tentative="1">
      <w:start w:val="1"/>
      <w:numFmt w:val="bullet"/>
      <w:lvlText w:val=""/>
      <w:lvlJc w:val="left"/>
      <w:pPr>
        <w:ind w:left="3576" w:hanging="360"/>
      </w:pPr>
      <w:rPr>
        <w:rFonts w:hint="default" w:ascii="Symbol" w:hAnsi="Symbol"/>
      </w:rPr>
    </w:lvl>
    <w:lvl w:ilvl="4" w:tplc="E93AE8F8" w:tentative="1">
      <w:start w:val="1"/>
      <w:numFmt w:val="bullet"/>
      <w:lvlText w:val="o"/>
      <w:lvlJc w:val="left"/>
      <w:pPr>
        <w:ind w:left="4296" w:hanging="360"/>
      </w:pPr>
      <w:rPr>
        <w:rFonts w:hint="default" w:ascii="Courier New" w:hAnsi="Courier New" w:cs="Courier New"/>
      </w:rPr>
    </w:lvl>
    <w:lvl w:ilvl="5" w:tplc="3530042A" w:tentative="1">
      <w:start w:val="1"/>
      <w:numFmt w:val="bullet"/>
      <w:lvlText w:val=""/>
      <w:lvlJc w:val="left"/>
      <w:pPr>
        <w:ind w:left="5016" w:hanging="360"/>
      </w:pPr>
      <w:rPr>
        <w:rFonts w:hint="default" w:ascii="Wingdings" w:hAnsi="Wingdings"/>
      </w:rPr>
    </w:lvl>
    <w:lvl w:ilvl="6" w:tplc="1CD460CC" w:tentative="1">
      <w:start w:val="1"/>
      <w:numFmt w:val="bullet"/>
      <w:lvlText w:val=""/>
      <w:lvlJc w:val="left"/>
      <w:pPr>
        <w:ind w:left="5736" w:hanging="360"/>
      </w:pPr>
      <w:rPr>
        <w:rFonts w:hint="default" w:ascii="Symbol" w:hAnsi="Symbol"/>
      </w:rPr>
    </w:lvl>
    <w:lvl w:ilvl="7" w:tplc="DED2D6DC" w:tentative="1">
      <w:start w:val="1"/>
      <w:numFmt w:val="bullet"/>
      <w:lvlText w:val="o"/>
      <w:lvlJc w:val="left"/>
      <w:pPr>
        <w:ind w:left="6456" w:hanging="360"/>
      </w:pPr>
      <w:rPr>
        <w:rFonts w:hint="default" w:ascii="Courier New" w:hAnsi="Courier New" w:cs="Courier New"/>
      </w:rPr>
    </w:lvl>
    <w:lvl w:ilvl="8" w:tplc="5CD6069C" w:tentative="1">
      <w:start w:val="1"/>
      <w:numFmt w:val="bullet"/>
      <w:lvlText w:val=""/>
      <w:lvlJc w:val="left"/>
      <w:pPr>
        <w:ind w:left="7176" w:hanging="360"/>
      </w:pPr>
      <w:rPr>
        <w:rFonts w:hint="default" w:ascii="Wingdings" w:hAnsi="Wingdings"/>
      </w:rPr>
    </w:lvl>
  </w:abstractNum>
  <w:abstractNum w:abstractNumId="6" w15:restartNumberingAfterBreak="0">
    <w:nsid w:val="282837DC"/>
    <w:multiLevelType w:val="hybridMultilevel"/>
    <w:tmpl w:val="67E8B624"/>
    <w:lvl w:ilvl="0" w:tplc="8A66FBB8">
      <w:start w:val="1"/>
      <w:numFmt w:val="bullet"/>
      <w:lvlText w:val="-"/>
      <w:lvlJc w:val="left"/>
      <w:pPr>
        <w:ind w:left="720" w:hanging="360"/>
      </w:pPr>
      <w:rPr>
        <w:rFonts w:hint="default" w:ascii="Lucida Sans Unicode" w:hAnsi="Lucida Sans Unicode"/>
        <w:color w:val="CC0000"/>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7" w15:restartNumberingAfterBreak="0">
    <w:nsid w:val="31C93392"/>
    <w:multiLevelType w:val="hybridMultilevel"/>
    <w:tmpl w:val="38603978"/>
    <w:lvl w:ilvl="0" w:tplc="8A66FBB8">
      <w:start w:val="1"/>
      <w:numFmt w:val="bullet"/>
      <w:lvlText w:val="-"/>
      <w:lvlJc w:val="left"/>
      <w:pPr>
        <w:ind w:left="720" w:hanging="360"/>
      </w:pPr>
      <w:rPr>
        <w:rFonts w:hint="default" w:ascii="Lucida Sans Unicode" w:hAnsi="Lucida Sans Unicode"/>
        <w:color w:val="CC0000"/>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 w15:restartNumberingAfterBreak="0">
    <w:nsid w:val="3486493F"/>
    <w:multiLevelType w:val="multilevel"/>
    <w:tmpl w:val="A4746F4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Cs w:val="0"/>
        <w:i w:val="0"/>
        <w:caps w:val="0"/>
        <w:smallCaps w:val="0"/>
        <w:strike w:val="0"/>
        <w:dstrike w:val="0"/>
        <w:noProof w:val="0"/>
        <w:vanish w:val="0"/>
        <w:color w:val="000000"/>
        <w:spacing w:val="0"/>
        <w:kern w:val="0"/>
        <w:position w:val="0"/>
        <w:sz w:val="18"/>
        <w:szCs w:val="18"/>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365B06FC"/>
    <w:multiLevelType w:val="hybridMultilevel"/>
    <w:tmpl w:val="35A68CF6"/>
    <w:lvl w:ilvl="0" w:tplc="04130001">
      <w:start w:val="1"/>
      <w:numFmt w:val="bullet"/>
      <w:lvlText w:val=""/>
      <w:lvlJc w:val="left"/>
      <w:pPr>
        <w:ind w:left="1080" w:hanging="360"/>
      </w:pPr>
      <w:rPr>
        <w:rFonts w:hint="default" w:ascii="Symbol" w:hAnsi="Symbol"/>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10" w15:restartNumberingAfterBreak="0">
    <w:nsid w:val="3B7B2FE2"/>
    <w:multiLevelType w:val="hybridMultilevel"/>
    <w:tmpl w:val="52AAAF6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8E66317"/>
    <w:multiLevelType w:val="hybridMultilevel"/>
    <w:tmpl w:val="A77CE0AE"/>
    <w:lvl w:ilvl="0" w:tplc="FAD6833E">
      <w:start w:val="1"/>
      <w:numFmt w:val="bullet"/>
      <w:lvlText w:val="•"/>
      <w:lvlJc w:val="left"/>
      <w:pPr>
        <w:ind w:left="720" w:hanging="360"/>
      </w:pPr>
      <w:rPr>
        <w:rFonts w:hint="default" w:ascii="Arial" w:hAnsi="Arial" w:cs="Arial"/>
        <w:b w:val="0"/>
        <w:i w:val="0"/>
        <w:color w:val="auto"/>
        <w:sz w:val="20"/>
      </w:rPr>
    </w:lvl>
    <w:lvl w:ilvl="1" w:tplc="4F248E52">
      <w:start w:val="1"/>
      <w:numFmt w:val="bullet"/>
      <w:lvlText w:val="•"/>
      <w:lvlJc w:val="left"/>
      <w:pPr>
        <w:ind w:left="1440" w:hanging="360"/>
      </w:pPr>
      <w:rPr>
        <w:rFonts w:hint="default" w:ascii="Lucida Sans Unicode" w:hAnsi="Lucida Sans Unicode"/>
        <w:b w:val="0"/>
        <w:i w:val="0"/>
        <w:color w:val="auto"/>
        <w:sz w:val="20"/>
      </w:rPr>
    </w:lvl>
    <w:lvl w:ilvl="2" w:tplc="7592CB12" w:tentative="1">
      <w:start w:val="1"/>
      <w:numFmt w:val="bullet"/>
      <w:lvlText w:val=""/>
      <w:lvlJc w:val="left"/>
      <w:pPr>
        <w:ind w:left="2160" w:hanging="360"/>
      </w:pPr>
      <w:rPr>
        <w:rFonts w:hint="default" w:ascii="Wingdings" w:hAnsi="Wingdings"/>
      </w:rPr>
    </w:lvl>
    <w:lvl w:ilvl="3" w:tplc="F0B4D8C2" w:tentative="1">
      <w:start w:val="1"/>
      <w:numFmt w:val="bullet"/>
      <w:lvlText w:val=""/>
      <w:lvlJc w:val="left"/>
      <w:pPr>
        <w:ind w:left="2880" w:hanging="360"/>
      </w:pPr>
      <w:rPr>
        <w:rFonts w:hint="default" w:ascii="Symbol" w:hAnsi="Symbol"/>
      </w:rPr>
    </w:lvl>
    <w:lvl w:ilvl="4" w:tplc="03D677DC" w:tentative="1">
      <w:start w:val="1"/>
      <w:numFmt w:val="bullet"/>
      <w:lvlText w:val="o"/>
      <w:lvlJc w:val="left"/>
      <w:pPr>
        <w:ind w:left="3600" w:hanging="360"/>
      </w:pPr>
      <w:rPr>
        <w:rFonts w:hint="default" w:ascii="Courier New" w:hAnsi="Courier New" w:cs="Courier New"/>
      </w:rPr>
    </w:lvl>
    <w:lvl w:ilvl="5" w:tplc="B26A01E4" w:tentative="1">
      <w:start w:val="1"/>
      <w:numFmt w:val="bullet"/>
      <w:lvlText w:val=""/>
      <w:lvlJc w:val="left"/>
      <w:pPr>
        <w:ind w:left="4320" w:hanging="360"/>
      </w:pPr>
      <w:rPr>
        <w:rFonts w:hint="default" w:ascii="Wingdings" w:hAnsi="Wingdings"/>
      </w:rPr>
    </w:lvl>
    <w:lvl w:ilvl="6" w:tplc="DCEE2ACC" w:tentative="1">
      <w:start w:val="1"/>
      <w:numFmt w:val="bullet"/>
      <w:lvlText w:val=""/>
      <w:lvlJc w:val="left"/>
      <w:pPr>
        <w:ind w:left="5040" w:hanging="360"/>
      </w:pPr>
      <w:rPr>
        <w:rFonts w:hint="default" w:ascii="Symbol" w:hAnsi="Symbol"/>
      </w:rPr>
    </w:lvl>
    <w:lvl w:ilvl="7" w:tplc="43407476" w:tentative="1">
      <w:start w:val="1"/>
      <w:numFmt w:val="bullet"/>
      <w:lvlText w:val="o"/>
      <w:lvlJc w:val="left"/>
      <w:pPr>
        <w:ind w:left="5760" w:hanging="360"/>
      </w:pPr>
      <w:rPr>
        <w:rFonts w:hint="default" w:ascii="Courier New" w:hAnsi="Courier New" w:cs="Courier New"/>
      </w:rPr>
    </w:lvl>
    <w:lvl w:ilvl="8" w:tplc="47CA90CA" w:tentative="1">
      <w:start w:val="1"/>
      <w:numFmt w:val="bullet"/>
      <w:lvlText w:val=""/>
      <w:lvlJc w:val="left"/>
      <w:pPr>
        <w:ind w:left="6480" w:hanging="360"/>
      </w:pPr>
      <w:rPr>
        <w:rFonts w:hint="default" w:ascii="Wingdings" w:hAnsi="Wingdings"/>
      </w:rPr>
    </w:lvl>
  </w:abstractNum>
  <w:abstractNum w:abstractNumId="12" w15:restartNumberingAfterBreak="0">
    <w:nsid w:val="4C8711CE"/>
    <w:multiLevelType w:val="hybridMultilevel"/>
    <w:tmpl w:val="F402ACC4"/>
    <w:lvl w:ilvl="0" w:tplc="46268DB4">
      <w:start w:val="1"/>
      <w:numFmt w:val="bullet"/>
      <w:pStyle w:val="Opsomming"/>
      <w:lvlText w:val=""/>
      <w:lvlJc w:val="left"/>
      <w:pPr>
        <w:ind w:left="360" w:hanging="360"/>
      </w:pPr>
      <w:rPr>
        <w:rFonts w:hint="default" w:ascii="Symbol" w:hAnsi="Symbol"/>
        <w:color w:val="CC0000"/>
        <w:sz w:val="12"/>
        <w:szCs w:val="12"/>
      </w:rPr>
    </w:lvl>
    <w:lvl w:ilvl="1" w:tplc="A7B8E78C" w:tentative="1">
      <w:start w:val="1"/>
      <w:numFmt w:val="bullet"/>
      <w:lvlText w:val="o"/>
      <w:lvlJc w:val="left"/>
      <w:pPr>
        <w:ind w:left="1080" w:hanging="360"/>
      </w:pPr>
      <w:rPr>
        <w:rFonts w:hint="default" w:ascii="Courier New" w:hAnsi="Courier New" w:cs="Courier New"/>
      </w:rPr>
    </w:lvl>
    <w:lvl w:ilvl="2" w:tplc="6B24E5E0" w:tentative="1">
      <w:start w:val="1"/>
      <w:numFmt w:val="bullet"/>
      <w:lvlText w:val=""/>
      <w:lvlJc w:val="left"/>
      <w:pPr>
        <w:ind w:left="1800" w:hanging="360"/>
      </w:pPr>
      <w:rPr>
        <w:rFonts w:hint="default" w:ascii="Wingdings" w:hAnsi="Wingdings"/>
      </w:rPr>
    </w:lvl>
    <w:lvl w:ilvl="3" w:tplc="69DA507A" w:tentative="1">
      <w:start w:val="1"/>
      <w:numFmt w:val="bullet"/>
      <w:lvlText w:val=""/>
      <w:lvlJc w:val="left"/>
      <w:pPr>
        <w:ind w:left="2520" w:hanging="360"/>
      </w:pPr>
      <w:rPr>
        <w:rFonts w:hint="default" w:ascii="Symbol" w:hAnsi="Symbol"/>
      </w:rPr>
    </w:lvl>
    <w:lvl w:ilvl="4" w:tplc="C234F774" w:tentative="1">
      <w:start w:val="1"/>
      <w:numFmt w:val="bullet"/>
      <w:lvlText w:val="o"/>
      <w:lvlJc w:val="left"/>
      <w:pPr>
        <w:ind w:left="3240" w:hanging="360"/>
      </w:pPr>
      <w:rPr>
        <w:rFonts w:hint="default" w:ascii="Courier New" w:hAnsi="Courier New" w:cs="Courier New"/>
      </w:rPr>
    </w:lvl>
    <w:lvl w:ilvl="5" w:tplc="A31AB148" w:tentative="1">
      <w:start w:val="1"/>
      <w:numFmt w:val="bullet"/>
      <w:lvlText w:val=""/>
      <w:lvlJc w:val="left"/>
      <w:pPr>
        <w:ind w:left="3960" w:hanging="360"/>
      </w:pPr>
      <w:rPr>
        <w:rFonts w:hint="default" w:ascii="Wingdings" w:hAnsi="Wingdings"/>
      </w:rPr>
    </w:lvl>
    <w:lvl w:ilvl="6" w:tplc="ABD0D27A" w:tentative="1">
      <w:start w:val="1"/>
      <w:numFmt w:val="bullet"/>
      <w:lvlText w:val=""/>
      <w:lvlJc w:val="left"/>
      <w:pPr>
        <w:ind w:left="4680" w:hanging="360"/>
      </w:pPr>
      <w:rPr>
        <w:rFonts w:hint="default" w:ascii="Symbol" w:hAnsi="Symbol"/>
      </w:rPr>
    </w:lvl>
    <w:lvl w:ilvl="7" w:tplc="4900FC1C" w:tentative="1">
      <w:start w:val="1"/>
      <w:numFmt w:val="bullet"/>
      <w:lvlText w:val="o"/>
      <w:lvlJc w:val="left"/>
      <w:pPr>
        <w:ind w:left="5400" w:hanging="360"/>
      </w:pPr>
      <w:rPr>
        <w:rFonts w:hint="default" w:ascii="Courier New" w:hAnsi="Courier New" w:cs="Courier New"/>
      </w:rPr>
    </w:lvl>
    <w:lvl w:ilvl="8" w:tplc="483CB942" w:tentative="1">
      <w:start w:val="1"/>
      <w:numFmt w:val="bullet"/>
      <w:lvlText w:val=""/>
      <w:lvlJc w:val="left"/>
      <w:pPr>
        <w:ind w:left="6120" w:hanging="360"/>
      </w:pPr>
      <w:rPr>
        <w:rFonts w:hint="default" w:ascii="Wingdings" w:hAnsi="Wingdings"/>
      </w:rPr>
    </w:lvl>
  </w:abstractNum>
  <w:abstractNum w:abstractNumId="13" w15:restartNumberingAfterBreak="0">
    <w:nsid w:val="4FB641F9"/>
    <w:multiLevelType w:val="hybridMultilevel"/>
    <w:tmpl w:val="BB0AE896"/>
    <w:lvl w:ilvl="0" w:tplc="EFC05022">
      <w:numFmt w:val="bullet"/>
      <w:lvlText w:val="•"/>
      <w:lvlJc w:val="left"/>
      <w:pPr>
        <w:ind w:left="1065" w:hanging="705"/>
      </w:pPr>
      <w:rPr>
        <w:rFonts w:hint="default" w:ascii="Arial" w:hAnsi="Arial" w:cs="Arial"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4" w15:restartNumberingAfterBreak="0">
    <w:nsid w:val="509F3315"/>
    <w:multiLevelType w:val="hybridMultilevel"/>
    <w:tmpl w:val="DB780278"/>
    <w:lvl w:ilvl="0" w:tplc="8A66FBB8">
      <w:start w:val="1"/>
      <w:numFmt w:val="bullet"/>
      <w:lvlText w:val="-"/>
      <w:lvlJc w:val="left"/>
      <w:pPr>
        <w:ind w:left="720" w:hanging="360"/>
      </w:pPr>
      <w:rPr>
        <w:rFonts w:hint="default" w:ascii="Lucida Sans Unicode" w:hAnsi="Lucida Sans Unicode"/>
        <w:color w:val="CC0000"/>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5" w15:restartNumberingAfterBreak="0">
    <w:nsid w:val="53B21F1A"/>
    <w:multiLevelType w:val="singleLevel"/>
    <w:tmpl w:val="3C088698"/>
    <w:lvl w:ilvl="0">
      <w:start w:val="1"/>
      <w:numFmt w:val="decimal"/>
      <w:pStyle w:val="Opsommingmetnummer"/>
      <w:lvlText w:val="%1."/>
      <w:lvlJc w:val="left"/>
      <w:pPr>
        <w:tabs>
          <w:tab w:val="num" w:pos="360"/>
        </w:tabs>
        <w:ind w:left="360" w:hanging="360"/>
      </w:pPr>
      <w:rPr>
        <w:color w:val="CC0000"/>
      </w:rPr>
    </w:lvl>
  </w:abstractNum>
  <w:abstractNum w:abstractNumId="16" w15:restartNumberingAfterBreak="0">
    <w:nsid w:val="56C801D0"/>
    <w:multiLevelType w:val="multilevel"/>
    <w:tmpl w:val="8AB00B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Kop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58E226D2"/>
    <w:multiLevelType w:val="multilevel"/>
    <w:tmpl w:val="6E7C075E"/>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6D7454E7"/>
    <w:multiLevelType w:val="hybridMultilevel"/>
    <w:tmpl w:val="F8C89D82"/>
    <w:lvl w:ilvl="0" w:tplc="5D62FB0A">
      <w:start w:val="1"/>
      <w:numFmt w:val="bullet"/>
      <w:lvlText w:val="₋"/>
      <w:lvlJc w:val="left"/>
      <w:pPr>
        <w:ind w:left="1068" w:hanging="360"/>
      </w:pPr>
      <w:rPr>
        <w:rFonts w:hint="default" w:ascii="Lucida Sans Unicode" w:hAnsi="Lucida Sans Unicode"/>
        <w:b w:val="0"/>
        <w:i w:val="0"/>
        <w:color w:val="auto"/>
        <w:sz w:val="20"/>
      </w:rPr>
    </w:lvl>
    <w:lvl w:ilvl="1" w:tplc="778C912A" w:tentative="1">
      <w:start w:val="1"/>
      <w:numFmt w:val="bullet"/>
      <w:lvlText w:val="o"/>
      <w:lvlJc w:val="left"/>
      <w:pPr>
        <w:ind w:left="1788" w:hanging="360"/>
      </w:pPr>
      <w:rPr>
        <w:rFonts w:hint="default" w:ascii="Courier New" w:hAnsi="Courier New" w:cs="Courier New"/>
      </w:rPr>
    </w:lvl>
    <w:lvl w:ilvl="2" w:tplc="7144E094" w:tentative="1">
      <w:start w:val="1"/>
      <w:numFmt w:val="bullet"/>
      <w:lvlText w:val=""/>
      <w:lvlJc w:val="left"/>
      <w:pPr>
        <w:ind w:left="2508" w:hanging="360"/>
      </w:pPr>
      <w:rPr>
        <w:rFonts w:hint="default" w:ascii="Wingdings" w:hAnsi="Wingdings"/>
      </w:rPr>
    </w:lvl>
    <w:lvl w:ilvl="3" w:tplc="53182478" w:tentative="1">
      <w:start w:val="1"/>
      <w:numFmt w:val="bullet"/>
      <w:lvlText w:val=""/>
      <w:lvlJc w:val="left"/>
      <w:pPr>
        <w:ind w:left="3228" w:hanging="360"/>
      </w:pPr>
      <w:rPr>
        <w:rFonts w:hint="default" w:ascii="Symbol" w:hAnsi="Symbol"/>
      </w:rPr>
    </w:lvl>
    <w:lvl w:ilvl="4" w:tplc="807A67B6" w:tentative="1">
      <w:start w:val="1"/>
      <w:numFmt w:val="bullet"/>
      <w:lvlText w:val="o"/>
      <w:lvlJc w:val="left"/>
      <w:pPr>
        <w:ind w:left="3948" w:hanging="360"/>
      </w:pPr>
      <w:rPr>
        <w:rFonts w:hint="default" w:ascii="Courier New" w:hAnsi="Courier New" w:cs="Courier New"/>
      </w:rPr>
    </w:lvl>
    <w:lvl w:ilvl="5" w:tplc="0C16F4B0" w:tentative="1">
      <w:start w:val="1"/>
      <w:numFmt w:val="bullet"/>
      <w:lvlText w:val=""/>
      <w:lvlJc w:val="left"/>
      <w:pPr>
        <w:ind w:left="4668" w:hanging="360"/>
      </w:pPr>
      <w:rPr>
        <w:rFonts w:hint="default" w:ascii="Wingdings" w:hAnsi="Wingdings"/>
      </w:rPr>
    </w:lvl>
    <w:lvl w:ilvl="6" w:tplc="ADB20350" w:tentative="1">
      <w:start w:val="1"/>
      <w:numFmt w:val="bullet"/>
      <w:lvlText w:val=""/>
      <w:lvlJc w:val="left"/>
      <w:pPr>
        <w:ind w:left="5388" w:hanging="360"/>
      </w:pPr>
      <w:rPr>
        <w:rFonts w:hint="default" w:ascii="Symbol" w:hAnsi="Symbol"/>
      </w:rPr>
    </w:lvl>
    <w:lvl w:ilvl="7" w:tplc="7014395A" w:tentative="1">
      <w:start w:val="1"/>
      <w:numFmt w:val="bullet"/>
      <w:lvlText w:val="o"/>
      <w:lvlJc w:val="left"/>
      <w:pPr>
        <w:ind w:left="6108" w:hanging="360"/>
      </w:pPr>
      <w:rPr>
        <w:rFonts w:hint="default" w:ascii="Courier New" w:hAnsi="Courier New" w:cs="Courier New"/>
      </w:rPr>
    </w:lvl>
    <w:lvl w:ilvl="8" w:tplc="BBAAF10A" w:tentative="1">
      <w:start w:val="1"/>
      <w:numFmt w:val="bullet"/>
      <w:lvlText w:val=""/>
      <w:lvlJc w:val="left"/>
      <w:pPr>
        <w:ind w:left="6828" w:hanging="360"/>
      </w:pPr>
      <w:rPr>
        <w:rFonts w:hint="default" w:ascii="Wingdings" w:hAnsi="Wingdings"/>
      </w:rPr>
    </w:lvl>
  </w:abstractNum>
  <w:abstractNum w:abstractNumId="19" w15:restartNumberingAfterBreak="0">
    <w:nsid w:val="74DE27F9"/>
    <w:multiLevelType w:val="singleLevel"/>
    <w:tmpl w:val="B47EC564"/>
    <w:lvl w:ilvl="0">
      <w:start w:val="1"/>
      <w:numFmt w:val="bullet"/>
      <w:lvlText w:val=""/>
      <w:lvlJc w:val="left"/>
      <w:pPr>
        <w:tabs>
          <w:tab w:val="num" w:pos="510"/>
        </w:tabs>
        <w:ind w:left="510" w:hanging="397"/>
      </w:pPr>
      <w:rPr>
        <w:rFonts w:hint="default" w:ascii="Symbol" w:hAnsi="Symbol"/>
      </w:rPr>
    </w:lvl>
  </w:abstractNum>
  <w:abstractNum w:abstractNumId="20" w15:restartNumberingAfterBreak="0">
    <w:nsid w:val="7AD21D9A"/>
    <w:multiLevelType w:val="hybridMultilevel"/>
    <w:tmpl w:val="F6F6F670"/>
    <w:lvl w:ilvl="0" w:tplc="EF0A197C">
      <w:start w:val="1"/>
      <w:numFmt w:val="bullet"/>
      <w:lvlText w:val=""/>
      <w:lvlJc w:val="left"/>
      <w:pPr>
        <w:ind w:left="720" w:hanging="360"/>
      </w:pPr>
      <w:rPr>
        <w:rFonts w:hint="default" w:ascii="Wingdings" w:hAnsi="Wingdings"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1" w15:restartNumberingAfterBreak="0">
    <w:nsid w:val="7FCC781E"/>
    <w:multiLevelType w:val="hybridMultilevel"/>
    <w:tmpl w:val="6D8AA788"/>
    <w:lvl w:ilvl="0" w:tplc="A014B0A8">
      <w:start w:val="1"/>
      <w:numFmt w:val="bullet"/>
      <w:lvlText w:val="-"/>
      <w:lvlJc w:val="left"/>
      <w:pPr>
        <w:ind w:left="360" w:hanging="360"/>
      </w:pPr>
      <w:rPr>
        <w:rFonts w:hint="default" w:ascii="Arial" w:hAnsi="Arial" w:cs="Arial"/>
      </w:rPr>
    </w:lvl>
    <w:lvl w:ilvl="1" w:tplc="C2361330" w:tentative="1">
      <w:start w:val="1"/>
      <w:numFmt w:val="bullet"/>
      <w:lvlText w:val="o"/>
      <w:lvlJc w:val="left"/>
      <w:pPr>
        <w:ind w:left="1080" w:hanging="360"/>
      </w:pPr>
      <w:rPr>
        <w:rFonts w:hint="default" w:ascii="Courier New" w:hAnsi="Courier New" w:cs="Courier New"/>
      </w:rPr>
    </w:lvl>
    <w:lvl w:ilvl="2" w:tplc="9878A028" w:tentative="1">
      <w:start w:val="1"/>
      <w:numFmt w:val="bullet"/>
      <w:lvlText w:val=""/>
      <w:lvlJc w:val="left"/>
      <w:pPr>
        <w:ind w:left="1800" w:hanging="360"/>
      </w:pPr>
      <w:rPr>
        <w:rFonts w:hint="default" w:ascii="Wingdings" w:hAnsi="Wingdings"/>
      </w:rPr>
    </w:lvl>
    <w:lvl w:ilvl="3" w:tplc="B7E67C62" w:tentative="1">
      <w:start w:val="1"/>
      <w:numFmt w:val="bullet"/>
      <w:lvlText w:val=""/>
      <w:lvlJc w:val="left"/>
      <w:pPr>
        <w:ind w:left="2520" w:hanging="360"/>
      </w:pPr>
      <w:rPr>
        <w:rFonts w:hint="default" w:ascii="Symbol" w:hAnsi="Symbol"/>
      </w:rPr>
    </w:lvl>
    <w:lvl w:ilvl="4" w:tplc="3D1A81E8" w:tentative="1">
      <w:start w:val="1"/>
      <w:numFmt w:val="bullet"/>
      <w:lvlText w:val="o"/>
      <w:lvlJc w:val="left"/>
      <w:pPr>
        <w:ind w:left="3240" w:hanging="360"/>
      </w:pPr>
      <w:rPr>
        <w:rFonts w:hint="default" w:ascii="Courier New" w:hAnsi="Courier New" w:cs="Courier New"/>
      </w:rPr>
    </w:lvl>
    <w:lvl w:ilvl="5" w:tplc="2FBCB178" w:tentative="1">
      <w:start w:val="1"/>
      <w:numFmt w:val="bullet"/>
      <w:lvlText w:val=""/>
      <w:lvlJc w:val="left"/>
      <w:pPr>
        <w:ind w:left="3960" w:hanging="360"/>
      </w:pPr>
      <w:rPr>
        <w:rFonts w:hint="default" w:ascii="Wingdings" w:hAnsi="Wingdings"/>
      </w:rPr>
    </w:lvl>
    <w:lvl w:ilvl="6" w:tplc="DD16261C" w:tentative="1">
      <w:start w:val="1"/>
      <w:numFmt w:val="bullet"/>
      <w:lvlText w:val=""/>
      <w:lvlJc w:val="left"/>
      <w:pPr>
        <w:ind w:left="4680" w:hanging="360"/>
      </w:pPr>
      <w:rPr>
        <w:rFonts w:hint="default" w:ascii="Symbol" w:hAnsi="Symbol"/>
      </w:rPr>
    </w:lvl>
    <w:lvl w:ilvl="7" w:tplc="89E24D34" w:tentative="1">
      <w:start w:val="1"/>
      <w:numFmt w:val="bullet"/>
      <w:lvlText w:val="o"/>
      <w:lvlJc w:val="left"/>
      <w:pPr>
        <w:ind w:left="5400" w:hanging="360"/>
      </w:pPr>
      <w:rPr>
        <w:rFonts w:hint="default" w:ascii="Courier New" w:hAnsi="Courier New" w:cs="Courier New"/>
      </w:rPr>
    </w:lvl>
    <w:lvl w:ilvl="8" w:tplc="3F26F936" w:tentative="1">
      <w:start w:val="1"/>
      <w:numFmt w:val="bullet"/>
      <w:lvlText w:val=""/>
      <w:lvlJc w:val="left"/>
      <w:pPr>
        <w:ind w:left="6120" w:hanging="360"/>
      </w:pPr>
      <w:rPr>
        <w:rFonts w:hint="default" w:ascii="Wingdings" w:hAnsi="Wingdings"/>
      </w:rPr>
    </w:lvl>
  </w:abstractNum>
  <w:abstractNum w:abstractNumId="22" w15:restartNumberingAfterBreak="0">
    <w:nsid w:val="7FCC781F"/>
    <w:multiLevelType w:val="hybridMultilevel"/>
    <w:tmpl w:val="090A3FDE"/>
    <w:lvl w:ilvl="0" w:tplc="D57A49A0">
      <w:start w:val="1"/>
      <w:numFmt w:val="bullet"/>
      <w:lvlText w:val="-"/>
      <w:lvlJc w:val="left"/>
      <w:pPr>
        <w:ind w:left="360" w:hanging="360"/>
      </w:pPr>
      <w:rPr>
        <w:rFonts w:hint="default" w:ascii="Lucida Sans Unicode" w:hAnsi="Lucida Sans Unicode"/>
        <w:color w:val="CC0000"/>
      </w:rPr>
    </w:lvl>
    <w:lvl w:ilvl="1" w:tplc="D9AE607A">
      <w:start w:val="1"/>
      <w:numFmt w:val="bullet"/>
      <w:lvlText w:val="o"/>
      <w:lvlJc w:val="left"/>
      <w:pPr>
        <w:ind w:left="1080" w:hanging="360"/>
      </w:pPr>
      <w:rPr>
        <w:rFonts w:hint="default" w:ascii="Courier New" w:hAnsi="Courier New" w:cs="Courier New"/>
      </w:rPr>
    </w:lvl>
    <w:lvl w:ilvl="2" w:tplc="852ECE88" w:tentative="1">
      <w:start w:val="1"/>
      <w:numFmt w:val="bullet"/>
      <w:lvlText w:val=""/>
      <w:lvlJc w:val="left"/>
      <w:pPr>
        <w:ind w:left="1800" w:hanging="360"/>
      </w:pPr>
      <w:rPr>
        <w:rFonts w:hint="default" w:ascii="Wingdings" w:hAnsi="Wingdings"/>
      </w:rPr>
    </w:lvl>
    <w:lvl w:ilvl="3" w:tplc="CBD068BE" w:tentative="1">
      <w:start w:val="1"/>
      <w:numFmt w:val="bullet"/>
      <w:lvlText w:val=""/>
      <w:lvlJc w:val="left"/>
      <w:pPr>
        <w:ind w:left="2520" w:hanging="360"/>
      </w:pPr>
      <w:rPr>
        <w:rFonts w:hint="default" w:ascii="Symbol" w:hAnsi="Symbol"/>
      </w:rPr>
    </w:lvl>
    <w:lvl w:ilvl="4" w:tplc="B0CE5DBC" w:tentative="1">
      <w:start w:val="1"/>
      <w:numFmt w:val="bullet"/>
      <w:lvlText w:val="o"/>
      <w:lvlJc w:val="left"/>
      <w:pPr>
        <w:ind w:left="3240" w:hanging="360"/>
      </w:pPr>
      <w:rPr>
        <w:rFonts w:hint="default" w:ascii="Courier New" w:hAnsi="Courier New" w:cs="Courier New"/>
      </w:rPr>
    </w:lvl>
    <w:lvl w:ilvl="5" w:tplc="58CE3768" w:tentative="1">
      <w:start w:val="1"/>
      <w:numFmt w:val="bullet"/>
      <w:lvlText w:val=""/>
      <w:lvlJc w:val="left"/>
      <w:pPr>
        <w:ind w:left="3960" w:hanging="360"/>
      </w:pPr>
      <w:rPr>
        <w:rFonts w:hint="default" w:ascii="Wingdings" w:hAnsi="Wingdings"/>
      </w:rPr>
    </w:lvl>
    <w:lvl w:ilvl="6" w:tplc="0DAAACC0" w:tentative="1">
      <w:start w:val="1"/>
      <w:numFmt w:val="bullet"/>
      <w:lvlText w:val=""/>
      <w:lvlJc w:val="left"/>
      <w:pPr>
        <w:ind w:left="4680" w:hanging="360"/>
      </w:pPr>
      <w:rPr>
        <w:rFonts w:hint="default" w:ascii="Symbol" w:hAnsi="Symbol"/>
      </w:rPr>
    </w:lvl>
    <w:lvl w:ilvl="7" w:tplc="C9C88020" w:tentative="1">
      <w:start w:val="1"/>
      <w:numFmt w:val="bullet"/>
      <w:lvlText w:val="o"/>
      <w:lvlJc w:val="left"/>
      <w:pPr>
        <w:ind w:left="5400" w:hanging="360"/>
      </w:pPr>
      <w:rPr>
        <w:rFonts w:hint="default" w:ascii="Courier New" w:hAnsi="Courier New" w:cs="Courier New"/>
      </w:rPr>
    </w:lvl>
    <w:lvl w:ilvl="8" w:tplc="B236348C" w:tentative="1">
      <w:start w:val="1"/>
      <w:numFmt w:val="bullet"/>
      <w:lvlText w:val=""/>
      <w:lvlJc w:val="left"/>
      <w:pPr>
        <w:ind w:left="6120" w:hanging="360"/>
      </w:pPr>
      <w:rPr>
        <w:rFonts w:hint="default" w:ascii="Wingdings" w:hAnsi="Wingdings"/>
      </w:rPr>
    </w:lvl>
  </w:abstractNum>
  <w:num w:numId="1" w16cid:durableId="1825776441">
    <w:abstractNumId w:val="17"/>
  </w:num>
  <w:num w:numId="2" w16cid:durableId="432674535">
    <w:abstractNumId w:val="17"/>
  </w:num>
  <w:num w:numId="3" w16cid:durableId="335959016">
    <w:abstractNumId w:val="17"/>
  </w:num>
  <w:num w:numId="4" w16cid:durableId="1098716978">
    <w:abstractNumId w:val="17"/>
  </w:num>
  <w:num w:numId="5" w16cid:durableId="1697081136">
    <w:abstractNumId w:val="16"/>
  </w:num>
  <w:num w:numId="6" w16cid:durableId="1500925488">
    <w:abstractNumId w:val="19"/>
  </w:num>
  <w:num w:numId="7" w16cid:durableId="1000542190">
    <w:abstractNumId w:val="8"/>
  </w:num>
  <w:num w:numId="8" w16cid:durableId="1376193261">
    <w:abstractNumId w:val="21"/>
  </w:num>
  <w:num w:numId="9" w16cid:durableId="861019793">
    <w:abstractNumId w:val="22"/>
  </w:num>
  <w:num w:numId="10" w16cid:durableId="2019843054">
    <w:abstractNumId w:val="15"/>
  </w:num>
  <w:num w:numId="11" w16cid:durableId="1229533742">
    <w:abstractNumId w:val="4"/>
  </w:num>
  <w:num w:numId="12" w16cid:durableId="264045338">
    <w:abstractNumId w:val="12"/>
  </w:num>
  <w:num w:numId="13" w16cid:durableId="434832062">
    <w:abstractNumId w:val="18"/>
  </w:num>
  <w:num w:numId="14" w16cid:durableId="26834295">
    <w:abstractNumId w:val="5"/>
  </w:num>
  <w:num w:numId="15" w16cid:durableId="637145585">
    <w:abstractNumId w:val="11"/>
  </w:num>
  <w:num w:numId="16" w16cid:durableId="1504776559">
    <w:abstractNumId w:val="0"/>
  </w:num>
  <w:num w:numId="17" w16cid:durableId="1573390679">
    <w:abstractNumId w:val="7"/>
  </w:num>
  <w:num w:numId="18" w16cid:durableId="2019648423">
    <w:abstractNumId w:val="2"/>
  </w:num>
  <w:num w:numId="19" w16cid:durableId="604315481">
    <w:abstractNumId w:val="6"/>
  </w:num>
  <w:num w:numId="20" w16cid:durableId="249583502">
    <w:abstractNumId w:val="13"/>
  </w:num>
  <w:num w:numId="21" w16cid:durableId="979457033">
    <w:abstractNumId w:val="14"/>
  </w:num>
  <w:num w:numId="22" w16cid:durableId="2070683214">
    <w:abstractNumId w:val="1"/>
  </w:num>
  <w:num w:numId="23" w16cid:durableId="1359621005">
    <w:abstractNumId w:val="20"/>
  </w:num>
  <w:num w:numId="24" w16cid:durableId="1209876426">
    <w:abstractNumId w:val="9"/>
  </w:num>
  <w:num w:numId="25" w16cid:durableId="120975866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41432254">
    <w:abstractNumId w:val="17"/>
  </w:num>
  <w:num w:numId="27" w16cid:durableId="383140933">
    <w:abstractNumId w:val="17"/>
  </w:num>
  <w:num w:numId="28" w16cid:durableId="587885670">
    <w:abstractNumId w:val="10"/>
  </w:num>
  <w:num w:numId="29" w16cid:durableId="890504714">
    <w:abstractNumId w:val="3"/>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EC2"/>
    <w:rsid w:val="00011EC2"/>
    <w:rsid w:val="00012C16"/>
    <w:rsid w:val="00012F1F"/>
    <w:rsid w:val="0002210E"/>
    <w:rsid w:val="00034173"/>
    <w:rsid w:val="0004056C"/>
    <w:rsid w:val="00055E4C"/>
    <w:rsid w:val="00075698"/>
    <w:rsid w:val="00081EF6"/>
    <w:rsid w:val="000A7D4F"/>
    <w:rsid w:val="000C5AA3"/>
    <w:rsid w:val="000D5327"/>
    <w:rsid w:val="000D67A8"/>
    <w:rsid w:val="000E5F3E"/>
    <w:rsid w:val="00100B42"/>
    <w:rsid w:val="00104F5B"/>
    <w:rsid w:val="00107713"/>
    <w:rsid w:val="00110082"/>
    <w:rsid w:val="001106F6"/>
    <w:rsid w:val="00121DC9"/>
    <w:rsid w:val="001410F6"/>
    <w:rsid w:val="001421BF"/>
    <w:rsid w:val="0014516B"/>
    <w:rsid w:val="0016267F"/>
    <w:rsid w:val="00186A92"/>
    <w:rsid w:val="00194270"/>
    <w:rsid w:val="001C4504"/>
    <w:rsid w:val="001F5B2D"/>
    <w:rsid w:val="00216C39"/>
    <w:rsid w:val="00217180"/>
    <w:rsid w:val="0021795F"/>
    <w:rsid w:val="00257C99"/>
    <w:rsid w:val="00281529"/>
    <w:rsid w:val="00283478"/>
    <w:rsid w:val="00283DBC"/>
    <w:rsid w:val="002A009D"/>
    <w:rsid w:val="002A457C"/>
    <w:rsid w:val="002C07E7"/>
    <w:rsid w:val="002C0FB9"/>
    <w:rsid w:val="002C1E96"/>
    <w:rsid w:val="002E753A"/>
    <w:rsid w:val="002F1852"/>
    <w:rsid w:val="0030213C"/>
    <w:rsid w:val="00305288"/>
    <w:rsid w:val="003168C8"/>
    <w:rsid w:val="003434C0"/>
    <w:rsid w:val="00372E69"/>
    <w:rsid w:val="003B6D69"/>
    <w:rsid w:val="003C1764"/>
    <w:rsid w:val="003E1A24"/>
    <w:rsid w:val="003F1F63"/>
    <w:rsid w:val="00402277"/>
    <w:rsid w:val="00423667"/>
    <w:rsid w:val="004621C7"/>
    <w:rsid w:val="00473FB5"/>
    <w:rsid w:val="00477627"/>
    <w:rsid w:val="00493086"/>
    <w:rsid w:val="004B7F0B"/>
    <w:rsid w:val="004C1C32"/>
    <w:rsid w:val="004C5348"/>
    <w:rsid w:val="004C7455"/>
    <w:rsid w:val="004E24FA"/>
    <w:rsid w:val="004F0CC7"/>
    <w:rsid w:val="00502C41"/>
    <w:rsid w:val="00502CA3"/>
    <w:rsid w:val="005070EA"/>
    <w:rsid w:val="00524A8D"/>
    <w:rsid w:val="00530D08"/>
    <w:rsid w:val="00541464"/>
    <w:rsid w:val="00544F36"/>
    <w:rsid w:val="00546FD5"/>
    <w:rsid w:val="0056762F"/>
    <w:rsid w:val="0057394E"/>
    <w:rsid w:val="005D5AEA"/>
    <w:rsid w:val="005E03BD"/>
    <w:rsid w:val="005E166A"/>
    <w:rsid w:val="005F2832"/>
    <w:rsid w:val="00626C6D"/>
    <w:rsid w:val="006526C5"/>
    <w:rsid w:val="0066455B"/>
    <w:rsid w:val="00675916"/>
    <w:rsid w:val="006B6DB4"/>
    <w:rsid w:val="006C2029"/>
    <w:rsid w:val="006D0433"/>
    <w:rsid w:val="006D6A42"/>
    <w:rsid w:val="006E7C63"/>
    <w:rsid w:val="006F302E"/>
    <w:rsid w:val="00713617"/>
    <w:rsid w:val="0071430B"/>
    <w:rsid w:val="00722E35"/>
    <w:rsid w:val="0073493A"/>
    <w:rsid w:val="00743158"/>
    <w:rsid w:val="00750153"/>
    <w:rsid w:val="007560AE"/>
    <w:rsid w:val="00763A7A"/>
    <w:rsid w:val="0078009E"/>
    <w:rsid w:val="00794AD6"/>
    <w:rsid w:val="007B6283"/>
    <w:rsid w:val="007C31F7"/>
    <w:rsid w:val="007C37AC"/>
    <w:rsid w:val="007C48E1"/>
    <w:rsid w:val="007D0A59"/>
    <w:rsid w:val="007D7D60"/>
    <w:rsid w:val="007E48D9"/>
    <w:rsid w:val="007E66DF"/>
    <w:rsid w:val="007F338E"/>
    <w:rsid w:val="008025D5"/>
    <w:rsid w:val="00824452"/>
    <w:rsid w:val="00841CEA"/>
    <w:rsid w:val="00846EB8"/>
    <w:rsid w:val="00863E9D"/>
    <w:rsid w:val="00891C9D"/>
    <w:rsid w:val="008B11EE"/>
    <w:rsid w:val="008C43A7"/>
    <w:rsid w:val="008D1472"/>
    <w:rsid w:val="008D386A"/>
    <w:rsid w:val="008E26A9"/>
    <w:rsid w:val="008E48E2"/>
    <w:rsid w:val="008F56EC"/>
    <w:rsid w:val="009071A9"/>
    <w:rsid w:val="009107EC"/>
    <w:rsid w:val="00921035"/>
    <w:rsid w:val="009351A0"/>
    <w:rsid w:val="009537D1"/>
    <w:rsid w:val="00967727"/>
    <w:rsid w:val="009856D8"/>
    <w:rsid w:val="009946F6"/>
    <w:rsid w:val="009A7911"/>
    <w:rsid w:val="009D1234"/>
    <w:rsid w:val="009D4CE5"/>
    <w:rsid w:val="009E62DC"/>
    <w:rsid w:val="009F2DB3"/>
    <w:rsid w:val="00A02F4A"/>
    <w:rsid w:val="00A34F2A"/>
    <w:rsid w:val="00A3DF23"/>
    <w:rsid w:val="00A46810"/>
    <w:rsid w:val="00A624AD"/>
    <w:rsid w:val="00A746F5"/>
    <w:rsid w:val="00A96504"/>
    <w:rsid w:val="00AA345D"/>
    <w:rsid w:val="00AB0219"/>
    <w:rsid w:val="00AB75FA"/>
    <w:rsid w:val="00AE68BA"/>
    <w:rsid w:val="00AF5C55"/>
    <w:rsid w:val="00B033EC"/>
    <w:rsid w:val="00B34118"/>
    <w:rsid w:val="00B64426"/>
    <w:rsid w:val="00B9368F"/>
    <w:rsid w:val="00B972D1"/>
    <w:rsid w:val="00BD256E"/>
    <w:rsid w:val="00BD77A0"/>
    <w:rsid w:val="00BF7D62"/>
    <w:rsid w:val="00C36B92"/>
    <w:rsid w:val="00C43672"/>
    <w:rsid w:val="00C603C1"/>
    <w:rsid w:val="00C72715"/>
    <w:rsid w:val="00CA040A"/>
    <w:rsid w:val="00CA364B"/>
    <w:rsid w:val="00CA4915"/>
    <w:rsid w:val="00CB7688"/>
    <w:rsid w:val="00CD4571"/>
    <w:rsid w:val="00CD642E"/>
    <w:rsid w:val="00CE5DA5"/>
    <w:rsid w:val="00CF776B"/>
    <w:rsid w:val="00D1160E"/>
    <w:rsid w:val="00D148DA"/>
    <w:rsid w:val="00D20C76"/>
    <w:rsid w:val="00D30D5D"/>
    <w:rsid w:val="00D47824"/>
    <w:rsid w:val="00D83BD1"/>
    <w:rsid w:val="00D8641A"/>
    <w:rsid w:val="00D86D3A"/>
    <w:rsid w:val="00D91AFC"/>
    <w:rsid w:val="00DA7B50"/>
    <w:rsid w:val="00DB45A2"/>
    <w:rsid w:val="00DC3C0B"/>
    <w:rsid w:val="00DC70F7"/>
    <w:rsid w:val="00DF73E2"/>
    <w:rsid w:val="00E0777B"/>
    <w:rsid w:val="00E264A6"/>
    <w:rsid w:val="00E50365"/>
    <w:rsid w:val="00E61DB6"/>
    <w:rsid w:val="00E81F19"/>
    <w:rsid w:val="00EA3A6E"/>
    <w:rsid w:val="00EA55B4"/>
    <w:rsid w:val="00ED0894"/>
    <w:rsid w:val="00EE5240"/>
    <w:rsid w:val="00EE604E"/>
    <w:rsid w:val="00F01361"/>
    <w:rsid w:val="00F05BE0"/>
    <w:rsid w:val="00F16DEE"/>
    <w:rsid w:val="00F24E54"/>
    <w:rsid w:val="00F30836"/>
    <w:rsid w:val="00F368DD"/>
    <w:rsid w:val="00F41A63"/>
    <w:rsid w:val="00F45E90"/>
    <w:rsid w:val="00F47B88"/>
    <w:rsid w:val="00F518F4"/>
    <w:rsid w:val="00F73A45"/>
    <w:rsid w:val="00F7541B"/>
    <w:rsid w:val="00F778B6"/>
    <w:rsid w:val="00F77D95"/>
    <w:rsid w:val="00FA6A0E"/>
    <w:rsid w:val="00FB1551"/>
    <w:rsid w:val="01A918F3"/>
    <w:rsid w:val="024860BA"/>
    <w:rsid w:val="04873E3A"/>
    <w:rsid w:val="049400C5"/>
    <w:rsid w:val="04B248E5"/>
    <w:rsid w:val="06324478"/>
    <w:rsid w:val="097BAA7C"/>
    <w:rsid w:val="0A41D327"/>
    <w:rsid w:val="0A62B4CE"/>
    <w:rsid w:val="0B2E4F8E"/>
    <w:rsid w:val="0C1EA60C"/>
    <w:rsid w:val="0C46F4E2"/>
    <w:rsid w:val="0CB8FC39"/>
    <w:rsid w:val="0CCEB589"/>
    <w:rsid w:val="0D76960C"/>
    <w:rsid w:val="0DE67A15"/>
    <w:rsid w:val="0F474A2B"/>
    <w:rsid w:val="0FEE18A5"/>
    <w:rsid w:val="101EEA27"/>
    <w:rsid w:val="106B9494"/>
    <w:rsid w:val="10903430"/>
    <w:rsid w:val="12D47C8D"/>
    <w:rsid w:val="131FA6AA"/>
    <w:rsid w:val="142F564F"/>
    <w:rsid w:val="14A35925"/>
    <w:rsid w:val="15D5D63C"/>
    <w:rsid w:val="15F623CF"/>
    <w:rsid w:val="165BFD6B"/>
    <w:rsid w:val="1675B91A"/>
    <w:rsid w:val="180EB796"/>
    <w:rsid w:val="187F6005"/>
    <w:rsid w:val="194CA72D"/>
    <w:rsid w:val="1A592FEE"/>
    <w:rsid w:val="1A6D88BC"/>
    <w:rsid w:val="1AB0FA5F"/>
    <w:rsid w:val="1AE363C0"/>
    <w:rsid w:val="1C5F1AF8"/>
    <w:rsid w:val="1C82500C"/>
    <w:rsid w:val="1C915A12"/>
    <w:rsid w:val="1D1391F8"/>
    <w:rsid w:val="1EE4A1D3"/>
    <w:rsid w:val="1F7BBC08"/>
    <w:rsid w:val="20F0E1D7"/>
    <w:rsid w:val="213B6746"/>
    <w:rsid w:val="2165E7C5"/>
    <w:rsid w:val="229FC785"/>
    <w:rsid w:val="22A47E54"/>
    <w:rsid w:val="22C38BF4"/>
    <w:rsid w:val="23335553"/>
    <w:rsid w:val="2379FCBD"/>
    <w:rsid w:val="23EE22BB"/>
    <w:rsid w:val="2469230F"/>
    <w:rsid w:val="250676BE"/>
    <w:rsid w:val="2516863F"/>
    <w:rsid w:val="258B7037"/>
    <w:rsid w:val="25E5561C"/>
    <w:rsid w:val="266D23C4"/>
    <w:rsid w:val="28336CBA"/>
    <w:rsid w:val="2A7A1704"/>
    <w:rsid w:val="2BA11B0B"/>
    <w:rsid w:val="2C279AA3"/>
    <w:rsid w:val="2CA97FED"/>
    <w:rsid w:val="2CE9503F"/>
    <w:rsid w:val="2D070301"/>
    <w:rsid w:val="2D306526"/>
    <w:rsid w:val="2D5D83A0"/>
    <w:rsid w:val="2D720F2D"/>
    <w:rsid w:val="2D811C64"/>
    <w:rsid w:val="2E81DB1F"/>
    <w:rsid w:val="2ED04032"/>
    <w:rsid w:val="301B8B1B"/>
    <w:rsid w:val="315DC598"/>
    <w:rsid w:val="321FEE8C"/>
    <w:rsid w:val="331B4DE1"/>
    <w:rsid w:val="3325E0F4"/>
    <w:rsid w:val="333ED561"/>
    <w:rsid w:val="339A586D"/>
    <w:rsid w:val="3562F792"/>
    <w:rsid w:val="35714B81"/>
    <w:rsid w:val="358D298A"/>
    <w:rsid w:val="35936BD4"/>
    <w:rsid w:val="3A7AAC22"/>
    <w:rsid w:val="3BEFE0A0"/>
    <w:rsid w:val="3CACC4E6"/>
    <w:rsid w:val="3D40E578"/>
    <w:rsid w:val="3F5C8A8F"/>
    <w:rsid w:val="3F84A2FE"/>
    <w:rsid w:val="40457CB8"/>
    <w:rsid w:val="4093F3ED"/>
    <w:rsid w:val="41D51347"/>
    <w:rsid w:val="42DBE51E"/>
    <w:rsid w:val="42DCFB99"/>
    <w:rsid w:val="42FB1B31"/>
    <w:rsid w:val="43B197FE"/>
    <w:rsid w:val="447A3EF0"/>
    <w:rsid w:val="4506CF2E"/>
    <w:rsid w:val="4665BC95"/>
    <w:rsid w:val="4698913D"/>
    <w:rsid w:val="4A39F820"/>
    <w:rsid w:val="4A7D1C1D"/>
    <w:rsid w:val="4AE45934"/>
    <w:rsid w:val="4BEF76C5"/>
    <w:rsid w:val="4C3C107A"/>
    <w:rsid w:val="4C8730E9"/>
    <w:rsid w:val="4D03A8DC"/>
    <w:rsid w:val="4D0CA2E2"/>
    <w:rsid w:val="4D31C3EC"/>
    <w:rsid w:val="4DFB6CD5"/>
    <w:rsid w:val="4E7E646D"/>
    <w:rsid w:val="4F04F983"/>
    <w:rsid w:val="4F5D9324"/>
    <w:rsid w:val="504C0A66"/>
    <w:rsid w:val="51268661"/>
    <w:rsid w:val="513AC08C"/>
    <w:rsid w:val="52B0CF9E"/>
    <w:rsid w:val="52B0E62B"/>
    <w:rsid w:val="53F3FD60"/>
    <w:rsid w:val="543C14A0"/>
    <w:rsid w:val="5440E9FA"/>
    <w:rsid w:val="54A9C73F"/>
    <w:rsid w:val="55394FFA"/>
    <w:rsid w:val="5557EB04"/>
    <w:rsid w:val="557E9C79"/>
    <w:rsid w:val="55FC75CC"/>
    <w:rsid w:val="563C7C26"/>
    <w:rsid w:val="56A6D995"/>
    <w:rsid w:val="56B1EF78"/>
    <w:rsid w:val="57849A34"/>
    <w:rsid w:val="5785E4AD"/>
    <w:rsid w:val="57B40BAC"/>
    <w:rsid w:val="59976263"/>
    <w:rsid w:val="5B48F6B4"/>
    <w:rsid w:val="5CB95FAB"/>
    <w:rsid w:val="5D20BB17"/>
    <w:rsid w:val="5D24279E"/>
    <w:rsid w:val="5D430D68"/>
    <w:rsid w:val="5ED37A0A"/>
    <w:rsid w:val="5FB0E0C2"/>
    <w:rsid w:val="6071F631"/>
    <w:rsid w:val="607D0458"/>
    <w:rsid w:val="6104BAFE"/>
    <w:rsid w:val="6107B71D"/>
    <w:rsid w:val="6113E65F"/>
    <w:rsid w:val="61D6D6D2"/>
    <w:rsid w:val="61FBCC06"/>
    <w:rsid w:val="629E8EED"/>
    <w:rsid w:val="629FFCB5"/>
    <w:rsid w:val="63898770"/>
    <w:rsid w:val="63AF209A"/>
    <w:rsid w:val="6433F917"/>
    <w:rsid w:val="64733820"/>
    <w:rsid w:val="668A0AA3"/>
    <w:rsid w:val="673BC74A"/>
    <w:rsid w:val="6772AC92"/>
    <w:rsid w:val="67DC3462"/>
    <w:rsid w:val="680AD92D"/>
    <w:rsid w:val="68A0A761"/>
    <w:rsid w:val="68F86EC2"/>
    <w:rsid w:val="694F2ACA"/>
    <w:rsid w:val="6A04D35A"/>
    <w:rsid w:val="6A460F66"/>
    <w:rsid w:val="6A9A7D10"/>
    <w:rsid w:val="6CDCB7F7"/>
    <w:rsid w:val="6D1C5879"/>
    <w:rsid w:val="6D923627"/>
    <w:rsid w:val="6E4826A5"/>
    <w:rsid w:val="6ECD5DEB"/>
    <w:rsid w:val="6FBD27F4"/>
    <w:rsid w:val="70A667D0"/>
    <w:rsid w:val="71877250"/>
    <w:rsid w:val="72120EA7"/>
    <w:rsid w:val="72273DDD"/>
    <w:rsid w:val="73A9D464"/>
    <w:rsid w:val="749220B3"/>
    <w:rsid w:val="753D61DB"/>
    <w:rsid w:val="76B08ADF"/>
    <w:rsid w:val="775B2721"/>
    <w:rsid w:val="779BC37A"/>
    <w:rsid w:val="77FAC007"/>
    <w:rsid w:val="7B1518EE"/>
    <w:rsid w:val="7B38B745"/>
    <w:rsid w:val="7B4E0910"/>
    <w:rsid w:val="7B6F8666"/>
    <w:rsid w:val="7BBC6634"/>
    <w:rsid w:val="7BC0DE48"/>
    <w:rsid w:val="7BC45CC4"/>
    <w:rsid w:val="7BCFF7D1"/>
    <w:rsid w:val="7D4166BB"/>
    <w:rsid w:val="7DAAF805"/>
    <w:rsid w:val="7E387448"/>
    <w:rsid w:val="7E943A61"/>
    <w:rsid w:val="7EB188AC"/>
    <w:rsid w:val="7FB6025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D4AC8D"/>
  <w15:docId w15:val="{44B4FA87-528E-402B-A4E2-4D695F002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2A7E9A"/>
    <w:pPr>
      <w:spacing w:after="0" w:line="280" w:lineRule="atLeast"/>
    </w:pPr>
    <w:rPr>
      <w:rFonts w:ascii="Arial" w:hAnsi="Arial"/>
      <w:sz w:val="20"/>
    </w:rPr>
  </w:style>
  <w:style w:type="paragraph" w:styleId="Kop1">
    <w:name w:val="heading 1"/>
    <w:basedOn w:val="Standaard"/>
    <w:next w:val="Standaard"/>
    <w:link w:val="Kop1Char"/>
    <w:uiPriority w:val="9"/>
    <w:qFormat/>
    <w:rsid w:val="00267970"/>
    <w:pPr>
      <w:keepNext/>
      <w:keepLines/>
      <w:pageBreakBefore/>
      <w:numPr>
        <w:numId w:val="4"/>
      </w:numPr>
      <w:tabs>
        <w:tab w:val="left" w:pos="851"/>
      </w:tabs>
      <w:spacing w:after="640" w:line="240" w:lineRule="atLeast"/>
      <w:outlineLvl w:val="0"/>
    </w:pPr>
    <w:rPr>
      <w:rFonts w:eastAsiaTheme="majorEastAsia" w:cstheme="majorBidi"/>
      <w:bCs/>
      <w:color w:val="CC0000"/>
      <w:sz w:val="48"/>
      <w:szCs w:val="28"/>
    </w:rPr>
  </w:style>
  <w:style w:type="paragraph" w:styleId="Kop2">
    <w:name w:val="heading 2"/>
    <w:basedOn w:val="Standaard"/>
    <w:next w:val="Standaard"/>
    <w:link w:val="Kop2Char"/>
    <w:uiPriority w:val="9"/>
    <w:unhideWhenUsed/>
    <w:qFormat/>
    <w:rsid w:val="00267970"/>
    <w:pPr>
      <w:keepNext/>
      <w:keepLines/>
      <w:numPr>
        <w:ilvl w:val="1"/>
        <w:numId w:val="4"/>
      </w:numPr>
      <w:tabs>
        <w:tab w:val="left" w:pos="851"/>
      </w:tabs>
      <w:spacing w:before="480" w:after="240" w:line="240" w:lineRule="atLeast"/>
      <w:outlineLvl w:val="1"/>
    </w:pPr>
    <w:rPr>
      <w:rFonts w:eastAsiaTheme="majorEastAsia" w:cstheme="majorBidi"/>
      <w:b/>
      <w:bCs/>
      <w:color w:val="CC0000"/>
      <w:sz w:val="24"/>
      <w:szCs w:val="26"/>
    </w:rPr>
  </w:style>
  <w:style w:type="paragraph" w:styleId="Kop3">
    <w:name w:val="heading 3"/>
    <w:basedOn w:val="Kop2"/>
    <w:next w:val="Standaard"/>
    <w:link w:val="Kop3Char"/>
    <w:uiPriority w:val="9"/>
    <w:unhideWhenUsed/>
    <w:qFormat/>
    <w:rsid w:val="001C7C2D"/>
    <w:pPr>
      <w:numPr>
        <w:ilvl w:val="2"/>
      </w:numPr>
      <w:spacing w:before="200"/>
      <w:outlineLvl w:val="2"/>
    </w:pPr>
    <w:rPr>
      <w:bCs w:val="0"/>
      <w:sz w:val="18"/>
    </w:rPr>
  </w:style>
  <w:style w:type="paragraph" w:styleId="Kop4">
    <w:name w:val="heading 4"/>
    <w:basedOn w:val="Kop3"/>
    <w:next w:val="Standaard"/>
    <w:link w:val="Kop4Char"/>
    <w:uiPriority w:val="9"/>
    <w:unhideWhenUsed/>
    <w:qFormat/>
    <w:rsid w:val="00267970"/>
    <w:pPr>
      <w:numPr>
        <w:ilvl w:val="3"/>
        <w:numId w:val="5"/>
      </w:numPr>
      <w:outlineLvl w:val="3"/>
    </w:pPr>
    <w:rPr>
      <w:bCs/>
      <w:iCs/>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Bijschrift">
    <w:name w:val="caption"/>
    <w:basedOn w:val="Standaard"/>
    <w:next w:val="Standaard"/>
    <w:qFormat/>
    <w:rsid w:val="00982056"/>
    <w:pPr>
      <w:spacing w:before="120" w:after="480" w:line="209" w:lineRule="auto"/>
    </w:pPr>
    <w:rPr>
      <w:rFonts w:eastAsia="Times New Roman" w:cs="Arial"/>
      <w:iCs/>
      <w:sz w:val="15"/>
      <w:szCs w:val="16"/>
      <w:lang w:eastAsia="nl-NL"/>
    </w:rPr>
  </w:style>
  <w:style w:type="paragraph" w:styleId="Introductietekstrood" w:customStyle="1">
    <w:name w:val="Introductietekst rood"/>
    <w:basedOn w:val="Standaard"/>
    <w:qFormat/>
    <w:rsid w:val="00267970"/>
    <w:rPr>
      <w:color w:val="CC0000"/>
      <w:sz w:val="24"/>
      <w:szCs w:val="24"/>
    </w:rPr>
  </w:style>
  <w:style w:type="paragraph" w:styleId="Normaal12pt" w:customStyle="1">
    <w:name w:val="Normaal (12 pt)"/>
    <w:basedOn w:val="Standaard"/>
    <w:qFormat/>
    <w:rsid w:val="00982056"/>
    <w:pPr>
      <w:spacing w:line="209" w:lineRule="auto"/>
    </w:pPr>
    <w:rPr>
      <w:sz w:val="24"/>
      <w:szCs w:val="24"/>
    </w:rPr>
  </w:style>
  <w:style w:type="paragraph" w:styleId="Normaalrood" w:customStyle="1">
    <w:name w:val="Normaal (rood)"/>
    <w:basedOn w:val="Standaard"/>
    <w:qFormat/>
    <w:rsid w:val="00071E91"/>
    <w:rPr>
      <w:color w:val="CC0000"/>
      <w:sz w:val="16"/>
      <w:szCs w:val="16"/>
    </w:rPr>
  </w:style>
  <w:style w:type="paragraph" w:styleId="Normaalwit12pt" w:customStyle="1">
    <w:name w:val="Normaal (wit 12pt)"/>
    <w:basedOn w:val="Standaard"/>
    <w:qFormat/>
    <w:rsid w:val="00982056"/>
    <w:rPr>
      <w:color w:val="FFFFFF"/>
      <w:sz w:val="24"/>
      <w:szCs w:val="24"/>
    </w:rPr>
  </w:style>
  <w:style w:type="paragraph" w:styleId="Ondertitelwit" w:customStyle="1">
    <w:name w:val="Ondertitel (wit)"/>
    <w:basedOn w:val="Standaard"/>
    <w:qFormat/>
    <w:rsid w:val="00982056"/>
    <w:rPr>
      <w:color w:val="FFFFFF"/>
      <w:sz w:val="36"/>
      <w:szCs w:val="36"/>
    </w:rPr>
  </w:style>
  <w:style w:type="paragraph" w:styleId="Ondertitelrapport" w:customStyle="1">
    <w:name w:val="Ondertitel_rapport"/>
    <w:basedOn w:val="Standaard"/>
    <w:qFormat/>
    <w:rsid w:val="00267970"/>
    <w:pPr>
      <w:spacing w:after="240" w:line="240" w:lineRule="exact"/>
    </w:pPr>
    <w:rPr>
      <w:rFonts w:eastAsia="Times New Roman" w:cs="Times New Roman"/>
      <w:b/>
      <w:color w:val="CC0000"/>
      <w:sz w:val="24"/>
      <w:szCs w:val="48"/>
      <w:lang w:eastAsia="nl-NL"/>
    </w:rPr>
  </w:style>
  <w:style w:type="paragraph" w:styleId="Streamer" w:customStyle="1">
    <w:name w:val="Streamer"/>
    <w:basedOn w:val="Introductietekstrood"/>
    <w:next w:val="Standaard"/>
    <w:qFormat/>
    <w:rsid w:val="00982056"/>
    <w:pPr>
      <w:spacing w:before="240" w:after="240"/>
      <w:ind w:left="2835"/>
    </w:pPr>
    <w:rPr>
      <w:sz w:val="36"/>
      <w:szCs w:val="36"/>
    </w:rPr>
  </w:style>
  <w:style w:type="paragraph" w:styleId="Geenafstand">
    <w:name w:val="No Spacing"/>
    <w:uiPriority w:val="1"/>
    <w:qFormat/>
    <w:rsid w:val="00982056"/>
    <w:pPr>
      <w:spacing w:after="0" w:line="240" w:lineRule="auto"/>
    </w:pPr>
    <w:rPr>
      <w:rFonts w:ascii="Arial" w:hAnsi="Arial"/>
      <w:sz w:val="20"/>
    </w:rPr>
  </w:style>
  <w:style w:type="character" w:styleId="Kop1Char" w:customStyle="1">
    <w:name w:val="Kop 1 Char"/>
    <w:basedOn w:val="Standaardalinea-lettertype"/>
    <w:link w:val="Kop1"/>
    <w:uiPriority w:val="9"/>
    <w:rsid w:val="00267970"/>
    <w:rPr>
      <w:rFonts w:ascii="Arial" w:hAnsi="Arial" w:eastAsiaTheme="majorEastAsia" w:cstheme="majorBidi"/>
      <w:bCs/>
      <w:color w:val="CC0000"/>
      <w:sz w:val="48"/>
      <w:szCs w:val="28"/>
    </w:rPr>
  </w:style>
  <w:style w:type="character" w:styleId="Kop2Char" w:customStyle="1">
    <w:name w:val="Kop 2 Char"/>
    <w:basedOn w:val="Standaardalinea-lettertype"/>
    <w:link w:val="Kop2"/>
    <w:uiPriority w:val="9"/>
    <w:rsid w:val="00267970"/>
    <w:rPr>
      <w:rFonts w:ascii="Arial" w:hAnsi="Arial" w:eastAsiaTheme="majorEastAsia" w:cstheme="majorBidi"/>
      <w:b/>
      <w:bCs/>
      <w:color w:val="CC0000"/>
      <w:sz w:val="24"/>
      <w:szCs w:val="26"/>
    </w:rPr>
  </w:style>
  <w:style w:type="character" w:styleId="Kop3Char" w:customStyle="1">
    <w:name w:val="Kop 3 Char"/>
    <w:basedOn w:val="Standaardalinea-lettertype"/>
    <w:link w:val="Kop3"/>
    <w:uiPriority w:val="9"/>
    <w:rsid w:val="001C7C2D"/>
    <w:rPr>
      <w:rFonts w:ascii="Arial" w:hAnsi="Arial" w:eastAsiaTheme="majorEastAsia" w:cstheme="majorBidi"/>
      <w:b/>
      <w:color w:val="CC0000"/>
      <w:sz w:val="18"/>
      <w:szCs w:val="26"/>
    </w:rPr>
  </w:style>
  <w:style w:type="character" w:styleId="Kop4Char" w:customStyle="1">
    <w:name w:val="Kop 4 Char"/>
    <w:basedOn w:val="Standaardalinea-lettertype"/>
    <w:link w:val="Kop4"/>
    <w:uiPriority w:val="9"/>
    <w:rsid w:val="00267970"/>
    <w:rPr>
      <w:rFonts w:ascii="Arial" w:hAnsi="Arial" w:eastAsiaTheme="majorEastAsia" w:cstheme="majorBidi"/>
      <w:b/>
      <w:bCs/>
      <w:iCs/>
      <w:color w:val="CC0000"/>
      <w:sz w:val="18"/>
      <w:szCs w:val="26"/>
    </w:rPr>
  </w:style>
  <w:style w:type="paragraph" w:styleId="Titelrapport" w:customStyle="1">
    <w:name w:val="Titel_rapport"/>
    <w:basedOn w:val="Standaard"/>
    <w:next w:val="Standaard"/>
    <w:autoRedefine/>
    <w:rsid w:val="009F209B"/>
    <w:pPr>
      <w:spacing w:after="240" w:line="480" w:lineRule="exact"/>
    </w:pPr>
    <w:rPr>
      <w:rFonts w:eastAsia="Times New Roman" w:cs="Times New Roman"/>
      <w:color w:val="CC0000"/>
      <w:sz w:val="48"/>
      <w:szCs w:val="48"/>
      <w:lang w:eastAsia="nl-NL"/>
    </w:rPr>
  </w:style>
  <w:style w:type="table" w:styleId="Utrechtgrijs" w:customStyle="1">
    <w:name w:val="Utrecht grijs"/>
    <w:basedOn w:val="Standaardtabel"/>
    <w:uiPriority w:val="99"/>
    <w:locked/>
    <w:rsid w:val="00C21B52"/>
    <w:pPr>
      <w:spacing w:after="0" w:line="240" w:lineRule="auto"/>
    </w:pPr>
    <w:rPr>
      <w:rFonts w:ascii="Lucida Sans Unicode" w:hAnsi="Lucida Sans Unicode" w:eastAsia="Times New Roman" w:cs="Times New Roman"/>
      <w:sz w:val="16"/>
      <w:szCs w:val="20"/>
      <w:lang w:eastAsia="nl-NL"/>
    </w:rPr>
    <w:tblPr>
      <w:tblBorders>
        <w:insideH w:val="single" w:color="C0C0C0" w:sz="4" w:space="0"/>
      </w:tblBorders>
    </w:tblPr>
    <w:tcPr>
      <w:shd w:val="pct5" w:color="auto" w:fill="auto"/>
    </w:tcPr>
    <w:tblStylePr w:type="firstRow">
      <w:rPr>
        <w:rFonts w:ascii="Lucida Sans Unicode" w:hAnsi="Lucida Sans Unicode"/>
        <w:b/>
        <w:color w:val="auto"/>
        <w:sz w:val="16"/>
      </w:rPr>
      <w:tblPr/>
      <w:tcPr>
        <w:tcBorders>
          <w:top w:val="nil"/>
          <w:left w:val="nil"/>
          <w:bottom w:val="single" w:color="auto" w:sz="4" w:space="0"/>
          <w:right w:val="nil"/>
          <w:insideH w:val="nil"/>
          <w:insideV w:val="nil"/>
          <w:tl2br w:val="nil"/>
          <w:tr2bl w:val="nil"/>
        </w:tcBorders>
      </w:tcPr>
    </w:tblStylePr>
    <w:tblStylePr w:type="lastRow">
      <w:rPr>
        <w:sz w:val="15"/>
      </w:rPr>
      <w:tblPr/>
      <w:tcPr>
        <w:tcBorders>
          <w:top w:val="single" w:color="auto" w:sz="4" w:space="0"/>
          <w:left w:val="nil"/>
          <w:bottom w:val="nil"/>
          <w:right w:val="nil"/>
          <w:insideH w:val="nil"/>
          <w:insideV w:val="nil"/>
          <w:tl2br w:val="nil"/>
          <w:tr2bl w:val="nil"/>
        </w:tcBorders>
      </w:tcPr>
    </w:tblStylePr>
  </w:style>
  <w:style w:type="paragraph" w:styleId="Koptekst">
    <w:name w:val="header"/>
    <w:basedOn w:val="Standaard"/>
    <w:link w:val="KoptekstChar"/>
    <w:uiPriority w:val="99"/>
    <w:unhideWhenUsed/>
    <w:rsid w:val="0093104D"/>
    <w:pPr>
      <w:tabs>
        <w:tab w:val="center" w:pos="4536"/>
        <w:tab w:val="right" w:pos="9072"/>
      </w:tabs>
      <w:spacing w:line="240" w:lineRule="auto"/>
    </w:pPr>
  </w:style>
  <w:style w:type="character" w:styleId="KoptekstChar" w:customStyle="1">
    <w:name w:val="Koptekst Char"/>
    <w:basedOn w:val="Standaardalinea-lettertype"/>
    <w:link w:val="Koptekst"/>
    <w:uiPriority w:val="99"/>
    <w:rsid w:val="0093104D"/>
    <w:rPr>
      <w:rFonts w:ascii="Arial" w:hAnsi="Arial"/>
      <w:sz w:val="20"/>
    </w:rPr>
  </w:style>
  <w:style w:type="paragraph" w:styleId="Voettekst">
    <w:name w:val="footer"/>
    <w:basedOn w:val="Standaard"/>
    <w:link w:val="VoettekstChar"/>
    <w:uiPriority w:val="99"/>
    <w:unhideWhenUsed/>
    <w:rsid w:val="0093104D"/>
    <w:pPr>
      <w:tabs>
        <w:tab w:val="center" w:pos="4536"/>
        <w:tab w:val="right" w:pos="9072"/>
      </w:tabs>
      <w:spacing w:line="240" w:lineRule="auto"/>
    </w:pPr>
  </w:style>
  <w:style w:type="character" w:styleId="VoettekstChar" w:customStyle="1">
    <w:name w:val="Voettekst Char"/>
    <w:basedOn w:val="Standaardalinea-lettertype"/>
    <w:link w:val="Voettekst"/>
    <w:uiPriority w:val="99"/>
    <w:rsid w:val="0093104D"/>
    <w:rPr>
      <w:rFonts w:ascii="Arial" w:hAnsi="Arial"/>
      <w:sz w:val="20"/>
    </w:rPr>
  </w:style>
  <w:style w:type="table" w:styleId="Tabelraster">
    <w:name w:val="Table Grid"/>
    <w:basedOn w:val="Standaardtabel"/>
    <w:uiPriority w:val="39"/>
    <w:rsid w:val="00AF178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Utrechtrood2015" w:customStyle="1">
    <w:name w:val="Utrecht rood (2015)"/>
    <w:basedOn w:val="Standaardtabel"/>
    <w:uiPriority w:val="99"/>
    <w:locked/>
    <w:rsid w:val="00D604DA"/>
    <w:pPr>
      <w:spacing w:after="0" w:line="240" w:lineRule="auto"/>
    </w:pPr>
    <w:rPr>
      <w:rFonts w:ascii="Lucida Sans Unicode" w:hAnsi="Lucida Sans Unicode" w:eastAsia="Times New Roman" w:cs="Times New Roman"/>
      <w:sz w:val="18"/>
      <w:szCs w:val="20"/>
      <w:lang w:eastAsia="nl-NL"/>
    </w:rPr>
    <w:tblPr>
      <w:tblStyleRowBandSize w:val="1"/>
      <w:tblStyleColBandSize w:val="1"/>
      <w:tblBorders>
        <w:top w:val="single" w:color="auto" w:sz="4" w:space="0"/>
        <w:bottom w:val="single" w:color="auto" w:sz="4" w:space="0"/>
        <w:insideH w:val="nil"/>
      </w:tblBorders>
    </w:tblPr>
    <w:tcPr>
      <w:shd w:val="clear" w:color="auto" w:fill="auto"/>
      <w:vAlign w:val="bottom"/>
    </w:tcPr>
    <w:tblStylePr w:type="firstRow">
      <w:pPr>
        <w:wordWrap/>
        <w:spacing w:before="120" w:beforeLines="0" w:beforeAutospacing="0" w:after="240" w:afterLines="0" w:afterAutospacing="0"/>
        <w:contextualSpacing w:val="0"/>
        <w:jc w:val="left"/>
      </w:pPr>
      <w:rPr>
        <w:rFonts w:ascii="Lucida Sans Unicode" w:hAnsi="Lucida Sans Unicode"/>
        <w:b/>
        <w:color w:val="CC0000"/>
        <w:sz w:val="16"/>
      </w:rPr>
      <w:tblPr/>
      <w:tcPr>
        <w:tcBorders>
          <w:top w:val="single" w:color="auto" w:sz="4" w:space="0"/>
          <w:left w:val="nil"/>
          <w:bottom w:val="nil"/>
          <w:right w:val="nil"/>
          <w:insideH w:val="nil"/>
          <w:insideV w:val="nil"/>
          <w:tl2br w:val="nil"/>
          <w:tr2bl w:val="nil"/>
        </w:tcBorders>
        <w:vAlign w:val="top"/>
      </w:tcPr>
    </w:tblStylePr>
    <w:tblStylePr w:type="lastRow">
      <w:pPr>
        <w:wordWrap/>
        <w:spacing w:after="240" w:afterLines="0" w:afterAutospacing="0"/>
        <w:contextualSpacing w:val="0"/>
      </w:pPr>
      <w:rPr>
        <w:b/>
        <w:sz w:val="15"/>
      </w:rPr>
      <w:tblPr/>
      <w:tcPr>
        <w:tcBorders>
          <w:top w:val="nil"/>
          <w:left w:val="nil"/>
          <w:bottom w:val="single" w:color="auto" w:sz="4" w:space="0"/>
          <w:right w:val="nil"/>
          <w:insideH w:val="nil"/>
          <w:insideV w:val="nil"/>
          <w:tl2br w:val="nil"/>
          <w:tr2bl w:val="nil"/>
        </w:tcBorders>
        <w:shd w:val="clear" w:color="auto" w:fill="auto"/>
      </w:tcPr>
    </w:tblStylePr>
    <w:tblStylePr w:type="firstCol">
      <w:rPr>
        <w:b/>
      </w:rPr>
    </w:tblStylePr>
  </w:style>
  <w:style w:type="paragraph" w:styleId="Ballontekst">
    <w:name w:val="Balloon Text"/>
    <w:basedOn w:val="Standaard"/>
    <w:link w:val="BallontekstChar"/>
    <w:uiPriority w:val="99"/>
    <w:semiHidden/>
    <w:unhideWhenUsed/>
    <w:rsid w:val="00D604DA"/>
    <w:pPr>
      <w:spacing w:line="240" w:lineRule="auto"/>
    </w:pPr>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D604DA"/>
    <w:rPr>
      <w:rFonts w:ascii="Segoe UI" w:hAnsi="Segoe UI" w:cs="Segoe UI"/>
      <w:sz w:val="18"/>
      <w:szCs w:val="18"/>
    </w:rPr>
  </w:style>
  <w:style w:type="paragraph" w:styleId="Kop1zondervermelding" w:customStyle="1">
    <w:name w:val="Kop 1 zonder vermelding"/>
    <w:basedOn w:val="Standaard"/>
    <w:next w:val="Standaard"/>
    <w:rsid w:val="00D604DA"/>
    <w:pPr>
      <w:keepNext/>
      <w:pageBreakBefore/>
      <w:tabs>
        <w:tab w:val="left" w:pos="851"/>
      </w:tabs>
      <w:spacing w:after="640" w:line="240" w:lineRule="atLeast"/>
    </w:pPr>
    <w:rPr>
      <w:rFonts w:eastAsia="Times New Roman" w:cs="Times New Roman"/>
      <w:color w:val="CC0000"/>
      <w:sz w:val="48"/>
      <w:szCs w:val="32"/>
      <w:lang w:eastAsia="nl-NL"/>
    </w:rPr>
  </w:style>
  <w:style w:type="character" w:styleId="Hyperlink">
    <w:name w:val="Hyperlink"/>
    <w:basedOn w:val="Standaardalinea-lettertype"/>
    <w:uiPriority w:val="99"/>
    <w:unhideWhenUsed/>
    <w:rsid w:val="00D604DA"/>
    <w:rPr>
      <w:color w:val="0563C1" w:themeColor="hyperlink"/>
      <w:u w:val="single"/>
    </w:rPr>
  </w:style>
  <w:style w:type="paragraph" w:styleId="Inhopg1">
    <w:name w:val="toc 1"/>
    <w:basedOn w:val="Standaard"/>
    <w:next w:val="Standaard"/>
    <w:autoRedefine/>
    <w:uiPriority w:val="39"/>
    <w:unhideWhenUsed/>
    <w:rsid w:val="00402277"/>
    <w:pPr>
      <w:tabs>
        <w:tab w:val="left" w:pos="851"/>
        <w:tab w:val="right" w:pos="7938"/>
      </w:tabs>
      <w:spacing w:before="480" w:after="100"/>
    </w:pPr>
    <w:rPr>
      <w:b/>
      <w:color w:val="CC0000"/>
    </w:rPr>
  </w:style>
  <w:style w:type="paragraph" w:styleId="Opsommingmetbullet" w:customStyle="1">
    <w:name w:val="Opsomming met bullet"/>
    <w:basedOn w:val="Standaard"/>
    <w:rsid w:val="00D41B67"/>
    <w:pPr>
      <w:numPr>
        <w:numId w:val="11"/>
      </w:numPr>
      <w:tabs>
        <w:tab w:val="left" w:pos="624"/>
      </w:tabs>
    </w:pPr>
    <w:rPr>
      <w:rFonts w:eastAsia="Times New Roman" w:cs="Times New Roman"/>
      <w:szCs w:val="20"/>
      <w:lang w:eastAsia="nl-NL"/>
    </w:rPr>
  </w:style>
  <w:style w:type="paragraph" w:styleId="Tabelkop" w:customStyle="1">
    <w:name w:val="Tabel kop"/>
    <w:basedOn w:val="Standaard"/>
    <w:next w:val="Standaard"/>
    <w:rsid w:val="00D41B67"/>
    <w:pPr>
      <w:keepNext/>
      <w:spacing w:before="40" w:after="40"/>
    </w:pPr>
    <w:rPr>
      <w:rFonts w:eastAsia="Times New Roman" w:cs="Times New Roman"/>
      <w:b/>
      <w:color w:val="CC0000"/>
      <w:szCs w:val="20"/>
      <w:lang w:eastAsia="nl-NL"/>
    </w:rPr>
  </w:style>
  <w:style w:type="paragraph" w:styleId="Opsommingmetnummer" w:customStyle="1">
    <w:name w:val="Opsomming met nummer"/>
    <w:basedOn w:val="Opsommingmetbullet"/>
    <w:rsid w:val="00D41B67"/>
    <w:pPr>
      <w:numPr>
        <w:numId w:val="10"/>
      </w:numPr>
      <w:tabs>
        <w:tab w:val="clear" w:pos="360"/>
      </w:tabs>
      <w:ind w:left="510" w:hanging="510"/>
    </w:pPr>
  </w:style>
  <w:style w:type="paragraph" w:styleId="Titel">
    <w:name w:val="Title"/>
    <w:basedOn w:val="Standaard"/>
    <w:next w:val="Standaard"/>
    <w:link w:val="TitelChar"/>
    <w:uiPriority w:val="10"/>
    <w:qFormat/>
    <w:rsid w:val="00267970"/>
    <w:pPr>
      <w:spacing w:line="240" w:lineRule="auto"/>
      <w:contextualSpacing/>
    </w:pPr>
    <w:rPr>
      <w:rFonts w:eastAsiaTheme="majorEastAsia" w:cstheme="majorBidi"/>
      <w:color w:val="CC0000"/>
      <w:spacing w:val="-10"/>
      <w:kern w:val="28"/>
      <w:sz w:val="48"/>
      <w:szCs w:val="56"/>
    </w:rPr>
  </w:style>
  <w:style w:type="character" w:styleId="TitelChar" w:customStyle="1">
    <w:name w:val="Titel Char"/>
    <w:basedOn w:val="Standaardalinea-lettertype"/>
    <w:link w:val="Titel"/>
    <w:uiPriority w:val="10"/>
    <w:rsid w:val="00267970"/>
    <w:rPr>
      <w:rFonts w:ascii="Arial" w:hAnsi="Arial" w:eastAsiaTheme="majorEastAsia" w:cstheme="majorBidi"/>
      <w:color w:val="CC0000"/>
      <w:spacing w:val="-10"/>
      <w:kern w:val="28"/>
      <w:sz w:val="48"/>
      <w:szCs w:val="56"/>
    </w:rPr>
  </w:style>
  <w:style w:type="paragraph" w:styleId="Opsomming" w:customStyle="1">
    <w:name w:val="Opsomming"/>
    <w:basedOn w:val="Standaard"/>
    <w:link w:val="OpsommingChar"/>
    <w:autoRedefine/>
    <w:qFormat/>
    <w:rsid w:val="00DD7BAA"/>
    <w:pPr>
      <w:numPr>
        <w:numId w:val="12"/>
      </w:numPr>
    </w:pPr>
  </w:style>
  <w:style w:type="character" w:styleId="OpsommingChar" w:customStyle="1">
    <w:name w:val="Opsomming Char"/>
    <w:basedOn w:val="Standaardalinea-lettertype"/>
    <w:link w:val="Opsomming"/>
    <w:rsid w:val="00EB66CB"/>
    <w:rPr>
      <w:rFonts w:ascii="Arial" w:hAnsi="Arial"/>
      <w:sz w:val="20"/>
    </w:rPr>
  </w:style>
  <w:style w:type="paragraph" w:styleId="Colofonkop" w:customStyle="1">
    <w:name w:val="Colofonkop"/>
    <w:basedOn w:val="Standaard"/>
    <w:next w:val="Colofon"/>
    <w:rsid w:val="00F14FFF"/>
    <w:pPr>
      <w:keepNext/>
      <w:tabs>
        <w:tab w:val="left" w:pos="851"/>
      </w:tabs>
      <w:spacing w:before="200" w:after="100" w:line="240" w:lineRule="atLeast"/>
    </w:pPr>
    <w:rPr>
      <w:rFonts w:eastAsia="Times New Roman" w:cs="Arial"/>
      <w:b/>
      <w:bCs/>
      <w:iCs/>
      <w:color w:val="CC0000"/>
      <w:sz w:val="24"/>
      <w:szCs w:val="28"/>
      <w:lang w:eastAsia="nl-NL"/>
    </w:rPr>
  </w:style>
  <w:style w:type="paragraph" w:styleId="Colofon" w:customStyle="1">
    <w:name w:val="Colofon"/>
    <w:basedOn w:val="Standaard"/>
    <w:rsid w:val="00F14FFF"/>
    <w:pPr>
      <w:spacing w:line="240" w:lineRule="atLeast"/>
    </w:pPr>
    <w:rPr>
      <w:rFonts w:eastAsia="Times New Roman" w:cs="Times New Roman"/>
      <w:szCs w:val="20"/>
      <w:lang w:eastAsia="nl-NL"/>
    </w:rPr>
  </w:style>
  <w:style w:type="paragraph" w:styleId="Lijstalinea">
    <w:name w:val="List Paragraph"/>
    <w:basedOn w:val="Standaard"/>
    <w:link w:val="LijstalineaChar"/>
    <w:uiPriority w:val="34"/>
    <w:qFormat/>
    <w:rsid w:val="00502C41"/>
    <w:pPr>
      <w:ind w:left="720"/>
      <w:contextualSpacing/>
    </w:pPr>
  </w:style>
  <w:style w:type="character" w:styleId="Verwijzingopmerking">
    <w:name w:val="annotation reference"/>
    <w:basedOn w:val="Standaardalinea-lettertype"/>
    <w:unhideWhenUsed/>
    <w:rsid w:val="00F518F4"/>
    <w:rPr>
      <w:sz w:val="16"/>
      <w:szCs w:val="16"/>
    </w:rPr>
  </w:style>
  <w:style w:type="paragraph" w:styleId="Tekstopmerking">
    <w:name w:val="annotation text"/>
    <w:basedOn w:val="Standaard"/>
    <w:link w:val="TekstopmerkingChar"/>
    <w:uiPriority w:val="99"/>
    <w:unhideWhenUsed/>
    <w:rsid w:val="00F518F4"/>
    <w:pPr>
      <w:spacing w:line="240" w:lineRule="auto"/>
    </w:pPr>
    <w:rPr>
      <w:szCs w:val="20"/>
    </w:rPr>
  </w:style>
  <w:style w:type="character" w:styleId="TekstopmerkingChar" w:customStyle="1">
    <w:name w:val="Tekst opmerking Char"/>
    <w:basedOn w:val="Standaardalinea-lettertype"/>
    <w:link w:val="Tekstopmerking"/>
    <w:uiPriority w:val="99"/>
    <w:rsid w:val="00F518F4"/>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F518F4"/>
    <w:rPr>
      <w:b/>
      <w:bCs/>
    </w:rPr>
  </w:style>
  <w:style w:type="character" w:styleId="OnderwerpvanopmerkingChar" w:customStyle="1">
    <w:name w:val="Onderwerp van opmerking Char"/>
    <w:basedOn w:val="TekstopmerkingChar"/>
    <w:link w:val="Onderwerpvanopmerking"/>
    <w:uiPriority w:val="99"/>
    <w:semiHidden/>
    <w:rsid w:val="00F518F4"/>
    <w:rPr>
      <w:rFonts w:ascii="Arial" w:hAnsi="Arial"/>
      <w:b/>
      <w:bCs/>
      <w:sz w:val="20"/>
      <w:szCs w:val="20"/>
    </w:rPr>
  </w:style>
  <w:style w:type="paragraph" w:styleId="Inhopg2">
    <w:name w:val="toc 2"/>
    <w:basedOn w:val="Standaard"/>
    <w:next w:val="Standaard"/>
    <w:autoRedefine/>
    <w:uiPriority w:val="39"/>
    <w:unhideWhenUsed/>
    <w:rsid w:val="00402277"/>
    <w:pPr>
      <w:tabs>
        <w:tab w:val="left" w:pos="851"/>
        <w:tab w:val="right" w:pos="7938"/>
        <w:tab w:val="right" w:pos="9288"/>
      </w:tabs>
      <w:spacing w:after="100"/>
      <w:ind w:left="198" w:hanging="198"/>
    </w:pPr>
  </w:style>
  <w:style w:type="paragraph" w:styleId="Inhopg3">
    <w:name w:val="toc 3"/>
    <w:basedOn w:val="Standaard"/>
    <w:next w:val="Standaard"/>
    <w:autoRedefine/>
    <w:uiPriority w:val="39"/>
    <w:unhideWhenUsed/>
    <w:rsid w:val="00F45E90"/>
    <w:pPr>
      <w:tabs>
        <w:tab w:val="left" w:pos="1320"/>
        <w:tab w:val="right" w:pos="9288"/>
      </w:tabs>
      <w:spacing w:after="100"/>
      <w:ind w:left="400" w:hanging="400"/>
    </w:pPr>
  </w:style>
  <w:style w:type="paragraph" w:styleId="Revisie">
    <w:name w:val="Revision"/>
    <w:hidden/>
    <w:uiPriority w:val="99"/>
    <w:semiHidden/>
    <w:rsid w:val="007C31F7"/>
    <w:pPr>
      <w:spacing w:after="0" w:line="240" w:lineRule="auto"/>
    </w:pPr>
    <w:rPr>
      <w:rFonts w:ascii="Arial" w:hAnsi="Arial"/>
      <w:sz w:val="20"/>
    </w:rPr>
  </w:style>
  <w:style w:type="character" w:styleId="LijstalineaChar" w:customStyle="1">
    <w:name w:val="Lijstalinea Char"/>
    <w:basedOn w:val="Standaardalinea-lettertype"/>
    <w:link w:val="Lijstalinea"/>
    <w:uiPriority w:val="34"/>
    <w:rsid w:val="00921035"/>
    <w:rPr>
      <w:rFonts w:ascii="Arial" w:hAnsi="Arial"/>
      <w:sz w:val="20"/>
    </w:rPr>
  </w:style>
  <w:style w:type="paragraph" w:styleId="Kopvaninhoudsopgave">
    <w:name w:val="TOC Heading"/>
    <w:basedOn w:val="Kop1"/>
    <w:next w:val="Standaard"/>
    <w:uiPriority w:val="39"/>
    <w:unhideWhenUsed/>
    <w:qFormat/>
    <w:rsid w:val="002F1852"/>
    <w:pPr>
      <w:pageBreakBefore w:val="0"/>
      <w:numPr>
        <w:numId w:val="0"/>
      </w:numPr>
      <w:tabs>
        <w:tab w:val="clear" w:pos="851"/>
      </w:tabs>
      <w:spacing w:before="240" w:after="0" w:line="259" w:lineRule="auto"/>
      <w:outlineLvl w:val="9"/>
    </w:pPr>
    <w:rPr>
      <w:rFonts w:asciiTheme="majorHAnsi" w:hAnsiTheme="majorHAnsi"/>
      <w:bCs w:val="0"/>
      <w:color w:val="2F5496" w:themeColor="accent1" w:themeShade="BF"/>
      <w:sz w:val="32"/>
      <w:szCs w:val="32"/>
      <w:lang w:eastAsia="nl-NL"/>
    </w:rPr>
  </w:style>
  <w:style w:type="character" w:styleId="GevolgdeHyperlink">
    <w:name w:val="FollowedHyperlink"/>
    <w:basedOn w:val="Standaardalinea-lettertype"/>
    <w:uiPriority w:val="99"/>
    <w:semiHidden/>
    <w:unhideWhenUsed/>
    <w:rsid w:val="006D043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551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3" /><Relationship Type="http://schemas.openxmlformats.org/officeDocument/2006/relationships/hyperlink" Target="https://eur03.safelinks.protection.outlook.com/?url=https%3A%2F%2Fwww.utrecht.nl%2Fbestuur-en-organisatie%2Fbeleid%2Finkoopbeleid%2Fmaatschappelijk-verantwoord-opdrachtgeven-en-inkopen&amp;data=05%7C02%7C%7C3a025ff57f964622444508dd04afa282%7Cb9ea87f7a2634e6898e15fad3547a805%7C0%7C0%7C638671874569853291%7CUnknown%7CTWFpbGZsb3d8eyJFbXB0eU1hcGkiOnRydWUsIlYiOiIwLjAuMDAwMCIsIlAiOiJXaW4zMiIsIkFOIjoiTWFpbCIsIldUIjoyfQ%3D%3D%7C0%7C%7C%7C&amp;sdata=6VQWi8XfvcboTDjcoN1CSf3nt1j6StI2CVxXB%2BL%2F7p0%3D&amp;reserved=0" TargetMode="External" Id="rId18" /><Relationship Type="http://schemas.openxmlformats.org/officeDocument/2006/relationships/customXml" Target="../customXml/item3.xml" Id="rId3" /><Relationship Type="http://schemas.openxmlformats.org/officeDocument/2006/relationships/footer" Target="footer1.xml" Id="rId21" /><Relationship Type="http://schemas.openxmlformats.org/officeDocument/2006/relationships/settings" Target="settings.xml" Id="rId7" /><Relationship Type="http://schemas.microsoft.com/office/2011/relationships/commentsExtended" Target="commentsExtended.xml" Id="rId12" /><Relationship Type="http://schemas.openxmlformats.org/officeDocument/2006/relationships/hyperlink" Target="https://eur03.safelinks.protection.outlook.com/?url=https%3A%2F%2Fwww.utrecht.nl%2Fbestuur-en-organisatie%2Fcollege-van-b-en-w%2Fcoalitieakkoord%2F&amp;data=05%7C02%7C%7C3a025ff57f964622444508dd04afa282%7Cb9ea87f7a2634e6898e15fad3547a805%7C0%7C0%7C638671874569831159%7CUnknown%7CTWFpbGZsb3d8eyJFbXB0eU1hcGkiOnRydWUsIlYiOiIwLjAuMDAwMCIsIlAiOiJXaW4zMiIsIkFOIjoiTWFpbCIsIldUIjoyfQ%3D%3D%7C0%7C%7C%7C&amp;sdata=rF2yCiPQR%2FdEDeZqOBI3Na7tUGG5guGo8NNJJ3fsFyM%3D&amp;reserved=0" TargetMode="External" Id="rId17"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hyperlink" Target="https://eur03.safelinks.protection.outlook.com/?url=https%3A%2F%2Fwww.utrecht.nl%2Fbestuur-en-organisatie%2Fbeleid%2Finkoopbeleid%2F&amp;data=05%7C02%7C%7C3a025ff57f964622444508dd04afa282%7Cb9ea87f7a2634e6898e15fad3547a805%7C0%7C0%7C638671874569809152%7CUnknown%7CTWFpbGZsb3d8eyJFbXB0eU1hcGkiOnRydWUsIlYiOiIwLjAuMDAwMCIsIlAiOiJXaW4zMiIsIkFOIjoiTWFpbCIsIldUIjoyfQ%3D%3D%7C0%7C%7C%7C&amp;sdata=Br50N3rPQyu3XyKgAVsHr5512rFPPticWJUToFhkpwE%3D&amp;reserved=0" TargetMode="External" Id="rId16" /><Relationship Type="http://schemas.openxmlformats.org/officeDocument/2006/relationships/hyperlink" Target="https://www.utrecht.nl/wonen-en-leven/gezonde-leefomgeving/luchtkwaliteit/emissieloos-bouwen" TargetMode="External" Id="rId20" /><Relationship Type="http://schemas.openxmlformats.org/officeDocument/2006/relationships/customXml" Target="../customXml/item1.xml" Id="rId1" /><Relationship Type="http://schemas.openxmlformats.org/officeDocument/2006/relationships/styles" Target="styles.xml" Id="rId6" /><Relationship Type="http://schemas.microsoft.com/office/2011/relationships/people" Target="people.xml" Id="rId24" /><Relationship Type="http://schemas.openxmlformats.org/officeDocument/2006/relationships/numbering" Target="numbering.xml" Id="rId5" /><Relationship Type="http://schemas.openxmlformats.org/officeDocument/2006/relationships/hyperlink" Target="https://eur03.safelinks.protection.outlook.com/?url=http%3A%2F%2Fwww.utrecht.nl%2F&amp;data=05%7C02%7C%7C3a025ff57f964622444508dd04afa282%7Cb9ea87f7a2634e6898e15fad3547a805%7C0%7C0%7C638671874569788853%7CUnknown%7CTWFpbGZsb3d8eyJFbXB0eU1hcGkiOnRydWUsIlYiOiIwLjAuMDAwMCIsIlAiOiJXaW4zMiIsIkFOIjoiTWFpbCIsIldUIjoyfQ%3D%3D%7C0%7C%7C%7C&amp;sdata=DL2r91SjKSdsGgEnIKZhPOTQ8Au%2Bn5zn%2FfXNrSRJEUU%3D&amp;reserved=0" TargetMode="External" Id="rId15" /><Relationship Type="http://schemas.openxmlformats.org/officeDocument/2006/relationships/fontTable" Target="fontTable.xml" Id="rId23" /><Relationship Type="http://schemas.openxmlformats.org/officeDocument/2006/relationships/endnotes" Target="endnotes.xml" Id="rId10" /><Relationship Type="http://schemas.openxmlformats.org/officeDocument/2006/relationships/hyperlink" Target="https://eur03.safelinks.protection.outlook.com/?url=https%3A%2F%2Fwww.utrecht.nl%2Fzorg-en-onderwijs%2Ftoegankelijkheid%2F&amp;data=05%7C02%7C%7C3a025ff57f964622444508dd04afa282%7Cb9ea87f7a2634e6898e15fad3547a805%7C0%7C0%7C638671874569877091%7CUnknown%7CTWFpbGZsb3d8eyJFbXB0eU1hcGkiOnRydWUsIlYiOiIwLjAuMDAwMCIsIlAiOiJXaW4zMiIsIkFOIjoiTWFpbCIsIldUIjoyfQ%3D%3D%7C0%7C%7C%7C&amp;sdata=SLo0S1A7KqgAtu7pooEbsa2zom2PuTRfQO2Eq1%2BHV7Y%3D&amp;reserved=0"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22" /><Relationship Type="http://schemas.openxmlformats.org/officeDocument/2006/relationships/image" Target="/media/image2.png" Id="rId478901343" /><Relationship Type="http://schemas.openxmlformats.org/officeDocument/2006/relationships/image" Target="/media/image4.png" Id="rId521690837" /><Relationship Type="http://schemas.openxmlformats.org/officeDocument/2006/relationships/image" Target="/media/image5.png" Id="rId140105248" /><Relationship Type="http://schemas.openxmlformats.org/officeDocument/2006/relationships/header" Target="header.xml" Id="R7c409ff5779d44ef" /><Relationship Type="http://schemas.openxmlformats.org/officeDocument/2006/relationships/header" Target="header2.xml" Id="R48752f1dd46f47ee" /></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A68FE223A4A884288BA08916A3B3AE8" ma:contentTypeVersion="23" ma:contentTypeDescription="Een nieuw document maken." ma:contentTypeScope="" ma:versionID="a0272fcd661fefd7a38949c07621ba34">
  <xsd:schema xmlns:xsd="http://www.w3.org/2001/XMLSchema" xmlns:xs="http://www.w3.org/2001/XMLSchema" xmlns:p="http://schemas.microsoft.com/office/2006/metadata/properties" xmlns:ns2="643fd651-88bc-49e2-a230-0ab0bc28a367" xmlns:ns3="a7a67ca5-b7a3-4db9-9f75-f0391c61df39" targetNamespace="http://schemas.microsoft.com/office/2006/metadata/properties" ma:root="true" ma:fieldsID="4f23be6b07e3500f727070053e558018" ns2:_="" ns3:_="">
    <xsd:import namespace="643fd651-88bc-49e2-a230-0ab0bc28a367"/>
    <xsd:import namespace="a7a67ca5-b7a3-4db9-9f75-f0391c61df3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Uitkomst" minOccurs="0"/>
                <xsd:element ref="ns2:MediaServiceObjectDetectorVersions" minOccurs="0"/>
                <xsd:element ref="ns2:MediaServiceSearchProperties" minOccurs="0"/>
                <xsd:element ref="ns2:Eigenaar" minOccurs="0"/>
                <xsd:element ref="ns2:CM" minOccurs="0"/>
                <xsd:element ref="ns2:Inkoper" minOccurs="0"/>
                <xsd:element ref="ns2:PL"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3fd651-88bc-49e2-a230-0ab0bc28a3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425ec6a0-244e-4cb9-ab66-ebcbcfe305d8"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Uitkomst" ma:index="20" nillable="true" ma:displayName="Uitkomst" ma:format="Dropdown" ma:internalName="Uitkomst">
      <xsd:simpleType>
        <xsd:restriction base="dms:Choice">
          <xsd:enumeration value="Martin van Eerden"/>
          <xsd:enumeration value="Choice 2"/>
          <xsd:enumeration value="Choice 3"/>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Eigenaar" ma:index="23" nillable="true" ma:displayName="Eigenaar" ma:format="Dropdown" ma:internalName="Eigenaar">
      <xsd:simpleType>
        <xsd:restriction base="dms:Choice">
          <xsd:enumeration value="Paul van Dijk"/>
          <xsd:enumeration value="Adriaan van Doorn"/>
          <xsd:enumeration value="Daniel Reuling"/>
          <xsd:enumeration value="Martine Sluijter"/>
          <xsd:enumeration value="Katrien de Witte"/>
          <xsd:enumeration value="Jeroen Heuvelink"/>
          <xsd:enumeration value="Sander Pot"/>
          <xsd:enumeration value="Anouk Teuns"/>
          <xsd:enumeration value="MO"/>
          <xsd:enumeration value="Bart van der Vossen"/>
          <xsd:enumeration value="Thomas van Elteren"/>
          <xsd:enumeration value="Richard Smit"/>
          <xsd:enumeration value="Frederike Middelbos"/>
          <xsd:enumeration value="Carla van Dorp"/>
          <xsd:enumeration value="Esther van Bladel"/>
          <xsd:enumeration value="Carla Mesman"/>
          <xsd:enumeration value="U10"/>
          <xsd:enumeration value="Marianne Mantel"/>
          <xsd:enumeration value="Martin Wisselink"/>
          <xsd:enumeration value="Hans Kraaij"/>
          <xsd:enumeration value="Hans Sluizeman"/>
        </xsd:restriction>
      </xsd:simpleType>
    </xsd:element>
    <xsd:element name="CM" ma:index="24" nillable="true" ma:displayName="CM" ma:format="Dropdown" ma:internalName="CM">
      <xsd:simpleType>
        <xsd:restriction base="dms:Choice">
          <xsd:enumeration value="Alex Marshall"/>
          <xsd:enumeration value="Joost Vlastra"/>
          <xsd:enumeration value="Mareike Karabauch"/>
          <xsd:enumeration value="N.v.t."/>
          <xsd:enumeration value="Inge van Zuilekom"/>
          <xsd:enumeration value="Fred Neef"/>
          <xsd:enumeration value="Teun Ruis"/>
          <xsd:enumeration value="Stephanie Gommers"/>
          <xsd:enumeration value="Wouter Schreij"/>
        </xsd:restriction>
      </xsd:simpleType>
    </xsd:element>
    <xsd:element name="Inkoper" ma:index="25" nillable="true" ma:displayName="Inkoper" ma:description="Kies de toegewezen inkoper" ma:format="Dropdown" ma:internalName="Inkoper">
      <xsd:complexType>
        <xsd:complexContent>
          <xsd:extension base="dms:MultiChoiceFillIn">
            <xsd:sequence>
              <xsd:element name="Value" maxOccurs="unbounded" minOccurs="0" nillable="true">
                <xsd:simpleType>
                  <xsd:union memberTypes="dms:Text">
                    <xsd:simpleType>
                      <xsd:restriction base="dms:Choice">
                        <xsd:enumeration value="Aleksandra Cvetkovic"/>
                        <xsd:enumeration value="Stephanie Dupont"/>
                        <xsd:enumeration value="Mariska Goddijn"/>
                        <xsd:enumeration value="Centrale inkoop"/>
                        <xsd:enumeration value="Remco van der Valk"/>
                        <xsd:enumeration value="Eva Meulenbelt"/>
                        <xsd:enumeration value="David Kalksma"/>
                        <xsd:enumeration value="NTB"/>
                        <xsd:enumeration value="Eveline America"/>
                      </xsd:restriction>
                    </xsd:simpleType>
                  </xsd:union>
                </xsd:simpleType>
              </xsd:element>
            </xsd:sequence>
          </xsd:extension>
        </xsd:complexContent>
      </xsd:complexType>
    </xsd:element>
    <xsd:element name="PL" ma:index="26" nillable="true" ma:displayName="PL" ma:format="Dropdown" ma:internalName="PL">
      <xsd:simpleType>
        <xsd:union memberTypes="dms:Text">
          <xsd:simpleType>
            <xsd:restriction base="dms:Choice">
              <xsd:enumeration value="René Spriensma"/>
              <xsd:enumeration value="Daniel Haug"/>
              <xsd:enumeration value="Jasper Verhagen"/>
              <xsd:enumeration value="Anneke Hopman"/>
              <xsd:enumeration value="Martijn Brouwers"/>
              <xsd:enumeration value="Rita Van der Meulen"/>
              <xsd:enumeration value="Steffen Kolfscholten"/>
              <xsd:enumeration value="Joost Visser"/>
              <xsd:enumeration value="Bas Slijkerman"/>
              <xsd:enumeration value="Eleni Romos"/>
              <xsd:enumeration value="Aart Meijles"/>
              <xsd:enumeration value="Yunus Ozermis"/>
              <xsd:enumeration value="Aneta Krikke"/>
              <xsd:enumeration value="Rachid Ouchene"/>
              <xsd:enumeration value="Rijk-Jan van Alfen"/>
              <xsd:enumeration value="Arno van der Laan"/>
              <xsd:enumeration value="Jacqueline van der Schagt"/>
              <xsd:enumeration value="Lidwien van der Noll"/>
              <xsd:enumeration value="Peter Andersen"/>
              <xsd:enumeration value="Jerry Woudenberg"/>
              <xsd:enumeration value="Karim Bouanane"/>
              <xsd:enumeration value="Jorben Hendriksma"/>
              <xsd:enumeration value="Fred Neef"/>
              <xsd:enumeration value="Huib Beets"/>
              <xsd:enumeration value="Martin Breukelaar"/>
              <xsd:enumeration value="Teun Ruis"/>
              <xsd:enumeration value="Remco van der Panne"/>
              <xsd:enumeration value="Reinard van Doggenaar"/>
              <xsd:enumeration value="Hilde Roodvoets"/>
              <xsd:enumeration value="Stephanie Gommers"/>
              <xsd:enumeration value="Johan de Kok"/>
              <xsd:enumeration value="Christine Bom"/>
              <xsd:enumeration value="Tarik Amrhar"/>
            </xsd:restriction>
          </xsd:simpleType>
        </xsd:union>
      </xsd:simpleType>
    </xsd:element>
    <xsd:element name="Status" ma:index="27" nillable="true" ma:displayName="Status" ma:format="Dropdown" ma:internalName="Status">
      <xsd:simpleType>
        <xsd:restriction base="dms:Choice">
          <xsd:enumeration value="Intake/voorbereiding"/>
          <xsd:enumeration value="AA ingediend"/>
          <xsd:enumeration value="Gepubliceerd"/>
          <xsd:enumeration value="Voorlopig gegund"/>
          <xsd:enumeration value="Afgerond"/>
          <xsd:enumeration value="On hold"/>
        </xsd:restriction>
      </xsd:simpleType>
    </xsd:element>
  </xsd:schema>
  <xsd:schema xmlns:xsd="http://www.w3.org/2001/XMLSchema" xmlns:xs="http://www.w3.org/2001/XMLSchema" xmlns:dms="http://schemas.microsoft.com/office/2006/documentManagement/types" xmlns:pc="http://schemas.microsoft.com/office/infopath/2007/PartnerControls" targetNamespace="a7a67ca5-b7a3-4db9-9f75-f0391c61df3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b6a06ab-e009-4053-9c8e-170167bfa0e3}" ma:internalName="TaxCatchAll" ma:showField="CatchAllData" ma:web="a7a67ca5-b7a3-4db9-9f75-f0391c61df39">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7a67ca5-b7a3-4db9-9f75-f0391c61df39" xsi:nil="true"/>
    <lcf76f155ced4ddcb4097134ff3c332f xmlns="643fd651-88bc-49e2-a230-0ab0bc28a367">
      <Terms xmlns="http://schemas.microsoft.com/office/infopath/2007/PartnerControls"/>
    </lcf76f155ced4ddcb4097134ff3c332f>
    <PL xmlns="643fd651-88bc-49e2-a230-0ab0bc28a367" xsi:nil="true"/>
    <Uitkomst xmlns="643fd651-88bc-49e2-a230-0ab0bc28a367" xsi:nil="true"/>
    <Eigenaar xmlns="643fd651-88bc-49e2-a230-0ab0bc28a367" xsi:nil="true"/>
    <CM xmlns="643fd651-88bc-49e2-a230-0ab0bc28a367" xsi:nil="true"/>
    <Inkoper xmlns="643fd651-88bc-49e2-a230-0ab0bc28a367" xsi:nil="true"/>
    <Status xmlns="643fd651-88bc-49e2-a230-0ab0bc28a367" xsi:nil="true"/>
  </documentManagement>
</p:properties>
</file>

<file path=customXml/itemProps1.xml><?xml version="1.0" encoding="utf-8"?>
<ds:datastoreItem xmlns:ds="http://schemas.openxmlformats.org/officeDocument/2006/customXml" ds:itemID="{AD3CBF6D-6594-4864-91B9-FF25B8C0C70D}">
  <ds:schemaRefs>
    <ds:schemaRef ds:uri="http://schemas.openxmlformats.org/officeDocument/2006/bibliography"/>
  </ds:schemaRefs>
</ds:datastoreItem>
</file>

<file path=customXml/itemProps2.xml><?xml version="1.0" encoding="utf-8"?>
<ds:datastoreItem xmlns:ds="http://schemas.openxmlformats.org/officeDocument/2006/customXml" ds:itemID="{4F902559-E5E0-4C81-9D74-BEE010BF5CD3}">
  <ds:schemaRefs>
    <ds:schemaRef ds:uri="http://schemas.microsoft.com/sharepoint/v3/contenttype/forms"/>
  </ds:schemaRefs>
</ds:datastoreItem>
</file>

<file path=customXml/itemProps3.xml><?xml version="1.0" encoding="utf-8"?>
<ds:datastoreItem xmlns:ds="http://schemas.openxmlformats.org/officeDocument/2006/customXml" ds:itemID="{F5C47CF1-D57C-4382-8B2B-CFD71B9E45F2}"/>
</file>

<file path=customXml/itemProps4.xml><?xml version="1.0" encoding="utf-8"?>
<ds:datastoreItem xmlns:ds="http://schemas.openxmlformats.org/officeDocument/2006/customXml" ds:itemID="{8BA0B55B-47C3-4956-B6E7-D16E67564533}">
  <ds:schemaRefs>
    <ds:schemaRef ds:uri="http://schemas.microsoft.com/office/2006/metadata/properties"/>
    <ds:schemaRef ds:uri="http://schemas.microsoft.com/office/infopath/2007/PartnerControls"/>
    <ds:schemaRef ds:uri="a7a67ca5-b7a3-4db9-9f75-f0391c61df39"/>
    <ds:schemaRef ds:uri="643fd651-88bc-49e2-a230-0ab0bc28a367"/>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Gemeente Utrecht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Format A-004 v25052023</dc:title>
  <dc:creator>Kools, Michele</dc:creator>
  <lastModifiedBy>America, Eveline</lastModifiedBy>
  <revision>27</revision>
  <dcterms:created xsi:type="dcterms:W3CDTF">2025-10-28T08:31:00.0000000Z</dcterms:created>
  <dcterms:modified xsi:type="dcterms:W3CDTF">2025-11-18T13:23:18.1536171Z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91000</vt:r8>
  </property>
  <property fmtid="{D5CDD505-2E9C-101B-9397-08002B2CF9AE}" pid="3" name="xd_Signature">
    <vt:bool>false</vt:bool>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ContentTypeId">
    <vt:lpwstr>0x0101000A68FE223A4A884288BA08916A3B3AE8</vt:lpwstr>
  </property>
  <property fmtid="{D5CDD505-2E9C-101B-9397-08002B2CF9AE}" pid="10" name="MediaServiceImageTags">
    <vt:lpwstr/>
  </property>
</Properties>
</file>