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D6E6F" w14:textId="4F96222B" w:rsidR="001939F6" w:rsidRPr="0075745B" w:rsidRDefault="003549D1" w:rsidP="006F2E12">
      <w:pPr>
        <w:pStyle w:val="Kop1"/>
        <w:spacing w:line="240" w:lineRule="auto"/>
        <w:ind w:left="432" w:hanging="432"/>
        <w:jc w:val="both"/>
        <w:rPr>
          <w:rStyle w:val="Intensieveverwijzing"/>
        </w:rPr>
      </w:pPr>
      <w:r w:rsidRPr="0075745B">
        <w:rPr>
          <w:rStyle w:val="Intensieveverwijzing"/>
        </w:rPr>
        <w:t xml:space="preserve">Bijlage </w:t>
      </w:r>
      <w:r w:rsidR="00A274D9" w:rsidRPr="0075745B">
        <w:rPr>
          <w:rStyle w:val="Intensieveverwijzing"/>
        </w:rPr>
        <w:t>3</w:t>
      </w:r>
      <w:r w:rsidR="00A274D9" w:rsidRPr="0075745B">
        <w:rPr>
          <w:rStyle w:val="Intensieveverwijzing"/>
        </w:rPr>
        <w:tab/>
      </w:r>
      <w:r w:rsidR="009D22C3" w:rsidRPr="0075745B">
        <w:rPr>
          <w:rStyle w:val="Intensieveverwijzing"/>
        </w:rPr>
        <w:t>Referentie</w:t>
      </w:r>
      <w:r w:rsidR="006C22BF" w:rsidRPr="0075745B">
        <w:rPr>
          <w:rStyle w:val="Intensieveverwijzing"/>
        </w:rPr>
        <w:t>verklaring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509C6183" w14:textId="60DE5520" w:rsidR="001939F6" w:rsidRDefault="001939F6" w:rsidP="001939F6">
      <w:pPr>
        <w:spacing w:after="0" w:line="240" w:lineRule="auto"/>
      </w:pPr>
      <w:r w:rsidRPr="00542F26">
        <w:t>Zaaknummer</w:t>
      </w:r>
      <w:r w:rsidR="003549D1" w:rsidRPr="00542F26">
        <w:t xml:space="preserve"> </w:t>
      </w:r>
      <w:r w:rsidR="00440820" w:rsidRPr="00542F26">
        <w:t>2025-011975</w:t>
      </w:r>
      <w:r w:rsidRPr="00542F26">
        <w:t xml:space="preserve"> Europese</w:t>
      </w:r>
      <w:r w:rsidRPr="006F2E12">
        <w:t xml:space="preserve"> aanbesteding </w:t>
      </w:r>
      <w:r w:rsidR="00542F26" w:rsidRPr="00542F26">
        <w:t>Selectiefase Offerteaanvraag voor de niet-openbare Europese openbare aanbesteding Voertuigen &lt; 3500 kilogram</w:t>
      </w:r>
    </w:p>
    <w:p w14:paraId="2E04BF6D" w14:textId="77777777" w:rsidR="00A17681" w:rsidRPr="00A17681" w:rsidRDefault="00A17681" w:rsidP="001939F6">
      <w:pPr>
        <w:spacing w:after="0" w:line="240" w:lineRule="auto"/>
      </w:pPr>
    </w:p>
    <w:p w14:paraId="1A55D162" w14:textId="77777777" w:rsidR="00C80ACB" w:rsidRPr="006F2E12" w:rsidRDefault="009D22C3" w:rsidP="00FE0E64">
      <w:pPr>
        <w:rPr>
          <w:b/>
          <w:b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4709"/>
      </w:tblGrid>
      <w:tr w:rsidR="00B87FAE" w:rsidRPr="006F2E12" w14:paraId="46DE1945" w14:textId="77777777" w:rsidTr="006F2E12">
        <w:tc>
          <w:tcPr>
            <w:tcW w:w="1271" w:type="dxa"/>
          </w:tcPr>
          <w:p w14:paraId="694E5A9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962" w:type="dxa"/>
            <w:gridSpan w:val="3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A17681">
        <w:trPr>
          <w:trHeight w:val="683"/>
        </w:trPr>
        <w:tc>
          <w:tcPr>
            <w:tcW w:w="1271" w:type="dxa"/>
            <w:vMerge w:val="restart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418" w:type="dxa"/>
            <w:vMerge w:val="restart"/>
          </w:tcPr>
          <w:p w14:paraId="27F4628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835" w:type="dxa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A17681">
        <w:trPr>
          <w:trHeight w:val="682"/>
        </w:trPr>
        <w:tc>
          <w:tcPr>
            <w:tcW w:w="1271" w:type="dxa"/>
            <w:vMerge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A17681">
        <w:trPr>
          <w:trHeight w:val="682"/>
        </w:trPr>
        <w:tc>
          <w:tcPr>
            <w:tcW w:w="1271" w:type="dxa"/>
            <w:vMerge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A17681">
        <w:trPr>
          <w:trHeight w:val="682"/>
        </w:trPr>
        <w:tc>
          <w:tcPr>
            <w:tcW w:w="1271" w:type="dxa"/>
            <w:vMerge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F17C6FD" w14:textId="77777777" w:rsidTr="00A17681">
        <w:trPr>
          <w:trHeight w:val="547"/>
        </w:trPr>
        <w:tc>
          <w:tcPr>
            <w:tcW w:w="1271" w:type="dxa"/>
            <w:vMerge w:val="restart"/>
          </w:tcPr>
          <w:p w14:paraId="1F62DB8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418" w:type="dxa"/>
            <w:vMerge w:val="restart"/>
          </w:tcPr>
          <w:p w14:paraId="2E8D169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835" w:type="dxa"/>
          </w:tcPr>
          <w:p w14:paraId="75A8C0C6" w14:textId="53955DF4" w:rsidR="00B87FAE" w:rsidRPr="006F2E12" w:rsidRDefault="003549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In </w:t>
            </w:r>
            <w:r w:rsidR="00AA7D4F" w:rsidRPr="006F2E12">
              <w:rPr>
                <w:rFonts w:eastAsia="Calibri" w:cstheme="minorHAnsi"/>
                <w:highlight w:val="yellow"/>
                <w:lang w:eastAsia="nl-NL"/>
              </w:rPr>
              <w:t>……………..</w:t>
            </w:r>
          </w:p>
          <w:p w14:paraId="65F859EC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039EA5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</w:tcPr>
          <w:p w14:paraId="783E0A23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0E19715B" w14:textId="77777777" w:rsidTr="00A17681">
        <w:trPr>
          <w:trHeight w:val="547"/>
        </w:trPr>
        <w:tc>
          <w:tcPr>
            <w:tcW w:w="1271" w:type="dxa"/>
            <w:vMerge/>
          </w:tcPr>
          <w:p w14:paraId="4E39D5D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</w:tcPr>
          <w:p w14:paraId="1BCE662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</w:tcPr>
          <w:p w14:paraId="58321BCB" w14:textId="66C8ACF6" w:rsidR="00B87FAE" w:rsidRPr="006F2E12" w:rsidRDefault="00AA7D4F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I</w:t>
            </w:r>
            <w:r w:rsidR="00B87FAE" w:rsidRPr="006F2E12">
              <w:rPr>
                <w:rFonts w:eastAsia="Calibri" w:cstheme="minorHAnsi"/>
                <w:lang w:eastAsia="nl-NL"/>
              </w:rPr>
              <w:t>n Euro:</w:t>
            </w:r>
          </w:p>
          <w:p w14:paraId="15611FFA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4A147C8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</w:tcPr>
          <w:p w14:paraId="0EF954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A17681">
        <w:trPr>
          <w:trHeight w:val="547"/>
        </w:trPr>
        <w:tc>
          <w:tcPr>
            <w:tcW w:w="1271" w:type="dxa"/>
            <w:vMerge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709" w:type="dxa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A17681">
        <w:trPr>
          <w:trHeight w:val="410"/>
        </w:trPr>
        <w:tc>
          <w:tcPr>
            <w:tcW w:w="1271" w:type="dxa"/>
            <w:vMerge w:val="restart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418" w:type="dxa"/>
            <w:vMerge w:val="restart"/>
          </w:tcPr>
          <w:p w14:paraId="76122A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835" w:type="dxa"/>
          </w:tcPr>
          <w:p w14:paraId="31F02FE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  <w:p w14:paraId="666A0C4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A17681">
        <w:trPr>
          <w:trHeight w:val="410"/>
        </w:trPr>
        <w:tc>
          <w:tcPr>
            <w:tcW w:w="1271" w:type="dxa"/>
            <w:vMerge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709" w:type="dxa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A17681">
        <w:trPr>
          <w:trHeight w:val="410"/>
        </w:trPr>
        <w:tc>
          <w:tcPr>
            <w:tcW w:w="1271" w:type="dxa"/>
            <w:vMerge w:val="restart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418" w:type="dxa"/>
            <w:vMerge w:val="restart"/>
          </w:tcPr>
          <w:p w14:paraId="3B1102E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835" w:type="dxa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A17681">
        <w:trPr>
          <w:trHeight w:val="410"/>
        </w:trPr>
        <w:tc>
          <w:tcPr>
            <w:tcW w:w="1271" w:type="dxa"/>
            <w:vMerge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709" w:type="dxa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A17681">
        <w:trPr>
          <w:trHeight w:val="678"/>
        </w:trPr>
        <w:tc>
          <w:tcPr>
            <w:tcW w:w="1271" w:type="dxa"/>
            <w:vMerge w:val="restart"/>
          </w:tcPr>
          <w:p w14:paraId="3B49E25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1418" w:type="dxa"/>
            <w:vMerge w:val="restart"/>
          </w:tcPr>
          <w:p w14:paraId="1C7E133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835" w:type="dxa"/>
          </w:tcPr>
          <w:p w14:paraId="3EA6BBA3" w14:textId="24422A44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709" w:type="dxa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A17681">
        <w:trPr>
          <w:trHeight w:val="678"/>
        </w:trPr>
        <w:tc>
          <w:tcPr>
            <w:tcW w:w="1271" w:type="dxa"/>
            <w:vMerge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</w:tcPr>
          <w:p w14:paraId="68D1ABAF" w14:textId="77777777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in onderaanneming uitgevoerde werkzaamheden</w:t>
            </w:r>
          </w:p>
        </w:tc>
        <w:tc>
          <w:tcPr>
            <w:tcW w:w="4709" w:type="dxa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3DF75341" w14:textId="6B71DB3F" w:rsidR="00AA7D4F" w:rsidRDefault="00AA7D4F" w:rsidP="006F2E12">
      <w:pPr>
        <w:spacing w:after="0" w:line="240" w:lineRule="auto"/>
        <w:rPr>
          <w:rFonts w:cstheme="minorHAnsi"/>
          <w:color w:val="000000"/>
        </w:rPr>
      </w:pPr>
    </w:p>
    <w:p w14:paraId="09F5002B" w14:textId="171423E7" w:rsidR="00A17681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7AB203D2" w14:textId="77777777" w:rsidR="00A17681" w:rsidRPr="006F2E12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3914DFD0" w14:textId="77777777" w:rsidR="00B87FAE" w:rsidRPr="006F2E12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lastRenderedPageBreak/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87C" w14:textId="77777777" w:rsidR="00AA7D4F" w:rsidRDefault="00AA7D4F" w:rsidP="001558D3">
            <w:pPr>
              <w:rPr>
                <w:rFonts w:cstheme="minorHAnsi"/>
              </w:rPr>
            </w:pPr>
          </w:p>
          <w:p w14:paraId="63F772DA" w14:textId="0E5085B2" w:rsidR="00A17681" w:rsidRPr="006F2E12" w:rsidRDefault="00A17681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AA7D4F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D7E7B"/>
    <w:rsid w:val="000E2A2C"/>
    <w:rsid w:val="00131B04"/>
    <w:rsid w:val="001558D3"/>
    <w:rsid w:val="001939F6"/>
    <w:rsid w:val="001A108A"/>
    <w:rsid w:val="001D6CB4"/>
    <w:rsid w:val="002D23D2"/>
    <w:rsid w:val="00344108"/>
    <w:rsid w:val="003549D1"/>
    <w:rsid w:val="00440820"/>
    <w:rsid w:val="00542F26"/>
    <w:rsid w:val="006C22BF"/>
    <w:rsid w:val="006F2E12"/>
    <w:rsid w:val="0075745B"/>
    <w:rsid w:val="007E317A"/>
    <w:rsid w:val="0092155B"/>
    <w:rsid w:val="009D22C3"/>
    <w:rsid w:val="00A17681"/>
    <w:rsid w:val="00A274D9"/>
    <w:rsid w:val="00A94D2A"/>
    <w:rsid w:val="00AA7D4F"/>
    <w:rsid w:val="00B86852"/>
    <w:rsid w:val="00B87FAE"/>
    <w:rsid w:val="00C80ACB"/>
    <w:rsid w:val="00CA482C"/>
    <w:rsid w:val="00D0776F"/>
    <w:rsid w:val="00D6171E"/>
    <w:rsid w:val="00E56419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  <w:style w:type="character" w:styleId="Intensieveverwijzing">
    <w:name w:val="Intense Reference"/>
    <w:basedOn w:val="Standaardalinea-lettertype"/>
    <w:uiPriority w:val="32"/>
    <w:qFormat/>
    <w:rsid w:val="0075745B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AF05A7F243D4DA4F18E0E4FF45474" ma:contentTypeVersion="10" ma:contentTypeDescription="Een nieuw document maken." ma:contentTypeScope="" ma:versionID="31162a2e57374bc9d6e2e275fef59338">
  <xsd:schema xmlns:xsd="http://www.w3.org/2001/XMLSchema" xmlns:xs="http://www.w3.org/2001/XMLSchema" xmlns:p="http://schemas.microsoft.com/office/2006/metadata/properties" xmlns:ns2="eec61d3d-ddc1-4940-a7ff-48ce3c05a21c" targetNamespace="http://schemas.microsoft.com/office/2006/metadata/properties" ma:root="true" ma:fieldsID="d1f69ff954d4e9366262559ec57fab2a" ns2:_="">
    <xsd:import namespace="eec61d3d-ddc1-4940-a7ff-48ce3c05a2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61d3d-ddc1-4940-a7ff-48ce3c05a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CF9A35-DB08-4D6D-94AA-CF089B287D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870597-AE91-4726-9746-7064CA2CA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61d3d-ddc1-4940-a7ff-48ce3c05a2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ANalic</dc:creator>
  <cp:lastModifiedBy>Koomans, Peter</cp:lastModifiedBy>
  <cp:revision>10</cp:revision>
  <dcterms:created xsi:type="dcterms:W3CDTF">2022-01-26T13:19:00Z</dcterms:created>
  <dcterms:modified xsi:type="dcterms:W3CDTF">2025-11-14T09:52:00Z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0x01010095DAF05A7F243D4DA4F18E0E4FF45474</vt:lpwstr>
  </property>
  <property fmtid="{D5CDD505-2E9C-101B-9397-08002B2CF9AE}" pid="3" name="Order">
    <vt:r8>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