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2398" w:right="2818" w:bottom="1077" w:left="1559" w:header="2398" w:footer="2552" w:gutter="0"/>
          <w:cols w:space="720"/>
          <w:titlePg/>
          <w:docGrid w:linePitch="360"/>
        </w:sectPr>
      </w:pPr>
    </w:p>
    <w:p w14:paraId="24ED0181" w14:textId="77777777" w:rsidR="00EF38F4" w:rsidRDefault="00EF38F4" w:rsidP="00EF38F4">
      <w:r>
        <w:br/>
      </w:r>
    </w:p>
    <w:p w14:paraId="335F80B0" w14:textId="77777777" w:rsidR="00EF38F4" w:rsidRDefault="00EF38F4" w:rsidP="00EF38F4"/>
    <w:p w14:paraId="71D8BD12" w14:textId="77777777" w:rsidR="00EF38F4" w:rsidRDefault="00EF38F4" w:rsidP="00EF38F4"/>
    <w:p w14:paraId="22DA5347" w14:textId="77777777" w:rsidR="00EF38F4" w:rsidRPr="00B14C5A" w:rsidRDefault="00EF38F4" w:rsidP="00EF38F4"/>
    <w:p w14:paraId="2CB98876" w14:textId="77777777" w:rsidR="00EF38F4" w:rsidRPr="00B14C5A" w:rsidRDefault="00EF38F4" w:rsidP="00EF38F4"/>
    <w:p w14:paraId="64B4DD26" w14:textId="77777777" w:rsidR="00EF38F4" w:rsidRPr="00B14C5A" w:rsidRDefault="00EF38F4" w:rsidP="00EF38F4"/>
    <w:p w14:paraId="215D7662" w14:textId="77777777" w:rsidR="00C13D5F" w:rsidRDefault="00C13D5F" w:rsidP="00C13D5F">
      <w:pPr>
        <w:ind w:left="240"/>
        <w:jc w:val="center"/>
        <w:rPr>
          <w:b/>
          <w:sz w:val="28"/>
          <w:szCs w:val="28"/>
        </w:rPr>
      </w:pPr>
      <w:r w:rsidRPr="00DE4D63">
        <w:rPr>
          <w:b/>
          <w:sz w:val="28"/>
          <w:szCs w:val="28"/>
        </w:rPr>
        <w:t>Bij</w:t>
      </w:r>
      <w:r>
        <w:rPr>
          <w:b/>
          <w:sz w:val="28"/>
          <w:szCs w:val="28"/>
        </w:rPr>
        <w:t>lage F</w:t>
      </w:r>
    </w:p>
    <w:p w14:paraId="19934E44" w14:textId="77777777" w:rsidR="00C13D5F" w:rsidRPr="00773DD8" w:rsidRDefault="00C13D5F" w:rsidP="00C13D5F">
      <w:pPr>
        <w:ind w:left="3178"/>
        <w:rPr>
          <w:b/>
          <w:sz w:val="28"/>
          <w:szCs w:val="28"/>
        </w:rPr>
      </w:pPr>
      <w:r>
        <w:rPr>
          <w:rFonts w:cs="Calibri"/>
          <w:b/>
          <w:color w:val="000000"/>
          <w:sz w:val="28"/>
          <w:szCs w:val="28"/>
        </w:rPr>
        <w:t xml:space="preserve">Invulformulier </w:t>
      </w:r>
      <w:proofErr w:type="spellStart"/>
      <w:r>
        <w:rPr>
          <w:rFonts w:cs="Calibri"/>
          <w:b/>
          <w:color w:val="000000"/>
          <w:sz w:val="28"/>
          <w:szCs w:val="28"/>
        </w:rPr>
        <w:t>subgunningscriteria</w:t>
      </w:r>
      <w:proofErr w:type="spellEnd"/>
      <w:r>
        <w:rPr>
          <w:rFonts w:cs="Calibri"/>
          <w:b/>
          <w:color w:val="000000"/>
          <w:sz w:val="28"/>
          <w:szCs w:val="28"/>
        </w:rPr>
        <w:t xml:space="preserve"> kwaliteit</w:t>
      </w:r>
    </w:p>
    <w:p w14:paraId="0994E32F" w14:textId="10150D35" w:rsidR="00EF38F4" w:rsidRDefault="00C13D5F" w:rsidP="00EF38F4">
      <w:r>
        <w:tab/>
      </w:r>
    </w:p>
    <w:p w14:paraId="3509911B" w14:textId="77777777" w:rsidR="001A5158" w:rsidRDefault="001A5158" w:rsidP="001A5158">
      <w:pPr>
        <w:rPr>
          <w:b/>
          <w:sz w:val="28"/>
          <w:szCs w:val="28"/>
        </w:rPr>
      </w:pPr>
    </w:p>
    <w:p w14:paraId="2B698058" w14:textId="77777777" w:rsidR="007771FB" w:rsidRPr="007C37A9" w:rsidRDefault="007771FB" w:rsidP="007771FB">
      <w:pPr>
        <w:pStyle w:val="Datumstatusvoorblad"/>
        <w:ind w:right="-551"/>
        <w:rPr>
          <w:b/>
          <w:bCs/>
          <w:sz w:val="28"/>
          <w:szCs w:val="28"/>
        </w:rPr>
      </w:pPr>
      <w:r w:rsidRPr="007C37A9">
        <w:rPr>
          <w:b/>
          <w:bCs/>
          <w:sz w:val="28"/>
          <w:szCs w:val="28"/>
        </w:rPr>
        <w:t>IWR2025|Werkplekhard</w:t>
      </w:r>
      <w:r>
        <w:rPr>
          <w:b/>
          <w:bCs/>
          <w:sz w:val="28"/>
          <w:szCs w:val="28"/>
        </w:rPr>
        <w:t>w</w:t>
      </w:r>
      <w:r w:rsidRPr="007C37A9">
        <w:rPr>
          <w:b/>
          <w:bCs/>
          <w:sz w:val="28"/>
          <w:szCs w:val="28"/>
        </w:rPr>
        <w:t>are</w:t>
      </w:r>
    </w:p>
    <w:p w14:paraId="565DD5E6" w14:textId="096D68FE" w:rsidR="001A5158" w:rsidRDefault="007771FB" w:rsidP="007771FB">
      <w:pPr>
        <w:pStyle w:val="Titel12pt"/>
        <w:ind w:right="-835"/>
        <w:rPr>
          <w:sz w:val="28"/>
          <w:szCs w:val="28"/>
        </w:rPr>
      </w:pPr>
      <w:r w:rsidRPr="007C37A9">
        <w:rPr>
          <w:sz w:val="28"/>
          <w:szCs w:val="28"/>
        </w:rPr>
        <w:t>Laptops en Vaste ICT werkplekken</w:t>
      </w:r>
    </w:p>
    <w:p w14:paraId="597F3E51" w14:textId="77777777" w:rsidR="007771FB" w:rsidRPr="0047160A" w:rsidRDefault="007771FB" w:rsidP="007771FB">
      <w:pPr>
        <w:pStyle w:val="Titel12pt"/>
        <w:ind w:right="-835"/>
        <w:rPr>
          <w:sz w:val="28"/>
          <w:szCs w:val="28"/>
        </w:rPr>
      </w:pPr>
    </w:p>
    <w:p w14:paraId="68E3B012" w14:textId="77777777" w:rsidR="001A5158" w:rsidRPr="0047160A" w:rsidRDefault="001A5158" w:rsidP="001A5158">
      <w:pPr>
        <w:pStyle w:val="Titel12pt"/>
        <w:ind w:right="-835"/>
        <w:rPr>
          <w:sz w:val="28"/>
          <w:szCs w:val="28"/>
        </w:rPr>
      </w:pPr>
      <w:r w:rsidRPr="0047160A">
        <w:rPr>
          <w:sz w:val="28"/>
          <w:szCs w:val="28"/>
        </w:rPr>
        <w:t>ICT Werkomgeving Rijk</w:t>
      </w:r>
    </w:p>
    <w:p w14:paraId="01E68260" w14:textId="77777777" w:rsidR="001A5158" w:rsidRPr="0074580B" w:rsidRDefault="001A5158" w:rsidP="001A5158">
      <w:pPr>
        <w:pStyle w:val="Titel12pt"/>
        <w:ind w:right="-835"/>
        <w:rPr>
          <w:b w:val="0"/>
          <w:bCs w:val="0"/>
          <w:sz w:val="28"/>
          <w:szCs w:val="28"/>
        </w:rPr>
      </w:pP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Pr>
          <w:sz w:val="28"/>
          <w:szCs w:val="28"/>
        </w:rPr>
        <w:tab/>
      </w:r>
      <w:r>
        <w:rPr>
          <w:sz w:val="28"/>
          <w:szCs w:val="28"/>
        </w:rPr>
        <w:tab/>
        <w:t xml:space="preserve">   </w:t>
      </w:r>
      <w:r w:rsidRPr="0074580B">
        <w:rPr>
          <w:sz w:val="28"/>
          <w:szCs w:val="28"/>
        </w:rPr>
        <w:t xml:space="preserve"> </w:t>
      </w:r>
    </w:p>
    <w:p w14:paraId="03245C91" w14:textId="77777777" w:rsidR="001A5158" w:rsidRPr="00B14C5A" w:rsidRDefault="001A5158" w:rsidP="001A5158">
      <w:pPr>
        <w:ind w:right="-835"/>
      </w:pPr>
    </w:p>
    <w:p w14:paraId="24FFE94B" w14:textId="77777777" w:rsidR="001A5158" w:rsidRDefault="001A5158" w:rsidP="001A5158">
      <w:pPr>
        <w:pStyle w:val="Titel12pt"/>
        <w:ind w:right="-835"/>
        <w:rPr>
          <w:highlight w:val="yellow"/>
        </w:rPr>
      </w:pPr>
    </w:p>
    <w:p w14:paraId="08A598B8" w14:textId="77777777" w:rsidR="001A5158" w:rsidRDefault="001A5158" w:rsidP="001A5158">
      <w:pPr>
        <w:pStyle w:val="Titel12pt"/>
        <w:ind w:left="0" w:right="-835"/>
      </w:pPr>
    </w:p>
    <w:p w14:paraId="53E078B3" w14:textId="77777777" w:rsidR="001A5158" w:rsidRPr="000D6375" w:rsidRDefault="001A5158" w:rsidP="001A5158">
      <w:pPr>
        <w:pStyle w:val="Titel12pt"/>
        <w:ind w:left="0" w:right="-835"/>
      </w:pPr>
    </w:p>
    <w:p w14:paraId="65834B29" w14:textId="77777777" w:rsidR="001A5158" w:rsidRPr="000D6375" w:rsidRDefault="001A5158" w:rsidP="001A5158">
      <w:pPr>
        <w:pStyle w:val="Datumstatusvoorblad"/>
        <w:ind w:right="-835"/>
      </w:pPr>
    </w:p>
    <w:p w14:paraId="78E73F74" w14:textId="77777777" w:rsidR="001A5158" w:rsidRPr="000D6375" w:rsidRDefault="001A5158" w:rsidP="001A5158">
      <w:pPr>
        <w:pStyle w:val="Datumstatusvoorblad"/>
        <w:ind w:right="-835"/>
      </w:pPr>
    </w:p>
    <w:p w14:paraId="5A7A43FE" w14:textId="77777777" w:rsidR="001A5158" w:rsidRPr="000D6375" w:rsidRDefault="001A5158" w:rsidP="001A5158">
      <w:pPr>
        <w:pStyle w:val="Datumstatusvoorblad"/>
        <w:ind w:right="-835"/>
      </w:pPr>
    </w:p>
    <w:p w14:paraId="58BE64CE" w14:textId="0815E69D" w:rsidR="001A5158" w:rsidRPr="00A51847" w:rsidRDefault="001A5158" w:rsidP="001A5158">
      <w:pPr>
        <w:pStyle w:val="Datumstatusvoorblad"/>
        <w:ind w:right="-835"/>
      </w:pPr>
      <w:r w:rsidRPr="00A51847">
        <w:t>Status:</w:t>
      </w:r>
      <w:r w:rsidRPr="00A51847">
        <w:tab/>
      </w:r>
      <w:r w:rsidRPr="00A51847">
        <w:tab/>
      </w:r>
      <w:r>
        <w:tab/>
      </w:r>
      <w:r>
        <w:tab/>
      </w:r>
      <w:r>
        <w:tab/>
      </w:r>
      <w:r w:rsidRPr="00A51847">
        <w:t xml:space="preserve">Versie </w:t>
      </w:r>
      <w:r>
        <w:t>1.</w:t>
      </w:r>
      <w:r w:rsidR="00624F95">
        <w:t>1</w:t>
      </w:r>
    </w:p>
    <w:p w14:paraId="1B2E1C90" w14:textId="2CC32BDF" w:rsidR="001A5158" w:rsidRDefault="001A5158" w:rsidP="001A5158">
      <w:pPr>
        <w:pStyle w:val="Datumstatusvoorblad"/>
        <w:ind w:right="-835"/>
      </w:pPr>
      <w:bookmarkStart w:id="0" w:name="_Hlk57038155"/>
      <w:r w:rsidRPr="00901AB9">
        <w:t>Referentie</w:t>
      </w:r>
      <w:r>
        <w:t>:</w:t>
      </w:r>
      <w:r>
        <w:tab/>
      </w:r>
      <w:r>
        <w:tab/>
      </w:r>
      <w:bookmarkEnd w:id="0"/>
      <w:r>
        <w:tab/>
      </w:r>
      <w:r>
        <w:tab/>
      </w:r>
      <w:r w:rsidRPr="005E3CE5">
        <w:rPr>
          <w:lang w:val="de-DE"/>
        </w:rPr>
        <w:t xml:space="preserve">IUC </w:t>
      </w:r>
      <w:r w:rsidR="001524A0" w:rsidRPr="005E3CE5">
        <w:rPr>
          <w:lang w:val="de-DE"/>
        </w:rPr>
        <w:t>202</w:t>
      </w:r>
      <w:r w:rsidR="001524A0">
        <w:rPr>
          <w:lang w:val="de-DE"/>
        </w:rPr>
        <w:t>5123350</w:t>
      </w:r>
    </w:p>
    <w:p w14:paraId="530A7F1A" w14:textId="77777777" w:rsidR="001A5158" w:rsidRDefault="001A5158" w:rsidP="001A5158">
      <w:pPr>
        <w:pStyle w:val="Datumstatusvoorblad"/>
        <w:rPr>
          <w:szCs w:val="18"/>
        </w:rPr>
      </w:pPr>
      <w:r>
        <w:tab/>
      </w:r>
      <w:r>
        <w:tab/>
      </w:r>
      <w:r>
        <w:tab/>
      </w:r>
      <w:r>
        <w:tab/>
      </w:r>
      <w:r>
        <w:tab/>
      </w:r>
      <w:r>
        <w:tab/>
      </w:r>
      <w:r>
        <w:tab/>
      </w:r>
      <w:r>
        <w:tab/>
      </w:r>
    </w:p>
    <w:p w14:paraId="5A3627BF" w14:textId="5D003E15" w:rsidR="000229A6" w:rsidRPr="005778F5" w:rsidRDefault="000229A6" w:rsidP="005778F5">
      <w:pPr>
        <w:pStyle w:val="Datumstatusvoorblad"/>
        <w:ind w:left="0"/>
        <w:rPr>
          <w:szCs w:val="18"/>
        </w:rPr>
      </w:pPr>
    </w:p>
    <w:p w14:paraId="2754C2F1" w14:textId="77777777" w:rsidR="005778F5" w:rsidRDefault="005778F5">
      <w:pPr>
        <w:spacing w:line="240" w:lineRule="auto"/>
        <w:rPr>
          <w:b/>
          <w:sz w:val="28"/>
          <w:szCs w:val="28"/>
        </w:rPr>
      </w:pPr>
      <w:r>
        <w:rPr>
          <w:b/>
          <w:sz w:val="28"/>
          <w:szCs w:val="28"/>
        </w:rPr>
        <w:br w:type="page"/>
      </w:r>
    </w:p>
    <w:p w14:paraId="4A2CB1DA" w14:textId="77777777" w:rsidR="00192775" w:rsidRPr="00F13BC7" w:rsidRDefault="00192775" w:rsidP="00812B90">
      <w:pPr>
        <w:pStyle w:val="Kop1"/>
        <w:numPr>
          <w:ilvl w:val="0"/>
          <w:numId w:val="0"/>
        </w:numPr>
        <w:ind w:left="432"/>
      </w:pPr>
      <w:bookmarkStart w:id="1" w:name="_Toc468718084"/>
      <w:bookmarkStart w:id="2" w:name="_Toc133336117"/>
      <w:r w:rsidRPr="00F13BC7">
        <w:lastRenderedPageBreak/>
        <w:t>Deel 1: Toelichting</w:t>
      </w:r>
      <w:bookmarkEnd w:id="1"/>
      <w:bookmarkEnd w:id="2"/>
    </w:p>
    <w:p w14:paraId="2852317F" w14:textId="77777777" w:rsidR="002C7464" w:rsidRDefault="002C7464" w:rsidP="00192775">
      <w:pPr>
        <w:spacing w:line="240" w:lineRule="exact"/>
        <w:rPr>
          <w:rFonts w:eastAsiaTheme="minorHAnsi" w:cs="TimesNewRomanPSMT"/>
          <w:lang w:eastAsia="en-US"/>
        </w:rPr>
      </w:pPr>
    </w:p>
    <w:p w14:paraId="2FAFDDE0" w14:textId="319C9845" w:rsidR="00192775" w:rsidRPr="00EF1927" w:rsidRDefault="00192775" w:rsidP="00192775">
      <w:pPr>
        <w:spacing w:line="240" w:lineRule="exact"/>
      </w:pPr>
      <w:r w:rsidRPr="00EF1927">
        <w:rPr>
          <w:rFonts w:eastAsiaTheme="minorHAnsi" w:cs="TimesNewRomanPSMT"/>
          <w:lang w:eastAsia="en-US"/>
        </w:rPr>
        <w:t xml:space="preserve">In deze Bijlage zijn </w:t>
      </w:r>
      <w:r w:rsidRPr="00EF1927">
        <w:t xml:space="preserve">de </w:t>
      </w:r>
      <w:proofErr w:type="spellStart"/>
      <w:r w:rsidR="00F97CB4">
        <w:t>sub</w:t>
      </w:r>
      <w:r w:rsidRPr="00EF1927">
        <w:t>gunningcriteria</w:t>
      </w:r>
      <w:proofErr w:type="spellEnd"/>
      <w:r w:rsidRPr="00EF1927">
        <w:t xml:space="preserve"> </w:t>
      </w:r>
      <w:r w:rsidR="00F97CB4">
        <w:t xml:space="preserve">(wensen) </w:t>
      </w:r>
      <w:r w:rsidRPr="00EF1927">
        <w:t xml:space="preserve">zoals bedoeld in </w:t>
      </w:r>
      <w:r w:rsidR="00F97CB4">
        <w:t>de</w:t>
      </w:r>
      <w:r w:rsidRPr="00EF1927">
        <w:t xml:space="preserve"> Aanbestedingswet opgenomen</w:t>
      </w:r>
      <w:r w:rsidRPr="00192775">
        <w:t>. D</w:t>
      </w:r>
      <w:r w:rsidR="009C2BB0">
        <w:t xml:space="preserve">it </w:t>
      </w:r>
      <w:proofErr w:type="spellStart"/>
      <w:r w:rsidR="00F97CB4">
        <w:t>sub</w:t>
      </w:r>
      <w:r w:rsidRPr="00EF1927">
        <w:t>gunningcriteria</w:t>
      </w:r>
      <w:proofErr w:type="spellEnd"/>
      <w:r w:rsidRPr="00EF1927">
        <w:t xml:space="preserve"> </w:t>
      </w:r>
      <w:r w:rsidR="009C2BB0">
        <w:t xml:space="preserve">betreft een </w:t>
      </w:r>
    </w:p>
    <w:p w14:paraId="08DFA083" w14:textId="028DD289" w:rsidR="00192775" w:rsidRPr="009C2BB0" w:rsidRDefault="001A5158" w:rsidP="00C32966">
      <w:pPr>
        <w:rPr>
          <w:szCs w:val="18"/>
        </w:rPr>
      </w:pPr>
      <w:r>
        <w:rPr>
          <w:rFonts w:cs="Arial"/>
          <w:bCs/>
          <w:color w:val="000000"/>
          <w:szCs w:val="18"/>
        </w:rPr>
        <w:t xml:space="preserve">lijst van </w:t>
      </w:r>
      <w:r w:rsidR="00192775" w:rsidRPr="009C2BB0">
        <w:rPr>
          <w:rFonts w:cs="Arial"/>
          <w:bCs/>
          <w:color w:val="000000"/>
          <w:szCs w:val="18"/>
        </w:rPr>
        <w:t xml:space="preserve">gesloten </w:t>
      </w:r>
      <w:r w:rsidR="00192775" w:rsidRPr="009C2BB0">
        <w:rPr>
          <w:szCs w:val="18"/>
        </w:rPr>
        <w:t>nadere gunningcriteria</w:t>
      </w:r>
      <w:r w:rsidR="00192775" w:rsidRPr="009C2BB0">
        <w:rPr>
          <w:rFonts w:cs="Arial"/>
          <w:bCs/>
          <w:color w:val="000000"/>
          <w:szCs w:val="18"/>
        </w:rPr>
        <w:t xml:space="preserve">. De gesloten </w:t>
      </w:r>
      <w:r w:rsidR="00192775" w:rsidRPr="009C2BB0">
        <w:rPr>
          <w:szCs w:val="18"/>
        </w:rPr>
        <w:t>nadere gunningcriteria</w:t>
      </w:r>
      <w:r w:rsidR="00192775" w:rsidRPr="009C2BB0">
        <w:rPr>
          <w:rFonts w:cs="Arial"/>
          <w:bCs/>
          <w:color w:val="000000"/>
          <w:szCs w:val="18"/>
        </w:rPr>
        <w:t xml:space="preserve"> worden </w:t>
      </w:r>
      <w:r w:rsidR="00192775" w:rsidRPr="00C32966">
        <w:rPr>
          <w:rFonts w:cs="Arial"/>
          <w:bCs/>
          <w:color w:val="000000"/>
          <w:szCs w:val="18"/>
        </w:rPr>
        <w:t xml:space="preserve">binnen </w:t>
      </w:r>
      <w:r w:rsidR="00192775" w:rsidRPr="00C32966">
        <w:rPr>
          <w:rStyle w:val="Paginanummer"/>
          <w:rFonts w:cs="Verdana"/>
          <w:szCs w:val="18"/>
        </w:rPr>
        <w:t>IWR202</w:t>
      </w:r>
      <w:r>
        <w:rPr>
          <w:rStyle w:val="Paginanummer"/>
          <w:rFonts w:cs="Verdana"/>
          <w:szCs w:val="18"/>
        </w:rPr>
        <w:t xml:space="preserve">4|WpHW|ICT werkplek Accessoires &amp; Android </w:t>
      </w:r>
      <w:proofErr w:type="spellStart"/>
      <w:r>
        <w:rPr>
          <w:rStyle w:val="Paginanummer"/>
          <w:rFonts w:cs="Verdana"/>
          <w:szCs w:val="18"/>
        </w:rPr>
        <w:t>Devices</w:t>
      </w:r>
      <w:proofErr w:type="spellEnd"/>
      <w:r>
        <w:rPr>
          <w:rStyle w:val="Paginanummer"/>
          <w:rFonts w:cs="Verdana"/>
          <w:szCs w:val="18"/>
        </w:rPr>
        <w:t xml:space="preserve"> </w:t>
      </w:r>
      <w:r w:rsidR="0084511F">
        <w:rPr>
          <w:rStyle w:val="Paginanummer"/>
          <w:rFonts w:cs="Verdana"/>
          <w:szCs w:val="18"/>
        </w:rPr>
        <w:t xml:space="preserve"> </w:t>
      </w:r>
      <w:r w:rsidR="0047480D">
        <w:rPr>
          <w:rStyle w:val="Paginanummer"/>
          <w:rFonts w:cs="Verdana"/>
          <w:szCs w:val="18"/>
        </w:rPr>
        <w:t>w</w:t>
      </w:r>
      <w:r w:rsidR="00192775" w:rsidRPr="009C2BB0">
        <w:rPr>
          <w:rFonts w:cs="Arial"/>
          <w:bCs/>
          <w:color w:val="000000"/>
          <w:szCs w:val="18"/>
        </w:rPr>
        <w:t>ensen genoemd;</w:t>
      </w:r>
    </w:p>
    <w:p w14:paraId="0145535A" w14:textId="059C6B8A" w:rsidR="00192775" w:rsidRPr="00F13BC7" w:rsidRDefault="00192775" w:rsidP="00192775">
      <w:pPr>
        <w:spacing w:line="240" w:lineRule="exact"/>
      </w:pPr>
      <w:r w:rsidRPr="00EF1927">
        <w:t xml:space="preserve">De in deze Bijlage opgenomen </w:t>
      </w:r>
      <w:r w:rsidRPr="00F13BC7">
        <w:t xml:space="preserve">wensen is een exacte kopie van de wensen die opgenomen zijn in </w:t>
      </w:r>
      <w:r w:rsidR="001A5158">
        <w:t xml:space="preserve">hoofdstuk 16 van </w:t>
      </w:r>
      <w:r w:rsidRPr="00F13BC7">
        <w:t xml:space="preserve">Bijlage 02 – Specificatie van de Prestatie. Naast </w:t>
      </w:r>
      <w:r w:rsidR="002F156E">
        <w:t>deze</w:t>
      </w:r>
      <w:r w:rsidR="00B13B9D">
        <w:t xml:space="preserve"> </w:t>
      </w:r>
      <w:r w:rsidRPr="00F13BC7">
        <w:t xml:space="preserve">wensen </w:t>
      </w:r>
      <w:r w:rsidR="002F156E">
        <w:t>b</w:t>
      </w:r>
      <w:r w:rsidRPr="00F13BC7">
        <w:t xml:space="preserve">evat Bijlage 02 ook eisen. </w:t>
      </w:r>
      <w:r w:rsidRPr="00F13BC7">
        <w:rPr>
          <w:rFonts w:eastAsiaTheme="minorHAnsi" w:cs="TimesNewRomanPSMT"/>
          <w:lang w:eastAsia="en-US"/>
        </w:rPr>
        <w:t>Met de eisen wordt de ondergrens voor de benodigde kwaliteit en functionaliteit geborgd. De Opdrachtnemer moet aan al deze eisen voldoen bij de uitvoering van de opdracht.</w:t>
      </w:r>
    </w:p>
    <w:p w14:paraId="5B9B4E8E" w14:textId="77777777" w:rsidR="00192775" w:rsidRPr="00F13BC7" w:rsidRDefault="00192775" w:rsidP="00192775">
      <w:pPr>
        <w:spacing w:line="240" w:lineRule="exact"/>
        <w:rPr>
          <w:rFonts w:eastAsiaTheme="minorHAnsi" w:cs="TimesNewRomanPSMT"/>
          <w:lang w:eastAsia="en-US"/>
        </w:rPr>
      </w:pPr>
    </w:p>
    <w:p w14:paraId="70217387" w14:textId="77777777" w:rsidR="00192775" w:rsidRPr="00F13BC7" w:rsidRDefault="00192775" w:rsidP="00192775">
      <w:pPr>
        <w:spacing w:line="240" w:lineRule="exact"/>
        <w:rPr>
          <w:rFonts w:eastAsiaTheme="minorHAnsi" w:cs="TimesNewRomanPSMT"/>
          <w:b/>
          <w:lang w:eastAsia="en-US"/>
        </w:rPr>
      </w:pPr>
      <w:r w:rsidRPr="00F13BC7">
        <w:rPr>
          <w:rFonts w:eastAsiaTheme="minorHAnsi" w:cs="TimesNewRomanPSMT"/>
          <w:b/>
          <w:lang w:eastAsia="en-US"/>
        </w:rPr>
        <w:t>Wensen</w:t>
      </w:r>
    </w:p>
    <w:p w14:paraId="6C04146D" w14:textId="4CFFF1EE" w:rsidR="00192775" w:rsidRDefault="00192775" w:rsidP="00192775">
      <w:pPr>
        <w:spacing w:line="240" w:lineRule="exact"/>
        <w:rPr>
          <w:rFonts w:eastAsiaTheme="minorHAnsi" w:cs="TimesNewRomanPSMT"/>
          <w:lang w:eastAsia="en-US"/>
        </w:rPr>
      </w:pPr>
      <w:r w:rsidRPr="00F13BC7">
        <w:rPr>
          <w:rFonts w:eastAsiaTheme="minorHAnsi" w:cs="TimesNewRomanPSMT"/>
          <w:lang w:eastAsia="en-US"/>
        </w:rPr>
        <w:t xml:space="preserve">Voor de wensen geldt dat een Inschrijver hier niet aan hoeft te voldoen. Als Inschrijver de betreffende functionaliteit of dienst kan en wil leveren dan kan Inschrijver dat in deel 2 van deze bijlage bij de betreffende wens aangeven door het invullen van uitsluitend </w:t>
      </w:r>
      <w:bookmarkStart w:id="3" w:name="_Hlk65599772"/>
      <w:r w:rsidRPr="00F13BC7">
        <w:rPr>
          <w:rFonts w:eastAsiaTheme="minorHAnsi" w:cs="TimesNewRomanPSMT"/>
          <w:lang w:eastAsia="en-US"/>
        </w:rPr>
        <w:t xml:space="preserve">‘C’ dat als conform </w:t>
      </w:r>
      <w:bookmarkEnd w:id="3"/>
      <w:r w:rsidRPr="00F13BC7">
        <w:rPr>
          <w:rFonts w:eastAsiaTheme="minorHAnsi" w:cs="TimesNewRomanPSMT"/>
          <w:lang w:eastAsia="en-US"/>
        </w:rPr>
        <w:t>wordt geïnterpreteerd.</w:t>
      </w:r>
      <w:r w:rsidR="002F156E">
        <w:rPr>
          <w:rFonts w:eastAsiaTheme="minorHAnsi" w:cs="TimesNewRomanPSMT"/>
          <w:lang w:eastAsia="en-US"/>
        </w:rPr>
        <w:t xml:space="preserve"> </w:t>
      </w:r>
      <w:r w:rsidR="00B13B9D">
        <w:rPr>
          <w:rFonts w:eastAsiaTheme="minorHAnsi" w:cs="TimesNewRomanPSMT"/>
          <w:lang w:eastAsia="en-US"/>
        </w:rPr>
        <w:t xml:space="preserve">De inschrijver scoort dan het aantal punten die in de rechter kolom staan aangegeven. Let op sommige “groepen” wensen </w:t>
      </w:r>
      <w:r w:rsidR="00B13B9D" w:rsidRPr="00B13B9D">
        <w:rPr>
          <w:rFonts w:eastAsiaTheme="minorHAnsi" w:cs="TimesNewRomanPSMT"/>
          <w:lang w:eastAsia="en-US"/>
        </w:rPr>
        <w:t>mag de Inschrijver maximaal één wens conformeren</w:t>
      </w:r>
      <w:r w:rsidR="00B13B9D">
        <w:rPr>
          <w:rFonts w:eastAsiaTheme="minorHAnsi" w:cs="TimesNewRomanPSMT"/>
          <w:lang w:eastAsia="en-US"/>
        </w:rPr>
        <w:t>. Welke wensen dat zijn staat duidelijk aangegeven.</w:t>
      </w:r>
    </w:p>
    <w:p w14:paraId="11F113F7" w14:textId="77777777" w:rsidR="00B13B9D" w:rsidRPr="00F13BC7" w:rsidRDefault="00B13B9D" w:rsidP="00192775">
      <w:pPr>
        <w:spacing w:line="240" w:lineRule="exact"/>
        <w:rPr>
          <w:rFonts w:eastAsiaTheme="minorHAnsi" w:cs="TimesNewRomanPSMT"/>
          <w:lang w:eastAsia="en-US"/>
        </w:rPr>
      </w:pPr>
    </w:p>
    <w:p w14:paraId="73909753" w14:textId="77777777" w:rsidR="00192775" w:rsidRPr="00F13BC7" w:rsidRDefault="00192775" w:rsidP="00192775">
      <w:pPr>
        <w:spacing w:line="240" w:lineRule="exact"/>
        <w:rPr>
          <w:rFonts w:eastAsiaTheme="minorHAnsi" w:cs="TimesNewRomanPSMT"/>
          <w:lang w:eastAsia="en-US"/>
        </w:rPr>
      </w:pPr>
      <w:r w:rsidRPr="00F13BC7">
        <w:rPr>
          <w:rFonts w:eastAsiaTheme="minorHAnsi" w:cs="TimesNewRomanPSMT"/>
          <w:lang w:eastAsia="en-US"/>
        </w:rPr>
        <w:t xml:space="preserve">Indien een Inschrijver bij één of meer wensen naast ‘C’ een tekst toevoegt, in welke vorm dan ook, dan wordt dit door de Aanbestedende dienst </w:t>
      </w:r>
      <w:r w:rsidRPr="00F13BC7">
        <w:t>geïnterpreteerd</w:t>
      </w:r>
      <w:r w:rsidRPr="00F13BC7">
        <w:rPr>
          <w:rFonts w:eastAsiaTheme="minorHAnsi" w:cs="TimesNewRomanPSMT"/>
          <w:lang w:eastAsia="en-US"/>
        </w:rPr>
        <w:t xml:space="preserve"> als dat de Inschrijver niet kan of wil voldoen aan de betreffende wens. </w:t>
      </w:r>
    </w:p>
    <w:p w14:paraId="5DCEC141" w14:textId="1B016BC2" w:rsidR="00192775" w:rsidRDefault="00192775" w:rsidP="00192775">
      <w:pPr>
        <w:spacing w:line="240" w:lineRule="exact"/>
        <w:rPr>
          <w:rFonts w:eastAsiaTheme="minorHAnsi" w:cs="TimesNewRomanPSMT"/>
          <w:lang w:eastAsia="en-US"/>
        </w:rPr>
      </w:pPr>
      <w:r w:rsidRPr="00F13BC7">
        <w:rPr>
          <w:rFonts w:eastAsiaTheme="minorHAnsi" w:cs="TimesNewRomanPSMT"/>
          <w:lang w:eastAsia="en-US"/>
        </w:rPr>
        <w:t>Als Inschrijver de betreffende functionaliteit of dienst niet kan of wil leveren dan kan Inschrijver dat bij de betreffende wens aangeven door het invullen van ‘NC’ dat als niet-conform wordt geïnterpreteerd.</w:t>
      </w:r>
      <w:r w:rsidR="00B13B9D">
        <w:rPr>
          <w:rFonts w:eastAsiaTheme="minorHAnsi" w:cs="TimesNewRomanPSMT"/>
          <w:lang w:eastAsia="en-US"/>
        </w:rPr>
        <w:t xml:space="preserve">  De inschrijver scoort dan uiteraard niet het betreffende aantal punten die voor die wens in de rechterkolom staat vermeld. </w:t>
      </w:r>
    </w:p>
    <w:p w14:paraId="1BE19CF8" w14:textId="77777777" w:rsidR="00C628AD" w:rsidRDefault="00192775" w:rsidP="009B129C">
      <w:pPr>
        <w:spacing w:line="240" w:lineRule="exact"/>
        <w:rPr>
          <w:rFonts w:eastAsiaTheme="minorHAnsi" w:cs="TimesNewRomanPSMT"/>
          <w:lang w:eastAsia="en-US"/>
        </w:rPr>
      </w:pPr>
      <w:r w:rsidRPr="00F13BC7">
        <w:rPr>
          <w:rFonts w:eastAsiaTheme="minorHAnsi" w:cs="TimesNewRomanPSMT"/>
          <w:lang w:eastAsia="en-US"/>
        </w:rPr>
        <w:t xml:space="preserve">Ook voor de specificaties die als “wens” zijn gemarkeerd geldt dat Opdrachtnemer hieraan moet voldoen bij de uitvoering van de </w:t>
      </w:r>
      <w:r w:rsidR="009C2BB0">
        <w:rPr>
          <w:rFonts w:eastAsiaTheme="minorHAnsi" w:cs="TimesNewRomanPSMT"/>
          <w:lang w:eastAsia="en-US"/>
        </w:rPr>
        <w:t>Raam</w:t>
      </w:r>
      <w:r w:rsidR="00F97CB4">
        <w:t xml:space="preserve">overeenkomst </w:t>
      </w:r>
      <w:r w:rsidRPr="00F13BC7">
        <w:rPr>
          <w:rFonts w:eastAsiaTheme="minorHAnsi" w:cs="TimesNewRomanPSMT"/>
          <w:lang w:eastAsia="en-US"/>
        </w:rPr>
        <w:t>indien Opdrachtnemer deze als “Conform” heeft gemarkeerd (gemarkeerd als “C”). De betreffende wens heeft daarmee dezelfde werking als een eis. Waar de wens als “NC” (</w:t>
      </w:r>
      <w:r w:rsidRPr="003878F8">
        <w:rPr>
          <w:rFonts w:eastAsiaTheme="minorHAnsi" w:cs="TimesNewRomanPSMT"/>
          <w:lang w:eastAsia="en-US"/>
        </w:rPr>
        <w:t>niet conform) is gemarkeerd behoeft Opdrachtnemer hier niet aan te voldoen</w:t>
      </w:r>
      <w:r w:rsidR="009B129C" w:rsidRPr="003878F8">
        <w:rPr>
          <w:rFonts w:eastAsiaTheme="minorHAnsi" w:cs="TimesNewRomanPSMT"/>
          <w:lang w:eastAsia="en-US"/>
        </w:rPr>
        <w:t>.</w:t>
      </w:r>
    </w:p>
    <w:p w14:paraId="5147C6EF" w14:textId="31214557" w:rsidR="006529A4" w:rsidRDefault="00F37CCD" w:rsidP="009B129C">
      <w:pPr>
        <w:spacing w:line="240" w:lineRule="exact"/>
      </w:pPr>
      <w:r w:rsidRPr="003878F8">
        <w:t>Voor</w:t>
      </w:r>
      <w:r>
        <w:t xml:space="preserve"> deze wensen zijn maximaal </w:t>
      </w:r>
      <w:r w:rsidR="00FE40E3" w:rsidRPr="00FE40E3">
        <w:rPr>
          <w:strike/>
          <w:highlight w:val="yellow"/>
        </w:rPr>
        <w:t>1.000</w:t>
      </w:r>
      <w:r w:rsidR="00FE40E3" w:rsidRPr="00FE40E3">
        <w:rPr>
          <w:highlight w:val="yellow"/>
        </w:rPr>
        <w:t xml:space="preserve"> </w:t>
      </w:r>
      <w:r w:rsidRPr="00FE40E3">
        <w:rPr>
          <w:highlight w:val="yellow"/>
        </w:rPr>
        <w:t>1</w:t>
      </w:r>
      <w:r w:rsidR="0084511F" w:rsidRPr="00FE40E3">
        <w:rPr>
          <w:highlight w:val="yellow"/>
        </w:rPr>
        <w:t>.</w:t>
      </w:r>
      <w:r w:rsidR="00FE40E3" w:rsidRPr="00FE40E3">
        <w:rPr>
          <w:highlight w:val="yellow"/>
        </w:rPr>
        <w:t>3</w:t>
      </w:r>
      <w:r w:rsidRPr="00FE40E3">
        <w:rPr>
          <w:highlight w:val="yellow"/>
        </w:rPr>
        <w:t>00</w:t>
      </w:r>
      <w:r>
        <w:t xml:space="preserve"> punten te verdienen. De gunningsmethodiek en criteria zijn opgenomen in het beschrijvend document in paragraaf</w:t>
      </w:r>
      <w:r w:rsidR="00DE64B3">
        <w:t>:</w:t>
      </w:r>
      <w:r>
        <w:t xml:space="preserve"> 6.2, 6.3 en 7.2.1.</w:t>
      </w:r>
    </w:p>
    <w:p w14:paraId="3440D150" w14:textId="6F719333" w:rsidR="00C32966" w:rsidRDefault="00C32966" w:rsidP="009B129C">
      <w:pPr>
        <w:spacing w:line="240" w:lineRule="exact"/>
      </w:pPr>
    </w:p>
    <w:p w14:paraId="7328F972" w14:textId="0A237AA9" w:rsidR="00C32966" w:rsidRDefault="00C32966" w:rsidP="009B129C">
      <w:pPr>
        <w:spacing w:line="240" w:lineRule="exact"/>
      </w:pPr>
    </w:p>
    <w:p w14:paraId="0E255CEB" w14:textId="041DC90D" w:rsidR="00C628AD" w:rsidRDefault="00C628AD" w:rsidP="009B129C">
      <w:pPr>
        <w:spacing w:line="240" w:lineRule="exact"/>
      </w:pPr>
    </w:p>
    <w:p w14:paraId="310E3D80" w14:textId="3C32B5D2" w:rsidR="00283E74" w:rsidRDefault="00283E74">
      <w:pPr>
        <w:spacing w:line="240" w:lineRule="auto"/>
      </w:pPr>
      <w:r>
        <w:br w:type="page"/>
      </w:r>
    </w:p>
    <w:p w14:paraId="6E621D47" w14:textId="399CA4CA" w:rsidR="00800C34" w:rsidRPr="00FF035C" w:rsidRDefault="00192775" w:rsidP="00283E74">
      <w:pPr>
        <w:pStyle w:val="Kop1"/>
        <w:numPr>
          <w:ilvl w:val="0"/>
          <w:numId w:val="0"/>
        </w:numPr>
        <w:ind w:left="432"/>
      </w:pPr>
      <w:bookmarkStart w:id="4" w:name="_Toc386538661"/>
      <w:bookmarkStart w:id="5" w:name="_Toc133336118"/>
      <w:r>
        <w:lastRenderedPageBreak/>
        <w:t>Deel 2: Wense</w:t>
      </w:r>
      <w:bookmarkEnd w:id="4"/>
      <w:r w:rsidR="009C2BB0">
        <w:t>n</w:t>
      </w:r>
      <w:bookmarkStart w:id="6" w:name="_Toc138682434"/>
      <w:bookmarkEnd w:id="5"/>
    </w:p>
    <w:tbl>
      <w:tblPr>
        <w:tblpPr w:leftFromText="141" w:rightFromText="141" w:vertAnchor="text" w:tblpX="55" w:tblpY="1"/>
        <w:tblOverlap w:val="never"/>
        <w:tblW w:w="8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9"/>
        <w:gridCol w:w="6096"/>
        <w:gridCol w:w="850"/>
        <w:gridCol w:w="846"/>
      </w:tblGrid>
      <w:tr w:rsidR="00624F95" w:rsidRPr="00D33CCB" w14:paraId="58F9CF3F" w14:textId="77777777" w:rsidTr="001C1C4C">
        <w:trPr>
          <w:trHeight w:val="284"/>
          <w:tblHeader/>
        </w:trPr>
        <w:tc>
          <w:tcPr>
            <w:tcW w:w="1149" w:type="dxa"/>
            <w:shd w:val="clear" w:color="auto" w:fill="auto"/>
            <w:noWrap/>
            <w:vAlign w:val="center"/>
            <w:hideMark/>
          </w:tcPr>
          <w:p w14:paraId="3E0F6E20" w14:textId="77777777" w:rsidR="00624F95" w:rsidRPr="00D33CCB" w:rsidRDefault="00624F95" w:rsidP="001C1C4C">
            <w:pPr>
              <w:rPr>
                <w:rFonts w:cs="Arial"/>
                <w:b/>
                <w:color w:val="000000"/>
                <w:sz w:val="16"/>
                <w:szCs w:val="16"/>
              </w:rPr>
            </w:pPr>
            <w:bookmarkStart w:id="7" w:name="_Hlk197691657"/>
            <w:bookmarkEnd w:id="6"/>
            <w:r w:rsidRPr="00D33CCB">
              <w:rPr>
                <w:rFonts w:cs="Arial"/>
                <w:b/>
                <w:color w:val="000000"/>
                <w:sz w:val="16"/>
                <w:szCs w:val="16"/>
              </w:rPr>
              <w:t>Nr.</w:t>
            </w:r>
          </w:p>
        </w:tc>
        <w:tc>
          <w:tcPr>
            <w:tcW w:w="6096" w:type="dxa"/>
            <w:shd w:val="clear" w:color="auto" w:fill="auto"/>
            <w:vAlign w:val="center"/>
            <w:hideMark/>
          </w:tcPr>
          <w:p w14:paraId="71008AAD" w14:textId="77777777" w:rsidR="00624F95" w:rsidRPr="00D33CCB" w:rsidRDefault="00624F95" w:rsidP="001C1C4C">
            <w:pPr>
              <w:rPr>
                <w:rFonts w:cs="Arial"/>
                <w:b/>
                <w:color w:val="000000"/>
                <w:sz w:val="16"/>
                <w:szCs w:val="16"/>
              </w:rPr>
            </w:pPr>
            <w:r w:rsidRPr="00D33CCB">
              <w:rPr>
                <w:rFonts w:cs="Arial"/>
                <w:b/>
                <w:color w:val="000000"/>
                <w:sz w:val="16"/>
                <w:szCs w:val="16"/>
              </w:rPr>
              <w:t>Omschrijving</w:t>
            </w:r>
          </w:p>
        </w:tc>
        <w:tc>
          <w:tcPr>
            <w:tcW w:w="850" w:type="dxa"/>
            <w:shd w:val="clear" w:color="auto" w:fill="auto"/>
            <w:vAlign w:val="center"/>
          </w:tcPr>
          <w:p w14:paraId="3CD512DF" w14:textId="77777777" w:rsidR="00624F95" w:rsidRPr="00D33CCB" w:rsidRDefault="00624F95" w:rsidP="001C1C4C">
            <w:pPr>
              <w:jc w:val="center"/>
              <w:rPr>
                <w:rFonts w:cs="Arial"/>
                <w:b/>
                <w:color w:val="000000"/>
                <w:sz w:val="16"/>
                <w:szCs w:val="16"/>
              </w:rPr>
            </w:pPr>
            <w:r w:rsidRPr="00D33CCB">
              <w:rPr>
                <w:rFonts w:cs="Arial"/>
                <w:b/>
                <w:color w:val="000000"/>
                <w:sz w:val="16"/>
                <w:szCs w:val="16"/>
              </w:rPr>
              <w:t>C/NC</w:t>
            </w:r>
          </w:p>
        </w:tc>
        <w:tc>
          <w:tcPr>
            <w:tcW w:w="846" w:type="dxa"/>
            <w:shd w:val="clear" w:color="auto" w:fill="auto"/>
            <w:vAlign w:val="center"/>
            <w:hideMark/>
          </w:tcPr>
          <w:p w14:paraId="5541D0F3" w14:textId="77777777" w:rsidR="00624F95" w:rsidRPr="00D33CCB" w:rsidRDefault="00624F95" w:rsidP="001C1C4C">
            <w:pPr>
              <w:rPr>
                <w:rFonts w:cs="Arial"/>
                <w:b/>
                <w:color w:val="000000"/>
                <w:sz w:val="16"/>
                <w:szCs w:val="16"/>
              </w:rPr>
            </w:pPr>
            <w:r w:rsidRPr="00D33CCB">
              <w:rPr>
                <w:rFonts w:cs="Arial"/>
                <w:b/>
                <w:color w:val="000000"/>
                <w:sz w:val="16"/>
                <w:szCs w:val="16"/>
              </w:rPr>
              <w:t>Punten</w:t>
            </w:r>
          </w:p>
        </w:tc>
      </w:tr>
      <w:tr w:rsidR="00624F95" w:rsidRPr="00D33CCB" w14:paraId="1BA1E656" w14:textId="77777777" w:rsidTr="001C1C4C">
        <w:trPr>
          <w:trHeight w:val="227"/>
        </w:trPr>
        <w:tc>
          <w:tcPr>
            <w:tcW w:w="1149" w:type="dxa"/>
            <w:shd w:val="clear" w:color="auto" w:fill="auto"/>
          </w:tcPr>
          <w:p w14:paraId="02907CFB" w14:textId="77777777" w:rsidR="00624F95" w:rsidRPr="00D33CCB" w:rsidRDefault="00624F95" w:rsidP="001C1C4C">
            <w:pPr>
              <w:keepNext/>
              <w:spacing w:line="240" w:lineRule="exact"/>
              <w:rPr>
                <w:rFonts w:cs="Arial"/>
                <w:bCs/>
                <w:sz w:val="16"/>
                <w:szCs w:val="16"/>
              </w:rPr>
            </w:pPr>
            <w:r>
              <w:rPr>
                <w:rFonts w:cs="Arial"/>
                <w:bCs/>
                <w:sz w:val="16"/>
                <w:szCs w:val="16"/>
              </w:rPr>
              <w:t>W.16.1.1</w:t>
            </w:r>
          </w:p>
        </w:tc>
        <w:tc>
          <w:tcPr>
            <w:tcW w:w="6096" w:type="dxa"/>
            <w:shd w:val="clear" w:color="000000" w:fill="FFFFFF"/>
            <w:vAlign w:val="center"/>
          </w:tcPr>
          <w:p w14:paraId="7C175B88" w14:textId="77777777" w:rsidR="00624F95" w:rsidRDefault="00624F95" w:rsidP="001C1C4C">
            <w:pPr>
              <w:rPr>
                <w:rFonts w:cs="Calibri"/>
                <w:bCs/>
                <w:sz w:val="16"/>
                <w:szCs w:val="16"/>
              </w:rPr>
            </w:pPr>
            <w:r w:rsidRPr="00B31521">
              <w:rPr>
                <w:sz w:val="16"/>
                <w:szCs w:val="16"/>
              </w:rPr>
              <w:t xml:space="preserve">Opdrachtnemer levert enkel Producten van Fabrikanten met een </w:t>
            </w:r>
            <w:hyperlink r:id="rId14" w:history="1">
              <w:proofErr w:type="spellStart"/>
              <w:r w:rsidRPr="009F428D">
                <w:rPr>
                  <w:rFonts w:cs="Calibri"/>
                  <w:color w:val="0000FF"/>
                  <w:sz w:val="16"/>
                  <w:szCs w:val="16"/>
                  <w:u w:val="single"/>
                </w:rPr>
                <w:t>Ecovadis</w:t>
              </w:r>
              <w:proofErr w:type="spellEnd"/>
            </w:hyperlink>
            <w:r w:rsidRPr="009F428D">
              <w:rPr>
                <w:rFonts w:cs="Calibri"/>
                <w:bCs/>
                <w:sz w:val="16"/>
                <w:szCs w:val="16"/>
              </w:rPr>
              <w:t xml:space="preserve"> score van </w:t>
            </w:r>
            <w:r>
              <w:rPr>
                <w:rFonts w:cs="Calibri"/>
                <w:bCs/>
                <w:sz w:val="16"/>
                <w:szCs w:val="16"/>
              </w:rPr>
              <w:t>minimaal</w:t>
            </w:r>
            <w:r w:rsidRPr="00D33CCB">
              <w:rPr>
                <w:sz w:val="16"/>
                <w:szCs w:val="16"/>
              </w:rPr>
              <w:t xml:space="preserve"> </w:t>
            </w:r>
            <w:hyperlink r:id="rId15" w:history="1">
              <w:r w:rsidRPr="00D33CCB">
                <w:rPr>
                  <w:rFonts w:cs="Calibri"/>
                  <w:color w:val="0000FF"/>
                  <w:sz w:val="16"/>
                  <w:szCs w:val="16"/>
                  <w:u w:val="single"/>
                </w:rPr>
                <w:t>'</w:t>
              </w:r>
              <w:proofErr w:type="spellStart"/>
              <w:r w:rsidRPr="00D33CCB">
                <w:rPr>
                  <w:rFonts w:cs="Calibri"/>
                  <w:color w:val="0000FF"/>
                  <w:sz w:val="16"/>
                  <w:szCs w:val="16"/>
                  <w:u w:val="single"/>
                </w:rPr>
                <w:t>Outstanding</w:t>
              </w:r>
              <w:proofErr w:type="spellEnd"/>
              <w:r w:rsidRPr="00D33CCB">
                <w:rPr>
                  <w:rFonts w:cs="Calibri"/>
                  <w:color w:val="0000FF"/>
                  <w:sz w:val="16"/>
                  <w:szCs w:val="16"/>
                  <w:u w:val="single"/>
                </w:rPr>
                <w:t>'</w:t>
              </w:r>
            </w:hyperlink>
            <w:r>
              <w:rPr>
                <w:rFonts w:cs="Calibri"/>
                <w:color w:val="0000FF"/>
                <w:sz w:val="16"/>
                <w:szCs w:val="16"/>
                <w:u w:val="single"/>
              </w:rPr>
              <w:t xml:space="preserve"> </w:t>
            </w:r>
            <w:r w:rsidRPr="00B31521">
              <w:rPr>
                <w:sz w:val="16"/>
                <w:szCs w:val="16"/>
              </w:rPr>
              <w:t xml:space="preserve">of </w:t>
            </w:r>
            <w:r>
              <w:rPr>
                <w:sz w:val="16"/>
                <w:szCs w:val="16"/>
              </w:rPr>
              <w:t>gelijkwaardig</w:t>
            </w:r>
            <w:r>
              <w:rPr>
                <w:rFonts w:cs="Calibri"/>
                <w:bCs/>
                <w:sz w:val="16"/>
                <w:szCs w:val="16"/>
              </w:rPr>
              <w:t>, waarbij aanvullend geldt dat:</w:t>
            </w:r>
          </w:p>
          <w:p w14:paraId="271F7303" w14:textId="77777777" w:rsidR="00624F95" w:rsidRPr="00223A1B" w:rsidRDefault="00624F95" w:rsidP="00624F95">
            <w:pPr>
              <w:pStyle w:val="Lijstalinea"/>
              <w:numPr>
                <w:ilvl w:val="0"/>
                <w:numId w:val="18"/>
              </w:numPr>
              <w:rPr>
                <w:rFonts w:cs="Calibri"/>
                <w:bCs/>
                <w:sz w:val="16"/>
                <w:szCs w:val="16"/>
              </w:rPr>
            </w:pPr>
            <w:r w:rsidRPr="005A0AD8">
              <w:rPr>
                <w:rFonts w:cs="Calibri"/>
                <w:bCs/>
                <w:sz w:val="16"/>
                <w:szCs w:val="16"/>
              </w:rPr>
              <w:t xml:space="preserve">Indien de </w:t>
            </w:r>
            <w:proofErr w:type="spellStart"/>
            <w:r w:rsidRPr="005A0AD8">
              <w:rPr>
                <w:rFonts w:cs="Calibri"/>
                <w:bCs/>
                <w:sz w:val="16"/>
                <w:szCs w:val="16"/>
              </w:rPr>
              <w:t>EcoVadis</w:t>
            </w:r>
            <w:proofErr w:type="spellEnd"/>
            <w:r w:rsidRPr="005A0AD8">
              <w:rPr>
                <w:rFonts w:cs="Calibri"/>
                <w:bCs/>
                <w:sz w:val="16"/>
                <w:szCs w:val="16"/>
              </w:rPr>
              <w:t xml:space="preserve"> </w:t>
            </w:r>
            <w:r>
              <w:rPr>
                <w:rFonts w:cs="Calibri"/>
                <w:bCs/>
                <w:sz w:val="16"/>
                <w:szCs w:val="16"/>
              </w:rPr>
              <w:t xml:space="preserve">of gelijkwaardige </w:t>
            </w:r>
            <w:r w:rsidRPr="005A0AD8">
              <w:rPr>
                <w:rFonts w:cs="Calibri"/>
                <w:bCs/>
                <w:sz w:val="16"/>
                <w:szCs w:val="16"/>
              </w:rPr>
              <w:t xml:space="preserve">score van een Fabrikant tijdens de looptijd van de Raamovereenkomst onder de vereiste score daalt, reeds lopende verplichtingen in de vorm van inkooporders, bestellingen en/of Nadere Overeenkomsten </w:t>
            </w:r>
            <w:r>
              <w:rPr>
                <w:rFonts w:cs="Calibri"/>
                <w:bCs/>
                <w:sz w:val="16"/>
                <w:szCs w:val="16"/>
              </w:rPr>
              <w:t xml:space="preserve">worden </w:t>
            </w:r>
            <w:r w:rsidRPr="005A0AD8">
              <w:rPr>
                <w:rFonts w:cs="Calibri"/>
                <w:bCs/>
                <w:sz w:val="16"/>
                <w:szCs w:val="16"/>
              </w:rPr>
              <w:t>gerespecteerd</w:t>
            </w:r>
            <w:r>
              <w:rPr>
                <w:rFonts w:cs="Calibri"/>
                <w:bCs/>
                <w:sz w:val="16"/>
                <w:szCs w:val="16"/>
              </w:rPr>
              <w:t xml:space="preserve">. </w:t>
            </w:r>
            <w:r w:rsidRPr="007E73D3">
              <w:rPr>
                <w:rFonts w:eastAsia="Verdana" w:cs="Verdana"/>
                <w:sz w:val="16"/>
                <w:szCs w:val="16"/>
              </w:rPr>
              <w:t xml:space="preserve">Voor weergave in de webshop, nieuwe verplichtingen en/of Nadere Overeenkomsten mogen Producten van de Fabrikant niet meer worden aangeboden tot het moment dat de Fabrikant weer aan het gestelde in </w:t>
            </w:r>
            <w:r>
              <w:rPr>
                <w:rFonts w:eastAsia="Verdana" w:cs="Verdana"/>
                <w:sz w:val="16"/>
                <w:szCs w:val="16"/>
              </w:rPr>
              <w:t>deze wens</w:t>
            </w:r>
            <w:r w:rsidRPr="007E73D3">
              <w:rPr>
                <w:rFonts w:eastAsia="Verdana" w:cs="Verdana"/>
                <w:sz w:val="16"/>
                <w:szCs w:val="16"/>
              </w:rPr>
              <w:t xml:space="preserve"> voldoet</w:t>
            </w:r>
            <w:r>
              <w:rPr>
                <w:rFonts w:cs="Calibri"/>
                <w:bCs/>
                <w:sz w:val="16"/>
                <w:szCs w:val="16"/>
              </w:rPr>
              <w:t>;</w:t>
            </w:r>
          </w:p>
          <w:p w14:paraId="7C8BF534" w14:textId="77777777" w:rsidR="00624F95" w:rsidRPr="00223A1B" w:rsidRDefault="00624F95" w:rsidP="00624F95">
            <w:pPr>
              <w:pStyle w:val="Lijstalinea"/>
              <w:numPr>
                <w:ilvl w:val="0"/>
                <w:numId w:val="18"/>
              </w:numPr>
              <w:rPr>
                <w:rFonts w:cs="Calibri"/>
                <w:bCs/>
                <w:sz w:val="16"/>
                <w:szCs w:val="16"/>
              </w:rPr>
            </w:pPr>
            <w:r w:rsidRPr="00223A1B">
              <w:rPr>
                <w:rFonts w:cs="Calibri"/>
                <w:bCs/>
                <w:sz w:val="16"/>
                <w:szCs w:val="16"/>
              </w:rPr>
              <w:t xml:space="preserve">Indien de individuele score van ieder van de </w:t>
            </w:r>
            <w:proofErr w:type="spellStart"/>
            <w:r>
              <w:rPr>
                <w:rFonts w:cs="Calibri"/>
                <w:bCs/>
                <w:sz w:val="16"/>
                <w:szCs w:val="16"/>
              </w:rPr>
              <w:t>Ecovadis</w:t>
            </w:r>
            <w:proofErr w:type="spellEnd"/>
            <w:r>
              <w:rPr>
                <w:rFonts w:cs="Calibri"/>
                <w:bCs/>
                <w:sz w:val="16"/>
                <w:szCs w:val="16"/>
              </w:rPr>
              <w:t xml:space="preserve"> </w:t>
            </w:r>
            <w:r w:rsidRPr="00223A1B">
              <w:rPr>
                <w:rFonts w:cs="Calibri"/>
                <w:bCs/>
                <w:sz w:val="16"/>
                <w:szCs w:val="16"/>
              </w:rPr>
              <w:t xml:space="preserve">sub thema’s Environment, </w:t>
            </w:r>
            <w:proofErr w:type="spellStart"/>
            <w:r w:rsidRPr="00223A1B">
              <w:rPr>
                <w:rFonts w:cs="Calibri"/>
                <w:bCs/>
                <w:sz w:val="16"/>
                <w:szCs w:val="16"/>
              </w:rPr>
              <w:t>Labor</w:t>
            </w:r>
            <w:proofErr w:type="spellEnd"/>
            <w:r w:rsidRPr="00223A1B">
              <w:rPr>
                <w:rFonts w:cs="Calibri"/>
                <w:bCs/>
                <w:sz w:val="16"/>
                <w:szCs w:val="16"/>
              </w:rPr>
              <w:t xml:space="preserve"> &amp; Human </w:t>
            </w:r>
            <w:proofErr w:type="spellStart"/>
            <w:r w:rsidRPr="00223A1B">
              <w:rPr>
                <w:rFonts w:cs="Calibri"/>
                <w:bCs/>
                <w:sz w:val="16"/>
                <w:szCs w:val="16"/>
              </w:rPr>
              <w:t>Rights</w:t>
            </w:r>
            <w:proofErr w:type="spellEnd"/>
            <w:r w:rsidRPr="00223A1B">
              <w:rPr>
                <w:rFonts w:cs="Calibri"/>
                <w:bCs/>
                <w:sz w:val="16"/>
                <w:szCs w:val="16"/>
              </w:rPr>
              <w:t xml:space="preserve">, </w:t>
            </w:r>
            <w:proofErr w:type="spellStart"/>
            <w:r w:rsidRPr="00223A1B">
              <w:rPr>
                <w:rFonts w:cs="Calibri"/>
                <w:bCs/>
                <w:sz w:val="16"/>
                <w:szCs w:val="16"/>
              </w:rPr>
              <w:t>Ethics</w:t>
            </w:r>
            <w:proofErr w:type="spellEnd"/>
            <w:r w:rsidRPr="00223A1B">
              <w:rPr>
                <w:rFonts w:cs="Calibri"/>
                <w:bCs/>
                <w:sz w:val="16"/>
                <w:szCs w:val="16"/>
              </w:rPr>
              <w:t xml:space="preserve"> en </w:t>
            </w:r>
            <w:proofErr w:type="spellStart"/>
            <w:r w:rsidRPr="00223A1B">
              <w:rPr>
                <w:rFonts w:cs="Calibri"/>
                <w:bCs/>
                <w:sz w:val="16"/>
                <w:szCs w:val="16"/>
              </w:rPr>
              <w:t>Sustainable</w:t>
            </w:r>
            <w:proofErr w:type="spellEnd"/>
            <w:r w:rsidRPr="00223A1B">
              <w:rPr>
                <w:rFonts w:cs="Calibri"/>
                <w:bCs/>
                <w:sz w:val="16"/>
                <w:szCs w:val="16"/>
              </w:rPr>
              <w:t xml:space="preserve"> </w:t>
            </w:r>
            <w:proofErr w:type="spellStart"/>
            <w:r w:rsidRPr="00223A1B">
              <w:rPr>
                <w:rFonts w:cs="Calibri"/>
                <w:bCs/>
                <w:sz w:val="16"/>
                <w:szCs w:val="16"/>
              </w:rPr>
              <w:t>Procurement</w:t>
            </w:r>
            <w:proofErr w:type="spellEnd"/>
            <w:r w:rsidRPr="00223A1B">
              <w:rPr>
                <w:rFonts w:cs="Calibri"/>
                <w:bCs/>
                <w:sz w:val="16"/>
                <w:szCs w:val="16"/>
              </w:rPr>
              <w:t xml:space="preserve"> afwijkt van de weging a t/m d,  </w:t>
            </w:r>
            <w:r>
              <w:rPr>
                <w:rFonts w:cs="Calibri"/>
                <w:bCs/>
                <w:sz w:val="16"/>
                <w:szCs w:val="16"/>
              </w:rPr>
              <w:t xml:space="preserve">mag </w:t>
            </w:r>
            <w:r w:rsidRPr="00223A1B">
              <w:rPr>
                <w:rFonts w:cs="Calibri"/>
                <w:bCs/>
                <w:sz w:val="16"/>
                <w:szCs w:val="16"/>
              </w:rPr>
              <w:t xml:space="preserve">Fabrikant na expliciete schriftelijke toestemming van CCM (Opdrachtgever) op basis van onderstaande weging een </w:t>
            </w:r>
            <w:proofErr w:type="spellStart"/>
            <w:r w:rsidRPr="00223A1B">
              <w:rPr>
                <w:rFonts w:cs="Calibri"/>
                <w:bCs/>
                <w:sz w:val="16"/>
                <w:szCs w:val="16"/>
              </w:rPr>
              <w:t>hercalculatie</w:t>
            </w:r>
            <w:proofErr w:type="spellEnd"/>
            <w:r w:rsidRPr="00223A1B">
              <w:rPr>
                <w:rFonts w:cs="Calibri"/>
                <w:bCs/>
                <w:sz w:val="16"/>
                <w:szCs w:val="16"/>
              </w:rPr>
              <w:t xml:space="preserve"> van haar </w:t>
            </w:r>
            <w:proofErr w:type="spellStart"/>
            <w:r w:rsidRPr="00223A1B">
              <w:rPr>
                <w:rFonts w:cs="Calibri"/>
                <w:bCs/>
                <w:sz w:val="16"/>
                <w:szCs w:val="16"/>
              </w:rPr>
              <w:t>Ecovadis</w:t>
            </w:r>
            <w:proofErr w:type="spellEnd"/>
            <w:r w:rsidRPr="00223A1B">
              <w:rPr>
                <w:rFonts w:cs="Calibri"/>
                <w:bCs/>
                <w:sz w:val="16"/>
                <w:szCs w:val="16"/>
              </w:rPr>
              <w:t xml:space="preserve"> score</w:t>
            </w:r>
            <w:r>
              <w:rPr>
                <w:rFonts w:cs="Calibri"/>
                <w:bCs/>
                <w:sz w:val="16"/>
                <w:szCs w:val="16"/>
              </w:rPr>
              <w:t xml:space="preserve"> </w:t>
            </w:r>
            <w:r w:rsidRPr="00223A1B">
              <w:rPr>
                <w:rFonts w:cs="Calibri"/>
                <w:bCs/>
                <w:sz w:val="16"/>
                <w:szCs w:val="16"/>
              </w:rPr>
              <w:t>uitvoeren.</w:t>
            </w:r>
          </w:p>
          <w:p w14:paraId="204AD829" w14:textId="77777777" w:rsidR="00624F95" w:rsidRDefault="00624F95" w:rsidP="00624F95">
            <w:pPr>
              <w:pStyle w:val="Lijstalinea"/>
              <w:numPr>
                <w:ilvl w:val="1"/>
                <w:numId w:val="17"/>
              </w:numPr>
              <w:rPr>
                <w:rFonts w:cs="Calibri"/>
                <w:bCs/>
                <w:sz w:val="16"/>
                <w:szCs w:val="16"/>
                <w:lang w:val="en-US"/>
              </w:rPr>
            </w:pPr>
            <w:r w:rsidRPr="00137F0E">
              <w:rPr>
                <w:rFonts w:cs="Calibri"/>
                <w:bCs/>
                <w:sz w:val="16"/>
                <w:szCs w:val="16"/>
                <w:lang w:val="en-US"/>
              </w:rPr>
              <w:t>Environment</w:t>
            </w:r>
            <w:r>
              <w:rPr>
                <w:rFonts w:cs="Calibri"/>
                <w:bCs/>
                <w:sz w:val="16"/>
                <w:szCs w:val="16"/>
                <w:lang w:val="en-US"/>
              </w:rPr>
              <w:t>: Medium;</w:t>
            </w:r>
            <w:r w:rsidRPr="00137F0E">
              <w:rPr>
                <w:rFonts w:cs="Calibri"/>
                <w:bCs/>
                <w:sz w:val="16"/>
                <w:szCs w:val="16"/>
                <w:lang w:val="en-US"/>
              </w:rPr>
              <w:t xml:space="preserve"> </w:t>
            </w:r>
          </w:p>
          <w:p w14:paraId="72535191" w14:textId="77777777" w:rsidR="00624F95" w:rsidRDefault="00624F95" w:rsidP="00624F95">
            <w:pPr>
              <w:pStyle w:val="Lijstalinea"/>
              <w:numPr>
                <w:ilvl w:val="1"/>
                <w:numId w:val="17"/>
              </w:numPr>
              <w:rPr>
                <w:rFonts w:cs="Calibri"/>
                <w:bCs/>
                <w:sz w:val="16"/>
                <w:szCs w:val="16"/>
                <w:lang w:val="en-US"/>
              </w:rPr>
            </w:pPr>
            <w:r w:rsidRPr="00137F0E">
              <w:rPr>
                <w:rFonts w:cs="Calibri"/>
                <w:bCs/>
                <w:sz w:val="16"/>
                <w:szCs w:val="16"/>
                <w:lang w:val="en-US"/>
              </w:rPr>
              <w:t>Labor &amp; Human Rights</w:t>
            </w:r>
            <w:r>
              <w:rPr>
                <w:rFonts w:cs="Calibri"/>
                <w:bCs/>
                <w:sz w:val="16"/>
                <w:szCs w:val="16"/>
                <w:lang w:val="en-US"/>
              </w:rPr>
              <w:t>: High;</w:t>
            </w:r>
            <w:r w:rsidRPr="00137F0E">
              <w:rPr>
                <w:rFonts w:cs="Calibri"/>
                <w:bCs/>
                <w:sz w:val="16"/>
                <w:szCs w:val="16"/>
                <w:lang w:val="en-US"/>
              </w:rPr>
              <w:t xml:space="preserve"> </w:t>
            </w:r>
          </w:p>
          <w:p w14:paraId="016D1C1E" w14:textId="77777777" w:rsidR="00624F95" w:rsidRDefault="00624F95" w:rsidP="00624F95">
            <w:pPr>
              <w:pStyle w:val="Lijstalinea"/>
              <w:numPr>
                <w:ilvl w:val="1"/>
                <w:numId w:val="17"/>
              </w:numPr>
              <w:rPr>
                <w:rFonts w:cs="Calibri"/>
                <w:bCs/>
                <w:sz w:val="16"/>
                <w:szCs w:val="16"/>
                <w:lang w:val="en-US"/>
              </w:rPr>
            </w:pPr>
            <w:r w:rsidRPr="00137F0E">
              <w:rPr>
                <w:rFonts w:cs="Calibri"/>
                <w:bCs/>
                <w:sz w:val="16"/>
                <w:szCs w:val="16"/>
                <w:lang w:val="en-US"/>
              </w:rPr>
              <w:t>Ethics</w:t>
            </w:r>
            <w:r>
              <w:rPr>
                <w:rFonts w:cs="Calibri"/>
                <w:bCs/>
                <w:sz w:val="16"/>
                <w:szCs w:val="16"/>
                <w:lang w:val="en-US"/>
              </w:rPr>
              <w:t>: Medium;</w:t>
            </w:r>
          </w:p>
          <w:p w14:paraId="51DC68DD" w14:textId="77777777" w:rsidR="00624F95" w:rsidRPr="00223A1B" w:rsidRDefault="00624F95" w:rsidP="00624F95">
            <w:pPr>
              <w:pStyle w:val="Lijstalinea"/>
              <w:numPr>
                <w:ilvl w:val="1"/>
                <w:numId w:val="17"/>
              </w:numPr>
              <w:rPr>
                <w:rFonts w:cs="Calibri"/>
                <w:bCs/>
                <w:sz w:val="16"/>
                <w:szCs w:val="16"/>
                <w:lang w:val="en-US"/>
              </w:rPr>
            </w:pPr>
            <w:proofErr w:type="spellStart"/>
            <w:r w:rsidRPr="00223A1B">
              <w:rPr>
                <w:rFonts w:cs="Calibri"/>
                <w:bCs/>
                <w:sz w:val="16"/>
                <w:szCs w:val="16"/>
              </w:rPr>
              <w:t>Sustainable</w:t>
            </w:r>
            <w:proofErr w:type="spellEnd"/>
            <w:r w:rsidRPr="00223A1B">
              <w:rPr>
                <w:rFonts w:cs="Calibri"/>
                <w:bCs/>
                <w:sz w:val="16"/>
                <w:szCs w:val="16"/>
              </w:rPr>
              <w:t xml:space="preserve"> </w:t>
            </w:r>
            <w:proofErr w:type="spellStart"/>
            <w:r w:rsidRPr="00223A1B">
              <w:rPr>
                <w:rFonts w:cs="Calibri"/>
                <w:bCs/>
                <w:sz w:val="16"/>
                <w:szCs w:val="16"/>
              </w:rPr>
              <w:t>Procurement</w:t>
            </w:r>
            <w:proofErr w:type="spellEnd"/>
            <w:r w:rsidRPr="00223A1B">
              <w:rPr>
                <w:rFonts w:cs="Calibri"/>
                <w:bCs/>
                <w:sz w:val="16"/>
                <w:szCs w:val="16"/>
              </w:rPr>
              <w:t>: Medium.</w:t>
            </w:r>
          </w:p>
          <w:p w14:paraId="0FAFC872" w14:textId="77777777" w:rsidR="00624F95" w:rsidRDefault="00624F95" w:rsidP="001C1C4C">
            <w:pPr>
              <w:pStyle w:val="Lijstalinea"/>
              <w:ind w:left="780"/>
              <w:rPr>
                <w:rFonts w:cs="Calibri"/>
                <w:bCs/>
                <w:sz w:val="16"/>
                <w:szCs w:val="16"/>
              </w:rPr>
            </w:pPr>
            <w:r w:rsidRPr="00223A1B">
              <w:rPr>
                <w:rFonts w:cs="Calibri"/>
                <w:bCs/>
                <w:sz w:val="16"/>
                <w:szCs w:val="16"/>
              </w:rPr>
              <w:t xml:space="preserve">Hierbij geldt de verplichting dat dit gebaseerd dient te zijn op de actuele </w:t>
            </w:r>
            <w:proofErr w:type="spellStart"/>
            <w:r w:rsidRPr="00223A1B">
              <w:rPr>
                <w:rFonts w:cs="Calibri"/>
                <w:bCs/>
                <w:sz w:val="16"/>
                <w:szCs w:val="16"/>
              </w:rPr>
              <w:t>Ecovadis</w:t>
            </w:r>
            <w:proofErr w:type="spellEnd"/>
            <w:r w:rsidRPr="00223A1B">
              <w:rPr>
                <w:rFonts w:cs="Calibri"/>
                <w:bCs/>
                <w:sz w:val="16"/>
                <w:szCs w:val="16"/>
              </w:rPr>
              <w:t xml:space="preserve"> beoordeling en dit geverifieerd </w:t>
            </w:r>
            <w:r w:rsidRPr="00223A1B">
              <w:rPr>
                <w:sz w:val="16"/>
                <w:szCs w:val="16"/>
              </w:rPr>
              <w:t xml:space="preserve">dient te worden middels een ondertekende 'Verklaring van </w:t>
            </w:r>
            <w:proofErr w:type="spellStart"/>
            <w:r w:rsidRPr="00223A1B">
              <w:rPr>
                <w:sz w:val="16"/>
                <w:szCs w:val="16"/>
              </w:rPr>
              <w:t>Hercalculatie</w:t>
            </w:r>
            <w:proofErr w:type="spellEnd"/>
            <w:r w:rsidRPr="00223A1B">
              <w:rPr>
                <w:sz w:val="16"/>
                <w:szCs w:val="16"/>
              </w:rPr>
              <w:t xml:space="preserve"> </w:t>
            </w:r>
            <w:proofErr w:type="spellStart"/>
            <w:r w:rsidRPr="00223A1B">
              <w:rPr>
                <w:sz w:val="16"/>
                <w:szCs w:val="16"/>
              </w:rPr>
              <w:t>EcoVadis</w:t>
            </w:r>
            <w:proofErr w:type="spellEnd"/>
            <w:r w:rsidRPr="00223A1B">
              <w:rPr>
                <w:sz w:val="16"/>
                <w:szCs w:val="16"/>
              </w:rPr>
              <w:t xml:space="preserve">' door een onafhankelijke ISO17021 auditor met daarin een analyse/ vergelijking op detailniveau van de actuele </w:t>
            </w:r>
            <w:proofErr w:type="spellStart"/>
            <w:r w:rsidRPr="00223A1B">
              <w:rPr>
                <w:sz w:val="16"/>
                <w:szCs w:val="16"/>
              </w:rPr>
              <w:t>Ecovadis</w:t>
            </w:r>
            <w:proofErr w:type="spellEnd"/>
            <w:r w:rsidRPr="00223A1B">
              <w:rPr>
                <w:sz w:val="16"/>
                <w:szCs w:val="16"/>
              </w:rPr>
              <w:t xml:space="preserve"> scorecard en de </w:t>
            </w:r>
            <w:proofErr w:type="spellStart"/>
            <w:r w:rsidRPr="00223A1B">
              <w:rPr>
                <w:sz w:val="16"/>
                <w:szCs w:val="16"/>
              </w:rPr>
              <w:t>hercalculatie</w:t>
            </w:r>
            <w:proofErr w:type="spellEnd"/>
            <w:r w:rsidRPr="00223A1B">
              <w:rPr>
                <w:sz w:val="16"/>
                <w:szCs w:val="16"/>
              </w:rPr>
              <w:t xml:space="preserve"> </w:t>
            </w:r>
            <w:r w:rsidRPr="00223A1B">
              <w:rPr>
                <w:rFonts w:cs="Calibri"/>
                <w:bCs/>
                <w:sz w:val="16"/>
                <w:szCs w:val="16"/>
              </w:rPr>
              <w:t xml:space="preserve">en/of middels een rechtsgeldig ondertekende verklaring van </w:t>
            </w:r>
            <w:proofErr w:type="spellStart"/>
            <w:r w:rsidRPr="00223A1B">
              <w:rPr>
                <w:rFonts w:cs="Calibri"/>
                <w:bCs/>
                <w:sz w:val="16"/>
                <w:szCs w:val="16"/>
              </w:rPr>
              <w:t>Ecovadis</w:t>
            </w:r>
            <w:proofErr w:type="spellEnd"/>
            <w:r w:rsidRPr="00223A1B">
              <w:rPr>
                <w:rFonts w:cs="Calibri"/>
                <w:bCs/>
                <w:sz w:val="16"/>
                <w:szCs w:val="16"/>
              </w:rPr>
              <w:t xml:space="preserve">. De score na </w:t>
            </w:r>
            <w:proofErr w:type="spellStart"/>
            <w:r w:rsidRPr="00223A1B">
              <w:rPr>
                <w:rFonts w:cs="Calibri"/>
                <w:bCs/>
                <w:sz w:val="16"/>
                <w:szCs w:val="16"/>
              </w:rPr>
              <w:t>hercalculatie</w:t>
            </w:r>
            <w:proofErr w:type="spellEnd"/>
            <w:r w:rsidRPr="00223A1B">
              <w:rPr>
                <w:rFonts w:cs="Calibri"/>
                <w:bCs/>
                <w:sz w:val="16"/>
                <w:szCs w:val="16"/>
              </w:rPr>
              <w:t xml:space="preserve"> kent dezelfde geldigheidsduur en voorwaarden als de oorspronkelijke scorecard en dient aanpast te worden bij herzieningen en of wijzingen. De bewijslast voor het voldoen aan dit criterium ligt bij Opdrachtnemer</w:t>
            </w:r>
            <w:r>
              <w:rPr>
                <w:rFonts w:cs="Calibri"/>
                <w:bCs/>
                <w:sz w:val="16"/>
                <w:szCs w:val="16"/>
              </w:rPr>
              <w:t>, bovenstaande is slechts toegestaan na goedkeuring van CCM.</w:t>
            </w:r>
          </w:p>
          <w:p w14:paraId="65A97A67" w14:textId="77777777" w:rsidR="00624F95" w:rsidRDefault="00624F95" w:rsidP="001C1C4C">
            <w:pPr>
              <w:rPr>
                <w:sz w:val="16"/>
                <w:szCs w:val="16"/>
              </w:rPr>
            </w:pPr>
          </w:p>
          <w:p w14:paraId="31C9BC14" w14:textId="77777777" w:rsidR="00624F95" w:rsidRPr="007F4668" w:rsidRDefault="00624F95" w:rsidP="001C1C4C">
            <w:pPr>
              <w:rPr>
                <w:i/>
                <w:iCs/>
                <w:sz w:val="16"/>
                <w:szCs w:val="16"/>
              </w:rPr>
            </w:pPr>
            <w:r>
              <w:rPr>
                <w:i/>
                <w:iCs/>
                <w:sz w:val="16"/>
                <w:szCs w:val="16"/>
              </w:rPr>
              <w:t>B</w:t>
            </w:r>
            <w:r w:rsidRPr="007F4668">
              <w:rPr>
                <w:i/>
                <w:iCs/>
                <w:sz w:val="16"/>
                <w:szCs w:val="16"/>
              </w:rPr>
              <w:t>ewijsmiddelen:</w:t>
            </w:r>
          </w:p>
          <w:p w14:paraId="23410C01" w14:textId="77777777" w:rsidR="00624F95" w:rsidRPr="00467CFE" w:rsidRDefault="00624F95" w:rsidP="00624F95">
            <w:pPr>
              <w:numPr>
                <w:ilvl w:val="0"/>
                <w:numId w:val="10"/>
              </w:numPr>
              <w:contextualSpacing/>
              <w:rPr>
                <w:sz w:val="16"/>
                <w:szCs w:val="16"/>
              </w:rPr>
            </w:pPr>
            <w:r w:rsidRPr="00467CFE">
              <w:rPr>
                <w:sz w:val="16"/>
                <w:szCs w:val="16"/>
              </w:rPr>
              <w:t xml:space="preserve">Bewijs van registratie in </w:t>
            </w:r>
            <w:r>
              <w:rPr>
                <w:sz w:val="16"/>
                <w:szCs w:val="16"/>
              </w:rPr>
              <w:t>het</w:t>
            </w:r>
            <w:r w:rsidRPr="00467CFE">
              <w:rPr>
                <w:sz w:val="16"/>
                <w:szCs w:val="16"/>
              </w:rPr>
              <w:t xml:space="preserve"> </w:t>
            </w:r>
            <w:hyperlink r:id="rId16" w:history="1">
              <w:proofErr w:type="spellStart"/>
              <w:r w:rsidRPr="009F428D">
                <w:rPr>
                  <w:rFonts w:cs="Calibri"/>
                  <w:color w:val="0000FF"/>
                  <w:sz w:val="16"/>
                  <w:szCs w:val="16"/>
                  <w:u w:val="single"/>
                </w:rPr>
                <w:t>Ecovadis</w:t>
              </w:r>
              <w:proofErr w:type="spellEnd"/>
            </w:hyperlink>
            <w:r>
              <w:rPr>
                <w:color w:val="0000FF"/>
                <w:sz w:val="16"/>
                <w:szCs w:val="16"/>
                <w:u w:val="single"/>
              </w:rPr>
              <w:t xml:space="preserve"> Portaal;</w:t>
            </w:r>
          </w:p>
          <w:p w14:paraId="117659CF" w14:textId="77777777" w:rsidR="00624F95" w:rsidRDefault="00624F95" w:rsidP="001C1C4C">
            <w:pPr>
              <w:rPr>
                <w:sz w:val="16"/>
                <w:szCs w:val="16"/>
              </w:rPr>
            </w:pPr>
          </w:p>
          <w:p w14:paraId="04600CB4" w14:textId="77777777" w:rsidR="00624F95" w:rsidRDefault="00624F95" w:rsidP="001C1C4C">
            <w:pPr>
              <w:rPr>
                <w:sz w:val="16"/>
                <w:szCs w:val="16"/>
              </w:rPr>
            </w:pPr>
            <w:r>
              <w:rPr>
                <w:sz w:val="16"/>
                <w:szCs w:val="16"/>
              </w:rPr>
              <w:t>OF:</w:t>
            </w:r>
          </w:p>
          <w:p w14:paraId="73D41933" w14:textId="77777777" w:rsidR="00624F95" w:rsidRPr="00467CFE" w:rsidRDefault="00624F95" w:rsidP="001C1C4C">
            <w:pPr>
              <w:rPr>
                <w:sz w:val="16"/>
                <w:szCs w:val="16"/>
              </w:rPr>
            </w:pPr>
          </w:p>
          <w:p w14:paraId="2AD7A221" w14:textId="77777777" w:rsidR="00624F95" w:rsidRPr="009C6965" w:rsidRDefault="00624F95" w:rsidP="00624F95">
            <w:pPr>
              <w:numPr>
                <w:ilvl w:val="0"/>
                <w:numId w:val="10"/>
              </w:numPr>
              <w:contextualSpacing/>
              <w:rPr>
                <w:rFonts w:cs="Calibri"/>
                <w:bCs/>
                <w:sz w:val="16"/>
                <w:szCs w:val="16"/>
              </w:rPr>
            </w:pPr>
            <w:r w:rsidRPr="00467CFE">
              <w:rPr>
                <w:sz w:val="16"/>
                <w:szCs w:val="16"/>
              </w:rPr>
              <w:t>Gelijkwaardig</w:t>
            </w:r>
            <w:r>
              <w:rPr>
                <w:sz w:val="16"/>
                <w:szCs w:val="16"/>
              </w:rPr>
              <w:t xml:space="preserve"> van een onafhankelijke beoordelaar van duurzaamheidsprestaties</w:t>
            </w:r>
            <w:r w:rsidRPr="00467CFE">
              <w:rPr>
                <w:sz w:val="16"/>
                <w:szCs w:val="16"/>
              </w:rPr>
              <w:t xml:space="preserve"> kan aangetoond worden middels</w:t>
            </w:r>
            <w:r>
              <w:rPr>
                <w:sz w:val="16"/>
                <w:szCs w:val="16"/>
              </w:rPr>
              <w:t xml:space="preserve"> conformiteit aan alle onderstaande criteria:</w:t>
            </w:r>
          </w:p>
          <w:p w14:paraId="2D739558" w14:textId="77777777" w:rsidR="00624F95" w:rsidRPr="000310E6" w:rsidRDefault="00624F95" w:rsidP="00624F95">
            <w:pPr>
              <w:pStyle w:val="Lijstalinea"/>
              <w:numPr>
                <w:ilvl w:val="1"/>
                <w:numId w:val="10"/>
              </w:numPr>
              <w:spacing w:after="160" w:line="259" w:lineRule="auto"/>
              <w:rPr>
                <w:sz w:val="16"/>
                <w:szCs w:val="16"/>
              </w:rPr>
            </w:pPr>
            <w:r w:rsidRPr="000310E6">
              <w:rPr>
                <w:sz w:val="16"/>
                <w:szCs w:val="16"/>
              </w:rPr>
              <w:t xml:space="preserve">een registratie bij een onafhankelijke beoordelaar van duurzaamheidsprestaties, waarbij enkel na expliciet voorafgaande schriftelijke toestemming van Opdrachtgever gebruik gemaakt kan worden van een gelijkwaardig alternatief. </w:t>
            </w:r>
          </w:p>
          <w:p w14:paraId="46352424" w14:textId="77777777" w:rsidR="00624F95" w:rsidRPr="000310E6" w:rsidRDefault="00624F95" w:rsidP="00624F95">
            <w:pPr>
              <w:pStyle w:val="Lijstalinea"/>
              <w:numPr>
                <w:ilvl w:val="1"/>
                <w:numId w:val="10"/>
              </w:numPr>
              <w:spacing w:after="160" w:line="259" w:lineRule="auto"/>
              <w:rPr>
                <w:sz w:val="16"/>
                <w:szCs w:val="16"/>
              </w:rPr>
            </w:pPr>
            <w:r w:rsidRPr="000310E6">
              <w:rPr>
                <w:sz w:val="16"/>
                <w:szCs w:val="16"/>
              </w:rPr>
              <w:t xml:space="preserve">De beoordelingssystematiek is gebaseerd op internationale normen voor duurzaamheid, zoals </w:t>
            </w:r>
            <w:r>
              <w:rPr>
                <w:sz w:val="16"/>
                <w:szCs w:val="16"/>
              </w:rPr>
              <w:t xml:space="preserve">bijvoorbeeld </w:t>
            </w:r>
            <w:r w:rsidRPr="000310E6">
              <w:rPr>
                <w:sz w:val="16"/>
                <w:szCs w:val="16"/>
              </w:rPr>
              <w:t>ISO 26000 (maatschappelijke verantwoordelijkheid), ISO 14001 (milieumanagement), en ISO 45001 (gezondheid &amp; veiligheid) en omvat ten minste de volgende vier hoofdthema's: milieu, sociale aspecten, ethiek en (</w:t>
            </w:r>
            <w:proofErr w:type="spellStart"/>
            <w:r w:rsidRPr="000310E6">
              <w:rPr>
                <w:sz w:val="16"/>
                <w:szCs w:val="16"/>
              </w:rPr>
              <w:t>inter</w:t>
            </w:r>
            <w:proofErr w:type="spellEnd"/>
            <w:r w:rsidRPr="000310E6">
              <w:rPr>
                <w:sz w:val="16"/>
                <w:szCs w:val="16"/>
              </w:rPr>
              <w:t>)nationale toeleveringsketen.</w:t>
            </w:r>
          </w:p>
          <w:p w14:paraId="7FB84461" w14:textId="77777777" w:rsidR="00624F95" w:rsidRPr="000310E6" w:rsidRDefault="00624F95" w:rsidP="00624F95">
            <w:pPr>
              <w:pStyle w:val="Lijstalinea"/>
              <w:numPr>
                <w:ilvl w:val="1"/>
                <w:numId w:val="10"/>
              </w:numPr>
              <w:spacing w:after="160" w:line="259" w:lineRule="auto"/>
              <w:rPr>
                <w:sz w:val="16"/>
                <w:szCs w:val="16"/>
              </w:rPr>
            </w:pPr>
            <w:r w:rsidRPr="000310E6">
              <w:rPr>
                <w:sz w:val="16"/>
                <w:szCs w:val="16"/>
              </w:rPr>
              <w:t>De duurzaamheidsbeoordeling wordt uitgevoerd door een onafhankelijke derde partij met aantoonbare expertise in duurzaamheid en MVO en middels een onafhankelijke audit uitgevoerd door een geaccrediteerde certificeringsinstantie die voldoet aan ISO/IEC 17021 (eisen voor audit en certificering van managementsystemen)</w:t>
            </w:r>
            <w:r>
              <w:rPr>
                <w:sz w:val="16"/>
                <w:szCs w:val="16"/>
              </w:rPr>
              <w:t xml:space="preserve"> De onafhankelijke beoordelaar verstrekt </w:t>
            </w:r>
            <w:r w:rsidRPr="00467CFE">
              <w:rPr>
                <w:sz w:val="16"/>
                <w:szCs w:val="16"/>
              </w:rPr>
              <w:t xml:space="preserve">een ondertekende 'Verklaring van gelijkwaardigheid' </w:t>
            </w:r>
            <w:r>
              <w:rPr>
                <w:sz w:val="16"/>
                <w:szCs w:val="16"/>
              </w:rPr>
              <w:t xml:space="preserve"> met</w:t>
            </w:r>
            <w:r w:rsidRPr="00467CFE">
              <w:rPr>
                <w:sz w:val="16"/>
                <w:szCs w:val="16"/>
              </w:rPr>
              <w:t xml:space="preserve"> daarin een analyse/ vergelijking op van de aangeboden standaard ten opzichte van</w:t>
            </w:r>
            <w:r>
              <w:rPr>
                <w:sz w:val="16"/>
                <w:szCs w:val="16"/>
              </w:rPr>
              <w:t xml:space="preserve"> </w:t>
            </w:r>
            <w:proofErr w:type="spellStart"/>
            <w:r>
              <w:rPr>
                <w:sz w:val="16"/>
                <w:szCs w:val="16"/>
              </w:rPr>
              <w:t>Ecovadis</w:t>
            </w:r>
            <w:proofErr w:type="spellEnd"/>
            <w:r>
              <w:rPr>
                <w:sz w:val="16"/>
                <w:szCs w:val="16"/>
              </w:rPr>
              <w:t xml:space="preserve"> methodiek.</w:t>
            </w:r>
            <w:r w:rsidRPr="000310E6">
              <w:rPr>
                <w:sz w:val="16"/>
                <w:szCs w:val="16"/>
              </w:rPr>
              <w:t> </w:t>
            </w:r>
          </w:p>
          <w:p w14:paraId="5B242C21" w14:textId="77777777" w:rsidR="00624F95" w:rsidRDefault="00624F95" w:rsidP="00624F95">
            <w:pPr>
              <w:pStyle w:val="Lijstalinea"/>
              <w:numPr>
                <w:ilvl w:val="1"/>
                <w:numId w:val="10"/>
              </w:numPr>
              <w:spacing w:after="160" w:line="259" w:lineRule="auto"/>
              <w:rPr>
                <w:sz w:val="16"/>
                <w:szCs w:val="16"/>
              </w:rPr>
            </w:pPr>
            <w:r>
              <w:rPr>
                <w:sz w:val="16"/>
                <w:szCs w:val="16"/>
              </w:rPr>
              <w:t xml:space="preserve">De score van de onafhankelijke beoordelaar dient procentueel overeen te komen met de minimale score van de gevraagde </w:t>
            </w:r>
            <w:proofErr w:type="spellStart"/>
            <w:r>
              <w:rPr>
                <w:sz w:val="16"/>
                <w:szCs w:val="16"/>
              </w:rPr>
              <w:t>Ecovadis</w:t>
            </w:r>
            <w:proofErr w:type="spellEnd"/>
            <w:r>
              <w:rPr>
                <w:sz w:val="16"/>
                <w:szCs w:val="16"/>
              </w:rPr>
              <w:t xml:space="preserve"> bandbreedte ten opzichte van de maximale score (100%). Ingeval van </w:t>
            </w:r>
            <w:proofErr w:type="spellStart"/>
            <w:r>
              <w:rPr>
                <w:sz w:val="16"/>
                <w:szCs w:val="16"/>
              </w:rPr>
              <w:t>Ecovadis</w:t>
            </w:r>
            <w:proofErr w:type="spellEnd"/>
            <w:r>
              <w:rPr>
                <w:sz w:val="16"/>
                <w:szCs w:val="16"/>
              </w:rPr>
              <w:t xml:space="preserve"> </w:t>
            </w:r>
            <w:proofErr w:type="spellStart"/>
            <w:r>
              <w:rPr>
                <w:sz w:val="16"/>
                <w:szCs w:val="16"/>
              </w:rPr>
              <w:t>Outstanding</w:t>
            </w:r>
            <w:proofErr w:type="spellEnd"/>
            <w:r>
              <w:rPr>
                <w:sz w:val="16"/>
                <w:szCs w:val="16"/>
              </w:rPr>
              <w:t xml:space="preserve"> (85 t/m 100 punten) betekent dit een score van minimaal 85% van de maximale score van de onafhankelijke beoordelaar.</w:t>
            </w:r>
          </w:p>
          <w:p w14:paraId="15BDE79A" w14:textId="77777777" w:rsidR="00624F95" w:rsidRPr="000310E6" w:rsidRDefault="00624F95" w:rsidP="00624F95">
            <w:pPr>
              <w:pStyle w:val="Lijstalinea"/>
              <w:numPr>
                <w:ilvl w:val="1"/>
                <w:numId w:val="10"/>
              </w:numPr>
              <w:spacing w:after="160" w:line="259" w:lineRule="auto"/>
              <w:rPr>
                <w:sz w:val="16"/>
                <w:szCs w:val="16"/>
              </w:rPr>
            </w:pPr>
            <w:r w:rsidRPr="000310E6">
              <w:rPr>
                <w:sz w:val="16"/>
                <w:szCs w:val="16"/>
              </w:rPr>
              <w:t>Het beoordelingssysteem kent een transparante scoremethodiek met gestandaardiseerde criteria die reproduceerbaar en consistent zijn over tijd en sectoren heen, waarbij de score publiekelijk inzichtelijk zijn of controleerbaar voor de aanbestedende dienst.</w:t>
            </w:r>
          </w:p>
          <w:p w14:paraId="316AAADB" w14:textId="77777777" w:rsidR="00624F95" w:rsidRPr="000310E6" w:rsidRDefault="00624F95" w:rsidP="00624F95">
            <w:pPr>
              <w:pStyle w:val="Lijstalinea"/>
              <w:numPr>
                <w:ilvl w:val="1"/>
                <w:numId w:val="10"/>
              </w:numPr>
              <w:spacing w:after="160" w:line="259" w:lineRule="auto"/>
              <w:rPr>
                <w:sz w:val="16"/>
                <w:szCs w:val="16"/>
              </w:rPr>
            </w:pPr>
            <w:r w:rsidRPr="000310E6">
              <w:rPr>
                <w:sz w:val="16"/>
                <w:szCs w:val="16"/>
              </w:rPr>
              <w:t>De beoordeling en resultaten moeten controleerbaar zijn door de aanbestedende dienst zonder afhankelijkheid van de beoordeelde partij.</w:t>
            </w:r>
          </w:p>
          <w:p w14:paraId="642957F7" w14:textId="77777777" w:rsidR="00624F95" w:rsidRPr="000310E6" w:rsidRDefault="00624F95" w:rsidP="00624F95">
            <w:pPr>
              <w:pStyle w:val="Lijstalinea"/>
              <w:numPr>
                <w:ilvl w:val="1"/>
                <w:numId w:val="10"/>
              </w:numPr>
              <w:spacing w:after="160" w:line="259" w:lineRule="auto"/>
              <w:rPr>
                <w:sz w:val="16"/>
                <w:szCs w:val="16"/>
              </w:rPr>
            </w:pPr>
            <w:r w:rsidRPr="000310E6">
              <w:rPr>
                <w:sz w:val="16"/>
                <w:szCs w:val="16"/>
              </w:rPr>
              <w:t>Het gelijkwaardige alternatief dient specifiek relevant en representatief te zijn voor de ICT-sector</w:t>
            </w:r>
            <w:r>
              <w:rPr>
                <w:sz w:val="16"/>
                <w:szCs w:val="16"/>
              </w:rPr>
              <w:t xml:space="preserve"> en de </w:t>
            </w:r>
            <w:r w:rsidRPr="000310E6">
              <w:rPr>
                <w:sz w:val="16"/>
                <w:szCs w:val="16"/>
              </w:rPr>
              <w:t xml:space="preserve">daarbinnen </w:t>
            </w:r>
            <w:r>
              <w:rPr>
                <w:sz w:val="16"/>
                <w:szCs w:val="16"/>
              </w:rPr>
              <w:t xml:space="preserve">gehanteerde </w:t>
            </w:r>
            <w:r w:rsidRPr="000310E6">
              <w:rPr>
                <w:sz w:val="16"/>
                <w:szCs w:val="16"/>
              </w:rPr>
              <w:t>duurzaamheidscriteria.</w:t>
            </w:r>
          </w:p>
          <w:p w14:paraId="212098B7" w14:textId="77777777" w:rsidR="00624F95" w:rsidRPr="009C6965" w:rsidRDefault="00624F95" w:rsidP="00624F95">
            <w:pPr>
              <w:pStyle w:val="Lijstalinea"/>
              <w:numPr>
                <w:ilvl w:val="1"/>
                <w:numId w:val="10"/>
              </w:numPr>
              <w:spacing w:after="160" w:line="259" w:lineRule="auto"/>
              <w:rPr>
                <w:sz w:val="16"/>
                <w:szCs w:val="16"/>
              </w:rPr>
            </w:pPr>
            <w:r w:rsidRPr="009C6965">
              <w:rPr>
                <w:sz w:val="16"/>
                <w:szCs w:val="16"/>
              </w:rPr>
              <w:t>de bewijslast voor gelijkwaardigheid ligt bij Opdrachtnemer.</w:t>
            </w:r>
          </w:p>
          <w:p w14:paraId="7A8F733A" w14:textId="77777777" w:rsidR="00624F95" w:rsidRDefault="00624F95" w:rsidP="001C1C4C">
            <w:pPr>
              <w:contextualSpacing/>
              <w:rPr>
                <w:bCs/>
                <w:sz w:val="16"/>
                <w:szCs w:val="16"/>
              </w:rPr>
            </w:pPr>
          </w:p>
          <w:p w14:paraId="6C447499" w14:textId="77777777" w:rsidR="00624F95" w:rsidRDefault="00624F95" w:rsidP="001C1C4C">
            <w:pPr>
              <w:rPr>
                <w:rFonts w:cs="Arial"/>
                <w:b/>
                <w:bCs/>
                <w:color w:val="000000" w:themeColor="text1"/>
                <w:sz w:val="16"/>
                <w:szCs w:val="16"/>
              </w:rPr>
            </w:pPr>
            <w:r w:rsidRPr="00467CFE">
              <w:rPr>
                <w:rFonts w:cs="Arial"/>
                <w:b/>
                <w:bCs/>
                <w:sz w:val="16"/>
                <w:szCs w:val="16"/>
              </w:rPr>
              <w:t>Be</w:t>
            </w:r>
            <w:r w:rsidRPr="00162969">
              <w:rPr>
                <w:rFonts w:cs="Arial"/>
                <w:b/>
                <w:bCs/>
                <w:color w:val="000000" w:themeColor="text1"/>
                <w:sz w:val="16"/>
                <w:szCs w:val="16"/>
              </w:rPr>
              <w:t xml:space="preserve">wijsmiddelen te overleggen als Bijlage J bij </w:t>
            </w:r>
            <w:r>
              <w:rPr>
                <w:rFonts w:cs="Arial"/>
                <w:b/>
                <w:bCs/>
                <w:color w:val="000000" w:themeColor="text1"/>
                <w:sz w:val="16"/>
                <w:szCs w:val="16"/>
              </w:rPr>
              <w:t>I</w:t>
            </w:r>
            <w:r w:rsidRPr="00162969">
              <w:rPr>
                <w:rFonts w:cs="Arial"/>
                <w:b/>
                <w:bCs/>
                <w:color w:val="000000" w:themeColor="text1"/>
                <w:sz w:val="16"/>
                <w:szCs w:val="16"/>
              </w:rPr>
              <w:t>nschrijving:</w:t>
            </w:r>
          </w:p>
          <w:p w14:paraId="193A0D97" w14:textId="77777777" w:rsidR="00624F95" w:rsidRPr="001F43E6" w:rsidRDefault="00624F95" w:rsidP="00624F95">
            <w:pPr>
              <w:pStyle w:val="Lijstalinea"/>
              <w:numPr>
                <w:ilvl w:val="0"/>
                <w:numId w:val="16"/>
              </w:numPr>
              <w:rPr>
                <w:sz w:val="16"/>
                <w:szCs w:val="16"/>
              </w:rPr>
            </w:pPr>
            <w:bookmarkStart w:id="8" w:name="_Hlk190331528"/>
            <w:r>
              <w:rPr>
                <w:rFonts w:cs="Arial"/>
                <w:sz w:val="16"/>
                <w:szCs w:val="16"/>
              </w:rPr>
              <w:t>Conform bovenstaande bewijsmiddelen een bewijs</w:t>
            </w:r>
            <w:r w:rsidRPr="001F43E6">
              <w:rPr>
                <w:rFonts w:cs="Arial"/>
                <w:sz w:val="16"/>
                <w:szCs w:val="16"/>
              </w:rPr>
              <w:t xml:space="preserve"> van actuele en geldige </w:t>
            </w:r>
            <w:proofErr w:type="spellStart"/>
            <w:r w:rsidRPr="001F43E6">
              <w:rPr>
                <w:rFonts w:cs="Arial"/>
                <w:sz w:val="16"/>
                <w:szCs w:val="16"/>
              </w:rPr>
              <w:t>Ecovadis</w:t>
            </w:r>
            <w:proofErr w:type="spellEnd"/>
            <w:r w:rsidRPr="001F43E6">
              <w:rPr>
                <w:rFonts w:cs="Arial"/>
                <w:sz w:val="16"/>
                <w:szCs w:val="16"/>
              </w:rPr>
              <w:t xml:space="preserve"> of gelijkwaardige scorecard met </w:t>
            </w:r>
            <w:proofErr w:type="spellStart"/>
            <w:r w:rsidRPr="001F43E6">
              <w:rPr>
                <w:sz w:val="16"/>
                <w:szCs w:val="16"/>
              </w:rPr>
              <w:t>Ecovadis</w:t>
            </w:r>
            <w:proofErr w:type="spellEnd"/>
            <w:r w:rsidRPr="001F43E6">
              <w:rPr>
                <w:sz w:val="16"/>
                <w:szCs w:val="16"/>
              </w:rPr>
              <w:t xml:space="preserve"> score van minimaal </w:t>
            </w:r>
            <w:proofErr w:type="spellStart"/>
            <w:r>
              <w:rPr>
                <w:sz w:val="16"/>
                <w:szCs w:val="16"/>
              </w:rPr>
              <w:t>Outstanding</w:t>
            </w:r>
            <w:proofErr w:type="spellEnd"/>
            <w:r w:rsidRPr="001F43E6">
              <w:rPr>
                <w:sz w:val="16"/>
                <w:szCs w:val="16"/>
              </w:rPr>
              <w:t xml:space="preserve"> of gelijkwaardig van alle Fabrikanten van door Inschrijver aangeboden </w:t>
            </w:r>
            <w:r>
              <w:rPr>
                <w:sz w:val="16"/>
                <w:szCs w:val="16"/>
              </w:rPr>
              <w:t>Producten.</w:t>
            </w:r>
          </w:p>
          <w:bookmarkEnd w:id="8"/>
          <w:p w14:paraId="63282502" w14:textId="77777777" w:rsidR="00624F95" w:rsidRPr="00D33CCB" w:rsidDel="001F43E6" w:rsidRDefault="00624F95" w:rsidP="001C1C4C">
            <w:pPr>
              <w:contextualSpacing/>
              <w:rPr>
                <w:bCs/>
                <w:sz w:val="16"/>
                <w:szCs w:val="16"/>
              </w:rPr>
            </w:pPr>
          </w:p>
        </w:tc>
        <w:tc>
          <w:tcPr>
            <w:tcW w:w="850" w:type="dxa"/>
            <w:shd w:val="clear" w:color="auto" w:fill="auto"/>
            <w:vAlign w:val="center"/>
          </w:tcPr>
          <w:p w14:paraId="16209EB0" w14:textId="77777777" w:rsidR="00624F95" w:rsidRPr="00D33CCB" w:rsidRDefault="00624F95" w:rsidP="001C1C4C">
            <w:pPr>
              <w:keepNext/>
              <w:spacing w:line="240" w:lineRule="exact"/>
              <w:rPr>
                <w:rFonts w:cs="Arial"/>
                <w:sz w:val="16"/>
                <w:szCs w:val="16"/>
              </w:rPr>
            </w:pPr>
          </w:p>
        </w:tc>
        <w:tc>
          <w:tcPr>
            <w:tcW w:w="846" w:type="dxa"/>
            <w:shd w:val="clear" w:color="auto" w:fill="auto"/>
          </w:tcPr>
          <w:p w14:paraId="7C747B0F" w14:textId="77777777" w:rsidR="00624F95" w:rsidRDefault="00624F95" w:rsidP="001C1C4C">
            <w:pPr>
              <w:jc w:val="center"/>
              <w:rPr>
                <w:sz w:val="16"/>
                <w:szCs w:val="16"/>
              </w:rPr>
            </w:pPr>
            <w:r>
              <w:rPr>
                <w:sz w:val="16"/>
                <w:szCs w:val="16"/>
              </w:rPr>
              <w:t>150</w:t>
            </w:r>
          </w:p>
        </w:tc>
      </w:tr>
      <w:bookmarkEnd w:id="7"/>
    </w:tbl>
    <w:p w14:paraId="6BBF9C9E" w14:textId="0D863A2A" w:rsidR="0092360F" w:rsidRDefault="0092360F" w:rsidP="00192775">
      <w:pPr>
        <w:rPr>
          <w:b/>
        </w:rPr>
      </w:pPr>
    </w:p>
    <w:p w14:paraId="4F26A752" w14:textId="77777777" w:rsidR="005778F5" w:rsidRDefault="005778F5" w:rsidP="00192775">
      <w:pPr>
        <w:rPr>
          <w:b/>
        </w:rPr>
      </w:pPr>
    </w:p>
    <w:p w14:paraId="4B7A79DA" w14:textId="77777777" w:rsidR="005778F5" w:rsidRDefault="005778F5" w:rsidP="00192775">
      <w:pPr>
        <w:rPr>
          <w:b/>
        </w:rPr>
      </w:pPr>
    </w:p>
    <w:p w14:paraId="3988284D" w14:textId="77777777" w:rsidR="005778F5" w:rsidRDefault="005778F5" w:rsidP="00192775">
      <w:pPr>
        <w:rPr>
          <w:b/>
        </w:rPr>
      </w:pPr>
    </w:p>
    <w:tbl>
      <w:tblPr>
        <w:tblW w:w="894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9"/>
        <w:gridCol w:w="6096"/>
        <w:gridCol w:w="850"/>
        <w:gridCol w:w="846"/>
      </w:tblGrid>
      <w:tr w:rsidR="00624F95" w:rsidRPr="00D33CCB" w14:paraId="586B74E2" w14:textId="77777777" w:rsidTr="001C1C4C">
        <w:trPr>
          <w:cantSplit/>
          <w:trHeight w:val="284"/>
          <w:tblHeader/>
        </w:trPr>
        <w:tc>
          <w:tcPr>
            <w:tcW w:w="1149" w:type="dxa"/>
            <w:shd w:val="clear" w:color="auto" w:fill="auto"/>
            <w:noWrap/>
            <w:vAlign w:val="center"/>
            <w:hideMark/>
          </w:tcPr>
          <w:p w14:paraId="72ED9B85" w14:textId="77777777" w:rsidR="00624F95" w:rsidRPr="00D33CCB" w:rsidRDefault="00624F95" w:rsidP="001C1C4C">
            <w:pPr>
              <w:rPr>
                <w:rFonts w:cs="Arial"/>
                <w:b/>
                <w:color w:val="000000"/>
                <w:sz w:val="16"/>
                <w:szCs w:val="16"/>
              </w:rPr>
            </w:pPr>
            <w:r w:rsidRPr="00D33CCB">
              <w:rPr>
                <w:rFonts w:cs="Arial"/>
                <w:b/>
                <w:color w:val="000000"/>
                <w:sz w:val="16"/>
                <w:szCs w:val="16"/>
              </w:rPr>
              <w:t>Nr</w:t>
            </w:r>
            <w:r>
              <w:rPr>
                <w:rFonts w:cs="Arial"/>
                <w:b/>
                <w:color w:val="000000"/>
                <w:sz w:val="16"/>
                <w:szCs w:val="16"/>
              </w:rPr>
              <w:t>.</w:t>
            </w:r>
          </w:p>
        </w:tc>
        <w:tc>
          <w:tcPr>
            <w:tcW w:w="6096" w:type="dxa"/>
            <w:shd w:val="clear" w:color="auto" w:fill="auto"/>
            <w:vAlign w:val="center"/>
            <w:hideMark/>
          </w:tcPr>
          <w:p w14:paraId="20742D30" w14:textId="77777777" w:rsidR="00624F95" w:rsidRPr="00D33CCB" w:rsidRDefault="00624F95" w:rsidP="001C1C4C">
            <w:pPr>
              <w:rPr>
                <w:rFonts w:cs="Arial"/>
                <w:b/>
                <w:color w:val="000000"/>
                <w:sz w:val="16"/>
                <w:szCs w:val="16"/>
              </w:rPr>
            </w:pPr>
            <w:r w:rsidRPr="00D33CCB">
              <w:rPr>
                <w:rFonts w:cs="Arial"/>
                <w:b/>
                <w:color w:val="000000"/>
                <w:sz w:val="16"/>
                <w:szCs w:val="16"/>
              </w:rPr>
              <w:t>Omschrijving</w:t>
            </w:r>
          </w:p>
        </w:tc>
        <w:tc>
          <w:tcPr>
            <w:tcW w:w="850" w:type="dxa"/>
            <w:shd w:val="clear" w:color="auto" w:fill="auto"/>
            <w:vAlign w:val="center"/>
          </w:tcPr>
          <w:p w14:paraId="23F64542" w14:textId="77777777" w:rsidR="00624F95" w:rsidRPr="00D33CCB" w:rsidRDefault="00624F95" w:rsidP="001C1C4C">
            <w:pPr>
              <w:jc w:val="center"/>
              <w:rPr>
                <w:rFonts w:cs="Arial"/>
                <w:b/>
                <w:color w:val="000000"/>
                <w:sz w:val="16"/>
                <w:szCs w:val="16"/>
              </w:rPr>
            </w:pPr>
            <w:r w:rsidRPr="00D33CCB">
              <w:rPr>
                <w:rFonts w:cs="Arial"/>
                <w:b/>
                <w:color w:val="000000"/>
                <w:sz w:val="16"/>
                <w:szCs w:val="16"/>
              </w:rPr>
              <w:t>C/NC</w:t>
            </w:r>
          </w:p>
        </w:tc>
        <w:tc>
          <w:tcPr>
            <w:tcW w:w="846" w:type="dxa"/>
            <w:shd w:val="clear" w:color="auto" w:fill="auto"/>
            <w:vAlign w:val="center"/>
            <w:hideMark/>
          </w:tcPr>
          <w:p w14:paraId="39CBBF02" w14:textId="77777777" w:rsidR="00624F95" w:rsidRPr="00D33CCB" w:rsidRDefault="00624F95" w:rsidP="001C1C4C">
            <w:pPr>
              <w:rPr>
                <w:rFonts w:cs="Arial"/>
                <w:b/>
                <w:color w:val="000000"/>
                <w:sz w:val="16"/>
                <w:szCs w:val="16"/>
              </w:rPr>
            </w:pPr>
            <w:r w:rsidRPr="00D33CCB">
              <w:rPr>
                <w:rFonts w:cs="Arial"/>
                <w:b/>
                <w:color w:val="000000"/>
                <w:sz w:val="16"/>
                <w:szCs w:val="16"/>
              </w:rPr>
              <w:t>Punten</w:t>
            </w:r>
          </w:p>
        </w:tc>
      </w:tr>
      <w:tr w:rsidR="00624F95" w:rsidRPr="00D33CCB" w14:paraId="4DB43B4C" w14:textId="77777777" w:rsidTr="001C1C4C">
        <w:tc>
          <w:tcPr>
            <w:tcW w:w="1149" w:type="dxa"/>
            <w:shd w:val="clear" w:color="auto" w:fill="auto"/>
          </w:tcPr>
          <w:p w14:paraId="2D6FF50B" w14:textId="77777777" w:rsidR="00624F95" w:rsidRPr="00D33CCB" w:rsidRDefault="00624F95" w:rsidP="001C1C4C">
            <w:pPr>
              <w:spacing w:line="240" w:lineRule="exact"/>
              <w:rPr>
                <w:rFonts w:cs="Arial"/>
                <w:bCs/>
                <w:sz w:val="16"/>
                <w:szCs w:val="16"/>
              </w:rPr>
            </w:pPr>
            <w:r w:rsidRPr="00D33CCB">
              <w:rPr>
                <w:rFonts w:cs="Arial"/>
                <w:bCs/>
                <w:sz w:val="16"/>
                <w:szCs w:val="16"/>
              </w:rPr>
              <w:t>W.16.2.1</w:t>
            </w:r>
          </w:p>
        </w:tc>
        <w:tc>
          <w:tcPr>
            <w:tcW w:w="6096" w:type="dxa"/>
            <w:shd w:val="clear" w:color="auto" w:fill="FFFFFF" w:themeFill="background1"/>
          </w:tcPr>
          <w:p w14:paraId="3B1872E6" w14:textId="77777777" w:rsidR="00624F95" w:rsidRPr="00D33CCB" w:rsidRDefault="00624F95" w:rsidP="001C1C4C">
            <w:pPr>
              <w:rPr>
                <w:bCs/>
                <w:sz w:val="16"/>
                <w:szCs w:val="16"/>
              </w:rPr>
            </w:pPr>
            <w:r>
              <w:rPr>
                <w:bCs/>
                <w:sz w:val="16"/>
                <w:szCs w:val="16"/>
              </w:rPr>
              <w:t xml:space="preserve">Bij conformering van deze wens verplicht </w:t>
            </w:r>
            <w:r w:rsidRPr="00B31521">
              <w:rPr>
                <w:bCs/>
                <w:sz w:val="16"/>
                <w:szCs w:val="16"/>
              </w:rPr>
              <w:t>Opdrachtnemer zich ertoe een</w:t>
            </w:r>
            <w:r w:rsidRPr="00D33CCB">
              <w:rPr>
                <w:bCs/>
                <w:sz w:val="16"/>
                <w:szCs w:val="16"/>
              </w:rPr>
              <w:t xml:space="preserve"> </w:t>
            </w:r>
            <w:hyperlink r:id="rId17" w:history="1">
              <w:r w:rsidRPr="00D33CCB">
                <w:rPr>
                  <w:bCs/>
                  <w:color w:val="0000FF"/>
                  <w:sz w:val="16"/>
                  <w:szCs w:val="16"/>
                  <w:u w:val="single"/>
                </w:rPr>
                <w:t>Net-Zero</w:t>
              </w:r>
            </w:hyperlink>
            <w:r w:rsidRPr="00D33CCB">
              <w:rPr>
                <w:bCs/>
                <w:sz w:val="16"/>
                <w:szCs w:val="16"/>
              </w:rPr>
              <w:t xml:space="preserve"> doelstelling te formuleren, welke binnen 24 maanden na ingangsdatum van de </w:t>
            </w:r>
            <w:r>
              <w:rPr>
                <w:bCs/>
                <w:sz w:val="16"/>
                <w:szCs w:val="16"/>
              </w:rPr>
              <w:t>R</w:t>
            </w:r>
            <w:r w:rsidRPr="00D33CCB">
              <w:rPr>
                <w:bCs/>
                <w:sz w:val="16"/>
                <w:szCs w:val="16"/>
              </w:rPr>
              <w:t xml:space="preserve">aamovereenkomst wetenschappelijk is gevalideerd door </w:t>
            </w:r>
            <w:hyperlink r:id="rId18" w:history="1">
              <w:r w:rsidRPr="00D33CCB">
                <w:rPr>
                  <w:bCs/>
                  <w:color w:val="0000FF"/>
                  <w:sz w:val="16"/>
                  <w:szCs w:val="16"/>
                  <w:u w:val="single"/>
                </w:rPr>
                <w:t xml:space="preserve">The </w:t>
              </w:r>
              <w:proofErr w:type="spellStart"/>
              <w:r w:rsidRPr="00D33CCB">
                <w:rPr>
                  <w:bCs/>
                  <w:color w:val="0000FF"/>
                  <w:sz w:val="16"/>
                  <w:szCs w:val="16"/>
                  <w:u w:val="single"/>
                </w:rPr>
                <w:t>Science</w:t>
              </w:r>
              <w:proofErr w:type="spellEnd"/>
              <w:r w:rsidRPr="00D33CCB">
                <w:rPr>
                  <w:bCs/>
                  <w:color w:val="0000FF"/>
                  <w:sz w:val="16"/>
                  <w:szCs w:val="16"/>
                  <w:u w:val="single"/>
                </w:rPr>
                <w:t xml:space="preserve"> </w:t>
              </w:r>
              <w:proofErr w:type="spellStart"/>
              <w:r w:rsidRPr="00D33CCB">
                <w:rPr>
                  <w:bCs/>
                  <w:color w:val="0000FF"/>
                  <w:sz w:val="16"/>
                  <w:szCs w:val="16"/>
                  <w:u w:val="single"/>
                </w:rPr>
                <w:t>Based</w:t>
              </w:r>
              <w:proofErr w:type="spellEnd"/>
              <w:r w:rsidRPr="00D33CCB">
                <w:rPr>
                  <w:bCs/>
                  <w:color w:val="0000FF"/>
                  <w:sz w:val="16"/>
                  <w:szCs w:val="16"/>
                  <w:u w:val="single"/>
                </w:rPr>
                <w:t xml:space="preserve"> Targets </w:t>
              </w:r>
              <w:proofErr w:type="spellStart"/>
              <w:r w:rsidRPr="00D33CCB">
                <w:rPr>
                  <w:bCs/>
                  <w:color w:val="0000FF"/>
                  <w:sz w:val="16"/>
                  <w:szCs w:val="16"/>
                  <w:u w:val="single"/>
                </w:rPr>
                <w:t>initiative</w:t>
              </w:r>
              <w:proofErr w:type="spellEnd"/>
              <w:r w:rsidRPr="00D33CCB">
                <w:rPr>
                  <w:bCs/>
                  <w:color w:val="0000FF"/>
                  <w:sz w:val="16"/>
                  <w:szCs w:val="16"/>
                  <w:u w:val="single"/>
                </w:rPr>
                <w:t xml:space="preserve"> (</w:t>
              </w:r>
              <w:proofErr w:type="spellStart"/>
              <w:r w:rsidRPr="00D33CCB">
                <w:rPr>
                  <w:bCs/>
                  <w:color w:val="0000FF"/>
                  <w:sz w:val="16"/>
                  <w:szCs w:val="16"/>
                  <w:u w:val="single"/>
                </w:rPr>
                <w:t>SBTi</w:t>
              </w:r>
              <w:proofErr w:type="spellEnd"/>
              <w:r w:rsidRPr="00D33CCB">
                <w:rPr>
                  <w:bCs/>
                  <w:color w:val="0000FF"/>
                  <w:sz w:val="16"/>
                  <w:szCs w:val="16"/>
                  <w:u w:val="single"/>
                </w:rPr>
                <w:t>)</w:t>
              </w:r>
            </w:hyperlink>
            <w:r w:rsidRPr="00D33CCB">
              <w:rPr>
                <w:bCs/>
                <w:sz w:val="16"/>
                <w:szCs w:val="16"/>
              </w:rPr>
              <w:t xml:space="preserve">. </w:t>
            </w:r>
            <w:r>
              <w:rPr>
                <w:bCs/>
                <w:sz w:val="16"/>
                <w:szCs w:val="16"/>
              </w:rPr>
              <w:t xml:space="preserve">Binnen drie (3) maanden na ingangsdatum van de Raamovereenkomst dient het commitment zichtbaar te </w:t>
            </w:r>
            <w:r w:rsidRPr="00D33CCB">
              <w:rPr>
                <w:bCs/>
                <w:sz w:val="16"/>
                <w:szCs w:val="16"/>
              </w:rPr>
              <w:t xml:space="preserve">zijn in het </w:t>
            </w:r>
            <w:hyperlink r:id="rId19" w:history="1">
              <w:proofErr w:type="spellStart"/>
              <w:r w:rsidRPr="00D33CCB">
                <w:rPr>
                  <w:bCs/>
                  <w:color w:val="0000FF"/>
                  <w:sz w:val="16"/>
                  <w:szCs w:val="16"/>
                  <w:u w:val="single"/>
                </w:rPr>
                <w:t>SBTi</w:t>
              </w:r>
              <w:proofErr w:type="spellEnd"/>
              <w:r w:rsidRPr="00D33CCB">
                <w:rPr>
                  <w:bCs/>
                  <w:color w:val="0000FF"/>
                  <w:sz w:val="16"/>
                  <w:szCs w:val="16"/>
                  <w:u w:val="single"/>
                </w:rPr>
                <w:t>-Dashboard</w:t>
              </w:r>
            </w:hyperlink>
            <w:r>
              <w:rPr>
                <w:bCs/>
                <w:color w:val="0000FF"/>
                <w:sz w:val="16"/>
                <w:szCs w:val="16"/>
                <w:u w:val="single"/>
              </w:rPr>
              <w:t xml:space="preserve"> </w:t>
            </w:r>
            <w:r w:rsidRPr="00D33CCB">
              <w:rPr>
                <w:bCs/>
                <w:sz w:val="16"/>
                <w:szCs w:val="16"/>
              </w:rPr>
              <w:t>in de desbetreffende kolom</w:t>
            </w:r>
            <w:r>
              <w:rPr>
                <w:bCs/>
                <w:sz w:val="16"/>
                <w:szCs w:val="16"/>
              </w:rPr>
              <w:t>.</w:t>
            </w:r>
          </w:p>
          <w:p w14:paraId="33FCBB78" w14:textId="77777777" w:rsidR="00624F95" w:rsidRPr="00D33CCB" w:rsidRDefault="00624F95" w:rsidP="001C1C4C">
            <w:pPr>
              <w:rPr>
                <w:bCs/>
                <w:sz w:val="16"/>
                <w:szCs w:val="16"/>
              </w:rPr>
            </w:pPr>
          </w:p>
          <w:p w14:paraId="01B0C33D" w14:textId="77777777" w:rsidR="00624F95" w:rsidRPr="00D33CCB" w:rsidRDefault="00624F95" w:rsidP="001C1C4C">
            <w:pPr>
              <w:rPr>
                <w:bCs/>
                <w:sz w:val="16"/>
                <w:szCs w:val="16"/>
              </w:rPr>
            </w:pPr>
            <w:r w:rsidRPr="00D33CCB">
              <w:rPr>
                <w:bCs/>
                <w:sz w:val="16"/>
                <w:szCs w:val="16"/>
              </w:rPr>
              <w:t>Toelichting:</w:t>
            </w:r>
          </w:p>
          <w:p w14:paraId="753EAA10" w14:textId="77777777" w:rsidR="00624F95" w:rsidRPr="00D33CCB" w:rsidRDefault="00624F95" w:rsidP="001C1C4C">
            <w:pPr>
              <w:rPr>
                <w:bCs/>
                <w:sz w:val="16"/>
                <w:szCs w:val="16"/>
              </w:rPr>
            </w:pPr>
            <w:proofErr w:type="spellStart"/>
            <w:r w:rsidRPr="00D33CCB">
              <w:rPr>
                <w:bCs/>
                <w:sz w:val="16"/>
                <w:szCs w:val="16"/>
              </w:rPr>
              <w:t>Science</w:t>
            </w:r>
            <w:proofErr w:type="spellEnd"/>
            <w:r w:rsidRPr="00D33CCB">
              <w:rPr>
                <w:bCs/>
                <w:sz w:val="16"/>
                <w:szCs w:val="16"/>
              </w:rPr>
              <w:t xml:space="preserve"> </w:t>
            </w:r>
            <w:proofErr w:type="spellStart"/>
            <w:r w:rsidRPr="00D33CCB">
              <w:rPr>
                <w:bCs/>
                <w:sz w:val="16"/>
                <w:szCs w:val="16"/>
              </w:rPr>
              <w:t>Based</w:t>
            </w:r>
            <w:proofErr w:type="spellEnd"/>
            <w:r w:rsidRPr="00D33CCB">
              <w:rPr>
                <w:bCs/>
                <w:sz w:val="16"/>
                <w:szCs w:val="16"/>
              </w:rPr>
              <w:t xml:space="preserve"> Targets (SBT) bieden bedrijven een duidelijk omschreven pad om emissies te verminderen in overeenstemming met de doelstellingen van het Klimaatverdrag van Parijs.</w:t>
            </w:r>
          </w:p>
          <w:p w14:paraId="000F1CC8" w14:textId="77777777" w:rsidR="00624F95" w:rsidRPr="00D33CCB" w:rsidRDefault="00624F95" w:rsidP="001C1C4C">
            <w:pPr>
              <w:rPr>
                <w:bCs/>
                <w:sz w:val="16"/>
                <w:szCs w:val="16"/>
              </w:rPr>
            </w:pPr>
          </w:p>
          <w:p w14:paraId="5ECFDD86" w14:textId="77777777" w:rsidR="00624F95" w:rsidRPr="00D33CCB" w:rsidRDefault="00624F95" w:rsidP="001C1C4C">
            <w:pPr>
              <w:rPr>
                <w:i/>
                <w:iCs/>
                <w:sz w:val="16"/>
                <w:szCs w:val="16"/>
              </w:rPr>
            </w:pPr>
            <w:r w:rsidRPr="00D33CCB">
              <w:rPr>
                <w:i/>
                <w:iCs/>
                <w:sz w:val="16"/>
                <w:szCs w:val="16"/>
              </w:rPr>
              <w:t>Bewijsmiddelen:</w:t>
            </w:r>
          </w:p>
          <w:p w14:paraId="677258B6" w14:textId="77777777" w:rsidR="00624F95" w:rsidRPr="00D33CCB" w:rsidRDefault="00624F95" w:rsidP="00624F95">
            <w:pPr>
              <w:numPr>
                <w:ilvl w:val="0"/>
                <w:numId w:val="12"/>
              </w:numPr>
              <w:contextualSpacing/>
              <w:rPr>
                <w:bCs/>
                <w:sz w:val="16"/>
                <w:szCs w:val="16"/>
              </w:rPr>
            </w:pPr>
            <w:r w:rsidRPr="00D33CCB">
              <w:rPr>
                <w:bCs/>
                <w:sz w:val="16"/>
                <w:szCs w:val="16"/>
              </w:rPr>
              <w:t xml:space="preserve">Deze doelstelling dient gedurende de looptijd van de </w:t>
            </w:r>
            <w:r>
              <w:rPr>
                <w:bCs/>
                <w:sz w:val="16"/>
                <w:szCs w:val="16"/>
              </w:rPr>
              <w:t>R</w:t>
            </w:r>
            <w:r w:rsidRPr="00D33CCB">
              <w:rPr>
                <w:bCs/>
                <w:sz w:val="16"/>
                <w:szCs w:val="16"/>
              </w:rPr>
              <w:t xml:space="preserve">aamovereenkomst zichtbaar te zijn in het </w:t>
            </w:r>
            <w:hyperlink r:id="rId20" w:history="1">
              <w:proofErr w:type="spellStart"/>
              <w:r w:rsidRPr="00D33CCB">
                <w:rPr>
                  <w:bCs/>
                  <w:color w:val="0000FF"/>
                  <w:sz w:val="16"/>
                  <w:szCs w:val="16"/>
                  <w:u w:val="single"/>
                </w:rPr>
                <w:t>SBTi</w:t>
              </w:r>
              <w:proofErr w:type="spellEnd"/>
              <w:r w:rsidRPr="00D33CCB">
                <w:rPr>
                  <w:bCs/>
                  <w:color w:val="0000FF"/>
                  <w:sz w:val="16"/>
                  <w:szCs w:val="16"/>
                  <w:u w:val="single"/>
                </w:rPr>
                <w:t>-Dashboard</w:t>
              </w:r>
            </w:hyperlink>
            <w:r w:rsidRPr="00D33CCB">
              <w:rPr>
                <w:bCs/>
                <w:sz w:val="16"/>
                <w:szCs w:val="16"/>
              </w:rPr>
              <w:t xml:space="preserve"> in de desbetreffende kolom.</w:t>
            </w:r>
          </w:p>
          <w:p w14:paraId="28C22F56" w14:textId="77777777" w:rsidR="00624F95" w:rsidRPr="00D33CCB" w:rsidRDefault="00624F95" w:rsidP="00624F95">
            <w:pPr>
              <w:numPr>
                <w:ilvl w:val="0"/>
                <w:numId w:val="12"/>
              </w:numPr>
              <w:contextualSpacing/>
              <w:rPr>
                <w:bCs/>
                <w:sz w:val="16"/>
                <w:szCs w:val="16"/>
              </w:rPr>
            </w:pPr>
            <w:proofErr w:type="spellStart"/>
            <w:r w:rsidRPr="00D33CCB">
              <w:rPr>
                <w:bCs/>
                <w:sz w:val="16"/>
                <w:szCs w:val="16"/>
              </w:rPr>
              <w:t>Near</w:t>
            </w:r>
            <w:proofErr w:type="spellEnd"/>
            <w:r w:rsidRPr="00D33CCB">
              <w:rPr>
                <w:bCs/>
                <w:sz w:val="16"/>
                <w:szCs w:val="16"/>
              </w:rPr>
              <w:t>-Term Targets zijn binnen SBT automatisch onderdeel van een Net-Zero doelstelling.</w:t>
            </w:r>
          </w:p>
          <w:p w14:paraId="3C9EBB54" w14:textId="77777777" w:rsidR="00624F95" w:rsidRPr="00D33CCB" w:rsidRDefault="00624F95" w:rsidP="00624F95">
            <w:pPr>
              <w:numPr>
                <w:ilvl w:val="0"/>
                <w:numId w:val="12"/>
              </w:numPr>
              <w:contextualSpacing/>
              <w:rPr>
                <w:bCs/>
                <w:sz w:val="16"/>
                <w:szCs w:val="16"/>
              </w:rPr>
            </w:pPr>
            <w:r w:rsidRPr="00D33CCB">
              <w:rPr>
                <w:bCs/>
                <w:sz w:val="16"/>
                <w:szCs w:val="16"/>
              </w:rPr>
              <w:t>Opdrachtnemer rapporteert over deze Net-Zero Targets conform Bijlage 10 ‘Standaard Rapportages’.</w:t>
            </w:r>
          </w:p>
          <w:p w14:paraId="30854B20" w14:textId="77777777" w:rsidR="00624F95" w:rsidRDefault="00624F95" w:rsidP="001C1C4C">
            <w:pPr>
              <w:rPr>
                <w:rFonts w:cs="Arial"/>
                <w:b/>
                <w:bCs/>
                <w:sz w:val="16"/>
                <w:szCs w:val="16"/>
              </w:rPr>
            </w:pPr>
          </w:p>
          <w:p w14:paraId="049FDAA7" w14:textId="77777777" w:rsidR="00624F95" w:rsidRPr="00376687" w:rsidRDefault="00624F95" w:rsidP="001C1C4C">
            <w:pPr>
              <w:rPr>
                <w:rFonts w:cs="Arial"/>
                <w:b/>
                <w:bCs/>
                <w:sz w:val="16"/>
                <w:szCs w:val="16"/>
              </w:rPr>
            </w:pPr>
            <w:r w:rsidRPr="00B31521">
              <w:rPr>
                <w:rFonts w:cs="Arial"/>
                <w:b/>
                <w:bCs/>
                <w:sz w:val="16"/>
                <w:szCs w:val="16"/>
              </w:rPr>
              <w:t>Bewijsmi</w:t>
            </w:r>
            <w:r w:rsidRPr="00376687">
              <w:rPr>
                <w:rFonts w:cs="Arial"/>
                <w:b/>
                <w:bCs/>
                <w:sz w:val="16"/>
                <w:szCs w:val="16"/>
              </w:rPr>
              <w:t>ddelen te overleggen als Bijlage J bij inschrijving:</w:t>
            </w:r>
          </w:p>
          <w:p w14:paraId="0393EBD9" w14:textId="77777777" w:rsidR="00624F95" w:rsidRPr="00376687" w:rsidRDefault="00624F95" w:rsidP="001C1C4C">
            <w:pPr>
              <w:rPr>
                <w:sz w:val="16"/>
                <w:szCs w:val="16"/>
              </w:rPr>
            </w:pPr>
            <w:r w:rsidRPr="00376687">
              <w:rPr>
                <w:sz w:val="16"/>
                <w:szCs w:val="16"/>
              </w:rPr>
              <w:t xml:space="preserve">Inschrijver levert bij Inschrijving een rechtsgeldig ondertekende Verklaring </w:t>
            </w:r>
            <w:proofErr w:type="spellStart"/>
            <w:r w:rsidRPr="00376687">
              <w:rPr>
                <w:sz w:val="16"/>
                <w:szCs w:val="16"/>
              </w:rPr>
              <w:t>SBTi</w:t>
            </w:r>
            <w:proofErr w:type="spellEnd"/>
            <w:r w:rsidRPr="00376687">
              <w:rPr>
                <w:sz w:val="16"/>
                <w:szCs w:val="16"/>
              </w:rPr>
              <w:t xml:space="preserve"> Net-Zero op, met daarin (vormvrij en in maximaal drie (3) A4) beschreven de onderstaande verklaring en toezegging inclusief de wijze waarop de doelstelling wordt gerealiseerd middels een SMART Plan van Aanpak conform de gedefinieerde onderwerpen. </w:t>
            </w:r>
            <w:r w:rsidRPr="001E2D23">
              <w:rPr>
                <w:sz w:val="16"/>
                <w:szCs w:val="16"/>
              </w:rPr>
              <w:t xml:space="preserve">Indien Inschrijver reeds over gecommitteerde en gevalideerde </w:t>
            </w:r>
            <w:proofErr w:type="spellStart"/>
            <w:r w:rsidRPr="001E2D23">
              <w:rPr>
                <w:sz w:val="16"/>
                <w:szCs w:val="16"/>
              </w:rPr>
              <w:t>SBTi</w:t>
            </w:r>
            <w:proofErr w:type="spellEnd"/>
            <w:r w:rsidRPr="001E2D23">
              <w:rPr>
                <w:sz w:val="16"/>
                <w:szCs w:val="16"/>
              </w:rPr>
              <w:t xml:space="preserve"> doelstellingen beschikt, kunt u volstaan met de Verklaring </w:t>
            </w:r>
            <w:proofErr w:type="spellStart"/>
            <w:r w:rsidRPr="001E2D23">
              <w:rPr>
                <w:sz w:val="16"/>
                <w:szCs w:val="16"/>
              </w:rPr>
              <w:t>SBTi</w:t>
            </w:r>
            <w:proofErr w:type="spellEnd"/>
            <w:r w:rsidRPr="001E2D23">
              <w:rPr>
                <w:sz w:val="16"/>
                <w:szCs w:val="16"/>
              </w:rPr>
              <w:t xml:space="preserve"> echter zonder het plan van aanpak, maar met bewijslast dat u reeds over een dergelijk commitment en validatie beschikt.</w:t>
            </w:r>
          </w:p>
          <w:p w14:paraId="5CCB99A1" w14:textId="77777777" w:rsidR="00624F95" w:rsidRPr="00376687" w:rsidRDefault="00624F95" w:rsidP="001C1C4C">
            <w:pPr>
              <w:rPr>
                <w:sz w:val="16"/>
                <w:szCs w:val="16"/>
              </w:rPr>
            </w:pPr>
          </w:p>
          <w:p w14:paraId="09D19F5E" w14:textId="77777777" w:rsidR="00624F95" w:rsidRPr="00376687" w:rsidRDefault="00624F95" w:rsidP="001C1C4C">
            <w:pPr>
              <w:rPr>
                <w:sz w:val="16"/>
                <w:szCs w:val="16"/>
              </w:rPr>
            </w:pPr>
            <w:r w:rsidRPr="00376687">
              <w:rPr>
                <w:sz w:val="16"/>
                <w:szCs w:val="16"/>
              </w:rPr>
              <w:t xml:space="preserve">Verklaring en Toezegging </w:t>
            </w:r>
            <w:proofErr w:type="spellStart"/>
            <w:r w:rsidRPr="00376687">
              <w:rPr>
                <w:sz w:val="16"/>
                <w:szCs w:val="16"/>
              </w:rPr>
              <w:t>SBTi</w:t>
            </w:r>
            <w:proofErr w:type="spellEnd"/>
            <w:r w:rsidRPr="00376687">
              <w:rPr>
                <w:sz w:val="16"/>
                <w:szCs w:val="16"/>
              </w:rPr>
              <w:t xml:space="preserve"> Net-Zero</w:t>
            </w:r>
          </w:p>
          <w:p w14:paraId="49DB7F83" w14:textId="77777777" w:rsidR="00624F95" w:rsidRPr="00376687" w:rsidRDefault="00624F95" w:rsidP="001C1C4C">
            <w:pPr>
              <w:rPr>
                <w:sz w:val="16"/>
                <w:szCs w:val="16"/>
              </w:rPr>
            </w:pPr>
            <w:r w:rsidRPr="00376687">
              <w:rPr>
                <w:sz w:val="16"/>
                <w:szCs w:val="16"/>
              </w:rPr>
              <w:t xml:space="preserve">Ondergetekende, [Naam Inschrijver], verklaart hierbij dat de organisatie zich ertoe verplicht een Net-Zero doelstelling te formuleren en deze binnen 24 maanden na ingangsdatum van de (raam)overeenkomst te laten valideren door The </w:t>
            </w:r>
            <w:proofErr w:type="spellStart"/>
            <w:r w:rsidRPr="00376687">
              <w:rPr>
                <w:sz w:val="16"/>
                <w:szCs w:val="16"/>
              </w:rPr>
              <w:t>Science</w:t>
            </w:r>
            <w:proofErr w:type="spellEnd"/>
            <w:r w:rsidRPr="00376687">
              <w:rPr>
                <w:sz w:val="16"/>
                <w:szCs w:val="16"/>
              </w:rPr>
              <w:t xml:space="preserve"> </w:t>
            </w:r>
            <w:proofErr w:type="spellStart"/>
            <w:r w:rsidRPr="00376687">
              <w:rPr>
                <w:sz w:val="16"/>
                <w:szCs w:val="16"/>
              </w:rPr>
              <w:t>Based</w:t>
            </w:r>
            <w:proofErr w:type="spellEnd"/>
            <w:r w:rsidRPr="00376687">
              <w:rPr>
                <w:sz w:val="16"/>
                <w:szCs w:val="16"/>
              </w:rPr>
              <w:t xml:space="preserve"> Targets </w:t>
            </w:r>
            <w:proofErr w:type="spellStart"/>
            <w:r w:rsidRPr="00376687">
              <w:rPr>
                <w:sz w:val="16"/>
                <w:szCs w:val="16"/>
              </w:rPr>
              <w:t>initiative</w:t>
            </w:r>
            <w:proofErr w:type="spellEnd"/>
            <w:r w:rsidRPr="00376687">
              <w:rPr>
                <w:sz w:val="16"/>
                <w:szCs w:val="16"/>
              </w:rPr>
              <w:t xml:space="preserve"> (</w:t>
            </w:r>
            <w:proofErr w:type="spellStart"/>
            <w:r w:rsidRPr="00376687">
              <w:rPr>
                <w:sz w:val="16"/>
                <w:szCs w:val="16"/>
              </w:rPr>
              <w:t>SBTi</w:t>
            </w:r>
            <w:proofErr w:type="spellEnd"/>
            <w:r w:rsidRPr="00376687">
              <w:rPr>
                <w:sz w:val="16"/>
                <w:szCs w:val="16"/>
              </w:rPr>
              <w:t>).</w:t>
            </w:r>
          </w:p>
          <w:p w14:paraId="04B79E6F" w14:textId="77777777" w:rsidR="00624F95" w:rsidRPr="00376687" w:rsidRDefault="00624F95" w:rsidP="001C1C4C">
            <w:pPr>
              <w:rPr>
                <w:sz w:val="16"/>
                <w:szCs w:val="16"/>
              </w:rPr>
            </w:pPr>
            <w:r w:rsidRPr="00376687">
              <w:rPr>
                <w:sz w:val="16"/>
                <w:szCs w:val="16"/>
              </w:rPr>
              <w:t xml:space="preserve">Tevens wordt verklaard dat binnen drie (3) maanden na ingangsdatum van de (raam)overeenkomst het commitment zichtbaar zal zijn in het </w:t>
            </w:r>
            <w:proofErr w:type="spellStart"/>
            <w:r w:rsidRPr="00376687">
              <w:rPr>
                <w:sz w:val="16"/>
                <w:szCs w:val="16"/>
              </w:rPr>
              <w:t>SBTi</w:t>
            </w:r>
            <w:proofErr w:type="spellEnd"/>
            <w:r w:rsidRPr="00376687">
              <w:rPr>
                <w:sz w:val="16"/>
                <w:szCs w:val="16"/>
              </w:rPr>
              <w:t>-Dashboard in de desbetreffende kolom.</w:t>
            </w:r>
          </w:p>
          <w:p w14:paraId="1345B3A3" w14:textId="77777777" w:rsidR="00624F95" w:rsidRPr="00376687" w:rsidRDefault="00624F95" w:rsidP="001C1C4C">
            <w:pPr>
              <w:rPr>
                <w:sz w:val="16"/>
                <w:szCs w:val="16"/>
              </w:rPr>
            </w:pPr>
          </w:p>
          <w:p w14:paraId="7409273D" w14:textId="77777777" w:rsidR="00624F95" w:rsidRPr="00376687" w:rsidRDefault="00624F95" w:rsidP="001C1C4C">
            <w:pPr>
              <w:rPr>
                <w:sz w:val="16"/>
                <w:szCs w:val="16"/>
              </w:rPr>
            </w:pPr>
            <w:r w:rsidRPr="00376687">
              <w:rPr>
                <w:sz w:val="16"/>
                <w:szCs w:val="16"/>
              </w:rPr>
              <w:t>2. SMART Plan van Aanpak</w:t>
            </w:r>
          </w:p>
          <w:p w14:paraId="1E3343C0" w14:textId="77777777" w:rsidR="00624F95" w:rsidRPr="00376687" w:rsidRDefault="00624F95" w:rsidP="001C1C4C">
            <w:pPr>
              <w:rPr>
                <w:sz w:val="16"/>
                <w:szCs w:val="16"/>
              </w:rPr>
            </w:pPr>
            <w:r w:rsidRPr="00376687">
              <w:rPr>
                <w:sz w:val="16"/>
                <w:szCs w:val="16"/>
              </w:rPr>
              <w:t>Om de doelstelling op een gestructureerde en verifieerbare wijze te realiseren, hanteert de inschrijver de SMART-methodiek:</w:t>
            </w:r>
          </w:p>
          <w:p w14:paraId="2FBAE881" w14:textId="77777777" w:rsidR="00624F95" w:rsidRPr="00376687" w:rsidRDefault="00624F95" w:rsidP="001C1C4C">
            <w:pPr>
              <w:rPr>
                <w:sz w:val="16"/>
                <w:szCs w:val="16"/>
              </w:rPr>
            </w:pPr>
          </w:p>
          <w:p w14:paraId="307668D8" w14:textId="77777777" w:rsidR="00624F95" w:rsidRPr="00376687" w:rsidRDefault="00624F95" w:rsidP="001C1C4C">
            <w:pPr>
              <w:rPr>
                <w:sz w:val="16"/>
                <w:szCs w:val="16"/>
              </w:rPr>
            </w:pPr>
            <w:r w:rsidRPr="00376687">
              <w:rPr>
                <w:sz w:val="16"/>
                <w:szCs w:val="16"/>
              </w:rPr>
              <w:t>Specifiek</w:t>
            </w:r>
          </w:p>
          <w:p w14:paraId="49A0E0FD" w14:textId="77777777" w:rsidR="00624F95" w:rsidRPr="00376687" w:rsidRDefault="00624F95" w:rsidP="00624F95">
            <w:pPr>
              <w:pStyle w:val="Lijstalinea"/>
              <w:numPr>
                <w:ilvl w:val="0"/>
                <w:numId w:val="19"/>
              </w:numPr>
              <w:spacing w:after="160" w:line="259" w:lineRule="auto"/>
              <w:rPr>
                <w:sz w:val="16"/>
                <w:szCs w:val="16"/>
              </w:rPr>
            </w:pPr>
            <w:r w:rsidRPr="00376687">
              <w:rPr>
                <w:sz w:val="16"/>
                <w:szCs w:val="16"/>
              </w:rPr>
              <w:t xml:space="preserve">De organisatie stelt een Net-Zero doelstelling op volgens de richtlijnen van </w:t>
            </w:r>
            <w:proofErr w:type="spellStart"/>
            <w:r w:rsidRPr="00376687">
              <w:rPr>
                <w:sz w:val="16"/>
                <w:szCs w:val="16"/>
              </w:rPr>
              <w:t>SBTi</w:t>
            </w:r>
            <w:proofErr w:type="spellEnd"/>
            <w:r w:rsidRPr="00376687">
              <w:rPr>
                <w:sz w:val="16"/>
                <w:szCs w:val="16"/>
              </w:rPr>
              <w:t xml:space="preserve"> en dient deze in bij </w:t>
            </w:r>
            <w:proofErr w:type="spellStart"/>
            <w:r w:rsidRPr="00376687">
              <w:rPr>
                <w:sz w:val="16"/>
                <w:szCs w:val="16"/>
              </w:rPr>
              <w:t>SBTi</w:t>
            </w:r>
            <w:proofErr w:type="spellEnd"/>
            <w:r w:rsidRPr="00376687">
              <w:rPr>
                <w:sz w:val="16"/>
                <w:szCs w:val="16"/>
              </w:rPr>
              <w:t xml:space="preserve"> ter validatie.</w:t>
            </w:r>
          </w:p>
          <w:p w14:paraId="3BE41E6E" w14:textId="77777777" w:rsidR="00624F95" w:rsidRPr="00376687" w:rsidRDefault="00624F95" w:rsidP="00624F95">
            <w:pPr>
              <w:pStyle w:val="Lijstalinea"/>
              <w:numPr>
                <w:ilvl w:val="0"/>
                <w:numId w:val="19"/>
              </w:numPr>
              <w:spacing w:after="160" w:line="259" w:lineRule="auto"/>
              <w:rPr>
                <w:sz w:val="16"/>
                <w:szCs w:val="16"/>
              </w:rPr>
            </w:pPr>
            <w:r w:rsidRPr="00376687">
              <w:rPr>
                <w:sz w:val="16"/>
                <w:szCs w:val="16"/>
              </w:rPr>
              <w:t xml:space="preserve">Binnen drie maanden na ingangsdatum van de (raam)overeenkomst is de inschrijving zichtbaar in het </w:t>
            </w:r>
            <w:proofErr w:type="spellStart"/>
            <w:r w:rsidRPr="00376687">
              <w:rPr>
                <w:sz w:val="16"/>
                <w:szCs w:val="16"/>
              </w:rPr>
              <w:t>SBTi</w:t>
            </w:r>
            <w:proofErr w:type="spellEnd"/>
            <w:r w:rsidRPr="00376687">
              <w:rPr>
                <w:sz w:val="16"/>
                <w:szCs w:val="16"/>
              </w:rPr>
              <w:t>-Dashboard.</w:t>
            </w:r>
          </w:p>
          <w:p w14:paraId="3970379B" w14:textId="77777777" w:rsidR="00624F95" w:rsidRPr="00376687" w:rsidRDefault="00624F95" w:rsidP="00624F95">
            <w:pPr>
              <w:pStyle w:val="Lijstalinea"/>
              <w:numPr>
                <w:ilvl w:val="0"/>
                <w:numId w:val="19"/>
              </w:numPr>
              <w:spacing w:after="160" w:line="259" w:lineRule="auto"/>
              <w:rPr>
                <w:sz w:val="16"/>
                <w:szCs w:val="16"/>
              </w:rPr>
            </w:pPr>
            <w:r w:rsidRPr="00376687">
              <w:rPr>
                <w:sz w:val="16"/>
                <w:szCs w:val="16"/>
              </w:rPr>
              <w:t xml:space="preserve">Uiterlijk binnen 24 maanden na ingangsdatum is de doelstelling door </w:t>
            </w:r>
            <w:proofErr w:type="spellStart"/>
            <w:r w:rsidRPr="00376687">
              <w:rPr>
                <w:sz w:val="16"/>
                <w:szCs w:val="16"/>
              </w:rPr>
              <w:t>SBTi</w:t>
            </w:r>
            <w:proofErr w:type="spellEnd"/>
            <w:r w:rsidRPr="00376687">
              <w:rPr>
                <w:sz w:val="16"/>
                <w:szCs w:val="16"/>
              </w:rPr>
              <w:t xml:space="preserve"> gevalideerd.</w:t>
            </w:r>
          </w:p>
          <w:p w14:paraId="21120064" w14:textId="77777777" w:rsidR="00624F95" w:rsidRPr="00376687" w:rsidRDefault="00624F95" w:rsidP="001C1C4C">
            <w:pPr>
              <w:rPr>
                <w:sz w:val="16"/>
                <w:szCs w:val="16"/>
              </w:rPr>
            </w:pPr>
            <w:r w:rsidRPr="00376687">
              <w:rPr>
                <w:sz w:val="16"/>
                <w:szCs w:val="16"/>
              </w:rPr>
              <w:t>Meetbaar</w:t>
            </w:r>
          </w:p>
          <w:p w14:paraId="4AA5AFF4" w14:textId="77777777" w:rsidR="00624F95" w:rsidRPr="00376687" w:rsidRDefault="00624F95" w:rsidP="00624F95">
            <w:pPr>
              <w:pStyle w:val="Lijstalinea"/>
              <w:numPr>
                <w:ilvl w:val="0"/>
                <w:numId w:val="20"/>
              </w:numPr>
              <w:spacing w:after="160" w:line="259" w:lineRule="auto"/>
              <w:rPr>
                <w:sz w:val="16"/>
                <w:szCs w:val="16"/>
              </w:rPr>
            </w:pPr>
            <w:r w:rsidRPr="00376687">
              <w:rPr>
                <w:sz w:val="16"/>
                <w:szCs w:val="16"/>
              </w:rPr>
              <w:t xml:space="preserve">De status van het commitment en de validatie zijn aantoonbaar in het </w:t>
            </w:r>
            <w:proofErr w:type="spellStart"/>
            <w:r w:rsidRPr="00376687">
              <w:rPr>
                <w:sz w:val="16"/>
                <w:szCs w:val="16"/>
              </w:rPr>
              <w:t>SBTi</w:t>
            </w:r>
            <w:proofErr w:type="spellEnd"/>
            <w:r w:rsidRPr="00376687">
              <w:rPr>
                <w:sz w:val="16"/>
                <w:szCs w:val="16"/>
              </w:rPr>
              <w:t>-Dashboard.</w:t>
            </w:r>
          </w:p>
          <w:p w14:paraId="515C0340" w14:textId="77777777" w:rsidR="00624F95" w:rsidRPr="00376687" w:rsidRDefault="00624F95" w:rsidP="00624F95">
            <w:pPr>
              <w:pStyle w:val="Lijstalinea"/>
              <w:numPr>
                <w:ilvl w:val="0"/>
                <w:numId w:val="20"/>
              </w:numPr>
              <w:spacing w:after="160" w:line="259" w:lineRule="auto"/>
              <w:rPr>
                <w:sz w:val="16"/>
                <w:szCs w:val="16"/>
              </w:rPr>
            </w:pPr>
            <w:r w:rsidRPr="00376687">
              <w:rPr>
                <w:sz w:val="16"/>
                <w:szCs w:val="16"/>
              </w:rPr>
              <w:t>Voortgangsrapportages worden ingediend conform Bijlage 10 ‘Standaard Rapportages’.</w:t>
            </w:r>
          </w:p>
          <w:p w14:paraId="51F57F66" w14:textId="77777777" w:rsidR="00624F95" w:rsidRPr="00376687" w:rsidRDefault="00624F95" w:rsidP="00624F95">
            <w:pPr>
              <w:pStyle w:val="Lijstalinea"/>
              <w:numPr>
                <w:ilvl w:val="0"/>
                <w:numId w:val="20"/>
              </w:numPr>
              <w:spacing w:after="160" w:line="259" w:lineRule="auto"/>
              <w:rPr>
                <w:sz w:val="16"/>
                <w:szCs w:val="16"/>
              </w:rPr>
            </w:pPr>
            <w:r w:rsidRPr="00376687">
              <w:rPr>
                <w:sz w:val="16"/>
                <w:szCs w:val="16"/>
              </w:rPr>
              <w:t>De organisatie levert een tijdlijn op met concrete stappen en mijlpalen richting validatie.</w:t>
            </w:r>
          </w:p>
          <w:p w14:paraId="52253B07" w14:textId="77777777" w:rsidR="00624F95" w:rsidRPr="00376687" w:rsidRDefault="00624F95" w:rsidP="001C1C4C">
            <w:pPr>
              <w:rPr>
                <w:sz w:val="16"/>
                <w:szCs w:val="16"/>
              </w:rPr>
            </w:pPr>
            <w:r w:rsidRPr="00376687">
              <w:rPr>
                <w:sz w:val="16"/>
                <w:szCs w:val="16"/>
              </w:rPr>
              <w:t>Acceptabel</w:t>
            </w:r>
          </w:p>
          <w:p w14:paraId="7956669D" w14:textId="77777777" w:rsidR="00624F95" w:rsidRPr="00376687" w:rsidRDefault="00624F95" w:rsidP="00624F95">
            <w:pPr>
              <w:pStyle w:val="Lijstalinea"/>
              <w:numPr>
                <w:ilvl w:val="0"/>
                <w:numId w:val="21"/>
              </w:numPr>
              <w:spacing w:after="160" w:line="259" w:lineRule="auto"/>
              <w:rPr>
                <w:sz w:val="16"/>
                <w:szCs w:val="16"/>
              </w:rPr>
            </w:pPr>
            <w:r w:rsidRPr="00376687">
              <w:rPr>
                <w:sz w:val="16"/>
                <w:szCs w:val="16"/>
              </w:rPr>
              <w:t xml:space="preserve">De doelstelling en het proces sluiten aan bij de internationale richtlijnen van het Klimaatakkoord van Parijs en </w:t>
            </w:r>
            <w:proofErr w:type="spellStart"/>
            <w:r w:rsidRPr="00376687">
              <w:rPr>
                <w:sz w:val="16"/>
                <w:szCs w:val="16"/>
              </w:rPr>
              <w:t>SBTi</w:t>
            </w:r>
            <w:proofErr w:type="spellEnd"/>
            <w:r w:rsidRPr="00376687">
              <w:rPr>
                <w:sz w:val="16"/>
                <w:szCs w:val="16"/>
              </w:rPr>
              <w:t>.</w:t>
            </w:r>
          </w:p>
          <w:p w14:paraId="02AB8488" w14:textId="77777777" w:rsidR="00624F95" w:rsidRPr="00376687" w:rsidRDefault="00624F95" w:rsidP="00624F95">
            <w:pPr>
              <w:pStyle w:val="Lijstalinea"/>
              <w:numPr>
                <w:ilvl w:val="0"/>
                <w:numId w:val="21"/>
              </w:numPr>
              <w:spacing w:after="160" w:line="259" w:lineRule="auto"/>
              <w:rPr>
                <w:sz w:val="16"/>
                <w:szCs w:val="16"/>
              </w:rPr>
            </w:pPr>
            <w:r w:rsidRPr="00376687">
              <w:rPr>
                <w:sz w:val="16"/>
                <w:szCs w:val="16"/>
              </w:rPr>
              <w:t xml:space="preserve">Indien in samenwerkingsverband wordt ingeschreven, voldoen alle </w:t>
            </w:r>
            <w:proofErr w:type="spellStart"/>
            <w:r w:rsidRPr="00376687">
              <w:rPr>
                <w:sz w:val="16"/>
                <w:szCs w:val="16"/>
              </w:rPr>
              <w:t>combinanten</w:t>
            </w:r>
            <w:proofErr w:type="spellEnd"/>
            <w:r w:rsidRPr="00376687">
              <w:rPr>
                <w:sz w:val="16"/>
                <w:szCs w:val="16"/>
              </w:rPr>
              <w:t xml:space="preserve"> afzonderlijk aan deze verplichting.</w:t>
            </w:r>
          </w:p>
          <w:p w14:paraId="090813AD" w14:textId="77777777" w:rsidR="00624F95" w:rsidRPr="00376687" w:rsidRDefault="00624F95" w:rsidP="001C1C4C">
            <w:pPr>
              <w:rPr>
                <w:sz w:val="16"/>
                <w:szCs w:val="16"/>
              </w:rPr>
            </w:pPr>
            <w:r w:rsidRPr="00376687">
              <w:rPr>
                <w:sz w:val="16"/>
                <w:szCs w:val="16"/>
              </w:rPr>
              <w:t>Realistisch</w:t>
            </w:r>
          </w:p>
          <w:p w14:paraId="15E78528" w14:textId="77777777" w:rsidR="00624F95" w:rsidRPr="00376687" w:rsidRDefault="00624F95" w:rsidP="00624F95">
            <w:pPr>
              <w:pStyle w:val="Lijstalinea"/>
              <w:numPr>
                <w:ilvl w:val="0"/>
                <w:numId w:val="22"/>
              </w:numPr>
              <w:spacing w:after="160" w:line="259" w:lineRule="auto"/>
              <w:rPr>
                <w:sz w:val="16"/>
                <w:szCs w:val="16"/>
              </w:rPr>
            </w:pPr>
            <w:r w:rsidRPr="00376687">
              <w:rPr>
                <w:sz w:val="16"/>
                <w:szCs w:val="16"/>
              </w:rPr>
              <w:t>De organisatie beschikt over interne expertise of externe ondersteuning om de Net-Zero doelstelling binnen de gestelde termijn te realiseren.</w:t>
            </w:r>
          </w:p>
          <w:p w14:paraId="6DEC0791" w14:textId="77777777" w:rsidR="00624F95" w:rsidRPr="00376687" w:rsidRDefault="00624F95" w:rsidP="00624F95">
            <w:pPr>
              <w:pStyle w:val="Lijstalinea"/>
              <w:numPr>
                <w:ilvl w:val="0"/>
                <w:numId w:val="22"/>
              </w:numPr>
              <w:spacing w:after="160" w:line="259" w:lineRule="auto"/>
              <w:rPr>
                <w:sz w:val="16"/>
                <w:szCs w:val="16"/>
              </w:rPr>
            </w:pPr>
            <w:r w:rsidRPr="00376687">
              <w:rPr>
                <w:sz w:val="16"/>
                <w:szCs w:val="16"/>
              </w:rPr>
              <w:t xml:space="preserve">De </w:t>
            </w:r>
            <w:proofErr w:type="spellStart"/>
            <w:r w:rsidRPr="00376687">
              <w:rPr>
                <w:sz w:val="16"/>
                <w:szCs w:val="16"/>
              </w:rPr>
              <w:t>roadmap</w:t>
            </w:r>
            <w:proofErr w:type="spellEnd"/>
            <w:r w:rsidRPr="00376687">
              <w:rPr>
                <w:sz w:val="16"/>
                <w:szCs w:val="16"/>
              </w:rPr>
              <w:t xml:space="preserve"> is afgestemd op realistische bedrijfscapaciteiten en de validatieprocedures van </w:t>
            </w:r>
            <w:proofErr w:type="spellStart"/>
            <w:r w:rsidRPr="00376687">
              <w:rPr>
                <w:sz w:val="16"/>
                <w:szCs w:val="16"/>
              </w:rPr>
              <w:t>SBTi</w:t>
            </w:r>
            <w:proofErr w:type="spellEnd"/>
            <w:r w:rsidRPr="00376687">
              <w:rPr>
                <w:sz w:val="16"/>
                <w:szCs w:val="16"/>
              </w:rPr>
              <w:t>.</w:t>
            </w:r>
          </w:p>
          <w:p w14:paraId="12EB318A" w14:textId="77777777" w:rsidR="00624F95" w:rsidRPr="00376687" w:rsidRDefault="00624F95" w:rsidP="001C1C4C">
            <w:pPr>
              <w:rPr>
                <w:sz w:val="16"/>
                <w:szCs w:val="16"/>
              </w:rPr>
            </w:pPr>
            <w:r w:rsidRPr="00376687">
              <w:rPr>
                <w:sz w:val="16"/>
                <w:szCs w:val="16"/>
              </w:rPr>
              <w:t>Tijdgebonden</w:t>
            </w:r>
          </w:p>
          <w:p w14:paraId="63D82D8F" w14:textId="77777777" w:rsidR="00624F95" w:rsidRPr="00376687" w:rsidRDefault="00624F95" w:rsidP="00624F95">
            <w:pPr>
              <w:pStyle w:val="Lijstalinea"/>
              <w:numPr>
                <w:ilvl w:val="0"/>
                <w:numId w:val="23"/>
              </w:numPr>
              <w:spacing w:after="160" w:line="259" w:lineRule="auto"/>
              <w:rPr>
                <w:sz w:val="16"/>
                <w:szCs w:val="16"/>
              </w:rPr>
            </w:pPr>
            <w:r w:rsidRPr="00376687">
              <w:rPr>
                <w:sz w:val="16"/>
                <w:szCs w:val="16"/>
              </w:rPr>
              <w:t xml:space="preserve">Binnen 3 maanden na ingangsdatum is het commitment zichtbaar in het </w:t>
            </w:r>
            <w:proofErr w:type="spellStart"/>
            <w:r w:rsidRPr="00376687">
              <w:rPr>
                <w:sz w:val="16"/>
                <w:szCs w:val="16"/>
              </w:rPr>
              <w:t>SBTi</w:t>
            </w:r>
            <w:proofErr w:type="spellEnd"/>
            <w:r w:rsidRPr="00376687">
              <w:rPr>
                <w:sz w:val="16"/>
                <w:szCs w:val="16"/>
              </w:rPr>
              <w:t>-Dashboard.</w:t>
            </w:r>
          </w:p>
          <w:p w14:paraId="7758AA27" w14:textId="77777777" w:rsidR="00624F95" w:rsidRPr="00376687" w:rsidRDefault="00624F95" w:rsidP="00624F95">
            <w:pPr>
              <w:pStyle w:val="Lijstalinea"/>
              <w:numPr>
                <w:ilvl w:val="0"/>
                <w:numId w:val="23"/>
              </w:numPr>
              <w:spacing w:after="160" w:line="259" w:lineRule="auto"/>
              <w:rPr>
                <w:sz w:val="16"/>
                <w:szCs w:val="16"/>
              </w:rPr>
            </w:pPr>
            <w:r w:rsidRPr="00376687">
              <w:rPr>
                <w:sz w:val="16"/>
                <w:szCs w:val="16"/>
              </w:rPr>
              <w:t>Binnen 24 maanden na ingangsdatum is de validatie voltooid.</w:t>
            </w:r>
          </w:p>
          <w:p w14:paraId="1F8486E4" w14:textId="77777777" w:rsidR="00624F95" w:rsidRPr="00376687" w:rsidRDefault="00624F95" w:rsidP="00624F95">
            <w:pPr>
              <w:pStyle w:val="Lijstalinea"/>
              <w:numPr>
                <w:ilvl w:val="0"/>
                <w:numId w:val="23"/>
              </w:numPr>
              <w:spacing w:after="160" w:line="259" w:lineRule="auto"/>
              <w:rPr>
                <w:sz w:val="16"/>
                <w:szCs w:val="16"/>
              </w:rPr>
            </w:pPr>
            <w:r w:rsidRPr="00376687">
              <w:rPr>
                <w:sz w:val="16"/>
                <w:szCs w:val="16"/>
              </w:rPr>
              <w:t>De organisatie rapporteert periodiek over de voortgang en oplevering van tussenstappen conform de contractueel vastgelegde tijdlijnen.</w:t>
            </w:r>
          </w:p>
          <w:p w14:paraId="3A37A1E2" w14:textId="77777777" w:rsidR="00624F95" w:rsidRPr="00376687" w:rsidRDefault="00624F95" w:rsidP="001C1C4C">
            <w:pPr>
              <w:rPr>
                <w:sz w:val="16"/>
                <w:szCs w:val="16"/>
              </w:rPr>
            </w:pPr>
          </w:p>
          <w:p w14:paraId="034A38C4" w14:textId="77777777" w:rsidR="00624F95" w:rsidRPr="00376687" w:rsidRDefault="00624F95" w:rsidP="001C1C4C">
            <w:pPr>
              <w:rPr>
                <w:sz w:val="16"/>
                <w:szCs w:val="16"/>
              </w:rPr>
            </w:pPr>
            <w:r w:rsidRPr="00376687">
              <w:rPr>
                <w:sz w:val="16"/>
                <w:szCs w:val="16"/>
              </w:rPr>
              <w:t>3. Controle en Rapportage</w:t>
            </w:r>
          </w:p>
          <w:p w14:paraId="51706CA0" w14:textId="77777777" w:rsidR="00624F95" w:rsidRPr="00376687" w:rsidRDefault="00624F95" w:rsidP="00624F95">
            <w:pPr>
              <w:pStyle w:val="Lijstalinea"/>
              <w:numPr>
                <w:ilvl w:val="0"/>
                <w:numId w:val="24"/>
              </w:numPr>
              <w:spacing w:after="160" w:line="259" w:lineRule="auto"/>
              <w:rPr>
                <w:sz w:val="16"/>
                <w:szCs w:val="16"/>
              </w:rPr>
            </w:pPr>
            <w:r w:rsidRPr="00376687">
              <w:rPr>
                <w:sz w:val="16"/>
                <w:szCs w:val="16"/>
              </w:rPr>
              <w:t>De voortgang en status worden gedurende de looptijd van de (raam)overeenkomst gerapporteerd conform Bijlage 10 ‘Standaard Rapportages’.</w:t>
            </w:r>
          </w:p>
          <w:p w14:paraId="61042385" w14:textId="77777777" w:rsidR="00624F95" w:rsidRPr="00376687" w:rsidRDefault="00624F95" w:rsidP="00624F95">
            <w:pPr>
              <w:pStyle w:val="Lijstalinea"/>
              <w:numPr>
                <w:ilvl w:val="0"/>
                <w:numId w:val="24"/>
              </w:numPr>
              <w:spacing w:after="160" w:line="259" w:lineRule="auto"/>
              <w:rPr>
                <w:sz w:val="16"/>
                <w:szCs w:val="16"/>
              </w:rPr>
            </w:pPr>
            <w:proofErr w:type="spellStart"/>
            <w:r w:rsidRPr="00376687">
              <w:rPr>
                <w:sz w:val="16"/>
                <w:szCs w:val="16"/>
              </w:rPr>
              <w:t>Near</w:t>
            </w:r>
            <w:proofErr w:type="spellEnd"/>
            <w:r w:rsidRPr="00376687">
              <w:rPr>
                <w:sz w:val="16"/>
                <w:szCs w:val="16"/>
              </w:rPr>
              <w:t xml:space="preserve">-Term Targets, die binnen </w:t>
            </w:r>
            <w:proofErr w:type="spellStart"/>
            <w:r w:rsidRPr="00376687">
              <w:rPr>
                <w:sz w:val="16"/>
                <w:szCs w:val="16"/>
              </w:rPr>
              <w:t>SBTi</w:t>
            </w:r>
            <w:proofErr w:type="spellEnd"/>
            <w:r w:rsidRPr="00376687">
              <w:rPr>
                <w:sz w:val="16"/>
                <w:szCs w:val="16"/>
              </w:rPr>
              <w:t xml:space="preserve"> automatisch onderdeel zijn van een Net-Zero doelstelling, worden eveneens gerapporteerd.</w:t>
            </w:r>
          </w:p>
          <w:p w14:paraId="76D39DA6" w14:textId="77777777" w:rsidR="00624F95" w:rsidRPr="00376687" w:rsidRDefault="00624F95" w:rsidP="00624F95">
            <w:pPr>
              <w:pStyle w:val="Lijstalinea"/>
              <w:numPr>
                <w:ilvl w:val="0"/>
                <w:numId w:val="24"/>
              </w:numPr>
              <w:spacing w:after="160" w:line="259" w:lineRule="auto"/>
              <w:rPr>
                <w:sz w:val="16"/>
                <w:szCs w:val="16"/>
              </w:rPr>
            </w:pPr>
            <w:r w:rsidRPr="00376687">
              <w:rPr>
                <w:sz w:val="16"/>
                <w:szCs w:val="16"/>
              </w:rPr>
              <w:t xml:space="preserve">De daadwerkelijke validatie en opname in het </w:t>
            </w:r>
            <w:proofErr w:type="spellStart"/>
            <w:r w:rsidRPr="00376687">
              <w:rPr>
                <w:sz w:val="16"/>
                <w:szCs w:val="16"/>
              </w:rPr>
              <w:t>SBTi</w:t>
            </w:r>
            <w:proofErr w:type="spellEnd"/>
            <w:r w:rsidRPr="00376687">
              <w:rPr>
                <w:sz w:val="16"/>
                <w:szCs w:val="16"/>
              </w:rPr>
              <w:t>-Dashboard kunnen op verzoek van de Aanbestedende Dienst worden gecontroleerd.</w:t>
            </w:r>
          </w:p>
          <w:p w14:paraId="2F53DE92" w14:textId="77777777" w:rsidR="00624F95" w:rsidRPr="00376687" w:rsidRDefault="00624F95" w:rsidP="001C1C4C">
            <w:pPr>
              <w:rPr>
                <w:sz w:val="16"/>
                <w:szCs w:val="16"/>
              </w:rPr>
            </w:pPr>
          </w:p>
          <w:p w14:paraId="3F8E44DB" w14:textId="77777777" w:rsidR="00624F95" w:rsidRPr="00376687" w:rsidRDefault="00624F95" w:rsidP="001C1C4C">
            <w:pPr>
              <w:rPr>
                <w:sz w:val="16"/>
                <w:szCs w:val="16"/>
              </w:rPr>
            </w:pPr>
            <w:r w:rsidRPr="00376687">
              <w:rPr>
                <w:sz w:val="16"/>
                <w:szCs w:val="16"/>
              </w:rPr>
              <w:t>4. Ondertekening</w:t>
            </w:r>
          </w:p>
          <w:p w14:paraId="4FF459C7" w14:textId="77777777" w:rsidR="00624F95" w:rsidRPr="00376687" w:rsidRDefault="00624F95" w:rsidP="001C1C4C">
            <w:pPr>
              <w:rPr>
                <w:sz w:val="16"/>
                <w:szCs w:val="16"/>
              </w:rPr>
            </w:pPr>
            <w:r w:rsidRPr="00376687">
              <w:rPr>
                <w:sz w:val="16"/>
                <w:szCs w:val="16"/>
              </w:rPr>
              <w:t>Ondergetekende verklaart dat bovenstaande verplichtingen worden nageleefd en garandeert de tijdige en correcte uitvoering ervan.</w:t>
            </w:r>
          </w:p>
          <w:p w14:paraId="6C25076C" w14:textId="77777777" w:rsidR="00624F95" w:rsidRPr="00376687" w:rsidRDefault="00624F95" w:rsidP="001C1C4C">
            <w:pPr>
              <w:rPr>
                <w:sz w:val="16"/>
                <w:szCs w:val="16"/>
              </w:rPr>
            </w:pPr>
          </w:p>
          <w:p w14:paraId="639ABC28" w14:textId="77777777" w:rsidR="00624F95" w:rsidRPr="00376687" w:rsidRDefault="00624F95" w:rsidP="001C1C4C">
            <w:pPr>
              <w:rPr>
                <w:sz w:val="16"/>
                <w:szCs w:val="16"/>
              </w:rPr>
            </w:pPr>
            <w:r w:rsidRPr="00376687">
              <w:rPr>
                <w:sz w:val="16"/>
                <w:szCs w:val="16"/>
              </w:rPr>
              <w:t>[Naam vertegenwoordiger]</w:t>
            </w:r>
          </w:p>
          <w:p w14:paraId="42314989" w14:textId="77777777" w:rsidR="00624F95" w:rsidRPr="00376687" w:rsidRDefault="00624F95" w:rsidP="001C1C4C">
            <w:pPr>
              <w:rPr>
                <w:sz w:val="16"/>
                <w:szCs w:val="16"/>
              </w:rPr>
            </w:pPr>
            <w:r w:rsidRPr="00376687">
              <w:rPr>
                <w:sz w:val="16"/>
                <w:szCs w:val="16"/>
              </w:rPr>
              <w:t>[Functie]</w:t>
            </w:r>
          </w:p>
          <w:p w14:paraId="77DEE209" w14:textId="77777777" w:rsidR="00624F95" w:rsidRPr="00376687" w:rsidRDefault="00624F95" w:rsidP="001C1C4C">
            <w:pPr>
              <w:rPr>
                <w:sz w:val="16"/>
                <w:szCs w:val="16"/>
              </w:rPr>
            </w:pPr>
            <w:r w:rsidRPr="00376687">
              <w:rPr>
                <w:sz w:val="16"/>
                <w:szCs w:val="16"/>
              </w:rPr>
              <w:t>[Organisatie]</w:t>
            </w:r>
          </w:p>
          <w:p w14:paraId="3C92683C" w14:textId="77777777" w:rsidR="00624F95" w:rsidRPr="00376687" w:rsidRDefault="00624F95" w:rsidP="001C1C4C">
            <w:pPr>
              <w:rPr>
                <w:sz w:val="16"/>
                <w:szCs w:val="16"/>
              </w:rPr>
            </w:pPr>
            <w:r w:rsidRPr="00376687">
              <w:rPr>
                <w:sz w:val="16"/>
                <w:szCs w:val="16"/>
              </w:rPr>
              <w:t>[Datum]</w:t>
            </w:r>
          </w:p>
          <w:p w14:paraId="57B58E1A" w14:textId="77777777" w:rsidR="00624F95" w:rsidRPr="00376687" w:rsidRDefault="00624F95" w:rsidP="001C1C4C">
            <w:pPr>
              <w:rPr>
                <w:sz w:val="16"/>
                <w:szCs w:val="16"/>
              </w:rPr>
            </w:pPr>
            <w:r w:rsidRPr="00376687">
              <w:rPr>
                <w:sz w:val="16"/>
                <w:szCs w:val="16"/>
              </w:rPr>
              <w:t>[Handtekening]</w:t>
            </w:r>
          </w:p>
          <w:p w14:paraId="6B196026" w14:textId="77777777" w:rsidR="00624F95" w:rsidRPr="00D33CCB" w:rsidRDefault="00624F95" w:rsidP="001C1C4C">
            <w:pPr>
              <w:rPr>
                <w:sz w:val="16"/>
                <w:szCs w:val="16"/>
              </w:rPr>
            </w:pPr>
          </w:p>
        </w:tc>
        <w:tc>
          <w:tcPr>
            <w:tcW w:w="850" w:type="dxa"/>
            <w:shd w:val="clear" w:color="auto" w:fill="auto"/>
          </w:tcPr>
          <w:p w14:paraId="478A7070" w14:textId="77777777" w:rsidR="00624F95" w:rsidRPr="00D33CCB" w:rsidRDefault="00624F95" w:rsidP="001C1C4C">
            <w:pPr>
              <w:spacing w:line="240" w:lineRule="exact"/>
              <w:rPr>
                <w:rFonts w:cs="Arial"/>
                <w:sz w:val="16"/>
                <w:szCs w:val="16"/>
              </w:rPr>
            </w:pPr>
          </w:p>
        </w:tc>
        <w:tc>
          <w:tcPr>
            <w:tcW w:w="846" w:type="dxa"/>
            <w:shd w:val="clear" w:color="auto" w:fill="auto"/>
          </w:tcPr>
          <w:p w14:paraId="2508626A" w14:textId="77777777" w:rsidR="00624F95" w:rsidRPr="00D33CCB" w:rsidRDefault="00624F95" w:rsidP="001C1C4C">
            <w:pPr>
              <w:jc w:val="center"/>
              <w:rPr>
                <w:sz w:val="16"/>
                <w:szCs w:val="16"/>
              </w:rPr>
            </w:pPr>
            <w:r>
              <w:rPr>
                <w:sz w:val="16"/>
                <w:szCs w:val="16"/>
              </w:rPr>
              <w:t>150</w:t>
            </w:r>
          </w:p>
        </w:tc>
      </w:tr>
      <w:tr w:rsidR="00624F95" w:rsidRPr="00D33CCB" w14:paraId="0E387743" w14:textId="77777777" w:rsidTr="001C1C4C">
        <w:tc>
          <w:tcPr>
            <w:tcW w:w="1149" w:type="dxa"/>
            <w:shd w:val="clear" w:color="auto" w:fill="auto"/>
          </w:tcPr>
          <w:p w14:paraId="1653B4B2" w14:textId="77777777" w:rsidR="00624F95" w:rsidRPr="00D33CCB" w:rsidRDefault="00624F95" w:rsidP="001C1C4C">
            <w:pPr>
              <w:spacing w:line="240" w:lineRule="exact"/>
              <w:rPr>
                <w:rFonts w:cs="Arial"/>
                <w:bCs/>
                <w:sz w:val="16"/>
                <w:szCs w:val="16"/>
              </w:rPr>
            </w:pPr>
            <w:r>
              <w:rPr>
                <w:rFonts w:cs="Arial"/>
                <w:bCs/>
                <w:sz w:val="16"/>
                <w:szCs w:val="16"/>
              </w:rPr>
              <w:t>W.16.2.2</w:t>
            </w:r>
          </w:p>
        </w:tc>
        <w:tc>
          <w:tcPr>
            <w:tcW w:w="6096" w:type="dxa"/>
            <w:shd w:val="clear" w:color="auto" w:fill="FFFFFF" w:themeFill="background1"/>
          </w:tcPr>
          <w:p w14:paraId="2447BB3A" w14:textId="77777777" w:rsidR="00624F95" w:rsidRPr="007A52BF" w:rsidRDefault="00624F95" w:rsidP="001C1C4C">
            <w:pPr>
              <w:rPr>
                <w:bCs/>
                <w:sz w:val="16"/>
                <w:szCs w:val="16"/>
              </w:rPr>
            </w:pPr>
            <w:r w:rsidRPr="007A52BF">
              <w:rPr>
                <w:rFonts w:cs="Calibri"/>
                <w:bCs/>
                <w:sz w:val="16"/>
                <w:szCs w:val="16"/>
              </w:rPr>
              <w:t xml:space="preserve">Opdrachtnemer levert enkel Producten van Fabrikanten met </w:t>
            </w:r>
            <w:r w:rsidRPr="007A52BF">
              <w:rPr>
                <w:bCs/>
                <w:sz w:val="16"/>
                <w:szCs w:val="16"/>
              </w:rPr>
              <w:t xml:space="preserve">een </w:t>
            </w:r>
            <w:hyperlink r:id="rId21" w:history="1">
              <w:r w:rsidRPr="007A52BF">
                <w:rPr>
                  <w:bCs/>
                  <w:color w:val="0000FF"/>
                  <w:sz w:val="16"/>
                  <w:szCs w:val="16"/>
                  <w:u w:val="single"/>
                </w:rPr>
                <w:t>‘</w:t>
              </w:r>
              <w:proofErr w:type="spellStart"/>
              <w:r w:rsidRPr="007A52BF">
                <w:rPr>
                  <w:bCs/>
                  <w:color w:val="0000FF"/>
                  <w:sz w:val="16"/>
                  <w:szCs w:val="16"/>
                  <w:u w:val="single"/>
                </w:rPr>
                <w:t>Near</w:t>
              </w:r>
              <w:proofErr w:type="spellEnd"/>
              <w:r w:rsidRPr="007A52BF">
                <w:rPr>
                  <w:bCs/>
                  <w:color w:val="0000FF"/>
                  <w:sz w:val="16"/>
                  <w:szCs w:val="16"/>
                  <w:u w:val="single"/>
                </w:rPr>
                <w:t>-Term Target’</w:t>
              </w:r>
            </w:hyperlink>
            <w:r w:rsidRPr="007A52BF">
              <w:rPr>
                <w:bCs/>
                <w:sz w:val="16"/>
                <w:szCs w:val="16"/>
              </w:rPr>
              <w:t xml:space="preserve"> in lijn met de 1,5°C doelstelling van het Klimaatverdrag van Parijs, welke wetenschappelijk is gevalideerd door </w:t>
            </w:r>
            <w:hyperlink r:id="rId22" w:history="1">
              <w:r w:rsidRPr="007A52BF">
                <w:rPr>
                  <w:bCs/>
                  <w:color w:val="0000FF"/>
                  <w:sz w:val="16"/>
                  <w:szCs w:val="16"/>
                  <w:u w:val="single"/>
                </w:rPr>
                <w:t xml:space="preserve">The </w:t>
              </w:r>
              <w:proofErr w:type="spellStart"/>
              <w:r w:rsidRPr="007A52BF">
                <w:rPr>
                  <w:bCs/>
                  <w:color w:val="0000FF"/>
                  <w:sz w:val="16"/>
                  <w:szCs w:val="16"/>
                  <w:u w:val="single"/>
                </w:rPr>
                <w:t>Science</w:t>
              </w:r>
              <w:proofErr w:type="spellEnd"/>
              <w:r w:rsidRPr="007A52BF">
                <w:rPr>
                  <w:bCs/>
                  <w:color w:val="0000FF"/>
                  <w:sz w:val="16"/>
                  <w:szCs w:val="16"/>
                  <w:u w:val="single"/>
                </w:rPr>
                <w:t xml:space="preserve"> </w:t>
              </w:r>
              <w:proofErr w:type="spellStart"/>
              <w:r w:rsidRPr="007A52BF">
                <w:rPr>
                  <w:bCs/>
                  <w:color w:val="0000FF"/>
                  <w:sz w:val="16"/>
                  <w:szCs w:val="16"/>
                  <w:u w:val="single"/>
                </w:rPr>
                <w:t>Based</w:t>
              </w:r>
              <w:proofErr w:type="spellEnd"/>
              <w:r w:rsidRPr="007A52BF">
                <w:rPr>
                  <w:bCs/>
                  <w:color w:val="0000FF"/>
                  <w:sz w:val="16"/>
                  <w:szCs w:val="16"/>
                  <w:u w:val="single"/>
                </w:rPr>
                <w:t xml:space="preserve"> Targets </w:t>
              </w:r>
              <w:proofErr w:type="spellStart"/>
              <w:r w:rsidRPr="007A52BF">
                <w:rPr>
                  <w:bCs/>
                  <w:color w:val="0000FF"/>
                  <w:sz w:val="16"/>
                  <w:szCs w:val="16"/>
                  <w:u w:val="single"/>
                </w:rPr>
                <w:t>initiative</w:t>
              </w:r>
              <w:proofErr w:type="spellEnd"/>
              <w:r w:rsidRPr="007A52BF">
                <w:rPr>
                  <w:bCs/>
                  <w:color w:val="0000FF"/>
                  <w:sz w:val="16"/>
                  <w:szCs w:val="16"/>
                  <w:u w:val="single"/>
                </w:rPr>
                <w:t xml:space="preserve"> (</w:t>
              </w:r>
              <w:proofErr w:type="spellStart"/>
              <w:r w:rsidRPr="007A52BF">
                <w:rPr>
                  <w:bCs/>
                  <w:color w:val="0000FF"/>
                  <w:sz w:val="16"/>
                  <w:szCs w:val="16"/>
                  <w:u w:val="single"/>
                </w:rPr>
                <w:t>SBTi</w:t>
              </w:r>
              <w:proofErr w:type="spellEnd"/>
              <w:r w:rsidRPr="007A52BF">
                <w:rPr>
                  <w:bCs/>
                  <w:color w:val="0000FF"/>
                  <w:sz w:val="16"/>
                  <w:szCs w:val="16"/>
                  <w:u w:val="single"/>
                </w:rPr>
                <w:t>)</w:t>
              </w:r>
            </w:hyperlink>
            <w:r w:rsidRPr="007A52BF">
              <w:rPr>
                <w:bCs/>
                <w:sz w:val="16"/>
                <w:szCs w:val="16"/>
              </w:rPr>
              <w:t>.</w:t>
            </w:r>
          </w:p>
          <w:p w14:paraId="6EE65A23" w14:textId="77777777" w:rsidR="00624F95" w:rsidRPr="00D33CCB" w:rsidRDefault="00624F95" w:rsidP="001C1C4C">
            <w:pPr>
              <w:rPr>
                <w:bCs/>
                <w:sz w:val="16"/>
                <w:szCs w:val="16"/>
              </w:rPr>
            </w:pPr>
          </w:p>
          <w:p w14:paraId="161CE827" w14:textId="77777777" w:rsidR="00624F95" w:rsidRPr="00D33CCB" w:rsidRDefault="00624F95" w:rsidP="001C1C4C">
            <w:pPr>
              <w:rPr>
                <w:bCs/>
                <w:sz w:val="16"/>
                <w:szCs w:val="16"/>
              </w:rPr>
            </w:pPr>
            <w:r w:rsidRPr="00D33CCB">
              <w:rPr>
                <w:bCs/>
                <w:sz w:val="16"/>
                <w:szCs w:val="16"/>
              </w:rPr>
              <w:t>Toelichting:</w:t>
            </w:r>
          </w:p>
          <w:p w14:paraId="6E02E852" w14:textId="77777777" w:rsidR="00624F95" w:rsidRPr="00D33CCB" w:rsidRDefault="00624F95" w:rsidP="001C1C4C">
            <w:pPr>
              <w:rPr>
                <w:bCs/>
                <w:sz w:val="16"/>
                <w:szCs w:val="16"/>
              </w:rPr>
            </w:pPr>
            <w:proofErr w:type="spellStart"/>
            <w:r w:rsidRPr="00D33CCB">
              <w:rPr>
                <w:bCs/>
                <w:sz w:val="16"/>
                <w:szCs w:val="16"/>
              </w:rPr>
              <w:t>Science</w:t>
            </w:r>
            <w:proofErr w:type="spellEnd"/>
            <w:r w:rsidRPr="00D33CCB">
              <w:rPr>
                <w:bCs/>
                <w:sz w:val="16"/>
                <w:szCs w:val="16"/>
              </w:rPr>
              <w:t xml:space="preserve"> </w:t>
            </w:r>
            <w:proofErr w:type="spellStart"/>
            <w:r w:rsidRPr="00D33CCB">
              <w:rPr>
                <w:bCs/>
                <w:sz w:val="16"/>
                <w:szCs w:val="16"/>
              </w:rPr>
              <w:t>Based</w:t>
            </w:r>
            <w:proofErr w:type="spellEnd"/>
            <w:r w:rsidRPr="00D33CCB">
              <w:rPr>
                <w:bCs/>
                <w:sz w:val="16"/>
                <w:szCs w:val="16"/>
              </w:rPr>
              <w:t xml:space="preserve"> Targets (SBT) bieden bedrijven een duidelijk omschreven pad om emissies te verminderen in overeenstemming met de doelstellingen van het Klimaatverdrag van Parijs. </w:t>
            </w:r>
            <w:proofErr w:type="spellStart"/>
            <w:r w:rsidRPr="00D33CCB">
              <w:rPr>
                <w:bCs/>
                <w:sz w:val="16"/>
                <w:szCs w:val="16"/>
              </w:rPr>
              <w:t>Near</w:t>
            </w:r>
            <w:proofErr w:type="spellEnd"/>
            <w:r w:rsidRPr="00D33CCB">
              <w:rPr>
                <w:bCs/>
                <w:sz w:val="16"/>
                <w:szCs w:val="16"/>
              </w:rPr>
              <w:t>-Term Targets zijn gebaseerd op scope 1 en 2 emissies.</w:t>
            </w:r>
          </w:p>
          <w:p w14:paraId="00978EEC" w14:textId="77777777" w:rsidR="00624F95" w:rsidRPr="00D33CCB" w:rsidRDefault="00624F95" w:rsidP="001C1C4C">
            <w:pPr>
              <w:rPr>
                <w:bCs/>
                <w:sz w:val="16"/>
                <w:szCs w:val="16"/>
              </w:rPr>
            </w:pPr>
          </w:p>
          <w:p w14:paraId="5152B466" w14:textId="77777777" w:rsidR="00624F95" w:rsidRPr="00D33CCB" w:rsidRDefault="00624F95" w:rsidP="001C1C4C">
            <w:pPr>
              <w:rPr>
                <w:i/>
                <w:iCs/>
                <w:sz w:val="16"/>
                <w:szCs w:val="16"/>
              </w:rPr>
            </w:pPr>
            <w:r w:rsidRPr="00D33CCB">
              <w:rPr>
                <w:i/>
                <w:iCs/>
                <w:sz w:val="16"/>
                <w:szCs w:val="16"/>
              </w:rPr>
              <w:t>Bewijsmiddelen:</w:t>
            </w:r>
          </w:p>
          <w:p w14:paraId="6CDF7D87" w14:textId="77777777" w:rsidR="00624F95" w:rsidRPr="00D33CCB" w:rsidRDefault="00624F95" w:rsidP="00624F95">
            <w:pPr>
              <w:numPr>
                <w:ilvl w:val="0"/>
                <w:numId w:val="12"/>
              </w:numPr>
              <w:contextualSpacing/>
              <w:rPr>
                <w:bCs/>
                <w:sz w:val="16"/>
                <w:szCs w:val="16"/>
              </w:rPr>
            </w:pPr>
            <w:r w:rsidRPr="00D33CCB">
              <w:rPr>
                <w:bCs/>
                <w:sz w:val="16"/>
                <w:szCs w:val="16"/>
              </w:rPr>
              <w:t xml:space="preserve">Deze doelstelling dient gedurende de looptijd van de (raam)overeenkomst zichtbaar te zijn in het </w:t>
            </w:r>
            <w:hyperlink r:id="rId23" w:history="1">
              <w:proofErr w:type="spellStart"/>
              <w:r w:rsidRPr="00D33CCB">
                <w:rPr>
                  <w:bCs/>
                  <w:color w:val="0000FF"/>
                  <w:sz w:val="16"/>
                  <w:szCs w:val="16"/>
                  <w:u w:val="single"/>
                </w:rPr>
                <w:t>SBTi</w:t>
              </w:r>
              <w:proofErr w:type="spellEnd"/>
              <w:r w:rsidRPr="00D33CCB">
                <w:rPr>
                  <w:bCs/>
                  <w:color w:val="0000FF"/>
                  <w:sz w:val="16"/>
                  <w:szCs w:val="16"/>
                  <w:u w:val="single"/>
                </w:rPr>
                <w:t>-Dashboard</w:t>
              </w:r>
            </w:hyperlink>
            <w:r w:rsidRPr="00D33CCB">
              <w:rPr>
                <w:bCs/>
                <w:sz w:val="16"/>
                <w:szCs w:val="16"/>
              </w:rPr>
              <w:t xml:space="preserve"> in de desbetreffende kolom.</w:t>
            </w:r>
          </w:p>
          <w:p w14:paraId="54DF8C7E" w14:textId="77777777" w:rsidR="00624F95" w:rsidRPr="00F7788D" w:rsidRDefault="00624F95" w:rsidP="00624F95">
            <w:pPr>
              <w:pStyle w:val="Lijstalinea"/>
              <w:numPr>
                <w:ilvl w:val="0"/>
                <w:numId w:val="12"/>
              </w:numPr>
              <w:rPr>
                <w:bCs/>
                <w:sz w:val="16"/>
                <w:szCs w:val="16"/>
              </w:rPr>
            </w:pPr>
            <w:r w:rsidRPr="00F7788D">
              <w:rPr>
                <w:bCs/>
                <w:sz w:val="16"/>
                <w:szCs w:val="16"/>
              </w:rPr>
              <w:t xml:space="preserve">Opdrachtnemer rapporteert over deze </w:t>
            </w:r>
            <w:proofErr w:type="spellStart"/>
            <w:r w:rsidRPr="00F7788D">
              <w:rPr>
                <w:bCs/>
                <w:sz w:val="16"/>
                <w:szCs w:val="16"/>
              </w:rPr>
              <w:t>Near</w:t>
            </w:r>
            <w:proofErr w:type="spellEnd"/>
            <w:r w:rsidRPr="00F7788D">
              <w:rPr>
                <w:bCs/>
                <w:sz w:val="16"/>
                <w:szCs w:val="16"/>
              </w:rPr>
              <w:t>-Term Targets conform Bijlage 10 ‘Standaard Rapportages’.</w:t>
            </w:r>
          </w:p>
          <w:p w14:paraId="1F1D9FB5" w14:textId="77777777" w:rsidR="00624F95" w:rsidRPr="00D33CCB" w:rsidRDefault="00624F95" w:rsidP="001C1C4C">
            <w:pPr>
              <w:rPr>
                <w:bCs/>
                <w:sz w:val="16"/>
                <w:szCs w:val="16"/>
              </w:rPr>
            </w:pPr>
          </w:p>
          <w:p w14:paraId="4E84A5BD" w14:textId="77777777" w:rsidR="00624F95" w:rsidRDefault="00624F95" w:rsidP="001C1C4C">
            <w:pPr>
              <w:contextualSpacing/>
              <w:rPr>
                <w:bCs/>
                <w:sz w:val="16"/>
                <w:szCs w:val="16"/>
              </w:rPr>
            </w:pPr>
            <w:r w:rsidRPr="00467CFE">
              <w:rPr>
                <w:rFonts w:cs="Arial"/>
                <w:b/>
                <w:bCs/>
                <w:sz w:val="16"/>
                <w:szCs w:val="16"/>
              </w:rPr>
              <w:t>Bewijsmiddelen te overleggen als Bijlage J bij inschrijving:</w:t>
            </w:r>
          </w:p>
          <w:p w14:paraId="51D72C56" w14:textId="77777777" w:rsidR="00624F95" w:rsidRDefault="00624F95" w:rsidP="00624F95">
            <w:pPr>
              <w:numPr>
                <w:ilvl w:val="0"/>
                <w:numId w:val="15"/>
              </w:numPr>
              <w:contextualSpacing/>
              <w:rPr>
                <w:rFonts w:cs="Arial"/>
                <w:sz w:val="16"/>
                <w:szCs w:val="16"/>
              </w:rPr>
            </w:pPr>
            <w:r>
              <w:rPr>
                <w:bCs/>
                <w:sz w:val="16"/>
                <w:szCs w:val="16"/>
              </w:rPr>
              <w:t xml:space="preserve">Bewijs van registratie en </w:t>
            </w:r>
            <w:r w:rsidRPr="00D33CCB">
              <w:rPr>
                <w:bCs/>
                <w:sz w:val="16"/>
                <w:szCs w:val="16"/>
              </w:rPr>
              <w:t>zichtbaar</w:t>
            </w:r>
            <w:r>
              <w:rPr>
                <w:bCs/>
                <w:sz w:val="16"/>
                <w:szCs w:val="16"/>
              </w:rPr>
              <w:t>heid van de Fabrikanten van alle door Inschrijver aangeboden Producten</w:t>
            </w:r>
            <w:r w:rsidRPr="00D33CCB">
              <w:rPr>
                <w:bCs/>
                <w:sz w:val="16"/>
                <w:szCs w:val="16"/>
              </w:rPr>
              <w:t xml:space="preserve"> in het </w:t>
            </w:r>
            <w:hyperlink r:id="rId24" w:history="1">
              <w:proofErr w:type="spellStart"/>
              <w:r w:rsidRPr="00D33CCB">
                <w:rPr>
                  <w:bCs/>
                  <w:color w:val="0000FF"/>
                  <w:sz w:val="16"/>
                  <w:szCs w:val="16"/>
                  <w:u w:val="single"/>
                </w:rPr>
                <w:t>SBTi</w:t>
              </w:r>
              <w:proofErr w:type="spellEnd"/>
              <w:r w:rsidRPr="00D33CCB">
                <w:rPr>
                  <w:bCs/>
                  <w:color w:val="0000FF"/>
                  <w:sz w:val="16"/>
                  <w:szCs w:val="16"/>
                  <w:u w:val="single"/>
                </w:rPr>
                <w:t>-Dashboard</w:t>
              </w:r>
            </w:hyperlink>
            <w:r w:rsidRPr="00D33CCB">
              <w:rPr>
                <w:bCs/>
                <w:sz w:val="16"/>
                <w:szCs w:val="16"/>
              </w:rPr>
              <w:t xml:space="preserve"> in de desbetreffende kolom.</w:t>
            </w:r>
          </w:p>
          <w:p w14:paraId="46CCAF91" w14:textId="77777777" w:rsidR="00624F95" w:rsidRPr="00467CFE" w:rsidRDefault="00624F95" w:rsidP="001C1C4C">
            <w:pPr>
              <w:contextualSpacing/>
              <w:rPr>
                <w:sz w:val="16"/>
                <w:szCs w:val="16"/>
              </w:rPr>
            </w:pPr>
          </w:p>
        </w:tc>
        <w:tc>
          <w:tcPr>
            <w:tcW w:w="850" w:type="dxa"/>
            <w:shd w:val="clear" w:color="auto" w:fill="auto"/>
          </w:tcPr>
          <w:p w14:paraId="35781CBA" w14:textId="77777777" w:rsidR="00624F95" w:rsidRPr="00D33CCB" w:rsidRDefault="00624F95" w:rsidP="001C1C4C">
            <w:pPr>
              <w:spacing w:line="240" w:lineRule="exact"/>
              <w:rPr>
                <w:rFonts w:cs="Arial"/>
                <w:sz w:val="16"/>
                <w:szCs w:val="16"/>
              </w:rPr>
            </w:pPr>
          </w:p>
        </w:tc>
        <w:tc>
          <w:tcPr>
            <w:tcW w:w="846" w:type="dxa"/>
            <w:shd w:val="clear" w:color="auto" w:fill="auto"/>
          </w:tcPr>
          <w:p w14:paraId="5BF2D73F" w14:textId="77777777" w:rsidR="00624F95" w:rsidRPr="00D33CCB" w:rsidRDefault="00624F95" w:rsidP="001C1C4C">
            <w:pPr>
              <w:jc w:val="center"/>
              <w:rPr>
                <w:sz w:val="16"/>
                <w:szCs w:val="16"/>
              </w:rPr>
            </w:pPr>
            <w:r>
              <w:rPr>
                <w:sz w:val="16"/>
                <w:szCs w:val="16"/>
              </w:rPr>
              <w:t>150</w:t>
            </w:r>
          </w:p>
        </w:tc>
      </w:tr>
      <w:tr w:rsidR="00624F95" w:rsidRPr="00D33CCB" w14:paraId="02B38F7C" w14:textId="77777777" w:rsidTr="001C1C4C">
        <w:tc>
          <w:tcPr>
            <w:tcW w:w="1149" w:type="dxa"/>
            <w:shd w:val="clear" w:color="auto" w:fill="auto"/>
            <w:hideMark/>
          </w:tcPr>
          <w:p w14:paraId="274403FB" w14:textId="77777777" w:rsidR="00624F95" w:rsidRPr="00D33CCB" w:rsidRDefault="00624F95" w:rsidP="001C1C4C">
            <w:pPr>
              <w:spacing w:line="240" w:lineRule="exact"/>
              <w:rPr>
                <w:rFonts w:cs="Arial"/>
                <w:bCs/>
                <w:sz w:val="16"/>
                <w:szCs w:val="16"/>
              </w:rPr>
            </w:pPr>
            <w:r w:rsidRPr="00D33CCB">
              <w:rPr>
                <w:rFonts w:cs="Arial"/>
                <w:bCs/>
                <w:sz w:val="16"/>
                <w:szCs w:val="16"/>
              </w:rPr>
              <w:t>W.16.2.</w:t>
            </w:r>
            <w:r>
              <w:rPr>
                <w:rFonts w:cs="Arial"/>
                <w:bCs/>
                <w:sz w:val="16"/>
                <w:szCs w:val="16"/>
              </w:rPr>
              <w:t>3</w:t>
            </w:r>
          </w:p>
        </w:tc>
        <w:tc>
          <w:tcPr>
            <w:tcW w:w="6096" w:type="dxa"/>
            <w:shd w:val="clear" w:color="auto" w:fill="FFFFFF" w:themeFill="background1"/>
            <w:hideMark/>
          </w:tcPr>
          <w:p w14:paraId="77598853" w14:textId="77777777" w:rsidR="00624F95" w:rsidRPr="00467CFE" w:rsidRDefault="00624F95" w:rsidP="001C1C4C">
            <w:pPr>
              <w:rPr>
                <w:sz w:val="16"/>
                <w:szCs w:val="16"/>
              </w:rPr>
            </w:pPr>
            <w:bookmarkStart w:id="9" w:name="_Hlk184234571"/>
            <w:r w:rsidRPr="00467CFE">
              <w:rPr>
                <w:sz w:val="16"/>
                <w:szCs w:val="16"/>
              </w:rPr>
              <w:t xml:space="preserve">Alle voertuigen in de </w:t>
            </w:r>
            <w:hyperlink r:id="rId25" w:history="1">
              <w:r>
                <w:rPr>
                  <w:color w:val="0000FF"/>
                  <w:sz w:val="16"/>
                  <w:szCs w:val="16"/>
                  <w:u w:val="single"/>
                </w:rPr>
                <w:t>categorieën N2 en N3</w:t>
              </w:r>
            </w:hyperlink>
            <w:r w:rsidRPr="00467CFE">
              <w:rPr>
                <w:sz w:val="16"/>
                <w:szCs w:val="16"/>
              </w:rPr>
              <w:t xml:space="preserve"> die door Opdrachtnemer en eventueel onderaannemer(s) binnen Nederland worden ingezet ten behoeve van de Prestatie, </w:t>
            </w:r>
            <w:r w:rsidRPr="00D33CCB">
              <w:rPr>
                <w:sz w:val="16"/>
                <w:szCs w:val="16"/>
              </w:rPr>
              <w:t xml:space="preserve">zijn vanaf </w:t>
            </w:r>
            <w:r>
              <w:rPr>
                <w:sz w:val="16"/>
                <w:szCs w:val="16"/>
              </w:rPr>
              <w:t>twaalf</w:t>
            </w:r>
            <w:r w:rsidRPr="00A16423">
              <w:rPr>
                <w:sz w:val="16"/>
                <w:szCs w:val="16"/>
              </w:rPr>
              <w:t xml:space="preserve"> (</w:t>
            </w:r>
            <w:r>
              <w:rPr>
                <w:sz w:val="16"/>
                <w:szCs w:val="16"/>
              </w:rPr>
              <w:t>12</w:t>
            </w:r>
            <w:r w:rsidRPr="00A16423">
              <w:rPr>
                <w:sz w:val="16"/>
                <w:szCs w:val="16"/>
              </w:rPr>
              <w:t>)</w:t>
            </w:r>
            <w:r w:rsidRPr="00D33CCB">
              <w:rPr>
                <w:sz w:val="16"/>
                <w:szCs w:val="16"/>
              </w:rPr>
              <w:t xml:space="preserve"> maanden </w:t>
            </w:r>
            <w:r>
              <w:rPr>
                <w:sz w:val="16"/>
                <w:szCs w:val="16"/>
              </w:rPr>
              <w:t xml:space="preserve">na </w:t>
            </w:r>
            <w:r w:rsidRPr="00467CFE">
              <w:rPr>
                <w:sz w:val="16"/>
                <w:szCs w:val="16"/>
              </w:rPr>
              <w:t xml:space="preserve">ingangsdatum van de Overeenkomst zero-emissievoertuigen, oftewel deze voertuigen hebben geen CO2-uitstoot. </w:t>
            </w:r>
          </w:p>
          <w:bookmarkEnd w:id="9"/>
          <w:p w14:paraId="40CFD7AE" w14:textId="77777777" w:rsidR="00624F95" w:rsidRPr="00467CFE" w:rsidRDefault="00624F95" w:rsidP="001C1C4C">
            <w:pPr>
              <w:rPr>
                <w:sz w:val="16"/>
                <w:szCs w:val="16"/>
              </w:rPr>
            </w:pPr>
          </w:p>
          <w:p w14:paraId="00920E0C" w14:textId="77777777" w:rsidR="00624F95" w:rsidRPr="00467CFE" w:rsidRDefault="00624F95" w:rsidP="001C1C4C">
            <w:pPr>
              <w:rPr>
                <w:sz w:val="16"/>
                <w:szCs w:val="16"/>
              </w:rPr>
            </w:pPr>
            <w:r w:rsidRPr="00467CFE">
              <w:rPr>
                <w:sz w:val="16"/>
                <w:szCs w:val="16"/>
              </w:rPr>
              <w:t>Op verzoek van Opdrachtgever levert Opdrachtnemer per kalenderjaar een overzicht aan van de voor de opdracht ingezette voertuigen, waaruit duidelijk per voertuig blijkt of deze behoort tot één van de volgende typen voertuigen:</w:t>
            </w:r>
          </w:p>
          <w:p w14:paraId="7E31A20C" w14:textId="77777777" w:rsidR="00624F95" w:rsidRPr="00467CFE" w:rsidRDefault="00624F95" w:rsidP="00624F95">
            <w:pPr>
              <w:numPr>
                <w:ilvl w:val="0"/>
                <w:numId w:val="25"/>
              </w:numPr>
              <w:contextualSpacing/>
              <w:rPr>
                <w:sz w:val="16"/>
                <w:szCs w:val="16"/>
              </w:rPr>
            </w:pPr>
            <w:r w:rsidRPr="00467CFE">
              <w:rPr>
                <w:sz w:val="16"/>
                <w:szCs w:val="16"/>
              </w:rPr>
              <w:t>zero-emissievoertuigen (</w:t>
            </w:r>
            <w:hyperlink r:id="rId26" w:history="1">
              <w:r>
                <w:rPr>
                  <w:color w:val="0000FF"/>
                  <w:sz w:val="16"/>
                  <w:szCs w:val="16"/>
                  <w:u w:val="single"/>
                </w:rPr>
                <w:t>categorieën N2 en N3</w:t>
              </w:r>
            </w:hyperlink>
            <w:r w:rsidRPr="00467CFE">
              <w:rPr>
                <w:sz w:val="16"/>
                <w:szCs w:val="16"/>
              </w:rPr>
              <w:t>);</w:t>
            </w:r>
          </w:p>
          <w:p w14:paraId="51228F56" w14:textId="77777777" w:rsidR="00624F95" w:rsidRPr="00467CFE" w:rsidRDefault="00624F95" w:rsidP="001C1C4C">
            <w:pPr>
              <w:rPr>
                <w:sz w:val="16"/>
                <w:szCs w:val="16"/>
              </w:rPr>
            </w:pPr>
          </w:p>
          <w:p w14:paraId="35E1A7B1" w14:textId="77777777" w:rsidR="00624F95" w:rsidRPr="00467CFE" w:rsidRDefault="00624F95" w:rsidP="001C1C4C">
            <w:pPr>
              <w:rPr>
                <w:sz w:val="16"/>
                <w:szCs w:val="16"/>
              </w:rPr>
            </w:pPr>
            <w:r w:rsidRPr="00467CFE">
              <w:rPr>
                <w:sz w:val="16"/>
                <w:szCs w:val="16"/>
              </w:rPr>
              <w:t>Indien er gebruik gemaakt is van een door de Rijksoverheid gecontracteerde logistieke hub dient dit te worden vermeld.</w:t>
            </w:r>
          </w:p>
          <w:p w14:paraId="2CEAF5C9" w14:textId="77777777" w:rsidR="00624F95" w:rsidRPr="00467CFE" w:rsidRDefault="00624F95" w:rsidP="001C1C4C">
            <w:pPr>
              <w:rPr>
                <w:sz w:val="16"/>
                <w:szCs w:val="16"/>
              </w:rPr>
            </w:pPr>
          </w:p>
          <w:p w14:paraId="4CE3FA9B" w14:textId="77777777" w:rsidR="00624F95" w:rsidRPr="00467CFE" w:rsidRDefault="00624F95" w:rsidP="001C1C4C">
            <w:pPr>
              <w:rPr>
                <w:i/>
                <w:iCs/>
                <w:sz w:val="16"/>
                <w:szCs w:val="16"/>
              </w:rPr>
            </w:pPr>
            <w:r w:rsidRPr="00467CFE">
              <w:rPr>
                <w:i/>
                <w:iCs/>
                <w:sz w:val="16"/>
                <w:szCs w:val="16"/>
              </w:rPr>
              <w:t>Bewijsmiddelen:</w:t>
            </w:r>
          </w:p>
          <w:p w14:paraId="6111FD4C" w14:textId="77777777" w:rsidR="00624F95" w:rsidRPr="00467CFE" w:rsidRDefault="00624F95" w:rsidP="00624F95">
            <w:pPr>
              <w:numPr>
                <w:ilvl w:val="0"/>
                <w:numId w:val="25"/>
              </w:numPr>
              <w:spacing w:line="240" w:lineRule="auto"/>
              <w:contextualSpacing/>
              <w:rPr>
                <w:sz w:val="16"/>
                <w:szCs w:val="16"/>
              </w:rPr>
            </w:pPr>
            <w:r w:rsidRPr="00467CFE">
              <w:rPr>
                <w:sz w:val="16"/>
                <w:szCs w:val="16"/>
              </w:rPr>
              <w:t>Overzicht van de voor de uitvoering van de opdracht ingezette voertuigen met daarin minimaal het merk, de voertuigcategorie (</w:t>
            </w:r>
            <w:hyperlink r:id="rId27" w:history="1">
              <w:r>
                <w:rPr>
                  <w:color w:val="0000FF"/>
                  <w:sz w:val="16"/>
                  <w:szCs w:val="16"/>
                  <w:u w:val="single"/>
                </w:rPr>
                <w:t>categorieën N2 en N3</w:t>
              </w:r>
            </w:hyperlink>
            <w:r w:rsidRPr="00467CFE">
              <w:rPr>
                <w:sz w:val="16"/>
                <w:szCs w:val="16"/>
              </w:rPr>
              <w:t>) en het type brandstof vermeld;</w:t>
            </w:r>
          </w:p>
          <w:p w14:paraId="0A2F4985" w14:textId="77777777" w:rsidR="00624F95" w:rsidRPr="00467CFE" w:rsidRDefault="00624F95" w:rsidP="00624F95">
            <w:pPr>
              <w:numPr>
                <w:ilvl w:val="0"/>
                <w:numId w:val="25"/>
              </w:numPr>
              <w:contextualSpacing/>
              <w:rPr>
                <w:sz w:val="16"/>
                <w:szCs w:val="16"/>
              </w:rPr>
            </w:pPr>
            <w:r>
              <w:rPr>
                <w:sz w:val="16"/>
                <w:szCs w:val="16"/>
              </w:rPr>
              <w:t>Of e</w:t>
            </w:r>
            <w:r w:rsidRPr="00467CFE">
              <w:rPr>
                <w:sz w:val="16"/>
                <w:szCs w:val="16"/>
              </w:rPr>
              <w:t>en orderbevestiging van een nieuw verworven, maar nog niet geleverd voertuig, volstaat ook.</w:t>
            </w:r>
          </w:p>
          <w:p w14:paraId="53241EED" w14:textId="77777777" w:rsidR="00624F95" w:rsidRPr="00467CFE" w:rsidRDefault="00624F95" w:rsidP="00624F95">
            <w:pPr>
              <w:numPr>
                <w:ilvl w:val="0"/>
                <w:numId w:val="25"/>
              </w:numPr>
              <w:contextualSpacing/>
              <w:rPr>
                <w:sz w:val="16"/>
                <w:szCs w:val="16"/>
              </w:rPr>
            </w:pPr>
            <w:r w:rsidRPr="00467CFE">
              <w:rPr>
                <w:sz w:val="16"/>
                <w:szCs w:val="16"/>
              </w:rPr>
              <w:t>Of aantoonbaar bewijs van een onafhankelijke organisatie (bijv. wagenparkbeheerder of leasemaatschappij) dat het volledige wagenpark aan de eis voldoet.</w:t>
            </w:r>
          </w:p>
          <w:p w14:paraId="2BC33900" w14:textId="77777777" w:rsidR="00624F95" w:rsidRPr="00467CFE" w:rsidRDefault="00624F95" w:rsidP="001C1C4C">
            <w:pPr>
              <w:contextualSpacing/>
              <w:rPr>
                <w:sz w:val="16"/>
                <w:szCs w:val="16"/>
              </w:rPr>
            </w:pPr>
          </w:p>
          <w:p w14:paraId="7B6E72BD" w14:textId="77777777" w:rsidR="00624F95" w:rsidRPr="00376687" w:rsidRDefault="00624F95" w:rsidP="001C1C4C">
            <w:pPr>
              <w:rPr>
                <w:rFonts w:cs="Arial"/>
                <w:b/>
                <w:bCs/>
                <w:sz w:val="16"/>
                <w:szCs w:val="16"/>
              </w:rPr>
            </w:pPr>
            <w:r w:rsidRPr="00B31521">
              <w:rPr>
                <w:rFonts w:cs="Arial"/>
                <w:b/>
                <w:bCs/>
                <w:sz w:val="16"/>
                <w:szCs w:val="16"/>
              </w:rPr>
              <w:t>Bewijsmi</w:t>
            </w:r>
            <w:r w:rsidRPr="00376687">
              <w:rPr>
                <w:rFonts w:cs="Arial"/>
                <w:b/>
                <w:bCs/>
                <w:sz w:val="16"/>
                <w:szCs w:val="16"/>
              </w:rPr>
              <w:t>ddelen te overleggen als Bijlage J bij inschrijving:</w:t>
            </w:r>
          </w:p>
          <w:p w14:paraId="5734B046" w14:textId="77777777" w:rsidR="00624F95" w:rsidRPr="009C35E4" w:rsidRDefault="00624F95" w:rsidP="001C1C4C">
            <w:pPr>
              <w:rPr>
                <w:sz w:val="16"/>
                <w:szCs w:val="16"/>
              </w:rPr>
            </w:pPr>
            <w:r w:rsidRPr="009C35E4">
              <w:rPr>
                <w:sz w:val="16"/>
                <w:szCs w:val="16"/>
              </w:rPr>
              <w:t xml:space="preserve">Inschrijver levert bij Inschrijving een rechtsgeldig ondertekende Verklaring Zero-Emissie Voertuigen N2 en N3 op, met daarin (vormvrij en in maximaal drie (3) A4) beschreven de onderstaande verklaring en toezegging inclusief de wijze waarop de doelstelling wordt gerealiseerd middels een SMART Plan van Aanpak conform de gedefinieerde onderwerpen. </w:t>
            </w:r>
          </w:p>
          <w:p w14:paraId="1B5B51C3" w14:textId="77777777" w:rsidR="00624F95" w:rsidRPr="009C35E4" w:rsidRDefault="00624F95" w:rsidP="001C1C4C">
            <w:pPr>
              <w:rPr>
                <w:sz w:val="16"/>
                <w:szCs w:val="16"/>
              </w:rPr>
            </w:pPr>
          </w:p>
          <w:p w14:paraId="195C61A3" w14:textId="77777777" w:rsidR="00624F95" w:rsidRPr="009C35E4" w:rsidRDefault="00624F95" w:rsidP="001C1C4C">
            <w:pPr>
              <w:rPr>
                <w:sz w:val="16"/>
                <w:szCs w:val="16"/>
              </w:rPr>
            </w:pPr>
            <w:r w:rsidRPr="009C35E4">
              <w:rPr>
                <w:sz w:val="16"/>
                <w:szCs w:val="16"/>
              </w:rPr>
              <w:t xml:space="preserve"> 1. Verklaring en Toezegging  </w:t>
            </w:r>
          </w:p>
          <w:p w14:paraId="081A5BBF" w14:textId="77777777" w:rsidR="00624F95" w:rsidRPr="009C35E4" w:rsidRDefault="00624F95" w:rsidP="001C1C4C">
            <w:pPr>
              <w:rPr>
                <w:sz w:val="16"/>
                <w:szCs w:val="16"/>
              </w:rPr>
            </w:pPr>
            <w:r w:rsidRPr="009C35E4">
              <w:rPr>
                <w:sz w:val="16"/>
                <w:szCs w:val="16"/>
              </w:rPr>
              <w:t xml:space="preserve">Ondergetekende, [Naam Inschrijver], verklaart hierbij dat alle voertuigen in de categorieën N2 en N3 die door Opdrachtnemer en eventueel onderaannemer(s) binnen Nederland worden ingezet ten behoeve van de Prestatie, binnen 12 maanden na ingangsdatum van de (raam)overeenkomst zero-emissievoertuigen zullen zijn.  </w:t>
            </w:r>
          </w:p>
          <w:p w14:paraId="763E6455" w14:textId="77777777" w:rsidR="00624F95" w:rsidRPr="009C35E4" w:rsidRDefault="00624F95" w:rsidP="001C1C4C">
            <w:pPr>
              <w:rPr>
                <w:sz w:val="16"/>
                <w:szCs w:val="16"/>
              </w:rPr>
            </w:pPr>
          </w:p>
          <w:p w14:paraId="529C08B0" w14:textId="77777777" w:rsidR="00624F95" w:rsidRPr="009C35E4" w:rsidRDefault="00624F95" w:rsidP="001C1C4C">
            <w:pPr>
              <w:rPr>
                <w:sz w:val="16"/>
                <w:szCs w:val="16"/>
              </w:rPr>
            </w:pPr>
            <w:r w:rsidRPr="009C35E4">
              <w:rPr>
                <w:sz w:val="16"/>
                <w:szCs w:val="16"/>
              </w:rPr>
              <w:t xml:space="preserve">Tevens verklaart Opdrachtnemer jaarlijks een overzicht aan Opdrachtgever te leveren van de ingezette voertuigen, inclusief de vereiste specificaties.  </w:t>
            </w:r>
          </w:p>
          <w:p w14:paraId="470632DC" w14:textId="77777777" w:rsidR="00624F95" w:rsidRPr="009C35E4" w:rsidRDefault="00624F95" w:rsidP="001C1C4C">
            <w:pPr>
              <w:rPr>
                <w:sz w:val="16"/>
                <w:szCs w:val="16"/>
              </w:rPr>
            </w:pPr>
          </w:p>
          <w:p w14:paraId="53DA037A" w14:textId="77777777" w:rsidR="00624F95" w:rsidRPr="009C35E4" w:rsidRDefault="00624F95" w:rsidP="001C1C4C">
            <w:pPr>
              <w:rPr>
                <w:sz w:val="16"/>
                <w:szCs w:val="16"/>
              </w:rPr>
            </w:pPr>
            <w:r w:rsidRPr="009C35E4">
              <w:rPr>
                <w:sz w:val="16"/>
                <w:szCs w:val="16"/>
              </w:rPr>
              <w:t xml:space="preserve"> 2. SMART Plan van Aanpak  </w:t>
            </w:r>
          </w:p>
          <w:p w14:paraId="6DC44C30" w14:textId="77777777" w:rsidR="00624F95" w:rsidRPr="009C35E4" w:rsidRDefault="00624F95" w:rsidP="001C1C4C">
            <w:pPr>
              <w:rPr>
                <w:sz w:val="16"/>
                <w:szCs w:val="16"/>
              </w:rPr>
            </w:pPr>
            <w:r w:rsidRPr="009C35E4">
              <w:rPr>
                <w:sz w:val="16"/>
                <w:szCs w:val="16"/>
              </w:rPr>
              <w:t xml:space="preserve">Om de doelstelling op een gestructureerde en verifieerbare wijze te realiseren, hanteert de inschrijver de SMART-methodiek:  </w:t>
            </w:r>
          </w:p>
          <w:p w14:paraId="1EABCAB8" w14:textId="77777777" w:rsidR="00624F95" w:rsidRPr="009C35E4" w:rsidRDefault="00624F95" w:rsidP="001C1C4C">
            <w:pPr>
              <w:rPr>
                <w:sz w:val="16"/>
                <w:szCs w:val="16"/>
              </w:rPr>
            </w:pPr>
          </w:p>
          <w:p w14:paraId="3F8CC34B" w14:textId="77777777" w:rsidR="00624F95" w:rsidRPr="009C35E4" w:rsidRDefault="00624F95" w:rsidP="001C1C4C">
            <w:pPr>
              <w:rPr>
                <w:sz w:val="16"/>
                <w:szCs w:val="16"/>
              </w:rPr>
            </w:pPr>
            <w:r w:rsidRPr="009C35E4">
              <w:rPr>
                <w:sz w:val="16"/>
                <w:szCs w:val="16"/>
              </w:rPr>
              <w:t xml:space="preserve">Specifiek  </w:t>
            </w:r>
          </w:p>
          <w:p w14:paraId="162CF4E8" w14:textId="77777777" w:rsidR="00624F95" w:rsidRPr="009C35E4" w:rsidRDefault="00624F95" w:rsidP="00624F95">
            <w:pPr>
              <w:pStyle w:val="Lijstalinea"/>
              <w:numPr>
                <w:ilvl w:val="0"/>
                <w:numId w:val="26"/>
              </w:numPr>
              <w:spacing w:after="160" w:line="259" w:lineRule="auto"/>
              <w:rPr>
                <w:sz w:val="16"/>
                <w:szCs w:val="16"/>
              </w:rPr>
            </w:pPr>
            <w:r w:rsidRPr="009C35E4">
              <w:rPr>
                <w:sz w:val="16"/>
                <w:szCs w:val="16"/>
              </w:rPr>
              <w:t xml:space="preserve">Alle ingezette voertuigen in de categorieën N2 en N3 zijn binnen 12 maanden na de ingangsdatum van de (raam)overeenkomst volledig zero-emissie.  </w:t>
            </w:r>
          </w:p>
          <w:p w14:paraId="55BC27E5" w14:textId="77777777" w:rsidR="00624F95" w:rsidRPr="009C35E4" w:rsidRDefault="00624F95" w:rsidP="00624F95">
            <w:pPr>
              <w:pStyle w:val="Lijstalinea"/>
              <w:numPr>
                <w:ilvl w:val="0"/>
                <w:numId w:val="26"/>
              </w:numPr>
              <w:spacing w:after="160" w:line="259" w:lineRule="auto"/>
              <w:rPr>
                <w:sz w:val="16"/>
                <w:szCs w:val="16"/>
              </w:rPr>
            </w:pPr>
            <w:r w:rsidRPr="009C35E4">
              <w:rPr>
                <w:sz w:val="16"/>
                <w:szCs w:val="16"/>
              </w:rPr>
              <w:t xml:space="preserve">Op verzoek wordt een jaarlijks overzicht geleverd met de specificaties van de ingezette voertuigen.  </w:t>
            </w:r>
          </w:p>
          <w:p w14:paraId="2E535E33" w14:textId="77777777" w:rsidR="00624F95" w:rsidRPr="009C35E4" w:rsidRDefault="00624F95" w:rsidP="00624F95">
            <w:pPr>
              <w:pStyle w:val="Lijstalinea"/>
              <w:numPr>
                <w:ilvl w:val="0"/>
                <w:numId w:val="26"/>
              </w:numPr>
              <w:spacing w:after="160" w:line="259" w:lineRule="auto"/>
              <w:rPr>
                <w:sz w:val="16"/>
                <w:szCs w:val="16"/>
              </w:rPr>
            </w:pPr>
            <w:r w:rsidRPr="009C35E4">
              <w:rPr>
                <w:sz w:val="16"/>
                <w:szCs w:val="16"/>
              </w:rPr>
              <w:t xml:space="preserve">Indien gebruik is gemaakt van een door de Rijksoverheid gecontracteerde logistieke hub, wordt dit expliciet vermeld.  </w:t>
            </w:r>
          </w:p>
          <w:p w14:paraId="4F51947B" w14:textId="77777777" w:rsidR="00624F95" w:rsidRPr="009C35E4" w:rsidRDefault="00624F95" w:rsidP="001C1C4C">
            <w:pPr>
              <w:rPr>
                <w:sz w:val="16"/>
                <w:szCs w:val="16"/>
              </w:rPr>
            </w:pPr>
            <w:r w:rsidRPr="009C35E4">
              <w:rPr>
                <w:sz w:val="16"/>
                <w:szCs w:val="16"/>
              </w:rPr>
              <w:t xml:space="preserve">Meetbaar  </w:t>
            </w:r>
          </w:p>
          <w:p w14:paraId="07BA173E" w14:textId="77777777" w:rsidR="00624F95" w:rsidRPr="009C35E4" w:rsidRDefault="00624F95" w:rsidP="00624F95">
            <w:pPr>
              <w:pStyle w:val="Lijstalinea"/>
              <w:numPr>
                <w:ilvl w:val="0"/>
                <w:numId w:val="27"/>
              </w:numPr>
              <w:spacing w:after="160" w:line="259" w:lineRule="auto"/>
              <w:rPr>
                <w:sz w:val="16"/>
                <w:szCs w:val="16"/>
              </w:rPr>
            </w:pPr>
            <w:r w:rsidRPr="009C35E4">
              <w:rPr>
                <w:sz w:val="16"/>
                <w:szCs w:val="16"/>
              </w:rPr>
              <w:t xml:space="preserve">De inschrijver levert een voertuigoverzicht met de volgende gegevens:  </w:t>
            </w:r>
          </w:p>
          <w:p w14:paraId="091A4FDD" w14:textId="77777777" w:rsidR="00624F95" w:rsidRPr="009C35E4" w:rsidRDefault="00624F95" w:rsidP="00624F95">
            <w:pPr>
              <w:pStyle w:val="Lijstalinea"/>
              <w:numPr>
                <w:ilvl w:val="1"/>
                <w:numId w:val="27"/>
              </w:numPr>
              <w:spacing w:after="160" w:line="259" w:lineRule="auto"/>
              <w:rPr>
                <w:sz w:val="16"/>
                <w:szCs w:val="16"/>
              </w:rPr>
            </w:pPr>
            <w:r w:rsidRPr="009C35E4">
              <w:rPr>
                <w:sz w:val="16"/>
                <w:szCs w:val="16"/>
              </w:rPr>
              <w:t xml:space="preserve">Merk en model van het voertuig  </w:t>
            </w:r>
          </w:p>
          <w:p w14:paraId="51767673" w14:textId="77777777" w:rsidR="00624F95" w:rsidRPr="009C35E4" w:rsidRDefault="00624F95" w:rsidP="00624F95">
            <w:pPr>
              <w:pStyle w:val="Lijstalinea"/>
              <w:numPr>
                <w:ilvl w:val="1"/>
                <w:numId w:val="27"/>
              </w:numPr>
              <w:spacing w:after="160" w:line="259" w:lineRule="auto"/>
              <w:rPr>
                <w:sz w:val="16"/>
                <w:szCs w:val="16"/>
              </w:rPr>
            </w:pPr>
            <w:r w:rsidRPr="009C35E4">
              <w:rPr>
                <w:sz w:val="16"/>
                <w:szCs w:val="16"/>
              </w:rPr>
              <w:t xml:space="preserve">Voertuigcategorie (N2 of N3)  </w:t>
            </w:r>
          </w:p>
          <w:p w14:paraId="48AAF736" w14:textId="77777777" w:rsidR="00624F95" w:rsidRPr="009C35E4" w:rsidRDefault="00624F95" w:rsidP="00624F95">
            <w:pPr>
              <w:pStyle w:val="Lijstalinea"/>
              <w:numPr>
                <w:ilvl w:val="1"/>
                <w:numId w:val="27"/>
              </w:numPr>
              <w:spacing w:after="160" w:line="259" w:lineRule="auto"/>
              <w:rPr>
                <w:sz w:val="16"/>
                <w:szCs w:val="16"/>
              </w:rPr>
            </w:pPr>
            <w:r w:rsidRPr="009C35E4">
              <w:rPr>
                <w:sz w:val="16"/>
                <w:szCs w:val="16"/>
              </w:rPr>
              <w:t xml:space="preserve">Type brandstof (moet zero-emissie zijn)  </w:t>
            </w:r>
          </w:p>
          <w:p w14:paraId="61DABFDC" w14:textId="77777777" w:rsidR="00624F95" w:rsidRPr="009C35E4" w:rsidRDefault="00624F95" w:rsidP="00624F95">
            <w:pPr>
              <w:pStyle w:val="Lijstalinea"/>
              <w:numPr>
                <w:ilvl w:val="0"/>
                <w:numId w:val="27"/>
              </w:numPr>
              <w:spacing w:after="160" w:line="259" w:lineRule="auto"/>
              <w:rPr>
                <w:sz w:val="16"/>
                <w:szCs w:val="16"/>
              </w:rPr>
            </w:pPr>
            <w:r w:rsidRPr="009C35E4">
              <w:rPr>
                <w:sz w:val="16"/>
                <w:szCs w:val="16"/>
              </w:rPr>
              <w:t xml:space="preserve">Alternatieve bewijsmiddelen zoals een orderbevestiging van een nieuw verworven, nog niet geleverd voertuig of een verklaring van een onafhankelijke organisatie (bijv. wagenparkbeheerder of leasemaatschappij) worden geaccepteerd.  </w:t>
            </w:r>
          </w:p>
          <w:p w14:paraId="1FFF54AF" w14:textId="77777777" w:rsidR="00624F95" w:rsidRPr="009C35E4" w:rsidRDefault="00624F95" w:rsidP="001C1C4C">
            <w:pPr>
              <w:rPr>
                <w:sz w:val="16"/>
                <w:szCs w:val="16"/>
              </w:rPr>
            </w:pPr>
            <w:r w:rsidRPr="009C35E4">
              <w:rPr>
                <w:sz w:val="16"/>
                <w:szCs w:val="16"/>
              </w:rPr>
              <w:t xml:space="preserve">Acceptabel  </w:t>
            </w:r>
          </w:p>
          <w:p w14:paraId="2160776C" w14:textId="77777777" w:rsidR="00624F95" w:rsidRPr="009C35E4" w:rsidRDefault="00624F95" w:rsidP="00624F95">
            <w:pPr>
              <w:pStyle w:val="Lijstalinea"/>
              <w:numPr>
                <w:ilvl w:val="0"/>
                <w:numId w:val="28"/>
              </w:numPr>
              <w:spacing w:after="160" w:line="259" w:lineRule="auto"/>
              <w:rPr>
                <w:sz w:val="16"/>
                <w:szCs w:val="16"/>
              </w:rPr>
            </w:pPr>
            <w:r w:rsidRPr="009C35E4">
              <w:rPr>
                <w:sz w:val="16"/>
                <w:szCs w:val="16"/>
              </w:rPr>
              <w:t xml:space="preserve">De transitie naar een zero-emissie wagenpark past binnen de nationale doelstellingen voor duurzaam transport en het Klimaatakkoord.  </w:t>
            </w:r>
          </w:p>
          <w:p w14:paraId="0CD22668" w14:textId="77777777" w:rsidR="00624F95" w:rsidRPr="009C35E4" w:rsidRDefault="00624F95" w:rsidP="00624F95">
            <w:pPr>
              <w:pStyle w:val="Lijstalinea"/>
              <w:numPr>
                <w:ilvl w:val="0"/>
                <w:numId w:val="28"/>
              </w:numPr>
              <w:spacing w:after="160" w:line="259" w:lineRule="auto"/>
              <w:rPr>
                <w:sz w:val="16"/>
                <w:szCs w:val="16"/>
              </w:rPr>
            </w:pPr>
            <w:r w:rsidRPr="009C35E4">
              <w:rPr>
                <w:sz w:val="16"/>
                <w:szCs w:val="16"/>
              </w:rPr>
              <w:t xml:space="preserve">Ondertekenaars en onderaannemers worden verplicht om aan deze eis te voldoen en hierover te rapporteren.  </w:t>
            </w:r>
          </w:p>
          <w:p w14:paraId="751811C9" w14:textId="77777777" w:rsidR="00624F95" w:rsidRPr="009C35E4" w:rsidRDefault="00624F95" w:rsidP="00624F95">
            <w:pPr>
              <w:pStyle w:val="Lijstalinea"/>
              <w:numPr>
                <w:ilvl w:val="0"/>
                <w:numId w:val="28"/>
              </w:numPr>
              <w:spacing w:after="160" w:line="259" w:lineRule="auto"/>
              <w:rPr>
                <w:sz w:val="16"/>
                <w:szCs w:val="16"/>
              </w:rPr>
            </w:pPr>
            <w:r w:rsidRPr="009C35E4">
              <w:rPr>
                <w:sz w:val="16"/>
                <w:szCs w:val="16"/>
              </w:rPr>
              <w:t xml:space="preserve">De controle van de naleving gebeurt op basis van objectief verifieerbare documenten en niet op kwalitatieve beoordeling.  </w:t>
            </w:r>
          </w:p>
          <w:p w14:paraId="376F3A17" w14:textId="77777777" w:rsidR="00624F95" w:rsidRPr="009C35E4" w:rsidRDefault="00624F95" w:rsidP="001C1C4C">
            <w:pPr>
              <w:rPr>
                <w:sz w:val="16"/>
                <w:szCs w:val="16"/>
              </w:rPr>
            </w:pPr>
            <w:r w:rsidRPr="009C35E4">
              <w:rPr>
                <w:sz w:val="16"/>
                <w:szCs w:val="16"/>
              </w:rPr>
              <w:t xml:space="preserve">Realistisch  </w:t>
            </w:r>
          </w:p>
          <w:p w14:paraId="411457C0" w14:textId="77777777" w:rsidR="00624F95" w:rsidRPr="009C35E4" w:rsidRDefault="00624F95" w:rsidP="00624F95">
            <w:pPr>
              <w:pStyle w:val="Lijstalinea"/>
              <w:numPr>
                <w:ilvl w:val="0"/>
                <w:numId w:val="29"/>
              </w:numPr>
              <w:spacing w:after="160" w:line="259" w:lineRule="auto"/>
              <w:rPr>
                <w:sz w:val="16"/>
                <w:szCs w:val="16"/>
              </w:rPr>
            </w:pPr>
            <w:r w:rsidRPr="009C35E4">
              <w:rPr>
                <w:sz w:val="16"/>
                <w:szCs w:val="16"/>
              </w:rPr>
              <w:t xml:space="preserve">De organisatie heeft een implementatieplan en middelen om de transitie naar een zero-emissie wagenpark binnen 12 maanden te realiseren.  </w:t>
            </w:r>
          </w:p>
          <w:p w14:paraId="447740F5" w14:textId="77777777" w:rsidR="00624F95" w:rsidRPr="009C35E4" w:rsidRDefault="00624F95" w:rsidP="00624F95">
            <w:pPr>
              <w:pStyle w:val="Lijstalinea"/>
              <w:numPr>
                <w:ilvl w:val="0"/>
                <w:numId w:val="29"/>
              </w:numPr>
              <w:spacing w:after="160" w:line="259" w:lineRule="auto"/>
              <w:rPr>
                <w:sz w:val="16"/>
                <w:szCs w:val="16"/>
              </w:rPr>
            </w:pPr>
            <w:r w:rsidRPr="009C35E4">
              <w:rPr>
                <w:sz w:val="16"/>
                <w:szCs w:val="16"/>
              </w:rPr>
              <w:t xml:space="preserve">Indien voertuigen niet direct beschikbaar zijn, wordt een orderbevestiging of een leasemaatschappijverklaring als bewijs geaccepteerd.  </w:t>
            </w:r>
          </w:p>
          <w:p w14:paraId="2E03D989" w14:textId="77777777" w:rsidR="00624F95" w:rsidRPr="009C35E4" w:rsidRDefault="00624F95" w:rsidP="00624F95">
            <w:pPr>
              <w:pStyle w:val="Lijstalinea"/>
              <w:numPr>
                <w:ilvl w:val="0"/>
                <w:numId w:val="29"/>
              </w:numPr>
              <w:spacing w:after="160" w:line="259" w:lineRule="auto"/>
              <w:rPr>
                <w:sz w:val="16"/>
                <w:szCs w:val="16"/>
              </w:rPr>
            </w:pPr>
            <w:r w:rsidRPr="009C35E4">
              <w:rPr>
                <w:sz w:val="16"/>
                <w:szCs w:val="16"/>
              </w:rPr>
              <w:t xml:space="preserve">De organisatie werkt samen met relevante leveranciers om tijdige levering en inzetbaarheid te waarborgen.  </w:t>
            </w:r>
          </w:p>
          <w:p w14:paraId="64BD3123" w14:textId="77777777" w:rsidR="00624F95" w:rsidRPr="009C35E4" w:rsidRDefault="00624F95" w:rsidP="001C1C4C">
            <w:pPr>
              <w:rPr>
                <w:sz w:val="16"/>
                <w:szCs w:val="16"/>
              </w:rPr>
            </w:pPr>
          </w:p>
          <w:p w14:paraId="4912F9C9" w14:textId="77777777" w:rsidR="00624F95" w:rsidRPr="009C35E4" w:rsidRDefault="00624F95" w:rsidP="001C1C4C">
            <w:pPr>
              <w:rPr>
                <w:sz w:val="16"/>
                <w:szCs w:val="16"/>
              </w:rPr>
            </w:pPr>
            <w:r w:rsidRPr="009C35E4">
              <w:rPr>
                <w:sz w:val="16"/>
                <w:szCs w:val="16"/>
              </w:rPr>
              <w:t xml:space="preserve">Tijdgebonden  </w:t>
            </w:r>
          </w:p>
          <w:p w14:paraId="78056756" w14:textId="77777777" w:rsidR="00624F95" w:rsidRPr="009C35E4" w:rsidRDefault="00624F95" w:rsidP="00624F95">
            <w:pPr>
              <w:pStyle w:val="Lijstalinea"/>
              <w:numPr>
                <w:ilvl w:val="0"/>
                <w:numId w:val="30"/>
              </w:numPr>
              <w:spacing w:after="160" w:line="259" w:lineRule="auto"/>
              <w:rPr>
                <w:sz w:val="16"/>
                <w:szCs w:val="16"/>
              </w:rPr>
            </w:pPr>
            <w:r w:rsidRPr="009C35E4">
              <w:rPr>
                <w:sz w:val="16"/>
                <w:szCs w:val="16"/>
              </w:rPr>
              <w:t xml:space="preserve">Binnen 12 maanden na ingangsdatum van de (raam)overeenkomst voldoet 100% van de ingezette voertuigen aan de zero-emissie-eis.  </w:t>
            </w:r>
          </w:p>
          <w:p w14:paraId="025A4DD9" w14:textId="77777777" w:rsidR="00624F95" w:rsidRPr="009C35E4" w:rsidRDefault="00624F95" w:rsidP="00624F95">
            <w:pPr>
              <w:pStyle w:val="Lijstalinea"/>
              <w:numPr>
                <w:ilvl w:val="0"/>
                <w:numId w:val="30"/>
              </w:numPr>
              <w:spacing w:after="160" w:line="259" w:lineRule="auto"/>
              <w:rPr>
                <w:sz w:val="16"/>
                <w:szCs w:val="16"/>
              </w:rPr>
            </w:pPr>
            <w:r w:rsidRPr="009C35E4">
              <w:rPr>
                <w:sz w:val="16"/>
                <w:szCs w:val="16"/>
              </w:rPr>
              <w:t xml:space="preserve">Opdrachtnemer levert jaarlijks een voertuigoverzicht aan Opdrachtgever.  </w:t>
            </w:r>
          </w:p>
          <w:p w14:paraId="5D693E32" w14:textId="77777777" w:rsidR="00624F95" w:rsidRPr="009C35E4" w:rsidRDefault="00624F95" w:rsidP="00624F95">
            <w:pPr>
              <w:pStyle w:val="Lijstalinea"/>
              <w:numPr>
                <w:ilvl w:val="0"/>
                <w:numId w:val="30"/>
              </w:numPr>
              <w:spacing w:after="160" w:line="259" w:lineRule="auto"/>
              <w:rPr>
                <w:sz w:val="16"/>
                <w:szCs w:val="16"/>
              </w:rPr>
            </w:pPr>
            <w:r w:rsidRPr="009C35E4">
              <w:rPr>
                <w:sz w:val="16"/>
                <w:szCs w:val="16"/>
              </w:rPr>
              <w:t xml:space="preserve">Op verzoek worden aanvullende bewijsmiddelen binnen een redelijke termijn verstrekt.  </w:t>
            </w:r>
          </w:p>
          <w:p w14:paraId="2983DF22" w14:textId="77777777" w:rsidR="00624F95" w:rsidRPr="009C35E4" w:rsidRDefault="00624F95" w:rsidP="001C1C4C">
            <w:pPr>
              <w:pStyle w:val="Lijstalinea"/>
              <w:ind w:left="1068"/>
              <w:rPr>
                <w:sz w:val="16"/>
                <w:szCs w:val="16"/>
              </w:rPr>
            </w:pPr>
          </w:p>
          <w:p w14:paraId="4313D319" w14:textId="77777777" w:rsidR="00624F95" w:rsidRPr="009C35E4" w:rsidRDefault="00624F95" w:rsidP="001C1C4C">
            <w:pPr>
              <w:rPr>
                <w:sz w:val="16"/>
                <w:szCs w:val="16"/>
              </w:rPr>
            </w:pPr>
            <w:r w:rsidRPr="009C35E4">
              <w:rPr>
                <w:sz w:val="16"/>
                <w:szCs w:val="16"/>
              </w:rPr>
              <w:t xml:space="preserve"> 3. Controle en Rapportage  </w:t>
            </w:r>
          </w:p>
          <w:p w14:paraId="6A964550" w14:textId="77777777" w:rsidR="00624F95" w:rsidRPr="009C35E4" w:rsidRDefault="00624F95" w:rsidP="00624F95">
            <w:pPr>
              <w:pStyle w:val="Lijstalinea"/>
              <w:numPr>
                <w:ilvl w:val="0"/>
                <w:numId w:val="31"/>
              </w:numPr>
              <w:spacing w:after="160" w:line="259" w:lineRule="auto"/>
              <w:rPr>
                <w:sz w:val="16"/>
                <w:szCs w:val="16"/>
              </w:rPr>
            </w:pPr>
            <w:r w:rsidRPr="009C35E4">
              <w:rPr>
                <w:sz w:val="16"/>
                <w:szCs w:val="16"/>
              </w:rPr>
              <w:t xml:space="preserve">Opdrachtnemer rapporteert jaarlijks over de ingezette voertuigen conform Bijlage 10 ‘Standaard Rapportages’.  </w:t>
            </w:r>
          </w:p>
          <w:p w14:paraId="21EE0919" w14:textId="77777777" w:rsidR="00624F95" w:rsidRPr="009C35E4" w:rsidRDefault="00624F95" w:rsidP="00624F95">
            <w:pPr>
              <w:pStyle w:val="Lijstalinea"/>
              <w:numPr>
                <w:ilvl w:val="0"/>
                <w:numId w:val="31"/>
              </w:numPr>
              <w:spacing w:after="160" w:line="259" w:lineRule="auto"/>
              <w:rPr>
                <w:sz w:val="16"/>
                <w:szCs w:val="16"/>
              </w:rPr>
            </w:pPr>
            <w:r w:rsidRPr="009C35E4">
              <w:rPr>
                <w:sz w:val="16"/>
                <w:szCs w:val="16"/>
              </w:rPr>
              <w:t xml:space="preserve">Het bewijs wordt geleverd via een voertuigoverzicht, orderbevestigingen van nieuwe voertuigen of een verklaring van een onafhankelijke organisatie.  </w:t>
            </w:r>
          </w:p>
          <w:p w14:paraId="43DFC14C" w14:textId="77777777" w:rsidR="00624F95" w:rsidRPr="009C35E4" w:rsidRDefault="00624F95" w:rsidP="00624F95">
            <w:pPr>
              <w:pStyle w:val="Lijstalinea"/>
              <w:numPr>
                <w:ilvl w:val="0"/>
                <w:numId w:val="31"/>
              </w:numPr>
              <w:spacing w:after="160" w:line="259" w:lineRule="auto"/>
              <w:rPr>
                <w:sz w:val="16"/>
                <w:szCs w:val="16"/>
              </w:rPr>
            </w:pPr>
            <w:r w:rsidRPr="009C35E4">
              <w:rPr>
                <w:sz w:val="16"/>
                <w:szCs w:val="16"/>
              </w:rPr>
              <w:t xml:space="preserve">Indien gebruik wordt gemaakt van een logistieke hub van de Rijksoverheid, wordt dit expliciet vermeld in de rapportage.  </w:t>
            </w:r>
          </w:p>
          <w:p w14:paraId="7A0769CE" w14:textId="77777777" w:rsidR="00624F95" w:rsidRPr="009C35E4" w:rsidRDefault="00624F95" w:rsidP="001C1C4C">
            <w:pPr>
              <w:rPr>
                <w:sz w:val="16"/>
                <w:szCs w:val="16"/>
              </w:rPr>
            </w:pPr>
          </w:p>
          <w:p w14:paraId="097304F1" w14:textId="77777777" w:rsidR="00624F95" w:rsidRPr="009C35E4" w:rsidRDefault="00624F95" w:rsidP="001C1C4C">
            <w:pPr>
              <w:rPr>
                <w:sz w:val="16"/>
                <w:szCs w:val="16"/>
              </w:rPr>
            </w:pPr>
            <w:r w:rsidRPr="009C35E4">
              <w:rPr>
                <w:sz w:val="16"/>
                <w:szCs w:val="16"/>
              </w:rPr>
              <w:t xml:space="preserve"> 4. Ondertekening  </w:t>
            </w:r>
          </w:p>
          <w:p w14:paraId="1C9143D5" w14:textId="77777777" w:rsidR="00624F95" w:rsidRPr="009C35E4" w:rsidRDefault="00624F95" w:rsidP="001C1C4C">
            <w:pPr>
              <w:rPr>
                <w:sz w:val="16"/>
                <w:szCs w:val="16"/>
              </w:rPr>
            </w:pPr>
            <w:r w:rsidRPr="009C35E4">
              <w:rPr>
                <w:sz w:val="16"/>
                <w:szCs w:val="16"/>
              </w:rPr>
              <w:t xml:space="preserve">Ondergetekende verklaart dat bovenstaande verplichtingen worden nageleefd en garandeert de tijdige en correcte uitvoering ervan.  </w:t>
            </w:r>
          </w:p>
          <w:p w14:paraId="0BE3F14A" w14:textId="77777777" w:rsidR="00624F95" w:rsidRPr="009C35E4" w:rsidRDefault="00624F95" w:rsidP="001C1C4C">
            <w:pPr>
              <w:rPr>
                <w:sz w:val="16"/>
                <w:szCs w:val="16"/>
              </w:rPr>
            </w:pPr>
          </w:p>
          <w:p w14:paraId="42AC4C1F" w14:textId="77777777" w:rsidR="00624F95" w:rsidRPr="009C35E4" w:rsidRDefault="00624F95" w:rsidP="001C1C4C">
            <w:pPr>
              <w:rPr>
                <w:sz w:val="16"/>
                <w:szCs w:val="16"/>
              </w:rPr>
            </w:pPr>
            <w:r w:rsidRPr="009C35E4">
              <w:rPr>
                <w:sz w:val="16"/>
                <w:szCs w:val="16"/>
              </w:rPr>
              <w:t xml:space="preserve">[Naam vertegenwoordiger]  </w:t>
            </w:r>
          </w:p>
          <w:p w14:paraId="66F1097E" w14:textId="77777777" w:rsidR="00624F95" w:rsidRPr="009C35E4" w:rsidRDefault="00624F95" w:rsidP="001C1C4C">
            <w:pPr>
              <w:rPr>
                <w:sz w:val="16"/>
                <w:szCs w:val="16"/>
              </w:rPr>
            </w:pPr>
            <w:r w:rsidRPr="009C35E4">
              <w:rPr>
                <w:sz w:val="16"/>
                <w:szCs w:val="16"/>
              </w:rPr>
              <w:t xml:space="preserve">[Functie]  </w:t>
            </w:r>
          </w:p>
          <w:p w14:paraId="48060482" w14:textId="77777777" w:rsidR="00624F95" w:rsidRPr="009C35E4" w:rsidRDefault="00624F95" w:rsidP="001C1C4C">
            <w:pPr>
              <w:rPr>
                <w:sz w:val="16"/>
                <w:szCs w:val="16"/>
              </w:rPr>
            </w:pPr>
            <w:r w:rsidRPr="009C35E4">
              <w:rPr>
                <w:sz w:val="16"/>
                <w:szCs w:val="16"/>
              </w:rPr>
              <w:t xml:space="preserve">[Organisatie]  </w:t>
            </w:r>
          </w:p>
          <w:p w14:paraId="29E7D1FC" w14:textId="77777777" w:rsidR="00624F95" w:rsidRPr="009C35E4" w:rsidRDefault="00624F95" w:rsidP="001C1C4C">
            <w:pPr>
              <w:rPr>
                <w:sz w:val="16"/>
                <w:szCs w:val="16"/>
              </w:rPr>
            </w:pPr>
            <w:r w:rsidRPr="009C35E4">
              <w:rPr>
                <w:sz w:val="16"/>
                <w:szCs w:val="16"/>
              </w:rPr>
              <w:t xml:space="preserve">[Datum]  </w:t>
            </w:r>
          </w:p>
          <w:p w14:paraId="3D6F7375" w14:textId="77777777" w:rsidR="00624F95" w:rsidRPr="009C35E4" w:rsidRDefault="00624F95" w:rsidP="001C1C4C">
            <w:pPr>
              <w:rPr>
                <w:sz w:val="16"/>
                <w:szCs w:val="16"/>
              </w:rPr>
            </w:pPr>
            <w:r w:rsidRPr="009C35E4">
              <w:rPr>
                <w:sz w:val="16"/>
                <w:szCs w:val="16"/>
              </w:rPr>
              <w:t xml:space="preserve">[Handtekening]  </w:t>
            </w:r>
          </w:p>
          <w:p w14:paraId="77AD3135" w14:textId="77777777" w:rsidR="00624F95" w:rsidRPr="00D33CCB" w:rsidRDefault="00624F95" w:rsidP="001C1C4C">
            <w:pPr>
              <w:rPr>
                <w:sz w:val="16"/>
                <w:szCs w:val="16"/>
              </w:rPr>
            </w:pPr>
          </w:p>
        </w:tc>
        <w:tc>
          <w:tcPr>
            <w:tcW w:w="850" w:type="dxa"/>
            <w:shd w:val="clear" w:color="auto" w:fill="auto"/>
          </w:tcPr>
          <w:p w14:paraId="4A45B910" w14:textId="77777777" w:rsidR="00624F95" w:rsidRPr="00D33CCB" w:rsidRDefault="00624F95" w:rsidP="001C1C4C">
            <w:pPr>
              <w:spacing w:line="240" w:lineRule="exact"/>
              <w:rPr>
                <w:rFonts w:cs="Arial"/>
                <w:sz w:val="16"/>
                <w:szCs w:val="16"/>
              </w:rPr>
            </w:pPr>
          </w:p>
        </w:tc>
        <w:tc>
          <w:tcPr>
            <w:tcW w:w="846" w:type="dxa"/>
            <w:shd w:val="clear" w:color="auto" w:fill="auto"/>
            <w:hideMark/>
          </w:tcPr>
          <w:p w14:paraId="6FD9698F" w14:textId="77777777" w:rsidR="00624F95" w:rsidRPr="00D33CCB" w:rsidRDefault="00624F95" w:rsidP="001C1C4C">
            <w:pPr>
              <w:jc w:val="center"/>
              <w:rPr>
                <w:sz w:val="16"/>
                <w:szCs w:val="16"/>
              </w:rPr>
            </w:pPr>
            <w:r>
              <w:rPr>
                <w:sz w:val="16"/>
                <w:szCs w:val="16"/>
              </w:rPr>
              <w:t>250</w:t>
            </w:r>
          </w:p>
        </w:tc>
      </w:tr>
      <w:tr w:rsidR="00624F95" w:rsidRPr="00D33CCB" w14:paraId="6F72159F" w14:textId="77777777" w:rsidTr="001C1C4C">
        <w:tc>
          <w:tcPr>
            <w:tcW w:w="1149" w:type="dxa"/>
            <w:shd w:val="clear" w:color="auto" w:fill="auto"/>
          </w:tcPr>
          <w:p w14:paraId="3D943754" w14:textId="77777777" w:rsidR="00624F95" w:rsidRPr="00D33CCB" w:rsidRDefault="00624F95" w:rsidP="001C1C4C">
            <w:pPr>
              <w:spacing w:line="240" w:lineRule="exact"/>
              <w:rPr>
                <w:rFonts w:cs="Arial"/>
                <w:bCs/>
                <w:sz w:val="16"/>
                <w:szCs w:val="16"/>
              </w:rPr>
            </w:pPr>
            <w:r>
              <w:rPr>
                <w:rFonts w:cs="Arial"/>
                <w:bCs/>
                <w:sz w:val="16"/>
                <w:szCs w:val="16"/>
              </w:rPr>
              <w:t>W.16.2.4</w:t>
            </w:r>
          </w:p>
        </w:tc>
        <w:tc>
          <w:tcPr>
            <w:tcW w:w="6096" w:type="dxa"/>
            <w:shd w:val="clear" w:color="auto" w:fill="FFFFFF" w:themeFill="background1"/>
          </w:tcPr>
          <w:p w14:paraId="7A1B5C98" w14:textId="77777777" w:rsidR="00624F95" w:rsidRPr="00D33CCB" w:rsidRDefault="00624F95" w:rsidP="001C1C4C">
            <w:pPr>
              <w:rPr>
                <w:sz w:val="16"/>
                <w:szCs w:val="16"/>
              </w:rPr>
            </w:pPr>
            <w:r w:rsidRPr="00D33CCB">
              <w:rPr>
                <w:sz w:val="16"/>
                <w:szCs w:val="16"/>
              </w:rPr>
              <w:t>Voor Producten (exclusief accessoires) gelden de volgende eisen ten aanzien van de levensduur van de batterij (accu):</w:t>
            </w:r>
          </w:p>
          <w:p w14:paraId="06BC2437" w14:textId="77777777" w:rsidR="00624F95" w:rsidRPr="006F7577" w:rsidRDefault="00624F95" w:rsidP="00624F95">
            <w:pPr>
              <w:numPr>
                <w:ilvl w:val="0"/>
                <w:numId w:val="32"/>
              </w:numPr>
              <w:contextualSpacing/>
              <w:rPr>
                <w:sz w:val="16"/>
                <w:szCs w:val="16"/>
              </w:rPr>
            </w:pPr>
            <w:r w:rsidRPr="00D33CCB">
              <w:rPr>
                <w:sz w:val="16"/>
                <w:szCs w:val="16"/>
              </w:rPr>
              <w:t xml:space="preserve">De batterij van een Product heeft na </w:t>
            </w:r>
            <w:r>
              <w:rPr>
                <w:sz w:val="16"/>
                <w:szCs w:val="16"/>
              </w:rPr>
              <w:t>600</w:t>
            </w:r>
            <w:r w:rsidRPr="00D33CCB">
              <w:rPr>
                <w:sz w:val="16"/>
                <w:szCs w:val="16"/>
              </w:rPr>
              <w:t xml:space="preserve"> volledige oplaadcycli nog minimaal 80% van zijn originele capaciteit. (State of Health (</w:t>
            </w:r>
            <w:proofErr w:type="spellStart"/>
            <w:r w:rsidRPr="00D33CCB">
              <w:rPr>
                <w:sz w:val="16"/>
                <w:szCs w:val="16"/>
              </w:rPr>
              <w:t>SoH</w:t>
            </w:r>
            <w:proofErr w:type="spellEnd"/>
            <w:r w:rsidRPr="00D33CCB">
              <w:rPr>
                <w:sz w:val="16"/>
                <w:szCs w:val="16"/>
              </w:rPr>
              <w:t>) ≥80%);</w:t>
            </w:r>
          </w:p>
          <w:p w14:paraId="7AC60228" w14:textId="77777777" w:rsidR="00624F95" w:rsidRPr="00D33CCB" w:rsidRDefault="00624F95" w:rsidP="00624F95">
            <w:pPr>
              <w:numPr>
                <w:ilvl w:val="0"/>
                <w:numId w:val="33"/>
              </w:numPr>
              <w:contextualSpacing/>
              <w:rPr>
                <w:sz w:val="16"/>
                <w:szCs w:val="16"/>
              </w:rPr>
            </w:pPr>
            <w:r w:rsidRPr="00D33CCB">
              <w:rPr>
                <w:sz w:val="16"/>
                <w:szCs w:val="16"/>
              </w:rPr>
              <w:t xml:space="preserve">Indien gedurende de looptijd van deze overeenkomst nieuwe </w:t>
            </w:r>
            <w:hyperlink r:id="rId28" w:history="1">
              <w:r w:rsidRPr="00D33CCB">
                <w:rPr>
                  <w:color w:val="0000FF"/>
                  <w:sz w:val="16"/>
                  <w:szCs w:val="16"/>
                  <w:u w:val="single"/>
                </w:rPr>
                <w:t>EU Richtlijnen en Verordeningen</w:t>
              </w:r>
            </w:hyperlink>
            <w:r w:rsidRPr="00D33CCB">
              <w:rPr>
                <w:sz w:val="16"/>
                <w:szCs w:val="16"/>
              </w:rPr>
              <w:t xml:space="preserve"> van kracht worden prevaleren desbetreffende richtlijnen en verordeningen.</w:t>
            </w:r>
          </w:p>
          <w:p w14:paraId="194DB0DE" w14:textId="77777777" w:rsidR="00624F95" w:rsidRDefault="00624F95" w:rsidP="001C1C4C">
            <w:pPr>
              <w:rPr>
                <w:i/>
                <w:iCs/>
                <w:sz w:val="16"/>
                <w:szCs w:val="16"/>
              </w:rPr>
            </w:pPr>
          </w:p>
          <w:p w14:paraId="548703B2" w14:textId="77777777" w:rsidR="00624F95" w:rsidRDefault="00624F95" w:rsidP="001C1C4C">
            <w:pPr>
              <w:contextualSpacing/>
              <w:rPr>
                <w:sz w:val="16"/>
                <w:szCs w:val="16"/>
              </w:rPr>
            </w:pPr>
            <w:r w:rsidRPr="00B31521">
              <w:rPr>
                <w:rFonts w:cs="Arial"/>
                <w:b/>
                <w:bCs/>
                <w:sz w:val="16"/>
                <w:szCs w:val="16"/>
              </w:rPr>
              <w:t>Bewijsmi</w:t>
            </w:r>
            <w:r w:rsidRPr="00376687">
              <w:rPr>
                <w:rFonts w:cs="Arial"/>
                <w:b/>
                <w:bCs/>
                <w:sz w:val="16"/>
                <w:szCs w:val="16"/>
              </w:rPr>
              <w:t>ddelen te overleggen als Bijlage J bij inschrijving:</w:t>
            </w:r>
            <w:r w:rsidRPr="00D33CCB" w:rsidDel="00532DCF">
              <w:rPr>
                <w:i/>
                <w:iCs/>
                <w:sz w:val="16"/>
                <w:szCs w:val="16"/>
              </w:rPr>
              <w:t xml:space="preserve"> </w:t>
            </w:r>
          </w:p>
          <w:p w14:paraId="5AA5B5B4" w14:textId="77777777" w:rsidR="00624F95" w:rsidRDefault="00624F95" w:rsidP="00624F95">
            <w:pPr>
              <w:numPr>
                <w:ilvl w:val="0"/>
                <w:numId w:val="11"/>
              </w:numPr>
              <w:contextualSpacing/>
              <w:rPr>
                <w:sz w:val="16"/>
                <w:szCs w:val="16"/>
              </w:rPr>
            </w:pPr>
            <w:r w:rsidRPr="00D33CCB">
              <w:rPr>
                <w:sz w:val="16"/>
                <w:szCs w:val="16"/>
              </w:rPr>
              <w:t>(Geldig) certificaat van een ISO</w:t>
            </w:r>
            <w:r>
              <w:rPr>
                <w:sz w:val="16"/>
                <w:szCs w:val="16"/>
              </w:rPr>
              <w:t>14024</w:t>
            </w:r>
            <w:r w:rsidRPr="00D33CCB">
              <w:rPr>
                <w:sz w:val="16"/>
                <w:szCs w:val="16"/>
              </w:rPr>
              <w:t xml:space="preserve"> type I milieukeurmerk, waarvan de bovengenoemde waarden overeenkomen met de in deze wens gestelde norm</w:t>
            </w:r>
            <w:r>
              <w:rPr>
                <w:sz w:val="16"/>
                <w:szCs w:val="16"/>
              </w:rPr>
              <w:t xml:space="preserve">, </w:t>
            </w:r>
          </w:p>
          <w:p w14:paraId="2238A5C4" w14:textId="77777777" w:rsidR="00624F95" w:rsidRPr="00532DCF" w:rsidRDefault="00624F95" w:rsidP="001C1C4C">
            <w:pPr>
              <w:ind w:left="360"/>
              <w:contextualSpacing/>
              <w:rPr>
                <w:i/>
                <w:iCs/>
                <w:sz w:val="16"/>
                <w:szCs w:val="16"/>
              </w:rPr>
            </w:pPr>
            <w:r w:rsidRPr="00532DCF">
              <w:rPr>
                <w:i/>
                <w:iCs/>
                <w:sz w:val="16"/>
                <w:szCs w:val="16"/>
              </w:rPr>
              <w:t>OF:</w:t>
            </w:r>
          </w:p>
          <w:p w14:paraId="723C0ED7" w14:textId="77777777" w:rsidR="00624F95" w:rsidRDefault="00624F95" w:rsidP="00624F95">
            <w:pPr>
              <w:numPr>
                <w:ilvl w:val="0"/>
                <w:numId w:val="11"/>
              </w:numPr>
              <w:contextualSpacing/>
              <w:rPr>
                <w:sz w:val="16"/>
                <w:szCs w:val="16"/>
              </w:rPr>
            </w:pPr>
            <w:r w:rsidRPr="00D33CCB">
              <w:rPr>
                <w:sz w:val="16"/>
                <w:szCs w:val="16"/>
              </w:rPr>
              <w:t xml:space="preserve">Verklaring van de fabrikant en/of verwijzing naar de </w:t>
            </w:r>
            <w:hyperlink r:id="rId29" w:history="1">
              <w:r w:rsidRPr="00D33CCB">
                <w:rPr>
                  <w:color w:val="0000FF"/>
                  <w:sz w:val="16"/>
                  <w:szCs w:val="16"/>
                  <w:u w:val="single"/>
                </w:rPr>
                <w:t>website</w:t>
              </w:r>
            </w:hyperlink>
            <w:r w:rsidRPr="00D33CCB">
              <w:rPr>
                <w:sz w:val="16"/>
                <w:szCs w:val="16"/>
              </w:rPr>
              <w:t xml:space="preserve"> van de fabrikant waar desbetreffende informatie beschreven staat.</w:t>
            </w:r>
          </w:p>
          <w:p w14:paraId="0512489E" w14:textId="77777777" w:rsidR="00624F95" w:rsidRPr="00467CFE" w:rsidRDefault="00624F95" w:rsidP="001C1C4C">
            <w:pPr>
              <w:rPr>
                <w:sz w:val="16"/>
                <w:szCs w:val="16"/>
              </w:rPr>
            </w:pPr>
          </w:p>
        </w:tc>
        <w:tc>
          <w:tcPr>
            <w:tcW w:w="850" w:type="dxa"/>
            <w:shd w:val="clear" w:color="auto" w:fill="auto"/>
          </w:tcPr>
          <w:p w14:paraId="29788847" w14:textId="77777777" w:rsidR="00624F95" w:rsidRPr="00D33CCB" w:rsidRDefault="00624F95" w:rsidP="001C1C4C">
            <w:pPr>
              <w:spacing w:line="240" w:lineRule="exact"/>
              <w:rPr>
                <w:rFonts w:cs="Arial"/>
                <w:sz w:val="16"/>
                <w:szCs w:val="16"/>
              </w:rPr>
            </w:pPr>
          </w:p>
        </w:tc>
        <w:tc>
          <w:tcPr>
            <w:tcW w:w="846" w:type="dxa"/>
            <w:shd w:val="clear" w:color="auto" w:fill="auto"/>
          </w:tcPr>
          <w:p w14:paraId="1010CC16" w14:textId="77777777" w:rsidR="00624F95" w:rsidRPr="00D33CCB" w:rsidRDefault="00624F95" w:rsidP="001C1C4C">
            <w:pPr>
              <w:jc w:val="center"/>
              <w:rPr>
                <w:sz w:val="16"/>
                <w:szCs w:val="16"/>
              </w:rPr>
            </w:pPr>
            <w:r>
              <w:rPr>
                <w:sz w:val="16"/>
                <w:szCs w:val="16"/>
              </w:rPr>
              <w:t>50</w:t>
            </w:r>
          </w:p>
        </w:tc>
      </w:tr>
    </w:tbl>
    <w:p w14:paraId="5F2D79FC" w14:textId="77777777" w:rsidR="00800C34" w:rsidRPr="00DC6252" w:rsidRDefault="00800C34" w:rsidP="00800C34"/>
    <w:tbl>
      <w:tblPr>
        <w:tblW w:w="901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9"/>
        <w:gridCol w:w="6096"/>
        <w:gridCol w:w="850"/>
        <w:gridCol w:w="917"/>
      </w:tblGrid>
      <w:tr w:rsidR="00624F95" w:rsidRPr="00D33CCB" w14:paraId="5425FBEE" w14:textId="77777777" w:rsidTr="001C1C4C">
        <w:trPr>
          <w:trHeight w:val="243"/>
        </w:trPr>
        <w:tc>
          <w:tcPr>
            <w:tcW w:w="1149" w:type="dxa"/>
            <w:shd w:val="clear" w:color="auto" w:fill="auto"/>
          </w:tcPr>
          <w:p w14:paraId="662D2DBD" w14:textId="77777777" w:rsidR="00624F95" w:rsidRPr="00D33CCB" w:rsidRDefault="00624F95" w:rsidP="001C1C4C">
            <w:pPr>
              <w:spacing w:line="240" w:lineRule="exact"/>
              <w:rPr>
                <w:rFonts w:cs="Arial"/>
                <w:b/>
                <w:sz w:val="16"/>
                <w:szCs w:val="16"/>
              </w:rPr>
            </w:pPr>
            <w:r w:rsidRPr="00D33CCB">
              <w:rPr>
                <w:rFonts w:cs="Arial"/>
                <w:b/>
                <w:sz w:val="16"/>
                <w:szCs w:val="16"/>
              </w:rPr>
              <w:t>Nr.</w:t>
            </w:r>
          </w:p>
        </w:tc>
        <w:tc>
          <w:tcPr>
            <w:tcW w:w="6096" w:type="dxa"/>
            <w:shd w:val="clear" w:color="auto" w:fill="FFFFFF" w:themeFill="background1"/>
          </w:tcPr>
          <w:p w14:paraId="6E40A4E4" w14:textId="77777777" w:rsidR="00624F95" w:rsidRPr="00D33CCB" w:rsidRDefault="00624F95" w:rsidP="001C1C4C">
            <w:pPr>
              <w:rPr>
                <w:b/>
                <w:bCs/>
              </w:rPr>
            </w:pPr>
            <w:r w:rsidRPr="00D33CCB">
              <w:rPr>
                <w:b/>
                <w:bCs/>
              </w:rPr>
              <w:t>Omschrijving</w:t>
            </w:r>
          </w:p>
        </w:tc>
        <w:tc>
          <w:tcPr>
            <w:tcW w:w="850" w:type="dxa"/>
            <w:shd w:val="clear" w:color="auto" w:fill="auto"/>
          </w:tcPr>
          <w:p w14:paraId="4102BAFC" w14:textId="77777777" w:rsidR="00624F95" w:rsidRPr="00D33CCB" w:rsidRDefault="00624F95" w:rsidP="001C1C4C">
            <w:pPr>
              <w:spacing w:line="240" w:lineRule="exact"/>
              <w:rPr>
                <w:rFonts w:cs="Arial"/>
                <w:b/>
                <w:bCs/>
                <w:sz w:val="16"/>
                <w:szCs w:val="16"/>
              </w:rPr>
            </w:pPr>
            <w:r w:rsidRPr="00D33CCB">
              <w:rPr>
                <w:rFonts w:cs="Arial"/>
                <w:b/>
                <w:bCs/>
                <w:sz w:val="16"/>
                <w:szCs w:val="16"/>
              </w:rPr>
              <w:t>C/NC</w:t>
            </w:r>
          </w:p>
        </w:tc>
        <w:tc>
          <w:tcPr>
            <w:tcW w:w="917" w:type="dxa"/>
            <w:shd w:val="clear" w:color="auto" w:fill="auto"/>
          </w:tcPr>
          <w:p w14:paraId="20CC2EA4" w14:textId="77777777" w:rsidR="00624F95" w:rsidRPr="00D33CCB" w:rsidRDefault="00624F95" w:rsidP="001C1C4C">
            <w:pPr>
              <w:jc w:val="center"/>
              <w:rPr>
                <w:b/>
                <w:bCs/>
                <w:sz w:val="16"/>
                <w:szCs w:val="16"/>
              </w:rPr>
            </w:pPr>
            <w:r w:rsidRPr="00D33CCB">
              <w:rPr>
                <w:b/>
                <w:bCs/>
                <w:sz w:val="16"/>
                <w:szCs w:val="16"/>
              </w:rPr>
              <w:t>Punten</w:t>
            </w:r>
          </w:p>
        </w:tc>
      </w:tr>
      <w:tr w:rsidR="00624F95" w:rsidRPr="00D33CCB" w14:paraId="79E3975E" w14:textId="77777777" w:rsidTr="001C1C4C">
        <w:tc>
          <w:tcPr>
            <w:tcW w:w="1149" w:type="dxa"/>
            <w:shd w:val="clear" w:color="auto" w:fill="auto"/>
          </w:tcPr>
          <w:p w14:paraId="503EB5B2" w14:textId="77777777" w:rsidR="00624F95" w:rsidRPr="00D33CCB" w:rsidRDefault="00624F95" w:rsidP="001C1C4C">
            <w:pPr>
              <w:rPr>
                <w:sz w:val="16"/>
                <w:szCs w:val="16"/>
              </w:rPr>
            </w:pPr>
            <w:bookmarkStart w:id="10" w:name="_Hlk65238484"/>
            <w:r w:rsidRPr="00D33CCB">
              <w:rPr>
                <w:sz w:val="16"/>
                <w:szCs w:val="16"/>
              </w:rPr>
              <w:t>W.16.3.1</w:t>
            </w:r>
          </w:p>
        </w:tc>
        <w:tc>
          <w:tcPr>
            <w:tcW w:w="6096" w:type="dxa"/>
            <w:shd w:val="clear" w:color="auto" w:fill="FFFFFF" w:themeFill="background1"/>
            <w:vAlign w:val="center"/>
          </w:tcPr>
          <w:p w14:paraId="10CD5E82" w14:textId="77777777" w:rsidR="00624F95" w:rsidRPr="00D33CCB" w:rsidRDefault="00624F95" w:rsidP="001C1C4C">
            <w:pPr>
              <w:contextualSpacing/>
              <w:rPr>
                <w:sz w:val="16"/>
                <w:szCs w:val="16"/>
              </w:rPr>
            </w:pPr>
            <w:r>
              <w:rPr>
                <w:sz w:val="16"/>
                <w:szCs w:val="16"/>
              </w:rPr>
              <w:t>Niet van toepassing.</w:t>
            </w:r>
          </w:p>
        </w:tc>
        <w:tc>
          <w:tcPr>
            <w:tcW w:w="850" w:type="dxa"/>
            <w:shd w:val="clear" w:color="auto" w:fill="auto"/>
            <w:vAlign w:val="center"/>
          </w:tcPr>
          <w:p w14:paraId="31AF69D5" w14:textId="77777777" w:rsidR="00624F95" w:rsidRPr="00D33CCB" w:rsidRDefault="00624F95" w:rsidP="001C1C4C">
            <w:pPr>
              <w:rPr>
                <w:sz w:val="16"/>
                <w:szCs w:val="16"/>
              </w:rPr>
            </w:pPr>
          </w:p>
        </w:tc>
        <w:tc>
          <w:tcPr>
            <w:tcW w:w="917" w:type="dxa"/>
            <w:shd w:val="clear" w:color="auto" w:fill="auto"/>
          </w:tcPr>
          <w:p w14:paraId="317BEA98" w14:textId="77777777" w:rsidR="00624F95" w:rsidRPr="00D33CCB" w:rsidRDefault="00624F95" w:rsidP="001C1C4C">
            <w:pPr>
              <w:jc w:val="center"/>
              <w:rPr>
                <w:sz w:val="16"/>
                <w:szCs w:val="16"/>
              </w:rPr>
            </w:pPr>
            <w:r>
              <w:rPr>
                <w:sz w:val="16"/>
                <w:szCs w:val="16"/>
              </w:rPr>
              <w:t>n.v.t.</w:t>
            </w:r>
          </w:p>
        </w:tc>
      </w:tr>
      <w:tr w:rsidR="00624F95" w:rsidRPr="00D33CCB" w14:paraId="0D6FE6DC" w14:textId="77777777" w:rsidTr="001C1C4C">
        <w:tc>
          <w:tcPr>
            <w:tcW w:w="1149" w:type="dxa"/>
            <w:shd w:val="clear" w:color="auto" w:fill="auto"/>
          </w:tcPr>
          <w:p w14:paraId="2B32DC4C" w14:textId="77777777" w:rsidR="00624F95" w:rsidRPr="00D33CCB" w:rsidRDefault="00624F95" w:rsidP="001C1C4C">
            <w:pPr>
              <w:rPr>
                <w:sz w:val="16"/>
                <w:szCs w:val="16"/>
              </w:rPr>
            </w:pPr>
            <w:r>
              <w:rPr>
                <w:sz w:val="16"/>
                <w:szCs w:val="16"/>
              </w:rPr>
              <w:t>W.16.3.2</w:t>
            </w:r>
          </w:p>
        </w:tc>
        <w:tc>
          <w:tcPr>
            <w:tcW w:w="6096" w:type="dxa"/>
            <w:shd w:val="clear" w:color="auto" w:fill="FFFFFF" w:themeFill="background1"/>
            <w:vAlign w:val="center"/>
          </w:tcPr>
          <w:p w14:paraId="593A1FDB" w14:textId="77777777" w:rsidR="00624F95" w:rsidRPr="00F327B0" w:rsidRDefault="00624F95" w:rsidP="001C1C4C">
            <w:pPr>
              <w:rPr>
                <w:sz w:val="16"/>
                <w:szCs w:val="16"/>
              </w:rPr>
            </w:pPr>
            <w:r w:rsidRPr="00F327B0">
              <w:rPr>
                <w:sz w:val="16"/>
                <w:szCs w:val="16"/>
              </w:rPr>
              <w:t xml:space="preserve">Bij conformering van deze wens door Opdrachtnemer, geldt de verplichting dat indien in Bijlage 25 - Lijst en Specificaties referentieproducten of in een Nadere Oproep tot Mededinging (NOTM) een aluminium of aluminium-magnesium legering behuizing wordt </w:t>
            </w:r>
            <w:proofErr w:type="spellStart"/>
            <w:r w:rsidRPr="00F327B0">
              <w:rPr>
                <w:sz w:val="16"/>
                <w:szCs w:val="16"/>
              </w:rPr>
              <w:t>geeist</w:t>
            </w:r>
            <w:proofErr w:type="spellEnd"/>
            <w:r w:rsidRPr="00F327B0">
              <w:rPr>
                <w:sz w:val="16"/>
                <w:szCs w:val="16"/>
              </w:rPr>
              <w:t xml:space="preserve">,  Laptops en Tablets dienen te beschikken over een 100% aluminium of aluminium-magnesium legering behuizing, waarbij geldt dat er tenminste 50% aan </w:t>
            </w:r>
            <w:r w:rsidRPr="001C1C4C">
              <w:rPr>
                <w:color w:val="000000" w:themeColor="text1"/>
                <w:sz w:val="16"/>
                <w:szCs w:val="16"/>
              </w:rPr>
              <w:t>post-</w:t>
            </w:r>
            <w:proofErr w:type="spellStart"/>
            <w:r w:rsidRPr="001C1C4C">
              <w:rPr>
                <w:color w:val="000000" w:themeColor="text1"/>
                <w:sz w:val="16"/>
                <w:szCs w:val="16"/>
              </w:rPr>
              <w:t>industrial</w:t>
            </w:r>
            <w:proofErr w:type="spellEnd"/>
            <w:r w:rsidRPr="00F327B0">
              <w:rPr>
                <w:sz w:val="16"/>
                <w:szCs w:val="16"/>
              </w:rPr>
              <w:t xml:space="preserve"> en/of post-</w:t>
            </w:r>
            <w:proofErr w:type="spellStart"/>
            <w:r w:rsidRPr="00F327B0">
              <w:rPr>
                <w:sz w:val="16"/>
                <w:szCs w:val="16"/>
              </w:rPr>
              <w:t>consumer</w:t>
            </w:r>
            <w:proofErr w:type="spellEnd"/>
            <w:r w:rsidRPr="00F327B0">
              <w:rPr>
                <w:sz w:val="16"/>
                <w:szCs w:val="16"/>
              </w:rPr>
              <w:t xml:space="preserve"> gerecycled aluminium gemeten in verhouding tot het totale gewichtsaandeel aluminium aanwezig moet zijn in het Product. </w:t>
            </w:r>
          </w:p>
          <w:p w14:paraId="25E50301" w14:textId="77777777" w:rsidR="00624F95" w:rsidRPr="00F327B0" w:rsidRDefault="00624F95" w:rsidP="001C1C4C">
            <w:pPr>
              <w:rPr>
                <w:sz w:val="16"/>
                <w:szCs w:val="16"/>
              </w:rPr>
            </w:pPr>
          </w:p>
          <w:p w14:paraId="5DB10D29" w14:textId="77777777" w:rsidR="00624F95" w:rsidRPr="001C1C4C" w:rsidRDefault="00624F95" w:rsidP="001C1C4C">
            <w:pPr>
              <w:rPr>
                <w:sz w:val="16"/>
                <w:szCs w:val="16"/>
              </w:rPr>
            </w:pPr>
            <w:r w:rsidRPr="001C1C4C">
              <w:rPr>
                <w:sz w:val="16"/>
                <w:szCs w:val="16"/>
              </w:rPr>
              <w:t>Indien de A-cover, C-cover en D-cover vervaardigd zijn uit aluminium of aluminium-magnesium legering, en enkel de B-cover uit kunststof bestaat om technische redenen, geldt dit als een 100% aluminium of aluminium-magnesium legering behuizing.</w:t>
            </w:r>
          </w:p>
          <w:p w14:paraId="6C52C8E4" w14:textId="77777777" w:rsidR="00624F95" w:rsidRPr="001C1C4C" w:rsidRDefault="00624F95" w:rsidP="001C1C4C">
            <w:pPr>
              <w:rPr>
                <w:sz w:val="16"/>
                <w:szCs w:val="16"/>
              </w:rPr>
            </w:pPr>
          </w:p>
          <w:p w14:paraId="3EF1BB5A" w14:textId="77777777" w:rsidR="00624F95" w:rsidRPr="001C1C4C" w:rsidRDefault="00624F95" w:rsidP="001C1C4C">
            <w:pPr>
              <w:spacing w:after="160"/>
              <w:rPr>
                <w:sz w:val="16"/>
                <w:szCs w:val="16"/>
              </w:rPr>
            </w:pPr>
            <w:r w:rsidRPr="001C1C4C">
              <w:rPr>
                <w:sz w:val="16"/>
                <w:szCs w:val="16"/>
              </w:rPr>
              <w:t>Opdrachtgever hanteert in dit geval de term “100% aluminium of aluminium-magnesium legering behuizing” als aanduiding voor de primaire dragende delen van de behuizing (de A-cover, C-cover en D-cover). Dit betreft de buitenste en structurele componenten van het product, die verantwoordelijk zijn voor stevigheid, bescherming en thermische eigenschappen.</w:t>
            </w:r>
          </w:p>
          <w:p w14:paraId="5AAD5485" w14:textId="77777777" w:rsidR="00624F95" w:rsidRPr="001C1C4C" w:rsidRDefault="00624F95" w:rsidP="001C1C4C">
            <w:pPr>
              <w:rPr>
                <w:sz w:val="16"/>
                <w:szCs w:val="16"/>
              </w:rPr>
            </w:pPr>
            <w:r w:rsidRPr="001C1C4C">
              <w:rPr>
                <w:sz w:val="16"/>
                <w:szCs w:val="16"/>
              </w:rPr>
              <w:t>De B-cover (de rand rondom het scherm) vormt vanwege technische aspecten een uitzondering, vanwege signaaldoorlatendheid en breukpreventie van het scherm of de camera, en deze doorgaans uit kunststof bestaat.</w:t>
            </w:r>
          </w:p>
          <w:p w14:paraId="46905093" w14:textId="77777777" w:rsidR="00624F95" w:rsidRPr="001C1C4C" w:rsidRDefault="00624F95" w:rsidP="001C1C4C">
            <w:pPr>
              <w:rPr>
                <w:sz w:val="16"/>
                <w:szCs w:val="16"/>
              </w:rPr>
            </w:pPr>
          </w:p>
          <w:p w14:paraId="29700493" w14:textId="77777777" w:rsidR="00624F95" w:rsidRPr="001C1C4C" w:rsidRDefault="00624F95" w:rsidP="001C1C4C">
            <w:pPr>
              <w:rPr>
                <w:sz w:val="16"/>
                <w:szCs w:val="16"/>
              </w:rPr>
            </w:pPr>
            <w:r w:rsidRPr="001C1C4C">
              <w:rPr>
                <w:i/>
                <w:iCs/>
                <w:sz w:val="16"/>
                <w:szCs w:val="16"/>
              </w:rPr>
              <w:t>Toelichting:</w:t>
            </w:r>
          </w:p>
          <w:p w14:paraId="496C47D4" w14:textId="77777777" w:rsidR="00624F95" w:rsidRPr="00F327B0" w:rsidRDefault="00624F95" w:rsidP="001C1C4C">
            <w:pPr>
              <w:rPr>
                <w:sz w:val="16"/>
                <w:szCs w:val="16"/>
              </w:rPr>
            </w:pPr>
          </w:p>
          <w:p w14:paraId="5A0C7458" w14:textId="77777777" w:rsidR="00624F95" w:rsidRPr="00F327B0" w:rsidRDefault="00624F95" w:rsidP="001C1C4C">
            <w:pPr>
              <w:rPr>
                <w:sz w:val="16"/>
                <w:szCs w:val="16"/>
              </w:rPr>
            </w:pPr>
            <w:r w:rsidRPr="00F327B0">
              <w:rPr>
                <w:sz w:val="16"/>
                <w:szCs w:val="16"/>
              </w:rPr>
              <w:t>Post</w:t>
            </w:r>
            <w:r w:rsidRPr="00F327B0">
              <w:rPr>
                <w:rFonts w:ascii="Cambria Math" w:hAnsi="Cambria Math" w:cs="Cambria Math"/>
                <w:sz w:val="16"/>
                <w:szCs w:val="16"/>
              </w:rPr>
              <w:t>‑</w:t>
            </w:r>
            <w:proofErr w:type="spellStart"/>
            <w:r w:rsidRPr="00F327B0">
              <w:rPr>
                <w:sz w:val="16"/>
                <w:szCs w:val="16"/>
              </w:rPr>
              <w:t>consumer</w:t>
            </w:r>
            <w:proofErr w:type="spellEnd"/>
            <w:r w:rsidRPr="00F327B0">
              <w:rPr>
                <w:sz w:val="16"/>
                <w:szCs w:val="16"/>
              </w:rPr>
              <w:t xml:space="preserve"> aluminium betreft aluminium dat is herwonnen uit stromen van afgedankte consumentenproducten, waarbij de materialen na beëindiging van hun gebruiks­­cyclus door de eindgebruiker zijn ingezameld, gesorteerd en verwerkt voor recycling. Voorbeelden omvatten ingezamelde drankverpakkingen (blikjes), verouderde bouw- en gevelbekleding, </w:t>
            </w:r>
            <w:proofErr w:type="spellStart"/>
            <w:r w:rsidRPr="00F327B0">
              <w:rPr>
                <w:sz w:val="16"/>
                <w:szCs w:val="16"/>
              </w:rPr>
              <w:t>automotive</w:t>
            </w:r>
            <w:proofErr w:type="spellEnd"/>
            <w:r w:rsidRPr="00F327B0">
              <w:rPr>
                <w:sz w:val="16"/>
                <w:szCs w:val="16"/>
              </w:rPr>
              <w:t xml:space="preserve"> componenten en </w:t>
            </w:r>
            <w:proofErr w:type="spellStart"/>
            <w:r w:rsidRPr="00F327B0">
              <w:rPr>
                <w:sz w:val="16"/>
                <w:szCs w:val="16"/>
              </w:rPr>
              <w:t>electronica</w:t>
            </w:r>
            <w:proofErr w:type="spellEnd"/>
            <w:r w:rsidRPr="00F327B0">
              <w:rPr>
                <w:rFonts w:ascii="Cambria Math" w:hAnsi="Cambria Math" w:cs="Cambria Math"/>
                <w:sz w:val="16"/>
                <w:szCs w:val="16"/>
              </w:rPr>
              <w:t>‑</w:t>
            </w:r>
            <w:r w:rsidRPr="00F327B0">
              <w:rPr>
                <w:sz w:val="16"/>
                <w:szCs w:val="16"/>
              </w:rPr>
              <w:t>behuizingen. Post</w:t>
            </w:r>
            <w:r w:rsidRPr="00F327B0">
              <w:rPr>
                <w:rFonts w:ascii="Cambria Math" w:hAnsi="Cambria Math" w:cs="Cambria Math"/>
                <w:sz w:val="16"/>
                <w:szCs w:val="16"/>
              </w:rPr>
              <w:t>‑</w:t>
            </w:r>
            <w:proofErr w:type="spellStart"/>
            <w:r w:rsidRPr="00F327B0">
              <w:rPr>
                <w:sz w:val="16"/>
                <w:szCs w:val="16"/>
              </w:rPr>
              <w:t>consumer</w:t>
            </w:r>
            <w:proofErr w:type="spellEnd"/>
            <w:r w:rsidRPr="00F327B0">
              <w:rPr>
                <w:sz w:val="16"/>
                <w:szCs w:val="16"/>
              </w:rPr>
              <w:t xml:space="preserve"> aluminium wordt teruggevoerd in de primaire productie­keten met een aantoonbare ketenborging conform ISO 14021 en relevante EU</w:t>
            </w:r>
            <w:r w:rsidRPr="00F327B0">
              <w:rPr>
                <w:rFonts w:ascii="Cambria Math" w:hAnsi="Cambria Math" w:cs="Cambria Math"/>
                <w:sz w:val="16"/>
                <w:szCs w:val="16"/>
              </w:rPr>
              <w:t>‑</w:t>
            </w:r>
            <w:r w:rsidRPr="00F327B0">
              <w:rPr>
                <w:sz w:val="16"/>
                <w:szCs w:val="16"/>
              </w:rPr>
              <w:t>regelgeving.</w:t>
            </w:r>
          </w:p>
          <w:p w14:paraId="2AD83620" w14:textId="77777777" w:rsidR="00624F95" w:rsidRPr="00F327B0" w:rsidRDefault="00624F95" w:rsidP="001C1C4C">
            <w:pPr>
              <w:rPr>
                <w:sz w:val="16"/>
                <w:szCs w:val="16"/>
              </w:rPr>
            </w:pPr>
          </w:p>
          <w:p w14:paraId="43A14184" w14:textId="77777777" w:rsidR="00624F95" w:rsidRPr="00F327B0" w:rsidRDefault="00624F95" w:rsidP="001C1C4C">
            <w:pPr>
              <w:rPr>
                <w:sz w:val="16"/>
                <w:szCs w:val="16"/>
              </w:rPr>
            </w:pPr>
            <w:r w:rsidRPr="00F327B0">
              <w:rPr>
                <w:sz w:val="16"/>
                <w:szCs w:val="16"/>
              </w:rPr>
              <w:t>Post</w:t>
            </w:r>
            <w:r w:rsidRPr="00F327B0">
              <w:rPr>
                <w:rFonts w:ascii="Cambria Math" w:hAnsi="Cambria Math" w:cs="Cambria Math"/>
                <w:sz w:val="16"/>
                <w:szCs w:val="16"/>
              </w:rPr>
              <w:t>‑</w:t>
            </w:r>
            <w:proofErr w:type="spellStart"/>
            <w:r w:rsidRPr="00F327B0">
              <w:rPr>
                <w:sz w:val="16"/>
                <w:szCs w:val="16"/>
              </w:rPr>
              <w:t>industrial</w:t>
            </w:r>
            <w:proofErr w:type="spellEnd"/>
            <w:r w:rsidRPr="00F327B0">
              <w:rPr>
                <w:sz w:val="16"/>
                <w:szCs w:val="16"/>
              </w:rPr>
              <w:t xml:space="preserve"> aluminium betreft aluminium­fragmenten en -restanten die vrijkomen tijdens industriële productie-, bewerkings</w:t>
            </w:r>
            <w:r w:rsidRPr="00F327B0">
              <w:rPr>
                <w:rFonts w:ascii="Cambria Math" w:hAnsi="Cambria Math" w:cs="Cambria Math"/>
                <w:sz w:val="16"/>
                <w:szCs w:val="16"/>
              </w:rPr>
              <w:t>‑</w:t>
            </w:r>
            <w:r w:rsidRPr="00F327B0">
              <w:rPr>
                <w:sz w:val="16"/>
                <w:szCs w:val="16"/>
              </w:rPr>
              <w:t xml:space="preserve"> of assemblage</w:t>
            </w:r>
            <w:r w:rsidRPr="00F327B0">
              <w:rPr>
                <w:rFonts w:cs="Verdana"/>
                <w:sz w:val="16"/>
                <w:szCs w:val="16"/>
              </w:rPr>
              <w:t>­</w:t>
            </w:r>
            <w:r w:rsidRPr="00F327B0">
              <w:rPr>
                <w:sz w:val="16"/>
                <w:szCs w:val="16"/>
              </w:rPr>
              <w:t>processen en die niet in de consumptieketen zijn terechtgekomen. Deze rest</w:t>
            </w:r>
            <w:r w:rsidRPr="00F327B0">
              <w:rPr>
                <w:rFonts w:cs="Verdana"/>
                <w:sz w:val="16"/>
                <w:szCs w:val="16"/>
              </w:rPr>
              <w:t>­</w:t>
            </w:r>
            <w:r w:rsidRPr="00F327B0">
              <w:rPr>
                <w:sz w:val="16"/>
                <w:szCs w:val="16"/>
              </w:rPr>
              <w:t>stromen, waaronder verspanen, proefstukken, overdrukken en afgekeurde productspecificaties, worden ingezameld en gescheiden direct aan het eind van de industri</w:t>
            </w:r>
            <w:r w:rsidRPr="00F327B0">
              <w:rPr>
                <w:rFonts w:cs="Verdana"/>
                <w:sz w:val="16"/>
                <w:szCs w:val="16"/>
              </w:rPr>
              <w:t>ë</w:t>
            </w:r>
            <w:r w:rsidRPr="00F327B0">
              <w:rPr>
                <w:sz w:val="16"/>
                <w:szCs w:val="16"/>
              </w:rPr>
              <w:t>le keten. Post</w:t>
            </w:r>
            <w:r w:rsidRPr="00F327B0">
              <w:rPr>
                <w:rFonts w:ascii="Cambria Math" w:hAnsi="Cambria Math" w:cs="Cambria Math"/>
                <w:sz w:val="16"/>
                <w:szCs w:val="16"/>
              </w:rPr>
              <w:t>‑</w:t>
            </w:r>
            <w:proofErr w:type="spellStart"/>
            <w:r w:rsidRPr="00F327B0">
              <w:rPr>
                <w:sz w:val="16"/>
                <w:szCs w:val="16"/>
              </w:rPr>
              <w:t>industrial</w:t>
            </w:r>
            <w:proofErr w:type="spellEnd"/>
            <w:r w:rsidRPr="00F327B0">
              <w:rPr>
                <w:sz w:val="16"/>
                <w:szCs w:val="16"/>
              </w:rPr>
              <w:t xml:space="preserve"> aluminium wordt hergebruikt binnen dezelfde of aanverwante productieprocessen, conform internationale standaard EN 15088 en draagt bij aan een reductie van primaire grondstofwinning.</w:t>
            </w:r>
          </w:p>
          <w:p w14:paraId="1C5B4144" w14:textId="77777777" w:rsidR="00624F95" w:rsidRDefault="00624F95" w:rsidP="001C1C4C">
            <w:pPr>
              <w:rPr>
                <w:sz w:val="16"/>
                <w:szCs w:val="16"/>
              </w:rPr>
            </w:pPr>
          </w:p>
          <w:p w14:paraId="73E39F26" w14:textId="77777777" w:rsidR="00624F95" w:rsidRDefault="00624F95" w:rsidP="001C1C4C">
            <w:pPr>
              <w:rPr>
                <w:i/>
                <w:iCs/>
                <w:sz w:val="16"/>
                <w:szCs w:val="16"/>
              </w:rPr>
            </w:pPr>
            <w:r>
              <w:rPr>
                <w:i/>
                <w:iCs/>
                <w:sz w:val="16"/>
                <w:szCs w:val="16"/>
              </w:rPr>
              <w:t>Bewijsmiddelen:</w:t>
            </w:r>
          </w:p>
          <w:p w14:paraId="7E5D5FA6" w14:textId="77777777" w:rsidR="00624F95" w:rsidRDefault="00624F95" w:rsidP="00624F95">
            <w:pPr>
              <w:pStyle w:val="Lijstalinea"/>
              <w:numPr>
                <w:ilvl w:val="0"/>
                <w:numId w:val="15"/>
              </w:numPr>
              <w:rPr>
                <w:sz w:val="16"/>
                <w:szCs w:val="16"/>
              </w:rPr>
            </w:pPr>
            <w:r>
              <w:rPr>
                <w:sz w:val="16"/>
                <w:szCs w:val="16"/>
              </w:rPr>
              <w:t>Zie bewijsmiddelen inclusief toelichting conform E.16.3.10.</w:t>
            </w:r>
          </w:p>
          <w:p w14:paraId="5F2B6468" w14:textId="77777777" w:rsidR="00624F95" w:rsidRDefault="00624F95" w:rsidP="001C1C4C">
            <w:pPr>
              <w:rPr>
                <w:sz w:val="16"/>
                <w:szCs w:val="16"/>
              </w:rPr>
            </w:pPr>
          </w:p>
          <w:p w14:paraId="1EB7C26C" w14:textId="77777777" w:rsidR="00624F95" w:rsidRPr="00D33CCB" w:rsidRDefault="00624F95" w:rsidP="001C1C4C">
            <w:pPr>
              <w:rPr>
                <w:rFonts w:cs="Arial"/>
                <w:b/>
                <w:bCs/>
                <w:sz w:val="16"/>
                <w:szCs w:val="16"/>
              </w:rPr>
            </w:pPr>
            <w:r w:rsidRPr="00D33CCB">
              <w:rPr>
                <w:rFonts w:cs="Arial"/>
                <w:b/>
                <w:bCs/>
                <w:sz w:val="16"/>
                <w:szCs w:val="16"/>
              </w:rPr>
              <w:t>Bewijsmiddelen te overleggen als Bijlage J bij inschrijving:</w:t>
            </w:r>
          </w:p>
          <w:p w14:paraId="0AAA7E82" w14:textId="77777777" w:rsidR="00624F95" w:rsidRPr="005A03CC" w:rsidRDefault="00624F95" w:rsidP="00624F95">
            <w:pPr>
              <w:pStyle w:val="Lijstalinea"/>
              <w:numPr>
                <w:ilvl w:val="0"/>
                <w:numId w:val="15"/>
              </w:numPr>
              <w:rPr>
                <w:sz w:val="16"/>
                <w:szCs w:val="16"/>
              </w:rPr>
            </w:pPr>
            <w:r w:rsidRPr="005A03CC">
              <w:rPr>
                <w:rFonts w:cs="Arial"/>
                <w:sz w:val="16"/>
                <w:szCs w:val="16"/>
              </w:rPr>
              <w:t xml:space="preserve">Indien Inschrijver deze wens conformeert, dient Inschrijver van alle </w:t>
            </w:r>
            <w:r>
              <w:rPr>
                <w:rFonts w:cs="Arial"/>
                <w:sz w:val="16"/>
                <w:szCs w:val="16"/>
              </w:rPr>
              <w:t xml:space="preserve">aangeboden </w:t>
            </w:r>
            <w:r w:rsidRPr="005A03CC">
              <w:rPr>
                <w:rFonts w:cs="Arial"/>
                <w:sz w:val="16"/>
                <w:szCs w:val="16"/>
              </w:rPr>
              <w:t>Producten</w:t>
            </w:r>
            <w:r>
              <w:rPr>
                <w:rFonts w:cs="Arial"/>
                <w:sz w:val="16"/>
                <w:szCs w:val="16"/>
              </w:rPr>
              <w:t xml:space="preserve"> bewijsmiddelen te overleggen op basis van één van onderstaande bronnen:</w:t>
            </w:r>
          </w:p>
          <w:p w14:paraId="49C3E976" w14:textId="77777777" w:rsidR="00624F95" w:rsidRPr="00D33CCB" w:rsidRDefault="00624F95" w:rsidP="00624F95">
            <w:pPr>
              <w:numPr>
                <w:ilvl w:val="1"/>
                <w:numId w:val="15"/>
              </w:numPr>
              <w:contextualSpacing/>
              <w:rPr>
                <w:rFonts w:cs="Calibri"/>
                <w:sz w:val="16"/>
                <w:szCs w:val="16"/>
              </w:rPr>
            </w:pPr>
            <w:r>
              <w:rPr>
                <w:rFonts w:cs="Calibri"/>
                <w:sz w:val="16"/>
                <w:szCs w:val="16"/>
              </w:rPr>
              <w:t>Een registratie</w:t>
            </w:r>
            <w:r w:rsidRPr="00D33CCB">
              <w:rPr>
                <w:rFonts w:cs="Calibri"/>
                <w:sz w:val="16"/>
                <w:szCs w:val="16"/>
              </w:rPr>
              <w:t xml:space="preserve"> in de </w:t>
            </w:r>
            <w:hyperlink r:id="rId30" w:history="1">
              <w:r w:rsidRPr="00D33CCB">
                <w:rPr>
                  <w:rFonts w:cs="Calibri"/>
                  <w:color w:val="0365DB"/>
                  <w:sz w:val="16"/>
                  <w:szCs w:val="16"/>
                  <w:u w:val="single"/>
                </w:rPr>
                <w:t xml:space="preserve">TCO </w:t>
              </w:r>
              <w:proofErr w:type="spellStart"/>
              <w:r w:rsidRPr="00D33CCB">
                <w:rPr>
                  <w:rFonts w:cs="Calibri"/>
                  <w:color w:val="0365DB"/>
                  <w:sz w:val="16"/>
                  <w:szCs w:val="16"/>
                  <w:u w:val="single"/>
                </w:rPr>
                <w:t>certified</w:t>
              </w:r>
              <w:proofErr w:type="spellEnd"/>
              <w:r w:rsidRPr="00D33CCB">
                <w:rPr>
                  <w:rFonts w:cs="Calibri"/>
                  <w:color w:val="0365DB"/>
                  <w:sz w:val="16"/>
                  <w:szCs w:val="16"/>
                  <w:u w:val="single"/>
                </w:rPr>
                <w:t xml:space="preserve"> database</w:t>
              </w:r>
            </w:hyperlink>
            <w:r>
              <w:rPr>
                <w:rFonts w:cs="Calibri"/>
                <w:sz w:val="16"/>
                <w:szCs w:val="16"/>
              </w:rPr>
              <w:t>, waarbij het</w:t>
            </w:r>
            <w:r w:rsidRPr="00D33CCB">
              <w:rPr>
                <w:rFonts w:cs="Calibri"/>
                <w:sz w:val="16"/>
                <w:szCs w:val="16"/>
              </w:rPr>
              <w:t xml:space="preserve"> percentage post-</w:t>
            </w:r>
            <w:proofErr w:type="spellStart"/>
            <w:r w:rsidRPr="00D33CCB">
              <w:rPr>
                <w:rFonts w:cs="Calibri"/>
                <w:sz w:val="16"/>
                <w:szCs w:val="16"/>
              </w:rPr>
              <w:t>consumer</w:t>
            </w:r>
            <w:proofErr w:type="spellEnd"/>
            <w:r w:rsidRPr="00D33CCB">
              <w:rPr>
                <w:rFonts w:cs="Calibri"/>
                <w:sz w:val="16"/>
                <w:szCs w:val="16"/>
              </w:rPr>
              <w:t xml:space="preserve"> </w:t>
            </w:r>
            <w:proofErr w:type="spellStart"/>
            <w:r w:rsidRPr="00D33CCB">
              <w:rPr>
                <w:rFonts w:cs="Calibri"/>
                <w:sz w:val="16"/>
                <w:szCs w:val="16"/>
              </w:rPr>
              <w:t>recycled</w:t>
            </w:r>
            <w:proofErr w:type="spellEnd"/>
            <w:r w:rsidRPr="00D33CCB">
              <w:rPr>
                <w:rFonts w:cs="Calibri"/>
                <w:sz w:val="16"/>
                <w:szCs w:val="16"/>
              </w:rPr>
              <w:t xml:space="preserve"> </w:t>
            </w:r>
            <w:r>
              <w:rPr>
                <w:rFonts w:cs="Calibri"/>
                <w:sz w:val="16"/>
                <w:szCs w:val="16"/>
              </w:rPr>
              <w:t>aluminium</w:t>
            </w:r>
            <w:r w:rsidRPr="00D33CCB">
              <w:rPr>
                <w:rFonts w:cs="Calibri"/>
                <w:sz w:val="16"/>
                <w:szCs w:val="16"/>
              </w:rPr>
              <w:t xml:space="preserve"> </w:t>
            </w:r>
            <w:r>
              <w:rPr>
                <w:rFonts w:cs="Calibri"/>
                <w:sz w:val="16"/>
                <w:szCs w:val="16"/>
              </w:rPr>
              <w:t xml:space="preserve">specifiek </w:t>
            </w:r>
            <w:r w:rsidRPr="00D33CCB">
              <w:rPr>
                <w:rFonts w:cs="Calibri"/>
                <w:sz w:val="16"/>
                <w:szCs w:val="16"/>
              </w:rPr>
              <w:t>staat vermeld</w:t>
            </w:r>
            <w:r>
              <w:rPr>
                <w:rFonts w:cs="Calibri"/>
                <w:sz w:val="16"/>
                <w:szCs w:val="16"/>
              </w:rPr>
              <w:t>;</w:t>
            </w:r>
          </w:p>
          <w:p w14:paraId="7BE04275" w14:textId="77777777" w:rsidR="00624F95" w:rsidRDefault="00624F95" w:rsidP="00624F95">
            <w:pPr>
              <w:numPr>
                <w:ilvl w:val="1"/>
                <w:numId w:val="15"/>
              </w:numPr>
              <w:contextualSpacing/>
              <w:rPr>
                <w:rFonts w:cs="Calibri"/>
                <w:sz w:val="16"/>
                <w:szCs w:val="16"/>
              </w:rPr>
            </w:pPr>
            <w:r>
              <w:rPr>
                <w:rFonts w:cs="Calibri"/>
                <w:sz w:val="16"/>
                <w:szCs w:val="16"/>
              </w:rPr>
              <w:t>E</w:t>
            </w:r>
            <w:r w:rsidRPr="00D33CCB">
              <w:rPr>
                <w:rFonts w:cs="Calibri"/>
                <w:sz w:val="16"/>
                <w:szCs w:val="16"/>
              </w:rPr>
              <w:t xml:space="preserve">en registratie in het </w:t>
            </w:r>
            <w:hyperlink r:id="rId31" w:history="1">
              <w:r w:rsidRPr="00D33CCB">
                <w:rPr>
                  <w:rFonts w:cs="Calibri"/>
                  <w:color w:val="0365DB"/>
                  <w:sz w:val="16"/>
                  <w:szCs w:val="16"/>
                  <w:u w:val="single"/>
                </w:rPr>
                <w:t>EPEAT register</w:t>
              </w:r>
            </w:hyperlink>
            <w:r>
              <w:rPr>
                <w:rFonts w:cs="Calibri"/>
                <w:sz w:val="16"/>
                <w:szCs w:val="16"/>
              </w:rPr>
              <w:t xml:space="preserve">, </w:t>
            </w:r>
            <w:r w:rsidRPr="00D33CCB">
              <w:rPr>
                <w:rFonts w:cs="Calibri"/>
                <w:sz w:val="16"/>
                <w:szCs w:val="16"/>
              </w:rPr>
              <w:t xml:space="preserve">waarbij het percentage </w:t>
            </w:r>
            <w:r>
              <w:rPr>
                <w:rFonts w:cs="Calibri"/>
                <w:sz w:val="16"/>
                <w:szCs w:val="16"/>
              </w:rPr>
              <w:t>post-</w:t>
            </w:r>
            <w:proofErr w:type="spellStart"/>
            <w:r>
              <w:rPr>
                <w:rFonts w:cs="Calibri"/>
                <w:sz w:val="16"/>
                <w:szCs w:val="16"/>
              </w:rPr>
              <w:t>consumer</w:t>
            </w:r>
            <w:proofErr w:type="spellEnd"/>
            <w:r>
              <w:rPr>
                <w:rFonts w:cs="Calibri"/>
                <w:sz w:val="16"/>
                <w:szCs w:val="16"/>
              </w:rPr>
              <w:t xml:space="preserve"> </w:t>
            </w:r>
            <w:proofErr w:type="spellStart"/>
            <w:r w:rsidRPr="00D33CCB">
              <w:rPr>
                <w:sz w:val="16"/>
                <w:szCs w:val="16"/>
              </w:rPr>
              <w:t>recycled</w:t>
            </w:r>
            <w:proofErr w:type="spellEnd"/>
            <w:r w:rsidRPr="00D33CCB">
              <w:rPr>
                <w:sz w:val="16"/>
                <w:szCs w:val="16"/>
              </w:rPr>
              <w:t xml:space="preserve"> </w:t>
            </w:r>
            <w:r>
              <w:rPr>
                <w:sz w:val="16"/>
                <w:szCs w:val="16"/>
              </w:rPr>
              <w:t>aluminium</w:t>
            </w:r>
            <w:r w:rsidRPr="00D33CCB">
              <w:rPr>
                <w:sz w:val="16"/>
                <w:szCs w:val="16"/>
              </w:rPr>
              <w:t xml:space="preserve"> specifiek vermeld staat</w:t>
            </w:r>
            <w:r>
              <w:rPr>
                <w:rFonts w:cs="Calibri"/>
                <w:sz w:val="16"/>
                <w:szCs w:val="16"/>
              </w:rPr>
              <w:t>;</w:t>
            </w:r>
          </w:p>
          <w:p w14:paraId="6562869A" w14:textId="77777777" w:rsidR="00624F95" w:rsidRPr="00D33CCB" w:rsidRDefault="00624F95" w:rsidP="00624F95">
            <w:pPr>
              <w:numPr>
                <w:ilvl w:val="1"/>
                <w:numId w:val="15"/>
              </w:numPr>
              <w:contextualSpacing/>
              <w:rPr>
                <w:rFonts w:cs="Calibri"/>
                <w:sz w:val="16"/>
                <w:szCs w:val="16"/>
              </w:rPr>
            </w:pPr>
            <w:r>
              <w:rPr>
                <w:sz w:val="16"/>
                <w:szCs w:val="16"/>
              </w:rPr>
              <w:t>T</w:t>
            </w:r>
            <w:r w:rsidRPr="00D33CCB">
              <w:rPr>
                <w:sz w:val="16"/>
                <w:szCs w:val="16"/>
              </w:rPr>
              <w:t>echnische productspecificaties of andere documentatie van de Fabrikant waaruit blijkt dat aan dit criterium is voldaan.</w:t>
            </w:r>
          </w:p>
          <w:p w14:paraId="0FD2A4C7" w14:textId="77777777" w:rsidR="00624F95" w:rsidRPr="005A03CC" w:rsidRDefault="00624F95" w:rsidP="001C1C4C">
            <w:pPr>
              <w:contextualSpacing/>
              <w:rPr>
                <w:sz w:val="16"/>
                <w:szCs w:val="16"/>
              </w:rPr>
            </w:pPr>
          </w:p>
        </w:tc>
        <w:tc>
          <w:tcPr>
            <w:tcW w:w="850" w:type="dxa"/>
            <w:shd w:val="clear" w:color="auto" w:fill="auto"/>
            <w:vAlign w:val="center"/>
          </w:tcPr>
          <w:p w14:paraId="1F08302D" w14:textId="77777777" w:rsidR="00624F95" w:rsidRPr="00D33CCB" w:rsidRDefault="00624F95" w:rsidP="001C1C4C">
            <w:pPr>
              <w:rPr>
                <w:sz w:val="16"/>
                <w:szCs w:val="16"/>
              </w:rPr>
            </w:pPr>
          </w:p>
        </w:tc>
        <w:tc>
          <w:tcPr>
            <w:tcW w:w="917" w:type="dxa"/>
            <w:shd w:val="clear" w:color="auto" w:fill="auto"/>
          </w:tcPr>
          <w:p w14:paraId="182CE593" w14:textId="77777777" w:rsidR="00624F95" w:rsidRPr="00D33CCB" w:rsidRDefault="00624F95" w:rsidP="001C1C4C">
            <w:pPr>
              <w:jc w:val="center"/>
              <w:rPr>
                <w:sz w:val="16"/>
                <w:szCs w:val="16"/>
              </w:rPr>
            </w:pPr>
            <w:r>
              <w:rPr>
                <w:sz w:val="16"/>
                <w:szCs w:val="16"/>
              </w:rPr>
              <w:t>125</w:t>
            </w:r>
          </w:p>
        </w:tc>
      </w:tr>
      <w:bookmarkEnd w:id="10"/>
      <w:tr w:rsidR="00624F95" w:rsidRPr="00DC6252" w14:paraId="717BB55C" w14:textId="77777777" w:rsidTr="001C1C4C">
        <w:tc>
          <w:tcPr>
            <w:tcW w:w="1149" w:type="dxa"/>
            <w:tcBorders>
              <w:top w:val="single" w:sz="4" w:space="0" w:color="auto"/>
              <w:left w:val="single" w:sz="4" w:space="0" w:color="auto"/>
              <w:bottom w:val="single" w:sz="4" w:space="0" w:color="auto"/>
              <w:right w:val="single" w:sz="4" w:space="0" w:color="auto"/>
            </w:tcBorders>
            <w:shd w:val="clear" w:color="auto" w:fill="auto"/>
          </w:tcPr>
          <w:p w14:paraId="18F85114" w14:textId="77777777" w:rsidR="00624F95" w:rsidRPr="004A3945" w:rsidRDefault="00624F95" w:rsidP="001C1C4C">
            <w:pPr>
              <w:rPr>
                <w:sz w:val="16"/>
                <w:szCs w:val="16"/>
              </w:rPr>
            </w:pPr>
            <w:r w:rsidRPr="004A3945">
              <w:rPr>
                <w:sz w:val="16"/>
                <w:szCs w:val="16"/>
              </w:rPr>
              <w:t>W.16.3.</w:t>
            </w:r>
            <w:r>
              <w:rPr>
                <w:sz w:val="16"/>
                <w:szCs w:val="16"/>
              </w:rPr>
              <w:t>3</w:t>
            </w:r>
          </w:p>
        </w:tc>
        <w:tc>
          <w:tcPr>
            <w:tcW w:w="60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4B26DD" w14:textId="77777777" w:rsidR="00624F95" w:rsidRPr="004A3945" w:rsidRDefault="00624F95" w:rsidP="001C1C4C">
            <w:pPr>
              <w:rPr>
                <w:sz w:val="16"/>
                <w:szCs w:val="16"/>
              </w:rPr>
            </w:pPr>
            <w:r w:rsidRPr="004A3945">
              <w:rPr>
                <w:sz w:val="16"/>
                <w:szCs w:val="16"/>
              </w:rPr>
              <w:t>Indien Opdrachtnemer kan aantonen dat de in Product</w:t>
            </w:r>
            <w:r>
              <w:rPr>
                <w:sz w:val="16"/>
                <w:szCs w:val="16"/>
              </w:rPr>
              <w:t>en (excl. accessoires)</w:t>
            </w:r>
            <w:r w:rsidRPr="004A3945">
              <w:rPr>
                <w:sz w:val="16"/>
                <w:szCs w:val="16"/>
              </w:rPr>
              <w:t xml:space="preserve"> aanwezige (conflict)mineralen in de toeleveringsketen op verantwoorde wijze worden ontgonnen, wordt dit hoger gewaardeerd.</w:t>
            </w:r>
          </w:p>
          <w:p w14:paraId="231EA169" w14:textId="77777777" w:rsidR="00624F95" w:rsidRPr="004A3945" w:rsidRDefault="00624F95" w:rsidP="001C1C4C">
            <w:pPr>
              <w:rPr>
                <w:sz w:val="16"/>
                <w:szCs w:val="16"/>
              </w:rPr>
            </w:pPr>
          </w:p>
          <w:p w14:paraId="69230AAA" w14:textId="77777777" w:rsidR="00624F95" w:rsidRPr="004A3945" w:rsidRDefault="00624F95" w:rsidP="001C1C4C">
            <w:pPr>
              <w:rPr>
                <w:sz w:val="16"/>
                <w:szCs w:val="16"/>
              </w:rPr>
            </w:pPr>
            <w:r w:rsidRPr="004A3945">
              <w:rPr>
                <w:sz w:val="16"/>
                <w:szCs w:val="16"/>
              </w:rPr>
              <w:t>Het gaat om de volgende (conflict)mineralen:</w:t>
            </w:r>
          </w:p>
          <w:p w14:paraId="005D0D94" w14:textId="77777777" w:rsidR="00624F95" w:rsidRPr="004A3945" w:rsidRDefault="00624F95" w:rsidP="00624F95">
            <w:pPr>
              <w:pStyle w:val="Lijstalinea"/>
              <w:numPr>
                <w:ilvl w:val="0"/>
                <w:numId w:val="34"/>
              </w:numPr>
              <w:rPr>
                <w:sz w:val="16"/>
                <w:szCs w:val="16"/>
              </w:rPr>
            </w:pPr>
            <w:r w:rsidRPr="004A3945">
              <w:rPr>
                <w:sz w:val="16"/>
                <w:szCs w:val="16"/>
              </w:rPr>
              <w:t>kobalt</w:t>
            </w:r>
          </w:p>
          <w:p w14:paraId="0CDE96DF" w14:textId="77777777" w:rsidR="00624F95" w:rsidRPr="004A3945" w:rsidRDefault="00624F95" w:rsidP="00624F95">
            <w:pPr>
              <w:pStyle w:val="Lijstalinea"/>
              <w:numPr>
                <w:ilvl w:val="0"/>
                <w:numId w:val="34"/>
              </w:numPr>
              <w:rPr>
                <w:sz w:val="16"/>
                <w:szCs w:val="16"/>
              </w:rPr>
            </w:pPr>
            <w:r w:rsidRPr="004A3945">
              <w:rPr>
                <w:sz w:val="16"/>
                <w:szCs w:val="16"/>
              </w:rPr>
              <w:t>tantaal, tin, wolfraam, goud (ook bekend als 3TG)</w:t>
            </w:r>
          </w:p>
          <w:p w14:paraId="524EB404" w14:textId="77777777" w:rsidR="00624F95" w:rsidRPr="004A3945" w:rsidRDefault="00624F95" w:rsidP="001C1C4C">
            <w:pPr>
              <w:rPr>
                <w:sz w:val="16"/>
                <w:szCs w:val="16"/>
              </w:rPr>
            </w:pPr>
          </w:p>
          <w:p w14:paraId="305CDEDA" w14:textId="77777777" w:rsidR="00624F95" w:rsidRPr="004A3945" w:rsidRDefault="00624F95" w:rsidP="001C1C4C">
            <w:pPr>
              <w:rPr>
                <w:sz w:val="16"/>
                <w:szCs w:val="16"/>
              </w:rPr>
            </w:pPr>
            <w:r w:rsidRPr="004A3945">
              <w:rPr>
                <w:sz w:val="16"/>
                <w:szCs w:val="16"/>
              </w:rPr>
              <w:t xml:space="preserve">Onder verantwoord ontginnen wordt verstaan: ontginnen waarbij de </w:t>
            </w:r>
            <w:hyperlink r:id="rId32" w:history="1">
              <w:proofErr w:type="spellStart"/>
              <w:r w:rsidRPr="004A3945">
                <w:rPr>
                  <w:rStyle w:val="Hyperlink"/>
                  <w:sz w:val="16"/>
                  <w:szCs w:val="16"/>
                </w:rPr>
                <w:t>Responsible</w:t>
              </w:r>
              <w:proofErr w:type="spellEnd"/>
              <w:r w:rsidRPr="004A3945">
                <w:rPr>
                  <w:rStyle w:val="Hyperlink"/>
                  <w:sz w:val="16"/>
                  <w:szCs w:val="16"/>
                </w:rPr>
                <w:t xml:space="preserve"> </w:t>
              </w:r>
              <w:proofErr w:type="spellStart"/>
              <w:r w:rsidRPr="004A3945">
                <w:rPr>
                  <w:rStyle w:val="Hyperlink"/>
                  <w:sz w:val="16"/>
                  <w:szCs w:val="16"/>
                </w:rPr>
                <w:t>Minerals</w:t>
              </w:r>
              <w:proofErr w:type="spellEnd"/>
              <w:r w:rsidRPr="004A3945">
                <w:rPr>
                  <w:rStyle w:val="Hyperlink"/>
                  <w:sz w:val="16"/>
                  <w:szCs w:val="16"/>
                </w:rPr>
                <w:t xml:space="preserve"> Assurance </w:t>
              </w:r>
              <w:proofErr w:type="spellStart"/>
              <w:r w:rsidRPr="004A3945">
                <w:rPr>
                  <w:rStyle w:val="Hyperlink"/>
                  <w:sz w:val="16"/>
                  <w:szCs w:val="16"/>
                </w:rPr>
                <w:t>Process</w:t>
              </w:r>
              <w:proofErr w:type="spellEnd"/>
              <w:r w:rsidRPr="004A3945">
                <w:rPr>
                  <w:rStyle w:val="Hyperlink"/>
                  <w:sz w:val="16"/>
                  <w:szCs w:val="16"/>
                </w:rPr>
                <w:t xml:space="preserve"> standaard</w:t>
              </w:r>
            </w:hyperlink>
            <w:r w:rsidRPr="004A3945">
              <w:rPr>
                <w:sz w:val="16"/>
                <w:szCs w:val="16"/>
              </w:rPr>
              <w:t>, of een gelijkwaardige standaard, wordt gevolgd.</w:t>
            </w:r>
          </w:p>
          <w:p w14:paraId="75DE20D7" w14:textId="77777777" w:rsidR="00624F95" w:rsidRPr="004A3945" w:rsidRDefault="00624F95" w:rsidP="001C1C4C">
            <w:pPr>
              <w:rPr>
                <w:sz w:val="16"/>
                <w:szCs w:val="16"/>
              </w:rPr>
            </w:pPr>
          </w:p>
          <w:p w14:paraId="659EDB87" w14:textId="77777777" w:rsidR="00624F95" w:rsidRPr="004A3945" w:rsidRDefault="00624F95" w:rsidP="001C1C4C">
            <w:pPr>
              <w:rPr>
                <w:sz w:val="16"/>
                <w:szCs w:val="16"/>
              </w:rPr>
            </w:pPr>
            <w:r w:rsidRPr="004A3945">
              <w:rPr>
                <w:sz w:val="16"/>
                <w:szCs w:val="16"/>
              </w:rPr>
              <w:t xml:space="preserve">Voor de hogere waardering dient de Opdrachtnemer alleen samen te werken met toeleveranciers in de toeleveringsketen, die kunnen aantonen dat de genoemde (conflict)mineralen op verantwoorde wijze worden ontgonnen. Aan dit criterium wordt in ieder geval voldaan als de smelters die de gebruikte materialen in het te leveren product smelten, zijn opgenomen in </w:t>
            </w:r>
            <w:hyperlink r:id="rId33" w:history="1">
              <w:r w:rsidRPr="004A3945">
                <w:rPr>
                  <w:rStyle w:val="Hyperlink"/>
                  <w:sz w:val="16"/>
                  <w:szCs w:val="16"/>
                </w:rPr>
                <w:t xml:space="preserve">de lijst van het </w:t>
              </w:r>
              <w:proofErr w:type="spellStart"/>
              <w:r w:rsidRPr="004A3945">
                <w:rPr>
                  <w:rStyle w:val="Hyperlink"/>
                  <w:sz w:val="16"/>
                  <w:szCs w:val="16"/>
                </w:rPr>
                <w:t>Responsible</w:t>
              </w:r>
              <w:proofErr w:type="spellEnd"/>
              <w:r w:rsidRPr="004A3945">
                <w:rPr>
                  <w:rStyle w:val="Hyperlink"/>
                  <w:sz w:val="16"/>
                  <w:szCs w:val="16"/>
                </w:rPr>
                <w:t xml:space="preserve"> </w:t>
              </w:r>
              <w:proofErr w:type="spellStart"/>
              <w:r w:rsidRPr="004A3945">
                <w:rPr>
                  <w:rStyle w:val="Hyperlink"/>
                  <w:sz w:val="16"/>
                  <w:szCs w:val="16"/>
                </w:rPr>
                <w:t>Minerals</w:t>
              </w:r>
              <w:proofErr w:type="spellEnd"/>
              <w:r w:rsidRPr="004A3945">
                <w:rPr>
                  <w:rStyle w:val="Hyperlink"/>
                  <w:sz w:val="16"/>
                  <w:szCs w:val="16"/>
                </w:rPr>
                <w:t xml:space="preserve"> </w:t>
              </w:r>
              <w:proofErr w:type="spellStart"/>
              <w:r w:rsidRPr="004A3945">
                <w:rPr>
                  <w:rStyle w:val="Hyperlink"/>
                  <w:sz w:val="16"/>
                  <w:szCs w:val="16"/>
                </w:rPr>
                <w:t>Initiative</w:t>
              </w:r>
              <w:proofErr w:type="spellEnd"/>
            </w:hyperlink>
            <w:r w:rsidRPr="004A3945">
              <w:rPr>
                <w:sz w:val="16"/>
                <w:szCs w:val="16"/>
              </w:rPr>
              <w:t>.</w:t>
            </w:r>
          </w:p>
          <w:p w14:paraId="1A58BAF6" w14:textId="77777777" w:rsidR="00624F95" w:rsidRPr="004A3945" w:rsidRDefault="00624F95" w:rsidP="001C1C4C">
            <w:pPr>
              <w:rPr>
                <w:sz w:val="16"/>
                <w:szCs w:val="16"/>
              </w:rPr>
            </w:pPr>
          </w:p>
          <w:p w14:paraId="59093EF1" w14:textId="77777777" w:rsidR="00624F95" w:rsidRPr="004A3945" w:rsidRDefault="00624F95" w:rsidP="001C1C4C">
            <w:pPr>
              <w:rPr>
                <w:sz w:val="16"/>
                <w:szCs w:val="16"/>
              </w:rPr>
            </w:pPr>
            <w:r w:rsidRPr="004A3945">
              <w:rPr>
                <w:sz w:val="16"/>
                <w:szCs w:val="16"/>
              </w:rPr>
              <w:t xml:space="preserve">Indien een smelter die de gebruikte materialen in het te leveren product smelt niet op deze lijst staat, en evenmin op andere wijze kan worden aangetoond dat de smelter voldoet aan de </w:t>
            </w:r>
            <w:proofErr w:type="spellStart"/>
            <w:r w:rsidRPr="004A3945">
              <w:rPr>
                <w:sz w:val="16"/>
                <w:szCs w:val="16"/>
              </w:rPr>
              <w:t>Responsible</w:t>
            </w:r>
            <w:proofErr w:type="spellEnd"/>
            <w:r w:rsidRPr="004A3945">
              <w:rPr>
                <w:sz w:val="16"/>
                <w:szCs w:val="16"/>
              </w:rPr>
              <w:t xml:space="preserve"> </w:t>
            </w:r>
            <w:proofErr w:type="spellStart"/>
            <w:r w:rsidRPr="004A3945">
              <w:rPr>
                <w:sz w:val="16"/>
                <w:szCs w:val="16"/>
              </w:rPr>
              <w:t>Minerals</w:t>
            </w:r>
            <w:proofErr w:type="spellEnd"/>
            <w:r w:rsidRPr="004A3945">
              <w:rPr>
                <w:sz w:val="16"/>
                <w:szCs w:val="16"/>
              </w:rPr>
              <w:t xml:space="preserve"> Assurance </w:t>
            </w:r>
            <w:proofErr w:type="spellStart"/>
            <w:r w:rsidRPr="004A3945">
              <w:rPr>
                <w:sz w:val="16"/>
                <w:szCs w:val="16"/>
              </w:rPr>
              <w:t>Process</w:t>
            </w:r>
            <w:proofErr w:type="spellEnd"/>
            <w:r w:rsidRPr="004A3945">
              <w:rPr>
                <w:sz w:val="16"/>
                <w:szCs w:val="16"/>
              </w:rPr>
              <w:t xml:space="preserve"> standaard, dient de Opdrachtnemer de samenwerking te beëindigen of zich in te spannen met toeleveranciers om te zorgen dat de smelter binnen een jaar wel op de lijst staat.</w:t>
            </w:r>
          </w:p>
          <w:p w14:paraId="52C079A4" w14:textId="77777777" w:rsidR="00624F95" w:rsidRPr="004A3945" w:rsidRDefault="00624F95" w:rsidP="001C1C4C">
            <w:pPr>
              <w:rPr>
                <w:sz w:val="16"/>
                <w:szCs w:val="16"/>
              </w:rPr>
            </w:pPr>
          </w:p>
          <w:p w14:paraId="3D077D77" w14:textId="77777777" w:rsidR="00624F95" w:rsidRPr="004A3945" w:rsidRDefault="00624F95" w:rsidP="001C1C4C">
            <w:pPr>
              <w:rPr>
                <w:sz w:val="16"/>
                <w:szCs w:val="16"/>
              </w:rPr>
            </w:pPr>
            <w:r w:rsidRPr="004A3945">
              <w:rPr>
                <w:sz w:val="16"/>
                <w:szCs w:val="16"/>
              </w:rPr>
              <w:t xml:space="preserve">Indien de smelter na een jaar nog niet op de lijst staat en evenmin op andere wijze kan worden aangetoond dat de smelter voldoet aan de </w:t>
            </w:r>
            <w:proofErr w:type="spellStart"/>
            <w:r w:rsidRPr="004A3945">
              <w:rPr>
                <w:sz w:val="16"/>
                <w:szCs w:val="16"/>
              </w:rPr>
              <w:t>Responsible</w:t>
            </w:r>
            <w:proofErr w:type="spellEnd"/>
            <w:r w:rsidRPr="004A3945">
              <w:rPr>
                <w:sz w:val="16"/>
                <w:szCs w:val="16"/>
              </w:rPr>
              <w:t xml:space="preserve"> </w:t>
            </w:r>
            <w:proofErr w:type="spellStart"/>
            <w:r w:rsidRPr="004A3945">
              <w:rPr>
                <w:sz w:val="16"/>
                <w:szCs w:val="16"/>
              </w:rPr>
              <w:t>Minerals</w:t>
            </w:r>
            <w:proofErr w:type="spellEnd"/>
            <w:r w:rsidRPr="004A3945">
              <w:rPr>
                <w:sz w:val="16"/>
                <w:szCs w:val="16"/>
              </w:rPr>
              <w:t xml:space="preserve"> Assurance </w:t>
            </w:r>
            <w:proofErr w:type="spellStart"/>
            <w:r w:rsidRPr="004A3945">
              <w:rPr>
                <w:sz w:val="16"/>
                <w:szCs w:val="16"/>
              </w:rPr>
              <w:t>Process</w:t>
            </w:r>
            <w:proofErr w:type="spellEnd"/>
            <w:r w:rsidRPr="004A3945">
              <w:rPr>
                <w:sz w:val="16"/>
                <w:szCs w:val="16"/>
              </w:rPr>
              <w:t xml:space="preserve"> standaard, dient de samenwerking te worden beëindigd.</w:t>
            </w:r>
          </w:p>
          <w:p w14:paraId="636525DB" w14:textId="77777777" w:rsidR="00624F95" w:rsidRPr="004A3945" w:rsidRDefault="00624F95" w:rsidP="001C1C4C">
            <w:pPr>
              <w:rPr>
                <w:sz w:val="16"/>
                <w:szCs w:val="16"/>
              </w:rPr>
            </w:pPr>
          </w:p>
          <w:p w14:paraId="3A6A246A" w14:textId="77777777" w:rsidR="00624F95" w:rsidRPr="004A3945" w:rsidRDefault="00624F95" w:rsidP="001C1C4C">
            <w:pPr>
              <w:rPr>
                <w:sz w:val="16"/>
                <w:szCs w:val="16"/>
              </w:rPr>
            </w:pPr>
            <w:r w:rsidRPr="004A3945">
              <w:rPr>
                <w:sz w:val="16"/>
                <w:szCs w:val="16"/>
              </w:rPr>
              <w:t xml:space="preserve">Hergebruik of </w:t>
            </w:r>
            <w:proofErr w:type="spellStart"/>
            <w:r>
              <w:rPr>
                <w:sz w:val="16"/>
                <w:szCs w:val="16"/>
              </w:rPr>
              <w:t>Refurbished</w:t>
            </w:r>
            <w:proofErr w:type="spellEnd"/>
            <w:r w:rsidRPr="004A3945">
              <w:rPr>
                <w:sz w:val="16"/>
                <w:szCs w:val="16"/>
              </w:rPr>
              <w:t xml:space="preserve"> producten</w:t>
            </w:r>
          </w:p>
          <w:p w14:paraId="1503D8E4" w14:textId="77777777" w:rsidR="00624F95" w:rsidRPr="004A3945" w:rsidRDefault="00624F95" w:rsidP="001C1C4C">
            <w:pPr>
              <w:rPr>
                <w:sz w:val="16"/>
                <w:szCs w:val="16"/>
              </w:rPr>
            </w:pPr>
            <w:r w:rsidRPr="004A3945">
              <w:rPr>
                <w:sz w:val="16"/>
                <w:szCs w:val="16"/>
              </w:rPr>
              <w:t xml:space="preserve">Wanneer de Opdrachtnemer hergebruikte of </w:t>
            </w:r>
            <w:proofErr w:type="spellStart"/>
            <w:r>
              <w:rPr>
                <w:sz w:val="16"/>
                <w:szCs w:val="16"/>
              </w:rPr>
              <w:t>Refurbished</w:t>
            </w:r>
            <w:proofErr w:type="spellEnd"/>
            <w:r w:rsidRPr="004A3945">
              <w:rPr>
                <w:sz w:val="16"/>
                <w:szCs w:val="16"/>
              </w:rPr>
              <w:t xml:space="preserve"> producten aanbiedt, geldt dit criterium alleen voor eventueel toegevoegde nieuwe onderdelen. Indien aan het </w:t>
            </w:r>
            <w:proofErr w:type="spellStart"/>
            <w:r>
              <w:rPr>
                <w:sz w:val="16"/>
                <w:szCs w:val="16"/>
              </w:rPr>
              <w:t>Refurbished</w:t>
            </w:r>
            <w:proofErr w:type="spellEnd"/>
            <w:r w:rsidRPr="004A3945">
              <w:rPr>
                <w:sz w:val="16"/>
                <w:szCs w:val="16"/>
              </w:rPr>
              <w:t xml:space="preserve"> product geen nieuwe onderdelen zijn toegevoegd krijgt het aangeboden product automatisch de hoogste waardering.</w:t>
            </w:r>
          </w:p>
          <w:p w14:paraId="4FA46943" w14:textId="77777777" w:rsidR="00624F95" w:rsidRPr="004A3945" w:rsidRDefault="00624F95" w:rsidP="001C1C4C">
            <w:pPr>
              <w:rPr>
                <w:sz w:val="16"/>
                <w:szCs w:val="16"/>
              </w:rPr>
            </w:pPr>
          </w:p>
          <w:p w14:paraId="7166FF49" w14:textId="77777777" w:rsidR="00624F95" w:rsidRPr="003B4B73" w:rsidRDefault="00624F95" w:rsidP="001C1C4C">
            <w:pPr>
              <w:rPr>
                <w:i/>
                <w:iCs/>
                <w:sz w:val="16"/>
                <w:szCs w:val="16"/>
              </w:rPr>
            </w:pPr>
            <w:r w:rsidRPr="003B4B73">
              <w:rPr>
                <w:i/>
                <w:iCs/>
                <w:sz w:val="16"/>
                <w:szCs w:val="16"/>
              </w:rPr>
              <w:t>Mogelijke bewijsmiddelen</w:t>
            </w:r>
          </w:p>
          <w:p w14:paraId="175C8C75" w14:textId="77777777" w:rsidR="00624F95" w:rsidRPr="004A3945" w:rsidRDefault="00624F95" w:rsidP="001C1C4C">
            <w:pPr>
              <w:rPr>
                <w:sz w:val="16"/>
                <w:szCs w:val="16"/>
              </w:rPr>
            </w:pPr>
            <w:r w:rsidRPr="004A3945">
              <w:rPr>
                <w:sz w:val="16"/>
                <w:szCs w:val="16"/>
              </w:rPr>
              <w:t>De betreffende smelters en raffinaderijen van kobalt, tin, tantaal, wolfraam en goud moeten aantoonbaar voldoen aan:</w:t>
            </w:r>
          </w:p>
          <w:p w14:paraId="54851E93" w14:textId="77777777" w:rsidR="00624F95" w:rsidRPr="004A3945" w:rsidRDefault="00624F95" w:rsidP="00624F95">
            <w:pPr>
              <w:pStyle w:val="Lijstalinea"/>
              <w:numPr>
                <w:ilvl w:val="0"/>
                <w:numId w:val="38"/>
              </w:numPr>
              <w:rPr>
                <w:sz w:val="16"/>
                <w:szCs w:val="16"/>
              </w:rPr>
            </w:pPr>
            <w:r w:rsidRPr="004A3945">
              <w:rPr>
                <w:sz w:val="16"/>
                <w:szCs w:val="16"/>
              </w:rPr>
              <w:t xml:space="preserve">de </w:t>
            </w:r>
            <w:hyperlink r:id="rId34" w:history="1">
              <w:proofErr w:type="spellStart"/>
              <w:r w:rsidRPr="004A3945">
                <w:rPr>
                  <w:rStyle w:val="Hyperlink"/>
                  <w:sz w:val="16"/>
                  <w:szCs w:val="16"/>
                </w:rPr>
                <w:t>Responsible</w:t>
              </w:r>
              <w:proofErr w:type="spellEnd"/>
              <w:r w:rsidRPr="004A3945">
                <w:rPr>
                  <w:rStyle w:val="Hyperlink"/>
                  <w:sz w:val="16"/>
                  <w:szCs w:val="16"/>
                </w:rPr>
                <w:t xml:space="preserve"> </w:t>
              </w:r>
              <w:proofErr w:type="spellStart"/>
              <w:r w:rsidRPr="004A3945">
                <w:rPr>
                  <w:rStyle w:val="Hyperlink"/>
                  <w:sz w:val="16"/>
                  <w:szCs w:val="16"/>
                </w:rPr>
                <w:t>Minerals</w:t>
              </w:r>
              <w:proofErr w:type="spellEnd"/>
              <w:r w:rsidRPr="004A3945">
                <w:rPr>
                  <w:rStyle w:val="Hyperlink"/>
                  <w:sz w:val="16"/>
                  <w:szCs w:val="16"/>
                </w:rPr>
                <w:t xml:space="preserve"> Assurance </w:t>
              </w:r>
              <w:proofErr w:type="spellStart"/>
              <w:r w:rsidRPr="004A3945">
                <w:rPr>
                  <w:rStyle w:val="Hyperlink"/>
                  <w:sz w:val="16"/>
                  <w:szCs w:val="16"/>
                </w:rPr>
                <w:t>Process</w:t>
              </w:r>
              <w:proofErr w:type="spellEnd"/>
              <w:r w:rsidRPr="004A3945">
                <w:rPr>
                  <w:rStyle w:val="Hyperlink"/>
                  <w:sz w:val="16"/>
                  <w:szCs w:val="16"/>
                </w:rPr>
                <w:t xml:space="preserve"> standaard</w:t>
              </w:r>
            </w:hyperlink>
            <w:r w:rsidRPr="004A3945">
              <w:rPr>
                <w:sz w:val="16"/>
                <w:szCs w:val="16"/>
              </w:rPr>
              <w:t xml:space="preserve"> of een gelijkwaardige standaard;</w:t>
            </w:r>
          </w:p>
          <w:p w14:paraId="11F2BE7A" w14:textId="77777777" w:rsidR="00624F95" w:rsidRDefault="00624F95" w:rsidP="00624F95">
            <w:pPr>
              <w:pStyle w:val="Lijstalinea"/>
              <w:numPr>
                <w:ilvl w:val="0"/>
                <w:numId w:val="38"/>
              </w:numPr>
              <w:rPr>
                <w:sz w:val="16"/>
                <w:szCs w:val="16"/>
              </w:rPr>
            </w:pPr>
            <w:r>
              <w:rPr>
                <w:sz w:val="16"/>
                <w:szCs w:val="16"/>
              </w:rPr>
              <w:t>Onafhankelijke T</w:t>
            </w:r>
            <w:r w:rsidRPr="004A3945">
              <w:rPr>
                <w:sz w:val="16"/>
                <w:szCs w:val="16"/>
              </w:rPr>
              <w:t xml:space="preserve">oets die voldoet aan de uitgangspunten van de </w:t>
            </w:r>
            <w:hyperlink r:id="rId35" w:history="1">
              <w:r w:rsidRPr="004A3945">
                <w:rPr>
                  <w:rStyle w:val="Hyperlink"/>
                  <w:sz w:val="16"/>
                  <w:szCs w:val="16"/>
                </w:rPr>
                <w:t xml:space="preserve">OECD </w:t>
              </w:r>
              <w:proofErr w:type="spellStart"/>
              <w:r w:rsidRPr="004A3945">
                <w:rPr>
                  <w:rStyle w:val="Hyperlink"/>
                  <w:sz w:val="16"/>
                  <w:szCs w:val="16"/>
                </w:rPr>
                <w:t>Due</w:t>
              </w:r>
              <w:proofErr w:type="spellEnd"/>
              <w:r w:rsidRPr="004A3945">
                <w:rPr>
                  <w:rStyle w:val="Hyperlink"/>
                  <w:sz w:val="16"/>
                  <w:szCs w:val="16"/>
                </w:rPr>
                <w:t xml:space="preserve"> Diligence </w:t>
              </w:r>
              <w:proofErr w:type="spellStart"/>
              <w:r w:rsidRPr="004A3945">
                <w:rPr>
                  <w:rStyle w:val="Hyperlink"/>
                  <w:sz w:val="16"/>
                  <w:szCs w:val="16"/>
                </w:rPr>
                <w:t>Guidance</w:t>
              </w:r>
              <w:proofErr w:type="spellEnd"/>
            </w:hyperlink>
            <w:r w:rsidRPr="004A3945">
              <w:rPr>
                <w:sz w:val="16"/>
                <w:szCs w:val="16"/>
              </w:rPr>
              <w:t xml:space="preserve"> of gelijkwaardig</w:t>
            </w:r>
            <w:r>
              <w:rPr>
                <w:sz w:val="16"/>
                <w:szCs w:val="16"/>
              </w:rPr>
              <w:t>;</w:t>
            </w:r>
          </w:p>
          <w:p w14:paraId="28821654" w14:textId="77777777" w:rsidR="00624F95" w:rsidRPr="004A3945" w:rsidRDefault="00624F95" w:rsidP="00624F95">
            <w:pPr>
              <w:pStyle w:val="Lijstalinea"/>
              <w:numPr>
                <w:ilvl w:val="0"/>
                <w:numId w:val="38"/>
              </w:numPr>
              <w:rPr>
                <w:sz w:val="16"/>
                <w:szCs w:val="16"/>
              </w:rPr>
            </w:pPr>
            <w:r w:rsidRPr="004A3945">
              <w:rPr>
                <w:sz w:val="16"/>
                <w:szCs w:val="16"/>
              </w:rPr>
              <w:t xml:space="preserve">Producten voldoen aan de meest recente generatie TCO </w:t>
            </w:r>
            <w:proofErr w:type="spellStart"/>
            <w:r w:rsidRPr="004A3945">
              <w:rPr>
                <w:sz w:val="16"/>
                <w:szCs w:val="16"/>
              </w:rPr>
              <w:t>Certified</w:t>
            </w:r>
            <w:proofErr w:type="spellEnd"/>
            <w:r w:rsidRPr="004A3945">
              <w:rPr>
                <w:sz w:val="16"/>
                <w:szCs w:val="16"/>
              </w:rPr>
              <w:t xml:space="preserve"> criteria</w:t>
            </w:r>
            <w:r>
              <w:rPr>
                <w:sz w:val="16"/>
                <w:szCs w:val="16"/>
              </w:rPr>
              <w:t xml:space="preserve"> en zijn geregistreerd in de </w:t>
            </w:r>
            <w:hyperlink r:id="rId36" w:history="1">
              <w:r w:rsidRPr="00AC5E1F">
                <w:rPr>
                  <w:rStyle w:val="Hyperlink"/>
                  <w:sz w:val="16"/>
                  <w:szCs w:val="16"/>
                </w:rPr>
                <w:t xml:space="preserve">TCO </w:t>
              </w:r>
              <w:proofErr w:type="spellStart"/>
              <w:r w:rsidRPr="00AC5E1F">
                <w:rPr>
                  <w:rStyle w:val="Hyperlink"/>
                  <w:sz w:val="16"/>
                  <w:szCs w:val="16"/>
                </w:rPr>
                <w:t>Certified</w:t>
              </w:r>
              <w:proofErr w:type="spellEnd"/>
              <w:r w:rsidRPr="00AC5E1F">
                <w:rPr>
                  <w:rStyle w:val="Hyperlink"/>
                  <w:sz w:val="16"/>
                  <w:szCs w:val="16"/>
                </w:rPr>
                <w:t xml:space="preserve"> database</w:t>
              </w:r>
            </w:hyperlink>
            <w:r>
              <w:rPr>
                <w:sz w:val="16"/>
                <w:szCs w:val="16"/>
              </w:rPr>
              <w:t xml:space="preserve"> (indien deze voor de desbetreffende productgroep zijn opgesteld) of gelijkwaardig;</w:t>
            </w:r>
          </w:p>
          <w:p w14:paraId="219F5D59" w14:textId="77777777" w:rsidR="00624F95" w:rsidRDefault="00624F95" w:rsidP="00624F95">
            <w:pPr>
              <w:numPr>
                <w:ilvl w:val="0"/>
                <w:numId w:val="38"/>
              </w:numPr>
              <w:contextualSpacing/>
              <w:rPr>
                <w:sz w:val="16"/>
                <w:szCs w:val="16"/>
              </w:rPr>
            </w:pPr>
            <w:r w:rsidRPr="00230216">
              <w:rPr>
                <w:sz w:val="16"/>
                <w:szCs w:val="16"/>
              </w:rPr>
              <w:t xml:space="preserve">Gelijkwaardig kan </w:t>
            </w:r>
            <w:r>
              <w:rPr>
                <w:sz w:val="16"/>
                <w:szCs w:val="16"/>
              </w:rPr>
              <w:t xml:space="preserve">voor a, b, en c </w:t>
            </w:r>
            <w:r w:rsidRPr="00230216">
              <w:rPr>
                <w:sz w:val="16"/>
                <w:szCs w:val="16"/>
              </w:rPr>
              <w:t xml:space="preserve">aangetoond worden middels een ondertekende 'Verklaring van gelijkwaardigheid' door een onafhankelijke ISO17025 en ISO17021 (indien van toepassing) auditor/aanbieder met daarin een analyse/vergelijking op detailniveau van de aangeboden standaard ten opzichte van </w:t>
            </w:r>
            <w:r>
              <w:rPr>
                <w:sz w:val="16"/>
                <w:szCs w:val="16"/>
              </w:rPr>
              <w:t>de standaarden zoals vermeld bij a, b, en c</w:t>
            </w:r>
            <w:r w:rsidRPr="00230216">
              <w:rPr>
                <w:sz w:val="16"/>
                <w:szCs w:val="16"/>
              </w:rPr>
              <w:t>. De bewijslast hiervoor ligt bij Opdrachtnemer.</w:t>
            </w:r>
          </w:p>
          <w:p w14:paraId="79CCE816" w14:textId="77777777" w:rsidR="00624F95" w:rsidRDefault="00624F95" w:rsidP="001C1C4C">
            <w:pPr>
              <w:rPr>
                <w:sz w:val="16"/>
                <w:szCs w:val="16"/>
              </w:rPr>
            </w:pPr>
          </w:p>
          <w:p w14:paraId="44F07C24" w14:textId="77777777" w:rsidR="00624F95" w:rsidRPr="00D33CCB" w:rsidRDefault="00624F95" w:rsidP="001C1C4C">
            <w:pPr>
              <w:rPr>
                <w:rFonts w:cs="Arial"/>
                <w:b/>
                <w:bCs/>
                <w:sz w:val="16"/>
                <w:szCs w:val="16"/>
              </w:rPr>
            </w:pPr>
            <w:r w:rsidRPr="00D33CCB">
              <w:rPr>
                <w:rFonts w:cs="Arial"/>
                <w:b/>
                <w:bCs/>
                <w:sz w:val="16"/>
                <w:szCs w:val="16"/>
              </w:rPr>
              <w:t>Bewijsmiddelen te overleggen als Bijlage J bij inschrijving:</w:t>
            </w:r>
          </w:p>
          <w:p w14:paraId="58D75D80" w14:textId="77777777" w:rsidR="00624F95" w:rsidRPr="00FF24BE" w:rsidRDefault="00624F95" w:rsidP="00624F95">
            <w:pPr>
              <w:pStyle w:val="Lijstalinea"/>
              <w:numPr>
                <w:ilvl w:val="0"/>
                <w:numId w:val="34"/>
              </w:numPr>
              <w:rPr>
                <w:sz w:val="16"/>
                <w:szCs w:val="16"/>
              </w:rPr>
            </w:pPr>
            <w:r w:rsidRPr="003B4B73">
              <w:rPr>
                <w:rFonts w:cs="Arial"/>
                <w:sz w:val="16"/>
                <w:szCs w:val="16"/>
              </w:rPr>
              <w:t xml:space="preserve">Indien Inschrijver deze wens conformeert, dient Inschrijver van alle aangeboden Producten bij Inschrijving bewijsmiddelen te overleggen op basis van </w:t>
            </w:r>
            <w:r>
              <w:rPr>
                <w:rFonts w:cs="Arial"/>
                <w:sz w:val="16"/>
                <w:szCs w:val="16"/>
              </w:rPr>
              <w:t>een van bovenstaande</w:t>
            </w:r>
            <w:r w:rsidRPr="003B4B73">
              <w:rPr>
                <w:rFonts w:cs="Arial"/>
                <w:sz w:val="16"/>
                <w:szCs w:val="16"/>
              </w:rPr>
              <w:t xml:space="preserve"> </w:t>
            </w:r>
            <w:r>
              <w:rPr>
                <w:rFonts w:cs="Arial"/>
                <w:sz w:val="16"/>
                <w:szCs w:val="16"/>
              </w:rPr>
              <w:t>mogelijke bewijsmiddelen (a t/m d).</w:t>
            </w:r>
          </w:p>
          <w:p w14:paraId="592ACAF8" w14:textId="77777777" w:rsidR="00624F95" w:rsidRPr="00FF24BE" w:rsidRDefault="00624F95" w:rsidP="00624F95">
            <w:pPr>
              <w:numPr>
                <w:ilvl w:val="0"/>
                <w:numId w:val="34"/>
              </w:numPr>
              <w:contextualSpacing/>
              <w:rPr>
                <w:sz w:val="16"/>
                <w:szCs w:val="16"/>
              </w:rPr>
            </w:pPr>
            <w:r>
              <w:rPr>
                <w:sz w:val="16"/>
                <w:szCs w:val="16"/>
              </w:rPr>
              <w:t>Indien de in het Product aanwezige materialen kobalt, tin, tantaal, wolfraam (</w:t>
            </w:r>
            <w:proofErr w:type="spellStart"/>
            <w:r>
              <w:rPr>
                <w:sz w:val="16"/>
                <w:szCs w:val="16"/>
              </w:rPr>
              <w:t>tungsten</w:t>
            </w:r>
            <w:proofErr w:type="spellEnd"/>
            <w:r>
              <w:rPr>
                <w:sz w:val="16"/>
                <w:szCs w:val="16"/>
              </w:rPr>
              <w:t>) en goud aantoonbaar uit 100% post-</w:t>
            </w:r>
            <w:proofErr w:type="spellStart"/>
            <w:r>
              <w:rPr>
                <w:sz w:val="16"/>
                <w:szCs w:val="16"/>
              </w:rPr>
              <w:t>consumer</w:t>
            </w:r>
            <w:proofErr w:type="spellEnd"/>
            <w:r>
              <w:rPr>
                <w:sz w:val="16"/>
                <w:szCs w:val="16"/>
              </w:rPr>
              <w:t xml:space="preserve"> gerecycled materialen bestaan, wordt tevens aan dit criterium voldaan. Dit dient in dit geval per materiaal aangetoond te worden via een </w:t>
            </w:r>
            <w:r w:rsidRPr="00230216">
              <w:rPr>
                <w:sz w:val="16"/>
                <w:szCs w:val="16"/>
              </w:rPr>
              <w:t xml:space="preserve">van </w:t>
            </w:r>
            <w:r>
              <w:rPr>
                <w:sz w:val="16"/>
                <w:szCs w:val="16"/>
              </w:rPr>
              <w:t>de standaarden zoals vermeld bij a t/m d</w:t>
            </w:r>
            <w:r w:rsidRPr="00230216">
              <w:rPr>
                <w:sz w:val="16"/>
                <w:szCs w:val="16"/>
              </w:rPr>
              <w:t>.</w:t>
            </w:r>
          </w:p>
          <w:p w14:paraId="59B97345" w14:textId="77777777" w:rsidR="00624F95" w:rsidRPr="004A3945" w:rsidRDefault="00624F95" w:rsidP="001C1C4C">
            <w:pPr>
              <w:rPr>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A87FC7A" w14:textId="77777777" w:rsidR="00624F95" w:rsidRPr="004A3945" w:rsidRDefault="00624F95" w:rsidP="001C1C4C">
            <w:pPr>
              <w:rPr>
                <w:sz w:val="16"/>
                <w:szCs w:val="16"/>
              </w:rPr>
            </w:pPr>
          </w:p>
        </w:tc>
        <w:tc>
          <w:tcPr>
            <w:tcW w:w="917" w:type="dxa"/>
            <w:tcBorders>
              <w:top w:val="single" w:sz="4" w:space="0" w:color="auto"/>
              <w:left w:val="single" w:sz="4" w:space="0" w:color="auto"/>
              <w:bottom w:val="single" w:sz="4" w:space="0" w:color="auto"/>
              <w:right w:val="single" w:sz="4" w:space="0" w:color="auto"/>
            </w:tcBorders>
            <w:shd w:val="clear" w:color="auto" w:fill="auto"/>
          </w:tcPr>
          <w:p w14:paraId="0DEDA911" w14:textId="77777777" w:rsidR="00624F95" w:rsidRPr="004A3945" w:rsidRDefault="00624F95" w:rsidP="001C1C4C">
            <w:pPr>
              <w:jc w:val="center"/>
              <w:rPr>
                <w:sz w:val="16"/>
                <w:szCs w:val="16"/>
              </w:rPr>
            </w:pPr>
            <w:r>
              <w:rPr>
                <w:sz w:val="16"/>
                <w:szCs w:val="16"/>
              </w:rPr>
              <w:t>100</w:t>
            </w:r>
          </w:p>
        </w:tc>
      </w:tr>
      <w:tr w:rsidR="00624F95" w:rsidRPr="00DC6252" w14:paraId="478F43A3" w14:textId="77777777" w:rsidTr="001C1C4C">
        <w:tc>
          <w:tcPr>
            <w:tcW w:w="1149" w:type="dxa"/>
            <w:tcBorders>
              <w:top w:val="single" w:sz="4" w:space="0" w:color="auto"/>
              <w:left w:val="single" w:sz="4" w:space="0" w:color="auto"/>
              <w:bottom w:val="single" w:sz="4" w:space="0" w:color="auto"/>
              <w:right w:val="single" w:sz="4" w:space="0" w:color="auto"/>
            </w:tcBorders>
            <w:shd w:val="clear" w:color="auto" w:fill="auto"/>
          </w:tcPr>
          <w:p w14:paraId="31E96F80" w14:textId="77777777" w:rsidR="00624F95" w:rsidRPr="004A3945" w:rsidRDefault="00624F95" w:rsidP="001C1C4C">
            <w:pPr>
              <w:rPr>
                <w:sz w:val="16"/>
                <w:szCs w:val="16"/>
              </w:rPr>
            </w:pPr>
            <w:r w:rsidRPr="004A3945">
              <w:rPr>
                <w:sz w:val="16"/>
                <w:szCs w:val="16"/>
              </w:rPr>
              <w:t>W.16.3.</w:t>
            </w:r>
            <w:r>
              <w:rPr>
                <w:sz w:val="16"/>
                <w:szCs w:val="16"/>
              </w:rPr>
              <w:t>4</w:t>
            </w:r>
          </w:p>
        </w:tc>
        <w:tc>
          <w:tcPr>
            <w:tcW w:w="60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675CB0" w14:textId="77777777" w:rsidR="00624F95" w:rsidRDefault="00624F95" w:rsidP="001C1C4C">
            <w:pPr>
              <w:rPr>
                <w:sz w:val="16"/>
                <w:szCs w:val="16"/>
              </w:rPr>
            </w:pPr>
            <w:r>
              <w:rPr>
                <w:sz w:val="16"/>
                <w:szCs w:val="16"/>
              </w:rPr>
              <w:t>Opdrachtnemer levert alleen Laptops en Tablets die beschikken over een accu (batterij) welke 50%</w:t>
            </w:r>
            <w:r w:rsidRPr="00D33CCB">
              <w:rPr>
                <w:sz w:val="16"/>
                <w:szCs w:val="16"/>
              </w:rPr>
              <w:t xml:space="preserve"> aan post-</w:t>
            </w:r>
            <w:proofErr w:type="spellStart"/>
            <w:r w:rsidRPr="00D33CCB">
              <w:rPr>
                <w:sz w:val="16"/>
                <w:szCs w:val="16"/>
              </w:rPr>
              <w:t>consumer</w:t>
            </w:r>
            <w:proofErr w:type="spellEnd"/>
            <w:r w:rsidRPr="00D33CCB">
              <w:rPr>
                <w:sz w:val="16"/>
                <w:szCs w:val="16"/>
              </w:rPr>
              <w:t xml:space="preserve"> gerecycled </w:t>
            </w:r>
            <w:r>
              <w:rPr>
                <w:sz w:val="16"/>
                <w:szCs w:val="16"/>
              </w:rPr>
              <w:t>kobalt bevat,</w:t>
            </w:r>
            <w:r w:rsidRPr="00D33CCB">
              <w:rPr>
                <w:sz w:val="16"/>
                <w:szCs w:val="16"/>
              </w:rPr>
              <w:t xml:space="preserve"> gemeten in verhouding tot het totale gewichtsaandeel </w:t>
            </w:r>
            <w:r>
              <w:rPr>
                <w:sz w:val="16"/>
                <w:szCs w:val="16"/>
              </w:rPr>
              <w:t>kobalt</w:t>
            </w:r>
            <w:r w:rsidRPr="00D33CCB">
              <w:rPr>
                <w:sz w:val="16"/>
                <w:szCs w:val="16"/>
              </w:rPr>
              <w:t xml:space="preserve"> aanwezig in </w:t>
            </w:r>
            <w:r>
              <w:rPr>
                <w:sz w:val="16"/>
                <w:szCs w:val="16"/>
              </w:rPr>
              <w:t xml:space="preserve">de accu van </w:t>
            </w:r>
            <w:r w:rsidRPr="00D33CCB">
              <w:rPr>
                <w:sz w:val="16"/>
                <w:szCs w:val="16"/>
              </w:rPr>
              <w:t xml:space="preserve">het Product. </w:t>
            </w:r>
          </w:p>
          <w:p w14:paraId="0F5BA7F4" w14:textId="77777777" w:rsidR="00624F95" w:rsidRDefault="00624F95" w:rsidP="001C1C4C">
            <w:pPr>
              <w:rPr>
                <w:sz w:val="16"/>
                <w:szCs w:val="16"/>
              </w:rPr>
            </w:pPr>
          </w:p>
          <w:p w14:paraId="4A46F137" w14:textId="77777777" w:rsidR="00624F95" w:rsidRDefault="00624F95" w:rsidP="001C1C4C">
            <w:pPr>
              <w:rPr>
                <w:i/>
                <w:iCs/>
                <w:sz w:val="16"/>
                <w:szCs w:val="16"/>
              </w:rPr>
            </w:pPr>
            <w:r>
              <w:rPr>
                <w:i/>
                <w:iCs/>
                <w:sz w:val="16"/>
                <w:szCs w:val="16"/>
              </w:rPr>
              <w:t>Bewijsmiddelen:</w:t>
            </w:r>
          </w:p>
          <w:p w14:paraId="1EA09FF4" w14:textId="77777777" w:rsidR="00624F95" w:rsidRDefault="00624F95" w:rsidP="00624F95">
            <w:pPr>
              <w:pStyle w:val="Lijstalinea"/>
              <w:numPr>
                <w:ilvl w:val="0"/>
                <w:numId w:val="35"/>
              </w:numPr>
              <w:rPr>
                <w:sz w:val="16"/>
                <w:szCs w:val="16"/>
              </w:rPr>
            </w:pPr>
            <w:r>
              <w:rPr>
                <w:sz w:val="16"/>
                <w:szCs w:val="16"/>
              </w:rPr>
              <w:t>Zie bewijsmiddelen inclusief toelichting conform E.16.3.9, waarbij in geval van gebruik van woorden kunststof c.q. plastic in dit geval kobalt gelezen dient te worden;</w:t>
            </w:r>
          </w:p>
          <w:p w14:paraId="1325065F" w14:textId="77777777" w:rsidR="00624F95" w:rsidRPr="00F82709" w:rsidRDefault="00624F95" w:rsidP="00624F95">
            <w:pPr>
              <w:numPr>
                <w:ilvl w:val="0"/>
                <w:numId w:val="35"/>
              </w:numPr>
              <w:contextualSpacing/>
              <w:rPr>
                <w:sz w:val="16"/>
                <w:szCs w:val="16"/>
              </w:rPr>
            </w:pPr>
            <w:r w:rsidRPr="00D33CCB">
              <w:rPr>
                <w:sz w:val="16"/>
                <w:szCs w:val="16"/>
              </w:rPr>
              <w:t xml:space="preserve">Opdrachtnemer is vrijgesteld van dit criterium indien er hergebruikte of </w:t>
            </w:r>
            <w:proofErr w:type="spellStart"/>
            <w:r>
              <w:rPr>
                <w:sz w:val="16"/>
                <w:szCs w:val="16"/>
              </w:rPr>
              <w:t>Refurbished</w:t>
            </w:r>
            <w:proofErr w:type="spellEnd"/>
            <w:r w:rsidRPr="00D33CCB">
              <w:rPr>
                <w:sz w:val="16"/>
                <w:szCs w:val="16"/>
              </w:rPr>
              <w:t xml:space="preserve"> Producten worden geleverd.</w:t>
            </w:r>
          </w:p>
          <w:p w14:paraId="0E721CDE" w14:textId="77777777" w:rsidR="00624F95" w:rsidRDefault="00624F95" w:rsidP="001C1C4C">
            <w:pPr>
              <w:rPr>
                <w:sz w:val="16"/>
                <w:szCs w:val="16"/>
              </w:rPr>
            </w:pPr>
          </w:p>
          <w:p w14:paraId="4ACA2686" w14:textId="77777777" w:rsidR="00624F95" w:rsidRPr="00D33CCB" w:rsidRDefault="00624F95" w:rsidP="001C1C4C">
            <w:pPr>
              <w:rPr>
                <w:rFonts w:cs="Arial"/>
                <w:b/>
                <w:bCs/>
                <w:sz w:val="16"/>
                <w:szCs w:val="16"/>
              </w:rPr>
            </w:pPr>
            <w:r w:rsidRPr="00D33CCB">
              <w:rPr>
                <w:rFonts w:cs="Arial"/>
                <w:b/>
                <w:bCs/>
                <w:sz w:val="16"/>
                <w:szCs w:val="16"/>
              </w:rPr>
              <w:t>Bewijsmiddelen te overleggen als Bijlage J bij inschrijving:</w:t>
            </w:r>
          </w:p>
          <w:p w14:paraId="4834AD29" w14:textId="77777777" w:rsidR="00624F95" w:rsidRPr="00C94083" w:rsidRDefault="00624F95" w:rsidP="00624F95">
            <w:pPr>
              <w:pStyle w:val="Lijstalinea"/>
              <w:numPr>
                <w:ilvl w:val="0"/>
                <w:numId w:val="35"/>
              </w:numPr>
              <w:rPr>
                <w:sz w:val="16"/>
                <w:szCs w:val="16"/>
              </w:rPr>
            </w:pPr>
            <w:r w:rsidRPr="005A03CC">
              <w:rPr>
                <w:rFonts w:cs="Arial"/>
                <w:sz w:val="16"/>
                <w:szCs w:val="16"/>
              </w:rPr>
              <w:t xml:space="preserve">Indien Inschrijver deze wens conformeert, dient Inschrijver van alle </w:t>
            </w:r>
            <w:r>
              <w:rPr>
                <w:rFonts w:cs="Arial"/>
                <w:sz w:val="16"/>
                <w:szCs w:val="16"/>
              </w:rPr>
              <w:t xml:space="preserve">aangeboden </w:t>
            </w:r>
            <w:r w:rsidRPr="005A03CC">
              <w:rPr>
                <w:rFonts w:cs="Arial"/>
                <w:sz w:val="16"/>
                <w:szCs w:val="16"/>
              </w:rPr>
              <w:t>Producten</w:t>
            </w:r>
            <w:r>
              <w:rPr>
                <w:rFonts w:cs="Arial"/>
                <w:sz w:val="16"/>
                <w:szCs w:val="16"/>
              </w:rPr>
              <w:t xml:space="preserve"> bij Inschrijving bewijsmiddelen te overleggen bestaande uit </w:t>
            </w:r>
            <w:r>
              <w:rPr>
                <w:sz w:val="16"/>
                <w:szCs w:val="16"/>
              </w:rPr>
              <w:t>t</w:t>
            </w:r>
            <w:r w:rsidRPr="00C94083">
              <w:rPr>
                <w:sz w:val="16"/>
                <w:szCs w:val="16"/>
              </w:rPr>
              <w:t>echnische productspecificaties of andere documentatie van de Fabrikant waaruit blijkt dat aan dit criterium is voldaan.</w:t>
            </w:r>
          </w:p>
          <w:p w14:paraId="27E3C680" w14:textId="77777777" w:rsidR="00624F95" w:rsidRPr="004A3945" w:rsidRDefault="00624F95" w:rsidP="001C1C4C">
            <w:pPr>
              <w:rPr>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842F6B6" w14:textId="77777777" w:rsidR="00624F95" w:rsidRPr="004A3945" w:rsidRDefault="00624F95" w:rsidP="001C1C4C">
            <w:pPr>
              <w:rPr>
                <w:sz w:val="16"/>
                <w:szCs w:val="16"/>
              </w:rPr>
            </w:pPr>
          </w:p>
        </w:tc>
        <w:tc>
          <w:tcPr>
            <w:tcW w:w="917" w:type="dxa"/>
            <w:tcBorders>
              <w:top w:val="single" w:sz="4" w:space="0" w:color="auto"/>
              <w:left w:val="single" w:sz="4" w:space="0" w:color="auto"/>
              <w:bottom w:val="single" w:sz="4" w:space="0" w:color="auto"/>
              <w:right w:val="single" w:sz="4" w:space="0" w:color="auto"/>
            </w:tcBorders>
            <w:shd w:val="clear" w:color="auto" w:fill="auto"/>
          </w:tcPr>
          <w:p w14:paraId="6BFF98A1" w14:textId="77777777" w:rsidR="00624F95" w:rsidRPr="004A3945" w:rsidRDefault="00624F95" w:rsidP="001C1C4C">
            <w:pPr>
              <w:jc w:val="center"/>
              <w:rPr>
                <w:sz w:val="16"/>
                <w:szCs w:val="16"/>
              </w:rPr>
            </w:pPr>
            <w:r>
              <w:rPr>
                <w:sz w:val="16"/>
                <w:szCs w:val="16"/>
              </w:rPr>
              <w:t>125</w:t>
            </w:r>
          </w:p>
        </w:tc>
      </w:tr>
    </w:tbl>
    <w:p w14:paraId="717222B7" w14:textId="7B0A9A7E" w:rsidR="003B5EEF" w:rsidRDefault="003B5EEF" w:rsidP="00192775">
      <w:pPr>
        <w:rPr>
          <w:b/>
        </w:rPr>
      </w:pPr>
    </w:p>
    <w:p w14:paraId="5534CB4F" w14:textId="77777777" w:rsidR="00624F95" w:rsidRDefault="00624F95" w:rsidP="00192775">
      <w:pPr>
        <w:rPr>
          <w:b/>
        </w:rPr>
      </w:pPr>
    </w:p>
    <w:p w14:paraId="631D6818" w14:textId="77777777" w:rsidR="00624F95" w:rsidRDefault="00624F95" w:rsidP="00192775">
      <w:pPr>
        <w:rPr>
          <w:b/>
        </w:rPr>
      </w:pPr>
    </w:p>
    <w:p w14:paraId="326255A6" w14:textId="77777777" w:rsidR="00624F95" w:rsidRDefault="00624F95" w:rsidP="00192775">
      <w:pPr>
        <w:rPr>
          <w:b/>
        </w:rPr>
      </w:pPr>
    </w:p>
    <w:tbl>
      <w:tblPr>
        <w:tblW w:w="901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9"/>
        <w:gridCol w:w="6096"/>
        <w:gridCol w:w="850"/>
        <w:gridCol w:w="917"/>
      </w:tblGrid>
      <w:tr w:rsidR="00624F95" w:rsidRPr="00D33CCB" w14:paraId="472E8B81" w14:textId="77777777" w:rsidTr="001C1C4C">
        <w:trPr>
          <w:trHeight w:val="243"/>
        </w:trPr>
        <w:tc>
          <w:tcPr>
            <w:tcW w:w="1149" w:type="dxa"/>
            <w:shd w:val="clear" w:color="auto" w:fill="auto"/>
          </w:tcPr>
          <w:p w14:paraId="372C445F" w14:textId="77777777" w:rsidR="00624F95" w:rsidRPr="00D33CCB" w:rsidRDefault="00624F95" w:rsidP="001C1C4C">
            <w:pPr>
              <w:spacing w:line="240" w:lineRule="exact"/>
              <w:rPr>
                <w:rFonts w:cs="Arial"/>
                <w:b/>
                <w:sz w:val="16"/>
                <w:szCs w:val="16"/>
              </w:rPr>
            </w:pPr>
            <w:r w:rsidRPr="00D33CCB">
              <w:rPr>
                <w:rFonts w:cs="Arial"/>
                <w:b/>
                <w:sz w:val="16"/>
                <w:szCs w:val="16"/>
              </w:rPr>
              <w:t>Nr.</w:t>
            </w:r>
          </w:p>
        </w:tc>
        <w:tc>
          <w:tcPr>
            <w:tcW w:w="6096" w:type="dxa"/>
            <w:shd w:val="clear" w:color="auto" w:fill="FFFFFF" w:themeFill="background1"/>
          </w:tcPr>
          <w:p w14:paraId="3847C8EE" w14:textId="77777777" w:rsidR="00624F95" w:rsidRPr="00D33CCB" w:rsidRDefault="00624F95" w:rsidP="001C1C4C">
            <w:pPr>
              <w:rPr>
                <w:b/>
                <w:bCs/>
              </w:rPr>
            </w:pPr>
            <w:r w:rsidRPr="00D33CCB">
              <w:rPr>
                <w:b/>
                <w:bCs/>
              </w:rPr>
              <w:t>Omschrijving</w:t>
            </w:r>
          </w:p>
        </w:tc>
        <w:tc>
          <w:tcPr>
            <w:tcW w:w="850" w:type="dxa"/>
            <w:shd w:val="clear" w:color="auto" w:fill="auto"/>
          </w:tcPr>
          <w:p w14:paraId="34F412D3" w14:textId="77777777" w:rsidR="00624F95" w:rsidRPr="00D33CCB" w:rsidRDefault="00624F95" w:rsidP="001C1C4C">
            <w:pPr>
              <w:spacing w:line="240" w:lineRule="exact"/>
              <w:rPr>
                <w:rFonts w:cs="Arial"/>
                <w:b/>
                <w:bCs/>
                <w:sz w:val="16"/>
                <w:szCs w:val="16"/>
              </w:rPr>
            </w:pPr>
            <w:r w:rsidRPr="00D33CCB">
              <w:rPr>
                <w:rFonts w:cs="Arial"/>
                <w:b/>
                <w:bCs/>
                <w:sz w:val="16"/>
                <w:szCs w:val="16"/>
              </w:rPr>
              <w:t>C/NC</w:t>
            </w:r>
          </w:p>
        </w:tc>
        <w:tc>
          <w:tcPr>
            <w:tcW w:w="917" w:type="dxa"/>
            <w:shd w:val="clear" w:color="auto" w:fill="auto"/>
          </w:tcPr>
          <w:p w14:paraId="1283039E" w14:textId="77777777" w:rsidR="00624F95" w:rsidRPr="00D33CCB" w:rsidRDefault="00624F95" w:rsidP="001C1C4C">
            <w:pPr>
              <w:jc w:val="center"/>
              <w:rPr>
                <w:b/>
                <w:bCs/>
                <w:sz w:val="16"/>
                <w:szCs w:val="16"/>
              </w:rPr>
            </w:pPr>
            <w:r w:rsidRPr="00D33CCB">
              <w:rPr>
                <w:b/>
                <w:bCs/>
                <w:sz w:val="16"/>
                <w:szCs w:val="16"/>
              </w:rPr>
              <w:t>Punten</w:t>
            </w:r>
          </w:p>
        </w:tc>
      </w:tr>
      <w:tr w:rsidR="00624F95" w:rsidRPr="00D33CCB" w14:paraId="5DE35D9D" w14:textId="77777777" w:rsidTr="001C1C4C">
        <w:trPr>
          <w:trHeight w:val="243"/>
        </w:trPr>
        <w:tc>
          <w:tcPr>
            <w:tcW w:w="1149" w:type="dxa"/>
            <w:tcBorders>
              <w:top w:val="single" w:sz="4" w:space="0" w:color="auto"/>
              <w:left w:val="single" w:sz="4" w:space="0" w:color="auto"/>
              <w:bottom w:val="single" w:sz="4" w:space="0" w:color="auto"/>
              <w:right w:val="single" w:sz="4" w:space="0" w:color="auto"/>
            </w:tcBorders>
            <w:shd w:val="clear" w:color="auto" w:fill="auto"/>
          </w:tcPr>
          <w:p w14:paraId="5FAABC29" w14:textId="77777777" w:rsidR="00624F95" w:rsidRPr="00D33CCB" w:rsidRDefault="00624F95" w:rsidP="001C1C4C">
            <w:pPr>
              <w:spacing w:line="240" w:lineRule="exact"/>
              <w:rPr>
                <w:rFonts w:cs="Arial"/>
                <w:bCs/>
                <w:sz w:val="16"/>
                <w:szCs w:val="16"/>
              </w:rPr>
            </w:pPr>
            <w:r w:rsidRPr="00D33CCB">
              <w:rPr>
                <w:rFonts w:cs="Arial"/>
                <w:bCs/>
                <w:sz w:val="16"/>
                <w:szCs w:val="16"/>
              </w:rPr>
              <w:t>W.16.5.1</w:t>
            </w:r>
          </w:p>
        </w:tc>
        <w:tc>
          <w:tcPr>
            <w:tcW w:w="6096" w:type="dxa"/>
            <w:tcBorders>
              <w:top w:val="single" w:sz="4" w:space="0" w:color="auto"/>
              <w:left w:val="single" w:sz="4" w:space="0" w:color="auto"/>
              <w:bottom w:val="single" w:sz="4" w:space="0" w:color="auto"/>
              <w:right w:val="single" w:sz="4" w:space="0" w:color="auto"/>
            </w:tcBorders>
            <w:shd w:val="clear" w:color="auto" w:fill="FFFFFF" w:themeFill="background1"/>
          </w:tcPr>
          <w:p w14:paraId="34016B1B" w14:textId="77777777" w:rsidR="00624F95" w:rsidRPr="00B31521" w:rsidRDefault="00624F95" w:rsidP="001C1C4C">
            <w:pPr>
              <w:rPr>
                <w:sz w:val="16"/>
                <w:szCs w:val="16"/>
              </w:rPr>
            </w:pPr>
            <w:r w:rsidRPr="00B31521">
              <w:rPr>
                <w:sz w:val="16"/>
                <w:szCs w:val="16"/>
              </w:rPr>
              <w:t xml:space="preserve">Opdrachtnemer conformeert zich tot het integraal uitvoeren van het </w:t>
            </w:r>
            <w:proofErr w:type="spellStart"/>
            <w:r w:rsidRPr="00B31521">
              <w:rPr>
                <w:sz w:val="16"/>
                <w:szCs w:val="16"/>
              </w:rPr>
              <w:t>Due</w:t>
            </w:r>
            <w:proofErr w:type="spellEnd"/>
            <w:r w:rsidRPr="00B31521">
              <w:rPr>
                <w:sz w:val="16"/>
                <w:szCs w:val="16"/>
              </w:rPr>
              <w:t xml:space="preserve"> Diligence proces op basis van de 6 stappen/indicatoren van het OECD-</w:t>
            </w:r>
            <w:proofErr w:type="spellStart"/>
            <w:r w:rsidRPr="00B31521">
              <w:rPr>
                <w:sz w:val="16"/>
                <w:szCs w:val="16"/>
              </w:rPr>
              <w:t>framework</w:t>
            </w:r>
            <w:proofErr w:type="spellEnd"/>
            <w:r w:rsidRPr="00B31521">
              <w:rPr>
                <w:sz w:val="16"/>
                <w:szCs w:val="16"/>
              </w:rPr>
              <w:t>:</w:t>
            </w:r>
          </w:p>
          <w:p w14:paraId="3576A81A" w14:textId="77777777" w:rsidR="00624F95" w:rsidRPr="00B31521" w:rsidRDefault="00624F95" w:rsidP="00624F95">
            <w:pPr>
              <w:numPr>
                <w:ilvl w:val="0"/>
                <w:numId w:val="14"/>
              </w:numPr>
              <w:spacing w:after="160" w:line="259" w:lineRule="auto"/>
              <w:contextualSpacing/>
              <w:rPr>
                <w:sz w:val="16"/>
                <w:szCs w:val="16"/>
              </w:rPr>
            </w:pPr>
            <w:r w:rsidRPr="00B31521">
              <w:rPr>
                <w:sz w:val="16"/>
                <w:szCs w:val="16"/>
              </w:rPr>
              <w:t xml:space="preserve">MVO en </w:t>
            </w:r>
            <w:proofErr w:type="spellStart"/>
            <w:r w:rsidRPr="00B31521">
              <w:rPr>
                <w:sz w:val="16"/>
                <w:szCs w:val="16"/>
              </w:rPr>
              <w:t>due</w:t>
            </w:r>
            <w:proofErr w:type="spellEnd"/>
            <w:r w:rsidRPr="00B31521">
              <w:rPr>
                <w:sz w:val="16"/>
                <w:szCs w:val="16"/>
              </w:rPr>
              <w:t xml:space="preserve"> diligence voor de waardeketen verankeren in beleid en management | Indicator 1;</w:t>
            </w:r>
          </w:p>
          <w:p w14:paraId="241BB740" w14:textId="77777777" w:rsidR="00624F95" w:rsidRPr="00B31521" w:rsidRDefault="00624F95" w:rsidP="00624F95">
            <w:pPr>
              <w:numPr>
                <w:ilvl w:val="1"/>
                <w:numId w:val="14"/>
              </w:numPr>
              <w:spacing w:after="160" w:line="259" w:lineRule="auto"/>
              <w:contextualSpacing/>
              <w:rPr>
                <w:sz w:val="16"/>
                <w:szCs w:val="16"/>
              </w:rPr>
            </w:pPr>
            <w:r w:rsidRPr="00B31521">
              <w:rPr>
                <w:sz w:val="16"/>
                <w:szCs w:val="16"/>
              </w:rPr>
              <w:t xml:space="preserve">Opdrachtnemer heeft openlijk toegezegd om </w:t>
            </w:r>
            <w:proofErr w:type="spellStart"/>
            <w:r w:rsidRPr="00B31521">
              <w:rPr>
                <w:sz w:val="16"/>
                <w:szCs w:val="16"/>
              </w:rPr>
              <w:t>due</w:t>
            </w:r>
            <w:proofErr w:type="spellEnd"/>
            <w:r w:rsidRPr="00B31521">
              <w:rPr>
                <w:sz w:val="16"/>
                <w:szCs w:val="16"/>
              </w:rPr>
              <w:t xml:space="preserve"> diligence uit te voeren zoals omschreven in de OECD-richtlijnen</w:t>
            </w:r>
          </w:p>
          <w:p w14:paraId="5651E8DE" w14:textId="77777777" w:rsidR="00624F95" w:rsidRPr="00B31521" w:rsidRDefault="00624F95" w:rsidP="00624F95">
            <w:pPr>
              <w:numPr>
                <w:ilvl w:val="1"/>
                <w:numId w:val="14"/>
              </w:numPr>
              <w:spacing w:after="160" w:line="259" w:lineRule="auto"/>
              <w:contextualSpacing/>
              <w:rPr>
                <w:sz w:val="16"/>
                <w:szCs w:val="16"/>
              </w:rPr>
            </w:pPr>
            <w:r w:rsidRPr="00B31521">
              <w:rPr>
                <w:sz w:val="16"/>
                <w:szCs w:val="16"/>
              </w:rPr>
              <w:t>Opdrachtnemer heeft op bestuursniveau verantwoordelijkheden voor MVO toegekend.</w:t>
            </w:r>
          </w:p>
          <w:p w14:paraId="1F5F6597" w14:textId="77777777" w:rsidR="00624F95" w:rsidRPr="00B31521" w:rsidRDefault="00624F95" w:rsidP="001C1C4C">
            <w:pPr>
              <w:ind w:left="1440"/>
              <w:contextualSpacing/>
              <w:rPr>
                <w:sz w:val="16"/>
                <w:szCs w:val="16"/>
              </w:rPr>
            </w:pPr>
          </w:p>
          <w:p w14:paraId="29C91CA3" w14:textId="77777777" w:rsidR="00624F95" w:rsidRPr="00B31521" w:rsidRDefault="00624F95" w:rsidP="00624F95">
            <w:pPr>
              <w:numPr>
                <w:ilvl w:val="0"/>
                <w:numId w:val="14"/>
              </w:numPr>
              <w:spacing w:after="160" w:line="259" w:lineRule="auto"/>
              <w:contextualSpacing/>
              <w:rPr>
                <w:sz w:val="16"/>
                <w:szCs w:val="16"/>
              </w:rPr>
            </w:pPr>
            <w:r w:rsidRPr="00B31521">
              <w:rPr>
                <w:sz w:val="16"/>
                <w:szCs w:val="16"/>
              </w:rPr>
              <w:t>De belangrijkste risico’s in de waardeketen voor telecommunicatie diensten vaststellen en beoordelen | Indicator 2;</w:t>
            </w:r>
          </w:p>
          <w:p w14:paraId="235C5755" w14:textId="77777777" w:rsidR="00624F95" w:rsidRPr="00B31521" w:rsidRDefault="00624F95" w:rsidP="00624F95">
            <w:pPr>
              <w:numPr>
                <w:ilvl w:val="1"/>
                <w:numId w:val="14"/>
              </w:numPr>
              <w:spacing w:after="160" w:line="259" w:lineRule="auto"/>
              <w:contextualSpacing/>
              <w:rPr>
                <w:sz w:val="16"/>
                <w:szCs w:val="16"/>
              </w:rPr>
            </w:pPr>
            <w:r w:rsidRPr="00B31521">
              <w:rPr>
                <w:sz w:val="16"/>
                <w:szCs w:val="16"/>
              </w:rPr>
              <w:t>Opdrachtnemer kan aantonen dat zij hardware expliciet hebben aangewezen als een product waarvoor belangrijke sociale en milieurisico’s gelden in de waardeketen.</w:t>
            </w:r>
          </w:p>
          <w:p w14:paraId="288F219C" w14:textId="77777777" w:rsidR="00624F95" w:rsidRPr="00B31521" w:rsidRDefault="00624F95" w:rsidP="00624F95">
            <w:pPr>
              <w:numPr>
                <w:ilvl w:val="1"/>
                <w:numId w:val="14"/>
              </w:numPr>
              <w:spacing w:after="160" w:line="259" w:lineRule="auto"/>
              <w:contextualSpacing/>
              <w:rPr>
                <w:sz w:val="16"/>
                <w:szCs w:val="16"/>
              </w:rPr>
            </w:pPr>
            <w:r w:rsidRPr="00B31521">
              <w:rPr>
                <w:sz w:val="16"/>
                <w:szCs w:val="16"/>
              </w:rPr>
              <w:t>Opdrachtnemer kan aantonen (bijvoorbeeld via een LCA of een andere analyse van de volledige levenscyclus of waardeketen) dat zij specifieke belangrijke sociale en milieurisico’s voor hardware hebben vastgesteld en beoordeeld.</w:t>
            </w:r>
          </w:p>
          <w:p w14:paraId="16092D53" w14:textId="77777777" w:rsidR="00624F95" w:rsidRPr="00B31521" w:rsidRDefault="00624F95" w:rsidP="00624F95">
            <w:pPr>
              <w:numPr>
                <w:ilvl w:val="1"/>
                <w:numId w:val="14"/>
              </w:numPr>
              <w:spacing w:after="160" w:line="259" w:lineRule="auto"/>
              <w:contextualSpacing/>
              <w:rPr>
                <w:sz w:val="16"/>
                <w:szCs w:val="16"/>
              </w:rPr>
            </w:pPr>
            <w:r w:rsidRPr="00B31521">
              <w:rPr>
                <w:sz w:val="16"/>
                <w:szCs w:val="16"/>
              </w:rPr>
              <w:t>Opdrachtnemer kan aantonen dat zij belanghebbenden op zinvolle wijze hebben betrokken bij het in kaart brengen en beoordelen van risico’s</w:t>
            </w:r>
          </w:p>
          <w:p w14:paraId="791C7FD9" w14:textId="77777777" w:rsidR="00624F95" w:rsidRPr="00B31521" w:rsidRDefault="00624F95" w:rsidP="001C1C4C">
            <w:pPr>
              <w:ind w:left="1440"/>
              <w:contextualSpacing/>
              <w:rPr>
                <w:sz w:val="16"/>
                <w:szCs w:val="16"/>
              </w:rPr>
            </w:pPr>
          </w:p>
          <w:p w14:paraId="55619899" w14:textId="77777777" w:rsidR="00624F95" w:rsidRPr="00B31521" w:rsidRDefault="00624F95" w:rsidP="00624F95">
            <w:pPr>
              <w:numPr>
                <w:ilvl w:val="0"/>
                <w:numId w:val="14"/>
              </w:numPr>
              <w:spacing w:after="160" w:line="259" w:lineRule="auto"/>
              <w:contextualSpacing/>
              <w:rPr>
                <w:sz w:val="16"/>
                <w:szCs w:val="16"/>
              </w:rPr>
            </w:pPr>
            <w:r w:rsidRPr="00B31521">
              <w:rPr>
                <w:sz w:val="16"/>
                <w:szCs w:val="16"/>
              </w:rPr>
              <w:t xml:space="preserve">Belangrijke risico’s in de </w:t>
            </w:r>
            <w:proofErr w:type="spellStart"/>
            <w:r w:rsidRPr="00B31521">
              <w:rPr>
                <w:sz w:val="16"/>
                <w:szCs w:val="16"/>
              </w:rPr>
              <w:t>waardeketens</w:t>
            </w:r>
            <w:proofErr w:type="spellEnd"/>
            <w:r w:rsidRPr="00B31521">
              <w:rPr>
                <w:sz w:val="16"/>
                <w:szCs w:val="16"/>
              </w:rPr>
              <w:t xml:space="preserve"> van hardware aanpakken | Indicator 3;</w:t>
            </w:r>
          </w:p>
          <w:p w14:paraId="1C280DA9" w14:textId="77777777" w:rsidR="00624F95" w:rsidRPr="00B31521" w:rsidRDefault="00624F95" w:rsidP="00624F95">
            <w:pPr>
              <w:numPr>
                <w:ilvl w:val="1"/>
                <w:numId w:val="14"/>
              </w:numPr>
              <w:spacing w:after="160" w:line="259" w:lineRule="auto"/>
              <w:contextualSpacing/>
              <w:rPr>
                <w:sz w:val="16"/>
                <w:szCs w:val="16"/>
              </w:rPr>
            </w:pPr>
            <w:r w:rsidRPr="00B31521">
              <w:rPr>
                <w:sz w:val="16"/>
                <w:szCs w:val="16"/>
              </w:rPr>
              <w:t xml:space="preserve">Opdrachtnemer kan aantonen dat zij een actieplan ontwikkeld hebben (bijvoorbeeld via een corrigerende maatregel vanuit RBA (en </w:t>
            </w:r>
            <w:proofErr w:type="spellStart"/>
            <w:r w:rsidRPr="00B31521">
              <w:rPr>
                <w:sz w:val="16"/>
                <w:szCs w:val="16"/>
              </w:rPr>
              <w:t>EcoVadis</w:t>
            </w:r>
            <w:proofErr w:type="spellEnd"/>
            <w:r w:rsidRPr="00B31521">
              <w:rPr>
                <w:sz w:val="16"/>
                <w:szCs w:val="16"/>
              </w:rPr>
              <w:t>) / een stappenplan voor verbetering of een andere methode) om ten minste één specifiek sociaal of milieurisico aan te pakken.</w:t>
            </w:r>
          </w:p>
          <w:p w14:paraId="47A0CB56" w14:textId="77777777" w:rsidR="00624F95" w:rsidRPr="00B31521" w:rsidRDefault="00624F95" w:rsidP="00624F95">
            <w:pPr>
              <w:numPr>
                <w:ilvl w:val="1"/>
                <w:numId w:val="14"/>
              </w:numPr>
              <w:spacing w:after="160" w:line="259" w:lineRule="auto"/>
              <w:contextualSpacing/>
              <w:rPr>
                <w:sz w:val="16"/>
                <w:szCs w:val="16"/>
              </w:rPr>
            </w:pPr>
            <w:r w:rsidRPr="00B31521">
              <w:rPr>
                <w:sz w:val="16"/>
                <w:szCs w:val="16"/>
              </w:rPr>
              <w:t>Opdrachtnemer kan aantonen dat zij ten minste één specifiek sociaal of milieurisico effectief hebben aangepakt.</w:t>
            </w:r>
          </w:p>
          <w:p w14:paraId="7EA56BE5" w14:textId="77777777" w:rsidR="00624F95" w:rsidRPr="00B31521" w:rsidRDefault="00624F95" w:rsidP="00624F95">
            <w:pPr>
              <w:numPr>
                <w:ilvl w:val="1"/>
                <w:numId w:val="14"/>
              </w:numPr>
              <w:spacing w:after="160" w:line="259" w:lineRule="auto"/>
              <w:contextualSpacing/>
              <w:rPr>
                <w:sz w:val="16"/>
                <w:szCs w:val="16"/>
              </w:rPr>
            </w:pPr>
            <w:r w:rsidRPr="00B31521">
              <w:rPr>
                <w:sz w:val="16"/>
                <w:szCs w:val="16"/>
              </w:rPr>
              <w:t>Opdrachtnemer kan aantonen dat zij belanghebbenden op zinvolle wijze hebben betrokken bij aanpakken van risico’s.</w:t>
            </w:r>
          </w:p>
          <w:p w14:paraId="2B291F3D" w14:textId="77777777" w:rsidR="00624F95" w:rsidRPr="00B31521" w:rsidRDefault="00624F95" w:rsidP="001C1C4C">
            <w:pPr>
              <w:rPr>
                <w:sz w:val="16"/>
                <w:szCs w:val="16"/>
              </w:rPr>
            </w:pPr>
          </w:p>
          <w:p w14:paraId="63A02220" w14:textId="77777777" w:rsidR="00624F95" w:rsidRPr="00B31521" w:rsidRDefault="00624F95" w:rsidP="00624F95">
            <w:pPr>
              <w:numPr>
                <w:ilvl w:val="0"/>
                <w:numId w:val="14"/>
              </w:numPr>
              <w:spacing w:after="160" w:line="259" w:lineRule="auto"/>
              <w:contextualSpacing/>
              <w:rPr>
                <w:sz w:val="16"/>
                <w:szCs w:val="16"/>
              </w:rPr>
            </w:pPr>
            <w:r w:rsidRPr="00B31521">
              <w:rPr>
                <w:sz w:val="16"/>
                <w:szCs w:val="16"/>
              </w:rPr>
              <w:t xml:space="preserve">Volgen van maatregelen om belangrijke risico’s in de </w:t>
            </w:r>
            <w:proofErr w:type="spellStart"/>
            <w:r w:rsidRPr="00B31521">
              <w:rPr>
                <w:sz w:val="16"/>
                <w:szCs w:val="16"/>
              </w:rPr>
              <w:t>waardeketens</w:t>
            </w:r>
            <w:proofErr w:type="spellEnd"/>
            <w:r w:rsidRPr="00B31521">
              <w:rPr>
                <w:sz w:val="16"/>
                <w:szCs w:val="16"/>
              </w:rPr>
              <w:t xml:space="preserve"> van productie van hardware aan te pakken | Indicator 4;</w:t>
            </w:r>
          </w:p>
          <w:p w14:paraId="114A23F5" w14:textId="77777777" w:rsidR="00624F95" w:rsidRPr="00B31521" w:rsidRDefault="00624F95" w:rsidP="00624F95">
            <w:pPr>
              <w:numPr>
                <w:ilvl w:val="1"/>
                <w:numId w:val="14"/>
              </w:numPr>
              <w:spacing w:after="160" w:line="259" w:lineRule="auto"/>
              <w:contextualSpacing/>
              <w:rPr>
                <w:sz w:val="16"/>
                <w:szCs w:val="16"/>
              </w:rPr>
            </w:pPr>
            <w:r w:rsidRPr="00B31521">
              <w:rPr>
                <w:sz w:val="16"/>
                <w:szCs w:val="16"/>
              </w:rPr>
              <w:t>Opdrachtnemer kan met controleerbaar bewijs aantonen dat zij de voortgang hebben gevolgd van hun inspanningen om ten minste één specifiek sociaal of milieurisico aan te pakken.</w:t>
            </w:r>
          </w:p>
          <w:p w14:paraId="64522AEB" w14:textId="77777777" w:rsidR="00624F95" w:rsidRPr="00B31521" w:rsidRDefault="00624F95" w:rsidP="001C1C4C">
            <w:pPr>
              <w:ind w:left="1440"/>
              <w:contextualSpacing/>
              <w:rPr>
                <w:sz w:val="16"/>
                <w:szCs w:val="16"/>
              </w:rPr>
            </w:pPr>
          </w:p>
          <w:p w14:paraId="3F456D10" w14:textId="77777777" w:rsidR="00624F95" w:rsidRPr="00B31521" w:rsidRDefault="00624F95" w:rsidP="00624F95">
            <w:pPr>
              <w:numPr>
                <w:ilvl w:val="0"/>
                <w:numId w:val="14"/>
              </w:numPr>
              <w:spacing w:after="160" w:line="259" w:lineRule="auto"/>
              <w:contextualSpacing/>
              <w:rPr>
                <w:sz w:val="16"/>
                <w:szCs w:val="16"/>
              </w:rPr>
            </w:pPr>
            <w:r w:rsidRPr="00B31521">
              <w:rPr>
                <w:sz w:val="16"/>
                <w:szCs w:val="16"/>
              </w:rPr>
              <w:t>Communiceren over maatregelen om belangrijke risico’s in de waardeketen van hardware in kaart te brengen en aan te pakken | Indicator 5</w:t>
            </w:r>
          </w:p>
          <w:p w14:paraId="6575C3AB" w14:textId="77777777" w:rsidR="00624F95" w:rsidRPr="00B31521" w:rsidRDefault="00624F95" w:rsidP="00624F95">
            <w:pPr>
              <w:numPr>
                <w:ilvl w:val="1"/>
                <w:numId w:val="14"/>
              </w:numPr>
              <w:spacing w:after="160" w:line="259" w:lineRule="auto"/>
              <w:contextualSpacing/>
              <w:rPr>
                <w:sz w:val="16"/>
                <w:szCs w:val="16"/>
              </w:rPr>
            </w:pPr>
            <w:r w:rsidRPr="00B31521">
              <w:rPr>
                <w:sz w:val="16"/>
                <w:szCs w:val="16"/>
              </w:rPr>
              <w:t>Opdrachtnemer heeft openbaar gecommuniceerd over maatregelen om belangrijke risico’s in de waardeketen van hardware in kaart te brengen en aan te pakken.</w:t>
            </w:r>
          </w:p>
          <w:p w14:paraId="71E0748C" w14:textId="77777777" w:rsidR="00624F95" w:rsidRPr="00B31521" w:rsidRDefault="00624F95" w:rsidP="00624F95">
            <w:pPr>
              <w:numPr>
                <w:ilvl w:val="1"/>
                <w:numId w:val="14"/>
              </w:numPr>
              <w:spacing w:after="160" w:line="259" w:lineRule="auto"/>
              <w:contextualSpacing/>
              <w:rPr>
                <w:sz w:val="16"/>
                <w:szCs w:val="16"/>
              </w:rPr>
            </w:pPr>
            <w:r w:rsidRPr="00B31521">
              <w:rPr>
                <w:sz w:val="16"/>
                <w:szCs w:val="16"/>
              </w:rPr>
              <w:t xml:space="preserve">Opdrachtnemer kan op verzoek van Opdrachtgever. informatie verschaffen over </w:t>
            </w:r>
            <w:proofErr w:type="spellStart"/>
            <w:r w:rsidRPr="00B31521">
              <w:rPr>
                <w:sz w:val="16"/>
                <w:szCs w:val="16"/>
              </w:rPr>
              <w:t>due</w:t>
            </w:r>
            <w:proofErr w:type="spellEnd"/>
            <w:r w:rsidRPr="00B31521">
              <w:rPr>
                <w:sz w:val="16"/>
                <w:szCs w:val="16"/>
              </w:rPr>
              <w:t xml:space="preserve"> diligence inspanningen met zakelijke partners op belangrijke knelpunt hefboompunten zoals smelt- en raffinagebedrijven.</w:t>
            </w:r>
          </w:p>
          <w:p w14:paraId="4AE4219C" w14:textId="77777777" w:rsidR="00624F95" w:rsidRPr="00B31521" w:rsidRDefault="00624F95" w:rsidP="001C1C4C">
            <w:pPr>
              <w:rPr>
                <w:sz w:val="16"/>
                <w:szCs w:val="16"/>
              </w:rPr>
            </w:pPr>
          </w:p>
          <w:p w14:paraId="2CEA362A" w14:textId="77777777" w:rsidR="00624F95" w:rsidRPr="00B31521" w:rsidRDefault="00624F95" w:rsidP="00624F95">
            <w:pPr>
              <w:numPr>
                <w:ilvl w:val="0"/>
                <w:numId w:val="14"/>
              </w:numPr>
              <w:spacing w:after="160" w:line="259" w:lineRule="auto"/>
              <w:contextualSpacing/>
              <w:rPr>
                <w:sz w:val="16"/>
                <w:szCs w:val="16"/>
              </w:rPr>
            </w:pPr>
            <w:r w:rsidRPr="00B31521">
              <w:rPr>
                <w:sz w:val="16"/>
                <w:szCs w:val="16"/>
              </w:rPr>
              <w:t>Herstel van schadelijke effecten in de waardeketen van hardware mogelijk maken | Indicator 6;</w:t>
            </w:r>
          </w:p>
          <w:p w14:paraId="302CB097" w14:textId="77777777" w:rsidR="00624F95" w:rsidRPr="00B31521" w:rsidRDefault="00624F95" w:rsidP="00624F95">
            <w:pPr>
              <w:numPr>
                <w:ilvl w:val="1"/>
                <w:numId w:val="14"/>
              </w:numPr>
              <w:spacing w:after="160" w:line="259" w:lineRule="auto"/>
              <w:contextualSpacing/>
              <w:rPr>
                <w:sz w:val="16"/>
                <w:szCs w:val="16"/>
              </w:rPr>
            </w:pPr>
            <w:r w:rsidRPr="00B31521">
              <w:rPr>
                <w:sz w:val="16"/>
                <w:szCs w:val="16"/>
              </w:rPr>
              <w:t xml:space="preserve">Opdrachtnemer heeft openlijk toegezegd de toegang tot rechtsmiddelen in zijn </w:t>
            </w:r>
            <w:proofErr w:type="spellStart"/>
            <w:r w:rsidRPr="00B31521">
              <w:rPr>
                <w:sz w:val="16"/>
                <w:szCs w:val="16"/>
              </w:rPr>
              <w:t>waardeketens</w:t>
            </w:r>
            <w:proofErr w:type="spellEnd"/>
            <w:r w:rsidRPr="00B31521">
              <w:rPr>
                <w:sz w:val="16"/>
                <w:szCs w:val="16"/>
              </w:rPr>
              <w:t xml:space="preserve"> te bevorderen en faciliteren.</w:t>
            </w:r>
          </w:p>
          <w:p w14:paraId="3D7F67B3" w14:textId="77777777" w:rsidR="00624F95" w:rsidRPr="00B31521" w:rsidRDefault="00624F95" w:rsidP="00624F95">
            <w:pPr>
              <w:numPr>
                <w:ilvl w:val="1"/>
                <w:numId w:val="14"/>
              </w:numPr>
              <w:spacing w:after="160" w:line="259" w:lineRule="auto"/>
              <w:contextualSpacing/>
              <w:rPr>
                <w:sz w:val="16"/>
                <w:szCs w:val="16"/>
              </w:rPr>
            </w:pPr>
            <w:r w:rsidRPr="00B31521">
              <w:rPr>
                <w:sz w:val="16"/>
                <w:szCs w:val="16"/>
              </w:rPr>
              <w:t>Opdrachtnemer kan aantonen dat zij bij tenminste één actor in de waardeketen hun invloed hebben aangewend om het verhelpen van schadelijke effecten te faciliteren.</w:t>
            </w:r>
          </w:p>
          <w:p w14:paraId="5BBA0582" w14:textId="77777777" w:rsidR="00624F95" w:rsidRPr="00B31521" w:rsidRDefault="00624F95" w:rsidP="00624F95">
            <w:pPr>
              <w:numPr>
                <w:ilvl w:val="1"/>
                <w:numId w:val="14"/>
              </w:numPr>
              <w:spacing w:after="160" w:line="259" w:lineRule="auto"/>
              <w:contextualSpacing/>
              <w:rPr>
                <w:sz w:val="16"/>
                <w:szCs w:val="16"/>
              </w:rPr>
            </w:pPr>
            <w:r w:rsidRPr="00B31521">
              <w:rPr>
                <w:sz w:val="16"/>
                <w:szCs w:val="16"/>
              </w:rPr>
              <w:t xml:space="preserve">Opdrachtnemer heeft een buitenrechtelijke bezwaarprocedure in het leven geroepen op bedrijfs- of operationeel niveau dat toegankelijk is voor diegenen die schadelijke effecten ervaren van zakelijke relaties in zijn </w:t>
            </w:r>
            <w:proofErr w:type="spellStart"/>
            <w:r w:rsidRPr="00B31521">
              <w:rPr>
                <w:sz w:val="16"/>
                <w:szCs w:val="16"/>
              </w:rPr>
              <w:t>waardeketens</w:t>
            </w:r>
            <w:proofErr w:type="spellEnd"/>
            <w:r w:rsidRPr="00B31521">
              <w:rPr>
                <w:sz w:val="16"/>
                <w:szCs w:val="16"/>
              </w:rPr>
              <w:t>.</w:t>
            </w:r>
          </w:p>
          <w:p w14:paraId="0A723102" w14:textId="77777777" w:rsidR="00624F95" w:rsidRPr="00B31521" w:rsidRDefault="00624F95" w:rsidP="001C1C4C">
            <w:pPr>
              <w:rPr>
                <w:i/>
                <w:iCs/>
                <w:sz w:val="16"/>
                <w:szCs w:val="16"/>
              </w:rPr>
            </w:pPr>
            <w:r w:rsidRPr="00B31521">
              <w:rPr>
                <w:i/>
                <w:iCs/>
                <w:sz w:val="16"/>
                <w:szCs w:val="16"/>
              </w:rPr>
              <w:t>Toelichting:</w:t>
            </w:r>
          </w:p>
          <w:p w14:paraId="59CED8F7" w14:textId="77777777" w:rsidR="00624F95" w:rsidRPr="00B31521" w:rsidRDefault="00624F95" w:rsidP="00624F95">
            <w:pPr>
              <w:numPr>
                <w:ilvl w:val="0"/>
                <w:numId w:val="13"/>
              </w:numPr>
              <w:spacing w:after="160" w:line="259" w:lineRule="auto"/>
              <w:contextualSpacing/>
              <w:rPr>
                <w:bCs/>
                <w:color w:val="0000FF"/>
                <w:sz w:val="16"/>
                <w:szCs w:val="16"/>
                <w:u w:val="single"/>
              </w:rPr>
            </w:pPr>
            <w:hyperlink r:id="rId37" w:tgtFrame="_blank" w:history="1">
              <w:r w:rsidRPr="00B31521">
                <w:rPr>
                  <w:color w:val="007BC7"/>
                  <w:sz w:val="16"/>
                  <w:szCs w:val="16"/>
                  <w:u w:val="single"/>
                </w:rPr>
                <w:t xml:space="preserve">OESO </w:t>
              </w:r>
              <w:proofErr w:type="spellStart"/>
              <w:r w:rsidRPr="00B31521">
                <w:rPr>
                  <w:color w:val="007BC7"/>
                  <w:sz w:val="16"/>
                  <w:szCs w:val="16"/>
                  <w:u w:val="single"/>
                </w:rPr>
                <w:t>due</w:t>
              </w:r>
              <w:proofErr w:type="spellEnd"/>
              <w:r w:rsidRPr="00B31521">
                <w:rPr>
                  <w:color w:val="007BC7"/>
                  <w:sz w:val="16"/>
                  <w:szCs w:val="16"/>
                  <w:u w:val="single"/>
                </w:rPr>
                <w:t xml:space="preserve"> diligence handreiking voor maatschappelijk verantwoord ondernemen</w:t>
              </w:r>
            </w:hyperlink>
          </w:p>
          <w:p w14:paraId="6F666141" w14:textId="77777777" w:rsidR="00624F95" w:rsidRPr="00B31521" w:rsidRDefault="00624F95" w:rsidP="001C1C4C">
            <w:pPr>
              <w:rPr>
                <w:bCs/>
                <w:sz w:val="16"/>
                <w:szCs w:val="16"/>
              </w:rPr>
            </w:pPr>
          </w:p>
          <w:p w14:paraId="45ADFF89" w14:textId="77777777" w:rsidR="00624F95" w:rsidRPr="00B31521" w:rsidRDefault="00624F95" w:rsidP="001C1C4C">
            <w:pPr>
              <w:rPr>
                <w:rFonts w:cs="Arial"/>
                <w:b/>
                <w:bCs/>
                <w:sz w:val="16"/>
                <w:szCs w:val="16"/>
              </w:rPr>
            </w:pPr>
            <w:r w:rsidRPr="00B31521">
              <w:rPr>
                <w:rFonts w:cs="Arial"/>
                <w:b/>
                <w:bCs/>
                <w:sz w:val="16"/>
                <w:szCs w:val="16"/>
              </w:rPr>
              <w:t>Bewijsmiddelen te overleggen als Bijlage J bij inschrijving:</w:t>
            </w:r>
          </w:p>
          <w:p w14:paraId="3F310D9A" w14:textId="77777777" w:rsidR="00624F95" w:rsidRPr="009C35E4" w:rsidRDefault="00624F95" w:rsidP="001C1C4C">
            <w:pPr>
              <w:rPr>
                <w:sz w:val="16"/>
                <w:szCs w:val="16"/>
              </w:rPr>
            </w:pPr>
            <w:r w:rsidRPr="009C35E4">
              <w:rPr>
                <w:sz w:val="16"/>
                <w:szCs w:val="16"/>
              </w:rPr>
              <w:t xml:space="preserve">Inschrijver levert bij Inschrijving een rechtsgeldig ondertekende Verklaring </w:t>
            </w:r>
            <w:r>
              <w:rPr>
                <w:sz w:val="16"/>
                <w:szCs w:val="16"/>
              </w:rPr>
              <w:t xml:space="preserve">EOCD </w:t>
            </w:r>
            <w:proofErr w:type="spellStart"/>
            <w:r>
              <w:rPr>
                <w:sz w:val="16"/>
                <w:szCs w:val="16"/>
              </w:rPr>
              <w:t>Due</w:t>
            </w:r>
            <w:proofErr w:type="spellEnd"/>
            <w:r>
              <w:rPr>
                <w:sz w:val="16"/>
                <w:szCs w:val="16"/>
              </w:rPr>
              <w:t xml:space="preserve"> Diligence </w:t>
            </w:r>
            <w:r w:rsidRPr="009C35E4">
              <w:rPr>
                <w:sz w:val="16"/>
                <w:szCs w:val="16"/>
              </w:rPr>
              <w:t xml:space="preserve">op, met daarin (vormvrij en in maximaal </w:t>
            </w:r>
            <w:r>
              <w:rPr>
                <w:sz w:val="16"/>
                <w:szCs w:val="16"/>
              </w:rPr>
              <w:t>twee</w:t>
            </w:r>
            <w:r w:rsidRPr="009C35E4">
              <w:rPr>
                <w:sz w:val="16"/>
                <w:szCs w:val="16"/>
              </w:rPr>
              <w:t xml:space="preserve"> (</w:t>
            </w:r>
            <w:r>
              <w:rPr>
                <w:sz w:val="16"/>
                <w:szCs w:val="16"/>
              </w:rPr>
              <w:t>2</w:t>
            </w:r>
            <w:r w:rsidRPr="009C35E4">
              <w:rPr>
                <w:sz w:val="16"/>
                <w:szCs w:val="16"/>
              </w:rPr>
              <w:t xml:space="preserve">) A4) beschreven de onderstaande verklaring en toezegging conform de gedefinieerde onderwerpen. </w:t>
            </w:r>
          </w:p>
          <w:p w14:paraId="57E396D3" w14:textId="77777777" w:rsidR="00624F95" w:rsidRDefault="00624F95" w:rsidP="001C1C4C">
            <w:pPr>
              <w:rPr>
                <w:sz w:val="16"/>
                <w:szCs w:val="16"/>
              </w:rPr>
            </w:pPr>
          </w:p>
          <w:p w14:paraId="511DFA3D" w14:textId="77777777" w:rsidR="00624F95" w:rsidRPr="002F42DE" w:rsidRDefault="00624F95" w:rsidP="001C1C4C">
            <w:pPr>
              <w:rPr>
                <w:sz w:val="16"/>
                <w:szCs w:val="16"/>
              </w:rPr>
            </w:pPr>
            <w:r w:rsidRPr="002F42DE">
              <w:rPr>
                <w:sz w:val="16"/>
                <w:szCs w:val="16"/>
              </w:rPr>
              <w:t>Ondertekende verklaring</w:t>
            </w:r>
            <w:r>
              <w:rPr>
                <w:sz w:val="16"/>
                <w:szCs w:val="16"/>
              </w:rPr>
              <w:t xml:space="preserve"> </w:t>
            </w:r>
            <w:proofErr w:type="spellStart"/>
            <w:r>
              <w:rPr>
                <w:sz w:val="16"/>
                <w:szCs w:val="16"/>
              </w:rPr>
              <w:t>Due</w:t>
            </w:r>
            <w:proofErr w:type="spellEnd"/>
            <w:r>
              <w:rPr>
                <w:sz w:val="16"/>
                <w:szCs w:val="16"/>
              </w:rPr>
              <w:t xml:space="preserve"> Diligence OECD</w:t>
            </w:r>
          </w:p>
          <w:p w14:paraId="0615CAFC" w14:textId="77777777" w:rsidR="00624F95" w:rsidRDefault="00624F95" w:rsidP="00624F95">
            <w:pPr>
              <w:pStyle w:val="Lijstalinea"/>
              <w:numPr>
                <w:ilvl w:val="0"/>
                <w:numId w:val="36"/>
              </w:numPr>
              <w:spacing w:after="160" w:line="259" w:lineRule="auto"/>
              <w:rPr>
                <w:sz w:val="16"/>
                <w:szCs w:val="16"/>
              </w:rPr>
            </w:pPr>
            <w:r w:rsidRPr="002F42DE">
              <w:rPr>
                <w:sz w:val="16"/>
                <w:szCs w:val="16"/>
              </w:rPr>
              <w:t xml:space="preserve">Bevestiging dat </w:t>
            </w:r>
            <w:proofErr w:type="spellStart"/>
            <w:r w:rsidRPr="002F42DE">
              <w:rPr>
                <w:sz w:val="16"/>
                <w:szCs w:val="16"/>
              </w:rPr>
              <w:t>due</w:t>
            </w:r>
            <w:proofErr w:type="spellEnd"/>
            <w:r w:rsidRPr="002F42DE">
              <w:rPr>
                <w:sz w:val="16"/>
                <w:szCs w:val="16"/>
              </w:rPr>
              <w:t xml:space="preserve"> diligence volledig wordt uitgevoerd conform de zes stappen van het OECD-</w:t>
            </w:r>
            <w:proofErr w:type="spellStart"/>
            <w:r w:rsidRPr="002F42DE">
              <w:rPr>
                <w:sz w:val="16"/>
                <w:szCs w:val="16"/>
              </w:rPr>
              <w:t>framework</w:t>
            </w:r>
            <w:proofErr w:type="spellEnd"/>
            <w:r w:rsidRPr="002F42DE">
              <w:rPr>
                <w:sz w:val="16"/>
                <w:szCs w:val="16"/>
              </w:rPr>
              <w:t>.</w:t>
            </w:r>
          </w:p>
          <w:p w14:paraId="0D18CA57" w14:textId="77777777" w:rsidR="00624F95" w:rsidRPr="002F42DE" w:rsidRDefault="00624F95" w:rsidP="00624F95">
            <w:pPr>
              <w:pStyle w:val="Lijstalinea"/>
              <w:numPr>
                <w:ilvl w:val="0"/>
                <w:numId w:val="36"/>
              </w:numPr>
              <w:spacing w:after="160" w:line="259" w:lineRule="auto"/>
              <w:rPr>
                <w:sz w:val="16"/>
                <w:szCs w:val="16"/>
              </w:rPr>
            </w:pPr>
            <w:r w:rsidRPr="002F42DE">
              <w:rPr>
                <w:sz w:val="16"/>
                <w:szCs w:val="16"/>
              </w:rPr>
              <w:t>Indien sprake is van een samenwerkingsverband, ondertekening door alle deelnemers.</w:t>
            </w:r>
          </w:p>
          <w:p w14:paraId="0B172634" w14:textId="77777777" w:rsidR="00624F95" w:rsidRPr="002F42DE" w:rsidRDefault="00624F95" w:rsidP="001C1C4C">
            <w:pPr>
              <w:rPr>
                <w:sz w:val="16"/>
                <w:szCs w:val="16"/>
              </w:rPr>
            </w:pPr>
            <w:r w:rsidRPr="002F42DE">
              <w:rPr>
                <w:sz w:val="16"/>
                <w:szCs w:val="16"/>
              </w:rPr>
              <w:t>Aantoonbare implementatie</w:t>
            </w:r>
          </w:p>
          <w:p w14:paraId="12214E05" w14:textId="77777777" w:rsidR="00624F95" w:rsidRDefault="00624F95" w:rsidP="00624F95">
            <w:pPr>
              <w:pStyle w:val="Lijstalinea"/>
              <w:numPr>
                <w:ilvl w:val="0"/>
                <w:numId w:val="37"/>
              </w:numPr>
              <w:spacing w:after="160" w:line="259" w:lineRule="auto"/>
              <w:rPr>
                <w:sz w:val="16"/>
                <w:szCs w:val="16"/>
              </w:rPr>
            </w:pPr>
            <w:r w:rsidRPr="002F42DE">
              <w:rPr>
                <w:sz w:val="16"/>
                <w:szCs w:val="16"/>
              </w:rPr>
              <w:t>Overzicht van geïdentificeerde sociale en milieurisico’s in de hardware waardeketen en genomen maatregelen.</w:t>
            </w:r>
          </w:p>
          <w:p w14:paraId="22BAC0FA" w14:textId="77777777" w:rsidR="00624F95" w:rsidRDefault="00624F95" w:rsidP="00624F95">
            <w:pPr>
              <w:pStyle w:val="Lijstalinea"/>
              <w:numPr>
                <w:ilvl w:val="0"/>
                <w:numId w:val="37"/>
              </w:numPr>
              <w:spacing w:after="160" w:line="259" w:lineRule="auto"/>
              <w:rPr>
                <w:sz w:val="16"/>
                <w:szCs w:val="16"/>
              </w:rPr>
            </w:pPr>
            <w:r w:rsidRPr="002F42DE">
              <w:rPr>
                <w:sz w:val="16"/>
                <w:szCs w:val="16"/>
              </w:rPr>
              <w:t>Beschrijving van minimaal één concreet uitgevoerde maatregel om risico’s te mitigeren.</w:t>
            </w:r>
          </w:p>
          <w:p w14:paraId="718A0245" w14:textId="77777777" w:rsidR="00624F95" w:rsidRPr="002F42DE" w:rsidRDefault="00624F95" w:rsidP="00624F95">
            <w:pPr>
              <w:pStyle w:val="Lijstalinea"/>
              <w:numPr>
                <w:ilvl w:val="0"/>
                <w:numId w:val="37"/>
              </w:numPr>
              <w:spacing w:after="160" w:line="259" w:lineRule="auto"/>
              <w:rPr>
                <w:sz w:val="16"/>
                <w:szCs w:val="16"/>
              </w:rPr>
            </w:pPr>
            <w:r w:rsidRPr="002F42DE">
              <w:rPr>
                <w:sz w:val="16"/>
                <w:szCs w:val="16"/>
              </w:rPr>
              <w:t>Bewijs van monitoring en rapportage over de voortgang.</w:t>
            </w:r>
          </w:p>
          <w:p w14:paraId="56860DE5" w14:textId="77777777" w:rsidR="00624F95" w:rsidRPr="002F42DE" w:rsidRDefault="00624F95" w:rsidP="001C1C4C">
            <w:pPr>
              <w:rPr>
                <w:sz w:val="16"/>
                <w:szCs w:val="16"/>
              </w:rPr>
            </w:pPr>
            <w:r w:rsidRPr="002F42DE">
              <w:rPr>
                <w:sz w:val="16"/>
                <w:szCs w:val="16"/>
              </w:rPr>
              <w:t>Transparantie</w:t>
            </w:r>
          </w:p>
          <w:p w14:paraId="6FCFFBB5" w14:textId="77777777" w:rsidR="00624F95" w:rsidRDefault="00624F95" w:rsidP="001C1C4C">
            <w:pPr>
              <w:pStyle w:val="Lijstalinea"/>
              <w:rPr>
                <w:sz w:val="16"/>
                <w:szCs w:val="16"/>
              </w:rPr>
            </w:pPr>
            <w:r w:rsidRPr="002F42DE">
              <w:rPr>
                <w:sz w:val="16"/>
                <w:szCs w:val="16"/>
              </w:rPr>
              <w:t xml:space="preserve">Verwijzing naar openbare informatie over </w:t>
            </w:r>
            <w:proofErr w:type="spellStart"/>
            <w:r w:rsidRPr="002F42DE">
              <w:rPr>
                <w:sz w:val="16"/>
                <w:szCs w:val="16"/>
              </w:rPr>
              <w:t>due</w:t>
            </w:r>
            <w:proofErr w:type="spellEnd"/>
            <w:r w:rsidRPr="002F42DE">
              <w:rPr>
                <w:sz w:val="16"/>
                <w:szCs w:val="16"/>
              </w:rPr>
              <w:t xml:space="preserve"> diligence-inspanningen (bijv. duurzaamheidsrapport of website).</w:t>
            </w:r>
          </w:p>
          <w:p w14:paraId="18F82FB7" w14:textId="77777777" w:rsidR="00624F95" w:rsidRPr="00D33CCB" w:rsidRDefault="00624F95" w:rsidP="001C1C4C">
            <w:pPr>
              <w:pStyle w:val="Lijstalinea"/>
              <w:rPr>
                <w:bCs/>
              </w:rPr>
            </w:pPr>
            <w:r w:rsidRPr="002F3DDE">
              <w:rPr>
                <w:sz w:val="16"/>
                <w:szCs w:val="16"/>
              </w:rPr>
              <w:t>Op verzoek kan aanvullende documentatie worden opgevraagd.</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44B34C2" w14:textId="77777777" w:rsidR="00624F95" w:rsidRPr="00D33CCB" w:rsidRDefault="00624F95" w:rsidP="001C1C4C">
            <w:pPr>
              <w:spacing w:line="240" w:lineRule="exact"/>
              <w:rPr>
                <w:rFonts w:cs="Arial"/>
                <w:bCs/>
                <w:sz w:val="16"/>
                <w:szCs w:val="16"/>
              </w:rPr>
            </w:pPr>
          </w:p>
        </w:tc>
        <w:tc>
          <w:tcPr>
            <w:tcW w:w="917" w:type="dxa"/>
            <w:tcBorders>
              <w:top w:val="single" w:sz="4" w:space="0" w:color="auto"/>
              <w:left w:val="single" w:sz="4" w:space="0" w:color="auto"/>
              <w:bottom w:val="single" w:sz="4" w:space="0" w:color="auto"/>
              <w:right w:val="single" w:sz="4" w:space="0" w:color="auto"/>
            </w:tcBorders>
            <w:shd w:val="clear" w:color="auto" w:fill="auto"/>
          </w:tcPr>
          <w:p w14:paraId="5433AF92" w14:textId="77777777" w:rsidR="00624F95" w:rsidRPr="00D33CCB" w:rsidRDefault="00624F95" w:rsidP="001C1C4C">
            <w:pPr>
              <w:jc w:val="center"/>
              <w:rPr>
                <w:bCs/>
                <w:sz w:val="16"/>
                <w:szCs w:val="16"/>
              </w:rPr>
            </w:pPr>
            <w:r>
              <w:rPr>
                <w:bCs/>
                <w:sz w:val="16"/>
                <w:szCs w:val="16"/>
              </w:rPr>
              <w:t>100</w:t>
            </w:r>
          </w:p>
        </w:tc>
      </w:tr>
      <w:tr w:rsidR="00624F95" w:rsidRPr="00D33CCB" w14:paraId="05CFCA15" w14:textId="77777777" w:rsidTr="00624F95">
        <w:trPr>
          <w:trHeight w:val="243"/>
        </w:trPr>
        <w:tc>
          <w:tcPr>
            <w:tcW w:w="1149" w:type="dxa"/>
            <w:tcBorders>
              <w:top w:val="single" w:sz="4" w:space="0" w:color="auto"/>
              <w:left w:val="single" w:sz="4" w:space="0" w:color="auto"/>
              <w:bottom w:val="single" w:sz="4" w:space="0" w:color="auto"/>
              <w:right w:val="single" w:sz="4" w:space="0" w:color="auto"/>
            </w:tcBorders>
            <w:shd w:val="clear" w:color="auto" w:fill="auto"/>
          </w:tcPr>
          <w:p w14:paraId="4445AF0D" w14:textId="77777777" w:rsidR="00624F95" w:rsidRPr="00624F95" w:rsidRDefault="00624F95" w:rsidP="00624F95">
            <w:pPr>
              <w:spacing w:line="240" w:lineRule="exact"/>
              <w:rPr>
                <w:rFonts w:cs="Arial"/>
                <w:bCs/>
                <w:sz w:val="16"/>
                <w:szCs w:val="16"/>
              </w:rPr>
            </w:pPr>
            <w:bookmarkStart w:id="11" w:name="_Hlk139447654"/>
            <w:r w:rsidRPr="00624F95">
              <w:rPr>
                <w:rFonts w:cs="Arial"/>
                <w:bCs/>
                <w:sz w:val="16"/>
                <w:szCs w:val="16"/>
              </w:rPr>
              <w:t>Nr.</w:t>
            </w:r>
          </w:p>
        </w:tc>
        <w:tc>
          <w:tcPr>
            <w:tcW w:w="6096" w:type="dxa"/>
            <w:tcBorders>
              <w:top w:val="single" w:sz="4" w:space="0" w:color="auto"/>
              <w:left w:val="single" w:sz="4" w:space="0" w:color="auto"/>
              <w:bottom w:val="single" w:sz="4" w:space="0" w:color="auto"/>
              <w:right w:val="single" w:sz="4" w:space="0" w:color="auto"/>
            </w:tcBorders>
            <w:shd w:val="clear" w:color="auto" w:fill="FFFFFF" w:themeFill="background1"/>
          </w:tcPr>
          <w:p w14:paraId="4059718B" w14:textId="77777777" w:rsidR="00624F95" w:rsidRPr="00624F95" w:rsidRDefault="00624F95" w:rsidP="001C1C4C">
            <w:pPr>
              <w:rPr>
                <w:sz w:val="16"/>
                <w:szCs w:val="16"/>
              </w:rPr>
            </w:pPr>
            <w:r w:rsidRPr="00624F95">
              <w:rPr>
                <w:sz w:val="16"/>
                <w:szCs w:val="16"/>
              </w:rPr>
              <w:t>Omschrijving</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265C9F2" w14:textId="77777777" w:rsidR="00624F95" w:rsidRPr="00624F95" w:rsidRDefault="00624F95" w:rsidP="00624F95">
            <w:pPr>
              <w:spacing w:line="240" w:lineRule="exact"/>
              <w:rPr>
                <w:rFonts w:cs="Arial"/>
                <w:bCs/>
                <w:sz w:val="16"/>
                <w:szCs w:val="16"/>
              </w:rPr>
            </w:pPr>
            <w:r w:rsidRPr="00624F95">
              <w:rPr>
                <w:rFonts w:cs="Arial"/>
                <w:bCs/>
                <w:sz w:val="16"/>
                <w:szCs w:val="16"/>
              </w:rPr>
              <w:t>C/NC</w:t>
            </w:r>
          </w:p>
        </w:tc>
        <w:tc>
          <w:tcPr>
            <w:tcW w:w="917" w:type="dxa"/>
            <w:tcBorders>
              <w:top w:val="single" w:sz="4" w:space="0" w:color="auto"/>
              <w:left w:val="single" w:sz="4" w:space="0" w:color="auto"/>
              <w:bottom w:val="single" w:sz="4" w:space="0" w:color="auto"/>
              <w:right w:val="single" w:sz="4" w:space="0" w:color="auto"/>
            </w:tcBorders>
            <w:shd w:val="clear" w:color="auto" w:fill="auto"/>
          </w:tcPr>
          <w:p w14:paraId="56012AB2" w14:textId="77777777" w:rsidR="00624F95" w:rsidRPr="00624F95" w:rsidRDefault="00624F95" w:rsidP="00624F95">
            <w:pPr>
              <w:jc w:val="center"/>
              <w:rPr>
                <w:bCs/>
                <w:sz w:val="16"/>
                <w:szCs w:val="16"/>
              </w:rPr>
            </w:pPr>
            <w:r w:rsidRPr="00624F95">
              <w:rPr>
                <w:bCs/>
                <w:sz w:val="16"/>
                <w:szCs w:val="16"/>
              </w:rPr>
              <w:t>Punten</w:t>
            </w:r>
          </w:p>
        </w:tc>
      </w:tr>
      <w:tr w:rsidR="00624F95" w:rsidRPr="00D33CCB" w14:paraId="7ECAE994" w14:textId="77777777" w:rsidTr="00624F95">
        <w:trPr>
          <w:trHeight w:val="243"/>
        </w:trPr>
        <w:tc>
          <w:tcPr>
            <w:tcW w:w="1149" w:type="dxa"/>
            <w:tcBorders>
              <w:top w:val="single" w:sz="4" w:space="0" w:color="auto"/>
              <w:left w:val="single" w:sz="4" w:space="0" w:color="auto"/>
              <w:bottom w:val="single" w:sz="4" w:space="0" w:color="auto"/>
              <w:right w:val="single" w:sz="4" w:space="0" w:color="auto"/>
            </w:tcBorders>
            <w:shd w:val="clear" w:color="auto" w:fill="auto"/>
          </w:tcPr>
          <w:p w14:paraId="0F882BD3" w14:textId="77777777" w:rsidR="00624F95" w:rsidRPr="00D33CCB" w:rsidRDefault="00624F95" w:rsidP="001C1C4C">
            <w:pPr>
              <w:spacing w:line="240" w:lineRule="exact"/>
              <w:rPr>
                <w:rFonts w:cs="Arial"/>
                <w:bCs/>
                <w:sz w:val="16"/>
                <w:szCs w:val="16"/>
              </w:rPr>
            </w:pPr>
            <w:r w:rsidRPr="00D33CCB">
              <w:rPr>
                <w:rFonts w:cs="Arial"/>
                <w:bCs/>
                <w:sz w:val="16"/>
                <w:szCs w:val="16"/>
              </w:rPr>
              <w:t>W.16.7.1</w:t>
            </w:r>
          </w:p>
        </w:tc>
        <w:tc>
          <w:tcPr>
            <w:tcW w:w="6096" w:type="dxa"/>
            <w:tcBorders>
              <w:top w:val="single" w:sz="4" w:space="0" w:color="auto"/>
              <w:left w:val="single" w:sz="4" w:space="0" w:color="auto"/>
              <w:bottom w:val="single" w:sz="4" w:space="0" w:color="auto"/>
              <w:right w:val="single" w:sz="4" w:space="0" w:color="auto"/>
            </w:tcBorders>
            <w:shd w:val="clear" w:color="auto" w:fill="FFFFFF" w:themeFill="background1"/>
          </w:tcPr>
          <w:p w14:paraId="7605E6DC" w14:textId="77777777" w:rsidR="00624F95" w:rsidRPr="00D33CCB" w:rsidRDefault="00624F95" w:rsidP="001C1C4C">
            <w:pPr>
              <w:rPr>
                <w:sz w:val="16"/>
                <w:szCs w:val="16"/>
              </w:rPr>
            </w:pPr>
            <w:r w:rsidRPr="00D33CCB">
              <w:rPr>
                <w:sz w:val="16"/>
                <w:szCs w:val="16"/>
              </w:rPr>
              <w:t xml:space="preserve">Naarmate de Opdrachtnemer voor de uitvoering van de opdracht een hoger percentage </w:t>
            </w:r>
            <w:proofErr w:type="spellStart"/>
            <w:r w:rsidRPr="00D33CCB">
              <w:rPr>
                <w:sz w:val="16"/>
                <w:szCs w:val="16"/>
              </w:rPr>
              <w:t>social</w:t>
            </w:r>
            <w:proofErr w:type="spellEnd"/>
            <w:r w:rsidRPr="00D33CCB">
              <w:rPr>
                <w:sz w:val="16"/>
                <w:szCs w:val="16"/>
              </w:rPr>
              <w:t xml:space="preserve"> return op de Loonsom aanbiedt, wordt de inschrijving hoger gewaardeerd.</w:t>
            </w:r>
          </w:p>
          <w:p w14:paraId="5B768260" w14:textId="77777777" w:rsidR="00624F95" w:rsidRPr="00D33CCB" w:rsidRDefault="00624F95" w:rsidP="001C1C4C">
            <w:pPr>
              <w:rPr>
                <w:sz w:val="16"/>
                <w:szCs w:val="16"/>
              </w:rPr>
            </w:pPr>
          </w:p>
          <w:p w14:paraId="6C7491D6" w14:textId="77777777" w:rsidR="00624F95" w:rsidRPr="00D33CCB" w:rsidRDefault="00624F95" w:rsidP="001C1C4C">
            <w:pPr>
              <w:rPr>
                <w:sz w:val="16"/>
                <w:szCs w:val="16"/>
              </w:rPr>
            </w:pPr>
            <w:r w:rsidRPr="00D33CCB">
              <w:rPr>
                <w:sz w:val="16"/>
                <w:szCs w:val="16"/>
              </w:rPr>
              <w:t xml:space="preserve">Opdrachtnemer hanteert voor de uitvoering van de opdracht een norm van 7,5% </w:t>
            </w:r>
            <w:proofErr w:type="spellStart"/>
            <w:r w:rsidRPr="00D33CCB">
              <w:rPr>
                <w:sz w:val="16"/>
                <w:szCs w:val="16"/>
              </w:rPr>
              <w:t>social</w:t>
            </w:r>
            <w:proofErr w:type="spellEnd"/>
            <w:r w:rsidRPr="00D33CCB">
              <w:rPr>
                <w:sz w:val="16"/>
                <w:szCs w:val="16"/>
              </w:rPr>
              <w:t xml:space="preserve"> return op de Loonsom.</w:t>
            </w:r>
          </w:p>
          <w:p w14:paraId="4F0BAD56" w14:textId="77777777" w:rsidR="00624F95" w:rsidRPr="00D33CCB" w:rsidRDefault="00624F95" w:rsidP="001C1C4C">
            <w:pPr>
              <w:rPr>
                <w:sz w:val="16"/>
                <w:szCs w:val="16"/>
              </w:rPr>
            </w:pPr>
          </w:p>
          <w:p w14:paraId="0E0599FB" w14:textId="77777777" w:rsidR="00624F95" w:rsidRPr="00624F95" w:rsidRDefault="00624F95" w:rsidP="001C1C4C">
            <w:pPr>
              <w:rPr>
                <w:sz w:val="16"/>
                <w:szCs w:val="16"/>
              </w:rPr>
            </w:pPr>
            <w:r w:rsidRPr="00624F95">
              <w:rPr>
                <w:sz w:val="16"/>
                <w:szCs w:val="16"/>
              </w:rPr>
              <w:t>Contractbepaling:</w:t>
            </w:r>
          </w:p>
          <w:p w14:paraId="07F0EE94" w14:textId="77777777" w:rsidR="00624F95" w:rsidRPr="00624F95" w:rsidRDefault="00624F95" w:rsidP="00624F95">
            <w:pPr>
              <w:numPr>
                <w:ilvl w:val="0"/>
                <w:numId w:val="15"/>
              </w:numPr>
              <w:contextualSpacing/>
              <w:rPr>
                <w:sz w:val="16"/>
                <w:szCs w:val="16"/>
              </w:rPr>
            </w:pPr>
            <w:r w:rsidRPr="00624F95">
              <w:rPr>
                <w:sz w:val="16"/>
                <w:szCs w:val="16"/>
              </w:rPr>
              <w:t xml:space="preserve">Indien Inschrijver deze wens conformeert, vormt dit een bijzondere uitvoeringsvoorwaarde van de Prestatie en wordt dit percentage </w:t>
            </w:r>
            <w:proofErr w:type="spellStart"/>
            <w:r w:rsidRPr="00624F95">
              <w:rPr>
                <w:sz w:val="16"/>
                <w:szCs w:val="16"/>
              </w:rPr>
              <w:t>Social</w:t>
            </w:r>
            <w:proofErr w:type="spellEnd"/>
            <w:r w:rsidRPr="00624F95">
              <w:rPr>
                <w:sz w:val="16"/>
                <w:szCs w:val="16"/>
              </w:rPr>
              <w:t xml:space="preserve"> Return op de Loonsom opgenomen in de Raamovereenkomst als contracteis.</w:t>
            </w:r>
          </w:p>
          <w:p w14:paraId="40FD66AD" w14:textId="77777777" w:rsidR="00624F95" w:rsidRPr="00D33CCB" w:rsidRDefault="00624F95" w:rsidP="001C1C4C">
            <w:pPr>
              <w:rPr>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458DC8E" w14:textId="77777777" w:rsidR="00624F95" w:rsidRPr="00624F95" w:rsidRDefault="00624F95" w:rsidP="001C1C4C">
            <w:pPr>
              <w:spacing w:line="240" w:lineRule="exact"/>
              <w:rPr>
                <w:rFonts w:cs="Arial"/>
                <w:bCs/>
                <w:sz w:val="16"/>
                <w:szCs w:val="16"/>
              </w:rPr>
            </w:pPr>
          </w:p>
        </w:tc>
        <w:tc>
          <w:tcPr>
            <w:tcW w:w="917" w:type="dxa"/>
            <w:tcBorders>
              <w:top w:val="single" w:sz="4" w:space="0" w:color="auto"/>
              <w:left w:val="single" w:sz="4" w:space="0" w:color="auto"/>
              <w:bottom w:val="single" w:sz="4" w:space="0" w:color="auto"/>
              <w:right w:val="single" w:sz="4" w:space="0" w:color="auto"/>
            </w:tcBorders>
            <w:shd w:val="clear" w:color="auto" w:fill="auto"/>
          </w:tcPr>
          <w:p w14:paraId="70120807" w14:textId="77777777" w:rsidR="00624F95" w:rsidRPr="00624F95" w:rsidRDefault="00624F95" w:rsidP="001C1C4C">
            <w:pPr>
              <w:jc w:val="center"/>
              <w:rPr>
                <w:bCs/>
                <w:sz w:val="16"/>
                <w:szCs w:val="16"/>
              </w:rPr>
            </w:pPr>
            <w:r w:rsidRPr="00624F95">
              <w:rPr>
                <w:bCs/>
                <w:sz w:val="16"/>
                <w:szCs w:val="16"/>
              </w:rPr>
              <w:t>40</w:t>
            </w:r>
          </w:p>
        </w:tc>
      </w:tr>
      <w:tr w:rsidR="00624F95" w:rsidRPr="00D33CCB" w14:paraId="5ADE1A53" w14:textId="77777777" w:rsidTr="00624F95">
        <w:trPr>
          <w:trHeight w:val="243"/>
        </w:trPr>
        <w:tc>
          <w:tcPr>
            <w:tcW w:w="1149" w:type="dxa"/>
            <w:tcBorders>
              <w:top w:val="single" w:sz="4" w:space="0" w:color="auto"/>
              <w:left w:val="single" w:sz="4" w:space="0" w:color="auto"/>
              <w:bottom w:val="single" w:sz="4" w:space="0" w:color="auto"/>
              <w:right w:val="single" w:sz="4" w:space="0" w:color="auto"/>
            </w:tcBorders>
            <w:shd w:val="clear" w:color="auto" w:fill="auto"/>
          </w:tcPr>
          <w:p w14:paraId="496FC87A" w14:textId="77777777" w:rsidR="00624F95" w:rsidRPr="00D33CCB" w:rsidRDefault="00624F95" w:rsidP="001C1C4C">
            <w:pPr>
              <w:spacing w:line="240" w:lineRule="exact"/>
              <w:rPr>
                <w:rFonts w:cs="Arial"/>
                <w:bCs/>
                <w:sz w:val="16"/>
                <w:szCs w:val="16"/>
              </w:rPr>
            </w:pPr>
            <w:r w:rsidRPr="00D33CCB">
              <w:rPr>
                <w:rFonts w:cs="Arial"/>
                <w:bCs/>
                <w:sz w:val="16"/>
                <w:szCs w:val="16"/>
              </w:rPr>
              <w:t>W.16.7.</w:t>
            </w:r>
            <w:r>
              <w:rPr>
                <w:rFonts w:cs="Arial"/>
                <w:bCs/>
                <w:sz w:val="16"/>
                <w:szCs w:val="16"/>
              </w:rPr>
              <w:t>2</w:t>
            </w:r>
          </w:p>
        </w:tc>
        <w:tc>
          <w:tcPr>
            <w:tcW w:w="6096" w:type="dxa"/>
            <w:tcBorders>
              <w:top w:val="single" w:sz="4" w:space="0" w:color="auto"/>
              <w:left w:val="single" w:sz="4" w:space="0" w:color="auto"/>
              <w:bottom w:val="single" w:sz="4" w:space="0" w:color="auto"/>
              <w:right w:val="single" w:sz="4" w:space="0" w:color="auto"/>
            </w:tcBorders>
            <w:shd w:val="clear" w:color="auto" w:fill="FFFFFF" w:themeFill="background1"/>
          </w:tcPr>
          <w:p w14:paraId="606AD7F2" w14:textId="77777777" w:rsidR="00624F95" w:rsidRPr="00D33CCB" w:rsidRDefault="00624F95" w:rsidP="001C1C4C">
            <w:pPr>
              <w:rPr>
                <w:sz w:val="16"/>
                <w:szCs w:val="16"/>
              </w:rPr>
            </w:pPr>
            <w:r w:rsidRPr="00D33CCB">
              <w:rPr>
                <w:sz w:val="16"/>
                <w:szCs w:val="16"/>
              </w:rPr>
              <w:t xml:space="preserve">Naarmate de Opdrachtnemer voor de uitvoering van de opdracht een hoger percentage </w:t>
            </w:r>
            <w:proofErr w:type="spellStart"/>
            <w:r w:rsidRPr="00D33CCB">
              <w:rPr>
                <w:sz w:val="16"/>
                <w:szCs w:val="16"/>
              </w:rPr>
              <w:t>social</w:t>
            </w:r>
            <w:proofErr w:type="spellEnd"/>
            <w:r w:rsidRPr="00D33CCB">
              <w:rPr>
                <w:sz w:val="16"/>
                <w:szCs w:val="16"/>
              </w:rPr>
              <w:t xml:space="preserve"> return op de Loonsom aanbiedt, wordt de inschrijving hoger gewaardeerd.</w:t>
            </w:r>
          </w:p>
          <w:p w14:paraId="7DEB40C4" w14:textId="77777777" w:rsidR="00624F95" w:rsidRPr="00D33CCB" w:rsidRDefault="00624F95" w:rsidP="001C1C4C">
            <w:pPr>
              <w:rPr>
                <w:sz w:val="16"/>
                <w:szCs w:val="16"/>
              </w:rPr>
            </w:pPr>
          </w:p>
          <w:p w14:paraId="4520A7F3" w14:textId="77777777" w:rsidR="00624F95" w:rsidRPr="00D33CCB" w:rsidRDefault="00624F95" w:rsidP="001C1C4C">
            <w:pPr>
              <w:rPr>
                <w:sz w:val="16"/>
                <w:szCs w:val="16"/>
              </w:rPr>
            </w:pPr>
            <w:r w:rsidRPr="00D33CCB">
              <w:rPr>
                <w:sz w:val="16"/>
                <w:szCs w:val="16"/>
              </w:rPr>
              <w:t xml:space="preserve">Opdrachtnemer hanteert voor de uitvoering van de opdracht een norm van </w:t>
            </w:r>
            <w:r>
              <w:rPr>
                <w:sz w:val="16"/>
                <w:szCs w:val="16"/>
              </w:rPr>
              <w:t>10,0</w:t>
            </w:r>
            <w:r w:rsidRPr="00D33CCB">
              <w:rPr>
                <w:sz w:val="16"/>
                <w:szCs w:val="16"/>
              </w:rPr>
              <w:t xml:space="preserve">% </w:t>
            </w:r>
            <w:proofErr w:type="spellStart"/>
            <w:r w:rsidRPr="00D33CCB">
              <w:rPr>
                <w:sz w:val="16"/>
                <w:szCs w:val="16"/>
              </w:rPr>
              <w:t>social</w:t>
            </w:r>
            <w:proofErr w:type="spellEnd"/>
            <w:r w:rsidRPr="00D33CCB">
              <w:rPr>
                <w:sz w:val="16"/>
                <w:szCs w:val="16"/>
              </w:rPr>
              <w:t xml:space="preserve"> return op de Loonsom.</w:t>
            </w:r>
          </w:p>
          <w:p w14:paraId="10D7DBCA" w14:textId="77777777" w:rsidR="00624F95" w:rsidRPr="00D33CCB" w:rsidRDefault="00624F95" w:rsidP="001C1C4C">
            <w:pPr>
              <w:rPr>
                <w:sz w:val="16"/>
                <w:szCs w:val="16"/>
              </w:rPr>
            </w:pPr>
          </w:p>
          <w:p w14:paraId="441784F0" w14:textId="77777777" w:rsidR="00624F95" w:rsidRPr="00624F95" w:rsidRDefault="00624F95" w:rsidP="001C1C4C">
            <w:pPr>
              <w:rPr>
                <w:sz w:val="16"/>
                <w:szCs w:val="16"/>
              </w:rPr>
            </w:pPr>
            <w:r w:rsidRPr="00624F95">
              <w:rPr>
                <w:sz w:val="16"/>
                <w:szCs w:val="16"/>
              </w:rPr>
              <w:t>Contractbepaling:</w:t>
            </w:r>
          </w:p>
          <w:p w14:paraId="5553B9A3" w14:textId="77777777" w:rsidR="00624F95" w:rsidRPr="00624F95" w:rsidRDefault="00624F95" w:rsidP="00624F95">
            <w:pPr>
              <w:numPr>
                <w:ilvl w:val="0"/>
                <w:numId w:val="15"/>
              </w:numPr>
              <w:contextualSpacing/>
              <w:rPr>
                <w:sz w:val="16"/>
                <w:szCs w:val="16"/>
              </w:rPr>
            </w:pPr>
            <w:r w:rsidRPr="00624F95">
              <w:rPr>
                <w:sz w:val="16"/>
                <w:szCs w:val="16"/>
              </w:rPr>
              <w:t xml:space="preserve">Indien Inschrijver deze wens conformeert, vormt dit een bijzondere uitvoeringsvoorwaarde van de Prestatie en wordt dit percentage </w:t>
            </w:r>
            <w:proofErr w:type="spellStart"/>
            <w:r w:rsidRPr="00624F95">
              <w:rPr>
                <w:sz w:val="16"/>
                <w:szCs w:val="16"/>
              </w:rPr>
              <w:t>Social</w:t>
            </w:r>
            <w:proofErr w:type="spellEnd"/>
            <w:r w:rsidRPr="00624F95">
              <w:rPr>
                <w:sz w:val="16"/>
                <w:szCs w:val="16"/>
              </w:rPr>
              <w:t xml:space="preserve"> Return op de Loonsom opgenomen in de Raamovereenkomst als contracteis.</w:t>
            </w:r>
          </w:p>
          <w:p w14:paraId="080582E0" w14:textId="77777777" w:rsidR="00624F95" w:rsidRPr="00D33CCB" w:rsidRDefault="00624F95" w:rsidP="001C1C4C">
            <w:pPr>
              <w:rPr>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67A8AFD" w14:textId="77777777" w:rsidR="00624F95" w:rsidRPr="00624F95" w:rsidRDefault="00624F95" w:rsidP="001C1C4C">
            <w:pPr>
              <w:spacing w:line="240" w:lineRule="exact"/>
              <w:rPr>
                <w:rFonts w:cs="Arial"/>
                <w:bCs/>
                <w:sz w:val="16"/>
                <w:szCs w:val="16"/>
              </w:rPr>
            </w:pPr>
          </w:p>
        </w:tc>
        <w:tc>
          <w:tcPr>
            <w:tcW w:w="917" w:type="dxa"/>
            <w:tcBorders>
              <w:top w:val="single" w:sz="4" w:space="0" w:color="auto"/>
              <w:left w:val="single" w:sz="4" w:space="0" w:color="auto"/>
              <w:bottom w:val="single" w:sz="4" w:space="0" w:color="auto"/>
              <w:right w:val="single" w:sz="4" w:space="0" w:color="auto"/>
            </w:tcBorders>
            <w:shd w:val="clear" w:color="auto" w:fill="auto"/>
          </w:tcPr>
          <w:p w14:paraId="3632EDEB" w14:textId="77777777" w:rsidR="00624F95" w:rsidRPr="00624F95" w:rsidRDefault="00624F95" w:rsidP="001C1C4C">
            <w:pPr>
              <w:jc w:val="center"/>
              <w:rPr>
                <w:bCs/>
                <w:sz w:val="16"/>
                <w:szCs w:val="16"/>
              </w:rPr>
            </w:pPr>
            <w:r w:rsidRPr="00624F95">
              <w:rPr>
                <w:bCs/>
                <w:sz w:val="16"/>
                <w:szCs w:val="16"/>
              </w:rPr>
              <w:t>100</w:t>
            </w:r>
          </w:p>
        </w:tc>
      </w:tr>
      <w:bookmarkEnd w:id="11"/>
    </w:tbl>
    <w:p w14:paraId="38C41927" w14:textId="77777777" w:rsidR="00624F95" w:rsidRDefault="00624F95" w:rsidP="00192775">
      <w:pPr>
        <w:rPr>
          <w:b/>
        </w:rPr>
      </w:pPr>
    </w:p>
    <w:p w14:paraId="0AEFB24F" w14:textId="77777777" w:rsidR="009A029D" w:rsidRDefault="009A029D" w:rsidP="00192775">
      <w:pPr>
        <w:rPr>
          <w:b/>
        </w:rPr>
      </w:pPr>
    </w:p>
    <w:p w14:paraId="321999AA" w14:textId="46BD6B06" w:rsidR="00192775" w:rsidRDefault="00192775" w:rsidP="00192775">
      <w:pPr>
        <w:rPr>
          <w:b/>
        </w:rPr>
      </w:pPr>
      <w:r>
        <w:rPr>
          <w:b/>
        </w:rPr>
        <w:t>Ondertekening</w:t>
      </w:r>
    </w:p>
    <w:p w14:paraId="1B28E407" w14:textId="77777777" w:rsidR="00192775" w:rsidRDefault="00192775" w:rsidP="00192775"/>
    <w:tbl>
      <w:tblPr>
        <w:tblStyle w:val="Tabelraster"/>
        <w:tblW w:w="9067" w:type="dxa"/>
        <w:tblLook w:val="04A0" w:firstRow="1" w:lastRow="0" w:firstColumn="1" w:lastColumn="0" w:noHBand="0" w:noVBand="1"/>
      </w:tblPr>
      <w:tblGrid>
        <w:gridCol w:w="3176"/>
        <w:gridCol w:w="5891"/>
      </w:tblGrid>
      <w:tr w:rsidR="00192775" w:rsidRPr="006B4A05" w14:paraId="659C7119" w14:textId="77777777" w:rsidTr="00DF68CB">
        <w:trPr>
          <w:trHeight w:val="510"/>
        </w:trPr>
        <w:tc>
          <w:tcPr>
            <w:tcW w:w="3176" w:type="dxa"/>
            <w:vAlign w:val="center"/>
          </w:tcPr>
          <w:p w14:paraId="1D0BE6AD" w14:textId="77777777" w:rsidR="00192775" w:rsidRPr="006B4A05" w:rsidRDefault="00192775" w:rsidP="00192775">
            <w:pPr>
              <w:spacing w:line="240" w:lineRule="exact"/>
            </w:pPr>
            <w:r w:rsidRPr="006B4A05">
              <w:t>Naam organisatie</w:t>
            </w:r>
          </w:p>
        </w:tc>
        <w:tc>
          <w:tcPr>
            <w:tcW w:w="5891" w:type="dxa"/>
            <w:vAlign w:val="center"/>
          </w:tcPr>
          <w:p w14:paraId="6C9D3238" w14:textId="77777777" w:rsidR="00192775" w:rsidRPr="006B4A05" w:rsidRDefault="00192775" w:rsidP="00192775">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192775" w:rsidRPr="006B4A05" w14:paraId="7B63186D" w14:textId="77777777" w:rsidTr="00DF68CB">
        <w:trPr>
          <w:trHeight w:val="510"/>
        </w:trPr>
        <w:tc>
          <w:tcPr>
            <w:tcW w:w="3176" w:type="dxa"/>
            <w:vAlign w:val="center"/>
          </w:tcPr>
          <w:p w14:paraId="3DABB582" w14:textId="77777777" w:rsidR="00192775" w:rsidRPr="006B4A05" w:rsidRDefault="00192775" w:rsidP="00192775">
            <w:pPr>
              <w:spacing w:line="240" w:lineRule="exact"/>
            </w:pPr>
            <w:r w:rsidRPr="006B4A05">
              <w:t>Naam ondertekeningbevoegd persoon</w:t>
            </w:r>
          </w:p>
        </w:tc>
        <w:tc>
          <w:tcPr>
            <w:tcW w:w="5891" w:type="dxa"/>
            <w:vAlign w:val="center"/>
          </w:tcPr>
          <w:p w14:paraId="7F5F0581" w14:textId="77777777" w:rsidR="00192775" w:rsidRPr="006B4A05" w:rsidRDefault="00192775" w:rsidP="00192775">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192775" w:rsidRPr="006B4A05" w14:paraId="76E586C9" w14:textId="77777777" w:rsidTr="00DF68CB">
        <w:trPr>
          <w:trHeight w:val="510"/>
        </w:trPr>
        <w:tc>
          <w:tcPr>
            <w:tcW w:w="3176" w:type="dxa"/>
            <w:vAlign w:val="center"/>
          </w:tcPr>
          <w:p w14:paraId="23AD0376" w14:textId="77777777" w:rsidR="00192775" w:rsidRPr="006B4A05" w:rsidRDefault="00192775" w:rsidP="00192775">
            <w:pPr>
              <w:spacing w:line="240" w:lineRule="exact"/>
            </w:pPr>
            <w:r w:rsidRPr="006B4A05">
              <w:t>Datum</w:t>
            </w:r>
          </w:p>
        </w:tc>
        <w:tc>
          <w:tcPr>
            <w:tcW w:w="5891" w:type="dxa"/>
            <w:vAlign w:val="center"/>
          </w:tcPr>
          <w:p w14:paraId="3F6A9511" w14:textId="77777777" w:rsidR="00192775" w:rsidRPr="006B4A05" w:rsidRDefault="00192775" w:rsidP="00192775">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192775" w:rsidRPr="006B4A05" w14:paraId="688DEDF0" w14:textId="77777777" w:rsidTr="00DF68CB">
        <w:trPr>
          <w:trHeight w:val="510"/>
        </w:trPr>
        <w:tc>
          <w:tcPr>
            <w:tcW w:w="3176" w:type="dxa"/>
            <w:vAlign w:val="center"/>
          </w:tcPr>
          <w:p w14:paraId="5E70D683" w14:textId="77777777" w:rsidR="00192775" w:rsidRPr="006B4A05" w:rsidRDefault="00192775" w:rsidP="00192775">
            <w:pPr>
              <w:spacing w:line="240" w:lineRule="exact"/>
            </w:pPr>
            <w:r w:rsidRPr="006B4A05">
              <w:t>Handtekening</w:t>
            </w:r>
          </w:p>
        </w:tc>
        <w:tc>
          <w:tcPr>
            <w:tcW w:w="5891" w:type="dxa"/>
            <w:vAlign w:val="center"/>
          </w:tcPr>
          <w:p w14:paraId="29E2456B" w14:textId="77777777" w:rsidR="00192775" w:rsidRPr="006B4A05" w:rsidRDefault="00192775" w:rsidP="00192775">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611BC1A9" w14:textId="77777777" w:rsidR="00192775" w:rsidRPr="00C13D5F" w:rsidRDefault="00192775" w:rsidP="004C642E">
      <w:pPr>
        <w:rPr>
          <w:lang w:val="de-DE"/>
        </w:rPr>
      </w:pPr>
    </w:p>
    <w:sectPr w:rsidR="00192775" w:rsidRPr="00C13D5F" w:rsidSect="00EF50D3">
      <w:headerReference w:type="even" r:id="rId38"/>
      <w:headerReference w:type="default" r:id="rId39"/>
      <w:footerReference w:type="even" r:id="rId40"/>
      <w:footerReference w:type="default" r:id="rId41"/>
      <w:headerReference w:type="first" r:id="rId42"/>
      <w:footerReference w:type="first" r:id="rId43"/>
      <w:type w:val="continuous"/>
      <w:pgSz w:w="11906" w:h="16838" w:code="9"/>
      <w:pgMar w:top="2398"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CD48EF" w14:textId="77777777" w:rsidR="002B10B1" w:rsidRDefault="002B10B1">
      <w:r>
        <w:separator/>
      </w:r>
    </w:p>
    <w:p w14:paraId="3B73BD3C" w14:textId="77777777" w:rsidR="002B10B1" w:rsidRDefault="002B10B1"/>
    <w:p w14:paraId="622F7A6B" w14:textId="77777777" w:rsidR="002B10B1" w:rsidRDefault="002B10B1"/>
  </w:endnote>
  <w:endnote w:type="continuationSeparator" w:id="0">
    <w:p w14:paraId="6A540739" w14:textId="77777777" w:rsidR="002B10B1" w:rsidRDefault="002B10B1">
      <w:r>
        <w:continuationSeparator/>
      </w:r>
    </w:p>
    <w:p w14:paraId="34A61264" w14:textId="77777777" w:rsidR="002B10B1" w:rsidRDefault="002B10B1"/>
    <w:p w14:paraId="621C4365" w14:textId="77777777" w:rsidR="002B10B1" w:rsidRDefault="002B10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grofont">
    <w:panose1 w:val="020B0503040100020103"/>
    <w:charset w:val="00"/>
    <w:family w:val="swiss"/>
    <w:pitch w:val="variable"/>
    <w:sig w:usb0="800000A7" w:usb1="00000040" w:usb2="00000000" w:usb3="00000000" w:csb0="00000001"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Cambria"/>
    <w:panose1 w:val="00000000000000000000"/>
    <w:charset w:val="00"/>
    <w:family w:val="roman"/>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26CA2" w14:textId="04DDA94A" w:rsidR="00374B07" w:rsidRDefault="00C6202D">
    <w:pPr>
      <w:pStyle w:val="Voettekst"/>
    </w:pPr>
    <w:r>
      <w:rPr>
        <w:noProof/>
      </w:rPr>
      <mc:AlternateContent>
        <mc:Choice Requires="wps">
          <w:drawing>
            <wp:anchor distT="0" distB="0" distL="0" distR="0" simplePos="0" relativeHeight="251659264" behindDoc="0" locked="0" layoutInCell="1" allowOverlap="1" wp14:anchorId="46B42FF5" wp14:editId="6065528E">
              <wp:simplePos x="635" y="635"/>
              <wp:positionH relativeFrom="leftMargin">
                <wp:align>left</wp:align>
              </wp:positionH>
              <wp:positionV relativeFrom="paragraph">
                <wp:posOffset>635</wp:posOffset>
              </wp:positionV>
              <wp:extent cx="443865" cy="443865"/>
              <wp:effectExtent l="0" t="0" r="16510" b="16510"/>
              <wp:wrapSquare wrapText="bothSides"/>
              <wp:docPr id="4" name="Tekstvak 4" descr="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FE88A04" w14:textId="4703B7C2"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46B42FF5" id="_x0000_t202" coordsize="21600,21600" o:spt="202" path="m,l,21600r21600,l21600,xe">
              <v:stroke joinstyle="miter"/>
              <v:path gradientshapeok="t" o:connecttype="rect"/>
            </v:shapetype>
            <v:shape id="Tekstvak 4" o:spid="_x0000_s1026" type="#_x0000_t202" alt="Vertrouwelijk"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6FE88A04" w14:textId="4703B7C2"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v:textbox>
              <w10:wrap type="square" anchorx="margin"/>
            </v:shape>
          </w:pict>
        </mc:Fallback>
      </mc:AlternateContent>
    </w:r>
  </w:p>
  <w:p w14:paraId="7D5E55CB" w14:textId="77777777" w:rsidR="00374B07" w:rsidRDefault="00374B07"/>
  <w:tbl>
    <w:tblPr>
      <w:tblW w:w="9900" w:type="dxa"/>
      <w:tblLayout w:type="fixed"/>
      <w:tblCellMar>
        <w:left w:w="0" w:type="dxa"/>
        <w:right w:w="0" w:type="dxa"/>
      </w:tblCellMar>
      <w:tblLook w:val="0000" w:firstRow="0" w:lastRow="0" w:firstColumn="0" w:lastColumn="0" w:noHBand="0" w:noVBand="0"/>
    </w:tblPr>
    <w:tblGrid>
      <w:gridCol w:w="7752"/>
      <w:gridCol w:w="2148"/>
    </w:tblGrid>
    <w:tr w:rsidR="00374B07" w14:paraId="03EB4026" w14:textId="77777777">
      <w:trPr>
        <w:trHeight w:hRule="exact" w:val="240"/>
      </w:trPr>
      <w:tc>
        <w:tcPr>
          <w:tcW w:w="7752" w:type="dxa"/>
          <w:shd w:val="clear" w:color="auto" w:fill="auto"/>
        </w:tcPr>
        <w:p w14:paraId="270E4FDF" w14:textId="77777777" w:rsidR="00374B07" w:rsidRDefault="00374B07" w:rsidP="002B153C">
          <w:r>
            <w:t>VERTROUWELIJK</w:t>
          </w:r>
        </w:p>
      </w:tc>
      <w:tc>
        <w:tcPr>
          <w:tcW w:w="2148" w:type="dxa"/>
        </w:tcPr>
        <w:p w14:paraId="6B1AF30E" w14:textId="77777777" w:rsidR="00374B07" w:rsidRDefault="00374B07"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 NUMPAGES   \* MERGEFORMAT ">
            <w:r>
              <w:t>10</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615A0" w14:textId="373D8FB2" w:rsidR="00374B07" w:rsidRPr="00BC3B53" w:rsidRDefault="00C6202D" w:rsidP="008C356D">
    <w:pPr>
      <w:pStyle w:val="Voettekst"/>
      <w:spacing w:line="240" w:lineRule="auto"/>
      <w:rPr>
        <w:sz w:val="2"/>
        <w:szCs w:val="2"/>
      </w:rPr>
    </w:pPr>
    <w:r>
      <w:rPr>
        <w:noProof/>
        <w:sz w:val="2"/>
        <w:szCs w:val="2"/>
      </w:rPr>
      <mc:AlternateContent>
        <mc:Choice Requires="wps">
          <w:drawing>
            <wp:anchor distT="0" distB="0" distL="0" distR="0" simplePos="0" relativeHeight="251660288" behindDoc="0" locked="0" layoutInCell="1" allowOverlap="1" wp14:anchorId="4FBE6C51" wp14:editId="082FE74F">
              <wp:simplePos x="635" y="635"/>
              <wp:positionH relativeFrom="leftMargin">
                <wp:align>left</wp:align>
              </wp:positionH>
              <wp:positionV relativeFrom="paragraph">
                <wp:posOffset>635</wp:posOffset>
              </wp:positionV>
              <wp:extent cx="443865" cy="443865"/>
              <wp:effectExtent l="0" t="0" r="16510" b="16510"/>
              <wp:wrapSquare wrapText="bothSides"/>
              <wp:docPr id="5" name="Tekstvak 5" descr="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0AE3F6F" w14:textId="57C45712"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4FBE6C51" id="_x0000_t202" coordsize="21600,21600" o:spt="202" path="m,l,21600r21600,l21600,xe">
              <v:stroke joinstyle="miter"/>
              <v:path gradientshapeok="t" o:connecttype="rect"/>
            </v:shapetype>
            <v:shape id="Tekstvak 5" o:spid="_x0000_s1027" type="#_x0000_t202" alt="Vertrouwelijk" style="position:absolute;margin-left:0;margin-top:.05pt;width:34.95pt;height:34.95pt;z-index:251660288;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textbox style="mso-fit-shape-to-text:t" inset="5pt,0,0,0">
                <w:txbxContent>
                  <w:p w14:paraId="20AE3F6F" w14:textId="57C45712"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v:textbox>
              <w10:wrap type="square" anchorx="margin"/>
            </v:shape>
          </w:pict>
        </mc:Fallback>
      </mc:AlternateContent>
    </w:r>
  </w:p>
  <w:p w14:paraId="77A859FD" w14:textId="77777777" w:rsidR="00374B07" w:rsidRPr="00BC3B53" w:rsidRDefault="00374B07"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6E7FC" w14:textId="1E8F09BE" w:rsidR="00374B07" w:rsidRPr="00BC3B53" w:rsidRDefault="00374B07" w:rsidP="008C356D">
    <w:pPr>
      <w:pStyle w:val="Voettekst"/>
      <w:spacing w:line="240" w:lineRule="auto"/>
      <w:rPr>
        <w:sz w:val="2"/>
        <w:szCs w:val="2"/>
      </w:rPr>
    </w:pPr>
  </w:p>
  <w:p w14:paraId="6BEE5A87" w14:textId="77777777" w:rsidR="00374B07" w:rsidRPr="00BC3B53" w:rsidRDefault="00374B07"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A789E" w14:textId="4E2001C5" w:rsidR="00C6202D" w:rsidRDefault="00C6202D">
    <w:pPr>
      <w:pStyle w:val="Voettekst"/>
    </w:pPr>
    <w:r>
      <w:rPr>
        <w:noProof/>
      </w:rPr>
      <mc:AlternateContent>
        <mc:Choice Requires="wps">
          <w:drawing>
            <wp:anchor distT="0" distB="0" distL="0" distR="0" simplePos="0" relativeHeight="251662336" behindDoc="0" locked="0" layoutInCell="1" allowOverlap="1" wp14:anchorId="3CF0D26F" wp14:editId="2A41C254">
              <wp:simplePos x="635" y="635"/>
              <wp:positionH relativeFrom="leftMargin">
                <wp:align>left</wp:align>
              </wp:positionH>
              <wp:positionV relativeFrom="paragraph">
                <wp:posOffset>635</wp:posOffset>
              </wp:positionV>
              <wp:extent cx="443865" cy="443865"/>
              <wp:effectExtent l="0" t="0" r="16510" b="16510"/>
              <wp:wrapSquare wrapText="bothSides"/>
              <wp:docPr id="7" name="Tekstvak 7" descr="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D6E4553" w14:textId="5A662DF5"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3CF0D26F" id="_x0000_t202" coordsize="21600,21600" o:spt="202" path="m,l,21600r21600,l21600,xe">
              <v:stroke joinstyle="miter"/>
              <v:path gradientshapeok="t" o:connecttype="rect"/>
            </v:shapetype>
            <v:shape id="Tekstvak 7" o:spid="_x0000_s1028" type="#_x0000_t202" alt="Vertrouwelijk" style="position:absolute;margin-left:0;margin-top:.05pt;width:34.95pt;height:34.95pt;z-index:251662336;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E6zhzwkCAAAbBAAADgAA&#10;AAAAAAAAAAAAAAAuAgAAZHJzL2Uyb0RvYy54bWxQSwECLQAUAAYACAAAACEANIE6FtoAAAADAQAA&#10;DwAAAAAAAAAAAAAAAABjBAAAZHJzL2Rvd25yZXYueG1sUEsFBgAAAAAEAAQA8wAAAGoFAAAAAA==&#10;" filled="f" stroked="f">
              <v:textbox style="mso-fit-shape-to-text:t" inset="5pt,0,0,0">
                <w:txbxContent>
                  <w:p w14:paraId="0D6E4553" w14:textId="5A662DF5"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v:textbox>
              <w10:wrap type="square"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0A598" w14:textId="3C7EC625" w:rsidR="00374B07" w:rsidRPr="00BC3B53" w:rsidRDefault="00374B07"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374B07" w14:paraId="547C9EC4" w14:textId="77777777">
      <w:trPr>
        <w:trHeight w:hRule="exact" w:val="240"/>
      </w:trPr>
      <w:tc>
        <w:tcPr>
          <w:tcW w:w="7601" w:type="dxa"/>
          <w:shd w:val="clear" w:color="auto" w:fill="auto"/>
        </w:tcPr>
        <w:p w14:paraId="1E5DAB29" w14:textId="5ABCE425" w:rsidR="00374B07" w:rsidRDefault="00374B07" w:rsidP="00862037">
          <w:pPr>
            <w:tabs>
              <w:tab w:val="left" w:pos="1620"/>
            </w:tabs>
          </w:pPr>
          <w:r>
            <w:tab/>
          </w:r>
        </w:p>
      </w:tc>
      <w:tc>
        <w:tcPr>
          <w:tcW w:w="2156" w:type="dxa"/>
        </w:tcPr>
        <w:p w14:paraId="0A7C0FF3" w14:textId="4D6BE175" w:rsidR="00374B07" w:rsidRPr="00645414" w:rsidRDefault="00374B07" w:rsidP="00645414">
          <w:pPr>
            <w:pStyle w:val="Huisstijl-Paginanummering"/>
            <w:rPr>
              <w:noProof w:val="0"/>
            </w:rPr>
          </w:pPr>
          <w:r>
            <w:rPr>
              <w:noProof w:val="0"/>
            </w:rPr>
            <w:t xml:space="preserve">   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5</w:t>
          </w:r>
          <w:r w:rsidRPr="00645414">
            <w:rPr>
              <w:noProof w:val="0"/>
            </w:rPr>
            <w:fldChar w:fldCharType="end"/>
          </w:r>
          <w:r w:rsidRPr="00645414">
            <w:rPr>
              <w:noProof w:val="0"/>
            </w:rPr>
            <w:t xml:space="preserve"> </w:t>
          </w:r>
          <w:r>
            <w:rPr>
              <w:noProof w:val="0"/>
            </w:rPr>
            <w:t>van</w:t>
          </w:r>
          <w:r w:rsidRPr="00645414">
            <w:rPr>
              <w:noProof w:val="0"/>
            </w:rPr>
            <w:t xml:space="preserve"> </w:t>
          </w:r>
          <w:r w:rsidRPr="00645414">
            <w:rPr>
              <w:noProof w:val="0"/>
            </w:rPr>
            <w:fldChar w:fldCharType="begin"/>
          </w:r>
          <w:r w:rsidRPr="00645414">
            <w:rPr>
              <w:noProof w:val="0"/>
            </w:rPr>
            <w:instrText xml:space="preserve"> SECTIONPAGES   \* MERGEFORMAT </w:instrText>
          </w:r>
          <w:r w:rsidRPr="00645414">
            <w:rPr>
              <w:noProof w:val="0"/>
            </w:rPr>
            <w:fldChar w:fldCharType="separate"/>
          </w:r>
          <w:r w:rsidR="00624F95">
            <w:t>16</w:t>
          </w:r>
          <w:r w:rsidRPr="00645414">
            <w:rPr>
              <w:noProof w:val="0"/>
            </w:rPr>
            <w:fldChar w:fldCharType="end"/>
          </w:r>
        </w:p>
      </w:tc>
    </w:tr>
  </w:tbl>
  <w:p w14:paraId="4BE3959A" w14:textId="77777777" w:rsidR="00374B07" w:rsidRPr="00BC3B53" w:rsidRDefault="00374B07" w:rsidP="00BC3B53">
    <w:pPr>
      <w:pStyle w:val="Voettekst"/>
      <w:spacing w:line="240" w:lineRule="auto"/>
      <w:rPr>
        <w:sz w:val="2"/>
        <w:szCs w:val="2"/>
      </w:rPr>
    </w:pPr>
  </w:p>
  <w:p w14:paraId="6A2FA2E1" w14:textId="5C9670B6" w:rsidR="001A5158" w:rsidRPr="007771FB" w:rsidRDefault="00374B07" w:rsidP="001A5158">
    <w:bookmarkStart w:id="12" w:name="_Toc148176410"/>
    <w:bookmarkEnd w:id="12"/>
    <w:r w:rsidRPr="0081293B">
      <w:rPr>
        <w:rStyle w:val="Paginanummer"/>
        <w:rFonts w:cs="Verdana"/>
        <w:sz w:val="16"/>
        <w:szCs w:val="16"/>
      </w:rPr>
      <w:t xml:space="preserve">Bijlage </w:t>
    </w:r>
    <w:r>
      <w:rPr>
        <w:rStyle w:val="Paginanummer"/>
        <w:rFonts w:cs="Verdana"/>
        <w:sz w:val="16"/>
        <w:szCs w:val="16"/>
      </w:rPr>
      <w:t>F</w:t>
    </w:r>
    <w:r w:rsidRPr="0081293B">
      <w:rPr>
        <w:rStyle w:val="Paginanummer"/>
        <w:rFonts w:cs="Verdana"/>
        <w:sz w:val="16"/>
        <w:szCs w:val="16"/>
      </w:rPr>
      <w:t xml:space="preserve"> – </w:t>
    </w:r>
    <w:r w:rsidRPr="003E7F51">
      <w:rPr>
        <w:rStyle w:val="Paginanummer"/>
        <w:rFonts w:cs="Verdana"/>
        <w:sz w:val="16"/>
        <w:szCs w:val="16"/>
      </w:rPr>
      <w:t>Invulformulier</w:t>
    </w:r>
    <w:r w:rsidR="007771FB">
      <w:rPr>
        <w:rStyle w:val="Paginanummer"/>
        <w:rFonts w:cs="Verdana"/>
        <w:sz w:val="16"/>
        <w:szCs w:val="16"/>
      </w:rPr>
      <w:t xml:space="preserve"> </w:t>
    </w:r>
    <w:proofErr w:type="spellStart"/>
    <w:r w:rsidR="007771FB">
      <w:rPr>
        <w:rStyle w:val="Paginanummer"/>
        <w:rFonts w:cs="Verdana"/>
        <w:sz w:val="16"/>
        <w:szCs w:val="16"/>
      </w:rPr>
      <w:t>subgunningscriteria</w:t>
    </w:r>
    <w:proofErr w:type="spellEnd"/>
    <w:r w:rsidR="007771FB">
      <w:rPr>
        <w:rStyle w:val="Paginanummer"/>
        <w:rFonts w:cs="Verdana"/>
        <w:sz w:val="16"/>
        <w:szCs w:val="16"/>
      </w:rPr>
      <w:t xml:space="preserve"> kwaliteit</w:t>
    </w:r>
    <w:r w:rsidRPr="003E7F51">
      <w:rPr>
        <w:rStyle w:val="Paginanummer"/>
        <w:rFonts w:cs="Verdana"/>
        <w:sz w:val="16"/>
        <w:szCs w:val="16"/>
      </w:rPr>
      <w:t xml:space="preserve"> </w:t>
    </w:r>
    <w:r w:rsidR="007771FB" w:rsidRPr="0049352C">
      <w:rPr>
        <w:rStyle w:val="Paginanummer"/>
        <w:sz w:val="13"/>
        <w:szCs w:val="13"/>
      </w:rPr>
      <w:t>IWR202</w:t>
    </w:r>
    <w:r w:rsidR="007771FB">
      <w:rPr>
        <w:rStyle w:val="Paginanummer"/>
        <w:sz w:val="13"/>
        <w:szCs w:val="13"/>
      </w:rPr>
      <w:t>5</w:t>
    </w:r>
    <w:r w:rsidR="007771FB" w:rsidRPr="0049352C">
      <w:rPr>
        <w:rStyle w:val="Paginanummer"/>
        <w:sz w:val="13"/>
        <w:szCs w:val="13"/>
      </w:rPr>
      <w:t>|</w:t>
    </w:r>
    <w:r w:rsidR="007771FB">
      <w:rPr>
        <w:rStyle w:val="Paginanummer"/>
        <w:sz w:val="13"/>
        <w:szCs w:val="13"/>
      </w:rPr>
      <w:t>WpHW</w:t>
    </w:r>
    <w:r w:rsidR="007771FB" w:rsidRPr="0049352C">
      <w:rPr>
        <w:rStyle w:val="Paginanummer"/>
        <w:sz w:val="13"/>
        <w:szCs w:val="13"/>
      </w:rPr>
      <w:t>|</w:t>
    </w:r>
    <w:r w:rsidR="007771FB">
      <w:rPr>
        <w:rStyle w:val="Paginanummer"/>
        <w:sz w:val="13"/>
        <w:szCs w:val="13"/>
      </w:rPr>
      <w:t>Laptops &amp; Vaste ICT-werkplekken</w:t>
    </w:r>
  </w:p>
  <w:p w14:paraId="05E13634" w14:textId="40887671" w:rsidR="00374B07" w:rsidRPr="00E51527" w:rsidRDefault="00374B07" w:rsidP="002F156E">
    <w:pPr>
      <w:pStyle w:val="Voettekst"/>
    </w:pPr>
  </w:p>
  <w:p w14:paraId="15DF89B3" w14:textId="2BE919F8" w:rsidR="00374B07" w:rsidRPr="00A9111A" w:rsidRDefault="00374B07" w:rsidP="0024203C">
    <w:pPr>
      <w:ind w:left="240" w:hanging="240"/>
      <w:jc w:val="both"/>
      <w:rPr>
        <w:rStyle w:val="Paginanummer"/>
        <w:rFonts w:cs="Verdana"/>
        <w:sz w:val="16"/>
        <w:szCs w:val="16"/>
      </w:rPr>
    </w:pPr>
  </w:p>
  <w:p w14:paraId="1BA1A8B3" w14:textId="5CD4ABC0" w:rsidR="00374B07" w:rsidRDefault="00374B07"/>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374B07" w14:paraId="18A8D133" w14:textId="77777777">
      <w:trPr>
        <w:trHeight w:hRule="exact" w:val="240"/>
      </w:trPr>
      <w:tc>
        <w:tcPr>
          <w:tcW w:w="7601" w:type="dxa"/>
          <w:shd w:val="clear" w:color="auto" w:fill="auto"/>
        </w:tcPr>
        <w:p w14:paraId="7D3350C2" w14:textId="3DE5B6E5" w:rsidR="00374B07" w:rsidRDefault="00C6202D" w:rsidP="008C356D">
          <w:r>
            <w:rPr>
              <w:noProof/>
            </w:rPr>
            <mc:AlternateContent>
              <mc:Choice Requires="wps">
                <w:drawing>
                  <wp:anchor distT="0" distB="0" distL="0" distR="0" simplePos="0" relativeHeight="251661312" behindDoc="0" locked="0" layoutInCell="1" allowOverlap="1" wp14:anchorId="30A6541F" wp14:editId="674E92E7">
                    <wp:simplePos x="635" y="635"/>
                    <wp:positionH relativeFrom="leftMargin">
                      <wp:align>left</wp:align>
                    </wp:positionH>
                    <wp:positionV relativeFrom="paragraph">
                      <wp:posOffset>635</wp:posOffset>
                    </wp:positionV>
                    <wp:extent cx="443865" cy="443865"/>
                    <wp:effectExtent l="0" t="0" r="16510" b="16510"/>
                    <wp:wrapSquare wrapText="bothSides"/>
                    <wp:docPr id="6" name="Tekstvak 6" descr="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C3146D8" w14:textId="797788B5"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30A6541F" id="_x0000_t202" coordsize="21600,21600" o:spt="202" path="m,l,21600r21600,l21600,xe">
                    <v:stroke joinstyle="miter"/>
                    <v:path gradientshapeok="t" o:connecttype="rect"/>
                  </v:shapetype>
                  <v:shape id="Tekstvak 6" o:spid="_x0000_s1029" type="#_x0000_t202" alt="Vertrouwelijk" style="position:absolute;margin-left:0;margin-top:.05pt;width:34.95pt;height:34.95pt;z-index:251661312;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dhbLpQkCAAAbBAAADgAA&#10;AAAAAAAAAAAAAAAuAgAAZHJzL2Uyb0RvYy54bWxQSwECLQAUAAYACAAAACEANIE6FtoAAAADAQAA&#10;DwAAAAAAAAAAAAAAAABjBAAAZHJzL2Rvd25yZXYueG1sUEsFBgAAAAAEAAQA8wAAAGoFAAAAAA==&#10;" filled="f" stroked="f">
                    <v:textbox style="mso-fit-shape-to-text:t" inset="5pt,0,0,0">
                      <w:txbxContent>
                        <w:p w14:paraId="2C3146D8" w14:textId="797788B5"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v:textbox>
                    <w10:wrap type="square" anchorx="margin"/>
                  </v:shape>
                </w:pict>
              </mc:Fallback>
            </mc:AlternateContent>
          </w:r>
        </w:p>
      </w:tc>
      <w:tc>
        <w:tcPr>
          <w:tcW w:w="2170" w:type="dxa"/>
        </w:tcPr>
        <w:p w14:paraId="34AE2AB2" w14:textId="77777777" w:rsidR="00374B07" w:rsidRPr="00ED539E" w:rsidRDefault="00374B07"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374B07" w:rsidRPr="00BC3B53" w:rsidRDefault="00374B07" w:rsidP="008C356D">
    <w:pPr>
      <w:pStyle w:val="Voettekst"/>
      <w:spacing w:line="240" w:lineRule="auto"/>
      <w:rPr>
        <w:sz w:val="2"/>
        <w:szCs w:val="2"/>
      </w:rPr>
    </w:pPr>
  </w:p>
  <w:p w14:paraId="63883279" w14:textId="77777777" w:rsidR="00374B07" w:rsidRPr="00BC3B53" w:rsidRDefault="00374B07" w:rsidP="00023E9A">
    <w:pPr>
      <w:pStyle w:val="Voettekst"/>
      <w:spacing w:line="240" w:lineRule="auto"/>
      <w:rPr>
        <w:sz w:val="2"/>
        <w:szCs w:val="2"/>
      </w:rPr>
    </w:pPr>
  </w:p>
  <w:p w14:paraId="7B0545A3" w14:textId="77777777" w:rsidR="00374B07" w:rsidRDefault="00374B0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AD268" w14:textId="77777777" w:rsidR="002B10B1" w:rsidRDefault="002B10B1">
      <w:r>
        <w:separator/>
      </w:r>
    </w:p>
    <w:p w14:paraId="0D66949C" w14:textId="77777777" w:rsidR="002B10B1" w:rsidRDefault="002B10B1"/>
    <w:p w14:paraId="335FDA52" w14:textId="77777777" w:rsidR="002B10B1" w:rsidRDefault="002B10B1"/>
  </w:footnote>
  <w:footnote w:type="continuationSeparator" w:id="0">
    <w:p w14:paraId="5ED5384F" w14:textId="77777777" w:rsidR="002B10B1" w:rsidRDefault="002B10B1">
      <w:r>
        <w:continuationSeparator/>
      </w:r>
    </w:p>
    <w:p w14:paraId="34DE0983" w14:textId="77777777" w:rsidR="002B10B1" w:rsidRDefault="002B10B1"/>
    <w:p w14:paraId="451FC620" w14:textId="77777777" w:rsidR="002B10B1" w:rsidRDefault="002B10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B3494" w14:textId="77777777" w:rsidR="00374B07" w:rsidRDefault="00374B07">
    <w:pPr>
      <w:pStyle w:val="Koptekst"/>
    </w:pPr>
  </w:p>
  <w:p w14:paraId="12DD00D0" w14:textId="77777777" w:rsidR="00374B07" w:rsidRDefault="00374B0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CC75E" w14:textId="77777777" w:rsidR="00374B07" w:rsidRDefault="00374B07" w:rsidP="003F1F6B">
    <w:pPr>
      <w:framePr w:w="2350" w:h="12750" w:hRule="exact" w:hSpace="180" w:wrap="around" w:vAnchor="page" w:hAnchor="text" w:x="7610" w:y="2967"/>
    </w:pPr>
  </w:p>
  <w:p w14:paraId="43396ACB" w14:textId="77777777" w:rsidR="00374B07" w:rsidRPr="00217880" w:rsidRDefault="00374B07"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20"/>
      <w:gridCol w:w="5173"/>
    </w:tblGrid>
    <w:tr w:rsidR="00374B07" w14:paraId="64A9244B" w14:textId="77777777">
      <w:trPr>
        <w:trHeight w:val="2636"/>
      </w:trPr>
      <w:tc>
        <w:tcPr>
          <w:tcW w:w="720" w:type="dxa"/>
          <w:shd w:val="clear" w:color="auto" w:fill="auto"/>
        </w:tcPr>
        <w:p w14:paraId="2BB6D552" w14:textId="77777777" w:rsidR="00374B07" w:rsidRDefault="00374B07" w:rsidP="00812DD8">
          <w:pPr>
            <w:framePr w:w="6340" w:h="2750" w:hRule="exact" w:hSpace="180" w:wrap="around" w:vAnchor="page" w:hAnchor="text" w:x="3873" w:y="-70"/>
            <w:spacing w:line="240" w:lineRule="auto"/>
          </w:pPr>
          <w:r>
            <w:rPr>
              <w:noProof/>
            </w:rPr>
            <w:drawing>
              <wp:inline distT="0" distB="0" distL="0" distR="0" wp14:anchorId="73A65EA1" wp14:editId="5089341C">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173" w:type="dxa"/>
          <w:shd w:val="clear" w:color="auto" w:fill="auto"/>
        </w:tcPr>
        <w:p w14:paraId="2022732C" w14:textId="77777777" w:rsidR="00374B07" w:rsidRDefault="00374B07" w:rsidP="00D0609E">
          <w:pPr>
            <w:framePr w:w="6340" w:h="2750" w:hRule="exact" w:hSpace="180" w:wrap="around" w:vAnchor="page" w:hAnchor="text" w:x="3873" w:y="-70"/>
            <w:spacing w:line="240" w:lineRule="auto"/>
          </w:pPr>
        </w:p>
      </w:tc>
    </w:tr>
  </w:tbl>
  <w:p w14:paraId="47E22BC2" w14:textId="77777777" w:rsidR="00374B07" w:rsidRDefault="00374B07" w:rsidP="00D0609E">
    <w:pPr>
      <w:framePr w:w="6340" w:h="2750" w:hRule="exact" w:hSpace="180" w:wrap="around" w:vAnchor="page" w:hAnchor="text" w:x="3873" w:y="-70"/>
    </w:pPr>
  </w:p>
  <w:p w14:paraId="4AB59B80" w14:textId="77777777" w:rsidR="00374B07" w:rsidRDefault="00374B07" w:rsidP="00EE4C2D">
    <w:pPr>
      <w:pStyle w:val="Koptekst"/>
    </w:pPr>
  </w:p>
  <w:p w14:paraId="341B582A" w14:textId="77777777" w:rsidR="00374B07" w:rsidRPr="00F0379C" w:rsidRDefault="00374B07"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694AB" w14:textId="77777777" w:rsidR="00374B07" w:rsidRDefault="00374B07"/>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B727A" w14:textId="77777777" w:rsidR="00374B07" w:rsidRDefault="00374B07" w:rsidP="008C356D">
    <w:pPr>
      <w:pStyle w:val="Koptekst"/>
      <w:rPr>
        <w:rFonts w:cs="Verdana-Bold"/>
        <w:b/>
        <w:bCs/>
        <w:smallCaps/>
        <w:szCs w:val="18"/>
      </w:rPr>
    </w:pPr>
  </w:p>
  <w:p w14:paraId="3DC39A65" w14:textId="77777777" w:rsidR="00374B07" w:rsidRDefault="00374B07" w:rsidP="008C356D"/>
  <w:p w14:paraId="1406F9FF" w14:textId="77777777" w:rsidR="00374B07" w:rsidRPr="00740712" w:rsidRDefault="00374B07" w:rsidP="008C356D"/>
  <w:p w14:paraId="6AB1754A" w14:textId="77777777" w:rsidR="00374B07" w:rsidRPr="00217880" w:rsidRDefault="00374B07" w:rsidP="008C356D">
    <w:pPr>
      <w:spacing w:line="0" w:lineRule="atLeast"/>
      <w:rPr>
        <w:sz w:val="2"/>
        <w:szCs w:val="2"/>
      </w:rPr>
    </w:pPr>
  </w:p>
  <w:p w14:paraId="34ED86ED" w14:textId="77777777" w:rsidR="00374B07" w:rsidRPr="00217880" w:rsidRDefault="00374B07" w:rsidP="004F44C2">
    <w:pPr>
      <w:spacing w:line="0" w:lineRule="atLeast"/>
      <w:rPr>
        <w:sz w:val="2"/>
        <w:szCs w:val="2"/>
      </w:rPr>
    </w:pPr>
  </w:p>
  <w:p w14:paraId="175E1348" w14:textId="77777777" w:rsidR="00374B07" w:rsidRDefault="00374B07"/>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374B07" w14:paraId="784DC1DD" w14:textId="77777777">
      <w:trPr>
        <w:trHeight w:val="2636"/>
      </w:trPr>
      <w:tc>
        <w:tcPr>
          <w:tcW w:w="737" w:type="dxa"/>
          <w:shd w:val="clear" w:color="auto" w:fill="auto"/>
        </w:tcPr>
        <w:p w14:paraId="20617558" w14:textId="77777777" w:rsidR="00374B07" w:rsidRDefault="00374B07" w:rsidP="00D0609E">
          <w:pPr>
            <w:framePr w:w="6340" w:h="2750" w:hRule="exact" w:hSpace="180" w:wrap="around" w:vAnchor="page" w:hAnchor="text" w:x="3873" w:y="-140"/>
            <w:spacing w:line="240" w:lineRule="auto"/>
          </w:pPr>
        </w:p>
      </w:tc>
      <w:tc>
        <w:tcPr>
          <w:tcW w:w="5156" w:type="dxa"/>
          <w:shd w:val="clear" w:color="auto" w:fill="auto"/>
        </w:tcPr>
        <w:p w14:paraId="55DF730E" w14:textId="77777777" w:rsidR="00374B07" w:rsidRDefault="00374B07"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374B07" w:rsidRDefault="00374B07" w:rsidP="00D0609E">
    <w:pPr>
      <w:framePr w:w="6340" w:h="2750" w:hRule="exact" w:hSpace="180" w:wrap="around" w:vAnchor="page" w:hAnchor="text" w:x="3873" w:y="-140"/>
    </w:pPr>
  </w:p>
  <w:p w14:paraId="2F1A595E" w14:textId="77777777" w:rsidR="00374B07" w:rsidRDefault="00374B07" w:rsidP="009B0138">
    <w:pPr>
      <w:pStyle w:val="Koptekst"/>
    </w:pPr>
  </w:p>
  <w:p w14:paraId="20E33AB9" w14:textId="77777777" w:rsidR="00374B07" w:rsidRPr="00BC4AE3" w:rsidRDefault="00374B07" w:rsidP="00BC4AE3">
    <w:pPr>
      <w:pStyle w:val="Koptekst"/>
    </w:pPr>
  </w:p>
  <w:p w14:paraId="4850A14D" w14:textId="77777777" w:rsidR="00374B07" w:rsidRDefault="00374B0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30462"/>
    <w:multiLevelType w:val="hybridMultilevel"/>
    <w:tmpl w:val="BFEEC8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5E2246"/>
    <w:multiLevelType w:val="hybridMultilevel"/>
    <w:tmpl w:val="3AD8D106"/>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4" w15:restartNumberingAfterBreak="0">
    <w:nsid w:val="1372330E"/>
    <w:multiLevelType w:val="hybridMultilevel"/>
    <w:tmpl w:val="817C03E8"/>
    <w:lvl w:ilvl="0" w:tplc="0413000F">
      <w:start w:val="1"/>
      <w:numFmt w:val="decimal"/>
      <w:lvlText w:val="%1."/>
      <w:lvlJc w:val="left"/>
      <w:pPr>
        <w:ind w:left="780" w:hanging="360"/>
      </w:pPr>
    </w:lvl>
    <w:lvl w:ilvl="1" w:tplc="04130019">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5" w15:restartNumberingAfterBreak="0">
    <w:nsid w:val="19522519"/>
    <w:multiLevelType w:val="hybridMultilevel"/>
    <w:tmpl w:val="0334456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A0A1C82"/>
    <w:multiLevelType w:val="hybridMultilevel"/>
    <w:tmpl w:val="B2B091F8"/>
    <w:lvl w:ilvl="0" w:tplc="592666DE">
      <w:start w:val="1"/>
      <w:numFmt w:val="bullet"/>
      <w:lvlText w:val=""/>
      <w:lvlJc w:val="left"/>
      <w:pPr>
        <w:tabs>
          <w:tab w:val="num" w:pos="720"/>
        </w:tabs>
        <w:ind w:left="720" w:hanging="360"/>
      </w:pPr>
      <w:rPr>
        <w:rFonts w:ascii="Symbol" w:hAnsi="Symbol" w:cs="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8"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9C5E18"/>
    <w:multiLevelType w:val="hybridMultilevel"/>
    <w:tmpl w:val="1F8EDA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B1344D9"/>
    <w:multiLevelType w:val="hybridMultilevel"/>
    <w:tmpl w:val="E9A85444"/>
    <w:lvl w:ilvl="0" w:tplc="89C27978">
      <w:numFmt w:val="bullet"/>
      <w:lvlText w:val="-"/>
      <w:lvlJc w:val="left"/>
      <w:pPr>
        <w:ind w:left="1068" w:hanging="360"/>
      </w:pPr>
      <w:rPr>
        <w:rFonts w:ascii="Verdana" w:eastAsiaTheme="minorHAnsi" w:hAnsi="Verdana" w:cstheme="minorBidi" w:hint="default"/>
      </w:rPr>
    </w:lvl>
    <w:lvl w:ilvl="1" w:tplc="04130003" w:tentative="1">
      <w:start w:val="1"/>
      <w:numFmt w:val="bullet"/>
      <w:lvlText w:val="o"/>
      <w:lvlJc w:val="left"/>
      <w:pPr>
        <w:ind w:left="1068" w:hanging="360"/>
      </w:pPr>
      <w:rPr>
        <w:rFonts w:ascii="Courier New" w:hAnsi="Courier New" w:cs="Courier New" w:hint="default"/>
      </w:rPr>
    </w:lvl>
    <w:lvl w:ilvl="2" w:tplc="04130005" w:tentative="1">
      <w:start w:val="1"/>
      <w:numFmt w:val="bullet"/>
      <w:lvlText w:val=""/>
      <w:lvlJc w:val="left"/>
      <w:pPr>
        <w:ind w:left="1788" w:hanging="360"/>
      </w:pPr>
      <w:rPr>
        <w:rFonts w:ascii="Wingdings" w:hAnsi="Wingdings" w:hint="default"/>
      </w:rPr>
    </w:lvl>
    <w:lvl w:ilvl="3" w:tplc="04130001" w:tentative="1">
      <w:start w:val="1"/>
      <w:numFmt w:val="bullet"/>
      <w:lvlText w:val=""/>
      <w:lvlJc w:val="left"/>
      <w:pPr>
        <w:ind w:left="2508" w:hanging="360"/>
      </w:pPr>
      <w:rPr>
        <w:rFonts w:ascii="Symbol" w:hAnsi="Symbol" w:hint="default"/>
      </w:rPr>
    </w:lvl>
    <w:lvl w:ilvl="4" w:tplc="04130003" w:tentative="1">
      <w:start w:val="1"/>
      <w:numFmt w:val="bullet"/>
      <w:lvlText w:val="o"/>
      <w:lvlJc w:val="left"/>
      <w:pPr>
        <w:ind w:left="3228" w:hanging="360"/>
      </w:pPr>
      <w:rPr>
        <w:rFonts w:ascii="Courier New" w:hAnsi="Courier New" w:cs="Courier New" w:hint="default"/>
      </w:rPr>
    </w:lvl>
    <w:lvl w:ilvl="5" w:tplc="04130005" w:tentative="1">
      <w:start w:val="1"/>
      <w:numFmt w:val="bullet"/>
      <w:lvlText w:val=""/>
      <w:lvlJc w:val="left"/>
      <w:pPr>
        <w:ind w:left="3948" w:hanging="360"/>
      </w:pPr>
      <w:rPr>
        <w:rFonts w:ascii="Wingdings" w:hAnsi="Wingdings" w:hint="default"/>
      </w:rPr>
    </w:lvl>
    <w:lvl w:ilvl="6" w:tplc="04130001" w:tentative="1">
      <w:start w:val="1"/>
      <w:numFmt w:val="bullet"/>
      <w:lvlText w:val=""/>
      <w:lvlJc w:val="left"/>
      <w:pPr>
        <w:ind w:left="4668" w:hanging="360"/>
      </w:pPr>
      <w:rPr>
        <w:rFonts w:ascii="Symbol" w:hAnsi="Symbol" w:hint="default"/>
      </w:rPr>
    </w:lvl>
    <w:lvl w:ilvl="7" w:tplc="04130003" w:tentative="1">
      <w:start w:val="1"/>
      <w:numFmt w:val="bullet"/>
      <w:lvlText w:val="o"/>
      <w:lvlJc w:val="left"/>
      <w:pPr>
        <w:ind w:left="5388" w:hanging="360"/>
      </w:pPr>
      <w:rPr>
        <w:rFonts w:ascii="Courier New" w:hAnsi="Courier New" w:cs="Courier New" w:hint="default"/>
      </w:rPr>
    </w:lvl>
    <w:lvl w:ilvl="8" w:tplc="04130005" w:tentative="1">
      <w:start w:val="1"/>
      <w:numFmt w:val="bullet"/>
      <w:lvlText w:val=""/>
      <w:lvlJc w:val="left"/>
      <w:pPr>
        <w:ind w:left="6108" w:hanging="360"/>
      </w:pPr>
      <w:rPr>
        <w:rFonts w:ascii="Wingdings" w:hAnsi="Wingdings" w:hint="default"/>
      </w:rPr>
    </w:lvl>
  </w:abstractNum>
  <w:abstractNum w:abstractNumId="11"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2" w15:restartNumberingAfterBreak="0">
    <w:nsid w:val="382D5C04"/>
    <w:multiLevelType w:val="multilevel"/>
    <w:tmpl w:val="31A856DA"/>
    <w:lvl w:ilvl="0">
      <w:start w:val="1"/>
      <w:numFmt w:val="decimal"/>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3" w15:restartNumberingAfterBreak="0">
    <w:nsid w:val="38DA30E1"/>
    <w:multiLevelType w:val="hybridMultilevel"/>
    <w:tmpl w:val="D71CE58C"/>
    <w:lvl w:ilvl="0" w:tplc="89C27978">
      <w:numFmt w:val="bullet"/>
      <w:lvlText w:val="-"/>
      <w:lvlJc w:val="left"/>
      <w:pPr>
        <w:ind w:left="1068" w:hanging="360"/>
      </w:pPr>
      <w:rPr>
        <w:rFonts w:ascii="Verdana" w:eastAsiaTheme="minorHAnsi" w:hAnsi="Verdana" w:cstheme="minorBidi" w:hint="default"/>
      </w:rPr>
    </w:lvl>
    <w:lvl w:ilvl="1" w:tplc="04130003" w:tentative="1">
      <w:start w:val="1"/>
      <w:numFmt w:val="bullet"/>
      <w:lvlText w:val="o"/>
      <w:lvlJc w:val="left"/>
      <w:pPr>
        <w:ind w:left="1068" w:hanging="360"/>
      </w:pPr>
      <w:rPr>
        <w:rFonts w:ascii="Courier New" w:hAnsi="Courier New" w:cs="Courier New" w:hint="default"/>
      </w:rPr>
    </w:lvl>
    <w:lvl w:ilvl="2" w:tplc="04130005" w:tentative="1">
      <w:start w:val="1"/>
      <w:numFmt w:val="bullet"/>
      <w:lvlText w:val=""/>
      <w:lvlJc w:val="left"/>
      <w:pPr>
        <w:ind w:left="1788" w:hanging="360"/>
      </w:pPr>
      <w:rPr>
        <w:rFonts w:ascii="Wingdings" w:hAnsi="Wingdings" w:hint="default"/>
      </w:rPr>
    </w:lvl>
    <w:lvl w:ilvl="3" w:tplc="04130001" w:tentative="1">
      <w:start w:val="1"/>
      <w:numFmt w:val="bullet"/>
      <w:lvlText w:val=""/>
      <w:lvlJc w:val="left"/>
      <w:pPr>
        <w:ind w:left="2508" w:hanging="360"/>
      </w:pPr>
      <w:rPr>
        <w:rFonts w:ascii="Symbol" w:hAnsi="Symbol" w:hint="default"/>
      </w:rPr>
    </w:lvl>
    <w:lvl w:ilvl="4" w:tplc="04130003" w:tentative="1">
      <w:start w:val="1"/>
      <w:numFmt w:val="bullet"/>
      <w:lvlText w:val="o"/>
      <w:lvlJc w:val="left"/>
      <w:pPr>
        <w:ind w:left="3228" w:hanging="360"/>
      </w:pPr>
      <w:rPr>
        <w:rFonts w:ascii="Courier New" w:hAnsi="Courier New" w:cs="Courier New" w:hint="default"/>
      </w:rPr>
    </w:lvl>
    <w:lvl w:ilvl="5" w:tplc="04130005" w:tentative="1">
      <w:start w:val="1"/>
      <w:numFmt w:val="bullet"/>
      <w:lvlText w:val=""/>
      <w:lvlJc w:val="left"/>
      <w:pPr>
        <w:ind w:left="3948" w:hanging="360"/>
      </w:pPr>
      <w:rPr>
        <w:rFonts w:ascii="Wingdings" w:hAnsi="Wingdings" w:hint="default"/>
      </w:rPr>
    </w:lvl>
    <w:lvl w:ilvl="6" w:tplc="04130001" w:tentative="1">
      <w:start w:val="1"/>
      <w:numFmt w:val="bullet"/>
      <w:lvlText w:val=""/>
      <w:lvlJc w:val="left"/>
      <w:pPr>
        <w:ind w:left="4668" w:hanging="360"/>
      </w:pPr>
      <w:rPr>
        <w:rFonts w:ascii="Symbol" w:hAnsi="Symbol" w:hint="default"/>
      </w:rPr>
    </w:lvl>
    <w:lvl w:ilvl="7" w:tplc="04130003" w:tentative="1">
      <w:start w:val="1"/>
      <w:numFmt w:val="bullet"/>
      <w:lvlText w:val="o"/>
      <w:lvlJc w:val="left"/>
      <w:pPr>
        <w:ind w:left="5388" w:hanging="360"/>
      </w:pPr>
      <w:rPr>
        <w:rFonts w:ascii="Courier New" w:hAnsi="Courier New" w:cs="Courier New" w:hint="default"/>
      </w:rPr>
    </w:lvl>
    <w:lvl w:ilvl="8" w:tplc="04130005" w:tentative="1">
      <w:start w:val="1"/>
      <w:numFmt w:val="bullet"/>
      <w:lvlText w:val=""/>
      <w:lvlJc w:val="left"/>
      <w:pPr>
        <w:ind w:left="6108" w:hanging="360"/>
      </w:pPr>
      <w:rPr>
        <w:rFonts w:ascii="Wingdings" w:hAnsi="Wingdings" w:hint="default"/>
      </w:rPr>
    </w:lvl>
  </w:abstractNum>
  <w:abstractNum w:abstractNumId="14" w15:restartNumberingAfterBreak="0">
    <w:nsid w:val="38DF7E7A"/>
    <w:multiLevelType w:val="hybridMultilevel"/>
    <w:tmpl w:val="F7865668"/>
    <w:lvl w:ilvl="0" w:tplc="04130001">
      <w:start w:val="1"/>
      <w:numFmt w:val="bullet"/>
      <w:lvlText w:val=""/>
      <w:lvlJc w:val="left"/>
      <w:pPr>
        <w:ind w:left="720" w:hanging="360"/>
      </w:pPr>
      <w:rPr>
        <w:rFonts w:ascii="Symbol" w:hAnsi="Symbol" w:hint="default"/>
      </w:rPr>
    </w:lvl>
    <w:lvl w:ilvl="1" w:tplc="89C27978">
      <w:numFmt w:val="bullet"/>
      <w:lvlText w:val="-"/>
      <w:lvlJc w:val="left"/>
      <w:pPr>
        <w:ind w:left="1440" w:hanging="360"/>
      </w:pPr>
      <w:rPr>
        <w:rFonts w:ascii="Verdana" w:eastAsiaTheme="minorHAnsi" w:hAnsi="Verdana"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D907FCE"/>
    <w:multiLevelType w:val="hybridMultilevel"/>
    <w:tmpl w:val="D1F418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DFA7366"/>
    <w:multiLevelType w:val="hybridMultilevel"/>
    <w:tmpl w:val="D1228F68"/>
    <w:lvl w:ilvl="0" w:tplc="89C27978">
      <w:numFmt w:val="bullet"/>
      <w:lvlText w:val="-"/>
      <w:lvlJc w:val="left"/>
      <w:pPr>
        <w:ind w:left="1068" w:hanging="360"/>
      </w:pPr>
      <w:rPr>
        <w:rFonts w:ascii="Verdana" w:eastAsiaTheme="minorHAnsi" w:hAnsi="Verdana" w:cstheme="minorBidi" w:hint="default"/>
      </w:rPr>
    </w:lvl>
    <w:lvl w:ilvl="1" w:tplc="04130003" w:tentative="1">
      <w:start w:val="1"/>
      <w:numFmt w:val="bullet"/>
      <w:lvlText w:val="o"/>
      <w:lvlJc w:val="left"/>
      <w:pPr>
        <w:ind w:left="1068" w:hanging="360"/>
      </w:pPr>
      <w:rPr>
        <w:rFonts w:ascii="Courier New" w:hAnsi="Courier New" w:cs="Courier New" w:hint="default"/>
      </w:rPr>
    </w:lvl>
    <w:lvl w:ilvl="2" w:tplc="04130005" w:tentative="1">
      <w:start w:val="1"/>
      <w:numFmt w:val="bullet"/>
      <w:lvlText w:val=""/>
      <w:lvlJc w:val="left"/>
      <w:pPr>
        <w:ind w:left="1788" w:hanging="360"/>
      </w:pPr>
      <w:rPr>
        <w:rFonts w:ascii="Wingdings" w:hAnsi="Wingdings" w:hint="default"/>
      </w:rPr>
    </w:lvl>
    <w:lvl w:ilvl="3" w:tplc="04130001" w:tentative="1">
      <w:start w:val="1"/>
      <w:numFmt w:val="bullet"/>
      <w:lvlText w:val=""/>
      <w:lvlJc w:val="left"/>
      <w:pPr>
        <w:ind w:left="2508" w:hanging="360"/>
      </w:pPr>
      <w:rPr>
        <w:rFonts w:ascii="Symbol" w:hAnsi="Symbol" w:hint="default"/>
      </w:rPr>
    </w:lvl>
    <w:lvl w:ilvl="4" w:tplc="04130003" w:tentative="1">
      <w:start w:val="1"/>
      <w:numFmt w:val="bullet"/>
      <w:lvlText w:val="o"/>
      <w:lvlJc w:val="left"/>
      <w:pPr>
        <w:ind w:left="3228" w:hanging="360"/>
      </w:pPr>
      <w:rPr>
        <w:rFonts w:ascii="Courier New" w:hAnsi="Courier New" w:cs="Courier New" w:hint="default"/>
      </w:rPr>
    </w:lvl>
    <w:lvl w:ilvl="5" w:tplc="04130005" w:tentative="1">
      <w:start w:val="1"/>
      <w:numFmt w:val="bullet"/>
      <w:lvlText w:val=""/>
      <w:lvlJc w:val="left"/>
      <w:pPr>
        <w:ind w:left="3948" w:hanging="360"/>
      </w:pPr>
      <w:rPr>
        <w:rFonts w:ascii="Wingdings" w:hAnsi="Wingdings" w:hint="default"/>
      </w:rPr>
    </w:lvl>
    <w:lvl w:ilvl="6" w:tplc="04130001" w:tentative="1">
      <w:start w:val="1"/>
      <w:numFmt w:val="bullet"/>
      <w:lvlText w:val=""/>
      <w:lvlJc w:val="left"/>
      <w:pPr>
        <w:ind w:left="4668" w:hanging="360"/>
      </w:pPr>
      <w:rPr>
        <w:rFonts w:ascii="Symbol" w:hAnsi="Symbol" w:hint="default"/>
      </w:rPr>
    </w:lvl>
    <w:lvl w:ilvl="7" w:tplc="04130003" w:tentative="1">
      <w:start w:val="1"/>
      <w:numFmt w:val="bullet"/>
      <w:lvlText w:val="o"/>
      <w:lvlJc w:val="left"/>
      <w:pPr>
        <w:ind w:left="5388" w:hanging="360"/>
      </w:pPr>
      <w:rPr>
        <w:rFonts w:ascii="Courier New" w:hAnsi="Courier New" w:cs="Courier New" w:hint="default"/>
      </w:rPr>
    </w:lvl>
    <w:lvl w:ilvl="8" w:tplc="04130005" w:tentative="1">
      <w:start w:val="1"/>
      <w:numFmt w:val="bullet"/>
      <w:lvlText w:val=""/>
      <w:lvlJc w:val="left"/>
      <w:pPr>
        <w:ind w:left="6108" w:hanging="360"/>
      </w:pPr>
      <w:rPr>
        <w:rFonts w:ascii="Wingdings" w:hAnsi="Wingdings" w:hint="default"/>
      </w:rPr>
    </w:lvl>
  </w:abstractNum>
  <w:abstractNum w:abstractNumId="17" w15:restartNumberingAfterBreak="0">
    <w:nsid w:val="41675D05"/>
    <w:multiLevelType w:val="hybridMultilevel"/>
    <w:tmpl w:val="8C5E6D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47802DB"/>
    <w:multiLevelType w:val="hybridMultilevel"/>
    <w:tmpl w:val="6CEAC2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6DC2619"/>
    <w:multiLevelType w:val="hybridMultilevel"/>
    <w:tmpl w:val="A06E11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21" w15:restartNumberingAfterBreak="0">
    <w:nsid w:val="4E241302"/>
    <w:multiLevelType w:val="hybridMultilevel"/>
    <w:tmpl w:val="04EA0292"/>
    <w:lvl w:ilvl="0" w:tplc="621A1D50">
      <w:start w:val="5"/>
      <w:numFmt w:val="bullet"/>
      <w:lvlText w:val="-"/>
      <w:lvlJc w:val="left"/>
      <w:pPr>
        <w:ind w:left="720" w:hanging="360"/>
      </w:pPr>
      <w:rPr>
        <w:rFonts w:ascii="Verdana" w:eastAsia="Calibri" w:hAnsi="Verdana"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2" w15:restartNumberingAfterBreak="0">
    <w:nsid w:val="4FDC6806"/>
    <w:multiLevelType w:val="hybridMultilevel"/>
    <w:tmpl w:val="EE200B60"/>
    <w:lvl w:ilvl="0" w:tplc="621A1D50">
      <w:start w:val="5"/>
      <w:numFmt w:val="bullet"/>
      <w:lvlText w:val="-"/>
      <w:lvlJc w:val="left"/>
      <w:pPr>
        <w:ind w:left="720" w:hanging="360"/>
      </w:pPr>
      <w:rPr>
        <w:rFonts w:ascii="Verdana" w:eastAsia="Calibri" w:hAnsi="Verdana"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19D2C36"/>
    <w:multiLevelType w:val="hybridMultilevel"/>
    <w:tmpl w:val="9F4C9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46C7904"/>
    <w:multiLevelType w:val="hybridMultilevel"/>
    <w:tmpl w:val="BB6E25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F836B60"/>
    <w:multiLevelType w:val="hybridMultilevel"/>
    <w:tmpl w:val="256036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62C6DE0"/>
    <w:multiLevelType w:val="hybridMultilevel"/>
    <w:tmpl w:val="FFD4ED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721218A"/>
    <w:multiLevelType w:val="hybridMultilevel"/>
    <w:tmpl w:val="9B20A9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7A27CD5"/>
    <w:multiLevelType w:val="hybridMultilevel"/>
    <w:tmpl w:val="94E0E23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92510B2"/>
    <w:multiLevelType w:val="hybridMultilevel"/>
    <w:tmpl w:val="39E42A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D731C8C"/>
    <w:multiLevelType w:val="hybridMultilevel"/>
    <w:tmpl w:val="77B60294"/>
    <w:lvl w:ilvl="0" w:tplc="0413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F887E4C"/>
    <w:multiLevelType w:val="hybridMultilevel"/>
    <w:tmpl w:val="0FFCBD18"/>
    <w:lvl w:ilvl="0" w:tplc="89C27978">
      <w:numFmt w:val="bullet"/>
      <w:lvlText w:val="-"/>
      <w:lvlJc w:val="left"/>
      <w:pPr>
        <w:ind w:left="1068" w:hanging="360"/>
      </w:pPr>
      <w:rPr>
        <w:rFonts w:ascii="Verdana" w:eastAsiaTheme="minorHAnsi" w:hAnsi="Verdana" w:cstheme="minorBidi" w:hint="default"/>
      </w:rPr>
    </w:lvl>
    <w:lvl w:ilvl="1" w:tplc="04130003" w:tentative="1">
      <w:start w:val="1"/>
      <w:numFmt w:val="bullet"/>
      <w:lvlText w:val="o"/>
      <w:lvlJc w:val="left"/>
      <w:pPr>
        <w:ind w:left="1068" w:hanging="360"/>
      </w:pPr>
      <w:rPr>
        <w:rFonts w:ascii="Courier New" w:hAnsi="Courier New" w:cs="Courier New" w:hint="default"/>
      </w:rPr>
    </w:lvl>
    <w:lvl w:ilvl="2" w:tplc="04130005" w:tentative="1">
      <w:start w:val="1"/>
      <w:numFmt w:val="bullet"/>
      <w:lvlText w:val=""/>
      <w:lvlJc w:val="left"/>
      <w:pPr>
        <w:ind w:left="1788" w:hanging="360"/>
      </w:pPr>
      <w:rPr>
        <w:rFonts w:ascii="Wingdings" w:hAnsi="Wingdings" w:hint="default"/>
      </w:rPr>
    </w:lvl>
    <w:lvl w:ilvl="3" w:tplc="04130001" w:tentative="1">
      <w:start w:val="1"/>
      <w:numFmt w:val="bullet"/>
      <w:lvlText w:val=""/>
      <w:lvlJc w:val="left"/>
      <w:pPr>
        <w:ind w:left="2508" w:hanging="360"/>
      </w:pPr>
      <w:rPr>
        <w:rFonts w:ascii="Symbol" w:hAnsi="Symbol" w:hint="default"/>
      </w:rPr>
    </w:lvl>
    <w:lvl w:ilvl="4" w:tplc="04130003" w:tentative="1">
      <w:start w:val="1"/>
      <w:numFmt w:val="bullet"/>
      <w:lvlText w:val="o"/>
      <w:lvlJc w:val="left"/>
      <w:pPr>
        <w:ind w:left="3228" w:hanging="360"/>
      </w:pPr>
      <w:rPr>
        <w:rFonts w:ascii="Courier New" w:hAnsi="Courier New" w:cs="Courier New" w:hint="default"/>
      </w:rPr>
    </w:lvl>
    <w:lvl w:ilvl="5" w:tplc="04130005" w:tentative="1">
      <w:start w:val="1"/>
      <w:numFmt w:val="bullet"/>
      <w:lvlText w:val=""/>
      <w:lvlJc w:val="left"/>
      <w:pPr>
        <w:ind w:left="3948" w:hanging="360"/>
      </w:pPr>
      <w:rPr>
        <w:rFonts w:ascii="Wingdings" w:hAnsi="Wingdings" w:hint="default"/>
      </w:rPr>
    </w:lvl>
    <w:lvl w:ilvl="6" w:tplc="04130001" w:tentative="1">
      <w:start w:val="1"/>
      <w:numFmt w:val="bullet"/>
      <w:lvlText w:val=""/>
      <w:lvlJc w:val="left"/>
      <w:pPr>
        <w:ind w:left="4668" w:hanging="360"/>
      </w:pPr>
      <w:rPr>
        <w:rFonts w:ascii="Symbol" w:hAnsi="Symbol" w:hint="default"/>
      </w:rPr>
    </w:lvl>
    <w:lvl w:ilvl="7" w:tplc="04130003" w:tentative="1">
      <w:start w:val="1"/>
      <w:numFmt w:val="bullet"/>
      <w:lvlText w:val="o"/>
      <w:lvlJc w:val="left"/>
      <w:pPr>
        <w:ind w:left="5388" w:hanging="360"/>
      </w:pPr>
      <w:rPr>
        <w:rFonts w:ascii="Courier New" w:hAnsi="Courier New" w:cs="Courier New" w:hint="default"/>
      </w:rPr>
    </w:lvl>
    <w:lvl w:ilvl="8" w:tplc="04130005" w:tentative="1">
      <w:start w:val="1"/>
      <w:numFmt w:val="bullet"/>
      <w:lvlText w:val=""/>
      <w:lvlJc w:val="left"/>
      <w:pPr>
        <w:ind w:left="6108" w:hanging="360"/>
      </w:pPr>
      <w:rPr>
        <w:rFonts w:ascii="Wingdings" w:hAnsi="Wingdings" w:hint="default"/>
      </w:rPr>
    </w:lvl>
  </w:abstractNum>
  <w:abstractNum w:abstractNumId="32" w15:restartNumberingAfterBreak="0">
    <w:nsid w:val="731E111C"/>
    <w:multiLevelType w:val="hybridMultilevel"/>
    <w:tmpl w:val="1466DD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4" w15:restartNumberingAfterBreak="0">
    <w:nsid w:val="75F33026"/>
    <w:multiLevelType w:val="hybridMultilevel"/>
    <w:tmpl w:val="BF9EA9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76367CD"/>
    <w:multiLevelType w:val="multilevel"/>
    <w:tmpl w:val="68B8E4C0"/>
    <w:lvl w:ilvl="0">
      <w:start w:val="1"/>
      <w:numFmt w:val="decimal"/>
      <w:pStyle w:val="Kop1"/>
      <w:lvlText w:val="%1."/>
      <w:lvlJc w:val="left"/>
      <w:pPr>
        <w:tabs>
          <w:tab w:val="num" w:pos="858"/>
        </w:tabs>
        <w:ind w:left="858" w:hanging="432"/>
      </w:pPr>
      <w:rPr>
        <w:rFonts w:ascii="Verdana" w:hAnsi="Verdana" w:hint="default"/>
        <w:b/>
        <w:i w:val="0"/>
        <w:sz w:val="28"/>
        <w:szCs w:val="28"/>
      </w:rPr>
    </w:lvl>
    <w:lvl w:ilvl="1">
      <w:start w:val="1"/>
      <w:numFmt w:val="decimal"/>
      <w:lvlText w:val="%1.%2."/>
      <w:lvlJc w:val="left"/>
      <w:pPr>
        <w:tabs>
          <w:tab w:val="num" w:pos="1711"/>
        </w:tabs>
        <w:ind w:left="1711" w:hanging="576"/>
      </w:pPr>
      <w:rPr>
        <w:rFonts w:ascii="Verdana" w:hAnsi="Verdana" w:hint="default"/>
        <w:b/>
        <w:i/>
        <w:sz w:val="20"/>
        <w:szCs w:val="20"/>
      </w:rPr>
    </w:lvl>
    <w:lvl w:ilvl="2">
      <w:start w:val="1"/>
      <w:numFmt w:val="decimal"/>
      <w:lvlText w:val="%1.%2.%3."/>
      <w:lvlJc w:val="left"/>
      <w:pPr>
        <w:tabs>
          <w:tab w:val="num" w:pos="1713"/>
        </w:tabs>
        <w:ind w:left="1713" w:hanging="720"/>
      </w:pPr>
      <w:rPr>
        <w:rFonts w:hint="default"/>
      </w:rPr>
    </w:lvl>
    <w:lvl w:ilvl="3">
      <w:start w:val="1"/>
      <w:numFmt w:val="decimal"/>
      <w:lvlText w:val="%1.%2.%3.%4."/>
      <w:lvlJc w:val="left"/>
      <w:pPr>
        <w:tabs>
          <w:tab w:val="num" w:pos="2141"/>
        </w:tabs>
        <w:ind w:left="2141"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434"/>
        </w:tabs>
        <w:ind w:left="1434"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578"/>
        </w:tabs>
        <w:ind w:left="1578"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722"/>
        </w:tabs>
        <w:ind w:left="1722" w:hanging="1296"/>
      </w:pPr>
      <w:rPr>
        <w:rFonts w:hint="default"/>
      </w:rPr>
    </w:lvl>
    <w:lvl w:ilvl="7">
      <w:start w:val="1"/>
      <w:numFmt w:val="decimal"/>
      <w:lvlText w:val="%1.%2.%3.%4.%5.%6.%7.%8"/>
      <w:lvlJc w:val="left"/>
      <w:pPr>
        <w:tabs>
          <w:tab w:val="num" w:pos="1866"/>
        </w:tabs>
        <w:ind w:left="1866" w:hanging="1440"/>
      </w:pPr>
      <w:rPr>
        <w:rFonts w:hint="default"/>
      </w:rPr>
    </w:lvl>
    <w:lvl w:ilvl="8">
      <w:start w:val="1"/>
      <w:numFmt w:val="decimal"/>
      <w:lvlText w:val="%1.%2.%3.%4.%5.%6.%7.%8.%9"/>
      <w:lvlJc w:val="left"/>
      <w:pPr>
        <w:tabs>
          <w:tab w:val="num" w:pos="2010"/>
        </w:tabs>
        <w:ind w:left="2010" w:hanging="1584"/>
      </w:pPr>
      <w:rPr>
        <w:rFonts w:hint="default"/>
      </w:rPr>
    </w:lvl>
  </w:abstractNum>
  <w:abstractNum w:abstractNumId="36" w15:restartNumberingAfterBreak="0">
    <w:nsid w:val="78B93120"/>
    <w:multiLevelType w:val="hybridMultilevel"/>
    <w:tmpl w:val="9C7816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FC3368F"/>
    <w:multiLevelType w:val="hybridMultilevel"/>
    <w:tmpl w:val="B554F0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26474343">
    <w:abstractNumId w:val="2"/>
  </w:num>
  <w:num w:numId="2" w16cid:durableId="1524005966">
    <w:abstractNumId w:val="8"/>
  </w:num>
  <w:num w:numId="3" w16cid:durableId="226309518">
    <w:abstractNumId w:val="7"/>
  </w:num>
  <w:num w:numId="4" w16cid:durableId="1098677750">
    <w:abstractNumId w:val="1"/>
  </w:num>
  <w:num w:numId="5" w16cid:durableId="651912836">
    <w:abstractNumId w:val="12"/>
  </w:num>
  <w:num w:numId="6" w16cid:durableId="27993568">
    <w:abstractNumId w:val="20"/>
  </w:num>
  <w:num w:numId="7" w16cid:durableId="633218487">
    <w:abstractNumId w:val="33"/>
  </w:num>
  <w:num w:numId="8" w16cid:durableId="2005470252">
    <w:abstractNumId w:val="11"/>
  </w:num>
  <w:num w:numId="9" w16cid:durableId="915357021">
    <w:abstractNumId w:val="35"/>
  </w:num>
  <w:num w:numId="10" w16cid:durableId="425157915">
    <w:abstractNumId w:val="6"/>
  </w:num>
  <w:num w:numId="11" w16cid:durableId="1636761780">
    <w:abstractNumId w:val="18"/>
  </w:num>
  <w:num w:numId="12" w16cid:durableId="2087913848">
    <w:abstractNumId w:val="37"/>
  </w:num>
  <w:num w:numId="13" w16cid:durableId="1754930313">
    <w:abstractNumId w:val="29"/>
  </w:num>
  <w:num w:numId="14" w16cid:durableId="1531650130">
    <w:abstractNumId w:val="5"/>
  </w:num>
  <w:num w:numId="15" w16cid:durableId="1587689660">
    <w:abstractNumId w:val="22"/>
  </w:num>
  <w:num w:numId="16" w16cid:durableId="1317494692">
    <w:abstractNumId w:val="21"/>
  </w:num>
  <w:num w:numId="17" w16cid:durableId="1841044304">
    <w:abstractNumId w:val="4"/>
  </w:num>
  <w:num w:numId="18" w16cid:durableId="2058040138">
    <w:abstractNumId w:val="24"/>
  </w:num>
  <w:num w:numId="19" w16cid:durableId="1479300040">
    <w:abstractNumId w:val="34"/>
  </w:num>
  <w:num w:numId="20" w16cid:durableId="1486968148">
    <w:abstractNumId w:val="17"/>
  </w:num>
  <w:num w:numId="21" w16cid:durableId="1648165748">
    <w:abstractNumId w:val="9"/>
  </w:num>
  <w:num w:numId="22" w16cid:durableId="1829587779">
    <w:abstractNumId w:val="3"/>
  </w:num>
  <w:num w:numId="23" w16cid:durableId="962462767">
    <w:abstractNumId w:val="15"/>
  </w:num>
  <w:num w:numId="24" w16cid:durableId="475070663">
    <w:abstractNumId w:val="0"/>
  </w:num>
  <w:num w:numId="25" w16cid:durableId="1490713067">
    <w:abstractNumId w:val="28"/>
  </w:num>
  <w:num w:numId="26" w16cid:durableId="999235041">
    <w:abstractNumId w:val="26"/>
  </w:num>
  <w:num w:numId="27" w16cid:durableId="1083064932">
    <w:abstractNumId w:val="14"/>
  </w:num>
  <w:num w:numId="28" w16cid:durableId="1979069756">
    <w:abstractNumId w:val="31"/>
  </w:num>
  <w:num w:numId="29" w16cid:durableId="949552125">
    <w:abstractNumId w:val="16"/>
  </w:num>
  <w:num w:numId="30" w16cid:durableId="1474326917">
    <w:abstractNumId w:val="13"/>
  </w:num>
  <w:num w:numId="31" w16cid:durableId="906495090">
    <w:abstractNumId w:val="10"/>
  </w:num>
  <w:num w:numId="32" w16cid:durableId="855923753">
    <w:abstractNumId w:val="32"/>
  </w:num>
  <w:num w:numId="33" w16cid:durableId="1793748392">
    <w:abstractNumId w:val="19"/>
  </w:num>
  <w:num w:numId="34" w16cid:durableId="1986666609">
    <w:abstractNumId w:val="23"/>
  </w:num>
  <w:num w:numId="35" w16cid:durableId="177038978">
    <w:abstractNumId w:val="27"/>
  </w:num>
  <w:num w:numId="36" w16cid:durableId="961226176">
    <w:abstractNumId w:val="25"/>
  </w:num>
  <w:num w:numId="37" w16cid:durableId="677077615">
    <w:abstractNumId w:val="36"/>
  </w:num>
  <w:num w:numId="38" w16cid:durableId="1573848962">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6" w:nlCheck="1" w:checkStyle="1"/>
  <w:activeWritingStyle w:appName="MSWord" w:lang="nl-NL" w:vendorID="64" w:dllVersion="0" w:nlCheck="1" w:checkStyle="0"/>
  <w:activeWritingStyle w:appName="MSWord" w:lang="fr-FR"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0353"/>
    <w:rsid w:val="000038AD"/>
    <w:rsid w:val="00005E48"/>
    <w:rsid w:val="000117E7"/>
    <w:rsid w:val="00012BB4"/>
    <w:rsid w:val="00013018"/>
    <w:rsid w:val="00013862"/>
    <w:rsid w:val="0001588C"/>
    <w:rsid w:val="00016012"/>
    <w:rsid w:val="00020189"/>
    <w:rsid w:val="000206C0"/>
    <w:rsid w:val="00020EE4"/>
    <w:rsid w:val="000229A6"/>
    <w:rsid w:val="00023E9A"/>
    <w:rsid w:val="00025BF1"/>
    <w:rsid w:val="0003151C"/>
    <w:rsid w:val="00033271"/>
    <w:rsid w:val="00033CDD"/>
    <w:rsid w:val="00033D1B"/>
    <w:rsid w:val="00034A84"/>
    <w:rsid w:val="00035E67"/>
    <w:rsid w:val="00036259"/>
    <w:rsid w:val="000366F3"/>
    <w:rsid w:val="000430CA"/>
    <w:rsid w:val="00044137"/>
    <w:rsid w:val="00045639"/>
    <w:rsid w:val="000516F0"/>
    <w:rsid w:val="00054FAA"/>
    <w:rsid w:val="00055072"/>
    <w:rsid w:val="000573E2"/>
    <w:rsid w:val="00057AD9"/>
    <w:rsid w:val="0006024D"/>
    <w:rsid w:val="00060532"/>
    <w:rsid w:val="00063770"/>
    <w:rsid w:val="00066BB4"/>
    <w:rsid w:val="00066DE1"/>
    <w:rsid w:val="00071F28"/>
    <w:rsid w:val="000721CA"/>
    <w:rsid w:val="00074079"/>
    <w:rsid w:val="00075EEB"/>
    <w:rsid w:val="00076F00"/>
    <w:rsid w:val="00082A83"/>
    <w:rsid w:val="000925B8"/>
    <w:rsid w:val="00092799"/>
    <w:rsid w:val="00092C5F"/>
    <w:rsid w:val="00095141"/>
    <w:rsid w:val="00096680"/>
    <w:rsid w:val="00097A7B"/>
    <w:rsid w:val="000A0296"/>
    <w:rsid w:val="000A060F"/>
    <w:rsid w:val="000A0F36"/>
    <w:rsid w:val="000A174A"/>
    <w:rsid w:val="000A3E0A"/>
    <w:rsid w:val="000A4E03"/>
    <w:rsid w:val="000A5CBC"/>
    <w:rsid w:val="000A65AC"/>
    <w:rsid w:val="000A6AE6"/>
    <w:rsid w:val="000A7124"/>
    <w:rsid w:val="000B36D2"/>
    <w:rsid w:val="000B6375"/>
    <w:rsid w:val="000B66BC"/>
    <w:rsid w:val="000B7281"/>
    <w:rsid w:val="000B7E56"/>
    <w:rsid w:val="000B7FAB"/>
    <w:rsid w:val="000C1BA1"/>
    <w:rsid w:val="000C23FF"/>
    <w:rsid w:val="000C3EA9"/>
    <w:rsid w:val="000D0225"/>
    <w:rsid w:val="000D6375"/>
    <w:rsid w:val="000D6FE7"/>
    <w:rsid w:val="000D70D8"/>
    <w:rsid w:val="000E08DF"/>
    <w:rsid w:val="000E3F11"/>
    <w:rsid w:val="000E72BF"/>
    <w:rsid w:val="000E7366"/>
    <w:rsid w:val="000E7895"/>
    <w:rsid w:val="000F161D"/>
    <w:rsid w:val="000F3C47"/>
    <w:rsid w:val="000F6547"/>
    <w:rsid w:val="001029B1"/>
    <w:rsid w:val="0011171E"/>
    <w:rsid w:val="00115431"/>
    <w:rsid w:val="001202C5"/>
    <w:rsid w:val="00120EEC"/>
    <w:rsid w:val="00120EF8"/>
    <w:rsid w:val="00121232"/>
    <w:rsid w:val="00123704"/>
    <w:rsid w:val="00124C25"/>
    <w:rsid w:val="001270C7"/>
    <w:rsid w:val="0013052C"/>
    <w:rsid w:val="00132540"/>
    <w:rsid w:val="00137727"/>
    <w:rsid w:val="00137ACE"/>
    <w:rsid w:val="0014335E"/>
    <w:rsid w:val="0014759B"/>
    <w:rsid w:val="0014786A"/>
    <w:rsid w:val="001516A4"/>
    <w:rsid w:val="00151C0B"/>
    <w:rsid w:val="00151E5F"/>
    <w:rsid w:val="001524A0"/>
    <w:rsid w:val="00153F08"/>
    <w:rsid w:val="00155FAF"/>
    <w:rsid w:val="001569AB"/>
    <w:rsid w:val="00157821"/>
    <w:rsid w:val="00160C8A"/>
    <w:rsid w:val="00162406"/>
    <w:rsid w:val="001625F7"/>
    <w:rsid w:val="00164644"/>
    <w:rsid w:val="00165932"/>
    <w:rsid w:val="0016725C"/>
    <w:rsid w:val="001673F2"/>
    <w:rsid w:val="001726F3"/>
    <w:rsid w:val="00173C51"/>
    <w:rsid w:val="00174BA5"/>
    <w:rsid w:val="00174CC2"/>
    <w:rsid w:val="00174F10"/>
    <w:rsid w:val="0017582C"/>
    <w:rsid w:val="00176CC6"/>
    <w:rsid w:val="0017787C"/>
    <w:rsid w:val="00181BE4"/>
    <w:rsid w:val="00182C89"/>
    <w:rsid w:val="00183A52"/>
    <w:rsid w:val="001853A8"/>
    <w:rsid w:val="00185576"/>
    <w:rsid w:val="00185951"/>
    <w:rsid w:val="00192775"/>
    <w:rsid w:val="00194925"/>
    <w:rsid w:val="00196B8B"/>
    <w:rsid w:val="001A0A6C"/>
    <w:rsid w:val="001A11C5"/>
    <w:rsid w:val="001A2BEA"/>
    <w:rsid w:val="001A4A5C"/>
    <w:rsid w:val="001A5156"/>
    <w:rsid w:val="001A5158"/>
    <w:rsid w:val="001A6D93"/>
    <w:rsid w:val="001A7F67"/>
    <w:rsid w:val="001B34F0"/>
    <w:rsid w:val="001B4EAE"/>
    <w:rsid w:val="001B5182"/>
    <w:rsid w:val="001B5265"/>
    <w:rsid w:val="001B5F24"/>
    <w:rsid w:val="001B6F4B"/>
    <w:rsid w:val="001B7531"/>
    <w:rsid w:val="001C20EB"/>
    <w:rsid w:val="001C32EC"/>
    <w:rsid w:val="001C38BD"/>
    <w:rsid w:val="001C4D5A"/>
    <w:rsid w:val="001D0BE9"/>
    <w:rsid w:val="001D1A4E"/>
    <w:rsid w:val="001D2273"/>
    <w:rsid w:val="001D615E"/>
    <w:rsid w:val="001E34C6"/>
    <w:rsid w:val="001E3F5F"/>
    <w:rsid w:val="001E5581"/>
    <w:rsid w:val="001E6709"/>
    <w:rsid w:val="001E6B2B"/>
    <w:rsid w:val="001F3993"/>
    <w:rsid w:val="001F3C70"/>
    <w:rsid w:val="001F493C"/>
    <w:rsid w:val="00200D88"/>
    <w:rsid w:val="00200DBE"/>
    <w:rsid w:val="002014B9"/>
    <w:rsid w:val="00201F68"/>
    <w:rsid w:val="002104DC"/>
    <w:rsid w:val="00212B9A"/>
    <w:rsid w:val="00212F2A"/>
    <w:rsid w:val="00214F2B"/>
    <w:rsid w:val="00221D69"/>
    <w:rsid w:val="00222D66"/>
    <w:rsid w:val="00223E1F"/>
    <w:rsid w:val="00224A8A"/>
    <w:rsid w:val="00225956"/>
    <w:rsid w:val="002309A8"/>
    <w:rsid w:val="00235FC0"/>
    <w:rsid w:val="00236CFE"/>
    <w:rsid w:val="00240C5D"/>
    <w:rsid w:val="0024180C"/>
    <w:rsid w:val="00241874"/>
    <w:rsid w:val="0024203C"/>
    <w:rsid w:val="002428E3"/>
    <w:rsid w:val="0024615E"/>
    <w:rsid w:val="0025620F"/>
    <w:rsid w:val="00260BAF"/>
    <w:rsid w:val="00261672"/>
    <w:rsid w:val="002650F7"/>
    <w:rsid w:val="0026595D"/>
    <w:rsid w:val="00273F3B"/>
    <w:rsid w:val="00274DB7"/>
    <w:rsid w:val="00275984"/>
    <w:rsid w:val="002774C7"/>
    <w:rsid w:val="00280F74"/>
    <w:rsid w:val="00281DB7"/>
    <w:rsid w:val="00283E74"/>
    <w:rsid w:val="0028464B"/>
    <w:rsid w:val="002854E8"/>
    <w:rsid w:val="00286998"/>
    <w:rsid w:val="00286FC2"/>
    <w:rsid w:val="00291AB7"/>
    <w:rsid w:val="00292289"/>
    <w:rsid w:val="0029422B"/>
    <w:rsid w:val="00296E3C"/>
    <w:rsid w:val="002A0722"/>
    <w:rsid w:val="002A08ED"/>
    <w:rsid w:val="002A1165"/>
    <w:rsid w:val="002A34D2"/>
    <w:rsid w:val="002A38D0"/>
    <w:rsid w:val="002A7FD4"/>
    <w:rsid w:val="002B0317"/>
    <w:rsid w:val="002B10B1"/>
    <w:rsid w:val="002B153C"/>
    <w:rsid w:val="002B1966"/>
    <w:rsid w:val="002B219B"/>
    <w:rsid w:val="002B52FC"/>
    <w:rsid w:val="002B5F35"/>
    <w:rsid w:val="002B79D5"/>
    <w:rsid w:val="002C2830"/>
    <w:rsid w:val="002C2922"/>
    <w:rsid w:val="002C2E00"/>
    <w:rsid w:val="002C629C"/>
    <w:rsid w:val="002C7464"/>
    <w:rsid w:val="002D001A"/>
    <w:rsid w:val="002D28E2"/>
    <w:rsid w:val="002D317B"/>
    <w:rsid w:val="002D3587"/>
    <w:rsid w:val="002D3E9C"/>
    <w:rsid w:val="002D44D5"/>
    <w:rsid w:val="002D502D"/>
    <w:rsid w:val="002D5FE5"/>
    <w:rsid w:val="002E0C20"/>
    <w:rsid w:val="002E0F69"/>
    <w:rsid w:val="002E334A"/>
    <w:rsid w:val="002F156E"/>
    <w:rsid w:val="002F171A"/>
    <w:rsid w:val="002F2FF2"/>
    <w:rsid w:val="002F5147"/>
    <w:rsid w:val="002F54DC"/>
    <w:rsid w:val="002F7ABD"/>
    <w:rsid w:val="00303513"/>
    <w:rsid w:val="003068A7"/>
    <w:rsid w:val="00306AE8"/>
    <w:rsid w:val="00307F54"/>
    <w:rsid w:val="00312597"/>
    <w:rsid w:val="00313255"/>
    <w:rsid w:val="0031610C"/>
    <w:rsid w:val="003165F6"/>
    <w:rsid w:val="00316B0D"/>
    <w:rsid w:val="003176B4"/>
    <w:rsid w:val="0033029D"/>
    <w:rsid w:val="00334154"/>
    <w:rsid w:val="00335912"/>
    <w:rsid w:val="003372C4"/>
    <w:rsid w:val="00337FB8"/>
    <w:rsid w:val="0034153F"/>
    <w:rsid w:val="00341843"/>
    <w:rsid w:val="00341FA0"/>
    <w:rsid w:val="0034211A"/>
    <w:rsid w:val="00344F3D"/>
    <w:rsid w:val="00345299"/>
    <w:rsid w:val="00345510"/>
    <w:rsid w:val="00351A8D"/>
    <w:rsid w:val="003526BB"/>
    <w:rsid w:val="00352BCF"/>
    <w:rsid w:val="00353932"/>
    <w:rsid w:val="0035464B"/>
    <w:rsid w:val="00356D36"/>
    <w:rsid w:val="003608AF"/>
    <w:rsid w:val="00360BAE"/>
    <w:rsid w:val="0036252A"/>
    <w:rsid w:val="00364D9D"/>
    <w:rsid w:val="00366251"/>
    <w:rsid w:val="003700DF"/>
    <w:rsid w:val="00371048"/>
    <w:rsid w:val="0037396C"/>
    <w:rsid w:val="0037421D"/>
    <w:rsid w:val="00374B07"/>
    <w:rsid w:val="00375378"/>
    <w:rsid w:val="00375D33"/>
    <w:rsid w:val="00376093"/>
    <w:rsid w:val="00376382"/>
    <w:rsid w:val="0037644C"/>
    <w:rsid w:val="00380580"/>
    <w:rsid w:val="00380BD1"/>
    <w:rsid w:val="00382F6F"/>
    <w:rsid w:val="003836E1"/>
    <w:rsid w:val="00383ABC"/>
    <w:rsid w:val="00383DA1"/>
    <w:rsid w:val="00385170"/>
    <w:rsid w:val="00385F30"/>
    <w:rsid w:val="00387202"/>
    <w:rsid w:val="0038777E"/>
    <w:rsid w:val="003878F8"/>
    <w:rsid w:val="00393696"/>
    <w:rsid w:val="00393963"/>
    <w:rsid w:val="00394369"/>
    <w:rsid w:val="00395575"/>
    <w:rsid w:val="00395672"/>
    <w:rsid w:val="003A06C8"/>
    <w:rsid w:val="003A0D7C"/>
    <w:rsid w:val="003A137B"/>
    <w:rsid w:val="003B0155"/>
    <w:rsid w:val="003B27BF"/>
    <w:rsid w:val="003B2919"/>
    <w:rsid w:val="003B2F71"/>
    <w:rsid w:val="003B4219"/>
    <w:rsid w:val="003B5052"/>
    <w:rsid w:val="003B5EEF"/>
    <w:rsid w:val="003B7EE7"/>
    <w:rsid w:val="003C1801"/>
    <w:rsid w:val="003C2CCB"/>
    <w:rsid w:val="003D194E"/>
    <w:rsid w:val="003D39EC"/>
    <w:rsid w:val="003D59EB"/>
    <w:rsid w:val="003D7886"/>
    <w:rsid w:val="003E11D0"/>
    <w:rsid w:val="003E132F"/>
    <w:rsid w:val="003E1687"/>
    <w:rsid w:val="003E215D"/>
    <w:rsid w:val="003E3982"/>
    <w:rsid w:val="003E3DD5"/>
    <w:rsid w:val="003E6A23"/>
    <w:rsid w:val="003E777A"/>
    <w:rsid w:val="003F07C6"/>
    <w:rsid w:val="003F1F6B"/>
    <w:rsid w:val="003F3757"/>
    <w:rsid w:val="003F44B7"/>
    <w:rsid w:val="003F61FF"/>
    <w:rsid w:val="003F65EC"/>
    <w:rsid w:val="004008E9"/>
    <w:rsid w:val="00410E8E"/>
    <w:rsid w:val="004121E7"/>
    <w:rsid w:val="00413D48"/>
    <w:rsid w:val="0041553C"/>
    <w:rsid w:val="004166DF"/>
    <w:rsid w:val="0042048A"/>
    <w:rsid w:val="004222F3"/>
    <w:rsid w:val="00423317"/>
    <w:rsid w:val="00424C4D"/>
    <w:rsid w:val="004314BF"/>
    <w:rsid w:val="00435F1B"/>
    <w:rsid w:val="00441AC2"/>
    <w:rsid w:val="00442230"/>
    <w:rsid w:val="0044249B"/>
    <w:rsid w:val="00443198"/>
    <w:rsid w:val="0045023C"/>
    <w:rsid w:val="00451A5B"/>
    <w:rsid w:val="00452AC7"/>
    <w:rsid w:val="00452BCD"/>
    <w:rsid w:val="00452CEA"/>
    <w:rsid w:val="00452EC3"/>
    <w:rsid w:val="0045324C"/>
    <w:rsid w:val="00454BAB"/>
    <w:rsid w:val="00454BB6"/>
    <w:rsid w:val="00457D0F"/>
    <w:rsid w:val="00464960"/>
    <w:rsid w:val="00465B52"/>
    <w:rsid w:val="0046708E"/>
    <w:rsid w:val="004675F8"/>
    <w:rsid w:val="00470FAC"/>
    <w:rsid w:val="00471AA1"/>
    <w:rsid w:val="004721CC"/>
    <w:rsid w:val="00472A65"/>
    <w:rsid w:val="00473F90"/>
    <w:rsid w:val="00474463"/>
    <w:rsid w:val="0047480D"/>
    <w:rsid w:val="00474B75"/>
    <w:rsid w:val="004766E3"/>
    <w:rsid w:val="00483EC5"/>
    <w:rsid w:val="00483F0B"/>
    <w:rsid w:val="004847B7"/>
    <w:rsid w:val="00484C4C"/>
    <w:rsid w:val="004856F5"/>
    <w:rsid w:val="00486112"/>
    <w:rsid w:val="004861D5"/>
    <w:rsid w:val="0048646B"/>
    <w:rsid w:val="00486A97"/>
    <w:rsid w:val="004927EE"/>
    <w:rsid w:val="00494ACB"/>
    <w:rsid w:val="00495409"/>
    <w:rsid w:val="00496319"/>
    <w:rsid w:val="00497279"/>
    <w:rsid w:val="00497601"/>
    <w:rsid w:val="004A4BF3"/>
    <w:rsid w:val="004A6044"/>
    <w:rsid w:val="004B2B2F"/>
    <w:rsid w:val="004B5465"/>
    <w:rsid w:val="004B70F0"/>
    <w:rsid w:val="004C13E9"/>
    <w:rsid w:val="004C360A"/>
    <w:rsid w:val="004C642E"/>
    <w:rsid w:val="004D505E"/>
    <w:rsid w:val="004D5B9D"/>
    <w:rsid w:val="004D6416"/>
    <w:rsid w:val="004D6F59"/>
    <w:rsid w:val="004D72CA"/>
    <w:rsid w:val="004E2242"/>
    <w:rsid w:val="004E2807"/>
    <w:rsid w:val="004E372F"/>
    <w:rsid w:val="004E76A4"/>
    <w:rsid w:val="004F3479"/>
    <w:rsid w:val="004F42FF"/>
    <w:rsid w:val="004F44C2"/>
    <w:rsid w:val="00502CB7"/>
    <w:rsid w:val="00503111"/>
    <w:rsid w:val="00504789"/>
    <w:rsid w:val="00505262"/>
    <w:rsid w:val="00511937"/>
    <w:rsid w:val="00511F36"/>
    <w:rsid w:val="005124F1"/>
    <w:rsid w:val="00513B63"/>
    <w:rsid w:val="00516022"/>
    <w:rsid w:val="005175C3"/>
    <w:rsid w:val="00517A0E"/>
    <w:rsid w:val="00521CEE"/>
    <w:rsid w:val="00521DE7"/>
    <w:rsid w:val="0052496A"/>
    <w:rsid w:val="00531225"/>
    <w:rsid w:val="0053441A"/>
    <w:rsid w:val="005402D3"/>
    <w:rsid w:val="005403C8"/>
    <w:rsid w:val="005429DC"/>
    <w:rsid w:val="005468ED"/>
    <w:rsid w:val="00550EA8"/>
    <w:rsid w:val="005538CD"/>
    <w:rsid w:val="005559C9"/>
    <w:rsid w:val="005565F9"/>
    <w:rsid w:val="00556707"/>
    <w:rsid w:val="00560A24"/>
    <w:rsid w:val="00566F10"/>
    <w:rsid w:val="0057283E"/>
    <w:rsid w:val="00573041"/>
    <w:rsid w:val="00573998"/>
    <w:rsid w:val="00575B80"/>
    <w:rsid w:val="005778F5"/>
    <w:rsid w:val="005815D1"/>
    <w:rsid w:val="005819CE"/>
    <w:rsid w:val="005825BF"/>
    <w:rsid w:val="0058298D"/>
    <w:rsid w:val="0058451D"/>
    <w:rsid w:val="00584AA2"/>
    <w:rsid w:val="00584F5F"/>
    <w:rsid w:val="00592C89"/>
    <w:rsid w:val="0059360C"/>
    <w:rsid w:val="00593983"/>
    <w:rsid w:val="00593C2B"/>
    <w:rsid w:val="005946E1"/>
    <w:rsid w:val="00595231"/>
    <w:rsid w:val="00596166"/>
    <w:rsid w:val="00597F64"/>
    <w:rsid w:val="005A11F6"/>
    <w:rsid w:val="005A207F"/>
    <w:rsid w:val="005A25BD"/>
    <w:rsid w:val="005A2E74"/>
    <w:rsid w:val="005A2F35"/>
    <w:rsid w:val="005A499B"/>
    <w:rsid w:val="005A5B80"/>
    <w:rsid w:val="005A63D8"/>
    <w:rsid w:val="005A63EF"/>
    <w:rsid w:val="005A7F18"/>
    <w:rsid w:val="005B463E"/>
    <w:rsid w:val="005B4C51"/>
    <w:rsid w:val="005B6F34"/>
    <w:rsid w:val="005B779D"/>
    <w:rsid w:val="005C30C2"/>
    <w:rsid w:val="005C34E1"/>
    <w:rsid w:val="005C3FE0"/>
    <w:rsid w:val="005C54DB"/>
    <w:rsid w:val="005C740C"/>
    <w:rsid w:val="005C7F79"/>
    <w:rsid w:val="005D02AA"/>
    <w:rsid w:val="005D0DD1"/>
    <w:rsid w:val="005D15C4"/>
    <w:rsid w:val="005D5235"/>
    <w:rsid w:val="005D625B"/>
    <w:rsid w:val="005E1816"/>
    <w:rsid w:val="005E33FF"/>
    <w:rsid w:val="005E6C8C"/>
    <w:rsid w:val="005E7DCC"/>
    <w:rsid w:val="005F52EF"/>
    <w:rsid w:val="005F55F4"/>
    <w:rsid w:val="005F62D3"/>
    <w:rsid w:val="005F6D11"/>
    <w:rsid w:val="005F7320"/>
    <w:rsid w:val="00600CF0"/>
    <w:rsid w:val="006048F4"/>
    <w:rsid w:val="00605AD6"/>
    <w:rsid w:val="0060660A"/>
    <w:rsid w:val="00606C28"/>
    <w:rsid w:val="006124DB"/>
    <w:rsid w:val="00613B1D"/>
    <w:rsid w:val="006145F8"/>
    <w:rsid w:val="00617A44"/>
    <w:rsid w:val="006202B6"/>
    <w:rsid w:val="00622E01"/>
    <w:rsid w:val="006239A5"/>
    <w:rsid w:val="006245A8"/>
    <w:rsid w:val="0062461A"/>
    <w:rsid w:val="00624F95"/>
    <w:rsid w:val="00625CD0"/>
    <w:rsid w:val="0062627D"/>
    <w:rsid w:val="00627432"/>
    <w:rsid w:val="00630FF0"/>
    <w:rsid w:val="0063432D"/>
    <w:rsid w:val="00634CDB"/>
    <w:rsid w:val="00636E8C"/>
    <w:rsid w:val="00640AD4"/>
    <w:rsid w:val="006423D1"/>
    <w:rsid w:val="006448E4"/>
    <w:rsid w:val="00645414"/>
    <w:rsid w:val="0065177F"/>
    <w:rsid w:val="00651BB3"/>
    <w:rsid w:val="006529A4"/>
    <w:rsid w:val="00653606"/>
    <w:rsid w:val="00654ABE"/>
    <w:rsid w:val="00656A2D"/>
    <w:rsid w:val="00657ADC"/>
    <w:rsid w:val="00661591"/>
    <w:rsid w:val="00662743"/>
    <w:rsid w:val="0066632F"/>
    <w:rsid w:val="006701C9"/>
    <w:rsid w:val="006743F5"/>
    <w:rsid w:val="00674A89"/>
    <w:rsid w:val="00674C2A"/>
    <w:rsid w:val="00674F3D"/>
    <w:rsid w:val="0067640F"/>
    <w:rsid w:val="0067675C"/>
    <w:rsid w:val="00676F95"/>
    <w:rsid w:val="00680265"/>
    <w:rsid w:val="006811A9"/>
    <w:rsid w:val="0068473B"/>
    <w:rsid w:val="00684E9D"/>
    <w:rsid w:val="00684EE9"/>
    <w:rsid w:val="00685545"/>
    <w:rsid w:val="006864B3"/>
    <w:rsid w:val="00691FAA"/>
    <w:rsid w:val="0069220C"/>
    <w:rsid w:val="00692D64"/>
    <w:rsid w:val="00696935"/>
    <w:rsid w:val="006A10F8"/>
    <w:rsid w:val="006A2100"/>
    <w:rsid w:val="006A2581"/>
    <w:rsid w:val="006A4686"/>
    <w:rsid w:val="006A47D6"/>
    <w:rsid w:val="006A5F4B"/>
    <w:rsid w:val="006A6ADF"/>
    <w:rsid w:val="006B0BF3"/>
    <w:rsid w:val="006B12EF"/>
    <w:rsid w:val="006B1F59"/>
    <w:rsid w:val="006B25AC"/>
    <w:rsid w:val="006B28C7"/>
    <w:rsid w:val="006B2F04"/>
    <w:rsid w:val="006B745B"/>
    <w:rsid w:val="006B775E"/>
    <w:rsid w:val="006B7BC7"/>
    <w:rsid w:val="006C1510"/>
    <w:rsid w:val="006C2535"/>
    <w:rsid w:val="006C3588"/>
    <w:rsid w:val="006C441E"/>
    <w:rsid w:val="006C4B90"/>
    <w:rsid w:val="006C4D86"/>
    <w:rsid w:val="006D1016"/>
    <w:rsid w:val="006D17F2"/>
    <w:rsid w:val="006D3F39"/>
    <w:rsid w:val="006D4694"/>
    <w:rsid w:val="006D7F4A"/>
    <w:rsid w:val="006E24C2"/>
    <w:rsid w:val="006E347B"/>
    <w:rsid w:val="006E3546"/>
    <w:rsid w:val="006E3FA9"/>
    <w:rsid w:val="006E5E30"/>
    <w:rsid w:val="006E6951"/>
    <w:rsid w:val="006E7D82"/>
    <w:rsid w:val="006E7F2B"/>
    <w:rsid w:val="006F038F"/>
    <w:rsid w:val="006F0F93"/>
    <w:rsid w:val="006F2164"/>
    <w:rsid w:val="006F299B"/>
    <w:rsid w:val="006F31F2"/>
    <w:rsid w:val="007001E7"/>
    <w:rsid w:val="00700DFE"/>
    <w:rsid w:val="00702CE0"/>
    <w:rsid w:val="00704CAD"/>
    <w:rsid w:val="00711D79"/>
    <w:rsid w:val="00714DC5"/>
    <w:rsid w:val="00715237"/>
    <w:rsid w:val="00715CE9"/>
    <w:rsid w:val="00716977"/>
    <w:rsid w:val="00716DA5"/>
    <w:rsid w:val="00716DA9"/>
    <w:rsid w:val="007171F2"/>
    <w:rsid w:val="0072108D"/>
    <w:rsid w:val="0072403C"/>
    <w:rsid w:val="007254A5"/>
    <w:rsid w:val="00725748"/>
    <w:rsid w:val="007304CD"/>
    <w:rsid w:val="007326E3"/>
    <w:rsid w:val="00735D88"/>
    <w:rsid w:val="0073720D"/>
    <w:rsid w:val="00737507"/>
    <w:rsid w:val="00740712"/>
    <w:rsid w:val="00741ABE"/>
    <w:rsid w:val="007422FF"/>
    <w:rsid w:val="00742AB9"/>
    <w:rsid w:val="00742E97"/>
    <w:rsid w:val="007441BD"/>
    <w:rsid w:val="00751A6A"/>
    <w:rsid w:val="00751DC8"/>
    <w:rsid w:val="00751EED"/>
    <w:rsid w:val="0075228E"/>
    <w:rsid w:val="007538C5"/>
    <w:rsid w:val="00753F4D"/>
    <w:rsid w:val="00754FBF"/>
    <w:rsid w:val="007630A0"/>
    <w:rsid w:val="00765A27"/>
    <w:rsid w:val="00766A7B"/>
    <w:rsid w:val="00766D90"/>
    <w:rsid w:val="007709EF"/>
    <w:rsid w:val="00771E67"/>
    <w:rsid w:val="0077512A"/>
    <w:rsid w:val="0077519F"/>
    <w:rsid w:val="007756B7"/>
    <w:rsid w:val="00776042"/>
    <w:rsid w:val="007771FB"/>
    <w:rsid w:val="0078114D"/>
    <w:rsid w:val="00783559"/>
    <w:rsid w:val="007837EB"/>
    <w:rsid w:val="0079081A"/>
    <w:rsid w:val="0079249F"/>
    <w:rsid w:val="00795B20"/>
    <w:rsid w:val="007976BE"/>
    <w:rsid w:val="00797AA5"/>
    <w:rsid w:val="007A26BD"/>
    <w:rsid w:val="007A4105"/>
    <w:rsid w:val="007A681A"/>
    <w:rsid w:val="007B2C24"/>
    <w:rsid w:val="007B32EB"/>
    <w:rsid w:val="007B37D1"/>
    <w:rsid w:val="007B4503"/>
    <w:rsid w:val="007B4D65"/>
    <w:rsid w:val="007C406E"/>
    <w:rsid w:val="007C4165"/>
    <w:rsid w:val="007C4C24"/>
    <w:rsid w:val="007C5183"/>
    <w:rsid w:val="007C7573"/>
    <w:rsid w:val="007D2788"/>
    <w:rsid w:val="007D2C30"/>
    <w:rsid w:val="007D3C37"/>
    <w:rsid w:val="007D48F1"/>
    <w:rsid w:val="007D5569"/>
    <w:rsid w:val="007D5DD1"/>
    <w:rsid w:val="007E2B20"/>
    <w:rsid w:val="007F0023"/>
    <w:rsid w:val="007F0669"/>
    <w:rsid w:val="007F275A"/>
    <w:rsid w:val="007F36A2"/>
    <w:rsid w:val="007F43E8"/>
    <w:rsid w:val="007F5331"/>
    <w:rsid w:val="00800C34"/>
    <w:rsid w:val="00800CCA"/>
    <w:rsid w:val="00805FE2"/>
    <w:rsid w:val="00806120"/>
    <w:rsid w:val="00806E84"/>
    <w:rsid w:val="0080702D"/>
    <w:rsid w:val="00810C93"/>
    <w:rsid w:val="00812028"/>
    <w:rsid w:val="00812B90"/>
    <w:rsid w:val="00812DD8"/>
    <w:rsid w:val="00813082"/>
    <w:rsid w:val="00813F41"/>
    <w:rsid w:val="00813FFC"/>
    <w:rsid w:val="00814523"/>
    <w:rsid w:val="00814D03"/>
    <w:rsid w:val="00817751"/>
    <w:rsid w:val="0082131C"/>
    <w:rsid w:val="008215B8"/>
    <w:rsid w:val="00821FC1"/>
    <w:rsid w:val="00824687"/>
    <w:rsid w:val="00826117"/>
    <w:rsid w:val="00826AB4"/>
    <w:rsid w:val="00826B41"/>
    <w:rsid w:val="0083178B"/>
    <w:rsid w:val="008317AE"/>
    <w:rsid w:val="0083194C"/>
    <w:rsid w:val="00833695"/>
    <w:rsid w:val="008336B7"/>
    <w:rsid w:val="00833A8E"/>
    <w:rsid w:val="0084152A"/>
    <w:rsid w:val="00842CD8"/>
    <w:rsid w:val="008431FA"/>
    <w:rsid w:val="0084511F"/>
    <w:rsid w:val="00852F46"/>
    <w:rsid w:val="00852F97"/>
    <w:rsid w:val="008547BA"/>
    <w:rsid w:val="008553C7"/>
    <w:rsid w:val="00855A67"/>
    <w:rsid w:val="00855B9E"/>
    <w:rsid w:val="00857FEB"/>
    <w:rsid w:val="008601AF"/>
    <w:rsid w:val="00861437"/>
    <w:rsid w:val="00862037"/>
    <w:rsid w:val="00863157"/>
    <w:rsid w:val="008645C4"/>
    <w:rsid w:val="00871825"/>
    <w:rsid w:val="0087224E"/>
    <w:rsid w:val="00872271"/>
    <w:rsid w:val="008733B9"/>
    <w:rsid w:val="0087526B"/>
    <w:rsid w:val="00876564"/>
    <w:rsid w:val="00877C95"/>
    <w:rsid w:val="00882D06"/>
    <w:rsid w:val="00883137"/>
    <w:rsid w:val="008845D6"/>
    <w:rsid w:val="008848DF"/>
    <w:rsid w:val="00884DD9"/>
    <w:rsid w:val="008858E2"/>
    <w:rsid w:val="0089174E"/>
    <w:rsid w:val="00892F3F"/>
    <w:rsid w:val="00893DED"/>
    <w:rsid w:val="00893F15"/>
    <w:rsid w:val="0089553C"/>
    <w:rsid w:val="008958A5"/>
    <w:rsid w:val="008974AB"/>
    <w:rsid w:val="008A1F5D"/>
    <w:rsid w:val="008A28F5"/>
    <w:rsid w:val="008A3E8F"/>
    <w:rsid w:val="008A5AF9"/>
    <w:rsid w:val="008B1198"/>
    <w:rsid w:val="008B3471"/>
    <w:rsid w:val="008B3929"/>
    <w:rsid w:val="008B4125"/>
    <w:rsid w:val="008B4CB3"/>
    <w:rsid w:val="008B5CF3"/>
    <w:rsid w:val="008B6D35"/>
    <w:rsid w:val="008B7B24"/>
    <w:rsid w:val="008C22E6"/>
    <w:rsid w:val="008C356D"/>
    <w:rsid w:val="008C4795"/>
    <w:rsid w:val="008C5C3B"/>
    <w:rsid w:val="008C631E"/>
    <w:rsid w:val="008D029D"/>
    <w:rsid w:val="008D2F6F"/>
    <w:rsid w:val="008D5E5C"/>
    <w:rsid w:val="008D68EA"/>
    <w:rsid w:val="008E0B3F"/>
    <w:rsid w:val="008E1451"/>
    <w:rsid w:val="008E20AC"/>
    <w:rsid w:val="008E49AD"/>
    <w:rsid w:val="008E52D1"/>
    <w:rsid w:val="008E6869"/>
    <w:rsid w:val="008E698E"/>
    <w:rsid w:val="008E78E3"/>
    <w:rsid w:val="008F09EC"/>
    <w:rsid w:val="008F1511"/>
    <w:rsid w:val="008F1985"/>
    <w:rsid w:val="008F2584"/>
    <w:rsid w:val="008F3246"/>
    <w:rsid w:val="008F3C1B"/>
    <w:rsid w:val="008F508C"/>
    <w:rsid w:val="008F7298"/>
    <w:rsid w:val="0090271B"/>
    <w:rsid w:val="00904F2F"/>
    <w:rsid w:val="009076DD"/>
    <w:rsid w:val="00910642"/>
    <w:rsid w:val="00910DDF"/>
    <w:rsid w:val="0091758B"/>
    <w:rsid w:val="0092360F"/>
    <w:rsid w:val="00923EF7"/>
    <w:rsid w:val="009264D9"/>
    <w:rsid w:val="00930B13"/>
    <w:rsid w:val="009311C8"/>
    <w:rsid w:val="00933376"/>
    <w:rsid w:val="00933A2F"/>
    <w:rsid w:val="0094031D"/>
    <w:rsid w:val="00945168"/>
    <w:rsid w:val="00945942"/>
    <w:rsid w:val="009462F4"/>
    <w:rsid w:val="009474C9"/>
    <w:rsid w:val="00953C54"/>
    <w:rsid w:val="0095408A"/>
    <w:rsid w:val="00956ACD"/>
    <w:rsid w:val="00966AFC"/>
    <w:rsid w:val="009671EE"/>
    <w:rsid w:val="009716D8"/>
    <w:rsid w:val="009718F9"/>
    <w:rsid w:val="0097216B"/>
    <w:rsid w:val="00972FB9"/>
    <w:rsid w:val="00975112"/>
    <w:rsid w:val="00975742"/>
    <w:rsid w:val="00975CE3"/>
    <w:rsid w:val="0098082A"/>
    <w:rsid w:val="00981768"/>
    <w:rsid w:val="00981819"/>
    <w:rsid w:val="00983E8F"/>
    <w:rsid w:val="00987641"/>
    <w:rsid w:val="00987D60"/>
    <w:rsid w:val="00990CD0"/>
    <w:rsid w:val="009947AD"/>
    <w:rsid w:val="009949C4"/>
    <w:rsid w:val="00994FDA"/>
    <w:rsid w:val="00995D3F"/>
    <w:rsid w:val="0099652B"/>
    <w:rsid w:val="009A029D"/>
    <w:rsid w:val="009A1024"/>
    <w:rsid w:val="009A1BFD"/>
    <w:rsid w:val="009A2156"/>
    <w:rsid w:val="009A28FD"/>
    <w:rsid w:val="009A31BF"/>
    <w:rsid w:val="009A34F7"/>
    <w:rsid w:val="009A3B71"/>
    <w:rsid w:val="009A3E5F"/>
    <w:rsid w:val="009A48DD"/>
    <w:rsid w:val="009A61BC"/>
    <w:rsid w:val="009B0138"/>
    <w:rsid w:val="009B0FE9"/>
    <w:rsid w:val="009B129C"/>
    <w:rsid w:val="009B172A"/>
    <w:rsid w:val="009B173A"/>
    <w:rsid w:val="009B4241"/>
    <w:rsid w:val="009B5E2D"/>
    <w:rsid w:val="009B6196"/>
    <w:rsid w:val="009C24A3"/>
    <w:rsid w:val="009C2843"/>
    <w:rsid w:val="009C2BB0"/>
    <w:rsid w:val="009C3EC0"/>
    <w:rsid w:val="009C3F20"/>
    <w:rsid w:val="009C7CA1"/>
    <w:rsid w:val="009D043D"/>
    <w:rsid w:val="009D4C1E"/>
    <w:rsid w:val="009D68AE"/>
    <w:rsid w:val="009D7AFD"/>
    <w:rsid w:val="009E093E"/>
    <w:rsid w:val="009E1707"/>
    <w:rsid w:val="009E1D8C"/>
    <w:rsid w:val="009E2753"/>
    <w:rsid w:val="009F006E"/>
    <w:rsid w:val="009F09C8"/>
    <w:rsid w:val="009F1A93"/>
    <w:rsid w:val="009F1D5A"/>
    <w:rsid w:val="009F2F14"/>
    <w:rsid w:val="009F3259"/>
    <w:rsid w:val="009F50C1"/>
    <w:rsid w:val="00A002E9"/>
    <w:rsid w:val="00A016C4"/>
    <w:rsid w:val="00A056DE"/>
    <w:rsid w:val="00A11087"/>
    <w:rsid w:val="00A1153B"/>
    <w:rsid w:val="00A124E6"/>
    <w:rsid w:val="00A12878"/>
    <w:rsid w:val="00A128AD"/>
    <w:rsid w:val="00A13A6D"/>
    <w:rsid w:val="00A21E76"/>
    <w:rsid w:val="00A23BC8"/>
    <w:rsid w:val="00A2791D"/>
    <w:rsid w:val="00A30E68"/>
    <w:rsid w:val="00A31933"/>
    <w:rsid w:val="00A34985"/>
    <w:rsid w:val="00A34AA0"/>
    <w:rsid w:val="00A41FE2"/>
    <w:rsid w:val="00A4285C"/>
    <w:rsid w:val="00A449C8"/>
    <w:rsid w:val="00A46C2F"/>
    <w:rsid w:val="00A46FEF"/>
    <w:rsid w:val="00A47948"/>
    <w:rsid w:val="00A50CF6"/>
    <w:rsid w:val="00A52139"/>
    <w:rsid w:val="00A530CD"/>
    <w:rsid w:val="00A5415F"/>
    <w:rsid w:val="00A5544C"/>
    <w:rsid w:val="00A56946"/>
    <w:rsid w:val="00A6170E"/>
    <w:rsid w:val="00A6278D"/>
    <w:rsid w:val="00A63130"/>
    <w:rsid w:val="00A63B8C"/>
    <w:rsid w:val="00A715F8"/>
    <w:rsid w:val="00A732EB"/>
    <w:rsid w:val="00A75FED"/>
    <w:rsid w:val="00A77F6F"/>
    <w:rsid w:val="00A831FD"/>
    <w:rsid w:val="00A83352"/>
    <w:rsid w:val="00A843D1"/>
    <w:rsid w:val="00A850A2"/>
    <w:rsid w:val="00A8511B"/>
    <w:rsid w:val="00A85A5E"/>
    <w:rsid w:val="00A86418"/>
    <w:rsid w:val="00A86541"/>
    <w:rsid w:val="00A87050"/>
    <w:rsid w:val="00A87D50"/>
    <w:rsid w:val="00A90218"/>
    <w:rsid w:val="00A9111A"/>
    <w:rsid w:val="00A9152E"/>
    <w:rsid w:val="00A91FA3"/>
    <w:rsid w:val="00A927D3"/>
    <w:rsid w:val="00A957A1"/>
    <w:rsid w:val="00AA3425"/>
    <w:rsid w:val="00AA7FC9"/>
    <w:rsid w:val="00AB0C6F"/>
    <w:rsid w:val="00AB1C76"/>
    <w:rsid w:val="00AB237D"/>
    <w:rsid w:val="00AB43A0"/>
    <w:rsid w:val="00AB502F"/>
    <w:rsid w:val="00AB55D3"/>
    <w:rsid w:val="00AB55D9"/>
    <w:rsid w:val="00AB5933"/>
    <w:rsid w:val="00AB7F2A"/>
    <w:rsid w:val="00AC3216"/>
    <w:rsid w:val="00AD103A"/>
    <w:rsid w:val="00AD41AD"/>
    <w:rsid w:val="00AE013D"/>
    <w:rsid w:val="00AE11B7"/>
    <w:rsid w:val="00AE259F"/>
    <w:rsid w:val="00AE3845"/>
    <w:rsid w:val="00AE4EF6"/>
    <w:rsid w:val="00AE75D9"/>
    <w:rsid w:val="00AE77C3"/>
    <w:rsid w:val="00AE7A18"/>
    <w:rsid w:val="00AE7F68"/>
    <w:rsid w:val="00AF2321"/>
    <w:rsid w:val="00AF397A"/>
    <w:rsid w:val="00AF45EF"/>
    <w:rsid w:val="00AF52F6"/>
    <w:rsid w:val="00AF5381"/>
    <w:rsid w:val="00AF66B2"/>
    <w:rsid w:val="00AF7237"/>
    <w:rsid w:val="00B0043A"/>
    <w:rsid w:val="00B00D75"/>
    <w:rsid w:val="00B0375B"/>
    <w:rsid w:val="00B04B2F"/>
    <w:rsid w:val="00B070CB"/>
    <w:rsid w:val="00B12456"/>
    <w:rsid w:val="00B1246E"/>
    <w:rsid w:val="00B13B9D"/>
    <w:rsid w:val="00B141D5"/>
    <w:rsid w:val="00B14B9B"/>
    <w:rsid w:val="00B14C5A"/>
    <w:rsid w:val="00B20697"/>
    <w:rsid w:val="00B20F8A"/>
    <w:rsid w:val="00B21045"/>
    <w:rsid w:val="00B2266B"/>
    <w:rsid w:val="00B22EC5"/>
    <w:rsid w:val="00B25018"/>
    <w:rsid w:val="00B25919"/>
    <w:rsid w:val="00B259C8"/>
    <w:rsid w:val="00B26CCF"/>
    <w:rsid w:val="00B30D98"/>
    <w:rsid w:val="00B30FC2"/>
    <w:rsid w:val="00B31D11"/>
    <w:rsid w:val="00B31D60"/>
    <w:rsid w:val="00B331A2"/>
    <w:rsid w:val="00B34A4D"/>
    <w:rsid w:val="00B3526C"/>
    <w:rsid w:val="00B35B4C"/>
    <w:rsid w:val="00B36F3A"/>
    <w:rsid w:val="00B37572"/>
    <w:rsid w:val="00B40518"/>
    <w:rsid w:val="00B4103E"/>
    <w:rsid w:val="00B425F0"/>
    <w:rsid w:val="00B42DFA"/>
    <w:rsid w:val="00B435F9"/>
    <w:rsid w:val="00B45EA6"/>
    <w:rsid w:val="00B5015C"/>
    <w:rsid w:val="00B52C77"/>
    <w:rsid w:val="00B531DD"/>
    <w:rsid w:val="00B5368E"/>
    <w:rsid w:val="00B543EA"/>
    <w:rsid w:val="00B55014"/>
    <w:rsid w:val="00B55A27"/>
    <w:rsid w:val="00B56FD5"/>
    <w:rsid w:val="00B6114C"/>
    <w:rsid w:val="00B61C57"/>
    <w:rsid w:val="00B62232"/>
    <w:rsid w:val="00B62EEA"/>
    <w:rsid w:val="00B6460E"/>
    <w:rsid w:val="00B664A3"/>
    <w:rsid w:val="00B66E8B"/>
    <w:rsid w:val="00B67635"/>
    <w:rsid w:val="00B7051C"/>
    <w:rsid w:val="00B7056D"/>
    <w:rsid w:val="00B70BF3"/>
    <w:rsid w:val="00B71DC2"/>
    <w:rsid w:val="00B71EF6"/>
    <w:rsid w:val="00B72712"/>
    <w:rsid w:val="00B73A64"/>
    <w:rsid w:val="00B74331"/>
    <w:rsid w:val="00B80957"/>
    <w:rsid w:val="00B82645"/>
    <w:rsid w:val="00B846A3"/>
    <w:rsid w:val="00B915CE"/>
    <w:rsid w:val="00B91CFC"/>
    <w:rsid w:val="00B930B3"/>
    <w:rsid w:val="00B93893"/>
    <w:rsid w:val="00BA1805"/>
    <w:rsid w:val="00BA5B39"/>
    <w:rsid w:val="00BA7E0A"/>
    <w:rsid w:val="00BB2D8E"/>
    <w:rsid w:val="00BB3DB5"/>
    <w:rsid w:val="00BC1193"/>
    <w:rsid w:val="00BC1A94"/>
    <w:rsid w:val="00BC3B53"/>
    <w:rsid w:val="00BC3B96"/>
    <w:rsid w:val="00BC3EE1"/>
    <w:rsid w:val="00BC4A3F"/>
    <w:rsid w:val="00BC4AE3"/>
    <w:rsid w:val="00BC5B28"/>
    <w:rsid w:val="00BD65C5"/>
    <w:rsid w:val="00BE0A2E"/>
    <w:rsid w:val="00BE14C7"/>
    <w:rsid w:val="00BE1DC0"/>
    <w:rsid w:val="00BE1ED2"/>
    <w:rsid w:val="00BE24D2"/>
    <w:rsid w:val="00BE294A"/>
    <w:rsid w:val="00BE38A3"/>
    <w:rsid w:val="00BE3F88"/>
    <w:rsid w:val="00BE4756"/>
    <w:rsid w:val="00BE5ED9"/>
    <w:rsid w:val="00BE633B"/>
    <w:rsid w:val="00BE77C0"/>
    <w:rsid w:val="00BE7B41"/>
    <w:rsid w:val="00BF074A"/>
    <w:rsid w:val="00BF137A"/>
    <w:rsid w:val="00BF73B9"/>
    <w:rsid w:val="00C030E5"/>
    <w:rsid w:val="00C12443"/>
    <w:rsid w:val="00C13D5F"/>
    <w:rsid w:val="00C15161"/>
    <w:rsid w:val="00C15A91"/>
    <w:rsid w:val="00C206F1"/>
    <w:rsid w:val="00C217E1"/>
    <w:rsid w:val="00C219B1"/>
    <w:rsid w:val="00C21D30"/>
    <w:rsid w:val="00C22245"/>
    <w:rsid w:val="00C25FE3"/>
    <w:rsid w:val="00C260C7"/>
    <w:rsid w:val="00C27EA4"/>
    <w:rsid w:val="00C30E6E"/>
    <w:rsid w:val="00C32966"/>
    <w:rsid w:val="00C332D9"/>
    <w:rsid w:val="00C3695D"/>
    <w:rsid w:val="00C36BD3"/>
    <w:rsid w:val="00C3776B"/>
    <w:rsid w:val="00C379BC"/>
    <w:rsid w:val="00C4015B"/>
    <w:rsid w:val="00C40C60"/>
    <w:rsid w:val="00C5258E"/>
    <w:rsid w:val="00C52DEB"/>
    <w:rsid w:val="00C57ABD"/>
    <w:rsid w:val="00C619A7"/>
    <w:rsid w:val="00C6202D"/>
    <w:rsid w:val="00C628AD"/>
    <w:rsid w:val="00C64E29"/>
    <w:rsid w:val="00C65C40"/>
    <w:rsid w:val="00C66393"/>
    <w:rsid w:val="00C72DBB"/>
    <w:rsid w:val="00C73D5F"/>
    <w:rsid w:val="00C7428B"/>
    <w:rsid w:val="00C761B1"/>
    <w:rsid w:val="00C80F65"/>
    <w:rsid w:val="00C83B8E"/>
    <w:rsid w:val="00C848EC"/>
    <w:rsid w:val="00C864AD"/>
    <w:rsid w:val="00C871DC"/>
    <w:rsid w:val="00C87DC1"/>
    <w:rsid w:val="00C95438"/>
    <w:rsid w:val="00C97C80"/>
    <w:rsid w:val="00CA017E"/>
    <w:rsid w:val="00CA0F00"/>
    <w:rsid w:val="00CA2462"/>
    <w:rsid w:val="00CA42D7"/>
    <w:rsid w:val="00CA46D6"/>
    <w:rsid w:val="00CA47D3"/>
    <w:rsid w:val="00CA4D50"/>
    <w:rsid w:val="00CA6533"/>
    <w:rsid w:val="00CA685D"/>
    <w:rsid w:val="00CA6A25"/>
    <w:rsid w:val="00CA6A3F"/>
    <w:rsid w:val="00CA7C99"/>
    <w:rsid w:val="00CB3C3B"/>
    <w:rsid w:val="00CB729C"/>
    <w:rsid w:val="00CC16D5"/>
    <w:rsid w:val="00CC32ED"/>
    <w:rsid w:val="00CC3820"/>
    <w:rsid w:val="00CC3FBE"/>
    <w:rsid w:val="00CC6290"/>
    <w:rsid w:val="00CD233D"/>
    <w:rsid w:val="00CD362D"/>
    <w:rsid w:val="00CD3C9D"/>
    <w:rsid w:val="00CE101D"/>
    <w:rsid w:val="00CE1C84"/>
    <w:rsid w:val="00CE2946"/>
    <w:rsid w:val="00CE36E8"/>
    <w:rsid w:val="00CE3A2E"/>
    <w:rsid w:val="00CE5055"/>
    <w:rsid w:val="00CE6F08"/>
    <w:rsid w:val="00CE7724"/>
    <w:rsid w:val="00CF053F"/>
    <w:rsid w:val="00CF1A17"/>
    <w:rsid w:val="00CF4834"/>
    <w:rsid w:val="00D0609E"/>
    <w:rsid w:val="00D073F7"/>
    <w:rsid w:val="00D078E1"/>
    <w:rsid w:val="00D100E9"/>
    <w:rsid w:val="00D13D59"/>
    <w:rsid w:val="00D17180"/>
    <w:rsid w:val="00D205AA"/>
    <w:rsid w:val="00D21858"/>
    <w:rsid w:val="00D21E4B"/>
    <w:rsid w:val="00D231B2"/>
    <w:rsid w:val="00D23522"/>
    <w:rsid w:val="00D25EED"/>
    <w:rsid w:val="00D264D6"/>
    <w:rsid w:val="00D30506"/>
    <w:rsid w:val="00D311CA"/>
    <w:rsid w:val="00D31BBE"/>
    <w:rsid w:val="00D32ABE"/>
    <w:rsid w:val="00D33BF0"/>
    <w:rsid w:val="00D37597"/>
    <w:rsid w:val="00D4204D"/>
    <w:rsid w:val="00D4377A"/>
    <w:rsid w:val="00D44442"/>
    <w:rsid w:val="00D516BE"/>
    <w:rsid w:val="00D52413"/>
    <w:rsid w:val="00D52A38"/>
    <w:rsid w:val="00D5423B"/>
    <w:rsid w:val="00D54F4E"/>
    <w:rsid w:val="00D56587"/>
    <w:rsid w:val="00D60BA4"/>
    <w:rsid w:val="00D62310"/>
    <w:rsid w:val="00D62419"/>
    <w:rsid w:val="00D64C3E"/>
    <w:rsid w:val="00D64EA2"/>
    <w:rsid w:val="00D71194"/>
    <w:rsid w:val="00D73D2E"/>
    <w:rsid w:val="00D7570D"/>
    <w:rsid w:val="00D75ECA"/>
    <w:rsid w:val="00D77870"/>
    <w:rsid w:val="00D80977"/>
    <w:rsid w:val="00D80CCE"/>
    <w:rsid w:val="00D82D04"/>
    <w:rsid w:val="00D85C51"/>
    <w:rsid w:val="00D87809"/>
    <w:rsid w:val="00D87D03"/>
    <w:rsid w:val="00D9145D"/>
    <w:rsid w:val="00D946D7"/>
    <w:rsid w:val="00D95C88"/>
    <w:rsid w:val="00D97B2E"/>
    <w:rsid w:val="00DA6931"/>
    <w:rsid w:val="00DA763F"/>
    <w:rsid w:val="00DB279F"/>
    <w:rsid w:val="00DB36FE"/>
    <w:rsid w:val="00DB3AFD"/>
    <w:rsid w:val="00DB533A"/>
    <w:rsid w:val="00DB590C"/>
    <w:rsid w:val="00DB6307"/>
    <w:rsid w:val="00DC115C"/>
    <w:rsid w:val="00DC1191"/>
    <w:rsid w:val="00DC5309"/>
    <w:rsid w:val="00DC67DC"/>
    <w:rsid w:val="00DC6849"/>
    <w:rsid w:val="00DC6CA2"/>
    <w:rsid w:val="00DD1BE7"/>
    <w:rsid w:val="00DD1D67"/>
    <w:rsid w:val="00DD1DCD"/>
    <w:rsid w:val="00DD24EC"/>
    <w:rsid w:val="00DD338F"/>
    <w:rsid w:val="00DD66F2"/>
    <w:rsid w:val="00DE08EF"/>
    <w:rsid w:val="00DE1524"/>
    <w:rsid w:val="00DE3BF9"/>
    <w:rsid w:val="00DE3FE0"/>
    <w:rsid w:val="00DE4047"/>
    <w:rsid w:val="00DE4376"/>
    <w:rsid w:val="00DE578A"/>
    <w:rsid w:val="00DE5A32"/>
    <w:rsid w:val="00DE64B3"/>
    <w:rsid w:val="00DF03BA"/>
    <w:rsid w:val="00DF2583"/>
    <w:rsid w:val="00DF54D9"/>
    <w:rsid w:val="00DF5A21"/>
    <w:rsid w:val="00DF68CB"/>
    <w:rsid w:val="00DF7283"/>
    <w:rsid w:val="00E016C1"/>
    <w:rsid w:val="00E01A59"/>
    <w:rsid w:val="00E025F9"/>
    <w:rsid w:val="00E0380C"/>
    <w:rsid w:val="00E03BB4"/>
    <w:rsid w:val="00E04A15"/>
    <w:rsid w:val="00E06053"/>
    <w:rsid w:val="00E06DC5"/>
    <w:rsid w:val="00E10DC6"/>
    <w:rsid w:val="00E11F8E"/>
    <w:rsid w:val="00E1314D"/>
    <w:rsid w:val="00E14EE0"/>
    <w:rsid w:val="00E15881"/>
    <w:rsid w:val="00E16A8F"/>
    <w:rsid w:val="00E1755A"/>
    <w:rsid w:val="00E21463"/>
    <w:rsid w:val="00E21DE3"/>
    <w:rsid w:val="00E23444"/>
    <w:rsid w:val="00E259C5"/>
    <w:rsid w:val="00E2793B"/>
    <w:rsid w:val="00E301F0"/>
    <w:rsid w:val="00E307D1"/>
    <w:rsid w:val="00E329C6"/>
    <w:rsid w:val="00E33B70"/>
    <w:rsid w:val="00E35297"/>
    <w:rsid w:val="00E35D8C"/>
    <w:rsid w:val="00E3626B"/>
    <w:rsid w:val="00E3731D"/>
    <w:rsid w:val="00E416C4"/>
    <w:rsid w:val="00E42D97"/>
    <w:rsid w:val="00E46C03"/>
    <w:rsid w:val="00E51469"/>
    <w:rsid w:val="00E524EB"/>
    <w:rsid w:val="00E54C8E"/>
    <w:rsid w:val="00E54D5C"/>
    <w:rsid w:val="00E576B9"/>
    <w:rsid w:val="00E60CEB"/>
    <w:rsid w:val="00E6123B"/>
    <w:rsid w:val="00E634E3"/>
    <w:rsid w:val="00E653D8"/>
    <w:rsid w:val="00E66F1F"/>
    <w:rsid w:val="00E717C4"/>
    <w:rsid w:val="00E74C37"/>
    <w:rsid w:val="00E754F5"/>
    <w:rsid w:val="00E76431"/>
    <w:rsid w:val="00E76BD4"/>
    <w:rsid w:val="00E77F89"/>
    <w:rsid w:val="00E80125"/>
    <w:rsid w:val="00E80E71"/>
    <w:rsid w:val="00E84AD0"/>
    <w:rsid w:val="00E850D3"/>
    <w:rsid w:val="00E853D6"/>
    <w:rsid w:val="00E876B9"/>
    <w:rsid w:val="00E917AE"/>
    <w:rsid w:val="00E92943"/>
    <w:rsid w:val="00E93DB6"/>
    <w:rsid w:val="00E9430D"/>
    <w:rsid w:val="00E97867"/>
    <w:rsid w:val="00EA0D05"/>
    <w:rsid w:val="00EA1E8B"/>
    <w:rsid w:val="00EA7809"/>
    <w:rsid w:val="00EB399B"/>
    <w:rsid w:val="00EB6D14"/>
    <w:rsid w:val="00EC0DFF"/>
    <w:rsid w:val="00EC1990"/>
    <w:rsid w:val="00EC21CA"/>
    <w:rsid w:val="00EC237D"/>
    <w:rsid w:val="00EC4D0E"/>
    <w:rsid w:val="00EC4E2B"/>
    <w:rsid w:val="00ED072A"/>
    <w:rsid w:val="00ED1D03"/>
    <w:rsid w:val="00ED287B"/>
    <w:rsid w:val="00ED4686"/>
    <w:rsid w:val="00ED539E"/>
    <w:rsid w:val="00EE43B5"/>
    <w:rsid w:val="00EE4A1F"/>
    <w:rsid w:val="00EE4C2D"/>
    <w:rsid w:val="00EE5FE7"/>
    <w:rsid w:val="00EE76A8"/>
    <w:rsid w:val="00EF1B5A"/>
    <w:rsid w:val="00EF24FB"/>
    <w:rsid w:val="00EF2CCA"/>
    <w:rsid w:val="00EF3139"/>
    <w:rsid w:val="00EF38F4"/>
    <w:rsid w:val="00EF4322"/>
    <w:rsid w:val="00EF49F8"/>
    <w:rsid w:val="00EF50D3"/>
    <w:rsid w:val="00EF60DC"/>
    <w:rsid w:val="00F00F54"/>
    <w:rsid w:val="00F03963"/>
    <w:rsid w:val="00F04035"/>
    <w:rsid w:val="00F06E90"/>
    <w:rsid w:val="00F0772A"/>
    <w:rsid w:val="00F101FD"/>
    <w:rsid w:val="00F11068"/>
    <w:rsid w:val="00F1256D"/>
    <w:rsid w:val="00F13A4E"/>
    <w:rsid w:val="00F172BB"/>
    <w:rsid w:val="00F17ABF"/>
    <w:rsid w:val="00F17B10"/>
    <w:rsid w:val="00F20847"/>
    <w:rsid w:val="00F210B4"/>
    <w:rsid w:val="00F21BEF"/>
    <w:rsid w:val="00F22749"/>
    <w:rsid w:val="00F262D6"/>
    <w:rsid w:val="00F26502"/>
    <w:rsid w:val="00F2732D"/>
    <w:rsid w:val="00F30509"/>
    <w:rsid w:val="00F3218D"/>
    <w:rsid w:val="00F364EF"/>
    <w:rsid w:val="00F37CCD"/>
    <w:rsid w:val="00F40EB1"/>
    <w:rsid w:val="00F41A6F"/>
    <w:rsid w:val="00F44176"/>
    <w:rsid w:val="00F4530B"/>
    <w:rsid w:val="00F45A25"/>
    <w:rsid w:val="00F50F86"/>
    <w:rsid w:val="00F53F91"/>
    <w:rsid w:val="00F54130"/>
    <w:rsid w:val="00F5763A"/>
    <w:rsid w:val="00F61569"/>
    <w:rsid w:val="00F61A72"/>
    <w:rsid w:val="00F61FD6"/>
    <w:rsid w:val="00F62B67"/>
    <w:rsid w:val="00F66F13"/>
    <w:rsid w:val="00F7150D"/>
    <w:rsid w:val="00F74073"/>
    <w:rsid w:val="00F74120"/>
    <w:rsid w:val="00F75603"/>
    <w:rsid w:val="00F75EDA"/>
    <w:rsid w:val="00F77DEA"/>
    <w:rsid w:val="00F82450"/>
    <w:rsid w:val="00F82FDE"/>
    <w:rsid w:val="00F845B4"/>
    <w:rsid w:val="00F84626"/>
    <w:rsid w:val="00F8713B"/>
    <w:rsid w:val="00F90D1A"/>
    <w:rsid w:val="00F92418"/>
    <w:rsid w:val="00F93F9E"/>
    <w:rsid w:val="00F95C60"/>
    <w:rsid w:val="00F969F7"/>
    <w:rsid w:val="00F97CB4"/>
    <w:rsid w:val="00FA074F"/>
    <w:rsid w:val="00FA156F"/>
    <w:rsid w:val="00FA2CD7"/>
    <w:rsid w:val="00FB06ED"/>
    <w:rsid w:val="00FB44A8"/>
    <w:rsid w:val="00FB5904"/>
    <w:rsid w:val="00FB78B1"/>
    <w:rsid w:val="00FC2094"/>
    <w:rsid w:val="00FC3165"/>
    <w:rsid w:val="00FC364C"/>
    <w:rsid w:val="00FC36AB"/>
    <w:rsid w:val="00FC4300"/>
    <w:rsid w:val="00FC43CE"/>
    <w:rsid w:val="00FC4F7E"/>
    <w:rsid w:val="00FC544F"/>
    <w:rsid w:val="00FC6B03"/>
    <w:rsid w:val="00FC7F66"/>
    <w:rsid w:val="00FD2A4C"/>
    <w:rsid w:val="00FD5776"/>
    <w:rsid w:val="00FD5E7D"/>
    <w:rsid w:val="00FE1CB6"/>
    <w:rsid w:val="00FE27B5"/>
    <w:rsid w:val="00FE40E3"/>
    <w:rsid w:val="00FE486B"/>
    <w:rsid w:val="00FE4F08"/>
    <w:rsid w:val="00FE7A12"/>
    <w:rsid w:val="00FF2A24"/>
    <w:rsid w:val="00FF2E91"/>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215B8"/>
    <w:pPr>
      <w:spacing w:line="240" w:lineRule="atLeast"/>
    </w:pPr>
    <w:rPr>
      <w:rFonts w:ascii="Verdana" w:hAnsi="Verdana"/>
      <w:sz w:val="18"/>
      <w:szCs w:val="24"/>
    </w:rPr>
  </w:style>
  <w:style w:type="paragraph" w:styleId="Kop1">
    <w:name w:val="heading 1"/>
    <w:aliases w:val="Hoofdkop,Hoofdkop1,Hoofdkop2,Hoofdkop11,Hoofdkop3,Hoofdkop12,Hoofdkop21,Hoofdkop111,Hoofdkop4,Hoofdkop13,Hoofdkop22,Hoofdkop112,Hoofdkop31,Hoofdkop121,Hoofdkop211,Hoofdkop1111,Hoofdkop5,Hoofdkop14,Hoofdkop23,Hoofdkop113,Hoofdkop32,Hoofdkop122"/>
    <w:basedOn w:val="Standaard"/>
    <w:next w:val="Standaard"/>
    <w:link w:val="Kop1Char"/>
    <w:autoRedefine/>
    <w:qFormat/>
    <w:rsid w:val="00812B90"/>
    <w:pPr>
      <w:keepNext/>
      <w:numPr>
        <w:numId w:val="9"/>
      </w:numPr>
      <w:spacing w:before="240" w:after="60" w:line="240" w:lineRule="auto"/>
      <w:outlineLvl w:val="0"/>
    </w:pPr>
    <w:rPr>
      <w:rFonts w:cs="Arial"/>
      <w:b/>
      <w:bCs/>
      <w:kern w:val="32"/>
      <w:sz w:val="24"/>
      <w:szCs w:val="32"/>
    </w:rPr>
  </w:style>
  <w:style w:type="paragraph" w:styleId="Kop2">
    <w:name w:val="heading 2"/>
    <w:aliases w:val="2scr,Gewonekop,Gewonekop1,Gewonekop2,Paragraaf"/>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Subkop,h3,Subparagraaf"/>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aliases w:val="subsubkop"/>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aliases w:val="Kop 5: Bijlage Kop"/>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aliases w:val="appendix"/>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uiPriority w:val="5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uiPriority w:val="99"/>
    <w:semiHidden/>
    <w:rsid w:val="00BE24D2"/>
    <w:rPr>
      <w:sz w:val="16"/>
    </w:rPr>
  </w:style>
  <w:style w:type="paragraph" w:styleId="Tekstopmerking">
    <w:name w:val="annotation text"/>
    <w:basedOn w:val="Standaard"/>
    <w:link w:val="TekstopmerkingChar"/>
    <w:uiPriority w:val="99"/>
    <w:semiHidden/>
    <w:rsid w:val="00BE24D2"/>
    <w:pPr>
      <w:spacing w:line="260" w:lineRule="atLeast"/>
    </w:pPr>
    <w:rPr>
      <w:rFonts w:ascii="Agrofont" w:hAnsi="Agrofont"/>
      <w:kern w:val="14"/>
      <w:sz w:val="20"/>
      <w:szCs w:val="20"/>
      <w:lang w:eastAsia="en-US"/>
    </w:rPr>
  </w:style>
  <w:style w:type="paragraph" w:styleId="Voetnoottekst">
    <w:name w:val="footnote text"/>
    <w:basedOn w:val="Standaard"/>
    <w:link w:val="VoetnoottekstChar"/>
    <w:uiPriority w:val="99"/>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uiPriority w:val="99"/>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uiPriority w:val="39"/>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8"/>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8"/>
      </w:numPr>
      <w:spacing w:after="120"/>
    </w:pPr>
  </w:style>
  <w:style w:type="paragraph" w:customStyle="1" w:styleId="Eis111">
    <w:name w:val="Eis 1.1.1"/>
    <w:basedOn w:val="Eis11"/>
    <w:autoRedefine/>
    <w:rsid w:val="00F82FDE"/>
    <w:pPr>
      <w:numPr>
        <w:ilvl w:val="2"/>
      </w:numPr>
    </w:pPr>
  </w:style>
  <w:style w:type="character" w:customStyle="1" w:styleId="Kop1Char">
    <w:name w:val="Kop 1 Char"/>
    <w:aliases w:val="Hoofdkop Char,Hoofdkop1 Char,Hoofdkop2 Char,Hoofdkop11 Char,Hoofdkop3 Char,Hoofdkop12 Char,Hoofdkop21 Char,Hoofdkop111 Char,Hoofdkop4 Char,Hoofdkop13 Char,Hoofdkop22 Char,Hoofdkop112 Char,Hoofdkop31 Char,Hoofdkop121 Char,Hoofdkop211 Char"/>
    <w:link w:val="Kop1"/>
    <w:rsid w:val="00812B90"/>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7"/>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aliases w:val="Paragraaf zonder nummering,Kop 1.1,List - Number,Bulletlijst NS,List Paragraph11,List Paragraph2,List Paragraph Char Char,lp1,Number_1,SGLText List Paragraph,new,b1,Colorful List - Accent 11,Normal Sentence,List Paragraph1,Bulleted List1,2"/>
    <w:basedOn w:val="Standaard"/>
    <w:link w:val="LijstalineaChar"/>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Gewonekop Char,Gewonekop1 Char,Gewonekop2 Char,Paragraaf Char"/>
    <w:basedOn w:val="Standaardalinea-lettertype"/>
    <w:link w:val="Kop2"/>
    <w:rsid w:val="00C27EA4"/>
    <w:rPr>
      <w:rFonts w:ascii="Verdana" w:hAnsi="Verdana" w:cs="Arial"/>
      <w:b/>
      <w:bCs/>
      <w:iCs/>
      <w:sz w:val="18"/>
      <w:szCs w:val="28"/>
    </w:rPr>
  </w:style>
  <w:style w:type="paragraph" w:customStyle="1" w:styleId="Kop1zondernummering">
    <w:name w:val="Kop 1 zonder nummering"/>
    <w:basedOn w:val="Standaard"/>
    <w:next w:val="Standaard"/>
    <w:rsid w:val="00192775"/>
    <w:pPr>
      <w:spacing w:line="240" w:lineRule="auto"/>
    </w:pPr>
    <w:rPr>
      <w:b/>
      <w:snapToGrid w:val="0"/>
      <w:sz w:val="28"/>
      <w:szCs w:val="18"/>
    </w:rPr>
  </w:style>
  <w:style w:type="character" w:customStyle="1" w:styleId="LijstalineaChar">
    <w:name w:val="Lijstalinea Char"/>
    <w:aliases w:val="Paragraaf zonder nummering Char,Kop 1.1 Char,List - Number Char,Bulletlijst NS Char,List Paragraph11 Char,List Paragraph2 Char,List Paragraph Char Char Char,lp1 Char,Number_1 Char,SGLText List Paragraph Char,new Char,b1 Char,2 Char"/>
    <w:basedOn w:val="Standaardalinea-lettertype"/>
    <w:link w:val="Lijstalinea"/>
    <w:uiPriority w:val="34"/>
    <w:qFormat/>
    <w:locked/>
    <w:rsid w:val="00192775"/>
    <w:rPr>
      <w:rFonts w:ascii="Verdana" w:hAnsi="Verdana"/>
      <w:sz w:val="18"/>
      <w:szCs w:val="24"/>
    </w:rPr>
  </w:style>
  <w:style w:type="character" w:customStyle="1" w:styleId="TekstopmerkingChar">
    <w:name w:val="Tekst opmerking Char"/>
    <w:basedOn w:val="Standaardalinea-lettertype"/>
    <w:link w:val="Tekstopmerking"/>
    <w:uiPriority w:val="99"/>
    <w:semiHidden/>
    <w:rsid w:val="00174BA5"/>
    <w:rPr>
      <w:rFonts w:ascii="Agrofont" w:hAnsi="Agrofont"/>
      <w:kern w:val="14"/>
      <w:lang w:eastAsia="en-US"/>
    </w:rPr>
  </w:style>
  <w:style w:type="character" w:customStyle="1" w:styleId="VoetnoottekstChar">
    <w:name w:val="Voetnoottekst Char"/>
    <w:basedOn w:val="Standaardalinea-lettertype"/>
    <w:link w:val="Voetnoottekst"/>
    <w:uiPriority w:val="99"/>
    <w:semiHidden/>
    <w:rsid w:val="003D194E"/>
    <w:rPr>
      <w:rFonts w:ascii="Verdana" w:hAnsi="Verdana"/>
      <w:kern w:val="14"/>
      <w:sz w:val="16"/>
      <w:lang w:eastAsia="en-US"/>
    </w:rPr>
  </w:style>
  <w:style w:type="character" w:customStyle="1" w:styleId="VoettekstChar">
    <w:name w:val="Voettekst Char"/>
    <w:basedOn w:val="Standaardalinea-lettertype"/>
    <w:link w:val="Voettekst"/>
    <w:rsid w:val="002F156E"/>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1952370">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sciencebasedtargets.org/" TargetMode="External"/><Relationship Id="rId26" Type="http://schemas.openxmlformats.org/officeDocument/2006/relationships/hyperlink" Target="https://www.transportpolicy.net/standard/eu-vehicle-definitions/" TargetMode="External"/><Relationship Id="rId39" Type="http://schemas.openxmlformats.org/officeDocument/2006/relationships/header" Target="header5.xml"/><Relationship Id="rId3" Type="http://schemas.openxmlformats.org/officeDocument/2006/relationships/styles" Target="styles.xml"/><Relationship Id="rId21" Type="http://schemas.openxmlformats.org/officeDocument/2006/relationships/hyperlink" Target="https://sciencebasedtargets.org/companies-taking-action" TargetMode="External"/><Relationship Id="rId34" Type="http://schemas.openxmlformats.org/officeDocument/2006/relationships/hyperlink" Target="file:///\\LNV.INTERN\GRP\rvo\IUC\07%20Categorie%20Management\IWR%20-%20ICT%20Werkomgeving%20Rijk\02.%20%20Aanbestedingen\IWR2022%20-%20MFP%20&amp;%20PSM%20Platform\MVO\transform_together_case_studies_eco_labels_feb_2019.pdf" TargetMode="External"/><Relationship Id="rId42"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sciencebasedtargets.org/companies-taking-action" TargetMode="External"/><Relationship Id="rId25" Type="http://schemas.openxmlformats.org/officeDocument/2006/relationships/hyperlink" Target="https://www.transportpolicy.net/standard/eu-vehicle-definitions/" TargetMode="External"/><Relationship Id="rId33" Type="http://schemas.openxmlformats.org/officeDocument/2006/relationships/hyperlink" Target="http://www.responsiblemineralsinitiative.org/smelters-refiners-lists/" TargetMode="External"/><Relationship Id="rId38"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s://ecovadis.com/nl/" TargetMode="External"/><Relationship Id="rId20" Type="http://schemas.openxmlformats.org/officeDocument/2006/relationships/hyperlink" Target="https://sciencebasedtargets.org/companies-taking-action" TargetMode="External"/><Relationship Id="rId29" Type="http://schemas.openxmlformats.org/officeDocument/2006/relationships/hyperlink" Target="https://www.apple.com/nl/batteries/service-and-recycling/" TargetMode="External"/><Relationship Id="rId41"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sciencebasedtargets.org/companies-taking-action" TargetMode="External"/><Relationship Id="rId32" Type="http://schemas.openxmlformats.org/officeDocument/2006/relationships/hyperlink" Target="http://www.responsiblemineralsinitiative.org/responsible-minerals-assurance-process/" TargetMode="External"/><Relationship Id="rId37" Type="http://schemas.openxmlformats.org/officeDocument/2006/relationships/hyperlink" Target="http://mneguidelines.oecd.org/Oeso-Due-Diligence-Handreiking-voor-maatschappelijk-verantwoord-ondernemen.pdf" TargetMode="External"/><Relationship Id="rId40" Type="http://schemas.openxmlformats.org/officeDocument/2006/relationships/footer" Target="footer4.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upport.ecovadis.com/hc/en-us/articles/360016080291-How-do-I-interprete-the-scoring-scale-" TargetMode="External"/><Relationship Id="rId23" Type="http://schemas.openxmlformats.org/officeDocument/2006/relationships/hyperlink" Target="https://sciencebasedtargets.org/companies-taking-action" TargetMode="External"/><Relationship Id="rId28" Type="http://schemas.openxmlformats.org/officeDocument/2006/relationships/hyperlink" Target="https://environment.ec.europa.eu/topics/waste-and-recycling/batteries_en" TargetMode="External"/><Relationship Id="rId36" Type="http://schemas.openxmlformats.org/officeDocument/2006/relationships/hyperlink" Target="https://tcocertified.com/product-finder/" TargetMode="External"/><Relationship Id="rId10" Type="http://schemas.openxmlformats.org/officeDocument/2006/relationships/footer" Target="footer1.xml"/><Relationship Id="rId19" Type="http://schemas.openxmlformats.org/officeDocument/2006/relationships/hyperlink" Target="https://sciencebasedtargets.org/companies-taking-action" TargetMode="External"/><Relationship Id="rId31" Type="http://schemas.openxmlformats.org/officeDocument/2006/relationships/hyperlink" Target="https://www.epeat.net/product-details/14ffd295c8464c4181597f5680fb7544?backUrl=%252Fcomputers-and-displays-search-result%252Fpage-1%252Fsize-25%253FproductName%253DT16"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ecovadis.com/nl/" TargetMode="External"/><Relationship Id="rId22" Type="http://schemas.openxmlformats.org/officeDocument/2006/relationships/hyperlink" Target="https://sciencebasedtargets.org/" TargetMode="External"/><Relationship Id="rId27" Type="http://schemas.openxmlformats.org/officeDocument/2006/relationships/hyperlink" Target="https://www.transportpolicy.net/standard/eu-vehicle-definitions/" TargetMode="External"/><Relationship Id="rId30" Type="http://schemas.openxmlformats.org/officeDocument/2006/relationships/hyperlink" Target="https://tcocertified.com/product-finder/" TargetMode="External"/><Relationship Id="rId35" Type="http://schemas.openxmlformats.org/officeDocument/2006/relationships/hyperlink" Target="https://www.oecd.org/investment/due-diligence-guidance-for-responsible-business-conduct.htm" TargetMode="External"/><Relationship Id="rId43" Type="http://schemas.openxmlformats.org/officeDocument/2006/relationships/footer" Target="footer6.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8AEB12-FE53-459A-8900-7EA970132FC8}">
  <ds:schemaRefs>
    <ds:schemaRef ds:uri="http://schemas.openxmlformats.org/officeDocument/2006/bibliography"/>
  </ds:schemaRefs>
</ds:datastoreItem>
</file>

<file path=docMetadata/LabelInfo.xml><?xml version="1.0" encoding="utf-8"?>
<clbl:labelList xmlns:clbl="http://schemas.microsoft.com/office/2020/mipLabelMetadata">
  <clbl:label id="{26b69bfc-5c76-4d05-916d-73ebda3cf11d}" enabled="1" method="Privilege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7</TotalTime>
  <Pages>16</Pages>
  <Words>4109</Words>
  <Characters>28633</Characters>
  <Application>Microsoft Office Word</Application>
  <DocSecurity>0</DocSecurity>
  <Lines>238</Lines>
  <Paragraphs>65</Paragraphs>
  <ScaleCrop>false</ScaleCrop>
  <HeadingPairs>
    <vt:vector size="2" baseType="variant">
      <vt:variant>
        <vt:lpstr>Titel</vt:lpstr>
      </vt:variant>
      <vt:variant>
        <vt:i4>1</vt:i4>
      </vt:variant>
    </vt:vector>
  </HeadingPairs>
  <TitlesOfParts>
    <vt:vector size="1" baseType="lpstr">
      <vt:lpstr>Biojlage F</vt:lpstr>
    </vt:vector>
  </TitlesOfParts>
  <Manager/>
  <Company>Ministerie van Economische Zaken</Company>
  <LinksUpToDate>false</LinksUpToDate>
  <CharactersWithSpaces>32677</CharactersWithSpaces>
  <SharedDoc>false</SharedDoc>
  <HyperlinkBase/>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Biojlage F</dc:title>
  <dc:subject/>
  <dc:creator>mr drs Karl Muusse</dc:creator>
  <cp:keywords/>
  <dc:description/>
  <cp:lastModifiedBy>Koops, R.R. (Ralf)</cp:lastModifiedBy>
  <cp:revision>3</cp:revision>
  <cp:lastPrinted>2020-12-24T20:18:00Z</cp:lastPrinted>
  <dcterms:created xsi:type="dcterms:W3CDTF">2025-05-06T06:19:00Z</dcterms:created>
  <dcterms:modified xsi:type="dcterms:W3CDTF">2025-05-09T12:07:00Z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2,4,5,6,7,8</vt:lpwstr>
  </property>
  <property fmtid="{D5CDD505-2E9C-101B-9397-08002B2CF9AE}" pid="3" name="ClassificationContentMarkingFooterFontProps">
    <vt:lpwstr>#000000,10,Calibri</vt:lpwstr>
  </property>
  <property fmtid="{D5CDD505-2E9C-101B-9397-08002B2CF9AE}" pid="4" name="ClassificationContentMarkingFooterText">
    <vt:lpwstr>Vertrouwelijk</vt:lpwstr>
  </property>
</Properties>
</file>