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6EF1" w14:textId="77777777" w:rsidR="002228E0" w:rsidRPr="00007711" w:rsidRDefault="00351C00" w:rsidP="00713096">
      <w:pPr>
        <w:pStyle w:val="Kop1"/>
        <w:spacing w:before="51"/>
        <w:ind w:hanging="115"/>
        <w:rPr>
          <w:rFonts w:ascii="Tahoma" w:hAnsi="Tahoma" w:cs="Tahoma"/>
          <w:lang w:val="nl-NL"/>
        </w:rPr>
      </w:pPr>
      <w:r w:rsidRPr="00007711">
        <w:rPr>
          <w:rFonts w:ascii="Tahoma" w:hAnsi="Tahoma" w:cs="Tahoma"/>
          <w:lang w:val="nl-NL"/>
        </w:rPr>
        <w:t xml:space="preserve">Bijlage </w:t>
      </w:r>
      <w:proofErr w:type="spellStart"/>
      <w:r w:rsidRPr="00007711">
        <w:rPr>
          <w:rFonts w:ascii="Tahoma" w:hAnsi="Tahoma" w:cs="Tahoma"/>
          <w:lang w:val="nl-NL"/>
        </w:rPr>
        <w:t>Social</w:t>
      </w:r>
      <w:proofErr w:type="spellEnd"/>
      <w:r w:rsidRPr="00007711">
        <w:rPr>
          <w:rFonts w:ascii="Tahoma" w:hAnsi="Tahoma" w:cs="Tahoma"/>
          <w:lang w:val="nl-NL"/>
        </w:rPr>
        <w:t xml:space="preserve"> Return</w:t>
      </w:r>
    </w:p>
    <w:p w14:paraId="2CAA6EF2" w14:textId="77777777" w:rsidR="002228E0" w:rsidRPr="00007711" w:rsidRDefault="002228E0">
      <w:pPr>
        <w:pStyle w:val="Plattetekst"/>
        <w:spacing w:before="3"/>
        <w:rPr>
          <w:rFonts w:ascii="Tahoma" w:hAnsi="Tahoma" w:cs="Tahoma"/>
          <w:b/>
          <w:lang w:val="nl-NL"/>
        </w:rPr>
      </w:pPr>
    </w:p>
    <w:p w14:paraId="2CAA6EF3" w14:textId="75B5E375" w:rsidR="00713096" w:rsidRPr="000A30B3" w:rsidRDefault="00675143" w:rsidP="00713096">
      <w:pPr>
        <w:rPr>
          <w:rFonts w:ascii="Tahoma" w:hAnsi="Tahoma" w:cs="Tahoma"/>
          <w:sz w:val="20"/>
          <w:szCs w:val="20"/>
          <w:lang w:val="nl-NL"/>
        </w:rPr>
      </w:pPr>
      <w:r w:rsidRPr="000A30B3">
        <w:rPr>
          <w:rFonts w:ascii="Tahoma" w:hAnsi="Tahoma" w:cs="Tahoma"/>
          <w:sz w:val="20"/>
          <w:szCs w:val="20"/>
          <w:lang w:val="nl-NL"/>
        </w:rPr>
        <w:t>.......................................</w:t>
      </w:r>
      <w:r w:rsidR="00713096" w:rsidRPr="000A30B3">
        <w:rPr>
          <w:rFonts w:ascii="Tahoma" w:hAnsi="Tahoma" w:cs="Tahoma"/>
          <w:sz w:val="20"/>
          <w:szCs w:val="20"/>
          <w:lang w:val="nl-NL"/>
        </w:rPr>
        <w:t xml:space="preserve"> heeft als doelstelling om mensen met een relatief grote afstand tot de arbeidsmarkt middels haar aanbestedingsbeleid duurzaam aan het werk te krijgen. </w:t>
      </w:r>
      <w:r w:rsidR="00713096" w:rsidRPr="000A30B3">
        <w:rPr>
          <w:rFonts w:ascii="Tahoma" w:hAnsi="Tahoma" w:cs="Tahoma"/>
          <w:sz w:val="20"/>
          <w:szCs w:val="20"/>
          <w:lang w:val="nl-NL"/>
        </w:rPr>
        <w:br/>
      </w:r>
      <w:r w:rsidR="00713096" w:rsidRPr="000A30B3">
        <w:rPr>
          <w:rFonts w:ascii="Tahoma" w:hAnsi="Tahoma" w:cs="Tahoma"/>
          <w:sz w:val="20"/>
          <w:szCs w:val="20"/>
          <w:lang w:val="nl-NL"/>
        </w:rPr>
        <w:br/>
        <w:t>Onder mensen met een afstand tot de arbeidsmarkt wordt verstaan: alle kandidaten uit de Participatiewet, WW, WIA/WAO, WAJONG of WSW en/of jongeren zonder startkwalificatie of nog in opleiding op een BBL of BOL plek.</w:t>
      </w:r>
      <w:r w:rsidR="00713096" w:rsidRPr="000A30B3">
        <w:rPr>
          <w:rFonts w:ascii="Tahoma" w:hAnsi="Tahoma" w:cs="Tahoma"/>
          <w:sz w:val="20"/>
          <w:szCs w:val="20"/>
          <w:lang w:val="nl-NL"/>
        </w:rPr>
        <w:br/>
      </w:r>
      <w:r w:rsidR="00713096" w:rsidRPr="000A30B3">
        <w:rPr>
          <w:rFonts w:ascii="Tahoma" w:hAnsi="Tahoma" w:cs="Tahoma"/>
          <w:sz w:val="20"/>
          <w:szCs w:val="20"/>
          <w:lang w:val="nl-NL"/>
        </w:rPr>
        <w:br/>
        <w:t xml:space="preserve">Onder </w:t>
      </w:r>
      <w:proofErr w:type="spellStart"/>
      <w:r w:rsidR="00713096" w:rsidRPr="000A30B3">
        <w:rPr>
          <w:rFonts w:ascii="Tahoma" w:hAnsi="Tahoma" w:cs="Tahoma"/>
          <w:sz w:val="20"/>
          <w:szCs w:val="20"/>
          <w:lang w:val="nl-NL"/>
        </w:rPr>
        <w:t>Social</w:t>
      </w:r>
      <w:proofErr w:type="spellEnd"/>
      <w:r w:rsidR="00713096" w:rsidRPr="000A30B3">
        <w:rPr>
          <w:rFonts w:ascii="Tahoma" w:hAnsi="Tahoma" w:cs="Tahoma"/>
          <w:sz w:val="20"/>
          <w:szCs w:val="20"/>
          <w:lang w:val="nl-NL"/>
        </w:rPr>
        <w:t xml:space="preserve"> Return wordt verstaan: het opnemen van sociale voorwaarden, eisen en/of wensen in inkoop- en aanbestedingstrajecten, zodat opdrachtnemers een bijdrage leveren aan het beleid ten aanzien van het bieden van werkgelegenheid aan de doelgroep.</w:t>
      </w:r>
      <w:r w:rsidR="00713096" w:rsidRPr="000A30B3">
        <w:rPr>
          <w:rFonts w:ascii="Tahoma" w:hAnsi="Tahoma" w:cs="Tahoma"/>
          <w:sz w:val="20"/>
          <w:szCs w:val="20"/>
          <w:lang w:val="nl-NL"/>
        </w:rPr>
        <w:br/>
      </w:r>
      <w:r w:rsidR="00713096" w:rsidRPr="000A30B3">
        <w:rPr>
          <w:rFonts w:ascii="Tahoma" w:hAnsi="Tahoma" w:cs="Tahoma"/>
          <w:sz w:val="20"/>
          <w:szCs w:val="20"/>
          <w:lang w:val="nl-NL"/>
        </w:rPr>
        <w:br/>
        <w:t xml:space="preserve">1. Na definitieve gunning van de aanbesteding is de accountmanager van </w:t>
      </w:r>
      <w:r w:rsidRPr="000A30B3">
        <w:rPr>
          <w:rFonts w:ascii="Tahoma" w:hAnsi="Tahoma" w:cs="Tahoma"/>
          <w:sz w:val="20"/>
          <w:szCs w:val="20"/>
          <w:lang w:val="nl-NL"/>
        </w:rPr>
        <w:t>.......................................</w:t>
      </w:r>
      <w:r w:rsidR="00713096" w:rsidRPr="000A30B3">
        <w:rPr>
          <w:rFonts w:ascii="Tahoma" w:hAnsi="Tahoma" w:cs="Tahoma"/>
          <w:sz w:val="20"/>
          <w:szCs w:val="20"/>
          <w:lang w:val="nl-NL"/>
        </w:rPr>
        <w:t xml:space="preserve"> het aanspreekpunt op het gebied van </w:t>
      </w:r>
      <w:proofErr w:type="spellStart"/>
      <w:r w:rsidR="00713096" w:rsidRPr="000A30B3">
        <w:rPr>
          <w:rFonts w:ascii="Tahoma" w:hAnsi="Tahoma" w:cs="Tahoma"/>
          <w:sz w:val="20"/>
          <w:szCs w:val="20"/>
          <w:lang w:val="nl-NL"/>
        </w:rPr>
        <w:t>Social</w:t>
      </w:r>
      <w:proofErr w:type="spellEnd"/>
      <w:r w:rsidR="00713096" w:rsidRPr="000A30B3">
        <w:rPr>
          <w:rFonts w:ascii="Tahoma" w:hAnsi="Tahoma" w:cs="Tahoma"/>
          <w:sz w:val="20"/>
          <w:szCs w:val="20"/>
          <w:lang w:val="nl-NL"/>
        </w:rPr>
        <w:t xml:space="preserve"> Return. Uiterlijk 7 werkdagen nadat de overeenkomst is overeengekomen, treedt de opdrachtnemer in overleg met de accountmanager van </w:t>
      </w:r>
      <w:r w:rsidRPr="000A30B3">
        <w:rPr>
          <w:rFonts w:ascii="Tahoma" w:hAnsi="Tahoma" w:cs="Tahoma"/>
          <w:sz w:val="20"/>
          <w:szCs w:val="20"/>
          <w:lang w:val="nl-NL"/>
        </w:rPr>
        <w:t>.......................................</w:t>
      </w:r>
      <w:r w:rsidR="00FB7E8D" w:rsidRPr="000A30B3">
        <w:rPr>
          <w:rFonts w:ascii="Tahoma" w:hAnsi="Tahoma" w:cs="Tahoma"/>
          <w:sz w:val="20"/>
          <w:szCs w:val="20"/>
          <w:lang w:val="nl-NL"/>
        </w:rPr>
        <w:t>.</w:t>
      </w:r>
      <w:r w:rsidR="00713096" w:rsidRPr="000A30B3">
        <w:rPr>
          <w:rFonts w:ascii="Tahoma" w:hAnsi="Tahoma" w:cs="Tahoma"/>
          <w:sz w:val="20"/>
          <w:szCs w:val="20"/>
          <w:lang w:val="nl-NL"/>
        </w:rPr>
        <w:t xml:space="preserve"> Opdrachtnemer legt vervolgens aan accountmanager van </w:t>
      </w:r>
      <w:r w:rsidRPr="000A30B3">
        <w:rPr>
          <w:rFonts w:ascii="Tahoma" w:hAnsi="Tahoma" w:cs="Tahoma"/>
          <w:sz w:val="20"/>
          <w:szCs w:val="20"/>
          <w:lang w:val="nl-NL"/>
        </w:rPr>
        <w:t>.......................................</w:t>
      </w:r>
      <w:r w:rsidR="00713096" w:rsidRPr="000A30B3">
        <w:rPr>
          <w:rFonts w:ascii="Tahoma" w:hAnsi="Tahoma" w:cs="Tahoma"/>
          <w:sz w:val="20"/>
          <w:szCs w:val="20"/>
          <w:lang w:val="nl-NL"/>
        </w:rPr>
        <w:t xml:space="preserve"> een plan van aanpak voor ter goedkeuring. In dit plan van aanpak geeft opdrachtnemer aan hoe hij daadwerkelijk invulling gaat geven aan </w:t>
      </w:r>
      <w:proofErr w:type="spellStart"/>
      <w:r w:rsidR="00713096" w:rsidRPr="000A30B3">
        <w:rPr>
          <w:rFonts w:ascii="Tahoma" w:hAnsi="Tahoma" w:cs="Tahoma"/>
          <w:sz w:val="20"/>
          <w:szCs w:val="20"/>
          <w:lang w:val="nl-NL"/>
        </w:rPr>
        <w:t>Social</w:t>
      </w:r>
      <w:proofErr w:type="spellEnd"/>
      <w:r w:rsidR="00713096" w:rsidRPr="000A30B3">
        <w:rPr>
          <w:rFonts w:ascii="Tahoma" w:hAnsi="Tahoma" w:cs="Tahoma"/>
          <w:sz w:val="20"/>
          <w:szCs w:val="20"/>
          <w:lang w:val="nl-NL"/>
        </w:rPr>
        <w:t xml:space="preserve"> Return uitgaande van het</w:t>
      </w:r>
      <w:r w:rsidR="006D6994" w:rsidRPr="000A30B3">
        <w:rPr>
          <w:rFonts w:ascii="Tahoma" w:hAnsi="Tahoma" w:cs="Tahoma"/>
          <w:sz w:val="20"/>
          <w:szCs w:val="20"/>
          <w:lang w:val="nl-NL"/>
        </w:rPr>
        <w:t xml:space="preserve"> </w:t>
      </w:r>
      <w:r w:rsidR="00713096" w:rsidRPr="000A30B3">
        <w:rPr>
          <w:rFonts w:ascii="Tahoma" w:hAnsi="Tahoma" w:cs="Tahoma"/>
          <w:sz w:val="20"/>
          <w:szCs w:val="20"/>
          <w:lang w:val="nl-NL"/>
        </w:rPr>
        <w:t xml:space="preserve">door opdrachtgever geëiste bedrag bij inschrijving. </w:t>
      </w:r>
    </w:p>
    <w:p w14:paraId="2CAA6EF4" w14:textId="77777777" w:rsidR="00713096" w:rsidRPr="000A30B3" w:rsidRDefault="00713096" w:rsidP="00713096">
      <w:pPr>
        <w:rPr>
          <w:rFonts w:ascii="Tahoma" w:hAnsi="Tahoma" w:cs="Tahoma"/>
          <w:sz w:val="20"/>
          <w:szCs w:val="20"/>
          <w:lang w:val="nl-NL"/>
        </w:rPr>
      </w:pPr>
    </w:p>
    <w:p w14:paraId="2CAA6EF5" w14:textId="77777777" w:rsidR="00713096" w:rsidRPr="000A30B3" w:rsidRDefault="00713096" w:rsidP="00713096">
      <w:pPr>
        <w:rPr>
          <w:rFonts w:ascii="Tahoma" w:hAnsi="Tahoma" w:cs="Tahoma"/>
          <w:sz w:val="20"/>
          <w:szCs w:val="20"/>
          <w:lang w:val="nl-NL"/>
        </w:rPr>
      </w:pPr>
      <w:r w:rsidRPr="000A30B3">
        <w:rPr>
          <w:rFonts w:ascii="Tahoma" w:hAnsi="Tahoma" w:cs="Tahoma"/>
          <w:sz w:val="20"/>
          <w:szCs w:val="20"/>
          <w:lang w:val="nl-NL"/>
        </w:rPr>
        <w:t xml:space="preserve">In het plan </w:t>
      </w:r>
      <w:proofErr w:type="spellStart"/>
      <w:r w:rsidRPr="000A30B3">
        <w:rPr>
          <w:rFonts w:ascii="Tahoma" w:hAnsi="Tahoma" w:cs="Tahoma"/>
          <w:sz w:val="20"/>
          <w:szCs w:val="20"/>
          <w:lang w:val="nl-NL"/>
        </w:rPr>
        <w:t>Social</w:t>
      </w:r>
      <w:proofErr w:type="spellEnd"/>
      <w:r w:rsidRPr="000A30B3">
        <w:rPr>
          <w:rFonts w:ascii="Tahoma" w:hAnsi="Tahoma" w:cs="Tahoma"/>
          <w:sz w:val="20"/>
          <w:szCs w:val="20"/>
          <w:lang w:val="nl-NL"/>
        </w:rPr>
        <w:t xml:space="preserve"> Return dient tenminste te zijn opgenomen;</w:t>
      </w:r>
      <w:r w:rsidRPr="000A30B3">
        <w:rPr>
          <w:rFonts w:ascii="Tahoma" w:hAnsi="Tahoma" w:cs="Tahoma"/>
          <w:sz w:val="20"/>
          <w:szCs w:val="20"/>
          <w:lang w:val="nl-NL"/>
        </w:rPr>
        <w:br/>
        <w:t>• het aantal kandidaten;</w:t>
      </w:r>
      <w:r w:rsidRPr="000A30B3">
        <w:rPr>
          <w:rFonts w:ascii="Tahoma" w:hAnsi="Tahoma" w:cs="Tahoma"/>
          <w:sz w:val="20"/>
          <w:szCs w:val="20"/>
          <w:lang w:val="nl-NL"/>
        </w:rPr>
        <w:br/>
        <w:t>• vanuit welke doelgroep de kandidaten aangenomen/gedetacheerd wordt;</w:t>
      </w:r>
      <w:r w:rsidRPr="000A30B3">
        <w:rPr>
          <w:rFonts w:ascii="Tahoma" w:hAnsi="Tahoma" w:cs="Tahoma"/>
          <w:sz w:val="20"/>
          <w:szCs w:val="20"/>
          <w:lang w:val="nl-NL"/>
        </w:rPr>
        <w:br/>
        <w:t>• de duur van de arbeids-/detacheringsovereenkomst;</w:t>
      </w:r>
      <w:r w:rsidRPr="000A30B3">
        <w:rPr>
          <w:rFonts w:ascii="Tahoma" w:hAnsi="Tahoma" w:cs="Tahoma"/>
          <w:sz w:val="20"/>
          <w:szCs w:val="20"/>
          <w:lang w:val="nl-NL"/>
        </w:rPr>
        <w:br/>
        <w:t>• het aantal uren per week dat de kandidaat gaat werken;</w:t>
      </w:r>
      <w:r w:rsidRPr="000A30B3">
        <w:rPr>
          <w:rFonts w:ascii="Tahoma" w:hAnsi="Tahoma" w:cs="Tahoma"/>
          <w:sz w:val="20"/>
          <w:szCs w:val="20"/>
          <w:lang w:val="nl-NL"/>
        </w:rPr>
        <w:br/>
        <w:t>• de aard van de werkzaamheden die uitgevoerd gaan worden;</w:t>
      </w:r>
      <w:r w:rsidRPr="000A30B3">
        <w:rPr>
          <w:rFonts w:ascii="Tahoma" w:hAnsi="Tahoma" w:cs="Tahoma"/>
          <w:sz w:val="20"/>
          <w:szCs w:val="20"/>
          <w:lang w:val="nl-NL"/>
        </w:rPr>
        <w:br/>
        <w:t>• de mate van begeleiding en opleiding die vereist is om de nieuwe medewerker te laten functioneren;</w:t>
      </w:r>
      <w:r w:rsidRPr="000A30B3">
        <w:rPr>
          <w:rFonts w:ascii="Tahoma" w:hAnsi="Tahoma" w:cs="Tahoma"/>
          <w:sz w:val="20"/>
          <w:szCs w:val="20"/>
          <w:lang w:val="nl-NL"/>
        </w:rPr>
        <w:br/>
        <w:t>• </w:t>
      </w:r>
      <w:r w:rsidR="006D6994" w:rsidRPr="000A30B3">
        <w:rPr>
          <w:rFonts w:ascii="Tahoma" w:hAnsi="Tahoma" w:cs="Tahoma"/>
          <w:sz w:val="20"/>
          <w:szCs w:val="20"/>
          <w:lang w:val="nl-NL"/>
        </w:rPr>
        <w:t xml:space="preserve">overzicht overige </w:t>
      </w:r>
      <w:proofErr w:type="spellStart"/>
      <w:r w:rsidR="006D6994" w:rsidRPr="000A30B3">
        <w:rPr>
          <w:rFonts w:ascii="Tahoma" w:hAnsi="Tahoma" w:cs="Tahoma"/>
          <w:sz w:val="20"/>
          <w:szCs w:val="20"/>
          <w:lang w:val="nl-NL"/>
        </w:rPr>
        <w:t>Social</w:t>
      </w:r>
      <w:proofErr w:type="spellEnd"/>
      <w:r w:rsidR="006D6994" w:rsidRPr="000A30B3">
        <w:rPr>
          <w:rFonts w:ascii="Tahoma" w:hAnsi="Tahoma" w:cs="Tahoma"/>
          <w:sz w:val="20"/>
          <w:szCs w:val="20"/>
          <w:lang w:val="nl-NL"/>
        </w:rPr>
        <w:t xml:space="preserve"> Return </w:t>
      </w:r>
      <w:r w:rsidRPr="000A30B3">
        <w:rPr>
          <w:rFonts w:ascii="Tahoma" w:hAnsi="Tahoma" w:cs="Tahoma"/>
          <w:sz w:val="20"/>
          <w:szCs w:val="20"/>
          <w:lang w:val="nl-NL"/>
        </w:rPr>
        <w:t>activiteiten.</w:t>
      </w:r>
    </w:p>
    <w:p w14:paraId="2CAA6EF6" w14:textId="77777777" w:rsidR="00713096" w:rsidRPr="000A30B3" w:rsidRDefault="00713096" w:rsidP="00713096">
      <w:pPr>
        <w:rPr>
          <w:rFonts w:ascii="Tahoma" w:hAnsi="Tahoma" w:cs="Tahoma"/>
          <w:sz w:val="20"/>
          <w:szCs w:val="20"/>
          <w:lang w:val="nl-NL"/>
        </w:rPr>
      </w:pPr>
      <w:r w:rsidRPr="000A30B3">
        <w:rPr>
          <w:rFonts w:ascii="Tahoma" w:hAnsi="Tahoma" w:cs="Tahoma"/>
          <w:sz w:val="20"/>
          <w:szCs w:val="20"/>
          <w:lang w:val="nl-NL"/>
        </w:rPr>
        <w:br/>
        <w:t>2. De kandidaten mogen in principe alleen opgevoerd worden voor werkzaamheden die direct verband houden met de overeenkomst.</w:t>
      </w:r>
    </w:p>
    <w:p w14:paraId="2CAA6EF7" w14:textId="77777777" w:rsidR="00713096" w:rsidRPr="000A30B3" w:rsidRDefault="00713096" w:rsidP="00713096">
      <w:pPr>
        <w:rPr>
          <w:rFonts w:ascii="Tahoma" w:hAnsi="Tahoma" w:cs="Tahoma"/>
          <w:sz w:val="20"/>
          <w:szCs w:val="20"/>
          <w:lang w:val="nl-NL"/>
        </w:rPr>
      </w:pPr>
      <w:r w:rsidRPr="000A30B3">
        <w:rPr>
          <w:rFonts w:ascii="Tahoma" w:hAnsi="Tahoma" w:cs="Tahoma"/>
          <w:sz w:val="20"/>
          <w:szCs w:val="20"/>
          <w:lang w:val="nl-NL"/>
        </w:rPr>
        <w:br/>
        <w:t xml:space="preserve">3. Kandidaten worden uniek voor deze overeenkomst opgevoerd. Het is dan ook niet toegestaan kandidaten tegelijkertijd op te voeren bij andere opdrachten bij andere opdrachtgevers waar ook moet worden voldaan aan een </w:t>
      </w:r>
      <w:proofErr w:type="spellStart"/>
      <w:r w:rsidRPr="000A30B3">
        <w:rPr>
          <w:rFonts w:ascii="Tahoma" w:hAnsi="Tahoma" w:cs="Tahoma"/>
          <w:sz w:val="20"/>
          <w:szCs w:val="20"/>
          <w:lang w:val="nl-NL"/>
        </w:rPr>
        <w:t>Social</w:t>
      </w:r>
      <w:proofErr w:type="spellEnd"/>
      <w:r w:rsidRPr="000A30B3">
        <w:rPr>
          <w:rFonts w:ascii="Tahoma" w:hAnsi="Tahoma" w:cs="Tahoma"/>
          <w:sz w:val="20"/>
          <w:szCs w:val="20"/>
          <w:lang w:val="nl-NL"/>
        </w:rPr>
        <w:t xml:space="preserve"> Return verplichting.</w:t>
      </w:r>
    </w:p>
    <w:p w14:paraId="2CAA6EF8" w14:textId="77777777" w:rsidR="00713096" w:rsidRPr="000A30B3" w:rsidRDefault="00713096" w:rsidP="00713096">
      <w:pPr>
        <w:pStyle w:val="Plattetekst"/>
        <w:ind w:right="706"/>
        <w:rPr>
          <w:rFonts w:ascii="Tahoma" w:hAnsi="Tahoma" w:cs="Tahoma"/>
          <w:lang w:val="nl-NL"/>
        </w:rPr>
      </w:pPr>
    </w:p>
    <w:p w14:paraId="2CAA6EF9" w14:textId="77777777" w:rsidR="00713096" w:rsidRPr="000A30B3" w:rsidRDefault="00713096" w:rsidP="00713096">
      <w:pPr>
        <w:pStyle w:val="Plattetekst"/>
        <w:ind w:right="706"/>
        <w:rPr>
          <w:rFonts w:ascii="Tahoma" w:hAnsi="Tahoma" w:cs="Tahoma"/>
          <w:lang w:val="nl-NL"/>
        </w:rPr>
      </w:pPr>
      <w:r w:rsidRPr="000A30B3">
        <w:rPr>
          <w:rFonts w:ascii="Tahoma" w:hAnsi="Tahoma" w:cs="Tahoma"/>
          <w:lang w:val="nl-NL"/>
        </w:rPr>
        <w:t xml:space="preserve">4. Voor de berekening van de bijdrage </w:t>
      </w:r>
      <w:proofErr w:type="spellStart"/>
      <w:r w:rsidRPr="000A30B3">
        <w:rPr>
          <w:rFonts w:ascii="Tahoma" w:hAnsi="Tahoma" w:cs="Tahoma"/>
          <w:lang w:val="nl-NL"/>
        </w:rPr>
        <w:t>Social</w:t>
      </w:r>
      <w:proofErr w:type="spellEnd"/>
      <w:r w:rsidRPr="000A30B3">
        <w:rPr>
          <w:rFonts w:ascii="Tahoma" w:hAnsi="Tahoma" w:cs="Tahoma"/>
          <w:lang w:val="nl-NL"/>
        </w:rPr>
        <w:t xml:space="preserve"> Return geldt het bouwblokkenmodel, zoals hieronder weergegeven. Belangrijk hierbij is dat de genoemde normbedragen zijn bepaald op basis van 1 jaar en is uitgegaan van 1 fulltime fte (= 40 uur per week).</w:t>
      </w:r>
      <w:r w:rsidRPr="000A30B3">
        <w:rPr>
          <w:rFonts w:ascii="Tahoma" w:hAnsi="Tahoma" w:cs="Tahoma"/>
          <w:lang w:val="nl-NL"/>
        </w:rPr>
        <w:br/>
      </w:r>
    </w:p>
    <w:p w14:paraId="2CAA6EFA" w14:textId="77777777" w:rsidR="002228E0" w:rsidRPr="00713096" w:rsidRDefault="002228E0" w:rsidP="00713096">
      <w:pPr>
        <w:tabs>
          <w:tab w:val="left" w:pos="475"/>
          <w:tab w:val="left" w:pos="476"/>
        </w:tabs>
        <w:ind w:right="311"/>
        <w:rPr>
          <w:sz w:val="20"/>
          <w:lang w:val="nl-NL"/>
        </w:rPr>
        <w:sectPr w:rsidR="002228E0" w:rsidRPr="00713096">
          <w:type w:val="continuous"/>
          <w:pgSz w:w="11900" w:h="16840"/>
          <w:pgMar w:top="1360" w:right="1320" w:bottom="280" w:left="1300" w:header="708" w:footer="708" w:gutter="0"/>
          <w:cols w:space="708"/>
        </w:sectPr>
      </w:pP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17"/>
        <w:gridCol w:w="2268"/>
        <w:gridCol w:w="1630"/>
      </w:tblGrid>
      <w:tr w:rsidR="002228E0" w:rsidRPr="00560B7E" w14:paraId="2CAA6EFF" w14:textId="77777777">
        <w:trPr>
          <w:trHeight w:hRule="exact" w:val="498"/>
        </w:trPr>
        <w:tc>
          <w:tcPr>
            <w:tcW w:w="4817" w:type="dxa"/>
            <w:shd w:val="clear" w:color="auto" w:fill="D9D9D9"/>
          </w:tcPr>
          <w:p w14:paraId="2CAA6EFB" w14:textId="77777777" w:rsidR="002228E0" w:rsidRPr="00560B7E" w:rsidRDefault="00351C00">
            <w:pPr>
              <w:pStyle w:val="TableParagraph"/>
              <w:spacing w:before="141"/>
              <w:ind w:left="59"/>
              <w:rPr>
                <w:rFonts w:ascii="Tahoma" w:hAnsi="Tahoma" w:cs="Tahoma"/>
                <w:sz w:val="16"/>
                <w:szCs w:val="16"/>
                <w:lang w:val="nl-NL"/>
              </w:rPr>
            </w:pPr>
            <w:r w:rsidRPr="00560B7E">
              <w:rPr>
                <w:rFonts w:ascii="Tahoma" w:hAnsi="Tahoma" w:cs="Tahoma"/>
                <w:sz w:val="16"/>
                <w:szCs w:val="16"/>
                <w:lang w:val="nl-NL"/>
              </w:rPr>
              <w:lastRenderedPageBreak/>
              <w:t>Soort en evt. duur van de uitkering</w:t>
            </w:r>
          </w:p>
        </w:tc>
        <w:tc>
          <w:tcPr>
            <w:tcW w:w="2268" w:type="dxa"/>
            <w:shd w:val="clear" w:color="auto" w:fill="D9D9D9"/>
          </w:tcPr>
          <w:p w14:paraId="2CAA6EFC" w14:textId="77777777" w:rsidR="002228E0" w:rsidRPr="00560B7E" w:rsidRDefault="00351C00">
            <w:pPr>
              <w:pStyle w:val="TableParagraph"/>
              <w:spacing w:before="50" w:line="183" w:lineRule="exact"/>
              <w:rPr>
                <w:rFonts w:ascii="Tahoma" w:hAnsi="Tahoma" w:cs="Tahoma"/>
                <w:sz w:val="16"/>
                <w:szCs w:val="16"/>
                <w:lang w:val="nl-NL"/>
              </w:rPr>
            </w:pPr>
            <w:r w:rsidRPr="00560B7E">
              <w:rPr>
                <w:rFonts w:ascii="Tahoma" w:hAnsi="Tahoma" w:cs="Tahoma"/>
                <w:sz w:val="16"/>
                <w:szCs w:val="16"/>
                <w:lang w:val="nl-NL"/>
              </w:rPr>
              <w:t>Normbedrag</w:t>
            </w:r>
          </w:p>
          <w:p w14:paraId="2CAA6EFD" w14:textId="77777777" w:rsidR="002228E0" w:rsidRPr="00560B7E" w:rsidRDefault="00351C00">
            <w:pPr>
              <w:pStyle w:val="TableParagraph"/>
              <w:spacing w:line="183" w:lineRule="exact"/>
              <w:rPr>
                <w:rFonts w:ascii="Tahoma" w:hAnsi="Tahoma" w:cs="Tahoma"/>
                <w:sz w:val="16"/>
                <w:szCs w:val="16"/>
                <w:lang w:val="nl-NL"/>
              </w:rPr>
            </w:pPr>
            <w:r w:rsidRPr="00560B7E">
              <w:rPr>
                <w:rFonts w:ascii="Tahoma" w:hAnsi="Tahoma" w:cs="Tahoma"/>
                <w:sz w:val="16"/>
                <w:szCs w:val="16"/>
                <w:lang w:val="nl-NL"/>
              </w:rPr>
              <w:t>(op basis van 1fte/jaar)</w:t>
            </w:r>
          </w:p>
        </w:tc>
        <w:tc>
          <w:tcPr>
            <w:tcW w:w="1630" w:type="dxa"/>
            <w:shd w:val="clear" w:color="auto" w:fill="D9D9D9"/>
          </w:tcPr>
          <w:p w14:paraId="2CAA6EFE" w14:textId="77777777" w:rsidR="002228E0" w:rsidRPr="00560B7E" w:rsidRDefault="00351C00">
            <w:pPr>
              <w:pStyle w:val="TableParagraph"/>
              <w:spacing w:line="179" w:lineRule="exact"/>
              <w:ind w:left="-8"/>
              <w:rPr>
                <w:rFonts w:ascii="Tahoma" w:hAnsi="Tahoma" w:cs="Tahoma"/>
                <w:sz w:val="16"/>
                <w:szCs w:val="16"/>
              </w:rPr>
            </w:pPr>
            <w:r w:rsidRPr="00560B7E">
              <w:rPr>
                <w:rFonts w:ascii="Tahoma" w:hAnsi="Tahoma" w:cs="Tahoma"/>
                <w:sz w:val="16"/>
                <w:szCs w:val="16"/>
              </w:rPr>
              <w:t xml:space="preserve">Duur </w:t>
            </w:r>
            <w:proofErr w:type="spellStart"/>
            <w:r w:rsidRPr="00560B7E">
              <w:rPr>
                <w:rFonts w:ascii="Tahoma" w:hAnsi="Tahoma" w:cs="Tahoma"/>
                <w:sz w:val="16"/>
                <w:szCs w:val="16"/>
              </w:rPr>
              <w:t>meetellen</w:t>
            </w:r>
            <w:proofErr w:type="spellEnd"/>
          </w:p>
        </w:tc>
      </w:tr>
      <w:tr w:rsidR="002228E0" w:rsidRPr="00560B7E" w14:paraId="2CAA6F03" w14:textId="77777777">
        <w:trPr>
          <w:trHeight w:hRule="exact" w:val="360"/>
        </w:trPr>
        <w:tc>
          <w:tcPr>
            <w:tcW w:w="4817" w:type="dxa"/>
          </w:tcPr>
          <w:p w14:paraId="2CAA6F00" w14:textId="77777777" w:rsidR="002228E0" w:rsidRPr="00560B7E" w:rsidRDefault="00351C00">
            <w:pPr>
              <w:pStyle w:val="TableParagraph"/>
              <w:spacing w:before="72"/>
              <w:ind w:left="59"/>
              <w:rPr>
                <w:rFonts w:ascii="Tahoma" w:hAnsi="Tahoma" w:cs="Tahoma"/>
                <w:sz w:val="16"/>
                <w:szCs w:val="16"/>
              </w:rPr>
            </w:pPr>
            <w:r w:rsidRPr="00560B7E">
              <w:rPr>
                <w:rFonts w:ascii="Tahoma" w:hAnsi="Tahoma" w:cs="Tahoma"/>
                <w:sz w:val="16"/>
                <w:szCs w:val="16"/>
              </w:rPr>
              <w:t xml:space="preserve">WW &lt; 1 </w:t>
            </w:r>
            <w:proofErr w:type="spellStart"/>
            <w:r w:rsidRPr="00560B7E">
              <w:rPr>
                <w:rFonts w:ascii="Tahoma" w:hAnsi="Tahoma" w:cs="Tahoma"/>
                <w:sz w:val="16"/>
                <w:szCs w:val="16"/>
              </w:rPr>
              <w:t>jaar</w:t>
            </w:r>
            <w:proofErr w:type="spellEnd"/>
            <w:r w:rsidRPr="00560B7E">
              <w:rPr>
                <w:rFonts w:ascii="Tahoma" w:hAnsi="Tahoma" w:cs="Tahoma"/>
                <w:sz w:val="16"/>
                <w:szCs w:val="16"/>
              </w:rPr>
              <w:t xml:space="preserve"> of 1 </w:t>
            </w:r>
            <w:proofErr w:type="spellStart"/>
            <w:r w:rsidRPr="00560B7E">
              <w:rPr>
                <w:rFonts w:ascii="Tahoma" w:hAnsi="Tahoma" w:cs="Tahoma"/>
                <w:sz w:val="16"/>
                <w:szCs w:val="16"/>
              </w:rPr>
              <w:t>jaar</w:t>
            </w:r>
            <w:proofErr w:type="spellEnd"/>
            <w:r w:rsidRPr="00560B7E">
              <w:rPr>
                <w:rFonts w:ascii="Tahoma" w:hAnsi="Tahoma" w:cs="Tahoma"/>
                <w:sz w:val="16"/>
                <w:szCs w:val="16"/>
              </w:rPr>
              <w:t>*</w:t>
            </w:r>
          </w:p>
        </w:tc>
        <w:tc>
          <w:tcPr>
            <w:tcW w:w="2268" w:type="dxa"/>
          </w:tcPr>
          <w:p w14:paraId="2CAA6F01" w14:textId="77777777" w:rsidR="002228E0" w:rsidRPr="00560B7E" w:rsidRDefault="00351C00">
            <w:pPr>
              <w:pStyle w:val="TableParagraph"/>
              <w:spacing w:before="72"/>
              <w:rPr>
                <w:rFonts w:ascii="Tahoma" w:hAnsi="Tahoma" w:cs="Tahoma"/>
                <w:sz w:val="16"/>
                <w:szCs w:val="16"/>
              </w:rPr>
            </w:pPr>
            <w:r w:rsidRPr="00560B7E">
              <w:rPr>
                <w:rFonts w:ascii="Tahoma" w:hAnsi="Tahoma" w:cs="Tahoma"/>
                <w:sz w:val="16"/>
                <w:szCs w:val="16"/>
              </w:rPr>
              <w:t>€10.000,-</w:t>
            </w:r>
          </w:p>
        </w:tc>
        <w:tc>
          <w:tcPr>
            <w:tcW w:w="1630" w:type="dxa"/>
          </w:tcPr>
          <w:p w14:paraId="2CAA6F02"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1 </w:t>
            </w:r>
            <w:proofErr w:type="spellStart"/>
            <w:r w:rsidRPr="00560B7E">
              <w:rPr>
                <w:rFonts w:ascii="Tahoma" w:hAnsi="Tahoma" w:cs="Tahoma"/>
                <w:sz w:val="16"/>
                <w:szCs w:val="16"/>
              </w:rPr>
              <w:t>jaar</w:t>
            </w:r>
            <w:proofErr w:type="spellEnd"/>
          </w:p>
        </w:tc>
      </w:tr>
      <w:tr w:rsidR="002228E0" w:rsidRPr="00560B7E" w14:paraId="2CAA6F07" w14:textId="77777777">
        <w:trPr>
          <w:trHeight w:hRule="exact" w:val="360"/>
        </w:trPr>
        <w:tc>
          <w:tcPr>
            <w:tcW w:w="4817" w:type="dxa"/>
          </w:tcPr>
          <w:p w14:paraId="2CAA6F04" w14:textId="77777777" w:rsidR="002228E0" w:rsidRPr="00560B7E" w:rsidRDefault="00351C00">
            <w:pPr>
              <w:pStyle w:val="TableParagraph"/>
              <w:spacing w:before="72"/>
              <w:ind w:left="59"/>
              <w:rPr>
                <w:rFonts w:ascii="Tahoma" w:hAnsi="Tahoma" w:cs="Tahoma"/>
                <w:sz w:val="16"/>
                <w:szCs w:val="16"/>
                <w:lang w:val="nl-NL"/>
              </w:rPr>
            </w:pPr>
            <w:r w:rsidRPr="00560B7E">
              <w:rPr>
                <w:rFonts w:ascii="Tahoma" w:hAnsi="Tahoma" w:cs="Tahoma"/>
                <w:sz w:val="16"/>
                <w:szCs w:val="16"/>
                <w:lang w:val="nl-NL"/>
              </w:rPr>
              <w:t>WW &gt; 1 jaar of in de laatste 3 maanden van de WW uitkering*</w:t>
            </w:r>
          </w:p>
        </w:tc>
        <w:tc>
          <w:tcPr>
            <w:tcW w:w="2268" w:type="dxa"/>
          </w:tcPr>
          <w:p w14:paraId="2CAA6F05" w14:textId="77777777" w:rsidR="002228E0" w:rsidRPr="00560B7E" w:rsidRDefault="00351C00">
            <w:pPr>
              <w:pStyle w:val="TableParagraph"/>
              <w:spacing w:before="72"/>
              <w:rPr>
                <w:rFonts w:ascii="Tahoma" w:hAnsi="Tahoma" w:cs="Tahoma"/>
                <w:sz w:val="16"/>
                <w:szCs w:val="16"/>
              </w:rPr>
            </w:pPr>
            <w:r w:rsidRPr="00560B7E">
              <w:rPr>
                <w:rFonts w:ascii="Tahoma" w:hAnsi="Tahoma" w:cs="Tahoma"/>
                <w:sz w:val="16"/>
                <w:szCs w:val="16"/>
              </w:rPr>
              <w:t>€15.000,-</w:t>
            </w:r>
          </w:p>
        </w:tc>
        <w:tc>
          <w:tcPr>
            <w:tcW w:w="1630" w:type="dxa"/>
          </w:tcPr>
          <w:p w14:paraId="2CAA6F06"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1 </w:t>
            </w:r>
            <w:proofErr w:type="spellStart"/>
            <w:r w:rsidRPr="00560B7E">
              <w:rPr>
                <w:rFonts w:ascii="Tahoma" w:hAnsi="Tahoma" w:cs="Tahoma"/>
                <w:sz w:val="16"/>
                <w:szCs w:val="16"/>
              </w:rPr>
              <w:t>jaar</w:t>
            </w:r>
            <w:proofErr w:type="spellEnd"/>
          </w:p>
        </w:tc>
      </w:tr>
      <w:tr w:rsidR="002228E0" w:rsidRPr="00560B7E" w14:paraId="2CAA6F0B" w14:textId="77777777">
        <w:trPr>
          <w:trHeight w:hRule="exact" w:val="360"/>
        </w:trPr>
        <w:tc>
          <w:tcPr>
            <w:tcW w:w="4817" w:type="dxa"/>
          </w:tcPr>
          <w:p w14:paraId="2CAA6F08" w14:textId="77777777" w:rsidR="002228E0" w:rsidRPr="00560B7E" w:rsidRDefault="00351C00">
            <w:pPr>
              <w:pStyle w:val="TableParagraph"/>
              <w:spacing w:before="72"/>
              <w:ind w:left="59"/>
              <w:rPr>
                <w:rFonts w:ascii="Tahoma" w:hAnsi="Tahoma" w:cs="Tahoma"/>
                <w:sz w:val="16"/>
                <w:szCs w:val="16"/>
                <w:lang w:val="nl-NL"/>
              </w:rPr>
            </w:pPr>
            <w:r w:rsidRPr="00560B7E">
              <w:rPr>
                <w:rFonts w:ascii="Tahoma" w:hAnsi="Tahoma" w:cs="Tahoma"/>
                <w:sz w:val="16"/>
                <w:szCs w:val="16"/>
                <w:lang w:val="nl-NL"/>
              </w:rPr>
              <w:t>Participatiewet &lt; 2 jaar (niet arbeid beperkten) of 2 jaar*</w:t>
            </w:r>
          </w:p>
        </w:tc>
        <w:tc>
          <w:tcPr>
            <w:tcW w:w="2268" w:type="dxa"/>
          </w:tcPr>
          <w:p w14:paraId="2CAA6F09" w14:textId="77777777" w:rsidR="002228E0" w:rsidRPr="00560B7E" w:rsidRDefault="00351C00">
            <w:pPr>
              <w:pStyle w:val="TableParagraph"/>
              <w:spacing w:before="72"/>
              <w:rPr>
                <w:rFonts w:ascii="Tahoma" w:hAnsi="Tahoma" w:cs="Tahoma"/>
                <w:sz w:val="16"/>
                <w:szCs w:val="16"/>
              </w:rPr>
            </w:pPr>
            <w:r w:rsidRPr="00560B7E">
              <w:rPr>
                <w:rFonts w:ascii="Tahoma" w:hAnsi="Tahoma" w:cs="Tahoma"/>
                <w:sz w:val="16"/>
                <w:szCs w:val="16"/>
              </w:rPr>
              <w:t>€30.000,-</w:t>
            </w:r>
          </w:p>
        </w:tc>
        <w:tc>
          <w:tcPr>
            <w:tcW w:w="1630" w:type="dxa"/>
          </w:tcPr>
          <w:p w14:paraId="2CAA6F0A"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2 </w:t>
            </w:r>
            <w:proofErr w:type="spellStart"/>
            <w:r w:rsidRPr="00560B7E">
              <w:rPr>
                <w:rFonts w:ascii="Tahoma" w:hAnsi="Tahoma" w:cs="Tahoma"/>
                <w:sz w:val="16"/>
                <w:szCs w:val="16"/>
              </w:rPr>
              <w:t>jaar</w:t>
            </w:r>
            <w:proofErr w:type="spellEnd"/>
          </w:p>
        </w:tc>
      </w:tr>
      <w:tr w:rsidR="002228E0" w:rsidRPr="00560B7E" w14:paraId="2CAA6F0F" w14:textId="77777777">
        <w:trPr>
          <w:trHeight w:hRule="exact" w:val="360"/>
        </w:trPr>
        <w:tc>
          <w:tcPr>
            <w:tcW w:w="4817" w:type="dxa"/>
          </w:tcPr>
          <w:p w14:paraId="2CAA6F0C" w14:textId="77777777" w:rsidR="002228E0" w:rsidRPr="00560B7E" w:rsidRDefault="00351C00">
            <w:pPr>
              <w:pStyle w:val="TableParagraph"/>
              <w:spacing w:before="72"/>
              <w:ind w:left="59"/>
              <w:rPr>
                <w:rFonts w:ascii="Tahoma" w:hAnsi="Tahoma" w:cs="Tahoma"/>
                <w:sz w:val="16"/>
                <w:szCs w:val="16"/>
                <w:lang w:val="nl-NL"/>
              </w:rPr>
            </w:pPr>
            <w:r w:rsidRPr="00560B7E">
              <w:rPr>
                <w:rFonts w:ascii="Tahoma" w:hAnsi="Tahoma" w:cs="Tahoma"/>
                <w:sz w:val="16"/>
                <w:szCs w:val="16"/>
                <w:lang w:val="nl-NL"/>
              </w:rPr>
              <w:t>Participatiewet &gt; 2 jaar (niet arbeid beperkten)*</w:t>
            </w:r>
          </w:p>
        </w:tc>
        <w:tc>
          <w:tcPr>
            <w:tcW w:w="2268" w:type="dxa"/>
          </w:tcPr>
          <w:p w14:paraId="2CAA6F0D" w14:textId="77777777" w:rsidR="002228E0" w:rsidRPr="00560B7E" w:rsidRDefault="00351C00">
            <w:pPr>
              <w:pStyle w:val="TableParagraph"/>
              <w:spacing w:before="72"/>
              <w:rPr>
                <w:rFonts w:ascii="Tahoma" w:hAnsi="Tahoma" w:cs="Tahoma"/>
                <w:sz w:val="16"/>
                <w:szCs w:val="16"/>
              </w:rPr>
            </w:pPr>
            <w:r w:rsidRPr="00560B7E">
              <w:rPr>
                <w:rFonts w:ascii="Tahoma" w:hAnsi="Tahoma" w:cs="Tahoma"/>
                <w:sz w:val="16"/>
                <w:szCs w:val="16"/>
              </w:rPr>
              <w:t>€35.000,-</w:t>
            </w:r>
          </w:p>
        </w:tc>
        <w:tc>
          <w:tcPr>
            <w:tcW w:w="1630" w:type="dxa"/>
          </w:tcPr>
          <w:p w14:paraId="2CAA6F0E"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2 </w:t>
            </w:r>
            <w:proofErr w:type="spellStart"/>
            <w:r w:rsidRPr="00560B7E">
              <w:rPr>
                <w:rFonts w:ascii="Tahoma" w:hAnsi="Tahoma" w:cs="Tahoma"/>
                <w:sz w:val="16"/>
                <w:szCs w:val="16"/>
              </w:rPr>
              <w:t>jaar</w:t>
            </w:r>
            <w:proofErr w:type="spellEnd"/>
          </w:p>
        </w:tc>
      </w:tr>
      <w:tr w:rsidR="002228E0" w:rsidRPr="00560B7E" w14:paraId="2CAA6F13" w14:textId="77777777">
        <w:trPr>
          <w:trHeight w:hRule="exact" w:val="389"/>
        </w:trPr>
        <w:tc>
          <w:tcPr>
            <w:tcW w:w="4817" w:type="dxa"/>
          </w:tcPr>
          <w:p w14:paraId="2CAA6F10" w14:textId="77777777" w:rsidR="002228E0" w:rsidRPr="00560B7E" w:rsidRDefault="00351C00">
            <w:pPr>
              <w:pStyle w:val="TableParagraph"/>
              <w:ind w:left="59" w:right="120"/>
              <w:rPr>
                <w:rFonts w:ascii="Tahoma" w:hAnsi="Tahoma" w:cs="Tahoma"/>
                <w:sz w:val="16"/>
                <w:szCs w:val="16"/>
                <w:lang w:val="nl-NL"/>
              </w:rPr>
            </w:pPr>
            <w:r w:rsidRPr="00560B7E">
              <w:rPr>
                <w:rFonts w:ascii="Tahoma" w:hAnsi="Tahoma" w:cs="Tahoma"/>
                <w:sz w:val="16"/>
                <w:szCs w:val="16"/>
                <w:lang w:val="nl-NL"/>
              </w:rPr>
              <w:t xml:space="preserve">WIA / WAO bij nieuwe werkgever (niet binnen de eigen wettelijke </w:t>
            </w:r>
            <w:proofErr w:type="spellStart"/>
            <w:r w:rsidRPr="00560B7E">
              <w:rPr>
                <w:rFonts w:ascii="Tahoma" w:hAnsi="Tahoma" w:cs="Tahoma"/>
                <w:sz w:val="16"/>
                <w:szCs w:val="16"/>
                <w:lang w:val="nl-NL"/>
              </w:rPr>
              <w:t>reintegratietaak</w:t>
            </w:r>
            <w:proofErr w:type="spellEnd"/>
            <w:r w:rsidRPr="00560B7E">
              <w:rPr>
                <w:rFonts w:ascii="Tahoma" w:hAnsi="Tahoma" w:cs="Tahoma"/>
                <w:sz w:val="16"/>
                <w:szCs w:val="16"/>
                <w:lang w:val="nl-NL"/>
              </w:rPr>
              <w:t>)</w:t>
            </w:r>
          </w:p>
        </w:tc>
        <w:tc>
          <w:tcPr>
            <w:tcW w:w="2268" w:type="dxa"/>
          </w:tcPr>
          <w:p w14:paraId="2CAA6F11" w14:textId="77777777" w:rsidR="002228E0" w:rsidRPr="00560B7E" w:rsidRDefault="00351C00">
            <w:pPr>
              <w:pStyle w:val="TableParagraph"/>
              <w:spacing w:before="87"/>
              <w:rPr>
                <w:rFonts w:ascii="Tahoma" w:hAnsi="Tahoma" w:cs="Tahoma"/>
                <w:sz w:val="16"/>
                <w:szCs w:val="16"/>
              </w:rPr>
            </w:pPr>
            <w:r w:rsidRPr="00560B7E">
              <w:rPr>
                <w:rFonts w:ascii="Tahoma" w:hAnsi="Tahoma" w:cs="Tahoma"/>
                <w:sz w:val="16"/>
                <w:szCs w:val="16"/>
              </w:rPr>
              <w:t>€30.000,-</w:t>
            </w:r>
          </w:p>
        </w:tc>
        <w:tc>
          <w:tcPr>
            <w:tcW w:w="1630" w:type="dxa"/>
          </w:tcPr>
          <w:p w14:paraId="2CAA6F12"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5 </w:t>
            </w:r>
            <w:proofErr w:type="spellStart"/>
            <w:r w:rsidRPr="00560B7E">
              <w:rPr>
                <w:rFonts w:ascii="Tahoma" w:hAnsi="Tahoma" w:cs="Tahoma"/>
                <w:sz w:val="16"/>
                <w:szCs w:val="16"/>
              </w:rPr>
              <w:t>jaar</w:t>
            </w:r>
            <w:proofErr w:type="spellEnd"/>
          </w:p>
        </w:tc>
      </w:tr>
      <w:tr w:rsidR="002228E0" w:rsidRPr="00560B7E" w14:paraId="2CAA6F17" w14:textId="77777777">
        <w:trPr>
          <w:trHeight w:hRule="exact" w:val="360"/>
        </w:trPr>
        <w:tc>
          <w:tcPr>
            <w:tcW w:w="4817" w:type="dxa"/>
          </w:tcPr>
          <w:p w14:paraId="2CAA6F14" w14:textId="77777777" w:rsidR="002228E0" w:rsidRPr="00560B7E" w:rsidRDefault="00351C00">
            <w:pPr>
              <w:pStyle w:val="TableParagraph"/>
              <w:spacing w:before="70"/>
              <w:ind w:left="59"/>
              <w:rPr>
                <w:rFonts w:ascii="Tahoma" w:hAnsi="Tahoma" w:cs="Tahoma"/>
                <w:sz w:val="16"/>
                <w:szCs w:val="16"/>
              </w:rPr>
            </w:pPr>
            <w:r w:rsidRPr="00560B7E">
              <w:rPr>
                <w:rFonts w:ascii="Tahoma" w:hAnsi="Tahoma" w:cs="Tahoma"/>
                <w:sz w:val="16"/>
                <w:szCs w:val="16"/>
              </w:rPr>
              <w:t xml:space="preserve">WSW </w:t>
            </w:r>
            <w:proofErr w:type="spellStart"/>
            <w:r w:rsidRPr="00560B7E">
              <w:rPr>
                <w:rFonts w:ascii="Tahoma" w:hAnsi="Tahoma" w:cs="Tahoma"/>
                <w:sz w:val="16"/>
                <w:szCs w:val="16"/>
              </w:rPr>
              <w:t>detachering</w:t>
            </w:r>
            <w:proofErr w:type="spellEnd"/>
          </w:p>
        </w:tc>
        <w:tc>
          <w:tcPr>
            <w:tcW w:w="2268" w:type="dxa"/>
          </w:tcPr>
          <w:p w14:paraId="2CAA6F15" w14:textId="77777777" w:rsidR="002228E0" w:rsidRPr="00560B7E" w:rsidRDefault="00351C00">
            <w:pPr>
              <w:pStyle w:val="TableParagraph"/>
              <w:spacing w:before="70"/>
              <w:rPr>
                <w:rFonts w:ascii="Tahoma" w:hAnsi="Tahoma" w:cs="Tahoma"/>
                <w:sz w:val="16"/>
                <w:szCs w:val="16"/>
              </w:rPr>
            </w:pPr>
            <w:r w:rsidRPr="00560B7E">
              <w:rPr>
                <w:rFonts w:ascii="Tahoma" w:hAnsi="Tahoma" w:cs="Tahoma"/>
                <w:sz w:val="16"/>
                <w:szCs w:val="16"/>
              </w:rPr>
              <w:t>€35.000,-</w:t>
            </w:r>
          </w:p>
        </w:tc>
        <w:tc>
          <w:tcPr>
            <w:tcW w:w="1630" w:type="dxa"/>
          </w:tcPr>
          <w:p w14:paraId="2CAA6F16"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5 </w:t>
            </w:r>
            <w:proofErr w:type="spellStart"/>
            <w:r w:rsidRPr="00560B7E">
              <w:rPr>
                <w:rFonts w:ascii="Tahoma" w:hAnsi="Tahoma" w:cs="Tahoma"/>
                <w:sz w:val="16"/>
                <w:szCs w:val="16"/>
              </w:rPr>
              <w:t>jaar</w:t>
            </w:r>
            <w:proofErr w:type="spellEnd"/>
          </w:p>
        </w:tc>
      </w:tr>
      <w:tr w:rsidR="002228E0" w:rsidRPr="00560B7E" w14:paraId="2CAA6F1B" w14:textId="77777777">
        <w:trPr>
          <w:trHeight w:hRule="exact" w:val="360"/>
        </w:trPr>
        <w:tc>
          <w:tcPr>
            <w:tcW w:w="4817" w:type="dxa"/>
          </w:tcPr>
          <w:p w14:paraId="2CAA6F18" w14:textId="77777777" w:rsidR="002228E0" w:rsidRPr="00560B7E" w:rsidRDefault="00351C00">
            <w:pPr>
              <w:pStyle w:val="TableParagraph"/>
              <w:spacing w:before="70"/>
              <w:ind w:left="59"/>
              <w:rPr>
                <w:rFonts w:ascii="Tahoma" w:hAnsi="Tahoma" w:cs="Tahoma"/>
                <w:sz w:val="16"/>
                <w:szCs w:val="16"/>
              </w:rPr>
            </w:pPr>
            <w:proofErr w:type="spellStart"/>
            <w:r w:rsidRPr="00560B7E">
              <w:rPr>
                <w:rFonts w:ascii="Tahoma" w:hAnsi="Tahoma" w:cs="Tahoma"/>
                <w:sz w:val="16"/>
                <w:szCs w:val="16"/>
              </w:rPr>
              <w:t>WSW’er</w:t>
            </w:r>
            <w:proofErr w:type="spellEnd"/>
            <w:r w:rsidRPr="00560B7E">
              <w:rPr>
                <w:rFonts w:ascii="Tahoma" w:hAnsi="Tahoma" w:cs="Tahoma"/>
                <w:sz w:val="16"/>
                <w:szCs w:val="16"/>
              </w:rPr>
              <w:t xml:space="preserve"> in </w:t>
            </w:r>
            <w:proofErr w:type="spellStart"/>
            <w:r w:rsidRPr="00560B7E">
              <w:rPr>
                <w:rFonts w:ascii="Tahoma" w:hAnsi="Tahoma" w:cs="Tahoma"/>
                <w:sz w:val="16"/>
                <w:szCs w:val="16"/>
              </w:rPr>
              <w:t>dienst</w:t>
            </w:r>
            <w:proofErr w:type="spellEnd"/>
            <w:r w:rsidRPr="00560B7E">
              <w:rPr>
                <w:rFonts w:ascii="Tahoma" w:hAnsi="Tahoma" w:cs="Tahoma"/>
                <w:sz w:val="16"/>
                <w:szCs w:val="16"/>
              </w:rPr>
              <w:t xml:space="preserve"> </w:t>
            </w:r>
            <w:proofErr w:type="spellStart"/>
            <w:r w:rsidRPr="00560B7E">
              <w:rPr>
                <w:rFonts w:ascii="Tahoma" w:hAnsi="Tahoma" w:cs="Tahoma"/>
                <w:sz w:val="16"/>
                <w:szCs w:val="16"/>
              </w:rPr>
              <w:t>nemen</w:t>
            </w:r>
            <w:proofErr w:type="spellEnd"/>
          </w:p>
        </w:tc>
        <w:tc>
          <w:tcPr>
            <w:tcW w:w="2268" w:type="dxa"/>
          </w:tcPr>
          <w:p w14:paraId="2CAA6F19" w14:textId="77777777" w:rsidR="002228E0" w:rsidRPr="00560B7E" w:rsidRDefault="00351C00">
            <w:pPr>
              <w:pStyle w:val="TableParagraph"/>
              <w:spacing w:before="70"/>
              <w:rPr>
                <w:rFonts w:ascii="Tahoma" w:hAnsi="Tahoma" w:cs="Tahoma"/>
                <w:sz w:val="16"/>
                <w:szCs w:val="16"/>
              </w:rPr>
            </w:pPr>
            <w:r w:rsidRPr="00560B7E">
              <w:rPr>
                <w:rFonts w:ascii="Tahoma" w:hAnsi="Tahoma" w:cs="Tahoma"/>
                <w:sz w:val="16"/>
                <w:szCs w:val="16"/>
              </w:rPr>
              <w:t>€40.000,-</w:t>
            </w:r>
          </w:p>
        </w:tc>
        <w:tc>
          <w:tcPr>
            <w:tcW w:w="1630" w:type="dxa"/>
          </w:tcPr>
          <w:p w14:paraId="2CAA6F1A"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5 </w:t>
            </w:r>
            <w:proofErr w:type="spellStart"/>
            <w:r w:rsidRPr="00560B7E">
              <w:rPr>
                <w:rFonts w:ascii="Tahoma" w:hAnsi="Tahoma" w:cs="Tahoma"/>
                <w:sz w:val="16"/>
                <w:szCs w:val="16"/>
              </w:rPr>
              <w:t>jaar</w:t>
            </w:r>
            <w:proofErr w:type="spellEnd"/>
          </w:p>
        </w:tc>
      </w:tr>
      <w:tr w:rsidR="002228E0" w:rsidRPr="00560B7E" w14:paraId="2CAA6F1F" w14:textId="77777777">
        <w:trPr>
          <w:trHeight w:hRule="exact" w:val="360"/>
        </w:trPr>
        <w:tc>
          <w:tcPr>
            <w:tcW w:w="4817" w:type="dxa"/>
          </w:tcPr>
          <w:p w14:paraId="2CAA6F1C" w14:textId="77777777" w:rsidR="002228E0" w:rsidRPr="00560B7E" w:rsidRDefault="00351C00">
            <w:pPr>
              <w:pStyle w:val="TableParagraph"/>
              <w:spacing w:before="70"/>
              <w:ind w:left="59"/>
              <w:rPr>
                <w:rFonts w:ascii="Tahoma" w:hAnsi="Tahoma" w:cs="Tahoma"/>
                <w:sz w:val="16"/>
                <w:szCs w:val="16"/>
              </w:rPr>
            </w:pPr>
            <w:proofErr w:type="spellStart"/>
            <w:r w:rsidRPr="00560B7E">
              <w:rPr>
                <w:rFonts w:ascii="Tahoma" w:hAnsi="Tahoma" w:cs="Tahoma"/>
                <w:sz w:val="16"/>
                <w:szCs w:val="16"/>
              </w:rPr>
              <w:t>Wajong</w:t>
            </w:r>
            <w:proofErr w:type="spellEnd"/>
            <w:r w:rsidRPr="00560B7E">
              <w:rPr>
                <w:rFonts w:ascii="Tahoma" w:hAnsi="Tahoma" w:cs="Tahoma"/>
                <w:sz w:val="16"/>
                <w:szCs w:val="16"/>
              </w:rPr>
              <w:t xml:space="preserve"> (UWV)</w:t>
            </w:r>
          </w:p>
        </w:tc>
        <w:tc>
          <w:tcPr>
            <w:tcW w:w="2268" w:type="dxa"/>
          </w:tcPr>
          <w:p w14:paraId="2CAA6F1D" w14:textId="77777777" w:rsidR="002228E0" w:rsidRPr="00560B7E" w:rsidRDefault="00351C00">
            <w:pPr>
              <w:pStyle w:val="TableParagraph"/>
              <w:spacing w:before="70"/>
              <w:rPr>
                <w:rFonts w:ascii="Tahoma" w:hAnsi="Tahoma" w:cs="Tahoma"/>
                <w:sz w:val="16"/>
                <w:szCs w:val="16"/>
              </w:rPr>
            </w:pPr>
            <w:r w:rsidRPr="00560B7E">
              <w:rPr>
                <w:rFonts w:ascii="Tahoma" w:hAnsi="Tahoma" w:cs="Tahoma"/>
                <w:sz w:val="16"/>
                <w:szCs w:val="16"/>
              </w:rPr>
              <w:t>€40.000,-</w:t>
            </w:r>
          </w:p>
        </w:tc>
        <w:tc>
          <w:tcPr>
            <w:tcW w:w="1630" w:type="dxa"/>
          </w:tcPr>
          <w:p w14:paraId="2CAA6F1E"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5 </w:t>
            </w:r>
            <w:proofErr w:type="spellStart"/>
            <w:r w:rsidRPr="00560B7E">
              <w:rPr>
                <w:rFonts w:ascii="Tahoma" w:hAnsi="Tahoma" w:cs="Tahoma"/>
                <w:sz w:val="16"/>
                <w:szCs w:val="16"/>
              </w:rPr>
              <w:t>jaar</w:t>
            </w:r>
            <w:proofErr w:type="spellEnd"/>
          </w:p>
        </w:tc>
      </w:tr>
      <w:tr w:rsidR="002228E0" w:rsidRPr="00560B7E" w14:paraId="2CAA6F23" w14:textId="77777777">
        <w:trPr>
          <w:trHeight w:hRule="exact" w:val="360"/>
        </w:trPr>
        <w:tc>
          <w:tcPr>
            <w:tcW w:w="4817" w:type="dxa"/>
          </w:tcPr>
          <w:p w14:paraId="2CAA6F20" w14:textId="77777777" w:rsidR="002228E0" w:rsidRPr="00560B7E" w:rsidRDefault="00351C00">
            <w:pPr>
              <w:pStyle w:val="TableParagraph"/>
              <w:spacing w:before="70"/>
              <w:ind w:left="59"/>
              <w:rPr>
                <w:rFonts w:ascii="Tahoma" w:hAnsi="Tahoma" w:cs="Tahoma"/>
                <w:sz w:val="16"/>
                <w:szCs w:val="16"/>
              </w:rPr>
            </w:pPr>
            <w:r w:rsidRPr="00560B7E">
              <w:rPr>
                <w:rFonts w:ascii="Tahoma" w:hAnsi="Tahoma" w:cs="Tahoma"/>
                <w:sz w:val="16"/>
                <w:szCs w:val="16"/>
              </w:rPr>
              <w:t xml:space="preserve">Arbeid </w:t>
            </w:r>
            <w:proofErr w:type="spellStart"/>
            <w:r w:rsidRPr="00560B7E">
              <w:rPr>
                <w:rFonts w:ascii="Tahoma" w:hAnsi="Tahoma" w:cs="Tahoma"/>
                <w:sz w:val="16"/>
                <w:szCs w:val="16"/>
              </w:rPr>
              <w:t>beperkten</w:t>
            </w:r>
            <w:proofErr w:type="spellEnd"/>
            <w:r w:rsidRPr="00560B7E">
              <w:rPr>
                <w:rFonts w:ascii="Tahoma" w:hAnsi="Tahoma" w:cs="Tahoma"/>
                <w:sz w:val="16"/>
                <w:szCs w:val="16"/>
              </w:rPr>
              <w:t xml:space="preserve"> </w:t>
            </w:r>
            <w:proofErr w:type="spellStart"/>
            <w:r w:rsidRPr="00560B7E">
              <w:rPr>
                <w:rFonts w:ascii="Tahoma" w:hAnsi="Tahoma" w:cs="Tahoma"/>
                <w:sz w:val="16"/>
                <w:szCs w:val="16"/>
              </w:rPr>
              <w:t>Participatiwet</w:t>
            </w:r>
            <w:proofErr w:type="spellEnd"/>
            <w:r w:rsidRPr="00560B7E">
              <w:rPr>
                <w:rFonts w:ascii="Tahoma" w:hAnsi="Tahoma" w:cs="Tahoma"/>
                <w:sz w:val="16"/>
                <w:szCs w:val="16"/>
              </w:rPr>
              <w:t xml:space="preserve"> (</w:t>
            </w:r>
            <w:proofErr w:type="spellStart"/>
            <w:r w:rsidRPr="00560B7E">
              <w:rPr>
                <w:rFonts w:ascii="Tahoma" w:hAnsi="Tahoma" w:cs="Tahoma"/>
                <w:sz w:val="16"/>
                <w:szCs w:val="16"/>
              </w:rPr>
              <w:t>garantiebanen</w:t>
            </w:r>
            <w:proofErr w:type="spellEnd"/>
            <w:r w:rsidRPr="00560B7E">
              <w:rPr>
                <w:rFonts w:ascii="Tahoma" w:hAnsi="Tahoma" w:cs="Tahoma"/>
                <w:sz w:val="16"/>
                <w:szCs w:val="16"/>
              </w:rPr>
              <w:t>)</w:t>
            </w:r>
          </w:p>
        </w:tc>
        <w:tc>
          <w:tcPr>
            <w:tcW w:w="2268" w:type="dxa"/>
          </w:tcPr>
          <w:p w14:paraId="2CAA6F21" w14:textId="77777777" w:rsidR="002228E0" w:rsidRPr="00560B7E" w:rsidRDefault="00351C00">
            <w:pPr>
              <w:pStyle w:val="TableParagraph"/>
              <w:spacing w:before="70"/>
              <w:rPr>
                <w:rFonts w:ascii="Tahoma" w:hAnsi="Tahoma" w:cs="Tahoma"/>
                <w:sz w:val="16"/>
                <w:szCs w:val="16"/>
              </w:rPr>
            </w:pPr>
            <w:r w:rsidRPr="00560B7E">
              <w:rPr>
                <w:rFonts w:ascii="Tahoma" w:hAnsi="Tahoma" w:cs="Tahoma"/>
                <w:sz w:val="16"/>
                <w:szCs w:val="16"/>
              </w:rPr>
              <w:t>€40.000,-</w:t>
            </w:r>
          </w:p>
        </w:tc>
        <w:tc>
          <w:tcPr>
            <w:tcW w:w="1630" w:type="dxa"/>
          </w:tcPr>
          <w:p w14:paraId="2CAA6F22" w14:textId="77777777" w:rsidR="002228E0" w:rsidRPr="00560B7E" w:rsidRDefault="00351C00">
            <w:pPr>
              <w:pStyle w:val="TableParagraph"/>
              <w:spacing w:line="178" w:lineRule="exact"/>
              <w:ind w:left="38"/>
              <w:rPr>
                <w:rFonts w:ascii="Tahoma" w:hAnsi="Tahoma" w:cs="Tahoma"/>
                <w:sz w:val="16"/>
                <w:szCs w:val="16"/>
              </w:rPr>
            </w:pPr>
            <w:r w:rsidRPr="00560B7E">
              <w:rPr>
                <w:rFonts w:ascii="Tahoma" w:hAnsi="Tahoma" w:cs="Tahoma"/>
                <w:sz w:val="16"/>
                <w:szCs w:val="16"/>
              </w:rPr>
              <w:t xml:space="preserve">5 </w:t>
            </w:r>
            <w:proofErr w:type="spellStart"/>
            <w:r w:rsidRPr="00560B7E">
              <w:rPr>
                <w:rFonts w:ascii="Tahoma" w:hAnsi="Tahoma" w:cs="Tahoma"/>
                <w:sz w:val="16"/>
                <w:szCs w:val="16"/>
              </w:rPr>
              <w:t>jaar</w:t>
            </w:r>
            <w:proofErr w:type="spellEnd"/>
          </w:p>
        </w:tc>
      </w:tr>
      <w:tr w:rsidR="002228E0" w:rsidRPr="00560B7E" w14:paraId="2CAA6F27" w14:textId="77777777">
        <w:trPr>
          <w:trHeight w:hRule="exact" w:val="360"/>
        </w:trPr>
        <w:tc>
          <w:tcPr>
            <w:tcW w:w="4817" w:type="dxa"/>
          </w:tcPr>
          <w:p w14:paraId="2CAA6F24" w14:textId="77777777" w:rsidR="002228E0" w:rsidRPr="00560B7E" w:rsidRDefault="00351C00">
            <w:pPr>
              <w:pStyle w:val="TableParagraph"/>
              <w:spacing w:before="70"/>
              <w:ind w:left="59"/>
              <w:rPr>
                <w:rFonts w:ascii="Tahoma" w:hAnsi="Tahoma" w:cs="Tahoma"/>
                <w:sz w:val="16"/>
                <w:szCs w:val="16"/>
              </w:rPr>
            </w:pPr>
            <w:r w:rsidRPr="00560B7E">
              <w:rPr>
                <w:rFonts w:ascii="Tahoma" w:hAnsi="Tahoma" w:cs="Tahoma"/>
                <w:sz w:val="16"/>
                <w:szCs w:val="16"/>
              </w:rPr>
              <w:t xml:space="preserve">BBL </w:t>
            </w:r>
            <w:proofErr w:type="spellStart"/>
            <w:r w:rsidRPr="00560B7E">
              <w:rPr>
                <w:rFonts w:ascii="Tahoma" w:hAnsi="Tahoma" w:cs="Tahoma"/>
                <w:sz w:val="16"/>
                <w:szCs w:val="16"/>
              </w:rPr>
              <w:t>leerwerkplek</w:t>
            </w:r>
            <w:proofErr w:type="spellEnd"/>
            <w:r w:rsidRPr="00560B7E">
              <w:rPr>
                <w:rFonts w:ascii="Tahoma" w:hAnsi="Tahoma" w:cs="Tahoma"/>
                <w:sz w:val="16"/>
                <w:szCs w:val="16"/>
              </w:rPr>
              <w:t>**</w:t>
            </w:r>
          </w:p>
        </w:tc>
        <w:tc>
          <w:tcPr>
            <w:tcW w:w="2268" w:type="dxa"/>
          </w:tcPr>
          <w:p w14:paraId="2CAA6F25" w14:textId="77777777" w:rsidR="002228E0" w:rsidRPr="00560B7E" w:rsidRDefault="00351C00">
            <w:pPr>
              <w:pStyle w:val="TableParagraph"/>
              <w:spacing w:before="70"/>
              <w:rPr>
                <w:rFonts w:ascii="Tahoma" w:hAnsi="Tahoma" w:cs="Tahoma"/>
                <w:sz w:val="16"/>
                <w:szCs w:val="16"/>
              </w:rPr>
            </w:pPr>
            <w:r w:rsidRPr="00560B7E">
              <w:rPr>
                <w:rFonts w:ascii="Tahoma" w:hAnsi="Tahoma" w:cs="Tahoma"/>
                <w:sz w:val="16"/>
                <w:szCs w:val="16"/>
              </w:rPr>
              <w:t>€15.000,-</w:t>
            </w:r>
          </w:p>
        </w:tc>
        <w:tc>
          <w:tcPr>
            <w:tcW w:w="1630" w:type="dxa"/>
          </w:tcPr>
          <w:p w14:paraId="2CAA6F26" w14:textId="77777777" w:rsidR="002228E0" w:rsidRPr="00560B7E" w:rsidRDefault="00351C00">
            <w:pPr>
              <w:pStyle w:val="TableParagraph"/>
              <w:spacing w:line="178" w:lineRule="exact"/>
              <w:ind w:left="-8"/>
              <w:rPr>
                <w:rFonts w:ascii="Tahoma" w:hAnsi="Tahoma" w:cs="Tahoma"/>
                <w:sz w:val="16"/>
                <w:szCs w:val="16"/>
              </w:rPr>
            </w:pPr>
            <w:r w:rsidRPr="00560B7E">
              <w:rPr>
                <w:rFonts w:ascii="Tahoma" w:hAnsi="Tahoma" w:cs="Tahoma"/>
                <w:sz w:val="16"/>
                <w:szCs w:val="16"/>
              </w:rPr>
              <w:t xml:space="preserve">Duur van de </w:t>
            </w:r>
            <w:proofErr w:type="spellStart"/>
            <w:r w:rsidRPr="00560B7E">
              <w:rPr>
                <w:rFonts w:ascii="Tahoma" w:hAnsi="Tahoma" w:cs="Tahoma"/>
                <w:sz w:val="16"/>
                <w:szCs w:val="16"/>
              </w:rPr>
              <w:t>opleiding</w:t>
            </w:r>
            <w:proofErr w:type="spellEnd"/>
          </w:p>
        </w:tc>
      </w:tr>
      <w:tr w:rsidR="002228E0" w:rsidRPr="00560B7E" w14:paraId="2CAA6F2B" w14:textId="77777777">
        <w:trPr>
          <w:trHeight w:hRule="exact" w:val="360"/>
        </w:trPr>
        <w:tc>
          <w:tcPr>
            <w:tcW w:w="4817" w:type="dxa"/>
          </w:tcPr>
          <w:p w14:paraId="2CAA6F28" w14:textId="77777777" w:rsidR="002228E0" w:rsidRPr="00560B7E" w:rsidRDefault="00351C00">
            <w:pPr>
              <w:pStyle w:val="TableParagraph"/>
              <w:spacing w:before="70"/>
              <w:ind w:left="59"/>
              <w:rPr>
                <w:rFonts w:ascii="Tahoma" w:hAnsi="Tahoma" w:cs="Tahoma"/>
                <w:sz w:val="16"/>
                <w:szCs w:val="16"/>
              </w:rPr>
            </w:pPr>
            <w:r w:rsidRPr="00560B7E">
              <w:rPr>
                <w:rFonts w:ascii="Tahoma" w:hAnsi="Tahoma" w:cs="Tahoma"/>
                <w:sz w:val="16"/>
                <w:szCs w:val="16"/>
              </w:rPr>
              <w:t xml:space="preserve">BOL </w:t>
            </w:r>
            <w:proofErr w:type="spellStart"/>
            <w:r w:rsidRPr="00560B7E">
              <w:rPr>
                <w:rFonts w:ascii="Tahoma" w:hAnsi="Tahoma" w:cs="Tahoma"/>
                <w:sz w:val="16"/>
                <w:szCs w:val="16"/>
              </w:rPr>
              <w:t>en</w:t>
            </w:r>
            <w:proofErr w:type="spellEnd"/>
            <w:r w:rsidRPr="00560B7E">
              <w:rPr>
                <w:rFonts w:ascii="Tahoma" w:hAnsi="Tahoma" w:cs="Tahoma"/>
                <w:sz w:val="16"/>
                <w:szCs w:val="16"/>
              </w:rPr>
              <w:t xml:space="preserve"> </w:t>
            </w:r>
            <w:proofErr w:type="spellStart"/>
            <w:r w:rsidRPr="00560B7E">
              <w:rPr>
                <w:rFonts w:ascii="Tahoma" w:hAnsi="Tahoma" w:cs="Tahoma"/>
                <w:sz w:val="16"/>
                <w:szCs w:val="16"/>
              </w:rPr>
              <w:t>overige</w:t>
            </w:r>
            <w:proofErr w:type="spellEnd"/>
            <w:r w:rsidRPr="00560B7E">
              <w:rPr>
                <w:rFonts w:ascii="Tahoma" w:hAnsi="Tahoma" w:cs="Tahoma"/>
                <w:sz w:val="16"/>
                <w:szCs w:val="16"/>
              </w:rPr>
              <w:t xml:space="preserve"> stages**</w:t>
            </w:r>
          </w:p>
        </w:tc>
        <w:tc>
          <w:tcPr>
            <w:tcW w:w="2268" w:type="dxa"/>
          </w:tcPr>
          <w:p w14:paraId="2CAA6F29" w14:textId="77777777" w:rsidR="002228E0" w:rsidRPr="00560B7E" w:rsidRDefault="00351C00">
            <w:pPr>
              <w:pStyle w:val="TableParagraph"/>
              <w:spacing w:before="70"/>
              <w:rPr>
                <w:rFonts w:ascii="Tahoma" w:hAnsi="Tahoma" w:cs="Tahoma"/>
                <w:sz w:val="16"/>
                <w:szCs w:val="16"/>
              </w:rPr>
            </w:pPr>
            <w:r w:rsidRPr="00560B7E">
              <w:rPr>
                <w:rFonts w:ascii="Tahoma" w:hAnsi="Tahoma" w:cs="Tahoma"/>
                <w:sz w:val="16"/>
                <w:szCs w:val="16"/>
              </w:rPr>
              <w:t>€5.000,-</w:t>
            </w:r>
          </w:p>
        </w:tc>
        <w:tc>
          <w:tcPr>
            <w:tcW w:w="1630" w:type="dxa"/>
          </w:tcPr>
          <w:p w14:paraId="2CAA6F2A" w14:textId="77777777" w:rsidR="002228E0" w:rsidRPr="00560B7E" w:rsidRDefault="00351C00">
            <w:pPr>
              <w:pStyle w:val="TableParagraph"/>
              <w:spacing w:line="178" w:lineRule="exact"/>
              <w:ind w:left="-8"/>
              <w:rPr>
                <w:rFonts w:ascii="Tahoma" w:hAnsi="Tahoma" w:cs="Tahoma"/>
                <w:sz w:val="16"/>
                <w:szCs w:val="16"/>
              </w:rPr>
            </w:pPr>
            <w:r w:rsidRPr="00560B7E">
              <w:rPr>
                <w:rFonts w:ascii="Tahoma" w:hAnsi="Tahoma" w:cs="Tahoma"/>
                <w:sz w:val="16"/>
                <w:szCs w:val="16"/>
              </w:rPr>
              <w:t xml:space="preserve">Duur van de </w:t>
            </w:r>
            <w:proofErr w:type="spellStart"/>
            <w:r w:rsidRPr="00560B7E">
              <w:rPr>
                <w:rFonts w:ascii="Tahoma" w:hAnsi="Tahoma" w:cs="Tahoma"/>
                <w:sz w:val="16"/>
                <w:szCs w:val="16"/>
              </w:rPr>
              <w:t>opleiding</w:t>
            </w:r>
            <w:proofErr w:type="spellEnd"/>
          </w:p>
        </w:tc>
      </w:tr>
      <w:tr w:rsidR="002228E0" w:rsidRPr="00560B7E" w14:paraId="2CAA6F2F" w14:textId="77777777">
        <w:trPr>
          <w:trHeight w:hRule="exact" w:val="473"/>
        </w:trPr>
        <w:tc>
          <w:tcPr>
            <w:tcW w:w="4817" w:type="dxa"/>
          </w:tcPr>
          <w:p w14:paraId="2CAA6F2C" w14:textId="77777777" w:rsidR="002228E0" w:rsidRPr="00560B7E" w:rsidRDefault="00351C00">
            <w:pPr>
              <w:pStyle w:val="TableParagraph"/>
              <w:spacing w:before="36"/>
              <w:ind w:left="59" w:right="423"/>
              <w:rPr>
                <w:rFonts w:ascii="Tahoma" w:hAnsi="Tahoma" w:cs="Tahoma"/>
                <w:sz w:val="16"/>
                <w:szCs w:val="16"/>
                <w:lang w:val="nl-NL"/>
              </w:rPr>
            </w:pPr>
            <w:r w:rsidRPr="00560B7E">
              <w:rPr>
                <w:rFonts w:ascii="Tahoma" w:hAnsi="Tahoma" w:cs="Tahoma"/>
                <w:sz w:val="16"/>
                <w:szCs w:val="16"/>
                <w:lang w:val="nl-NL"/>
              </w:rPr>
              <w:t>Werkervaringsplaats voor Participatiewet en alle categorieën arbeid beperkten</w:t>
            </w:r>
          </w:p>
        </w:tc>
        <w:tc>
          <w:tcPr>
            <w:tcW w:w="2268" w:type="dxa"/>
          </w:tcPr>
          <w:p w14:paraId="2CAA6F2D" w14:textId="77777777" w:rsidR="002228E0" w:rsidRPr="00560B7E" w:rsidRDefault="00351C00">
            <w:pPr>
              <w:pStyle w:val="TableParagraph"/>
              <w:spacing w:before="36"/>
              <w:ind w:right="378"/>
              <w:rPr>
                <w:rFonts w:ascii="Tahoma" w:hAnsi="Tahoma" w:cs="Tahoma"/>
                <w:sz w:val="16"/>
                <w:szCs w:val="16"/>
              </w:rPr>
            </w:pPr>
            <w:r w:rsidRPr="00560B7E">
              <w:rPr>
                <w:rFonts w:ascii="Tahoma" w:hAnsi="Tahoma" w:cs="Tahoma"/>
                <w:sz w:val="16"/>
                <w:szCs w:val="16"/>
              </w:rPr>
              <w:t xml:space="preserve">€2.500,- voor 6 </w:t>
            </w:r>
            <w:proofErr w:type="spellStart"/>
            <w:r w:rsidRPr="00560B7E">
              <w:rPr>
                <w:rFonts w:ascii="Tahoma" w:hAnsi="Tahoma" w:cs="Tahoma"/>
                <w:sz w:val="16"/>
                <w:szCs w:val="16"/>
              </w:rPr>
              <w:t>maanden</w:t>
            </w:r>
            <w:proofErr w:type="spellEnd"/>
            <w:r w:rsidRPr="00560B7E">
              <w:rPr>
                <w:rFonts w:ascii="Tahoma" w:hAnsi="Tahoma" w:cs="Tahoma"/>
                <w:sz w:val="16"/>
                <w:szCs w:val="16"/>
              </w:rPr>
              <w:t xml:space="preserve"> (</w:t>
            </w:r>
            <w:proofErr w:type="spellStart"/>
            <w:r w:rsidRPr="00560B7E">
              <w:rPr>
                <w:rFonts w:ascii="Tahoma" w:hAnsi="Tahoma" w:cs="Tahoma"/>
                <w:sz w:val="16"/>
                <w:szCs w:val="16"/>
              </w:rPr>
              <w:t>maximale</w:t>
            </w:r>
            <w:proofErr w:type="spellEnd"/>
            <w:r w:rsidRPr="00560B7E">
              <w:rPr>
                <w:rFonts w:ascii="Tahoma" w:hAnsi="Tahoma" w:cs="Tahoma"/>
                <w:sz w:val="16"/>
                <w:szCs w:val="16"/>
              </w:rPr>
              <w:t xml:space="preserve"> </w:t>
            </w:r>
            <w:proofErr w:type="spellStart"/>
            <w:r w:rsidRPr="00560B7E">
              <w:rPr>
                <w:rFonts w:ascii="Tahoma" w:hAnsi="Tahoma" w:cs="Tahoma"/>
                <w:sz w:val="16"/>
                <w:szCs w:val="16"/>
              </w:rPr>
              <w:t>termijn</w:t>
            </w:r>
            <w:proofErr w:type="spellEnd"/>
            <w:r w:rsidRPr="00560B7E">
              <w:rPr>
                <w:rFonts w:ascii="Tahoma" w:hAnsi="Tahoma" w:cs="Tahoma"/>
                <w:sz w:val="16"/>
                <w:szCs w:val="16"/>
              </w:rPr>
              <w:t>)</w:t>
            </w:r>
          </w:p>
        </w:tc>
        <w:tc>
          <w:tcPr>
            <w:tcW w:w="1630" w:type="dxa"/>
          </w:tcPr>
          <w:p w14:paraId="2CAA6F2E" w14:textId="77777777" w:rsidR="002228E0" w:rsidRPr="00560B7E" w:rsidRDefault="00351C00">
            <w:pPr>
              <w:pStyle w:val="TableParagraph"/>
              <w:spacing w:line="178" w:lineRule="exact"/>
              <w:ind w:left="-8"/>
              <w:rPr>
                <w:rFonts w:ascii="Tahoma" w:hAnsi="Tahoma" w:cs="Tahoma"/>
                <w:sz w:val="16"/>
                <w:szCs w:val="16"/>
              </w:rPr>
            </w:pPr>
            <w:r w:rsidRPr="00560B7E">
              <w:rPr>
                <w:rFonts w:ascii="Tahoma" w:hAnsi="Tahoma" w:cs="Tahoma"/>
                <w:sz w:val="16"/>
                <w:szCs w:val="16"/>
              </w:rPr>
              <w:t xml:space="preserve">6 </w:t>
            </w:r>
            <w:proofErr w:type="spellStart"/>
            <w:r w:rsidRPr="00560B7E">
              <w:rPr>
                <w:rFonts w:ascii="Tahoma" w:hAnsi="Tahoma" w:cs="Tahoma"/>
                <w:sz w:val="16"/>
                <w:szCs w:val="16"/>
              </w:rPr>
              <w:t>maanden</w:t>
            </w:r>
            <w:proofErr w:type="spellEnd"/>
          </w:p>
        </w:tc>
      </w:tr>
      <w:tr w:rsidR="002228E0" w:rsidRPr="00560B7E" w14:paraId="2CAA6F33" w14:textId="77777777">
        <w:trPr>
          <w:trHeight w:hRule="exact" w:val="475"/>
        </w:trPr>
        <w:tc>
          <w:tcPr>
            <w:tcW w:w="4817" w:type="dxa"/>
          </w:tcPr>
          <w:p w14:paraId="2CAA6F30" w14:textId="77777777" w:rsidR="002228E0" w:rsidRPr="00560B7E" w:rsidRDefault="00351C00">
            <w:pPr>
              <w:pStyle w:val="TableParagraph"/>
              <w:spacing w:before="130"/>
              <w:ind w:left="59"/>
              <w:rPr>
                <w:rFonts w:ascii="Tahoma" w:hAnsi="Tahoma" w:cs="Tahoma"/>
                <w:sz w:val="16"/>
                <w:szCs w:val="16"/>
              </w:rPr>
            </w:pPr>
            <w:proofErr w:type="spellStart"/>
            <w:r w:rsidRPr="00560B7E">
              <w:rPr>
                <w:rFonts w:ascii="Tahoma" w:hAnsi="Tahoma" w:cs="Tahoma"/>
                <w:sz w:val="16"/>
                <w:szCs w:val="16"/>
              </w:rPr>
              <w:t>Overige</w:t>
            </w:r>
            <w:proofErr w:type="spellEnd"/>
            <w:r w:rsidRPr="00560B7E">
              <w:rPr>
                <w:rFonts w:ascii="Tahoma" w:hAnsi="Tahoma" w:cs="Tahoma"/>
                <w:sz w:val="16"/>
                <w:szCs w:val="16"/>
              </w:rPr>
              <w:t xml:space="preserve"> Social Return </w:t>
            </w:r>
            <w:proofErr w:type="spellStart"/>
            <w:r w:rsidRPr="00560B7E">
              <w:rPr>
                <w:rFonts w:ascii="Tahoma" w:hAnsi="Tahoma" w:cs="Tahoma"/>
                <w:sz w:val="16"/>
                <w:szCs w:val="16"/>
              </w:rPr>
              <w:t>activiteiten</w:t>
            </w:r>
            <w:proofErr w:type="spellEnd"/>
            <w:r w:rsidRPr="00560B7E">
              <w:rPr>
                <w:rFonts w:ascii="Tahoma" w:hAnsi="Tahoma" w:cs="Tahoma"/>
                <w:sz w:val="16"/>
                <w:szCs w:val="16"/>
              </w:rPr>
              <w:t>***</w:t>
            </w:r>
          </w:p>
        </w:tc>
        <w:tc>
          <w:tcPr>
            <w:tcW w:w="2268" w:type="dxa"/>
          </w:tcPr>
          <w:p w14:paraId="2CAA6F31" w14:textId="77777777" w:rsidR="002228E0" w:rsidRPr="00560B7E" w:rsidRDefault="00351C00">
            <w:pPr>
              <w:pStyle w:val="TableParagraph"/>
              <w:spacing w:before="36"/>
              <w:ind w:right="387"/>
              <w:rPr>
                <w:rFonts w:ascii="Tahoma" w:hAnsi="Tahoma" w:cs="Tahoma"/>
                <w:sz w:val="16"/>
                <w:szCs w:val="16"/>
                <w:lang w:val="nl-NL"/>
              </w:rPr>
            </w:pPr>
            <w:r w:rsidRPr="00560B7E">
              <w:rPr>
                <w:rFonts w:ascii="Tahoma" w:hAnsi="Tahoma" w:cs="Tahoma"/>
                <w:sz w:val="16"/>
                <w:szCs w:val="16"/>
                <w:lang w:val="nl-NL"/>
              </w:rPr>
              <w:t>Betaalde rekeningen aan overige activiteiten</w:t>
            </w:r>
          </w:p>
        </w:tc>
        <w:tc>
          <w:tcPr>
            <w:tcW w:w="1630" w:type="dxa"/>
          </w:tcPr>
          <w:p w14:paraId="2CAA6F32" w14:textId="77777777" w:rsidR="002228E0" w:rsidRPr="00560B7E" w:rsidRDefault="00351C00">
            <w:pPr>
              <w:pStyle w:val="TableParagraph"/>
              <w:ind w:left="-8" w:right="210"/>
              <w:rPr>
                <w:rFonts w:ascii="Tahoma" w:hAnsi="Tahoma" w:cs="Tahoma"/>
                <w:sz w:val="16"/>
                <w:szCs w:val="16"/>
                <w:lang w:val="nl-NL"/>
              </w:rPr>
            </w:pPr>
            <w:r w:rsidRPr="00560B7E">
              <w:rPr>
                <w:rFonts w:ascii="Tahoma" w:hAnsi="Tahoma" w:cs="Tahoma"/>
                <w:sz w:val="16"/>
                <w:szCs w:val="16"/>
                <w:lang w:val="nl-NL"/>
              </w:rPr>
              <w:t>Binnen de duur van de opdracht.</w:t>
            </w:r>
          </w:p>
        </w:tc>
      </w:tr>
    </w:tbl>
    <w:p w14:paraId="2CAA6F34" w14:textId="77777777" w:rsidR="002228E0" w:rsidRPr="00351C00" w:rsidRDefault="002228E0">
      <w:pPr>
        <w:pStyle w:val="Plattetekst"/>
        <w:rPr>
          <w:sz w:val="9"/>
          <w:lang w:val="nl-NL"/>
        </w:rPr>
      </w:pPr>
    </w:p>
    <w:p w14:paraId="2CAA6F35" w14:textId="77777777" w:rsidR="002228E0" w:rsidRPr="00560B7E" w:rsidRDefault="00351C00">
      <w:pPr>
        <w:spacing w:before="75" w:line="183" w:lineRule="exact"/>
        <w:ind w:left="823"/>
        <w:rPr>
          <w:rFonts w:ascii="Tahoma" w:hAnsi="Tahoma" w:cs="Tahoma"/>
          <w:sz w:val="16"/>
          <w:lang w:val="nl-NL"/>
        </w:rPr>
      </w:pPr>
      <w:r w:rsidRPr="00560B7E">
        <w:rPr>
          <w:rFonts w:ascii="Tahoma" w:hAnsi="Tahoma" w:cs="Tahoma"/>
          <w:sz w:val="16"/>
          <w:lang w:val="nl-NL"/>
        </w:rPr>
        <w:t>Tabel. Inspanningswaarde – Bouwblokkenmodel</w:t>
      </w:r>
    </w:p>
    <w:p w14:paraId="2CAA6F36" w14:textId="77777777" w:rsidR="002228E0" w:rsidRPr="00560B7E" w:rsidRDefault="00351C00" w:rsidP="00351C00">
      <w:pPr>
        <w:tabs>
          <w:tab w:val="left" w:pos="1531"/>
        </w:tabs>
        <w:ind w:left="1440" w:right="680" w:hanging="617"/>
        <w:rPr>
          <w:rFonts w:ascii="Tahoma" w:hAnsi="Tahoma" w:cs="Tahoma"/>
          <w:sz w:val="16"/>
          <w:lang w:val="nl-NL"/>
        </w:rPr>
      </w:pPr>
      <w:r w:rsidRPr="00560B7E">
        <w:rPr>
          <w:rFonts w:ascii="Tahoma" w:hAnsi="Tahoma" w:cs="Tahoma"/>
          <w:sz w:val="16"/>
          <w:lang w:val="nl-NL"/>
        </w:rPr>
        <w:t>*</w:t>
      </w:r>
      <w:r w:rsidRPr="00560B7E">
        <w:rPr>
          <w:rFonts w:ascii="Tahoma" w:hAnsi="Tahoma" w:cs="Tahoma"/>
          <w:sz w:val="16"/>
          <w:lang w:val="nl-NL"/>
        </w:rPr>
        <w:tab/>
        <w:t>Voor deze kandidaten geldt dat de uitkeringsperiode maximaal zes maanden voor aanvang</w:t>
      </w:r>
      <w:r w:rsidRPr="00560B7E">
        <w:rPr>
          <w:rFonts w:ascii="Tahoma" w:hAnsi="Tahoma" w:cs="Tahoma"/>
          <w:spacing w:val="-28"/>
          <w:sz w:val="16"/>
          <w:lang w:val="nl-NL"/>
        </w:rPr>
        <w:t xml:space="preserve"> </w:t>
      </w:r>
      <w:r w:rsidRPr="00560B7E">
        <w:rPr>
          <w:rFonts w:ascii="Tahoma" w:hAnsi="Tahoma" w:cs="Tahoma"/>
          <w:sz w:val="16"/>
          <w:lang w:val="nl-NL"/>
        </w:rPr>
        <w:t>van</w:t>
      </w:r>
      <w:r w:rsidRPr="00560B7E">
        <w:rPr>
          <w:rFonts w:ascii="Tahoma" w:hAnsi="Tahoma" w:cs="Tahoma"/>
          <w:spacing w:val="-2"/>
          <w:sz w:val="16"/>
          <w:lang w:val="nl-NL"/>
        </w:rPr>
        <w:t xml:space="preserve"> </w:t>
      </w:r>
      <w:r w:rsidRPr="00560B7E">
        <w:rPr>
          <w:rFonts w:ascii="Tahoma" w:hAnsi="Tahoma" w:cs="Tahoma"/>
          <w:sz w:val="16"/>
          <w:lang w:val="nl-NL"/>
        </w:rPr>
        <w:t>de inschakeling afgesloten mag zijn. Er wordt uitgegaan van de ingangsdatum van het contract van de betreffende kandidaat.</w:t>
      </w:r>
    </w:p>
    <w:p w14:paraId="2CAA6F37" w14:textId="77777777" w:rsidR="002228E0" w:rsidRPr="00560B7E" w:rsidRDefault="00351C00" w:rsidP="00351C00">
      <w:pPr>
        <w:tabs>
          <w:tab w:val="left" w:pos="1395"/>
        </w:tabs>
        <w:ind w:left="1393" w:right="263" w:hanging="570"/>
        <w:rPr>
          <w:rFonts w:ascii="Tahoma" w:hAnsi="Tahoma" w:cs="Tahoma"/>
          <w:sz w:val="16"/>
          <w:lang w:val="nl-NL"/>
        </w:rPr>
      </w:pPr>
      <w:r w:rsidRPr="00560B7E">
        <w:rPr>
          <w:rFonts w:ascii="Tahoma" w:hAnsi="Tahoma" w:cs="Tahoma"/>
          <w:sz w:val="16"/>
          <w:lang w:val="nl-NL"/>
        </w:rPr>
        <w:t>**</w:t>
      </w:r>
      <w:r w:rsidRPr="00560B7E">
        <w:rPr>
          <w:rFonts w:ascii="Tahoma" w:hAnsi="Tahoma" w:cs="Tahoma"/>
          <w:sz w:val="16"/>
          <w:lang w:val="nl-NL"/>
        </w:rPr>
        <w:tab/>
        <w:t>Deze</w:t>
      </w:r>
      <w:r w:rsidRPr="00560B7E">
        <w:rPr>
          <w:rFonts w:ascii="Tahoma" w:hAnsi="Tahoma" w:cs="Tahoma"/>
          <w:spacing w:val="-3"/>
          <w:sz w:val="16"/>
          <w:lang w:val="nl-NL"/>
        </w:rPr>
        <w:t xml:space="preserve"> </w:t>
      </w:r>
      <w:r w:rsidRPr="00560B7E">
        <w:rPr>
          <w:rFonts w:ascii="Tahoma" w:hAnsi="Tahoma" w:cs="Tahoma"/>
          <w:sz w:val="16"/>
          <w:lang w:val="nl-NL"/>
        </w:rPr>
        <w:t>activiteit</w:t>
      </w:r>
      <w:r w:rsidRPr="00560B7E">
        <w:rPr>
          <w:rFonts w:ascii="Tahoma" w:hAnsi="Tahoma" w:cs="Tahoma"/>
          <w:spacing w:val="-4"/>
          <w:sz w:val="16"/>
          <w:lang w:val="nl-NL"/>
        </w:rPr>
        <w:t xml:space="preserve"> </w:t>
      </w:r>
      <w:r w:rsidRPr="00560B7E">
        <w:rPr>
          <w:rFonts w:ascii="Tahoma" w:hAnsi="Tahoma" w:cs="Tahoma"/>
          <w:sz w:val="16"/>
          <w:lang w:val="nl-NL"/>
        </w:rPr>
        <w:t>kan</w:t>
      </w:r>
      <w:r w:rsidRPr="00560B7E">
        <w:rPr>
          <w:rFonts w:ascii="Tahoma" w:hAnsi="Tahoma" w:cs="Tahoma"/>
          <w:spacing w:val="-3"/>
          <w:sz w:val="16"/>
          <w:lang w:val="nl-NL"/>
        </w:rPr>
        <w:t xml:space="preserve"> </w:t>
      </w:r>
      <w:r w:rsidRPr="00560B7E">
        <w:rPr>
          <w:rFonts w:ascii="Tahoma" w:hAnsi="Tahoma" w:cs="Tahoma"/>
          <w:sz w:val="16"/>
          <w:lang w:val="nl-NL"/>
        </w:rPr>
        <w:t>alleen</w:t>
      </w:r>
      <w:r w:rsidRPr="00560B7E">
        <w:rPr>
          <w:rFonts w:ascii="Tahoma" w:hAnsi="Tahoma" w:cs="Tahoma"/>
          <w:spacing w:val="-5"/>
          <w:sz w:val="16"/>
          <w:lang w:val="nl-NL"/>
        </w:rPr>
        <w:t xml:space="preserve"> </w:t>
      </w:r>
      <w:r w:rsidRPr="00560B7E">
        <w:rPr>
          <w:rFonts w:ascii="Tahoma" w:hAnsi="Tahoma" w:cs="Tahoma"/>
          <w:sz w:val="16"/>
          <w:lang w:val="nl-NL"/>
        </w:rPr>
        <w:t>worden</w:t>
      </w:r>
      <w:r w:rsidRPr="00560B7E">
        <w:rPr>
          <w:rFonts w:ascii="Tahoma" w:hAnsi="Tahoma" w:cs="Tahoma"/>
          <w:spacing w:val="-3"/>
          <w:sz w:val="16"/>
          <w:lang w:val="nl-NL"/>
        </w:rPr>
        <w:t xml:space="preserve"> </w:t>
      </w:r>
      <w:r w:rsidRPr="00560B7E">
        <w:rPr>
          <w:rFonts w:ascii="Tahoma" w:hAnsi="Tahoma" w:cs="Tahoma"/>
          <w:sz w:val="16"/>
          <w:lang w:val="nl-NL"/>
        </w:rPr>
        <w:t>opgenomen</w:t>
      </w:r>
      <w:r w:rsidRPr="00560B7E">
        <w:rPr>
          <w:rFonts w:ascii="Tahoma" w:hAnsi="Tahoma" w:cs="Tahoma"/>
          <w:spacing w:val="-3"/>
          <w:sz w:val="16"/>
          <w:lang w:val="nl-NL"/>
        </w:rPr>
        <w:t xml:space="preserve"> </w:t>
      </w:r>
      <w:r w:rsidRPr="00560B7E">
        <w:rPr>
          <w:rFonts w:ascii="Tahoma" w:hAnsi="Tahoma" w:cs="Tahoma"/>
          <w:sz w:val="16"/>
          <w:lang w:val="nl-NL"/>
        </w:rPr>
        <w:t>indien</w:t>
      </w:r>
      <w:r w:rsidRPr="00560B7E">
        <w:rPr>
          <w:rFonts w:ascii="Tahoma" w:hAnsi="Tahoma" w:cs="Tahoma"/>
          <w:spacing w:val="-5"/>
          <w:sz w:val="16"/>
          <w:lang w:val="nl-NL"/>
        </w:rPr>
        <w:t xml:space="preserve"> </w:t>
      </w:r>
      <w:r w:rsidR="00713096" w:rsidRPr="00560B7E">
        <w:rPr>
          <w:rFonts w:ascii="Tahoma" w:hAnsi="Tahoma" w:cs="Tahoma"/>
          <w:sz w:val="16"/>
          <w:lang w:val="nl-NL"/>
        </w:rPr>
        <w:t>o</w:t>
      </w:r>
      <w:r w:rsidRPr="00560B7E">
        <w:rPr>
          <w:rFonts w:ascii="Tahoma" w:hAnsi="Tahoma" w:cs="Tahoma"/>
          <w:sz w:val="16"/>
          <w:lang w:val="nl-NL"/>
        </w:rPr>
        <w:t>pdrachtnemer</w:t>
      </w:r>
      <w:r w:rsidRPr="00560B7E">
        <w:rPr>
          <w:rFonts w:ascii="Tahoma" w:hAnsi="Tahoma" w:cs="Tahoma"/>
          <w:spacing w:val="-3"/>
          <w:sz w:val="16"/>
          <w:lang w:val="nl-NL"/>
        </w:rPr>
        <w:t xml:space="preserve"> </w:t>
      </w:r>
      <w:r w:rsidRPr="00560B7E">
        <w:rPr>
          <w:rFonts w:ascii="Tahoma" w:hAnsi="Tahoma" w:cs="Tahoma"/>
          <w:sz w:val="16"/>
          <w:lang w:val="nl-NL"/>
        </w:rPr>
        <w:t>een</w:t>
      </w:r>
      <w:r w:rsidRPr="00560B7E">
        <w:rPr>
          <w:rFonts w:ascii="Tahoma" w:hAnsi="Tahoma" w:cs="Tahoma"/>
          <w:spacing w:val="-3"/>
          <w:sz w:val="16"/>
          <w:lang w:val="nl-NL"/>
        </w:rPr>
        <w:t xml:space="preserve"> </w:t>
      </w:r>
      <w:r w:rsidRPr="00560B7E">
        <w:rPr>
          <w:rFonts w:ascii="Tahoma" w:hAnsi="Tahoma" w:cs="Tahoma"/>
          <w:sz w:val="16"/>
          <w:lang w:val="nl-NL"/>
        </w:rPr>
        <w:t>erkend</w:t>
      </w:r>
      <w:r w:rsidRPr="00560B7E">
        <w:rPr>
          <w:rFonts w:ascii="Tahoma" w:hAnsi="Tahoma" w:cs="Tahoma"/>
          <w:spacing w:val="-3"/>
          <w:sz w:val="16"/>
          <w:lang w:val="nl-NL"/>
        </w:rPr>
        <w:t xml:space="preserve"> </w:t>
      </w:r>
      <w:r w:rsidRPr="00560B7E">
        <w:rPr>
          <w:rFonts w:ascii="Tahoma" w:hAnsi="Tahoma" w:cs="Tahoma"/>
          <w:sz w:val="16"/>
          <w:lang w:val="nl-NL"/>
        </w:rPr>
        <w:t>leerbedrijf</w:t>
      </w:r>
      <w:r w:rsidRPr="00560B7E">
        <w:rPr>
          <w:rFonts w:ascii="Tahoma" w:hAnsi="Tahoma" w:cs="Tahoma"/>
          <w:spacing w:val="-4"/>
          <w:sz w:val="16"/>
          <w:lang w:val="nl-NL"/>
        </w:rPr>
        <w:t xml:space="preserve"> </w:t>
      </w:r>
      <w:r w:rsidRPr="00560B7E">
        <w:rPr>
          <w:rFonts w:ascii="Tahoma" w:hAnsi="Tahoma" w:cs="Tahoma"/>
          <w:sz w:val="16"/>
          <w:lang w:val="nl-NL"/>
        </w:rPr>
        <w:t>is</w:t>
      </w:r>
      <w:r w:rsidRPr="00560B7E">
        <w:rPr>
          <w:rFonts w:ascii="Tahoma" w:hAnsi="Tahoma" w:cs="Tahoma"/>
          <w:spacing w:val="-6"/>
          <w:sz w:val="16"/>
          <w:lang w:val="nl-NL"/>
        </w:rPr>
        <w:t xml:space="preserve"> </w:t>
      </w:r>
      <w:r w:rsidRPr="00560B7E">
        <w:rPr>
          <w:rFonts w:ascii="Tahoma" w:hAnsi="Tahoma" w:cs="Tahoma"/>
          <w:sz w:val="16"/>
          <w:lang w:val="nl-NL"/>
        </w:rPr>
        <w:t>en</w:t>
      </w:r>
      <w:r w:rsidRPr="00560B7E">
        <w:rPr>
          <w:rFonts w:ascii="Tahoma" w:hAnsi="Tahoma" w:cs="Tahoma"/>
          <w:spacing w:val="-3"/>
          <w:sz w:val="16"/>
          <w:lang w:val="nl-NL"/>
        </w:rPr>
        <w:t xml:space="preserve"> </w:t>
      </w:r>
      <w:r w:rsidRPr="00560B7E">
        <w:rPr>
          <w:rFonts w:ascii="Tahoma" w:hAnsi="Tahoma" w:cs="Tahoma"/>
          <w:sz w:val="16"/>
          <w:lang w:val="nl-NL"/>
        </w:rPr>
        <w:t>de</w:t>
      </w:r>
      <w:r w:rsidRPr="00560B7E">
        <w:rPr>
          <w:rFonts w:ascii="Tahoma" w:hAnsi="Tahoma" w:cs="Tahoma"/>
          <w:spacing w:val="-3"/>
          <w:sz w:val="16"/>
          <w:lang w:val="nl-NL"/>
        </w:rPr>
        <w:t xml:space="preserve"> </w:t>
      </w:r>
      <w:r w:rsidRPr="00560B7E">
        <w:rPr>
          <w:rFonts w:ascii="Tahoma" w:hAnsi="Tahoma" w:cs="Tahoma"/>
          <w:sz w:val="16"/>
          <w:lang w:val="nl-NL"/>
        </w:rPr>
        <w:t>duur</w:t>
      </w:r>
      <w:r w:rsidRPr="00560B7E">
        <w:rPr>
          <w:rFonts w:ascii="Tahoma" w:hAnsi="Tahoma" w:cs="Tahoma"/>
          <w:spacing w:val="-3"/>
          <w:sz w:val="16"/>
          <w:lang w:val="nl-NL"/>
        </w:rPr>
        <w:t xml:space="preserve"> </w:t>
      </w:r>
      <w:r w:rsidRPr="00560B7E">
        <w:rPr>
          <w:rFonts w:ascii="Tahoma" w:hAnsi="Tahoma" w:cs="Tahoma"/>
          <w:sz w:val="16"/>
          <w:lang w:val="nl-NL"/>
        </w:rPr>
        <w:t>van de</w:t>
      </w:r>
      <w:r w:rsidRPr="00560B7E">
        <w:rPr>
          <w:rFonts w:ascii="Tahoma" w:hAnsi="Tahoma" w:cs="Tahoma"/>
          <w:spacing w:val="-3"/>
          <w:sz w:val="16"/>
          <w:lang w:val="nl-NL"/>
        </w:rPr>
        <w:t xml:space="preserve"> </w:t>
      </w:r>
      <w:r w:rsidRPr="00560B7E">
        <w:rPr>
          <w:rFonts w:ascii="Tahoma" w:hAnsi="Tahoma" w:cs="Tahoma"/>
          <w:sz w:val="16"/>
          <w:lang w:val="nl-NL"/>
        </w:rPr>
        <w:t>arbeidsovereenkomst</w:t>
      </w:r>
      <w:r w:rsidRPr="00560B7E">
        <w:rPr>
          <w:rFonts w:ascii="Tahoma" w:hAnsi="Tahoma" w:cs="Tahoma"/>
          <w:spacing w:val="-1"/>
          <w:sz w:val="16"/>
          <w:lang w:val="nl-NL"/>
        </w:rPr>
        <w:t xml:space="preserve"> </w:t>
      </w:r>
      <w:r w:rsidRPr="00560B7E">
        <w:rPr>
          <w:rFonts w:ascii="Tahoma" w:hAnsi="Tahoma" w:cs="Tahoma"/>
          <w:sz w:val="16"/>
          <w:lang w:val="nl-NL"/>
        </w:rPr>
        <w:t>overeenkomt</w:t>
      </w:r>
      <w:r w:rsidRPr="00560B7E">
        <w:rPr>
          <w:rFonts w:ascii="Tahoma" w:hAnsi="Tahoma" w:cs="Tahoma"/>
          <w:spacing w:val="-4"/>
          <w:sz w:val="16"/>
          <w:lang w:val="nl-NL"/>
        </w:rPr>
        <w:t xml:space="preserve"> </w:t>
      </w:r>
      <w:r w:rsidRPr="00560B7E">
        <w:rPr>
          <w:rFonts w:ascii="Tahoma" w:hAnsi="Tahoma" w:cs="Tahoma"/>
          <w:sz w:val="16"/>
          <w:lang w:val="nl-NL"/>
        </w:rPr>
        <w:t>met</w:t>
      </w:r>
      <w:r w:rsidRPr="00560B7E">
        <w:rPr>
          <w:rFonts w:ascii="Tahoma" w:hAnsi="Tahoma" w:cs="Tahoma"/>
          <w:spacing w:val="-4"/>
          <w:sz w:val="16"/>
          <w:lang w:val="nl-NL"/>
        </w:rPr>
        <w:t xml:space="preserve"> </w:t>
      </w:r>
      <w:r w:rsidRPr="00560B7E">
        <w:rPr>
          <w:rFonts w:ascii="Tahoma" w:hAnsi="Tahoma" w:cs="Tahoma"/>
          <w:sz w:val="16"/>
          <w:lang w:val="nl-NL"/>
        </w:rPr>
        <w:t>de</w:t>
      </w:r>
      <w:r w:rsidRPr="00560B7E">
        <w:rPr>
          <w:rFonts w:ascii="Tahoma" w:hAnsi="Tahoma" w:cs="Tahoma"/>
          <w:spacing w:val="-3"/>
          <w:sz w:val="16"/>
          <w:lang w:val="nl-NL"/>
        </w:rPr>
        <w:t xml:space="preserve"> </w:t>
      </w:r>
      <w:r w:rsidRPr="00560B7E">
        <w:rPr>
          <w:rFonts w:ascii="Tahoma" w:hAnsi="Tahoma" w:cs="Tahoma"/>
          <w:sz w:val="16"/>
          <w:lang w:val="nl-NL"/>
        </w:rPr>
        <w:t>eisen</w:t>
      </w:r>
      <w:r w:rsidRPr="00560B7E">
        <w:rPr>
          <w:rFonts w:ascii="Tahoma" w:hAnsi="Tahoma" w:cs="Tahoma"/>
          <w:spacing w:val="-3"/>
          <w:sz w:val="16"/>
          <w:lang w:val="nl-NL"/>
        </w:rPr>
        <w:t xml:space="preserve"> </w:t>
      </w:r>
      <w:r w:rsidRPr="00560B7E">
        <w:rPr>
          <w:rFonts w:ascii="Tahoma" w:hAnsi="Tahoma" w:cs="Tahoma"/>
          <w:sz w:val="16"/>
          <w:lang w:val="nl-NL"/>
        </w:rPr>
        <w:t>die</w:t>
      </w:r>
      <w:r w:rsidRPr="00560B7E">
        <w:rPr>
          <w:rFonts w:ascii="Tahoma" w:hAnsi="Tahoma" w:cs="Tahoma"/>
          <w:spacing w:val="-5"/>
          <w:sz w:val="16"/>
          <w:lang w:val="nl-NL"/>
        </w:rPr>
        <w:t xml:space="preserve"> </w:t>
      </w:r>
      <w:r w:rsidRPr="00560B7E">
        <w:rPr>
          <w:rFonts w:ascii="Tahoma" w:hAnsi="Tahoma" w:cs="Tahoma"/>
          <w:sz w:val="16"/>
          <w:lang w:val="nl-NL"/>
        </w:rPr>
        <w:t>de</w:t>
      </w:r>
      <w:r w:rsidRPr="00560B7E">
        <w:rPr>
          <w:rFonts w:ascii="Tahoma" w:hAnsi="Tahoma" w:cs="Tahoma"/>
          <w:spacing w:val="-3"/>
          <w:sz w:val="16"/>
          <w:lang w:val="nl-NL"/>
        </w:rPr>
        <w:t xml:space="preserve"> </w:t>
      </w:r>
      <w:r w:rsidRPr="00560B7E">
        <w:rPr>
          <w:rFonts w:ascii="Tahoma" w:hAnsi="Tahoma" w:cs="Tahoma"/>
          <w:sz w:val="16"/>
          <w:lang w:val="nl-NL"/>
        </w:rPr>
        <w:t>opleiding</w:t>
      </w:r>
      <w:r w:rsidRPr="00560B7E">
        <w:rPr>
          <w:rFonts w:ascii="Tahoma" w:hAnsi="Tahoma" w:cs="Tahoma"/>
          <w:spacing w:val="-5"/>
          <w:sz w:val="16"/>
          <w:lang w:val="nl-NL"/>
        </w:rPr>
        <w:t xml:space="preserve"> </w:t>
      </w:r>
      <w:r w:rsidRPr="00560B7E">
        <w:rPr>
          <w:rFonts w:ascii="Tahoma" w:hAnsi="Tahoma" w:cs="Tahoma"/>
          <w:sz w:val="16"/>
          <w:lang w:val="nl-NL"/>
        </w:rPr>
        <w:t>aan</w:t>
      </w:r>
      <w:r w:rsidRPr="00560B7E">
        <w:rPr>
          <w:rFonts w:ascii="Tahoma" w:hAnsi="Tahoma" w:cs="Tahoma"/>
          <w:spacing w:val="-3"/>
          <w:sz w:val="16"/>
          <w:lang w:val="nl-NL"/>
        </w:rPr>
        <w:t xml:space="preserve"> </w:t>
      </w:r>
      <w:r w:rsidRPr="00560B7E">
        <w:rPr>
          <w:rFonts w:ascii="Tahoma" w:hAnsi="Tahoma" w:cs="Tahoma"/>
          <w:sz w:val="16"/>
          <w:lang w:val="nl-NL"/>
        </w:rPr>
        <w:t>de</w:t>
      </w:r>
      <w:r w:rsidRPr="00560B7E">
        <w:rPr>
          <w:rFonts w:ascii="Tahoma" w:hAnsi="Tahoma" w:cs="Tahoma"/>
          <w:spacing w:val="-3"/>
          <w:sz w:val="16"/>
          <w:lang w:val="nl-NL"/>
        </w:rPr>
        <w:t xml:space="preserve"> </w:t>
      </w:r>
      <w:r w:rsidRPr="00560B7E">
        <w:rPr>
          <w:rFonts w:ascii="Tahoma" w:hAnsi="Tahoma" w:cs="Tahoma"/>
          <w:sz w:val="16"/>
          <w:lang w:val="nl-NL"/>
        </w:rPr>
        <w:t>leer-werkovereenkomst</w:t>
      </w:r>
      <w:r w:rsidRPr="00560B7E">
        <w:rPr>
          <w:rFonts w:ascii="Tahoma" w:hAnsi="Tahoma" w:cs="Tahoma"/>
          <w:spacing w:val="-4"/>
          <w:sz w:val="16"/>
          <w:lang w:val="nl-NL"/>
        </w:rPr>
        <w:t xml:space="preserve"> </w:t>
      </w:r>
      <w:r w:rsidRPr="00560B7E">
        <w:rPr>
          <w:rFonts w:ascii="Tahoma" w:hAnsi="Tahoma" w:cs="Tahoma"/>
          <w:sz w:val="16"/>
          <w:lang w:val="nl-NL"/>
        </w:rPr>
        <w:t>stelt.</w:t>
      </w:r>
    </w:p>
    <w:p w14:paraId="2CAA6F38" w14:textId="0F9ECB73" w:rsidR="002228E0" w:rsidRPr="00560B7E" w:rsidRDefault="00351C00" w:rsidP="00351C00">
      <w:pPr>
        <w:tabs>
          <w:tab w:val="left" w:pos="1457"/>
        </w:tabs>
        <w:spacing w:before="1"/>
        <w:ind w:left="1393" w:right="417" w:hanging="570"/>
        <w:rPr>
          <w:rFonts w:ascii="Tahoma" w:hAnsi="Tahoma" w:cs="Tahoma"/>
          <w:sz w:val="16"/>
          <w:lang w:val="nl-NL"/>
        </w:rPr>
      </w:pPr>
      <w:r w:rsidRPr="00560B7E">
        <w:rPr>
          <w:rFonts w:ascii="Tahoma" w:hAnsi="Tahoma" w:cs="Tahoma"/>
          <w:sz w:val="16"/>
          <w:lang w:val="nl-NL"/>
        </w:rPr>
        <w:t>***</w:t>
      </w:r>
      <w:r w:rsidRPr="00560B7E">
        <w:rPr>
          <w:rFonts w:ascii="Tahoma" w:hAnsi="Tahoma" w:cs="Tahoma"/>
          <w:sz w:val="16"/>
          <w:lang w:val="nl-NL"/>
        </w:rPr>
        <w:tab/>
        <w:t>Overige</w:t>
      </w:r>
      <w:r w:rsidRPr="00560B7E">
        <w:rPr>
          <w:rFonts w:ascii="Tahoma" w:hAnsi="Tahoma" w:cs="Tahoma"/>
          <w:spacing w:val="-3"/>
          <w:sz w:val="16"/>
          <w:lang w:val="nl-NL"/>
        </w:rPr>
        <w:t xml:space="preserve"> </w:t>
      </w:r>
      <w:r w:rsidRPr="00560B7E">
        <w:rPr>
          <w:rFonts w:ascii="Tahoma" w:hAnsi="Tahoma" w:cs="Tahoma"/>
          <w:sz w:val="16"/>
          <w:lang w:val="nl-NL"/>
        </w:rPr>
        <w:t>activiteiten</w:t>
      </w:r>
      <w:r w:rsidRPr="00560B7E">
        <w:rPr>
          <w:rFonts w:ascii="Tahoma" w:hAnsi="Tahoma" w:cs="Tahoma"/>
          <w:spacing w:val="-5"/>
          <w:sz w:val="16"/>
          <w:lang w:val="nl-NL"/>
        </w:rPr>
        <w:t xml:space="preserve"> </w:t>
      </w:r>
      <w:r w:rsidRPr="00560B7E">
        <w:rPr>
          <w:rFonts w:ascii="Tahoma" w:hAnsi="Tahoma" w:cs="Tahoma"/>
          <w:sz w:val="16"/>
          <w:lang w:val="nl-NL"/>
        </w:rPr>
        <w:t>kunnen</w:t>
      </w:r>
      <w:r w:rsidRPr="00560B7E">
        <w:rPr>
          <w:rFonts w:ascii="Tahoma" w:hAnsi="Tahoma" w:cs="Tahoma"/>
          <w:spacing w:val="-3"/>
          <w:sz w:val="16"/>
          <w:lang w:val="nl-NL"/>
        </w:rPr>
        <w:t xml:space="preserve"> </w:t>
      </w:r>
      <w:r w:rsidRPr="00560B7E">
        <w:rPr>
          <w:rFonts w:ascii="Tahoma" w:hAnsi="Tahoma" w:cs="Tahoma"/>
          <w:sz w:val="16"/>
          <w:lang w:val="nl-NL"/>
        </w:rPr>
        <w:t>een</w:t>
      </w:r>
      <w:r w:rsidRPr="00560B7E">
        <w:rPr>
          <w:rFonts w:ascii="Tahoma" w:hAnsi="Tahoma" w:cs="Tahoma"/>
          <w:spacing w:val="-3"/>
          <w:sz w:val="16"/>
          <w:lang w:val="nl-NL"/>
        </w:rPr>
        <w:t xml:space="preserve"> </w:t>
      </w:r>
      <w:r w:rsidRPr="00560B7E">
        <w:rPr>
          <w:rFonts w:ascii="Tahoma" w:hAnsi="Tahoma" w:cs="Tahoma"/>
          <w:sz w:val="16"/>
          <w:lang w:val="nl-NL"/>
        </w:rPr>
        <w:t>scala</w:t>
      </w:r>
      <w:r w:rsidRPr="00560B7E">
        <w:rPr>
          <w:rFonts w:ascii="Tahoma" w:hAnsi="Tahoma" w:cs="Tahoma"/>
          <w:spacing w:val="-3"/>
          <w:sz w:val="16"/>
          <w:lang w:val="nl-NL"/>
        </w:rPr>
        <w:t xml:space="preserve"> </w:t>
      </w:r>
      <w:r w:rsidRPr="00560B7E">
        <w:rPr>
          <w:rFonts w:ascii="Tahoma" w:hAnsi="Tahoma" w:cs="Tahoma"/>
          <w:sz w:val="16"/>
          <w:lang w:val="nl-NL"/>
        </w:rPr>
        <w:t>aan</w:t>
      </w:r>
      <w:r w:rsidRPr="00560B7E">
        <w:rPr>
          <w:rFonts w:ascii="Tahoma" w:hAnsi="Tahoma" w:cs="Tahoma"/>
          <w:spacing w:val="-5"/>
          <w:sz w:val="16"/>
          <w:lang w:val="nl-NL"/>
        </w:rPr>
        <w:t xml:space="preserve"> </w:t>
      </w:r>
      <w:r w:rsidRPr="00560B7E">
        <w:rPr>
          <w:rFonts w:ascii="Tahoma" w:hAnsi="Tahoma" w:cs="Tahoma"/>
          <w:sz w:val="16"/>
          <w:lang w:val="nl-NL"/>
        </w:rPr>
        <w:t>activiteiten</w:t>
      </w:r>
      <w:r w:rsidRPr="00560B7E">
        <w:rPr>
          <w:rFonts w:ascii="Tahoma" w:hAnsi="Tahoma" w:cs="Tahoma"/>
          <w:spacing w:val="-3"/>
          <w:sz w:val="16"/>
          <w:lang w:val="nl-NL"/>
        </w:rPr>
        <w:t xml:space="preserve"> </w:t>
      </w:r>
      <w:r w:rsidRPr="00560B7E">
        <w:rPr>
          <w:rFonts w:ascii="Tahoma" w:hAnsi="Tahoma" w:cs="Tahoma"/>
          <w:sz w:val="16"/>
          <w:lang w:val="nl-NL"/>
        </w:rPr>
        <w:t>betekenen.</w:t>
      </w:r>
      <w:r w:rsidRPr="00560B7E">
        <w:rPr>
          <w:rFonts w:ascii="Tahoma" w:hAnsi="Tahoma" w:cs="Tahoma"/>
          <w:spacing w:val="-1"/>
          <w:sz w:val="16"/>
          <w:lang w:val="nl-NL"/>
        </w:rPr>
        <w:t xml:space="preserve"> </w:t>
      </w:r>
      <w:r w:rsidRPr="00560B7E">
        <w:rPr>
          <w:rFonts w:ascii="Tahoma" w:hAnsi="Tahoma" w:cs="Tahoma"/>
          <w:sz w:val="16"/>
          <w:lang w:val="nl-NL"/>
        </w:rPr>
        <w:t>U</w:t>
      </w:r>
      <w:r w:rsidRPr="00560B7E">
        <w:rPr>
          <w:rFonts w:ascii="Tahoma" w:hAnsi="Tahoma" w:cs="Tahoma"/>
          <w:spacing w:val="-6"/>
          <w:sz w:val="16"/>
          <w:lang w:val="nl-NL"/>
        </w:rPr>
        <w:t xml:space="preserve"> </w:t>
      </w:r>
      <w:r w:rsidRPr="00560B7E">
        <w:rPr>
          <w:rFonts w:ascii="Tahoma" w:hAnsi="Tahoma" w:cs="Tahoma"/>
          <w:sz w:val="16"/>
          <w:lang w:val="nl-NL"/>
        </w:rPr>
        <w:t>kunt</w:t>
      </w:r>
      <w:r w:rsidRPr="00560B7E">
        <w:rPr>
          <w:rFonts w:ascii="Tahoma" w:hAnsi="Tahoma" w:cs="Tahoma"/>
          <w:spacing w:val="-1"/>
          <w:sz w:val="16"/>
          <w:lang w:val="nl-NL"/>
        </w:rPr>
        <w:t xml:space="preserve"> </w:t>
      </w:r>
      <w:r w:rsidRPr="00560B7E">
        <w:rPr>
          <w:rFonts w:ascii="Tahoma" w:hAnsi="Tahoma" w:cs="Tahoma"/>
          <w:sz w:val="16"/>
          <w:lang w:val="nl-NL"/>
        </w:rPr>
        <w:t>denken</w:t>
      </w:r>
      <w:r w:rsidRPr="00560B7E">
        <w:rPr>
          <w:rFonts w:ascii="Tahoma" w:hAnsi="Tahoma" w:cs="Tahoma"/>
          <w:spacing w:val="-3"/>
          <w:sz w:val="16"/>
          <w:lang w:val="nl-NL"/>
        </w:rPr>
        <w:t xml:space="preserve"> </w:t>
      </w:r>
      <w:r w:rsidRPr="00560B7E">
        <w:rPr>
          <w:rFonts w:ascii="Tahoma" w:hAnsi="Tahoma" w:cs="Tahoma"/>
          <w:sz w:val="16"/>
          <w:lang w:val="nl-NL"/>
        </w:rPr>
        <w:t>aan</w:t>
      </w:r>
      <w:r w:rsidRPr="00560B7E">
        <w:rPr>
          <w:rFonts w:ascii="Tahoma" w:hAnsi="Tahoma" w:cs="Tahoma"/>
          <w:spacing w:val="-3"/>
          <w:sz w:val="16"/>
          <w:lang w:val="nl-NL"/>
        </w:rPr>
        <w:t xml:space="preserve"> </w:t>
      </w:r>
      <w:r w:rsidRPr="00560B7E">
        <w:rPr>
          <w:rFonts w:ascii="Tahoma" w:hAnsi="Tahoma" w:cs="Tahoma"/>
          <w:sz w:val="16"/>
          <w:lang w:val="nl-NL"/>
        </w:rPr>
        <w:t>het</w:t>
      </w:r>
      <w:r w:rsidRPr="00560B7E">
        <w:rPr>
          <w:rFonts w:ascii="Tahoma" w:hAnsi="Tahoma" w:cs="Tahoma"/>
          <w:spacing w:val="-1"/>
          <w:sz w:val="16"/>
          <w:lang w:val="nl-NL"/>
        </w:rPr>
        <w:t xml:space="preserve"> </w:t>
      </w:r>
      <w:r w:rsidRPr="00560B7E">
        <w:rPr>
          <w:rFonts w:ascii="Tahoma" w:hAnsi="Tahoma" w:cs="Tahoma"/>
          <w:sz w:val="16"/>
          <w:lang w:val="nl-NL"/>
        </w:rPr>
        <w:t>geven</w:t>
      </w:r>
      <w:r w:rsidRPr="00560B7E">
        <w:rPr>
          <w:rFonts w:ascii="Tahoma" w:hAnsi="Tahoma" w:cs="Tahoma"/>
          <w:spacing w:val="-3"/>
          <w:sz w:val="16"/>
          <w:lang w:val="nl-NL"/>
        </w:rPr>
        <w:t xml:space="preserve"> </w:t>
      </w:r>
      <w:r w:rsidRPr="00560B7E">
        <w:rPr>
          <w:rFonts w:ascii="Tahoma" w:hAnsi="Tahoma" w:cs="Tahoma"/>
          <w:sz w:val="16"/>
          <w:lang w:val="nl-NL"/>
        </w:rPr>
        <w:t xml:space="preserve">van gastcolleges of betalen van opleidingen ten behoeve van mensen uit de doelgroep. Ook zou u kunnen denken aan sponsoring van een maatschappelijk project of het storten van een bijdrage in een opleidingsfonds dat door het agentschap </w:t>
      </w:r>
      <w:r w:rsidRPr="00560B7E">
        <w:rPr>
          <w:rFonts w:ascii="Tahoma" w:hAnsi="Tahoma" w:cs="Tahoma"/>
          <w:spacing w:val="-3"/>
          <w:sz w:val="16"/>
          <w:lang w:val="nl-NL"/>
        </w:rPr>
        <w:t xml:space="preserve">SZW </w:t>
      </w:r>
      <w:r w:rsidRPr="00560B7E">
        <w:rPr>
          <w:rFonts w:ascii="Tahoma" w:hAnsi="Tahoma" w:cs="Tahoma"/>
          <w:sz w:val="16"/>
          <w:lang w:val="nl-NL"/>
        </w:rPr>
        <w:t xml:space="preserve">erkend is. Deze activiteiten moeten altijd ter goedkeuring bij de </w:t>
      </w:r>
      <w:r w:rsidR="00713096" w:rsidRPr="00560B7E">
        <w:rPr>
          <w:rFonts w:ascii="Tahoma" w:hAnsi="Tahoma" w:cs="Tahoma"/>
          <w:sz w:val="16"/>
          <w:lang w:val="nl-NL"/>
        </w:rPr>
        <w:t xml:space="preserve">accountmanager van </w:t>
      </w:r>
      <w:r w:rsidR="00675143" w:rsidRPr="00560B7E">
        <w:rPr>
          <w:rFonts w:ascii="Tahoma" w:hAnsi="Tahoma" w:cs="Tahoma"/>
          <w:sz w:val="16"/>
          <w:lang w:val="nl-NL"/>
        </w:rPr>
        <w:t>.......................................</w:t>
      </w:r>
      <w:r w:rsidRPr="00560B7E">
        <w:rPr>
          <w:rFonts w:ascii="Tahoma" w:hAnsi="Tahoma" w:cs="Tahoma"/>
          <w:sz w:val="16"/>
          <w:lang w:val="nl-NL"/>
        </w:rPr>
        <w:t xml:space="preserve"> worden voorgelegd.</w:t>
      </w:r>
    </w:p>
    <w:p w14:paraId="2CAA6F39" w14:textId="77777777" w:rsidR="002228E0" w:rsidRPr="00351C00" w:rsidRDefault="002228E0">
      <w:pPr>
        <w:pStyle w:val="Plattetekst"/>
        <w:spacing w:before="1"/>
        <w:rPr>
          <w:lang w:val="nl-NL"/>
        </w:rPr>
      </w:pPr>
    </w:p>
    <w:p w14:paraId="2CAA6F3A" w14:textId="4DD5BE64" w:rsidR="002228E0" w:rsidRPr="000A30B3" w:rsidRDefault="00351C00">
      <w:pPr>
        <w:pStyle w:val="Lijstalinea"/>
        <w:numPr>
          <w:ilvl w:val="0"/>
          <w:numId w:val="1"/>
        </w:numPr>
        <w:tabs>
          <w:tab w:val="left" w:pos="475"/>
          <w:tab w:val="left" w:pos="476"/>
        </w:tabs>
        <w:ind w:right="429"/>
        <w:rPr>
          <w:rFonts w:ascii="Tahoma" w:hAnsi="Tahoma" w:cs="Tahoma"/>
          <w:sz w:val="20"/>
          <w:lang w:val="nl-NL"/>
        </w:rPr>
      </w:pPr>
      <w:r w:rsidRPr="000A30B3">
        <w:rPr>
          <w:rFonts w:ascii="Tahoma" w:hAnsi="Tahoma" w:cs="Tahoma"/>
          <w:sz w:val="20"/>
          <w:lang w:val="nl-NL"/>
        </w:rPr>
        <w:t xml:space="preserve">De </w:t>
      </w:r>
      <w:r w:rsidR="00713096" w:rsidRPr="000A30B3">
        <w:rPr>
          <w:rFonts w:ascii="Tahoma" w:hAnsi="Tahoma" w:cs="Tahoma"/>
          <w:sz w:val="20"/>
          <w:lang w:val="nl-NL"/>
        </w:rPr>
        <w:t xml:space="preserve">accountmanager van </w:t>
      </w:r>
      <w:r w:rsidR="00675143" w:rsidRPr="000A30B3">
        <w:rPr>
          <w:rFonts w:ascii="Tahoma" w:hAnsi="Tahoma" w:cs="Tahoma"/>
          <w:sz w:val="20"/>
          <w:lang w:val="nl-NL"/>
        </w:rPr>
        <w:t>.......................................</w:t>
      </w:r>
      <w:r w:rsidR="00713096" w:rsidRPr="000A30B3">
        <w:rPr>
          <w:rFonts w:ascii="Tahoma" w:hAnsi="Tahoma" w:cs="Tahoma"/>
          <w:sz w:val="20"/>
          <w:lang w:val="nl-NL"/>
        </w:rPr>
        <w:t xml:space="preserve"> kan de o</w:t>
      </w:r>
      <w:r w:rsidRPr="000A30B3">
        <w:rPr>
          <w:rFonts w:ascii="Tahoma" w:hAnsi="Tahoma" w:cs="Tahoma"/>
          <w:sz w:val="20"/>
          <w:lang w:val="nl-NL"/>
        </w:rPr>
        <w:t xml:space="preserve">pdrachtnemer doorverwijzen naar een accountmanager </w:t>
      </w:r>
      <w:proofErr w:type="spellStart"/>
      <w:r w:rsidRPr="000A30B3">
        <w:rPr>
          <w:rFonts w:ascii="Tahoma" w:hAnsi="Tahoma" w:cs="Tahoma"/>
          <w:sz w:val="20"/>
          <w:lang w:val="nl-NL"/>
        </w:rPr>
        <w:t>Social</w:t>
      </w:r>
      <w:proofErr w:type="spellEnd"/>
      <w:r w:rsidRPr="000A30B3">
        <w:rPr>
          <w:rFonts w:ascii="Tahoma" w:hAnsi="Tahoma" w:cs="Tahoma"/>
          <w:sz w:val="20"/>
          <w:lang w:val="nl-NL"/>
        </w:rPr>
        <w:t xml:space="preserve"> Return in één van de</w:t>
      </w:r>
      <w:r w:rsidR="00713096" w:rsidRPr="000A30B3">
        <w:rPr>
          <w:rFonts w:ascii="Tahoma" w:hAnsi="Tahoma" w:cs="Tahoma"/>
          <w:sz w:val="20"/>
          <w:lang w:val="nl-NL"/>
        </w:rPr>
        <w:t xml:space="preserve"> arbeidsmarktregio’s binnen de p</w:t>
      </w:r>
      <w:r w:rsidRPr="000A30B3">
        <w:rPr>
          <w:rFonts w:ascii="Tahoma" w:hAnsi="Tahoma" w:cs="Tahoma"/>
          <w:sz w:val="20"/>
          <w:lang w:val="nl-NL"/>
        </w:rPr>
        <w:t>rovincie Gelderland. Deze accountmanager zal zich inspannen de aan</w:t>
      </w:r>
      <w:r w:rsidR="00713096" w:rsidRPr="000A30B3">
        <w:rPr>
          <w:rFonts w:ascii="Tahoma" w:hAnsi="Tahoma" w:cs="Tahoma"/>
          <w:sz w:val="20"/>
          <w:lang w:val="nl-NL"/>
        </w:rPr>
        <w:t>levering van kandidaten aan de o</w:t>
      </w:r>
      <w:r w:rsidRPr="000A30B3">
        <w:rPr>
          <w:rFonts w:ascii="Tahoma" w:hAnsi="Tahoma" w:cs="Tahoma"/>
          <w:sz w:val="20"/>
          <w:lang w:val="nl-NL"/>
        </w:rPr>
        <w:t xml:space="preserve">pdrachtnemer te bevorderen. In overleg kan de monitoring ook worden overgedragen aan de accountmanager </w:t>
      </w:r>
      <w:proofErr w:type="spellStart"/>
      <w:r w:rsidRPr="000A30B3">
        <w:rPr>
          <w:rFonts w:ascii="Tahoma" w:hAnsi="Tahoma" w:cs="Tahoma"/>
          <w:sz w:val="20"/>
          <w:lang w:val="nl-NL"/>
        </w:rPr>
        <w:t>Social</w:t>
      </w:r>
      <w:proofErr w:type="spellEnd"/>
      <w:r w:rsidRPr="000A30B3">
        <w:rPr>
          <w:rFonts w:ascii="Tahoma" w:hAnsi="Tahoma" w:cs="Tahoma"/>
          <w:sz w:val="20"/>
          <w:lang w:val="nl-NL"/>
        </w:rPr>
        <w:t xml:space="preserve"> Return in de arbeidsmarktregio. Deze zal de nakoming van de verplichtingen rapporteren aan de </w:t>
      </w:r>
      <w:r w:rsidR="00713096" w:rsidRPr="000A30B3">
        <w:rPr>
          <w:rFonts w:ascii="Tahoma" w:hAnsi="Tahoma" w:cs="Tahoma"/>
          <w:sz w:val="20"/>
          <w:lang w:val="nl-NL"/>
        </w:rPr>
        <w:t xml:space="preserve">accountmanager van </w:t>
      </w:r>
      <w:r w:rsidR="00675143" w:rsidRPr="000A30B3">
        <w:rPr>
          <w:rFonts w:ascii="Tahoma" w:hAnsi="Tahoma" w:cs="Tahoma"/>
          <w:sz w:val="20"/>
          <w:lang w:val="nl-NL"/>
        </w:rPr>
        <w:t>.......................................</w:t>
      </w:r>
      <w:r w:rsidR="00FB7E8D" w:rsidRPr="000A30B3">
        <w:rPr>
          <w:rFonts w:ascii="Tahoma" w:hAnsi="Tahoma" w:cs="Tahoma"/>
          <w:sz w:val="20"/>
          <w:lang w:val="nl-NL"/>
        </w:rPr>
        <w:t>.</w:t>
      </w:r>
    </w:p>
    <w:p w14:paraId="2CAA6F3B" w14:textId="77777777" w:rsidR="002228E0" w:rsidRPr="000A30B3" w:rsidRDefault="002228E0">
      <w:pPr>
        <w:pStyle w:val="Plattetekst"/>
        <w:spacing w:before="9"/>
        <w:rPr>
          <w:rFonts w:ascii="Tahoma" w:hAnsi="Tahoma" w:cs="Tahoma"/>
          <w:sz w:val="19"/>
          <w:lang w:val="nl-NL"/>
        </w:rPr>
      </w:pPr>
    </w:p>
    <w:p w14:paraId="2CAA6F3C" w14:textId="77777777" w:rsidR="002228E0" w:rsidRPr="000A30B3" w:rsidRDefault="00351C00">
      <w:pPr>
        <w:pStyle w:val="Lijstalinea"/>
        <w:numPr>
          <w:ilvl w:val="0"/>
          <w:numId w:val="1"/>
        </w:numPr>
        <w:tabs>
          <w:tab w:val="left" w:pos="475"/>
          <w:tab w:val="left" w:pos="476"/>
        </w:tabs>
        <w:ind w:right="367"/>
        <w:rPr>
          <w:rFonts w:ascii="Tahoma" w:hAnsi="Tahoma" w:cs="Tahoma"/>
          <w:sz w:val="20"/>
          <w:lang w:val="nl-NL"/>
        </w:rPr>
      </w:pPr>
      <w:r w:rsidRPr="000A30B3">
        <w:rPr>
          <w:rFonts w:ascii="Tahoma" w:hAnsi="Tahoma" w:cs="Tahoma"/>
          <w:sz w:val="20"/>
          <w:lang w:val="nl-NL"/>
        </w:rPr>
        <w:t>De</w:t>
      </w:r>
      <w:r w:rsidRPr="000A30B3">
        <w:rPr>
          <w:rFonts w:ascii="Tahoma" w:hAnsi="Tahoma" w:cs="Tahoma"/>
          <w:spacing w:val="-5"/>
          <w:sz w:val="20"/>
          <w:lang w:val="nl-NL"/>
        </w:rPr>
        <w:t xml:space="preserve"> </w:t>
      </w:r>
      <w:r w:rsidR="00713096" w:rsidRPr="000A30B3">
        <w:rPr>
          <w:rFonts w:ascii="Tahoma" w:hAnsi="Tahoma" w:cs="Tahoma"/>
          <w:sz w:val="20"/>
          <w:lang w:val="nl-NL"/>
        </w:rPr>
        <w:t>o</w:t>
      </w:r>
      <w:r w:rsidRPr="000A30B3">
        <w:rPr>
          <w:rFonts w:ascii="Tahoma" w:hAnsi="Tahoma" w:cs="Tahoma"/>
          <w:sz w:val="20"/>
          <w:lang w:val="nl-NL"/>
        </w:rPr>
        <w:t>pdrachtnemer</w:t>
      </w:r>
      <w:r w:rsidRPr="000A30B3">
        <w:rPr>
          <w:rFonts w:ascii="Tahoma" w:hAnsi="Tahoma" w:cs="Tahoma"/>
          <w:spacing w:val="-4"/>
          <w:sz w:val="20"/>
          <w:lang w:val="nl-NL"/>
        </w:rPr>
        <w:t xml:space="preserve"> </w:t>
      </w:r>
      <w:r w:rsidRPr="000A30B3">
        <w:rPr>
          <w:rFonts w:ascii="Tahoma" w:hAnsi="Tahoma" w:cs="Tahoma"/>
          <w:sz w:val="20"/>
          <w:lang w:val="nl-NL"/>
        </w:rPr>
        <w:t>is</w:t>
      </w:r>
      <w:r w:rsidRPr="000A30B3">
        <w:rPr>
          <w:rFonts w:ascii="Tahoma" w:hAnsi="Tahoma" w:cs="Tahoma"/>
          <w:spacing w:val="-4"/>
          <w:sz w:val="20"/>
          <w:lang w:val="nl-NL"/>
        </w:rPr>
        <w:t xml:space="preserve"> </w:t>
      </w:r>
      <w:r w:rsidRPr="000A30B3">
        <w:rPr>
          <w:rFonts w:ascii="Tahoma" w:hAnsi="Tahoma" w:cs="Tahoma"/>
          <w:sz w:val="20"/>
          <w:lang w:val="nl-NL"/>
        </w:rPr>
        <w:t>te</w:t>
      </w:r>
      <w:r w:rsidRPr="000A30B3">
        <w:rPr>
          <w:rFonts w:ascii="Tahoma" w:hAnsi="Tahoma" w:cs="Tahoma"/>
          <w:spacing w:val="-5"/>
          <w:sz w:val="20"/>
          <w:lang w:val="nl-NL"/>
        </w:rPr>
        <w:t xml:space="preserve"> </w:t>
      </w:r>
      <w:r w:rsidRPr="000A30B3">
        <w:rPr>
          <w:rFonts w:ascii="Tahoma" w:hAnsi="Tahoma" w:cs="Tahoma"/>
          <w:sz w:val="20"/>
          <w:lang w:val="nl-NL"/>
        </w:rPr>
        <w:t>allen</w:t>
      </w:r>
      <w:r w:rsidRPr="000A30B3">
        <w:rPr>
          <w:rFonts w:ascii="Tahoma" w:hAnsi="Tahoma" w:cs="Tahoma"/>
          <w:spacing w:val="-5"/>
          <w:sz w:val="20"/>
          <w:lang w:val="nl-NL"/>
        </w:rPr>
        <w:t xml:space="preserve"> </w:t>
      </w:r>
      <w:r w:rsidRPr="000A30B3">
        <w:rPr>
          <w:rFonts w:ascii="Tahoma" w:hAnsi="Tahoma" w:cs="Tahoma"/>
          <w:sz w:val="20"/>
          <w:lang w:val="nl-NL"/>
        </w:rPr>
        <w:t>tijde</w:t>
      </w:r>
      <w:r w:rsidRPr="000A30B3">
        <w:rPr>
          <w:rFonts w:ascii="Tahoma" w:hAnsi="Tahoma" w:cs="Tahoma"/>
          <w:spacing w:val="-3"/>
          <w:sz w:val="20"/>
          <w:lang w:val="nl-NL"/>
        </w:rPr>
        <w:t xml:space="preserve"> </w:t>
      </w:r>
      <w:r w:rsidRPr="000A30B3">
        <w:rPr>
          <w:rFonts w:ascii="Tahoma" w:hAnsi="Tahoma" w:cs="Tahoma"/>
          <w:sz w:val="20"/>
          <w:lang w:val="nl-NL"/>
        </w:rPr>
        <w:t>zelf</w:t>
      </w:r>
      <w:r w:rsidRPr="000A30B3">
        <w:rPr>
          <w:rFonts w:ascii="Tahoma" w:hAnsi="Tahoma" w:cs="Tahoma"/>
          <w:spacing w:val="-3"/>
          <w:sz w:val="20"/>
          <w:lang w:val="nl-NL"/>
        </w:rPr>
        <w:t xml:space="preserve"> </w:t>
      </w:r>
      <w:r w:rsidRPr="000A30B3">
        <w:rPr>
          <w:rFonts w:ascii="Tahoma" w:hAnsi="Tahoma" w:cs="Tahoma"/>
          <w:sz w:val="20"/>
          <w:lang w:val="nl-NL"/>
        </w:rPr>
        <w:t>verantwoordelijk</w:t>
      </w:r>
      <w:r w:rsidRPr="000A30B3">
        <w:rPr>
          <w:rFonts w:ascii="Tahoma" w:hAnsi="Tahoma" w:cs="Tahoma"/>
          <w:spacing w:val="-1"/>
          <w:sz w:val="20"/>
          <w:lang w:val="nl-NL"/>
        </w:rPr>
        <w:t xml:space="preserve"> </w:t>
      </w:r>
      <w:r w:rsidRPr="000A30B3">
        <w:rPr>
          <w:rFonts w:ascii="Tahoma" w:hAnsi="Tahoma" w:cs="Tahoma"/>
          <w:sz w:val="20"/>
          <w:lang w:val="nl-NL"/>
        </w:rPr>
        <w:t>voor</w:t>
      </w:r>
      <w:r w:rsidRPr="000A30B3">
        <w:rPr>
          <w:rFonts w:ascii="Tahoma" w:hAnsi="Tahoma" w:cs="Tahoma"/>
          <w:spacing w:val="-4"/>
          <w:sz w:val="20"/>
          <w:lang w:val="nl-NL"/>
        </w:rPr>
        <w:t xml:space="preserve"> </w:t>
      </w:r>
      <w:r w:rsidRPr="000A30B3">
        <w:rPr>
          <w:rFonts w:ascii="Tahoma" w:hAnsi="Tahoma" w:cs="Tahoma"/>
          <w:sz w:val="20"/>
          <w:lang w:val="nl-NL"/>
        </w:rPr>
        <w:t>het</w:t>
      </w:r>
      <w:r w:rsidRPr="000A30B3">
        <w:rPr>
          <w:rFonts w:ascii="Tahoma" w:hAnsi="Tahoma" w:cs="Tahoma"/>
          <w:spacing w:val="-5"/>
          <w:sz w:val="20"/>
          <w:lang w:val="nl-NL"/>
        </w:rPr>
        <w:t xml:space="preserve"> </w:t>
      </w:r>
      <w:r w:rsidRPr="000A30B3">
        <w:rPr>
          <w:rFonts w:ascii="Tahoma" w:hAnsi="Tahoma" w:cs="Tahoma"/>
          <w:sz w:val="20"/>
          <w:lang w:val="nl-NL"/>
        </w:rPr>
        <w:t>nakomen</w:t>
      </w:r>
      <w:r w:rsidRPr="000A30B3">
        <w:rPr>
          <w:rFonts w:ascii="Tahoma" w:hAnsi="Tahoma" w:cs="Tahoma"/>
          <w:spacing w:val="-5"/>
          <w:sz w:val="20"/>
          <w:lang w:val="nl-NL"/>
        </w:rPr>
        <w:t xml:space="preserve"> </w:t>
      </w:r>
      <w:r w:rsidRPr="000A30B3">
        <w:rPr>
          <w:rFonts w:ascii="Tahoma" w:hAnsi="Tahoma" w:cs="Tahoma"/>
          <w:sz w:val="20"/>
          <w:lang w:val="nl-NL"/>
        </w:rPr>
        <w:t>van zijn</w:t>
      </w:r>
      <w:r w:rsidRPr="000A30B3">
        <w:rPr>
          <w:rFonts w:ascii="Tahoma" w:hAnsi="Tahoma" w:cs="Tahoma"/>
          <w:spacing w:val="-5"/>
          <w:sz w:val="20"/>
          <w:lang w:val="nl-NL"/>
        </w:rPr>
        <w:t xml:space="preserve"> </w:t>
      </w:r>
      <w:proofErr w:type="spellStart"/>
      <w:r w:rsidRPr="000A30B3">
        <w:rPr>
          <w:rFonts w:ascii="Tahoma" w:hAnsi="Tahoma" w:cs="Tahoma"/>
          <w:sz w:val="20"/>
          <w:lang w:val="nl-NL"/>
        </w:rPr>
        <w:t>Social</w:t>
      </w:r>
      <w:proofErr w:type="spellEnd"/>
      <w:r w:rsidRPr="000A30B3">
        <w:rPr>
          <w:rFonts w:ascii="Tahoma" w:hAnsi="Tahoma" w:cs="Tahoma"/>
          <w:spacing w:val="-3"/>
          <w:sz w:val="20"/>
          <w:lang w:val="nl-NL"/>
        </w:rPr>
        <w:t xml:space="preserve"> </w:t>
      </w:r>
      <w:r w:rsidRPr="000A30B3">
        <w:rPr>
          <w:rFonts w:ascii="Tahoma" w:hAnsi="Tahoma" w:cs="Tahoma"/>
          <w:sz w:val="20"/>
          <w:lang w:val="nl-NL"/>
        </w:rPr>
        <w:t xml:space="preserve">Return verplichtingen en is aldus verantwoordelijk voor werving en plaatsing </w:t>
      </w:r>
      <w:r w:rsidR="00713096" w:rsidRPr="000A30B3">
        <w:rPr>
          <w:rFonts w:ascii="Tahoma" w:hAnsi="Tahoma" w:cs="Tahoma"/>
          <w:sz w:val="20"/>
          <w:lang w:val="nl-NL"/>
        </w:rPr>
        <w:t>van de kandidaat. Ook al werkt opdrachtnemer met o</w:t>
      </w:r>
      <w:r w:rsidRPr="000A30B3">
        <w:rPr>
          <w:rFonts w:ascii="Tahoma" w:hAnsi="Tahoma" w:cs="Tahoma"/>
          <w:sz w:val="20"/>
          <w:lang w:val="nl-NL"/>
        </w:rPr>
        <w:t xml:space="preserve">nderaannemers met wie hij de uitvoering van de </w:t>
      </w:r>
      <w:proofErr w:type="spellStart"/>
      <w:r w:rsidRPr="000A30B3">
        <w:rPr>
          <w:rFonts w:ascii="Tahoma" w:hAnsi="Tahoma" w:cs="Tahoma"/>
          <w:sz w:val="20"/>
          <w:lang w:val="nl-NL"/>
        </w:rPr>
        <w:t>Social</w:t>
      </w:r>
      <w:proofErr w:type="spellEnd"/>
      <w:r w:rsidRPr="000A30B3">
        <w:rPr>
          <w:rFonts w:ascii="Tahoma" w:hAnsi="Tahoma" w:cs="Tahoma"/>
          <w:sz w:val="20"/>
          <w:lang w:val="nl-NL"/>
        </w:rPr>
        <w:t xml:space="preserve"> Return voorwaarde besluit te delen of</w:t>
      </w:r>
      <w:r w:rsidRPr="000A30B3">
        <w:rPr>
          <w:rFonts w:ascii="Tahoma" w:hAnsi="Tahoma" w:cs="Tahoma"/>
          <w:spacing w:val="-24"/>
          <w:sz w:val="20"/>
          <w:lang w:val="nl-NL"/>
        </w:rPr>
        <w:t xml:space="preserve"> </w:t>
      </w:r>
      <w:r w:rsidRPr="000A30B3">
        <w:rPr>
          <w:rFonts w:ascii="Tahoma" w:hAnsi="Tahoma" w:cs="Tahoma"/>
          <w:sz w:val="20"/>
          <w:lang w:val="nl-NL"/>
        </w:rPr>
        <w:t>doorlegt.</w:t>
      </w:r>
    </w:p>
    <w:p w14:paraId="2CAA6F3D" w14:textId="77777777" w:rsidR="002228E0" w:rsidRPr="000A30B3" w:rsidRDefault="002228E0">
      <w:pPr>
        <w:pStyle w:val="Plattetekst"/>
        <w:rPr>
          <w:rFonts w:ascii="Tahoma" w:hAnsi="Tahoma" w:cs="Tahoma"/>
          <w:lang w:val="nl-NL"/>
        </w:rPr>
      </w:pPr>
    </w:p>
    <w:p w14:paraId="2CAA6F3E" w14:textId="77777777" w:rsidR="002228E0" w:rsidRPr="000A30B3" w:rsidRDefault="00713096">
      <w:pPr>
        <w:pStyle w:val="Lijstalinea"/>
        <w:numPr>
          <w:ilvl w:val="0"/>
          <w:numId w:val="1"/>
        </w:numPr>
        <w:tabs>
          <w:tab w:val="left" w:pos="475"/>
          <w:tab w:val="left" w:pos="476"/>
        </w:tabs>
        <w:ind w:right="201"/>
        <w:rPr>
          <w:rFonts w:ascii="Tahoma" w:hAnsi="Tahoma" w:cs="Tahoma"/>
          <w:sz w:val="20"/>
          <w:lang w:val="nl-NL"/>
        </w:rPr>
      </w:pPr>
      <w:r w:rsidRPr="000A30B3">
        <w:rPr>
          <w:rFonts w:ascii="Tahoma" w:hAnsi="Tahoma" w:cs="Tahoma"/>
          <w:sz w:val="20"/>
          <w:lang w:val="nl-NL"/>
        </w:rPr>
        <w:t>Op verzoek van de o</w:t>
      </w:r>
      <w:r w:rsidR="00351C00" w:rsidRPr="000A30B3">
        <w:rPr>
          <w:rFonts w:ascii="Tahoma" w:hAnsi="Tahoma" w:cs="Tahoma"/>
          <w:sz w:val="20"/>
          <w:lang w:val="nl-NL"/>
        </w:rPr>
        <w:t>pdracht</w:t>
      </w:r>
      <w:r w:rsidRPr="000A30B3">
        <w:rPr>
          <w:rFonts w:ascii="Tahoma" w:hAnsi="Tahoma" w:cs="Tahoma"/>
          <w:sz w:val="20"/>
          <w:lang w:val="nl-NL"/>
        </w:rPr>
        <w:t>gever rapporteert de o</w:t>
      </w:r>
      <w:r w:rsidR="00351C00" w:rsidRPr="000A30B3">
        <w:rPr>
          <w:rFonts w:ascii="Tahoma" w:hAnsi="Tahoma" w:cs="Tahoma"/>
          <w:sz w:val="20"/>
          <w:lang w:val="nl-NL"/>
        </w:rPr>
        <w:t>pdrachtnemer over de ingezette kand</w:t>
      </w:r>
      <w:r w:rsidR="006D6994" w:rsidRPr="000A30B3">
        <w:rPr>
          <w:rFonts w:ascii="Tahoma" w:hAnsi="Tahoma" w:cs="Tahoma"/>
          <w:sz w:val="20"/>
          <w:lang w:val="nl-NL"/>
        </w:rPr>
        <w:t>idaten binnen 10 w</w:t>
      </w:r>
      <w:r w:rsidRPr="000A30B3">
        <w:rPr>
          <w:rFonts w:ascii="Tahoma" w:hAnsi="Tahoma" w:cs="Tahoma"/>
          <w:sz w:val="20"/>
          <w:lang w:val="nl-NL"/>
        </w:rPr>
        <w:t>erkdagen. De o</w:t>
      </w:r>
      <w:r w:rsidR="00351C00" w:rsidRPr="000A30B3">
        <w:rPr>
          <w:rFonts w:ascii="Tahoma" w:hAnsi="Tahoma" w:cs="Tahoma"/>
          <w:sz w:val="20"/>
          <w:lang w:val="nl-NL"/>
        </w:rPr>
        <w:t>pdrachtnemer dient een doelgroep verklaring, kopie van de arbeidsovereenkomst, inleenovereenkomst, stage overeenkomst en dergelijke ter beoordeling te overleggen met daarin informatie over de looptijd en het aantal te werken uren of e</w:t>
      </w:r>
      <w:r w:rsidRPr="000A30B3">
        <w:rPr>
          <w:rFonts w:ascii="Tahoma" w:hAnsi="Tahoma" w:cs="Tahoma"/>
          <w:sz w:val="20"/>
          <w:lang w:val="nl-NL"/>
        </w:rPr>
        <w:t>en document waaruit blijkt dat o</w:t>
      </w:r>
      <w:r w:rsidR="00351C00" w:rsidRPr="000A30B3">
        <w:rPr>
          <w:rFonts w:ascii="Tahoma" w:hAnsi="Tahoma" w:cs="Tahoma"/>
          <w:sz w:val="20"/>
          <w:lang w:val="nl-NL"/>
        </w:rPr>
        <w:t>pdrachtnemer aan zijn verplichting heeft voldaan. Dit laatste kan een accountantsverklaring</w:t>
      </w:r>
      <w:r w:rsidR="00351C00" w:rsidRPr="000A30B3">
        <w:rPr>
          <w:rFonts w:ascii="Tahoma" w:hAnsi="Tahoma" w:cs="Tahoma"/>
          <w:spacing w:val="-4"/>
          <w:sz w:val="20"/>
          <w:lang w:val="nl-NL"/>
        </w:rPr>
        <w:t xml:space="preserve"> </w:t>
      </w:r>
      <w:r w:rsidR="00351C00" w:rsidRPr="000A30B3">
        <w:rPr>
          <w:rFonts w:ascii="Tahoma" w:hAnsi="Tahoma" w:cs="Tahoma"/>
          <w:sz w:val="20"/>
          <w:lang w:val="nl-NL"/>
        </w:rPr>
        <w:t>zijn.</w:t>
      </w:r>
      <w:r w:rsidR="00351C00" w:rsidRPr="000A30B3">
        <w:rPr>
          <w:rFonts w:ascii="Tahoma" w:hAnsi="Tahoma" w:cs="Tahoma"/>
          <w:spacing w:val="-4"/>
          <w:sz w:val="20"/>
          <w:lang w:val="nl-NL"/>
        </w:rPr>
        <w:t xml:space="preserve"> </w:t>
      </w:r>
      <w:r w:rsidR="00351C00" w:rsidRPr="000A30B3">
        <w:rPr>
          <w:rFonts w:ascii="Tahoma" w:hAnsi="Tahoma" w:cs="Tahoma"/>
          <w:sz w:val="20"/>
          <w:lang w:val="nl-NL"/>
        </w:rPr>
        <w:t>Indien</w:t>
      </w:r>
      <w:r w:rsidR="00351C00" w:rsidRPr="000A30B3">
        <w:rPr>
          <w:rFonts w:ascii="Tahoma" w:hAnsi="Tahoma" w:cs="Tahoma"/>
          <w:spacing w:val="-4"/>
          <w:sz w:val="20"/>
          <w:lang w:val="nl-NL"/>
        </w:rPr>
        <w:t xml:space="preserve"> </w:t>
      </w:r>
      <w:r w:rsidR="00351C00" w:rsidRPr="000A30B3">
        <w:rPr>
          <w:rFonts w:ascii="Tahoma" w:hAnsi="Tahoma" w:cs="Tahoma"/>
          <w:sz w:val="20"/>
          <w:lang w:val="nl-NL"/>
        </w:rPr>
        <w:t>van</w:t>
      </w:r>
      <w:r w:rsidR="00351C00" w:rsidRPr="000A30B3">
        <w:rPr>
          <w:rFonts w:ascii="Tahoma" w:hAnsi="Tahoma" w:cs="Tahoma"/>
          <w:spacing w:val="-6"/>
          <w:sz w:val="20"/>
          <w:lang w:val="nl-NL"/>
        </w:rPr>
        <w:t xml:space="preserve"> </w:t>
      </w:r>
      <w:r w:rsidR="00351C00" w:rsidRPr="000A30B3">
        <w:rPr>
          <w:rFonts w:ascii="Tahoma" w:hAnsi="Tahoma" w:cs="Tahoma"/>
          <w:sz w:val="20"/>
          <w:lang w:val="nl-NL"/>
        </w:rPr>
        <w:t>toepassing</w:t>
      </w:r>
      <w:r w:rsidR="00351C00" w:rsidRPr="000A30B3">
        <w:rPr>
          <w:rFonts w:ascii="Tahoma" w:hAnsi="Tahoma" w:cs="Tahoma"/>
          <w:spacing w:val="-6"/>
          <w:sz w:val="20"/>
          <w:lang w:val="nl-NL"/>
        </w:rPr>
        <w:t xml:space="preserve"> </w:t>
      </w:r>
      <w:r w:rsidR="00351C00" w:rsidRPr="000A30B3">
        <w:rPr>
          <w:rFonts w:ascii="Tahoma" w:hAnsi="Tahoma" w:cs="Tahoma"/>
          <w:sz w:val="20"/>
          <w:lang w:val="nl-NL"/>
        </w:rPr>
        <w:t>aangevuld</w:t>
      </w:r>
      <w:r w:rsidR="00351C00" w:rsidRPr="000A30B3">
        <w:rPr>
          <w:rFonts w:ascii="Tahoma" w:hAnsi="Tahoma" w:cs="Tahoma"/>
          <w:spacing w:val="-6"/>
          <w:sz w:val="20"/>
          <w:lang w:val="nl-NL"/>
        </w:rPr>
        <w:t xml:space="preserve"> </w:t>
      </w:r>
      <w:r w:rsidR="00351C00" w:rsidRPr="000A30B3">
        <w:rPr>
          <w:rFonts w:ascii="Tahoma" w:hAnsi="Tahoma" w:cs="Tahoma"/>
          <w:sz w:val="20"/>
          <w:lang w:val="nl-NL"/>
        </w:rPr>
        <w:t>met</w:t>
      </w:r>
      <w:r w:rsidR="00351C00" w:rsidRPr="000A30B3">
        <w:rPr>
          <w:rFonts w:ascii="Tahoma" w:hAnsi="Tahoma" w:cs="Tahoma"/>
          <w:spacing w:val="-6"/>
          <w:sz w:val="20"/>
          <w:lang w:val="nl-NL"/>
        </w:rPr>
        <w:t xml:space="preserve"> </w:t>
      </w:r>
      <w:r w:rsidR="00351C00" w:rsidRPr="000A30B3">
        <w:rPr>
          <w:rFonts w:ascii="Tahoma" w:hAnsi="Tahoma" w:cs="Tahoma"/>
          <w:sz w:val="20"/>
          <w:lang w:val="nl-NL"/>
        </w:rPr>
        <w:t>betaalbewijzen</w:t>
      </w:r>
      <w:r w:rsidR="00351C00" w:rsidRPr="000A30B3">
        <w:rPr>
          <w:rFonts w:ascii="Tahoma" w:hAnsi="Tahoma" w:cs="Tahoma"/>
          <w:spacing w:val="-4"/>
          <w:sz w:val="20"/>
          <w:lang w:val="nl-NL"/>
        </w:rPr>
        <w:t xml:space="preserve"> </w:t>
      </w:r>
      <w:r w:rsidR="00351C00" w:rsidRPr="000A30B3">
        <w:rPr>
          <w:rFonts w:ascii="Tahoma" w:hAnsi="Tahoma" w:cs="Tahoma"/>
          <w:sz w:val="20"/>
          <w:lang w:val="nl-NL"/>
        </w:rPr>
        <w:t>waar</w:t>
      </w:r>
      <w:r w:rsidR="00351C00" w:rsidRPr="000A30B3">
        <w:rPr>
          <w:rFonts w:ascii="Tahoma" w:hAnsi="Tahoma" w:cs="Tahoma"/>
          <w:spacing w:val="-5"/>
          <w:sz w:val="20"/>
          <w:lang w:val="nl-NL"/>
        </w:rPr>
        <w:t xml:space="preserve"> </w:t>
      </w:r>
      <w:r w:rsidR="00351C00" w:rsidRPr="000A30B3">
        <w:rPr>
          <w:rFonts w:ascii="Tahoma" w:hAnsi="Tahoma" w:cs="Tahoma"/>
          <w:sz w:val="20"/>
          <w:lang w:val="nl-NL"/>
        </w:rPr>
        <w:t>het</w:t>
      </w:r>
      <w:r w:rsidR="00351C00" w:rsidRPr="000A30B3">
        <w:rPr>
          <w:rFonts w:ascii="Tahoma" w:hAnsi="Tahoma" w:cs="Tahoma"/>
          <w:spacing w:val="-4"/>
          <w:sz w:val="20"/>
          <w:lang w:val="nl-NL"/>
        </w:rPr>
        <w:t xml:space="preserve"> </w:t>
      </w:r>
      <w:r w:rsidR="00351C00" w:rsidRPr="000A30B3">
        <w:rPr>
          <w:rFonts w:ascii="Tahoma" w:hAnsi="Tahoma" w:cs="Tahoma"/>
          <w:sz w:val="20"/>
          <w:lang w:val="nl-NL"/>
        </w:rPr>
        <w:t>gaat</w:t>
      </w:r>
      <w:r w:rsidR="00351C00" w:rsidRPr="000A30B3">
        <w:rPr>
          <w:rFonts w:ascii="Tahoma" w:hAnsi="Tahoma" w:cs="Tahoma"/>
          <w:spacing w:val="-6"/>
          <w:sz w:val="20"/>
          <w:lang w:val="nl-NL"/>
        </w:rPr>
        <w:t xml:space="preserve"> </w:t>
      </w:r>
      <w:r w:rsidR="00351C00" w:rsidRPr="000A30B3">
        <w:rPr>
          <w:rFonts w:ascii="Tahoma" w:hAnsi="Tahoma" w:cs="Tahoma"/>
          <w:sz w:val="20"/>
          <w:lang w:val="nl-NL"/>
        </w:rPr>
        <w:t xml:space="preserve">om overige </w:t>
      </w:r>
      <w:proofErr w:type="spellStart"/>
      <w:r w:rsidR="00351C00" w:rsidRPr="000A30B3">
        <w:rPr>
          <w:rFonts w:ascii="Tahoma" w:hAnsi="Tahoma" w:cs="Tahoma"/>
          <w:sz w:val="20"/>
          <w:lang w:val="nl-NL"/>
        </w:rPr>
        <w:t>Social</w:t>
      </w:r>
      <w:proofErr w:type="spellEnd"/>
      <w:r w:rsidR="00351C00" w:rsidRPr="000A30B3">
        <w:rPr>
          <w:rFonts w:ascii="Tahoma" w:hAnsi="Tahoma" w:cs="Tahoma"/>
          <w:sz w:val="20"/>
          <w:lang w:val="nl-NL"/>
        </w:rPr>
        <w:t xml:space="preserve"> Return</w:t>
      </w:r>
      <w:r w:rsidR="00351C00" w:rsidRPr="000A30B3">
        <w:rPr>
          <w:rFonts w:ascii="Tahoma" w:hAnsi="Tahoma" w:cs="Tahoma"/>
          <w:spacing w:val="-19"/>
          <w:sz w:val="20"/>
          <w:lang w:val="nl-NL"/>
        </w:rPr>
        <w:t xml:space="preserve"> </w:t>
      </w:r>
      <w:r w:rsidR="00351C00" w:rsidRPr="000A30B3">
        <w:rPr>
          <w:rFonts w:ascii="Tahoma" w:hAnsi="Tahoma" w:cs="Tahoma"/>
          <w:sz w:val="20"/>
          <w:lang w:val="nl-NL"/>
        </w:rPr>
        <w:t>activiteiten.</w:t>
      </w:r>
    </w:p>
    <w:p w14:paraId="2CAA6F3F" w14:textId="77777777" w:rsidR="002228E0" w:rsidRPr="000A30B3" w:rsidRDefault="002228E0">
      <w:pPr>
        <w:pStyle w:val="Plattetekst"/>
        <w:spacing w:before="7"/>
        <w:rPr>
          <w:rFonts w:ascii="Tahoma" w:hAnsi="Tahoma" w:cs="Tahoma"/>
          <w:sz w:val="19"/>
          <w:lang w:val="nl-NL"/>
        </w:rPr>
      </w:pPr>
    </w:p>
    <w:p w14:paraId="2CAA6F40" w14:textId="77777777" w:rsidR="002228E0" w:rsidRPr="000A30B3" w:rsidRDefault="00351C00">
      <w:pPr>
        <w:pStyle w:val="Kop1"/>
        <w:numPr>
          <w:ilvl w:val="0"/>
          <w:numId w:val="1"/>
        </w:numPr>
        <w:tabs>
          <w:tab w:val="left" w:pos="475"/>
          <w:tab w:val="left" w:pos="476"/>
        </w:tabs>
        <w:rPr>
          <w:rFonts w:ascii="Tahoma" w:hAnsi="Tahoma" w:cs="Tahoma"/>
        </w:rPr>
      </w:pPr>
      <w:proofErr w:type="spellStart"/>
      <w:r w:rsidRPr="000A30B3">
        <w:rPr>
          <w:rFonts w:ascii="Tahoma" w:hAnsi="Tahoma" w:cs="Tahoma"/>
        </w:rPr>
        <w:t>Boeteclausule</w:t>
      </w:r>
      <w:proofErr w:type="spellEnd"/>
      <w:r w:rsidRPr="000A30B3">
        <w:rPr>
          <w:rFonts w:ascii="Tahoma" w:hAnsi="Tahoma" w:cs="Tahoma"/>
        </w:rPr>
        <w:t>:</w:t>
      </w:r>
    </w:p>
    <w:p w14:paraId="2CAA6F41" w14:textId="77777777" w:rsidR="002228E0" w:rsidRPr="000A30B3" w:rsidRDefault="00000000">
      <w:pPr>
        <w:pStyle w:val="Plattetekst"/>
        <w:spacing w:before="2"/>
        <w:ind w:left="475" w:right="301"/>
        <w:rPr>
          <w:rFonts w:ascii="Tahoma" w:hAnsi="Tahoma" w:cs="Tahoma"/>
          <w:lang w:val="nl-NL"/>
        </w:rPr>
      </w:pPr>
      <w:r>
        <w:rPr>
          <w:rFonts w:ascii="Tahoma" w:hAnsi="Tahoma" w:cs="Tahoma"/>
          <w:noProof/>
        </w:rPr>
        <w:pict w14:anchorId="2CAA6F43">
          <v:shapetype id="_x0000_t202" coordsize="21600,21600" o:spt="202" path="m,l,21600r21600,l21600,xe">
            <v:stroke joinstyle="miter"/>
            <v:path gradientshapeok="t" o:connecttype="rect"/>
          </v:shapetype>
          <v:shape id="Text Box 2" o:spid="_x0000_s1026" type="#_x0000_t202" alt="" style="position:absolute;left:0;text-align:left;margin-left:238.15pt;margin-top:841.6pt;width:356.85pt;height:3.55pt;z-index:1096;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weight="1pt">
            <v:fill color2="#ffff4c" o:opacity2="45875f" focus="100%" type="gradient"/>
            <v:stroke dashstyle="dash"/>
            <v:textbox inset="0,0,0,0">
              <w:txbxContent>
                <w:p w14:paraId="2CAA6F44" w14:textId="77777777" w:rsidR="002228E0" w:rsidRDefault="00351C00">
                  <w:pPr>
                    <w:pStyle w:val="Plattetekst"/>
                    <w:spacing w:before="18"/>
                    <w:ind w:left="40"/>
                  </w:pPr>
                  <w:r>
                    <w:t>-------------------------------------------</w:t>
                  </w:r>
                </w:p>
                <w:p w14:paraId="2CAA6F45" w14:textId="77777777" w:rsidR="002228E0" w:rsidRDefault="002228E0">
                  <w:pPr>
                    <w:pStyle w:val="Plattetekst"/>
                    <w:spacing w:before="9"/>
                    <w:ind w:left="40"/>
                  </w:pPr>
                </w:p>
              </w:txbxContent>
            </v:textbox>
            <w10:wrap anchorx="page" anchory="page"/>
          </v:shape>
        </w:pict>
      </w:r>
      <w:r w:rsidR="00351C00" w:rsidRPr="000A30B3">
        <w:rPr>
          <w:rFonts w:ascii="Tahoma" w:hAnsi="Tahoma" w:cs="Tahoma"/>
          <w:lang w:val="nl-NL"/>
        </w:rPr>
        <w:t xml:space="preserve">Indien de Opdrachtnemer zijn verplichtingen aangaande het te besteden bedrag c.q. rapportages niet of niet volledig nakomt, vindt een inhouding van het (procentuele) niet nagekomen deel plaats, vermeerderd met een boete van 10% boete over het niet nagekomen deel. De bewijslast dat er aan de </w:t>
      </w:r>
      <w:proofErr w:type="spellStart"/>
      <w:r w:rsidR="00351C00" w:rsidRPr="000A30B3">
        <w:rPr>
          <w:rFonts w:ascii="Tahoma" w:hAnsi="Tahoma" w:cs="Tahoma"/>
          <w:lang w:val="nl-NL"/>
        </w:rPr>
        <w:t>Social</w:t>
      </w:r>
      <w:proofErr w:type="spellEnd"/>
      <w:r w:rsidR="00351C00" w:rsidRPr="000A30B3">
        <w:rPr>
          <w:rFonts w:ascii="Tahoma" w:hAnsi="Tahoma" w:cs="Tahoma"/>
          <w:lang w:val="nl-NL"/>
        </w:rPr>
        <w:t xml:space="preserve"> Return verplichtinge</w:t>
      </w:r>
      <w:r w:rsidR="00713096" w:rsidRPr="000A30B3">
        <w:rPr>
          <w:rFonts w:ascii="Tahoma" w:hAnsi="Tahoma" w:cs="Tahoma"/>
          <w:lang w:val="nl-NL"/>
        </w:rPr>
        <w:t>n wordt voldaan, berust bij de o</w:t>
      </w:r>
      <w:r w:rsidR="00351C00" w:rsidRPr="000A30B3">
        <w:rPr>
          <w:rFonts w:ascii="Tahoma" w:hAnsi="Tahoma" w:cs="Tahoma"/>
          <w:lang w:val="nl-NL"/>
        </w:rPr>
        <w:t>pdrachtnemer.</w:t>
      </w:r>
    </w:p>
    <w:sectPr w:rsidR="002228E0" w:rsidRPr="000A30B3" w:rsidSect="00133366">
      <w:pgSz w:w="11900" w:h="16840"/>
      <w:pgMar w:top="1420" w:right="12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E5CE7"/>
    <w:multiLevelType w:val="hybridMultilevel"/>
    <w:tmpl w:val="B27E1450"/>
    <w:lvl w:ilvl="0" w:tplc="BB486C24">
      <w:start w:val="1"/>
      <w:numFmt w:val="decimal"/>
      <w:lvlText w:val="%1"/>
      <w:lvlJc w:val="left"/>
      <w:pPr>
        <w:ind w:left="476" w:hanging="360"/>
        <w:jc w:val="left"/>
      </w:pPr>
      <w:rPr>
        <w:rFonts w:hint="default"/>
        <w:w w:val="99"/>
      </w:rPr>
    </w:lvl>
    <w:lvl w:ilvl="1" w:tplc="0ED42A1E">
      <w:numFmt w:val="bullet"/>
      <w:lvlText w:val=""/>
      <w:lvlJc w:val="left"/>
      <w:pPr>
        <w:ind w:left="1172" w:hanging="360"/>
      </w:pPr>
      <w:rPr>
        <w:rFonts w:ascii="Symbol" w:eastAsia="Symbol" w:hAnsi="Symbol" w:cs="Symbol" w:hint="default"/>
        <w:w w:val="99"/>
        <w:sz w:val="20"/>
        <w:szCs w:val="20"/>
      </w:rPr>
    </w:lvl>
    <w:lvl w:ilvl="2" w:tplc="16842006">
      <w:numFmt w:val="bullet"/>
      <w:lvlText w:val="•"/>
      <w:lvlJc w:val="left"/>
      <w:pPr>
        <w:ind w:left="2080" w:hanging="360"/>
      </w:pPr>
      <w:rPr>
        <w:rFonts w:hint="default"/>
      </w:rPr>
    </w:lvl>
    <w:lvl w:ilvl="3" w:tplc="E3ACF964">
      <w:numFmt w:val="bullet"/>
      <w:lvlText w:val="•"/>
      <w:lvlJc w:val="left"/>
      <w:pPr>
        <w:ind w:left="2980" w:hanging="360"/>
      </w:pPr>
      <w:rPr>
        <w:rFonts w:hint="default"/>
      </w:rPr>
    </w:lvl>
    <w:lvl w:ilvl="4" w:tplc="080C1606">
      <w:numFmt w:val="bullet"/>
      <w:lvlText w:val="•"/>
      <w:lvlJc w:val="left"/>
      <w:pPr>
        <w:ind w:left="3880" w:hanging="360"/>
      </w:pPr>
      <w:rPr>
        <w:rFonts w:hint="default"/>
      </w:rPr>
    </w:lvl>
    <w:lvl w:ilvl="5" w:tplc="66ECEDB0">
      <w:numFmt w:val="bullet"/>
      <w:lvlText w:val="•"/>
      <w:lvlJc w:val="left"/>
      <w:pPr>
        <w:ind w:left="4780" w:hanging="360"/>
      </w:pPr>
      <w:rPr>
        <w:rFonts w:hint="default"/>
      </w:rPr>
    </w:lvl>
    <w:lvl w:ilvl="6" w:tplc="36A0114C">
      <w:numFmt w:val="bullet"/>
      <w:lvlText w:val="•"/>
      <w:lvlJc w:val="left"/>
      <w:pPr>
        <w:ind w:left="5680" w:hanging="360"/>
      </w:pPr>
      <w:rPr>
        <w:rFonts w:hint="default"/>
      </w:rPr>
    </w:lvl>
    <w:lvl w:ilvl="7" w:tplc="CCEAC71A">
      <w:numFmt w:val="bullet"/>
      <w:lvlText w:val="•"/>
      <w:lvlJc w:val="left"/>
      <w:pPr>
        <w:ind w:left="6580" w:hanging="360"/>
      </w:pPr>
      <w:rPr>
        <w:rFonts w:hint="default"/>
      </w:rPr>
    </w:lvl>
    <w:lvl w:ilvl="8" w:tplc="B6F43486">
      <w:numFmt w:val="bullet"/>
      <w:lvlText w:val="•"/>
      <w:lvlJc w:val="left"/>
      <w:pPr>
        <w:ind w:left="7480" w:hanging="360"/>
      </w:pPr>
      <w:rPr>
        <w:rFonts w:hint="default"/>
      </w:rPr>
    </w:lvl>
  </w:abstractNum>
  <w:num w:numId="1" w16cid:durableId="5309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228E0"/>
    <w:rsid w:val="00007711"/>
    <w:rsid w:val="000A30B3"/>
    <w:rsid w:val="00133366"/>
    <w:rsid w:val="001856C0"/>
    <w:rsid w:val="002228E0"/>
    <w:rsid w:val="00286223"/>
    <w:rsid w:val="002F1333"/>
    <w:rsid w:val="00351C00"/>
    <w:rsid w:val="00560B7E"/>
    <w:rsid w:val="005A1852"/>
    <w:rsid w:val="00675143"/>
    <w:rsid w:val="006D6994"/>
    <w:rsid w:val="00713096"/>
    <w:rsid w:val="00883591"/>
    <w:rsid w:val="00AF4849"/>
    <w:rsid w:val="00FB7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AA6EF1"/>
  <w15:docId w15:val="{ACD08A2F-E2AC-194D-BA6A-5FB0D6C2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133366"/>
    <w:rPr>
      <w:rFonts w:ascii="Arial" w:eastAsia="Arial" w:hAnsi="Arial" w:cs="Arial"/>
    </w:rPr>
  </w:style>
  <w:style w:type="paragraph" w:styleId="Kop1">
    <w:name w:val="heading 1"/>
    <w:basedOn w:val="Standaard"/>
    <w:uiPriority w:val="1"/>
    <w:qFormat/>
    <w:rsid w:val="00133366"/>
    <w:pPr>
      <w:ind w:left="115" w:hanging="360"/>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133366"/>
    <w:tblPr>
      <w:tblInd w:w="0" w:type="dxa"/>
      <w:tblCellMar>
        <w:top w:w="0" w:type="dxa"/>
        <w:left w:w="0" w:type="dxa"/>
        <w:bottom w:w="0" w:type="dxa"/>
        <w:right w:w="0" w:type="dxa"/>
      </w:tblCellMar>
    </w:tblPr>
  </w:style>
  <w:style w:type="paragraph" w:styleId="Plattetekst">
    <w:name w:val="Body Text"/>
    <w:basedOn w:val="Standaard"/>
    <w:uiPriority w:val="1"/>
    <w:qFormat/>
    <w:rsid w:val="00133366"/>
    <w:rPr>
      <w:sz w:val="20"/>
      <w:szCs w:val="20"/>
    </w:rPr>
  </w:style>
  <w:style w:type="paragraph" w:styleId="Lijstalinea">
    <w:name w:val="List Paragraph"/>
    <w:basedOn w:val="Standaard"/>
    <w:uiPriority w:val="1"/>
    <w:qFormat/>
    <w:rsid w:val="00133366"/>
    <w:pPr>
      <w:ind w:left="476" w:hanging="360"/>
    </w:pPr>
  </w:style>
  <w:style w:type="paragraph" w:customStyle="1" w:styleId="TableParagraph">
    <w:name w:val="Table Paragraph"/>
    <w:basedOn w:val="Standaard"/>
    <w:uiPriority w:val="1"/>
    <w:qFormat/>
    <w:rsid w:val="00133366"/>
    <w:pPr>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7" ma:contentTypeDescription="Create a new document." ma:contentTypeScope="" ma:versionID="37988dbba35ef9045cdd9d235d8422e2">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1d76a44735dc62563aee588b306f9e92"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e269f-f60a-4472-8895-305598cd9d8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56D02-63D2-45D2-BB48-1C8547591E65}">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2.xml><?xml version="1.0" encoding="utf-8"?>
<ds:datastoreItem xmlns:ds="http://schemas.openxmlformats.org/officeDocument/2006/customXml" ds:itemID="{F5A20B91-5CD5-4D90-A529-DB77BEB5F7F1}">
  <ds:schemaRefs>
    <ds:schemaRef ds:uri="http://schemas.microsoft.com/sharepoint/v3/contenttype/forms"/>
  </ds:schemaRefs>
</ds:datastoreItem>
</file>

<file path=customXml/itemProps3.xml><?xml version="1.0" encoding="utf-8"?>
<ds:datastoreItem xmlns:ds="http://schemas.openxmlformats.org/officeDocument/2006/customXml" ds:itemID="{7DC6DA83-4D07-42B9-A93D-6AF8BA6BE595}"/>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Microsoft Word - Bijlage Social Return.docx</vt:lpstr>
    </vt:vector>
  </TitlesOfParts>
  <Company>Regiorivierenland</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Social Return.docx</dc:title>
  <dc:creator>ggroensm</dc:creator>
  <cp:lastModifiedBy>Elly de Gier</cp:lastModifiedBy>
  <cp:revision>5</cp:revision>
  <dcterms:created xsi:type="dcterms:W3CDTF">2021-04-19T07:50:00Z</dcterms:created>
  <dcterms:modified xsi:type="dcterms:W3CDTF">2023-06-13T08:51:00Z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0x01010008CAAD1CDF196443949105A28CA0C1FE</vt:lpwstr>
  </property>
  <property fmtid="{D5CDD505-2E9C-101B-9397-08002B2CF9AE}" pid="6" name="Order">
    <vt:r8>2801400</vt:r8>
  </property>
  <property fmtid="{D5CDD505-2E9C-101B-9397-08002B2CF9AE}" pid="7" name="MediaServiceImageTags">
    <vt:lpwstr/>
  </property>
</Properties>
</file>