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3AFDF7B9" w14:textId="77777777" w:rsidR="00E864E3" w:rsidRDefault="00E864E3" w:rsidP="00E864E3">
      <w:pPr>
        <w:jc w:val="center"/>
        <w:rPr>
          <w:rFonts w:asciiTheme="minorHAnsi" w:hAnsiTheme="minorHAnsi" w:cstheme="minorBidi"/>
          <w:sz w:val="32"/>
          <w:szCs w:val="32"/>
        </w:rPr>
      </w:pPr>
      <w:r w:rsidRPr="75CF6821">
        <w:rPr>
          <w:rFonts w:asciiTheme="minorHAnsi" w:hAnsiTheme="minorHAnsi" w:cstheme="minorBidi"/>
          <w:sz w:val="32"/>
          <w:szCs w:val="32"/>
        </w:rPr>
        <w:t>“</w:t>
      </w:r>
      <w:r>
        <w:rPr>
          <w:rFonts w:asciiTheme="minorHAnsi" w:hAnsiTheme="minorHAnsi" w:cstheme="minorBidi"/>
          <w:sz w:val="32"/>
          <w:szCs w:val="32"/>
        </w:rPr>
        <w:t>Kantoormeubilair”</w:t>
      </w:r>
    </w:p>
    <w:p w14:paraId="26E5A09D" w14:textId="77777777" w:rsidR="00AC752A" w:rsidRPr="00A87109" w:rsidRDefault="00AC752A" w:rsidP="00AC752A">
      <w:pPr>
        <w:jc w:val="center"/>
        <w:rPr>
          <w:rFonts w:asciiTheme="minorHAnsi" w:hAnsiTheme="minorHAnsi" w:cstheme="minorHAnsi"/>
          <w:sz w:val="22"/>
          <w:szCs w:val="22"/>
        </w:rPr>
      </w:pPr>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20FDB409" w:rsidR="00AC752A" w:rsidRPr="00A87109" w:rsidRDefault="001B2B95" w:rsidP="01DC88D7">
      <w:pPr>
        <w:rPr>
          <w:rFonts w:asciiTheme="minorHAnsi" w:hAnsiTheme="minorHAnsi" w:cstheme="minorBidi"/>
          <w:sz w:val="22"/>
          <w:szCs w:val="22"/>
        </w:rPr>
      </w:pPr>
      <w:r w:rsidRPr="01DC88D7">
        <w:rPr>
          <w:rFonts w:asciiTheme="minorHAnsi" w:hAnsiTheme="minorHAnsi" w:cstheme="minorBidi"/>
          <w:sz w:val="22"/>
          <w:szCs w:val="22"/>
        </w:rPr>
        <w:t>Opdrachtgever</w:t>
      </w:r>
      <w:r w:rsidR="00AC752A" w:rsidRPr="01DC88D7">
        <w:rPr>
          <w:rFonts w:asciiTheme="minorHAnsi" w:hAnsiTheme="minorHAnsi" w:cstheme="minorBidi"/>
          <w:sz w:val="22"/>
          <w:szCs w:val="22"/>
        </w:rPr>
        <w:t>:</w:t>
      </w:r>
      <w:r>
        <w:tab/>
      </w:r>
      <w:r>
        <w:tab/>
      </w:r>
      <w:r>
        <w:tab/>
      </w:r>
      <w:r w:rsidR="00AC752A" w:rsidRPr="01DC88D7">
        <w:rPr>
          <w:rFonts w:asciiTheme="minorHAnsi" w:hAnsiTheme="minorHAnsi" w:cstheme="minorBidi"/>
          <w:sz w:val="22"/>
          <w:szCs w:val="22"/>
        </w:rPr>
        <w:t>Koning Willem I College</w:t>
      </w:r>
    </w:p>
    <w:p w14:paraId="6B67DBCC" w14:textId="43252462" w:rsidR="001B2B95" w:rsidRPr="00A87109" w:rsidRDefault="009D17DB" w:rsidP="00AC752A">
      <w:pPr>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1B2B95" w:rsidRPr="00A87109">
        <w:rPr>
          <w:rFonts w:asciiTheme="minorHAnsi" w:hAnsiTheme="minorHAnsi" w:cstheme="minorHAnsi"/>
          <w:sz w:val="22"/>
          <w:szCs w:val="22"/>
        </w:rPr>
        <w:t>:</w:t>
      </w:r>
      <w:r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4B20F625" w:rsidR="00AC752A" w:rsidRPr="00ED5F75" w:rsidRDefault="00AC752A" w:rsidP="01DC88D7">
      <w:pPr>
        <w:rPr>
          <w:rFonts w:asciiTheme="minorHAnsi" w:hAnsiTheme="minorHAnsi" w:cstheme="minorBidi"/>
          <w:sz w:val="22"/>
          <w:szCs w:val="22"/>
        </w:rPr>
      </w:pPr>
      <w:r w:rsidRPr="01DC88D7">
        <w:rPr>
          <w:rFonts w:asciiTheme="minorHAnsi" w:hAnsiTheme="minorHAnsi" w:cstheme="minorBidi"/>
          <w:sz w:val="22"/>
          <w:szCs w:val="22"/>
        </w:rPr>
        <w:t>Opgesteld door:</w:t>
      </w:r>
      <w:r>
        <w:tab/>
      </w:r>
      <w:r>
        <w:tab/>
      </w:r>
      <w:r w:rsidR="00E864E3" w:rsidRPr="00ED5F75">
        <w:rPr>
          <w:rFonts w:asciiTheme="minorHAnsi" w:hAnsiTheme="minorHAnsi" w:cstheme="minorBidi"/>
          <w:sz w:val="22"/>
          <w:szCs w:val="22"/>
        </w:rPr>
        <w:t>Pim Wismans</w:t>
      </w:r>
    </w:p>
    <w:p w14:paraId="5D354963" w14:textId="48DC8F59" w:rsidR="00AC752A" w:rsidRPr="00ED5F75" w:rsidRDefault="00AC752A" w:rsidP="00AC752A">
      <w:pPr>
        <w:rPr>
          <w:rFonts w:asciiTheme="minorHAnsi" w:hAnsiTheme="minorHAnsi" w:cstheme="minorHAnsi"/>
          <w:sz w:val="22"/>
          <w:szCs w:val="22"/>
        </w:rPr>
      </w:pPr>
      <w:r w:rsidRPr="00ED5F75">
        <w:rPr>
          <w:rFonts w:asciiTheme="minorHAnsi" w:hAnsiTheme="minorHAnsi" w:cstheme="minorHAnsi"/>
          <w:sz w:val="22"/>
          <w:szCs w:val="22"/>
        </w:rPr>
        <w:t>Kenmerk:</w:t>
      </w:r>
      <w:r w:rsidRPr="00ED5F75">
        <w:rPr>
          <w:rFonts w:asciiTheme="minorHAnsi" w:hAnsiTheme="minorHAnsi" w:cstheme="minorHAnsi"/>
          <w:sz w:val="22"/>
          <w:szCs w:val="22"/>
        </w:rPr>
        <w:tab/>
      </w:r>
      <w:r w:rsidRPr="00ED5F75">
        <w:rPr>
          <w:rFonts w:asciiTheme="minorHAnsi" w:hAnsiTheme="minorHAnsi" w:cstheme="minorHAnsi"/>
          <w:sz w:val="22"/>
          <w:szCs w:val="22"/>
        </w:rPr>
        <w:tab/>
      </w:r>
      <w:r w:rsidRPr="00ED5F75">
        <w:rPr>
          <w:rFonts w:asciiTheme="minorHAnsi" w:hAnsiTheme="minorHAnsi" w:cstheme="minorHAnsi"/>
          <w:sz w:val="22"/>
          <w:szCs w:val="22"/>
        </w:rPr>
        <w:tab/>
      </w:r>
      <w:r w:rsidR="00ED5F75" w:rsidRPr="00ED5F75">
        <w:rPr>
          <w:rFonts w:asciiTheme="minorHAnsi" w:hAnsiTheme="minorHAnsi" w:cstheme="minorBidi"/>
          <w:sz w:val="22"/>
          <w:szCs w:val="22"/>
        </w:rPr>
        <w:t>INK/25.01/EA</w:t>
      </w:r>
    </w:p>
    <w:p w14:paraId="604D541F" w14:textId="2F725EFC" w:rsidR="00AC752A" w:rsidRPr="00A87109" w:rsidRDefault="00AC752A" w:rsidP="00AC752A">
      <w:pPr>
        <w:rPr>
          <w:rFonts w:asciiTheme="minorHAnsi" w:hAnsiTheme="minorHAnsi" w:cstheme="minorHAnsi"/>
          <w:color w:val="FF0000"/>
          <w:sz w:val="22"/>
          <w:szCs w:val="22"/>
        </w:rPr>
      </w:pP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17E63FE2" w14:textId="77777777" w:rsidR="00FD5BD8" w:rsidRDefault="00FD5BD8" w:rsidP="00FD5BD8">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772D8ECD" w14:textId="77777777" w:rsidR="00FD5BD8" w:rsidRPr="00001610" w:rsidRDefault="00FD5BD8" w:rsidP="00FD5BD8">
      <w:pPr>
        <w:rPr>
          <w:rFonts w:asciiTheme="minorHAnsi" w:hAnsiTheme="minorHAnsi" w:cstheme="minorHAnsi"/>
          <w:sz w:val="22"/>
          <w:szCs w:val="22"/>
        </w:rPr>
      </w:pPr>
      <w:r>
        <w:rPr>
          <w:rFonts w:asciiTheme="minorHAnsi" w:hAnsiTheme="minorHAnsi" w:cstheme="minorHAnsi"/>
          <w:color w:val="000000"/>
          <w:sz w:val="22"/>
          <w:szCs w:val="22"/>
        </w:rPr>
        <w:t>het </w:t>
      </w:r>
      <w:r w:rsidRPr="00001610">
        <w:rPr>
          <w:rFonts w:asciiTheme="minorHAnsi" w:hAnsiTheme="minorHAnsi" w:cstheme="minorHAnsi"/>
          <w:color w:val="000000"/>
          <w:sz w:val="22"/>
          <w:szCs w:val="22"/>
        </w:rPr>
        <w:t>Koning</w:t>
      </w:r>
      <w:r>
        <w:rPr>
          <w:rFonts w:asciiTheme="minorHAnsi" w:hAnsiTheme="minorHAnsi" w:cstheme="minorHAnsi"/>
          <w:color w:val="000000"/>
          <w:sz w:val="22"/>
          <w:szCs w:val="22"/>
        </w:rPr>
        <w:t> </w:t>
      </w:r>
      <w:r w:rsidRPr="00001610">
        <w:rPr>
          <w:rFonts w:asciiTheme="minorHAnsi" w:hAnsiTheme="minorHAnsi" w:cstheme="minorHAnsi"/>
          <w:color w:val="000000"/>
          <w:sz w:val="22"/>
          <w:szCs w:val="22"/>
        </w:rPr>
        <w:t>Willem</w:t>
      </w:r>
      <w:r>
        <w:rPr>
          <w:rFonts w:asciiTheme="minorHAnsi" w:hAnsiTheme="minorHAnsi" w:cstheme="minorHAnsi"/>
          <w:color w:val="000000"/>
          <w:sz w:val="22"/>
          <w:szCs w:val="22"/>
        </w:rPr>
        <w:t> </w:t>
      </w:r>
      <w:r w:rsidRPr="00001610">
        <w:rPr>
          <w:rFonts w:asciiTheme="minorHAnsi" w:hAnsiTheme="minorHAnsi" w:cstheme="minorHAnsi"/>
          <w:color w:val="000000"/>
          <w:sz w:val="22"/>
          <w:szCs w:val="22"/>
        </w:rPr>
        <w:t>I</w:t>
      </w:r>
      <w:r>
        <w:rPr>
          <w:rFonts w:asciiTheme="minorHAnsi" w:hAnsiTheme="minorHAnsi" w:cstheme="minorHAnsi"/>
          <w:color w:val="000000"/>
          <w:sz w:val="22"/>
          <w:szCs w:val="22"/>
        </w:rPr>
        <w:t xml:space="preserve"> </w:t>
      </w:r>
      <w:r w:rsidRPr="000F4EB3">
        <w:rPr>
          <w:rFonts w:asciiTheme="minorHAnsi" w:hAnsiTheme="minorHAnsi" w:cstheme="minorHAnsi"/>
          <w:sz w:val="22"/>
          <w:szCs w:val="22"/>
        </w:rPr>
        <w:t xml:space="preserve">College, gevestigd </w:t>
      </w:r>
      <w:r w:rsidRPr="00001610">
        <w:rPr>
          <w:rFonts w:asciiTheme="minorHAnsi" w:hAnsiTheme="minorHAnsi" w:cstheme="minorHAnsi"/>
          <w:sz w:val="22"/>
          <w:szCs w:val="22"/>
        </w:rPr>
        <w:t xml:space="preserve">aan de </w:t>
      </w:r>
      <w:proofErr w:type="spellStart"/>
      <w:r w:rsidRPr="00001610">
        <w:rPr>
          <w:rFonts w:asciiTheme="minorHAnsi" w:hAnsiTheme="minorHAnsi" w:cstheme="minorHAnsi"/>
          <w:sz w:val="22"/>
          <w:szCs w:val="22"/>
        </w:rPr>
        <w:t>Vlijmenseweg</w:t>
      </w:r>
      <w:proofErr w:type="spellEnd"/>
      <w:r w:rsidRPr="00001610">
        <w:rPr>
          <w:rFonts w:asciiTheme="minorHAnsi" w:hAnsiTheme="minorHAnsi" w:cstheme="minorHAnsi"/>
          <w:sz w:val="22"/>
          <w:szCs w:val="22"/>
        </w:rPr>
        <w:t xml:space="preserve"> 2, 5223 GW ’s-Hertogenbosch, in dezen rechtsgeldig vertegenwoordigd door </w:t>
      </w:r>
      <w:r>
        <w:rPr>
          <w:rFonts w:asciiTheme="minorHAnsi" w:hAnsiTheme="minorHAnsi" w:cstheme="minorHAnsi"/>
          <w:sz w:val="22"/>
          <w:szCs w:val="22"/>
        </w:rPr>
        <w:t xml:space="preserve">de heer P.T.W.H.M. van </w:t>
      </w:r>
      <w:r w:rsidRPr="00AB6275">
        <w:rPr>
          <w:rFonts w:asciiTheme="minorHAnsi" w:hAnsiTheme="minorHAnsi" w:cstheme="minorHAnsi"/>
          <w:sz w:val="22"/>
          <w:szCs w:val="22"/>
        </w:rPr>
        <w:t>Summeren in zijn hoedan</w:t>
      </w:r>
      <w:r w:rsidRPr="00001610">
        <w:rPr>
          <w:rFonts w:asciiTheme="minorHAnsi" w:hAnsiTheme="minorHAnsi" w:cstheme="minorHAnsi"/>
          <w:sz w:val="22"/>
          <w:szCs w:val="22"/>
        </w:rPr>
        <w:t xml:space="preserve">igheid van </w:t>
      </w:r>
      <w:r>
        <w:rPr>
          <w:rFonts w:asciiTheme="minorHAnsi" w:hAnsiTheme="minorHAnsi" w:cstheme="minorHAnsi"/>
          <w:sz w:val="22"/>
          <w:szCs w:val="22"/>
        </w:rPr>
        <w:t>lid College van Bestuur</w:t>
      </w:r>
      <w:r w:rsidRPr="00001610">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50D74E9F" w14:textId="7B92AD55"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Opdrachtgever voornemens is een overeenkomst aan te gaan voor </w:t>
      </w:r>
      <w:r w:rsidRPr="00A87109">
        <w:rPr>
          <w:rFonts w:asciiTheme="minorHAnsi" w:hAnsiTheme="minorHAnsi" w:cstheme="minorHAnsi"/>
          <w:color w:val="FF0000"/>
          <w:sz w:val="22"/>
          <w:szCs w:val="22"/>
        </w:rPr>
        <w:t>&lt;naam aanbesteding/onderwerp&gt;.</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3E9E9CF5"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gegadigden/inschrijvers </w:t>
      </w:r>
      <w:r w:rsidRPr="00A87109">
        <w:rPr>
          <w:rFonts w:asciiTheme="minorHAnsi" w:hAnsiTheme="minorHAnsi" w:cstheme="minorHAnsi"/>
          <w:color w:val="000000" w:themeColor="text1"/>
          <w:sz w:val="22"/>
          <w:szCs w:val="22"/>
        </w:rPr>
        <w:t xml:space="preserve">voor een </w:t>
      </w:r>
      <w:r w:rsidRPr="00A87109">
        <w:rPr>
          <w:rFonts w:asciiTheme="minorHAnsi" w:hAnsiTheme="minorHAnsi" w:cstheme="minorHAnsi"/>
          <w:color w:val="FF0000"/>
          <w:sz w:val="22"/>
          <w:szCs w:val="22"/>
        </w:rPr>
        <w:t>niet</w:t>
      </w:r>
      <w:r w:rsidRPr="00A87109">
        <w:rPr>
          <w:rFonts w:asciiTheme="minorHAnsi" w:hAnsiTheme="minorHAnsi" w:cstheme="minorHAnsi"/>
          <w:color w:val="000000" w:themeColor="text1"/>
          <w:sz w:val="22"/>
          <w:szCs w:val="22"/>
        </w:rPr>
        <w:t xml:space="preserve">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4038A193" w:rsidR="001B2B95" w:rsidRPr="00E864E3"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gecompleteerd met de Algemene </w:t>
      </w:r>
      <w:r w:rsidRPr="00E864E3">
        <w:rPr>
          <w:rFonts w:asciiTheme="minorHAnsi" w:hAnsiTheme="minorHAnsi" w:cstheme="minorHAnsi"/>
          <w:sz w:val="22"/>
          <w:szCs w:val="22"/>
        </w:rPr>
        <w:t>Inkoopvoorwaarden FSR V</w:t>
      </w:r>
      <w:r w:rsidR="00E864E3" w:rsidRPr="00E864E3">
        <w:rPr>
          <w:rFonts w:asciiTheme="minorHAnsi" w:hAnsiTheme="minorHAnsi" w:cstheme="minorHAnsi"/>
          <w:sz w:val="22"/>
          <w:szCs w:val="22"/>
        </w:rPr>
        <w:t>5</w:t>
      </w:r>
      <w:r w:rsidRPr="00E864E3">
        <w:rPr>
          <w:rFonts w:asciiTheme="minorHAnsi" w:hAnsiTheme="minorHAnsi" w:cstheme="minorHAnsi"/>
          <w:sz w:val="22"/>
          <w:szCs w:val="22"/>
        </w:rPr>
        <w:t>.0. Andere 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2102891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verder aangevuld met de inkoopdocumenten van Opdrachtgever betreffende het </w:t>
      </w:r>
      <w:r w:rsidR="0059414A" w:rsidRPr="00A87109">
        <w:rPr>
          <w:rFonts w:asciiTheme="minorHAnsi" w:hAnsiTheme="minorHAnsi" w:cstheme="minorHAnsi"/>
          <w:sz w:val="22"/>
          <w:szCs w:val="22"/>
        </w:rPr>
        <w:t>aanbestedings</w:t>
      </w:r>
      <w:r w:rsidRPr="00A87109">
        <w:rPr>
          <w:rFonts w:asciiTheme="minorHAnsi" w:hAnsiTheme="minorHAnsi" w:cstheme="minorHAnsi"/>
          <w:sz w:val="22"/>
          <w:szCs w:val="22"/>
        </w:rPr>
        <w:t>traject</w:t>
      </w:r>
      <w:r w:rsidR="00E864E3">
        <w:rPr>
          <w:rFonts w:asciiTheme="minorHAnsi" w:hAnsiTheme="minorHAnsi" w:cstheme="minorHAnsi"/>
          <w:sz w:val="22"/>
          <w:szCs w:val="22"/>
        </w:rPr>
        <w:t xml:space="preserve"> Kantoormeubilair </w:t>
      </w:r>
      <w:r w:rsidRPr="00A87109">
        <w:rPr>
          <w:rFonts w:asciiTheme="minorHAnsi" w:hAnsiTheme="minorHAnsi" w:cstheme="minorHAnsi"/>
          <w:sz w:val="22"/>
          <w:szCs w:val="22"/>
        </w:rPr>
        <w:t xml:space="preserve">en de inschrijving inclusief eventuele nadere uitwerking daarvan en bijlagen van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lastRenderedPageBreak/>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Nota’s van inlichtingen, waarbij de laatst gepubliceerde als hoogste in rangorde staat;</w:t>
      </w:r>
    </w:p>
    <w:p w14:paraId="21BA2ADA"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Aanbestedingsdocumenten Opdrachtgever;</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5BEC1F89" w14:textId="77777777" w:rsidR="001B2B95" w:rsidRPr="00A87109" w:rsidRDefault="001B2B95" w:rsidP="001B2B95">
      <w:pPr>
        <w:tabs>
          <w:tab w:val="left" w:pos="567"/>
        </w:tabs>
        <w:rPr>
          <w:rFonts w:asciiTheme="minorHAnsi" w:hAnsiTheme="minorHAnsi" w:cstheme="minorHAnsi"/>
          <w:b/>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A87109" w:rsidRDefault="007139B0" w:rsidP="007139B0">
      <w:pPr>
        <w:ind w:left="567" w:hanging="567"/>
        <w:rPr>
          <w:rFonts w:asciiTheme="minorHAnsi" w:hAnsiTheme="minorHAnsi" w:cstheme="minorHAnsi"/>
          <w:sz w:val="22"/>
          <w:szCs w:val="22"/>
        </w:rPr>
      </w:pPr>
      <w:r w:rsidRPr="00A87109">
        <w:rPr>
          <w:rFonts w:asciiTheme="minorHAnsi" w:hAnsiTheme="minorHAnsi" w:cstheme="minorHAnsi"/>
          <w:b/>
          <w:bCs/>
          <w:sz w:val="22"/>
          <w:szCs w:val="22"/>
        </w:rPr>
        <w:t>2.2</w:t>
      </w:r>
      <w:r w:rsidRPr="00A87109">
        <w:rPr>
          <w:rFonts w:asciiTheme="minorHAnsi" w:hAnsiTheme="minorHAnsi" w:cstheme="minorHAnsi"/>
          <w:sz w:val="22"/>
          <w:szCs w:val="22"/>
        </w:rPr>
        <w:tab/>
        <w:t xml:space="preserve">Contractant is bereid de opdracht te gaan uitvoeren indien en voor zover de overeenkomst gesloten met de inschrijver </w:t>
      </w:r>
      <w:r w:rsidRPr="00427742">
        <w:rPr>
          <w:rFonts w:asciiTheme="minorHAnsi" w:hAnsiTheme="minorHAnsi" w:cstheme="minorHAnsi"/>
          <w:sz w:val="22"/>
          <w:szCs w:val="22"/>
        </w:rPr>
        <w:t>met de Beste Prijs Kwaliteit verhouding is geëindigd</w:t>
      </w:r>
      <w:r w:rsidRPr="00A87109">
        <w:rPr>
          <w:rFonts w:asciiTheme="minorHAnsi" w:hAnsiTheme="minorHAnsi" w:cstheme="minorHAnsi"/>
          <w:sz w:val="22"/>
          <w:szCs w:val="22"/>
        </w:rPr>
        <w:t>.</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427742" w:rsidRDefault="001B2B95" w:rsidP="001B2B95">
      <w:pPr>
        <w:tabs>
          <w:tab w:val="left" w:pos="567"/>
        </w:tabs>
        <w:rPr>
          <w:rFonts w:asciiTheme="minorHAnsi" w:hAnsiTheme="minorHAnsi" w:cstheme="minorHAnsi"/>
          <w:b/>
          <w:sz w:val="22"/>
          <w:szCs w:val="22"/>
        </w:rPr>
      </w:pPr>
    </w:p>
    <w:p w14:paraId="5D4C38C7" w14:textId="1BFE9040" w:rsidR="006B3F62" w:rsidRPr="00427742" w:rsidRDefault="006B3F62" w:rsidP="006B3F62">
      <w:pPr>
        <w:ind w:left="567" w:hanging="567"/>
        <w:rPr>
          <w:rFonts w:asciiTheme="minorHAnsi" w:hAnsiTheme="minorHAnsi" w:cstheme="minorHAnsi"/>
          <w:sz w:val="22"/>
          <w:szCs w:val="22"/>
        </w:rPr>
      </w:pPr>
      <w:r w:rsidRPr="00427742">
        <w:rPr>
          <w:rFonts w:asciiTheme="minorHAnsi" w:hAnsiTheme="minorHAnsi" w:cstheme="minorHAnsi"/>
          <w:b/>
          <w:sz w:val="22"/>
          <w:szCs w:val="22"/>
        </w:rPr>
        <w:t>3.1</w:t>
      </w:r>
      <w:r w:rsidRPr="00427742">
        <w:rPr>
          <w:rFonts w:asciiTheme="minorHAnsi" w:hAnsiTheme="minorHAnsi" w:cstheme="minorHAnsi"/>
          <w:b/>
          <w:sz w:val="22"/>
          <w:szCs w:val="22"/>
        </w:rPr>
        <w:tab/>
      </w:r>
      <w:r w:rsidRPr="00427742">
        <w:rPr>
          <w:rFonts w:asciiTheme="minorHAnsi" w:hAnsiTheme="minorHAnsi" w:cstheme="minorHAnsi"/>
          <w:sz w:val="22"/>
          <w:szCs w:val="22"/>
        </w:rPr>
        <w:t xml:space="preserve">De </w:t>
      </w:r>
      <w:r w:rsidR="00727220" w:rsidRPr="00427742">
        <w:rPr>
          <w:rFonts w:asciiTheme="minorHAnsi" w:hAnsiTheme="minorHAnsi" w:cstheme="minorHAnsi"/>
          <w:sz w:val="22"/>
          <w:szCs w:val="22"/>
        </w:rPr>
        <w:t>w</w:t>
      </w:r>
      <w:r w:rsidRPr="00427742">
        <w:rPr>
          <w:rFonts w:asciiTheme="minorHAnsi" w:hAnsiTheme="minorHAnsi" w:cstheme="minorHAnsi"/>
          <w:sz w:val="22"/>
          <w:szCs w:val="22"/>
        </w:rPr>
        <w:t xml:space="preserve">achtkamerovereenkomst wordt gesloten voor de maximale periode van één jaar, ingaande op </w:t>
      </w:r>
      <w:r w:rsidR="00427742" w:rsidRPr="00427742">
        <w:rPr>
          <w:rFonts w:asciiTheme="minorHAnsi" w:hAnsiTheme="minorHAnsi" w:cstheme="minorHAnsi"/>
          <w:sz w:val="22"/>
          <w:szCs w:val="22"/>
        </w:rPr>
        <w:t xml:space="preserve">01.01.2026 </w:t>
      </w:r>
      <w:r w:rsidRPr="00427742">
        <w:rPr>
          <w:rFonts w:asciiTheme="minorHAnsi" w:hAnsiTheme="minorHAnsi" w:cstheme="minorHAnsi"/>
          <w:sz w:val="22"/>
          <w:szCs w:val="22"/>
        </w:rPr>
        <w:t xml:space="preserve">derhalve van rechtswege eindigend op </w:t>
      </w:r>
      <w:r w:rsidR="00427742" w:rsidRPr="00427742">
        <w:rPr>
          <w:rFonts w:asciiTheme="minorHAnsi" w:hAnsiTheme="minorHAnsi" w:cstheme="minorHAnsi"/>
          <w:sz w:val="22"/>
          <w:szCs w:val="22"/>
        </w:rPr>
        <w:t>31.12.2026</w:t>
      </w:r>
      <w:r w:rsidRPr="00427742">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7D021EAE"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p>
    <w:p w14:paraId="5490EB33" w14:textId="18728918"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aanbestedingsdocumenten en in het bijzonder in paragraaf </w:t>
      </w:r>
      <w:r w:rsidRPr="00696DD6">
        <w:rPr>
          <w:rFonts w:asciiTheme="minorHAnsi" w:hAnsiTheme="minorHAnsi" w:cstheme="minorHAnsi"/>
          <w:color w:val="FF0000"/>
          <w:sz w:val="22"/>
          <w:szCs w:val="22"/>
        </w:rPr>
        <w:t xml:space="preserve">&lt;nummer bewijsmiddelen&gt; </w:t>
      </w:r>
      <w:r w:rsidRPr="00696DD6">
        <w:rPr>
          <w:rFonts w:asciiTheme="minorHAnsi" w:hAnsiTheme="minorHAnsi" w:cstheme="minorHAnsi"/>
          <w:sz w:val="22"/>
          <w:szCs w:val="22"/>
        </w:rPr>
        <w:t>en</w:t>
      </w:r>
    </w:p>
    <w:p w14:paraId="255C6A8B" w14:textId="5EF736A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paragraaf </w:t>
      </w:r>
      <w:r w:rsidRPr="00696DD6">
        <w:rPr>
          <w:rFonts w:asciiTheme="minorHAnsi" w:hAnsiTheme="minorHAnsi" w:cstheme="minorHAnsi"/>
          <w:color w:val="FF0000"/>
          <w:sz w:val="22"/>
          <w:szCs w:val="22"/>
        </w:rPr>
        <w:t xml:space="preserve">&lt;nummer afronding en verificatiegesprek&gt; </w:t>
      </w: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59526FB9" w14:textId="15D734E6"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lastRenderedPageBreak/>
        <w:t xml:space="preserve">Aldus overeengekomen en getekend te </w:t>
      </w:r>
      <w:r w:rsidR="00A676A5" w:rsidRPr="00A87109">
        <w:rPr>
          <w:rFonts w:asciiTheme="minorHAnsi" w:hAnsiTheme="minorHAnsi" w:cstheme="minorHAnsi"/>
          <w:color w:val="FF0000"/>
          <w:sz w:val="22"/>
          <w:szCs w:val="22"/>
        </w:rPr>
        <w:t>&lt;plaats&gt;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507A874D" w14:textId="7777777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&lt;Opdrachtgever&gt; </w:t>
      </w:r>
    </w:p>
    <w:p w14:paraId="07A5813F" w14:textId="68025CF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735C136B" w14:textId="09CFA0F2"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7EF5A" w14:textId="77777777" w:rsidR="00A60762" w:rsidRDefault="00A60762" w:rsidP="00B326D8">
      <w:pPr>
        <w:pStyle w:val="Koptekst"/>
      </w:pPr>
      <w:r>
        <w:separator/>
      </w:r>
    </w:p>
  </w:endnote>
  <w:endnote w:type="continuationSeparator" w:id="0">
    <w:p w14:paraId="034BA33C" w14:textId="77777777" w:rsidR="00A60762" w:rsidRDefault="00A60762"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1420A131" w:rsidR="00815525" w:rsidRPr="008C1538" w:rsidRDefault="005C32E5" w:rsidP="001B2B95">
    <w:pPr>
      <w:pStyle w:val="Voettekst"/>
      <w:tabs>
        <w:tab w:val="clear" w:pos="9072"/>
      </w:tabs>
      <w:rPr>
        <w:sz w:val="18"/>
        <w:szCs w:val="18"/>
      </w:rPr>
    </w:pPr>
    <w:r>
      <w:rPr>
        <w:color w:val="FF0000"/>
        <w:sz w:val="18"/>
        <w:szCs w:val="18"/>
      </w:rPr>
      <w:t>&lt;</w:t>
    </w:r>
    <w:r w:rsidR="00696DD6">
      <w:rPr>
        <w:color w:val="FF0000"/>
        <w:sz w:val="18"/>
        <w:szCs w:val="18"/>
      </w:rPr>
      <w:t>Naam</w:t>
    </w:r>
    <w:r w:rsidR="00A676A5">
      <w:rPr>
        <w:color w:val="FF0000"/>
        <w:sz w:val="18"/>
        <w:szCs w:val="18"/>
      </w:rPr>
      <w:t xml:space="preserve">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1C316" w14:textId="77777777" w:rsidR="00A60762" w:rsidRDefault="00A60762" w:rsidP="00B326D8">
      <w:pPr>
        <w:pStyle w:val="Koptekst"/>
      </w:pPr>
      <w:r>
        <w:separator/>
      </w:r>
    </w:p>
  </w:footnote>
  <w:footnote w:type="continuationSeparator" w:id="0">
    <w:p w14:paraId="653B4D3E" w14:textId="77777777" w:rsidR="00A60762" w:rsidRDefault="00A60762"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A45" w14:textId="755AF39E" w:rsidR="00815525" w:rsidRPr="00FD5BD8" w:rsidRDefault="009D17DB" w:rsidP="001B2B95">
    <w:pPr>
      <w:pStyle w:val="Koptekst"/>
      <w:tabs>
        <w:tab w:val="clear" w:pos="9072"/>
      </w:tabs>
      <w:rPr>
        <w:color w:val="FF0000"/>
      </w:rPr>
    </w:pPr>
    <w:r w:rsidRPr="00AA3E2E">
      <w:rPr>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357"/>
        </w:tabs>
        <w:ind w:left="357" w:hanging="357"/>
      </w:pPr>
      <w:rPr>
        <w:rFonts w:ascii="Symbol" w:hAnsi="Symbol" w:hint="default"/>
      </w:r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0679"/>
    <w:rsid w:val="000F5CBC"/>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B053B"/>
    <w:rsid w:val="003C400B"/>
    <w:rsid w:val="003C49CD"/>
    <w:rsid w:val="003C7377"/>
    <w:rsid w:val="003D47ED"/>
    <w:rsid w:val="00427742"/>
    <w:rsid w:val="0043481A"/>
    <w:rsid w:val="00461A92"/>
    <w:rsid w:val="004818DA"/>
    <w:rsid w:val="00487AE4"/>
    <w:rsid w:val="004F770B"/>
    <w:rsid w:val="005651D3"/>
    <w:rsid w:val="00584208"/>
    <w:rsid w:val="0059414A"/>
    <w:rsid w:val="005A3C77"/>
    <w:rsid w:val="005C32E5"/>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B3F62"/>
    <w:rsid w:val="006B41B8"/>
    <w:rsid w:val="00705617"/>
    <w:rsid w:val="007075D6"/>
    <w:rsid w:val="007139B0"/>
    <w:rsid w:val="007170B5"/>
    <w:rsid w:val="00721E87"/>
    <w:rsid w:val="007234FD"/>
    <w:rsid w:val="00727220"/>
    <w:rsid w:val="00745B82"/>
    <w:rsid w:val="00753760"/>
    <w:rsid w:val="007727DA"/>
    <w:rsid w:val="00792FE0"/>
    <w:rsid w:val="00793F66"/>
    <w:rsid w:val="007A41BB"/>
    <w:rsid w:val="007C36A7"/>
    <w:rsid w:val="007F6EA1"/>
    <w:rsid w:val="00801590"/>
    <w:rsid w:val="008078CD"/>
    <w:rsid w:val="00810AFC"/>
    <w:rsid w:val="00815525"/>
    <w:rsid w:val="00821286"/>
    <w:rsid w:val="00823B87"/>
    <w:rsid w:val="00826BA4"/>
    <w:rsid w:val="008845B6"/>
    <w:rsid w:val="008858F8"/>
    <w:rsid w:val="008913AC"/>
    <w:rsid w:val="00897285"/>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0762"/>
    <w:rsid w:val="00A676A5"/>
    <w:rsid w:val="00A740C0"/>
    <w:rsid w:val="00A87109"/>
    <w:rsid w:val="00A92283"/>
    <w:rsid w:val="00A94364"/>
    <w:rsid w:val="00AA3E2E"/>
    <w:rsid w:val="00AA5442"/>
    <w:rsid w:val="00AA5A49"/>
    <w:rsid w:val="00AB4E4A"/>
    <w:rsid w:val="00AB5706"/>
    <w:rsid w:val="00AC752A"/>
    <w:rsid w:val="00AD34E6"/>
    <w:rsid w:val="00AE31CD"/>
    <w:rsid w:val="00AF4DE6"/>
    <w:rsid w:val="00B0743C"/>
    <w:rsid w:val="00B326D8"/>
    <w:rsid w:val="00B41186"/>
    <w:rsid w:val="00B7051A"/>
    <w:rsid w:val="00B74CA4"/>
    <w:rsid w:val="00B879C0"/>
    <w:rsid w:val="00B90131"/>
    <w:rsid w:val="00B970B3"/>
    <w:rsid w:val="00BA5BDB"/>
    <w:rsid w:val="00BB56A0"/>
    <w:rsid w:val="00BC17CF"/>
    <w:rsid w:val="00BD29BF"/>
    <w:rsid w:val="00BD42AC"/>
    <w:rsid w:val="00BE2985"/>
    <w:rsid w:val="00C25F04"/>
    <w:rsid w:val="00C46084"/>
    <w:rsid w:val="00C61982"/>
    <w:rsid w:val="00CA313A"/>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864E3"/>
    <w:rsid w:val="00E9380A"/>
    <w:rsid w:val="00E947A8"/>
    <w:rsid w:val="00EB70AB"/>
    <w:rsid w:val="00EC7520"/>
    <w:rsid w:val="00ED5C36"/>
    <w:rsid w:val="00ED5F75"/>
    <w:rsid w:val="00EE3ACB"/>
    <w:rsid w:val="00EF2876"/>
    <w:rsid w:val="00F33B6C"/>
    <w:rsid w:val="00F66B33"/>
    <w:rsid w:val="00F85F27"/>
    <w:rsid w:val="00F9333A"/>
    <w:rsid w:val="00FD5BD8"/>
    <w:rsid w:val="01DC8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2C25EFE0F70F42A03997D0D9FFFDEC" ma:contentTypeVersion="9" ma:contentTypeDescription="Een nieuw document maken." ma:contentTypeScope="" ma:versionID="9b7101bbd9cdcff1670c0dee52ba5b11">
  <xsd:schema xmlns:xsd="http://www.w3.org/2001/XMLSchema" xmlns:xs="http://www.w3.org/2001/XMLSchema" xmlns:p="http://schemas.microsoft.com/office/2006/metadata/properties" xmlns:ns2="5a56dd2f-1ac1-4c2c-8965-618917875174" targetNamespace="http://schemas.microsoft.com/office/2006/metadata/properties" ma:root="true" ma:fieldsID="56f0230460b9455ae7baa055e290d4af" ns2:_="">
    <xsd:import namespace="5a56dd2f-1ac1-4c2c-8965-618917875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6dd2f-1ac1-4c2c-8965-618917875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56dd2f-1ac1-4c2c-8965-6189178751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CCD80FD3-5C0C-4B41-AFCD-03E09A0FD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6dd2f-1ac1-4c2c-8965-618917875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807d8d05-0750-4ad5-95af-0f697b66e723"/>
    <ds:schemaRef ds:uri="c4a72d3a-50f5-48ed-92de-b0017bfdc350"/>
    <ds:schemaRef ds:uri="5a56dd2f-1ac1-4c2c-8965-618917875174"/>
  </ds:schemaRefs>
</ds:datastoreItem>
</file>

<file path=customXml/itemProps4.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599</Words>
  <Characters>4320</Characters>
  <Application>Microsoft Office Word</Application>
  <DocSecurity>0</DocSecurity>
  <Lines>36</Lines>
  <Paragraphs>9</Paragraphs>
  <ScaleCrop>false</ScaleCrop>
  <Company>Ruijs Draaisma Reclamebureau Fs</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7</cp:revision>
  <cp:lastPrinted>2007-11-20T13:13:00Z</cp:lastPrinted>
  <dcterms:created xsi:type="dcterms:W3CDTF">2025-05-28T07:39:00Z</dcterms:created>
  <dcterms:modified xsi:type="dcterms:W3CDTF">2025-09-22T14:21:00Z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0x010100702C25EFE0F70F42A03997D0D9FFFDEC</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