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40693C64" w:rsidR="005B3340" w:rsidRPr="005959F8" w:rsidRDefault="005959F8" w:rsidP="005959F8">
      <w:pPr>
        <w:pStyle w:val="Plattetekst"/>
        <w:jc w:val="center"/>
        <w:rPr>
          <w:rFonts w:cstheme="minorHAnsi"/>
          <w:b/>
          <w:bCs/>
          <w:sz w:val="50"/>
          <w:szCs w:val="50"/>
        </w:rPr>
      </w:pPr>
      <w:r w:rsidRPr="005959F8">
        <w:rPr>
          <w:rFonts w:cstheme="minorHAnsi"/>
          <w:b/>
          <w:bCs/>
          <w:sz w:val="50"/>
          <w:szCs w:val="50"/>
        </w:rPr>
        <w:t>CONCEPT</w:t>
      </w: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Default="004B751B" w:rsidP="00E0541D">
      <w:pPr>
        <w:pStyle w:val="Plattetekst"/>
        <w:jc w:val="center"/>
        <w:rPr>
          <w:rFonts w:cstheme="minorHAnsi"/>
          <w:b/>
          <w:bCs/>
          <w:color w:val="0A4E8C"/>
          <w:sz w:val="42"/>
          <w:szCs w:val="42"/>
        </w:rPr>
      </w:pPr>
      <w:r w:rsidRPr="00502BF7">
        <w:rPr>
          <w:rFonts w:cstheme="minorHAnsi"/>
          <w:b/>
          <w:bCs/>
          <w:color w:val="0A4E8C"/>
          <w:sz w:val="42"/>
          <w:szCs w:val="42"/>
        </w:rPr>
        <w:t>Standaard Verwerkersovereenkomst</w:t>
      </w:r>
      <w:r w:rsidR="00DA39B0" w:rsidRPr="00502BF7">
        <w:rPr>
          <w:rFonts w:cstheme="minorHAnsi"/>
          <w:b/>
          <w:bCs/>
          <w:color w:val="0A4E8C"/>
          <w:sz w:val="42"/>
          <w:szCs w:val="42"/>
        </w:rPr>
        <w:t xml:space="preserve"> Gemeenten</w:t>
      </w:r>
    </w:p>
    <w:p w14:paraId="4F0693D3" w14:textId="77777777" w:rsidR="00E0541D" w:rsidRDefault="00E0541D" w:rsidP="006B1769">
      <w:pPr>
        <w:pStyle w:val="Plattetekst"/>
        <w:rPr>
          <w:rFonts w:cstheme="minorHAnsi"/>
          <w:b/>
          <w:bCs/>
          <w:color w:val="0A4E8C"/>
          <w:sz w:val="42"/>
          <w:szCs w:val="42"/>
        </w:rPr>
      </w:pPr>
    </w:p>
    <w:p w14:paraId="290F67B4" w14:textId="7F9A4937" w:rsidR="00E0541D" w:rsidRPr="00E0541D" w:rsidRDefault="00E0541D" w:rsidP="00E0541D">
      <w:pPr>
        <w:pStyle w:val="Plattetekst"/>
        <w:jc w:val="center"/>
        <w:rPr>
          <w:rFonts w:cstheme="minorHAnsi"/>
          <w:b/>
          <w:bCs/>
          <w:color w:val="0A4E8C"/>
          <w:sz w:val="36"/>
          <w:szCs w:val="36"/>
        </w:rPr>
      </w:pPr>
      <w:r w:rsidRPr="00E0541D">
        <w:rPr>
          <w:rFonts w:cstheme="minorHAnsi"/>
          <w:b/>
          <w:bCs/>
          <w:color w:val="0A4E8C"/>
          <w:sz w:val="36"/>
          <w:szCs w:val="36"/>
        </w:rPr>
        <w:t>Sport- en beweegstimuleringsprogramma</w:t>
      </w:r>
    </w:p>
    <w:p w14:paraId="6BC93829" w14:textId="3BEFFC37" w:rsidR="00F33A52" w:rsidRDefault="00F33A52" w:rsidP="00536332">
      <w:pPr>
        <w:rPr>
          <w:rFonts w:cstheme="minorHAnsi"/>
        </w:rPr>
      </w:pPr>
    </w:p>
    <w:p w14:paraId="67EBAA82" w14:textId="77777777" w:rsidR="00502BF7" w:rsidRDefault="00502BF7" w:rsidP="00536332">
      <w:pPr>
        <w:rPr>
          <w:rFonts w:cstheme="minorHAnsi"/>
        </w:rPr>
      </w:pPr>
    </w:p>
    <w:p w14:paraId="7400DBE5" w14:textId="77777777" w:rsidR="00502BF7" w:rsidRDefault="00502BF7" w:rsidP="00536332">
      <w:pPr>
        <w:rPr>
          <w:rFonts w:cstheme="minorHAnsi"/>
        </w:rPr>
      </w:pPr>
    </w:p>
    <w:p w14:paraId="1B9960DB" w14:textId="77777777" w:rsidR="00502BF7" w:rsidRDefault="00502BF7" w:rsidP="00536332">
      <w:pPr>
        <w:rPr>
          <w:rFonts w:cstheme="minorHAnsi"/>
        </w:rPr>
      </w:pPr>
    </w:p>
    <w:p w14:paraId="4667DBFF" w14:textId="77777777" w:rsidR="00502BF7" w:rsidRDefault="00502BF7" w:rsidP="00536332">
      <w:pPr>
        <w:rPr>
          <w:rFonts w:cstheme="minorHAnsi"/>
        </w:rPr>
      </w:pPr>
    </w:p>
    <w:p w14:paraId="507126B9" w14:textId="77777777" w:rsidR="00502BF7" w:rsidRDefault="00502BF7" w:rsidP="00536332">
      <w:pPr>
        <w:rPr>
          <w:rFonts w:cstheme="minorHAnsi"/>
        </w:rPr>
      </w:pPr>
    </w:p>
    <w:p w14:paraId="0C8E0EF6" w14:textId="77777777" w:rsidR="00502BF7" w:rsidRDefault="00502BF7" w:rsidP="00536332">
      <w:pPr>
        <w:rPr>
          <w:rFonts w:cstheme="minorHAnsi"/>
        </w:rPr>
      </w:pPr>
    </w:p>
    <w:p w14:paraId="06BDCF03" w14:textId="77777777" w:rsidR="00502BF7" w:rsidRDefault="00502BF7" w:rsidP="00536332">
      <w:pPr>
        <w:rPr>
          <w:rFonts w:cstheme="minorHAnsi"/>
        </w:rPr>
      </w:pPr>
    </w:p>
    <w:p w14:paraId="42D1E58B" w14:textId="77777777" w:rsidR="00502BF7" w:rsidRDefault="00502BF7" w:rsidP="00536332">
      <w:pPr>
        <w:rPr>
          <w:rFonts w:cstheme="minorHAnsi"/>
        </w:rPr>
      </w:pPr>
    </w:p>
    <w:p w14:paraId="39828385" w14:textId="77777777" w:rsidR="00502BF7" w:rsidRDefault="00502BF7" w:rsidP="00536332">
      <w:pPr>
        <w:rPr>
          <w:rFonts w:cstheme="minorHAnsi"/>
        </w:rPr>
      </w:pPr>
    </w:p>
    <w:p w14:paraId="1425E455" w14:textId="77777777" w:rsidR="00502BF7" w:rsidRDefault="00502BF7" w:rsidP="00536332">
      <w:pPr>
        <w:rPr>
          <w:rFonts w:cstheme="minorHAnsi"/>
        </w:rPr>
      </w:pPr>
    </w:p>
    <w:p w14:paraId="3D699F07" w14:textId="77777777" w:rsidR="00502BF7" w:rsidRDefault="00502BF7" w:rsidP="00536332">
      <w:pPr>
        <w:rPr>
          <w:rFonts w:cstheme="minorHAnsi"/>
        </w:rPr>
      </w:pPr>
    </w:p>
    <w:p w14:paraId="52048D20" w14:textId="77777777" w:rsidR="00502BF7" w:rsidRDefault="00502BF7" w:rsidP="00536332">
      <w:pPr>
        <w:rPr>
          <w:rFonts w:cstheme="minorHAnsi"/>
        </w:rPr>
      </w:pPr>
    </w:p>
    <w:p w14:paraId="079C7FC5" w14:textId="77777777" w:rsidR="00502BF7" w:rsidRDefault="00502BF7" w:rsidP="00536332">
      <w:pPr>
        <w:rPr>
          <w:rFonts w:cstheme="minorHAnsi"/>
        </w:rPr>
      </w:pPr>
    </w:p>
    <w:p w14:paraId="055AE2B2" w14:textId="77777777" w:rsidR="00502BF7" w:rsidRDefault="00502BF7" w:rsidP="00536332">
      <w:pPr>
        <w:rPr>
          <w:rFonts w:cstheme="minorHAnsi"/>
        </w:rPr>
      </w:pPr>
    </w:p>
    <w:p w14:paraId="6CE39EDB" w14:textId="77777777" w:rsidR="00502BF7" w:rsidRDefault="00502BF7" w:rsidP="00536332">
      <w:pPr>
        <w:rPr>
          <w:rFonts w:cstheme="minorHAnsi"/>
        </w:rPr>
      </w:pPr>
    </w:p>
    <w:p w14:paraId="33F5A861" w14:textId="77777777" w:rsidR="00502BF7" w:rsidRPr="00502BF7" w:rsidRDefault="00502BF7" w:rsidP="00536332">
      <w:pPr>
        <w:rPr>
          <w:rFonts w:asciiTheme="minorHAnsi" w:hAnsiTheme="minorHAnsi" w:cstheme="minorHAnsi"/>
        </w:rPr>
      </w:pPr>
    </w:p>
    <w:p w14:paraId="035EC9CF" w14:textId="5A64A662" w:rsidR="00502BF7" w:rsidRPr="00502BF7" w:rsidRDefault="00502BF7" w:rsidP="00502BF7">
      <w:pPr>
        <w:pStyle w:val="Plattetekst"/>
      </w:pPr>
      <w:r w:rsidRPr="00502BF7">
        <w:t>Kenmerk 66.100 , I&amp;A 7650</w:t>
      </w:r>
    </w:p>
    <w:p w14:paraId="30C30547" w14:textId="50E7868A" w:rsidR="00502BF7" w:rsidRPr="00502BF7" w:rsidRDefault="00502BF7" w:rsidP="00502BF7">
      <w:pPr>
        <w:pStyle w:val="Plattetekst"/>
      </w:pPr>
      <w:r w:rsidRPr="00502BF7">
        <w:t>Datum: 0</w:t>
      </w:r>
      <w:r w:rsidR="002838D5">
        <w:t>6</w:t>
      </w:r>
      <w:r w:rsidRPr="00502BF7">
        <w:t>-11-2025</w:t>
      </w:r>
    </w:p>
    <w:p w14:paraId="0B270A2F" w14:textId="77777777" w:rsidR="00502BF7" w:rsidRPr="00CA6BC5" w:rsidRDefault="00502BF7"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5F477B4F" w14:textId="5BDCAED3" w:rsidR="003C25E5" w:rsidRDefault="003C25E5" w:rsidP="00DE3049">
      <w:pPr>
        <w:pStyle w:val="Kop1"/>
      </w:pPr>
      <w:bookmarkStart w:id="0" w:name="_Toc159482578"/>
      <w:bookmarkStart w:id="1" w:name="_Toc500776210"/>
      <w:r>
        <w:lastRenderedPageBreak/>
        <w:t>Standaard verwerkersovereenkomst gemeenten</w:t>
      </w:r>
      <w:bookmarkEnd w:id="0"/>
    </w:p>
    <w:p w14:paraId="74223A50" w14:textId="77777777" w:rsidR="003C25E5" w:rsidRDefault="003C25E5" w:rsidP="009D1081">
      <w:pPr>
        <w:rPr>
          <w:b/>
          <w:sz w:val="24"/>
          <w:szCs w:val="24"/>
        </w:rPr>
      </w:pPr>
    </w:p>
    <w:p w14:paraId="40994000" w14:textId="4B129D1A" w:rsidR="009D1081" w:rsidRPr="00363301" w:rsidRDefault="009D1081" w:rsidP="00396EB3">
      <w:pPr>
        <w:pStyle w:val="Kop2"/>
      </w:pPr>
      <w:bookmarkStart w:id="2" w:name="_Toc26885956"/>
      <w:bookmarkStart w:id="3" w:name="_Toc159482579"/>
      <w:r w:rsidRPr="00363301">
        <w:t xml:space="preserve">Verwerkersovereenkomst uitvoering </w:t>
      </w:r>
      <w:r w:rsidR="00502BF7">
        <w:t>S</w:t>
      </w:r>
      <w:r w:rsidR="00502BF7" w:rsidRPr="00502BF7">
        <w:t xml:space="preserve">port- en beweegstimuleringsprogramma </w:t>
      </w:r>
      <w:bookmarkEnd w:id="2"/>
      <w:bookmarkEnd w:id="3"/>
    </w:p>
    <w:p w14:paraId="523919D7" w14:textId="77777777" w:rsidR="009D1081" w:rsidRPr="00363301" w:rsidRDefault="009D1081" w:rsidP="009D1081">
      <w:pPr>
        <w:rPr>
          <w:rFonts w:asciiTheme="minorHAnsi" w:hAnsiTheme="minorHAnsi"/>
          <w:sz w:val="20"/>
          <w:szCs w:val="20"/>
        </w:rPr>
      </w:pPr>
    </w:p>
    <w:p w14:paraId="73A11EC6" w14:textId="6DC81FB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Gemeente </w:t>
      </w:r>
      <w:r w:rsidR="00502BF7">
        <w:rPr>
          <w:rFonts w:asciiTheme="minorHAnsi" w:hAnsiTheme="minorHAnsi"/>
          <w:sz w:val="20"/>
          <w:szCs w:val="20"/>
        </w:rPr>
        <w:t>Heerlen</w:t>
      </w:r>
      <w:r w:rsidRPr="00363301">
        <w:rPr>
          <w:rFonts w:asciiTheme="minorHAnsi" w:hAnsiTheme="minorHAnsi"/>
          <w:sz w:val="20"/>
          <w:szCs w:val="20"/>
        </w:rPr>
        <w:t xml:space="preserve">, </w:t>
      </w:r>
      <w:r w:rsidR="00731D9E" w:rsidRPr="00502BF7">
        <w:rPr>
          <w:rFonts w:asciiTheme="minorHAnsi" w:hAnsiTheme="minorHAnsi"/>
          <w:sz w:val="20"/>
          <w:szCs w:val="20"/>
        </w:rPr>
        <w:t>waarvan het college van Burgemeester en Wethouders</w:t>
      </w:r>
      <w:r w:rsidR="00502BF7" w:rsidRPr="00502BF7">
        <w:rPr>
          <w:rFonts w:asciiTheme="minorHAnsi" w:hAnsiTheme="minorHAnsi"/>
          <w:sz w:val="20"/>
          <w:szCs w:val="20"/>
        </w:rPr>
        <w:t xml:space="preserve"> </w:t>
      </w:r>
      <w:r w:rsidR="00731D9E" w:rsidRPr="00502BF7">
        <w:rPr>
          <w:rFonts w:asciiTheme="minorHAnsi" w:hAnsiTheme="minorHAnsi"/>
          <w:sz w:val="20"/>
          <w:szCs w:val="20"/>
        </w:rPr>
        <w:t>de verwerkingsverantwoordelijke</w:t>
      </w:r>
      <w:r w:rsidR="00731D9E" w:rsidRPr="00363301">
        <w:rPr>
          <w:rFonts w:asciiTheme="minorHAnsi" w:hAnsiTheme="minorHAnsi"/>
          <w:sz w:val="20"/>
          <w:szCs w:val="20"/>
        </w:rPr>
        <w:t xml:space="preserve"> is, </w:t>
      </w:r>
      <w:r w:rsidRPr="00363301">
        <w:rPr>
          <w:rFonts w:asciiTheme="minorHAnsi" w:hAnsiTheme="minorHAnsi"/>
          <w:sz w:val="20"/>
          <w:szCs w:val="20"/>
        </w:rPr>
        <w:t xml:space="preserve">verder te noemen Verwerkingsverantwoordelijke, hierbij rechtsgeldig vertegenwoordigd door de </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 xml:space="preserve">&gt;, </w:t>
      </w:r>
      <w:r w:rsidR="004974CE">
        <w:rPr>
          <w:rFonts w:asciiTheme="minorHAnsi" w:hAnsiTheme="minorHAnsi"/>
          <w:sz w:val="20"/>
          <w:szCs w:val="20"/>
        </w:rPr>
        <w:t>d</w:t>
      </w:r>
      <w:r w:rsidR="00502BF7">
        <w:rPr>
          <w:rFonts w:asciiTheme="minorHAnsi" w:hAnsiTheme="minorHAnsi"/>
          <w:sz w:val="20"/>
          <w:szCs w:val="20"/>
        </w:rPr>
        <w:t>irecteur</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4" w:name="OpenAt"/>
      <w:bookmarkEnd w:id="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1E18F2CE"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w:t>
      </w:r>
      <w:r w:rsidR="00502BF7">
        <w:rPr>
          <w:rFonts w:asciiTheme="minorHAnsi" w:hAnsiTheme="minorHAnsi"/>
          <w:sz w:val="20"/>
          <w:szCs w:val="20"/>
        </w:rPr>
        <w:t xml:space="preserve"> </w:t>
      </w:r>
      <w:r w:rsidRPr="00363301">
        <w:rPr>
          <w:rFonts w:asciiTheme="minorHAnsi" w:hAnsiTheme="minorHAnsi"/>
          <w:sz w:val="20"/>
          <w:szCs w:val="20"/>
          <w:highlight w:val="yellow"/>
        </w:rPr>
        <w:t>overeenkomst</w:t>
      </w:r>
      <w:r w:rsidR="00502BF7">
        <w:rPr>
          <w:rFonts w:asciiTheme="minorHAnsi" w:hAnsiTheme="minorHAnsi"/>
          <w:sz w:val="20"/>
          <w:szCs w:val="20"/>
          <w:highlight w:val="yellow"/>
        </w:rPr>
        <w:t xml:space="preserve"> </w:t>
      </w:r>
      <w:r w:rsidR="00502BF7">
        <w:rPr>
          <w:rFonts w:asciiTheme="minorHAnsi" w:hAnsiTheme="minorHAnsi"/>
          <w:sz w:val="20"/>
          <w:szCs w:val="20"/>
        </w:rPr>
        <w:t>S</w:t>
      </w:r>
      <w:r w:rsidR="00502BF7" w:rsidRPr="00502BF7">
        <w:rPr>
          <w:rFonts w:asciiTheme="minorHAnsi" w:hAnsiTheme="minorHAnsi"/>
          <w:sz w:val="20"/>
          <w:szCs w:val="20"/>
        </w:rPr>
        <w:t>port- en beweegstimuleringsprogramma</w:t>
      </w:r>
      <w:r w:rsidRPr="00363301">
        <w:rPr>
          <w:rFonts w:asciiTheme="minorHAnsi" w:hAnsiTheme="minorHAnsi"/>
          <w:sz w:val="20"/>
          <w:szCs w:val="20"/>
        </w:rPr>
        <w:t>, hierna Hoofdovereenkomst, afgesloten, op grond waarvan Verwerker de volgende dienst(en) levert aan de Verwerkingsverantwoordelijke:</w:t>
      </w:r>
      <w:r w:rsidR="00502BF7">
        <w:rPr>
          <w:rFonts w:asciiTheme="minorHAnsi" w:hAnsiTheme="minorHAnsi"/>
          <w:sz w:val="20"/>
          <w:szCs w:val="20"/>
        </w:rPr>
        <w:t xml:space="preserve"> zie </w:t>
      </w:r>
      <w:r w:rsidR="00502BF7" w:rsidRPr="00502BF7">
        <w:rPr>
          <w:rFonts w:asciiTheme="minorHAnsi" w:hAnsiTheme="minorHAnsi"/>
          <w:sz w:val="20"/>
          <w:szCs w:val="20"/>
        </w:rPr>
        <w:t>Aanbestedingsleidraad en bijlagen</w:t>
      </w:r>
      <w:r w:rsidR="00502BF7">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w:t>
      </w:r>
      <w:r w:rsidRPr="00363301">
        <w:rPr>
          <w:rFonts w:asciiTheme="minorHAnsi" w:hAnsiTheme="minorHAnsi"/>
          <w:sz w:val="20"/>
          <w:szCs w:val="20"/>
        </w:rPr>
        <w:lastRenderedPageBreak/>
        <w:t xml:space="preserve">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1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1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1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1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1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1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1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1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1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1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14"/>
    </w:p>
    <w:bookmarkEnd w:id="1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1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lastRenderedPageBreak/>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1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69123D93"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 xml:space="preserve">Gemeente </w:t>
      </w:r>
      <w:r w:rsidR="00E0541D">
        <w:rPr>
          <w:rFonts w:asciiTheme="minorHAnsi" w:hAnsiTheme="minorHAnsi"/>
          <w:b/>
          <w:sz w:val="20"/>
          <w:szCs w:val="20"/>
        </w:rPr>
        <w:t>Heerlen</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1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17"/>
      <w:r w:rsidR="007A62CE">
        <w:t>, contactgegevens partijen en overzicht ingeschakelde subverwerkers</w:t>
      </w:r>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1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 xml:space="preserve">gegevens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1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w:t>
            </w:r>
            <w:r w:rsidRPr="00363301">
              <w:rPr>
                <w:rFonts w:asciiTheme="minorHAnsi" w:eastAsia="Verdana" w:hAnsiTheme="minorHAnsi"/>
                <w:b/>
                <w:color w:val="000000"/>
                <w:sz w:val="20"/>
                <w:szCs w:val="20"/>
              </w:rPr>
              <w:lastRenderedPageBreak/>
              <w:t>contactgegevens subverwerker</w:t>
            </w:r>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lastRenderedPageBreak/>
              <w:t>KvK-</w:t>
            </w:r>
            <w:r w:rsidRPr="00363301">
              <w:rPr>
                <w:rFonts w:asciiTheme="minorHAnsi" w:eastAsia="Verdana" w:hAnsiTheme="minorHAnsi"/>
                <w:b/>
                <w:color w:val="000000"/>
                <w:sz w:val="20"/>
                <w:szCs w:val="20"/>
              </w:rPr>
              <w:lastRenderedPageBreak/>
              <w:t>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lastRenderedPageBreak/>
              <w:t xml:space="preserve">Uitbestede </w:t>
            </w:r>
            <w:r w:rsidRPr="00363301">
              <w:rPr>
                <w:rFonts w:asciiTheme="minorHAnsi" w:eastAsia="Verdana" w:hAnsiTheme="minorHAnsi"/>
                <w:b/>
                <w:color w:val="000000"/>
                <w:sz w:val="20"/>
                <w:szCs w:val="20"/>
              </w:rPr>
              <w:lastRenderedPageBreak/>
              <w:t>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lastRenderedPageBreak/>
              <w:t>Toepassing</w:t>
            </w:r>
            <w:r>
              <w:rPr>
                <w:rFonts w:asciiTheme="minorHAnsi" w:eastAsia="Verdana" w:hAnsiTheme="minorHAnsi"/>
                <w:b/>
                <w:color w:val="000000"/>
                <w:sz w:val="20"/>
                <w:szCs w:val="20"/>
              </w:rPr>
              <w:t xml:space="preserve"> </w:t>
            </w:r>
            <w:r>
              <w:rPr>
                <w:rFonts w:asciiTheme="minorHAnsi" w:eastAsia="Verdana" w:hAnsiTheme="minorHAnsi"/>
                <w:b/>
                <w:color w:val="000000"/>
                <w:sz w:val="20"/>
                <w:szCs w:val="20"/>
              </w:rPr>
              <w:lastRenderedPageBreak/>
              <w:t>(geautomatiseerd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lastRenderedPageBreak/>
              <w:t>Verwerkings-</w:t>
            </w:r>
            <w:r>
              <w:rPr>
                <w:rFonts w:asciiTheme="minorHAnsi" w:eastAsia="Verdana" w:hAnsiTheme="minorHAnsi"/>
                <w:b/>
                <w:color w:val="000000"/>
                <w:sz w:val="20"/>
                <w:szCs w:val="20"/>
              </w:rPr>
              <w:lastRenderedPageBreak/>
              <w:t>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lastRenderedPageBreak/>
              <w:t xml:space="preserve">Doorgifte </w:t>
            </w:r>
            <w:r>
              <w:rPr>
                <w:rFonts w:asciiTheme="minorHAnsi" w:eastAsia="Verdana" w:hAnsiTheme="minorHAnsi"/>
                <w:b/>
                <w:color w:val="000000"/>
                <w:sz w:val="20"/>
                <w:szCs w:val="20"/>
              </w:rPr>
              <w:lastRenderedPageBreak/>
              <w:t>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lastRenderedPageBreak/>
              <w:t xml:space="preserve">Aanvullende </w:t>
            </w:r>
            <w:r>
              <w:rPr>
                <w:rFonts w:asciiTheme="minorHAnsi" w:eastAsia="Verdana" w:hAnsiTheme="minorHAnsi"/>
                <w:b/>
                <w:color w:val="000000"/>
                <w:sz w:val="20"/>
                <w:szCs w:val="20"/>
              </w:rPr>
              <w:lastRenderedPageBreak/>
              <w:t>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1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3E94E9C7" w14:textId="29D73A0C" w:rsidR="009D1081" w:rsidRPr="00363301" w:rsidRDefault="006172DB" w:rsidP="00521022">
      <w:pPr>
        <w:pStyle w:val="Kop2"/>
      </w:pPr>
      <w:r w:rsidRPr="00363301">
        <w:t xml:space="preserve">Bijlage 2: </w:t>
      </w:r>
      <w:bookmarkStart w:id="20" w:name="_Hlk37365793"/>
      <w:r w:rsidRPr="00363301">
        <w:t>A</w:t>
      </w:r>
      <w:r w:rsidR="009D1081" w:rsidRPr="00363301">
        <w:t>antonen passend niveau van beveiliging</w:t>
      </w:r>
      <w:bookmarkEnd w:id="19"/>
      <w:bookmarkEnd w:id="2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2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2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22" w:name="id1-3-2-2-2-2-16-1-3-1-2"/>
      <w:bookmarkEnd w:id="22"/>
      <w:bookmarkEnd w:id="1"/>
    </w:p>
    <w:p w14:paraId="757589CD" w14:textId="77777777" w:rsidR="00477F26" w:rsidRDefault="00477F26">
      <w:pPr>
        <w:rPr>
          <w:rFonts w:asciiTheme="minorHAnsi" w:hAnsiTheme="minorHAnsi" w:cstheme="minorHAnsi"/>
          <w:sz w:val="18"/>
          <w:szCs w:val="18"/>
        </w:rPr>
      </w:pPr>
    </w:p>
    <w:p w14:paraId="74DAB292" w14:textId="402317B5" w:rsidR="00FA0EFE" w:rsidRDefault="00477F26">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sidR="00FA0EFE">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2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2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lastRenderedPageBreak/>
        <w:t xml:space="preserve">Controlerecht </w:t>
      </w:r>
    </w:p>
    <w:p w14:paraId="6CE0B6F3" w14:textId="35D77187"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bestaandexit-plan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0689744E"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 xml:space="preserve">de </w:t>
      </w:r>
      <w:r w:rsidR="00401EB6">
        <w:rPr>
          <w:rFonts w:asciiTheme="minorHAnsi" w:hAnsiTheme="minorHAnsi" w:cs="Calibri"/>
          <w:sz w:val="20"/>
          <w:szCs w:val="20"/>
        </w:rPr>
        <w:t>Inkoopv</w:t>
      </w:r>
      <w:r>
        <w:rPr>
          <w:rFonts w:asciiTheme="minorHAnsi" w:hAnsiTheme="minorHAnsi" w:cs="Calibri"/>
          <w:sz w:val="20"/>
          <w:szCs w:val="20"/>
        </w:rPr>
        <w:t>oorwaarden</w:t>
      </w:r>
      <w:r w:rsidR="00FA0EFE" w:rsidRPr="00B5070A">
        <w:rPr>
          <w:rFonts w:asciiTheme="minorHAnsi" w:hAnsiTheme="minorHAnsi" w:cs="Calibri"/>
          <w:sz w:val="20"/>
          <w:szCs w:val="20"/>
        </w:rPr>
        <w:t xml:space="preserve">. </w:t>
      </w:r>
    </w:p>
    <w:p w14:paraId="21B3768E" w14:textId="623F906D" w:rsidR="00FA0EFE" w:rsidRPr="001B0BBA" w:rsidRDefault="00FA0EFE" w:rsidP="001B0BBA">
      <w:pPr>
        <w:pStyle w:val="p1"/>
        <w:spacing w:after="86"/>
        <w:ind w:left="709" w:hanging="709"/>
        <w:rPr>
          <w:rFonts w:asciiTheme="minorHAnsi" w:hAnsiTheme="minorHAnsi" w:cstheme="minorHAnsi"/>
          <w:sz w:val="20"/>
          <w:szCs w:val="20"/>
        </w:rPr>
      </w:pPr>
      <w:r w:rsidRPr="00B5070A">
        <w:rPr>
          <w:rFonts w:asciiTheme="minorHAnsi" w:hAnsiTheme="minorHAnsi" w:cs="Calibri"/>
          <w:sz w:val="20"/>
          <w:szCs w:val="20"/>
        </w:rPr>
        <w:lastRenderedPageBreak/>
        <w:t>2</w:t>
      </w:r>
      <w:r w:rsidR="00D35F92">
        <w:rPr>
          <w:rFonts w:asciiTheme="minorHAnsi" w:hAnsiTheme="minorHAnsi" w:cs="Calibri"/>
          <w:sz w:val="20"/>
          <w:szCs w:val="20"/>
        </w:rPr>
        <w:t>6</w:t>
      </w:r>
      <w:r w:rsidRPr="00B5070A">
        <w:rPr>
          <w:rFonts w:asciiTheme="minorHAnsi" w:hAnsiTheme="minorHAnsi" w:cs="Calibri"/>
          <w:sz w:val="20"/>
          <w:szCs w:val="20"/>
        </w:rPr>
        <w:t>.3</w:t>
      </w:r>
      <w:r w:rsidR="00401EB6">
        <w:rPr>
          <w:rFonts w:asciiTheme="minorHAnsi" w:hAnsiTheme="minorHAnsi" w:cs="Calibri"/>
          <w:sz w:val="20"/>
          <w:szCs w:val="20"/>
        </w:rPr>
        <w:tab/>
      </w:r>
      <w:r w:rsidR="00401EB6" w:rsidRPr="00401EB6">
        <w:rPr>
          <w:rFonts w:asciiTheme="minorHAnsi" w:hAnsiTheme="minorHAnsi" w:cstheme="minorHAnsi"/>
          <w:sz w:val="20"/>
          <w:szCs w:val="20"/>
        </w:rPr>
        <w:t>Op eerste verzoek van Opdrachtgever zullen Partijen het exit-plan tussentijds</w:t>
      </w:r>
      <w:r w:rsidR="00401EB6">
        <w:rPr>
          <w:rFonts w:asciiTheme="minorHAnsi" w:hAnsiTheme="minorHAnsi" w:cstheme="minorHAnsi"/>
          <w:sz w:val="20"/>
          <w:szCs w:val="20"/>
        </w:rPr>
        <w:t xml:space="preserve"> </w:t>
      </w:r>
      <w:r w:rsidR="00401EB6" w:rsidRPr="00401EB6">
        <w:rPr>
          <w:rFonts w:asciiTheme="minorHAnsi" w:hAnsiTheme="minorHAnsi" w:cstheme="minorHAnsi"/>
          <w:sz w:val="20"/>
          <w:szCs w:val="20"/>
        </w:rPr>
        <w:t>evalueren. Onderdeel van de evaluatie kan zijn het geheel of gedeeltelijk simuleren of</w:t>
      </w:r>
      <w:r w:rsidR="00401EB6">
        <w:rPr>
          <w:rFonts w:asciiTheme="minorHAnsi" w:hAnsiTheme="minorHAnsi" w:cstheme="minorHAnsi"/>
          <w:sz w:val="20"/>
          <w:szCs w:val="20"/>
        </w:rPr>
        <w:t xml:space="preserve"> </w:t>
      </w:r>
      <w:r w:rsidR="00401EB6" w:rsidRPr="00401EB6">
        <w:rPr>
          <w:rFonts w:asciiTheme="minorHAnsi" w:hAnsiTheme="minorHAnsi" w:cstheme="minorHAnsi"/>
          <w:sz w:val="20"/>
          <w:szCs w:val="20"/>
        </w:rPr>
        <w:t>daadwerkelijk verrichten van de in het plan beschreven werkzaamheden.</w:t>
      </w:r>
    </w:p>
    <w:p w14:paraId="2F401185" w14:textId="1BD36821" w:rsidR="00401EB6" w:rsidRPr="00401EB6" w:rsidRDefault="00FA0EFE" w:rsidP="00401EB6">
      <w:pPr>
        <w:pStyle w:val="p1"/>
        <w:ind w:left="709" w:hanging="709"/>
        <w:rPr>
          <w:rFonts w:asciiTheme="minorHAnsi" w:hAnsiTheme="minorHAnsi" w:cstheme="minorHAns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00401EB6" w:rsidRPr="00401EB6">
        <w:rPr>
          <w:rFonts w:asciiTheme="minorHAnsi" w:hAnsiTheme="minorHAnsi" w:cstheme="minorHAnsi"/>
          <w:sz w:val="20"/>
          <w:szCs w:val="20"/>
        </w:rPr>
        <w:t>De werkzaamheden in verband met het exit-plan zullen worden verricht tegen de in de Overeenkomst dan wel in het exit-plan daartoe bepaalde vergoeding, althans, bij gebreke daarvan, tegen de dan reguliere tarieven van Leverancier.</w:t>
      </w:r>
    </w:p>
    <w:p w14:paraId="264E40D7" w14:textId="70DF1647" w:rsidR="00FA0EFE" w:rsidRPr="00B5070A" w:rsidRDefault="00FA0EFE" w:rsidP="00401EB6">
      <w:pPr>
        <w:pStyle w:val="Default"/>
        <w:spacing w:after="83"/>
        <w:ind w:left="709" w:hanging="709"/>
        <w:rPr>
          <w:rFonts w:asciiTheme="minorHAnsi" w:hAnsiTheme="minorHAnsi" w:cs="Calibri"/>
          <w:sz w:val="20"/>
          <w:szCs w:val="20"/>
        </w:rPr>
      </w:pP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Overstap naar soortgelijke ICT Prestatie </w:t>
      </w:r>
    </w:p>
    <w:p w14:paraId="30BBB164" w14:textId="2B19B8DF" w:rsidR="00AC4E96" w:rsidRDefault="00FA0EFE" w:rsidP="001B0BBA">
      <w:pPr>
        <w:widowControl/>
        <w:adjustRightInd w:val="0"/>
        <w:spacing w:after="86"/>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r w:rsidR="005F376E">
        <w:rPr>
          <w:rFonts w:asciiTheme="minorHAnsi" w:hAnsiTheme="minorHAnsi" w:cstheme="minorHAnsi"/>
          <w:sz w:val="20"/>
          <w:szCs w:val="20"/>
        </w:rPr>
        <w:t>)</w:t>
      </w:r>
      <w:r w:rsidR="00AC4E96">
        <w:rPr>
          <w:rFonts w:asciiTheme="minorHAnsi" w:hAnsiTheme="minorHAnsi" w:cstheme="minorHAnsi"/>
          <w:sz w:val="20"/>
          <w:szCs w:val="20"/>
        </w:rPr>
        <w:t>.</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1B0BBA">
      <w:pPr>
        <w:widowControl/>
        <w:tabs>
          <w:tab w:val="left" w:pos="993"/>
        </w:tabs>
        <w:adjustRightInd w:val="0"/>
        <w:spacing w:after="86"/>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1B0BBA">
      <w:pPr>
        <w:widowControl/>
        <w:tabs>
          <w:tab w:val="left" w:pos="993"/>
        </w:tabs>
        <w:adjustRightInd w:val="0"/>
        <w:spacing w:after="86"/>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de kosten in redelijke verhouding staan tot de oorspronkelijke kosten voor de gehele ICT Prestatie (naar rato van de verminderde functionaliteit), met dien verstande dat noodzakelijke verlengingen van Derdenprogrammatuur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t>
      </w:r>
      <w:r w:rsidRPr="00B5070A">
        <w:rPr>
          <w:rFonts w:asciiTheme="minorHAnsi" w:hAnsiTheme="minorHAnsi" w:cs="Calibri"/>
          <w:sz w:val="20"/>
          <w:szCs w:val="20"/>
        </w:rPr>
        <w:lastRenderedPageBreak/>
        <w:t xml:space="preserve">werkzaamheden. Derdenprogrammatuur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39669FAC"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Derdenprogrammatuur volledig kunnen worden doorbelast), tenzij de niet-tijdige afronding van de Exit-werkzaamheden toerekenbaar is aan Leverancier (de verlenging is dan </w:t>
      </w:r>
      <w:r w:rsidR="005F376E">
        <w:rPr>
          <w:rFonts w:asciiTheme="minorHAnsi" w:hAnsiTheme="minorHAnsi" w:cs="Calibri"/>
          <w:sz w:val="20"/>
          <w:szCs w:val="20"/>
        </w:rPr>
        <w:t>kosteloos</w:t>
      </w:r>
      <w:r w:rsidRPr="00B5070A">
        <w:rPr>
          <w:rFonts w:asciiTheme="minorHAnsi" w:hAnsiTheme="minorHAnsi" w:cs="Calibri"/>
          <w:sz w:val="20"/>
          <w:szCs w:val="20"/>
        </w:rPr>
        <w:t xml:space="preserve">).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1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F49C" w14:textId="77777777" w:rsidR="00E74C54" w:rsidRDefault="00E74C54">
      <w:r>
        <w:separator/>
      </w:r>
    </w:p>
  </w:endnote>
  <w:endnote w:type="continuationSeparator" w:id="0">
    <w:p w14:paraId="4D1A8C46" w14:textId="77777777" w:rsidR="00E74C54" w:rsidRDefault="00E7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207EFAE2"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 xml:space="preserve">Verwerkersovereenkomst uitvoering </w:t>
    </w:r>
    <w:r w:rsidR="00E0541D" w:rsidRPr="00E0541D">
      <w:rPr>
        <w:rFonts w:asciiTheme="minorHAnsi" w:hAnsiTheme="minorHAnsi"/>
        <w:sz w:val="18"/>
        <w:szCs w:val="18"/>
      </w:rPr>
      <w:t>Sport- en beweegstimuleringsprogramma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7F9E" w14:textId="77777777" w:rsidR="00E74C54" w:rsidRDefault="00E74C54">
      <w:r>
        <w:separator/>
      </w:r>
    </w:p>
  </w:footnote>
  <w:footnote w:type="continuationSeparator" w:id="0">
    <w:p w14:paraId="7820D29E" w14:textId="77777777" w:rsidR="00E74C54" w:rsidRDefault="00E74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E483BD9" w:rsidR="00B5070A" w:rsidRDefault="00B5070A" w:rsidP="0095110B">
    <w:pPr>
      <w:pStyle w:val="Koptekst"/>
      <w:tabs>
        <w:tab w:val="clear" w:pos="4536"/>
        <w:tab w:val="clear" w:pos="9072"/>
        <w:tab w:val="left" w:pos="2475"/>
      </w:tabs>
    </w:pPr>
    <w:r>
      <w:tab/>
    </w:r>
  </w:p>
  <w:p w14:paraId="47052286" w14:textId="7A686332" w:rsidR="00B5070A" w:rsidRDefault="00B5070A" w:rsidP="0095110B">
    <w:pPr>
      <w:pStyle w:val="Koptekst"/>
      <w:tabs>
        <w:tab w:val="clear" w:pos="4536"/>
        <w:tab w:val="clear" w:pos="9072"/>
        <w:tab w:val="left" w:pos="2475"/>
      </w:tabs>
    </w:pPr>
  </w:p>
  <w:p w14:paraId="2B0A521C" w14:textId="177DCD47" w:rsidR="00B5070A" w:rsidRDefault="00B5070A" w:rsidP="0095110B">
    <w:pPr>
      <w:pStyle w:val="Koptekst"/>
      <w:tabs>
        <w:tab w:val="clear" w:pos="4536"/>
        <w:tab w:val="clear" w:pos="9072"/>
        <w:tab w:val="left" w:pos="2475"/>
      </w:tabs>
    </w:pPr>
  </w:p>
  <w:p w14:paraId="45FCD76F" w14:textId="7199886B" w:rsidR="00B5070A" w:rsidRDefault="00502BF7" w:rsidP="0095110B">
    <w:pPr>
      <w:pStyle w:val="Koptekst"/>
      <w:tabs>
        <w:tab w:val="clear" w:pos="4536"/>
        <w:tab w:val="clear" w:pos="9072"/>
        <w:tab w:val="left" w:pos="2475"/>
      </w:tabs>
    </w:pPr>
    <w:r>
      <w:rPr>
        <w:noProof/>
      </w:rPr>
      <w:drawing>
        <wp:inline distT="0" distB="0" distL="0" distR="0" wp14:anchorId="2A136456" wp14:editId="04993C32">
          <wp:extent cx="4493260" cy="908685"/>
          <wp:effectExtent l="0" t="0" r="2540" b="5715"/>
          <wp:docPr id="1720835124" name="Afbeelding 1"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35124" name="Afbeelding 1" descr="Afbeelding met Lettertype, Graphics, logo,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3260" cy="908685"/>
                  </a:xfrm>
                  <a:prstGeom prst="rect">
                    <a:avLst/>
                  </a:prstGeom>
                  <a:noFill/>
                </pic:spPr>
              </pic:pic>
            </a:graphicData>
          </a:graphic>
        </wp:inline>
      </w:drawing>
    </w:r>
  </w:p>
  <w:p w14:paraId="0FE1A04F" w14:textId="066F135E"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261"/>
    <w:rsid w:val="000C2E8C"/>
    <w:rsid w:val="000C300E"/>
    <w:rsid w:val="000C5626"/>
    <w:rsid w:val="000D2608"/>
    <w:rsid w:val="000E547A"/>
    <w:rsid w:val="000F06EB"/>
    <w:rsid w:val="000F4241"/>
    <w:rsid w:val="000F7149"/>
    <w:rsid w:val="000F7ED9"/>
    <w:rsid w:val="001028DF"/>
    <w:rsid w:val="001123B3"/>
    <w:rsid w:val="00120750"/>
    <w:rsid w:val="00126243"/>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0BBA"/>
    <w:rsid w:val="001B2C52"/>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838D5"/>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491F"/>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0DBC"/>
    <w:rsid w:val="00381F38"/>
    <w:rsid w:val="00383D08"/>
    <w:rsid w:val="00392B43"/>
    <w:rsid w:val="0039309C"/>
    <w:rsid w:val="00396EB3"/>
    <w:rsid w:val="003A20AE"/>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1EB6"/>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4CE"/>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0574"/>
    <w:rsid w:val="004E1DA1"/>
    <w:rsid w:val="004E21DE"/>
    <w:rsid w:val="004E41C9"/>
    <w:rsid w:val="004E645C"/>
    <w:rsid w:val="004F185D"/>
    <w:rsid w:val="004F4236"/>
    <w:rsid w:val="00501C24"/>
    <w:rsid w:val="0050206C"/>
    <w:rsid w:val="00502BF7"/>
    <w:rsid w:val="00505D70"/>
    <w:rsid w:val="005116CA"/>
    <w:rsid w:val="00515B6B"/>
    <w:rsid w:val="00516A85"/>
    <w:rsid w:val="00521022"/>
    <w:rsid w:val="005253D0"/>
    <w:rsid w:val="00525B8D"/>
    <w:rsid w:val="00526DB3"/>
    <w:rsid w:val="00527D57"/>
    <w:rsid w:val="00531898"/>
    <w:rsid w:val="005319F5"/>
    <w:rsid w:val="005345F0"/>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59F8"/>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376E"/>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194F"/>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349E"/>
    <w:rsid w:val="00AA53DE"/>
    <w:rsid w:val="00AA6F18"/>
    <w:rsid w:val="00AB1B31"/>
    <w:rsid w:val="00AB5BA9"/>
    <w:rsid w:val="00AC08D7"/>
    <w:rsid w:val="00AC2030"/>
    <w:rsid w:val="00AC463A"/>
    <w:rsid w:val="00AC4E96"/>
    <w:rsid w:val="00AC6834"/>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52CC"/>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1C7D"/>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275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4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74C54"/>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06277"/>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6BC3"/>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B84DFBA8-D7B2-4E46-9094-5A18138C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 w:type="paragraph" w:customStyle="1" w:styleId="p1">
    <w:name w:val="p1"/>
    <w:basedOn w:val="Standaard"/>
    <w:rsid w:val="00401EB6"/>
    <w:pPr>
      <w:widowControl/>
      <w:autoSpaceDE/>
      <w:autoSpaceDN/>
    </w:pPr>
    <w:rPr>
      <w:rFonts w:ascii="Helvetica" w:eastAsia="Times New Roman" w:hAnsi="Helvetica" w:cs="Times New Roman"/>
      <w:color w:val="000000"/>
      <w:sz w:val="14"/>
      <w:szCs w:val="1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5985A2BCB8943A9A7F0779F710FAC" ma:contentTypeVersion="3" ma:contentTypeDescription="Create a new document." ma:contentTypeScope="" ma:versionID="e0ab171a16715321cc8d3a5260f4ed61">
  <xsd:schema xmlns:xsd="http://www.w3.org/2001/XMLSchema" xmlns:xs="http://www.w3.org/2001/XMLSchema" xmlns:p="http://schemas.microsoft.com/office/2006/metadata/properties" xmlns:ns2="9574bfab-f7a1-46e3-9c77-a690cc8e63f5" targetNamespace="http://schemas.microsoft.com/office/2006/metadata/properties" ma:root="true" ma:fieldsID="c8b58dfeff332456f0e170bee0f9d494" ns2:_="">
    <xsd:import namespace="9574bfab-f7a1-46e3-9c77-a690cc8e63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4bfab-f7a1-46e3-9c77-a690cc8e6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940C3-8192-4CC7-A639-05D47C0D6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4bfab-f7a1-46e3-9c77-a690cc8e6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BF4C4-FA00-47F7-A92C-782B55A3F87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574bfab-f7a1-46e3-9c77-a690cc8e63f5"/>
    <ds:schemaRef ds:uri="http://www.w3.org/XML/1998/namespace"/>
    <ds:schemaRef ds:uri="http://purl.org/dc/dcmitype/"/>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F9E535A3-CC9C-4EBD-B726-D70317132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3332</Words>
  <Characters>18327</Characters>
  <Application>Microsoft Office Word</Application>
  <DocSecurity>2</DocSecurity>
  <Lines>152</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Zellenrath</dc:creator>
  <cp:keywords/>
  <dc:description/>
  <cp:lastModifiedBy>Linssen, Marco</cp:lastModifiedBy>
  <cp:revision>7</cp:revision>
  <dcterms:created xsi:type="dcterms:W3CDTF">2025-09-11T12:39:00Z</dcterms:created>
  <dcterms:modified xsi:type="dcterms:W3CDTF">2025-11-06T09:56:00Z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0x0101000EA5985A2BCB8943A9A7F0779F710FAC</vt:lpwstr>
  </property>
</Properties>
</file>