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6DB1" w14:textId="7938E30B" w:rsidR="007049C9" w:rsidRPr="007A0E72" w:rsidRDefault="007049C9" w:rsidP="007049C9">
      <w:pPr>
        <w:pStyle w:val="Kop1"/>
        <w:numPr>
          <w:ilvl w:val="0"/>
          <w:numId w:val="0"/>
        </w:numPr>
      </w:pPr>
      <w:bookmarkStart w:id="0" w:name="_Toc93578151"/>
      <w:r w:rsidRPr="007A0E72">
        <w:t xml:space="preserve">Bijlage </w:t>
      </w:r>
      <w:r>
        <w:t>6</w:t>
      </w:r>
      <w:r w:rsidRPr="007A0E72">
        <w:t xml:space="preserve"> – Inschrijfstaat </w:t>
      </w:r>
      <w:r>
        <w:t>–</w:t>
      </w:r>
      <w:r w:rsidRPr="007A0E72">
        <w:t xml:space="preserve"> </w:t>
      </w:r>
      <w:r w:rsidR="005B2150">
        <w:t xml:space="preserve">EA </w:t>
      </w:r>
      <w:r>
        <w:t xml:space="preserve">Onderwijsroute </w:t>
      </w:r>
      <w:bookmarkEnd w:id="0"/>
    </w:p>
    <w:p w14:paraId="78467AB8" w14:textId="77777777" w:rsidR="007049C9" w:rsidRPr="007A0E72" w:rsidRDefault="007049C9" w:rsidP="007049C9">
      <w:pPr>
        <w:pStyle w:val="Kop4"/>
        <w:rPr>
          <w:rStyle w:val="Intensieveverwijzing"/>
          <w:rFonts w:eastAsia="MS Mincho"/>
          <w:b/>
          <w:bCs w:val="0"/>
        </w:rPr>
      </w:pPr>
      <w:r w:rsidRPr="007A0E72">
        <w:rPr>
          <w:rStyle w:val="Intensieveverwijzing"/>
          <w:rFonts w:eastAsia="MS Mincho"/>
          <w:bCs w:val="0"/>
        </w:rPr>
        <w:t xml:space="preserve">Financiële aanbieding – Trajectprijs </w:t>
      </w:r>
      <w:r>
        <w:rPr>
          <w:rStyle w:val="Intensieveverwijzing"/>
          <w:rFonts w:eastAsia="MS Mincho"/>
          <w:bCs w:val="0"/>
        </w:rPr>
        <w:t>Onderwijsroute MBO</w:t>
      </w:r>
    </w:p>
    <w:p w14:paraId="42DEDCE1" w14:textId="1182231C" w:rsidR="007049C9" w:rsidRPr="007A0E72" w:rsidRDefault="007049C9" w:rsidP="007049C9">
      <w:pPr>
        <w:rPr>
          <w:szCs w:val="18"/>
        </w:rPr>
      </w:pPr>
      <w:r w:rsidRPr="007A0E72">
        <w:rPr>
          <w:szCs w:val="18"/>
        </w:rPr>
        <w:t xml:space="preserve">U dient gebruik te maken van deze Inschrijfstaat om uw financiële aanbieding in te dienen voor </w:t>
      </w:r>
      <w:r>
        <w:rPr>
          <w:szCs w:val="18"/>
        </w:rPr>
        <w:t>de Europese aanbesteding Onderwijsroute</w:t>
      </w:r>
      <w:r w:rsidRPr="007A0E72">
        <w:rPr>
          <w:szCs w:val="18"/>
        </w:rPr>
        <w:t xml:space="preserve">. U verklaart, middels het invullen en ondertekenen van deze bijlage expliciet dat de door u aangeboden oplossing voldoet aan alle in het Aanbestedingsdocument inclusief behorende bijlagen en nota's van inlichtingen gestelde eisen, alsmede het door u ingediende aanbod. </w:t>
      </w:r>
    </w:p>
    <w:p w14:paraId="7ACC7D46" w14:textId="77777777" w:rsidR="007049C9" w:rsidRPr="007A0E72" w:rsidRDefault="007049C9" w:rsidP="007049C9">
      <w:pPr>
        <w:spacing w:line="280" w:lineRule="atLeast"/>
        <w:rPr>
          <w:b/>
          <w:szCs w:val="18"/>
        </w:rPr>
      </w:pPr>
    </w:p>
    <w:tbl>
      <w:tblPr>
        <w:tblW w:w="9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127"/>
        <w:gridCol w:w="2127"/>
      </w:tblGrid>
      <w:tr w:rsidR="007049C9" w:rsidRPr="007A0E72" w14:paraId="0C7C7BCE" w14:textId="77777777" w:rsidTr="00303E05">
        <w:tc>
          <w:tcPr>
            <w:tcW w:w="2835" w:type="dxa"/>
            <w:shd w:val="clear" w:color="auto" w:fill="A8D08D" w:themeFill="accent6" w:themeFillTint="99"/>
            <w:vAlign w:val="center"/>
          </w:tcPr>
          <w:p w14:paraId="11EEE8F5" w14:textId="77777777" w:rsidR="007049C9" w:rsidRPr="00303E05" w:rsidRDefault="007049C9" w:rsidP="00D95137">
            <w:pPr>
              <w:rPr>
                <w:b/>
                <w:color w:val="auto"/>
                <w:szCs w:val="18"/>
                <w:lang w:eastAsia="en-US"/>
              </w:rPr>
            </w:pPr>
            <w:r w:rsidRPr="00303E05">
              <w:rPr>
                <w:b/>
                <w:color w:val="auto"/>
                <w:szCs w:val="18"/>
                <w:lang w:eastAsia="en-US"/>
              </w:rPr>
              <w:t>Prijs Onderwijsroute MBO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14:paraId="156BC2AB" w14:textId="77777777" w:rsidR="007049C9" w:rsidRPr="00303E05" w:rsidRDefault="007049C9" w:rsidP="00D95137">
            <w:pPr>
              <w:rPr>
                <w:b/>
                <w:color w:val="auto"/>
                <w:szCs w:val="18"/>
                <w:lang w:eastAsia="en-US"/>
              </w:rPr>
            </w:pPr>
            <w:r w:rsidRPr="00303E05">
              <w:rPr>
                <w:b/>
                <w:color w:val="auto"/>
                <w:szCs w:val="18"/>
                <w:lang w:eastAsia="en-US"/>
              </w:rPr>
              <w:t>Minimum eenheidsprijs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14:paraId="6217CE6B" w14:textId="77777777" w:rsidR="007049C9" w:rsidRPr="00303E05" w:rsidRDefault="007049C9" w:rsidP="00D95137">
            <w:pPr>
              <w:rPr>
                <w:b/>
                <w:color w:val="auto"/>
                <w:szCs w:val="18"/>
                <w:lang w:eastAsia="en-US"/>
              </w:rPr>
            </w:pPr>
            <w:r w:rsidRPr="00303E05">
              <w:rPr>
                <w:b/>
                <w:color w:val="auto"/>
                <w:szCs w:val="18"/>
                <w:lang w:eastAsia="en-US"/>
              </w:rPr>
              <w:t>Maximum eenheidsprijs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656D6D5" w14:textId="77777777" w:rsidR="007049C9" w:rsidRPr="00303E05" w:rsidRDefault="007049C9" w:rsidP="00D95137">
            <w:pPr>
              <w:rPr>
                <w:b/>
                <w:color w:val="auto"/>
                <w:szCs w:val="18"/>
                <w:lang w:eastAsia="en-US"/>
              </w:rPr>
            </w:pPr>
            <w:r w:rsidRPr="00303E05">
              <w:rPr>
                <w:b/>
                <w:color w:val="auto"/>
                <w:szCs w:val="18"/>
                <w:lang w:eastAsia="en-US"/>
              </w:rPr>
              <w:t>Aangeboden eenheidsprijs</w:t>
            </w:r>
          </w:p>
        </w:tc>
      </w:tr>
      <w:tr w:rsidR="007049C9" w:rsidRPr="007A0E72" w14:paraId="74A7D932" w14:textId="77777777" w:rsidTr="00D95137">
        <w:tc>
          <w:tcPr>
            <w:tcW w:w="2835" w:type="dxa"/>
          </w:tcPr>
          <w:p w14:paraId="1EA639D2" w14:textId="77777777" w:rsidR="007049C9" w:rsidRPr="007A0E72" w:rsidRDefault="007049C9" w:rsidP="00D95137"/>
          <w:p w14:paraId="6A04F8AA" w14:textId="77777777" w:rsidR="007049C9" w:rsidRPr="007A0E72" w:rsidRDefault="007049C9" w:rsidP="00D95137">
            <w:r w:rsidRPr="007A0E72">
              <w:t xml:space="preserve">Trajectprijs </w:t>
            </w:r>
            <w:r>
              <w:t>Onderwijsroute MBO</w:t>
            </w:r>
          </w:p>
          <w:p w14:paraId="5BC4879E" w14:textId="77777777" w:rsidR="007049C9" w:rsidRPr="007A0E72" w:rsidRDefault="007049C9" w:rsidP="00D95137">
            <w:pPr>
              <w:rPr>
                <w:szCs w:val="18"/>
                <w:lang w:eastAsia="en-US"/>
              </w:rPr>
            </w:pPr>
          </w:p>
        </w:tc>
        <w:tc>
          <w:tcPr>
            <w:tcW w:w="2127" w:type="dxa"/>
          </w:tcPr>
          <w:p w14:paraId="1D93ADE3" w14:textId="77777777" w:rsidR="007049C9" w:rsidRPr="00B90C42" w:rsidRDefault="007049C9" w:rsidP="00D95137">
            <w:pPr>
              <w:rPr>
                <w:szCs w:val="18"/>
                <w:lang w:eastAsia="en-US"/>
              </w:rPr>
            </w:pPr>
          </w:p>
          <w:p w14:paraId="4582B01C" w14:textId="77777777" w:rsidR="007049C9" w:rsidRPr="00B90C42" w:rsidRDefault="007049C9" w:rsidP="00D95137">
            <w:pPr>
              <w:rPr>
                <w:szCs w:val="18"/>
                <w:lang w:eastAsia="en-US"/>
              </w:rPr>
            </w:pPr>
            <w:r w:rsidRPr="00B90C42">
              <w:rPr>
                <w:szCs w:val="18"/>
                <w:lang w:eastAsia="en-US"/>
              </w:rPr>
              <w:t>€ 12.000</w:t>
            </w:r>
          </w:p>
        </w:tc>
        <w:tc>
          <w:tcPr>
            <w:tcW w:w="2127" w:type="dxa"/>
          </w:tcPr>
          <w:p w14:paraId="41AB096C" w14:textId="77777777" w:rsidR="007049C9" w:rsidRPr="00B90C42" w:rsidRDefault="007049C9" w:rsidP="00D95137">
            <w:pPr>
              <w:rPr>
                <w:szCs w:val="18"/>
                <w:lang w:eastAsia="en-US"/>
              </w:rPr>
            </w:pPr>
          </w:p>
          <w:p w14:paraId="5995599C" w14:textId="68AD4E0F" w:rsidR="007049C9" w:rsidRPr="00B90C42" w:rsidRDefault="007049C9" w:rsidP="00D95137">
            <w:pPr>
              <w:rPr>
                <w:szCs w:val="18"/>
                <w:lang w:eastAsia="en-US"/>
              </w:rPr>
            </w:pPr>
            <w:r w:rsidRPr="00B90C42">
              <w:rPr>
                <w:szCs w:val="18"/>
                <w:lang w:eastAsia="en-US"/>
              </w:rPr>
              <w:t>€ 1</w:t>
            </w:r>
            <w:r w:rsidR="001A5E1F">
              <w:rPr>
                <w:szCs w:val="18"/>
                <w:lang w:eastAsia="en-US"/>
              </w:rPr>
              <w:t>7</w:t>
            </w:r>
            <w:r w:rsidRPr="00B90C42">
              <w:rPr>
                <w:szCs w:val="18"/>
                <w:lang w:eastAsia="en-US"/>
              </w:rPr>
              <w:t>.</w:t>
            </w:r>
            <w:r w:rsidR="001A5E1F">
              <w:rPr>
                <w:szCs w:val="18"/>
                <w:lang w:eastAsia="en-US"/>
              </w:rPr>
              <w:t>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99"/>
          </w:tcPr>
          <w:p w14:paraId="519BACA8" w14:textId="77777777" w:rsidR="007049C9" w:rsidRPr="007A0E72" w:rsidRDefault="007049C9" w:rsidP="00D95137">
            <w:pPr>
              <w:rPr>
                <w:szCs w:val="18"/>
                <w:lang w:eastAsia="en-US"/>
              </w:rPr>
            </w:pPr>
          </w:p>
          <w:p w14:paraId="5C3B93F4" w14:textId="77777777" w:rsidR="007049C9" w:rsidRPr="007A0E72" w:rsidRDefault="007049C9" w:rsidP="00D95137">
            <w:pPr>
              <w:rPr>
                <w:szCs w:val="18"/>
                <w:lang w:eastAsia="en-US"/>
              </w:rPr>
            </w:pPr>
            <w:r w:rsidRPr="007A0E72">
              <w:rPr>
                <w:szCs w:val="18"/>
                <w:lang w:eastAsia="en-US"/>
              </w:rPr>
              <w:t xml:space="preserve">€ </w:t>
            </w:r>
          </w:p>
        </w:tc>
      </w:tr>
    </w:tbl>
    <w:p w14:paraId="66444008" w14:textId="77777777" w:rsidR="007049C9" w:rsidRPr="007A0E72" w:rsidRDefault="007049C9" w:rsidP="007049C9">
      <w:pPr>
        <w:tabs>
          <w:tab w:val="left" w:pos="3765"/>
        </w:tabs>
        <w:rPr>
          <w:szCs w:val="18"/>
        </w:rPr>
      </w:pPr>
    </w:p>
    <w:p w14:paraId="63597042" w14:textId="77777777" w:rsidR="007049C9" w:rsidRPr="007A0E72" w:rsidRDefault="007049C9" w:rsidP="007049C9">
      <w:pPr>
        <w:pStyle w:val="Kop4"/>
      </w:pPr>
      <w:r w:rsidRPr="007A0E72">
        <w:t>Voorwaarden financiële aanbieding</w:t>
      </w:r>
    </w:p>
    <w:p w14:paraId="79348FC1" w14:textId="77777777" w:rsidR="007049C9" w:rsidRPr="007A0E72" w:rsidRDefault="007049C9" w:rsidP="007049C9">
      <w:r w:rsidRPr="007A0E72">
        <w:t>Voor het indienen van uw financiële aanbieding gelden de volgende voorwaarden:</w:t>
      </w:r>
    </w:p>
    <w:p w14:paraId="707BE203" w14:textId="2B1CC0A0" w:rsidR="007049C9" w:rsidRPr="007A0E72" w:rsidRDefault="007049C9" w:rsidP="007049C9">
      <w:pPr>
        <w:pStyle w:val="Lijstalinea"/>
        <w:numPr>
          <w:ilvl w:val="0"/>
          <w:numId w:val="2"/>
        </w:numPr>
      </w:pPr>
      <w:r>
        <w:t>I</w:t>
      </w:r>
      <w:r w:rsidRPr="007A0E72">
        <w:t xml:space="preserve">nschrijvers dienen voor het specificeren van de aangeboden </w:t>
      </w:r>
      <w:r>
        <w:t xml:space="preserve">eenheidsprijs voor de Onderwijsroute </w:t>
      </w:r>
      <w:r w:rsidRPr="007A0E72">
        <w:t>uitsluitend gebruik te maken van de</w:t>
      </w:r>
      <w:r>
        <w:t>ze</w:t>
      </w:r>
      <w:r w:rsidRPr="007A0E72">
        <w:t xml:space="preserve"> Inschrijfstaat</w:t>
      </w:r>
      <w:r>
        <w:t xml:space="preserve"> in bijlage 6.</w:t>
      </w:r>
    </w:p>
    <w:p w14:paraId="5B9A7384" w14:textId="77777777" w:rsidR="007049C9" w:rsidRPr="007A0E72" w:rsidRDefault="007049C9" w:rsidP="007049C9">
      <w:pPr>
        <w:pStyle w:val="Lijstalinea"/>
        <w:numPr>
          <w:ilvl w:val="0"/>
          <w:numId w:val="2"/>
        </w:numPr>
      </w:pPr>
      <w:r>
        <w:t>D</w:t>
      </w:r>
      <w:r w:rsidRPr="007A0E72">
        <w:t>e</w:t>
      </w:r>
      <w:r>
        <w:t>ze</w:t>
      </w:r>
      <w:r w:rsidRPr="007A0E72">
        <w:t xml:space="preserve"> Inschrijfstaat mag niet gewijzigd worden op straffe van uitsluiting; uitsluitend de geel gemarkeerde cel dient door u ingevuld te worden met de</w:t>
      </w:r>
      <w:r>
        <w:t xml:space="preserve"> door u aangeboden trajectprijs.</w:t>
      </w:r>
    </w:p>
    <w:p w14:paraId="4F4E747B" w14:textId="77777777" w:rsidR="007049C9" w:rsidRPr="007A0E72" w:rsidRDefault="007049C9" w:rsidP="007049C9">
      <w:pPr>
        <w:pStyle w:val="Lijstalinea"/>
        <w:numPr>
          <w:ilvl w:val="0"/>
          <w:numId w:val="2"/>
        </w:numPr>
      </w:pPr>
      <w:r w:rsidRPr="007A0E72">
        <w:t>LET OP: een inschrijving met</w:t>
      </w:r>
      <w:r>
        <w:t xml:space="preserve"> </w:t>
      </w:r>
      <w:r w:rsidRPr="007A0E72">
        <w:t>een aangeboden trajectprijs buiten de bandbreedte is ongeldig en wordt uitgesloten van verdere deelname aan de beoordelings- en gunningsprocedure. De bandbreedte is in bovenstaande tabel weergegeven in de vorm van een minimum en een maximum eenheidsprijs voor het aangeboden traject.</w:t>
      </w:r>
    </w:p>
    <w:p w14:paraId="0FD7713F" w14:textId="73F4C61F" w:rsidR="007049C9" w:rsidRPr="007A0E72" w:rsidRDefault="007049C9" w:rsidP="007049C9">
      <w:pPr>
        <w:pStyle w:val="Lijstalinea"/>
        <w:numPr>
          <w:ilvl w:val="0"/>
          <w:numId w:val="2"/>
        </w:numPr>
      </w:pPr>
      <w:r>
        <w:t>D</w:t>
      </w:r>
      <w:r w:rsidRPr="007A0E72">
        <w:t>e aangeboden trajectprijs is exclusief BTW en heeft prijspeil 202</w:t>
      </w:r>
      <w:r w:rsidR="002C0766">
        <w:t>5</w:t>
      </w:r>
      <w:r w:rsidRPr="007A0E72">
        <w:t>.</w:t>
      </w:r>
    </w:p>
    <w:p w14:paraId="57203A34" w14:textId="77777777" w:rsidR="007049C9" w:rsidRDefault="007049C9" w:rsidP="007049C9">
      <w:pPr>
        <w:pStyle w:val="Lijstalinea"/>
        <w:numPr>
          <w:ilvl w:val="0"/>
          <w:numId w:val="2"/>
        </w:numPr>
      </w:pPr>
      <w:r>
        <w:t>D</w:t>
      </w:r>
      <w:r w:rsidRPr="007A0E72">
        <w:t>e aangeboden trajectprijs betreft een all-in tarief, en bevat alle kosten verband houdend met de uitvoering van de gevraagde dienstverlening, zoals beschreven in dit aanbestedingsdocument, en de daarin opgenomen programma's van eisen.</w:t>
      </w:r>
    </w:p>
    <w:p w14:paraId="0A65BF33" w14:textId="4B9A4186" w:rsidR="007049C9" w:rsidRPr="007A0E72" w:rsidRDefault="007049C9" w:rsidP="007049C9">
      <w:pPr>
        <w:pStyle w:val="Lijstalinea"/>
        <w:numPr>
          <w:ilvl w:val="0"/>
          <w:numId w:val="2"/>
        </w:numPr>
      </w:pPr>
      <w:r w:rsidRPr="00C72ED4">
        <w:t xml:space="preserve">Inschrijver verklaart door ondertekening van </w:t>
      </w:r>
      <w:r>
        <w:t>de Inschrijfstaat</w:t>
      </w:r>
      <w:r w:rsidRPr="00C72ED4">
        <w:t xml:space="preserve"> </w:t>
      </w:r>
      <w:r>
        <w:t>de Trajectprijs zonder voorbehouden en met inachtneming van alle eisen en voorwaarden aan te bieden</w:t>
      </w:r>
      <w:r w:rsidRPr="00C72ED4">
        <w:t>.</w:t>
      </w:r>
    </w:p>
    <w:p w14:paraId="7C64C6FD" w14:textId="77777777" w:rsidR="007049C9" w:rsidRPr="007A0E72" w:rsidRDefault="007049C9" w:rsidP="007049C9"/>
    <w:p w14:paraId="4132D258" w14:textId="77777777" w:rsidR="007049C9" w:rsidRPr="007A0E72" w:rsidRDefault="007049C9" w:rsidP="007049C9">
      <w:pPr>
        <w:pStyle w:val="Kop4"/>
      </w:pPr>
      <w:r w:rsidRPr="007A0E72">
        <w:t>Ondertekening</w:t>
      </w:r>
    </w:p>
    <w:p w14:paraId="55BC4C50" w14:textId="77777777" w:rsidR="007049C9" w:rsidRPr="007A0E72" w:rsidRDefault="007049C9" w:rsidP="007049C9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049C9" w:rsidRPr="007A0E72" w14:paraId="2222425E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33C88ACE" w14:textId="785CF154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Organisatienaam Inschrijver / Combinant 1</w:t>
            </w:r>
          </w:p>
        </w:tc>
        <w:tc>
          <w:tcPr>
            <w:tcW w:w="4678" w:type="dxa"/>
          </w:tcPr>
          <w:p w14:paraId="2F81D056" w14:textId="77777777" w:rsidR="007049C9" w:rsidRPr="007A0E72" w:rsidRDefault="007049C9" w:rsidP="00D95137"/>
        </w:tc>
      </w:tr>
      <w:tr w:rsidR="007049C9" w:rsidRPr="007A0E72" w14:paraId="79BF5803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1758E2CC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Naam Ondertekeningsbevoegde</w:t>
            </w:r>
          </w:p>
        </w:tc>
        <w:tc>
          <w:tcPr>
            <w:tcW w:w="4678" w:type="dxa"/>
          </w:tcPr>
          <w:p w14:paraId="48016CFF" w14:textId="77777777" w:rsidR="007049C9" w:rsidRPr="007A0E72" w:rsidRDefault="007049C9" w:rsidP="00D95137"/>
        </w:tc>
      </w:tr>
      <w:tr w:rsidR="007049C9" w:rsidRPr="007A0E72" w14:paraId="671F4935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3CA06214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 xml:space="preserve">Functie Ondertekeningsbevoegde </w:t>
            </w:r>
          </w:p>
        </w:tc>
        <w:tc>
          <w:tcPr>
            <w:tcW w:w="4678" w:type="dxa"/>
          </w:tcPr>
          <w:p w14:paraId="6FDF5DD3" w14:textId="77777777" w:rsidR="007049C9" w:rsidRPr="007A0E72" w:rsidRDefault="007049C9" w:rsidP="00D95137"/>
        </w:tc>
      </w:tr>
      <w:tr w:rsidR="007049C9" w:rsidRPr="007A0E72" w14:paraId="580F0BBA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36486347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Datum</w:t>
            </w:r>
          </w:p>
        </w:tc>
        <w:tc>
          <w:tcPr>
            <w:tcW w:w="4678" w:type="dxa"/>
          </w:tcPr>
          <w:p w14:paraId="12155949" w14:textId="77777777" w:rsidR="007049C9" w:rsidRPr="007A0E72" w:rsidRDefault="007049C9" w:rsidP="00D95137"/>
        </w:tc>
      </w:tr>
      <w:tr w:rsidR="007049C9" w:rsidRPr="007A0E72" w14:paraId="1248D36F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5441BFFA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Hantekening ondertekeningsbevoegde</w:t>
            </w:r>
          </w:p>
        </w:tc>
        <w:tc>
          <w:tcPr>
            <w:tcW w:w="4678" w:type="dxa"/>
          </w:tcPr>
          <w:p w14:paraId="796EB8C0" w14:textId="77777777" w:rsidR="007049C9" w:rsidRPr="007A0E72" w:rsidRDefault="007049C9" w:rsidP="00D95137"/>
          <w:p w14:paraId="27B2A346" w14:textId="77777777" w:rsidR="007049C9" w:rsidRPr="007A0E72" w:rsidRDefault="007049C9" w:rsidP="00D95137"/>
          <w:p w14:paraId="0B2E8249" w14:textId="77777777" w:rsidR="007049C9" w:rsidRPr="007A0E72" w:rsidRDefault="007049C9" w:rsidP="00D95137"/>
        </w:tc>
      </w:tr>
    </w:tbl>
    <w:p w14:paraId="0EE4038C" w14:textId="77777777" w:rsidR="007049C9" w:rsidRPr="007A0E72" w:rsidRDefault="007049C9" w:rsidP="007049C9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049C9" w:rsidRPr="007A0E72" w14:paraId="5FEC85DA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5C68CA81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Organisatienaam Combinant 2*</w:t>
            </w:r>
          </w:p>
        </w:tc>
        <w:tc>
          <w:tcPr>
            <w:tcW w:w="4678" w:type="dxa"/>
          </w:tcPr>
          <w:p w14:paraId="3B2D9CFE" w14:textId="77777777" w:rsidR="007049C9" w:rsidRPr="007A0E72" w:rsidRDefault="007049C9" w:rsidP="00D95137"/>
        </w:tc>
      </w:tr>
      <w:tr w:rsidR="007049C9" w:rsidRPr="007A0E72" w14:paraId="5549D62A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0FD7E446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Naam Ondertekeningsbevoegde</w:t>
            </w:r>
          </w:p>
        </w:tc>
        <w:tc>
          <w:tcPr>
            <w:tcW w:w="4678" w:type="dxa"/>
          </w:tcPr>
          <w:p w14:paraId="685D105E" w14:textId="77777777" w:rsidR="007049C9" w:rsidRPr="007A0E72" w:rsidRDefault="007049C9" w:rsidP="00D95137"/>
        </w:tc>
      </w:tr>
      <w:tr w:rsidR="007049C9" w:rsidRPr="007A0E72" w14:paraId="085F5F90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0CA9F84E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 xml:space="preserve">Functie Ondertekeningsbevoegde </w:t>
            </w:r>
          </w:p>
        </w:tc>
        <w:tc>
          <w:tcPr>
            <w:tcW w:w="4678" w:type="dxa"/>
          </w:tcPr>
          <w:p w14:paraId="6FA78327" w14:textId="77777777" w:rsidR="007049C9" w:rsidRPr="007A0E72" w:rsidRDefault="007049C9" w:rsidP="00D95137"/>
        </w:tc>
      </w:tr>
      <w:tr w:rsidR="007049C9" w:rsidRPr="007A0E72" w14:paraId="167385AD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4DE1DC79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Datum</w:t>
            </w:r>
          </w:p>
        </w:tc>
        <w:tc>
          <w:tcPr>
            <w:tcW w:w="4678" w:type="dxa"/>
          </w:tcPr>
          <w:p w14:paraId="6CD3DA88" w14:textId="77777777" w:rsidR="007049C9" w:rsidRPr="007A0E72" w:rsidRDefault="007049C9" w:rsidP="00D95137"/>
        </w:tc>
      </w:tr>
      <w:tr w:rsidR="007049C9" w:rsidRPr="007A0E72" w14:paraId="631E6732" w14:textId="77777777" w:rsidTr="00303E05">
        <w:tc>
          <w:tcPr>
            <w:tcW w:w="4531" w:type="dxa"/>
            <w:shd w:val="clear" w:color="auto" w:fill="A8D08D" w:themeFill="accent6" w:themeFillTint="99"/>
          </w:tcPr>
          <w:p w14:paraId="68DBF179" w14:textId="77777777" w:rsidR="007049C9" w:rsidRPr="00303E05" w:rsidRDefault="007049C9" w:rsidP="00D95137">
            <w:pPr>
              <w:rPr>
                <w:rStyle w:val="Intensieveverwijzing"/>
                <w:rFonts w:eastAsia="MS Mincho"/>
                <w:color w:val="auto"/>
              </w:rPr>
            </w:pPr>
            <w:r w:rsidRPr="00303E05">
              <w:rPr>
                <w:rStyle w:val="Intensieveverwijzing"/>
                <w:rFonts w:eastAsia="MS Mincho"/>
                <w:color w:val="auto"/>
              </w:rPr>
              <w:t>Hantekening ondertekeningsbevoegde</w:t>
            </w:r>
          </w:p>
        </w:tc>
        <w:tc>
          <w:tcPr>
            <w:tcW w:w="4678" w:type="dxa"/>
          </w:tcPr>
          <w:p w14:paraId="58CB8E90" w14:textId="77777777" w:rsidR="007049C9" w:rsidRPr="007A0E72" w:rsidRDefault="007049C9" w:rsidP="00D95137"/>
          <w:p w14:paraId="142921D3" w14:textId="77777777" w:rsidR="007049C9" w:rsidRPr="007A0E72" w:rsidRDefault="007049C9" w:rsidP="00D95137"/>
          <w:p w14:paraId="09036AA1" w14:textId="77777777" w:rsidR="007049C9" w:rsidRPr="007A0E72" w:rsidRDefault="007049C9" w:rsidP="00D95137"/>
        </w:tc>
      </w:tr>
    </w:tbl>
    <w:p w14:paraId="2069D8A9" w14:textId="717D3EA8" w:rsidR="007049C9" w:rsidRPr="007A0E72" w:rsidRDefault="007049C9" w:rsidP="007049C9">
      <w:pPr>
        <w:rPr>
          <w:i/>
        </w:rPr>
      </w:pPr>
      <w:r w:rsidRPr="007A0E72">
        <w:rPr>
          <w:i/>
        </w:rPr>
        <w:t>*</w:t>
      </w:r>
      <w:r w:rsidR="00827461">
        <w:rPr>
          <w:i/>
        </w:rPr>
        <w:t>Slechts van toepassing indien u inschrijft als Combinatie van ondernemingen</w:t>
      </w:r>
    </w:p>
    <w:p w14:paraId="17A989AA" w14:textId="77D0A07F" w:rsidR="007049C9" w:rsidRPr="007A0E72" w:rsidRDefault="007049C9" w:rsidP="007049C9">
      <w:pPr>
        <w:spacing w:line="240" w:lineRule="auto"/>
        <w:jc w:val="left"/>
      </w:pPr>
    </w:p>
    <w:sectPr w:rsidR="007049C9" w:rsidRPr="007A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1F5"/>
    <w:multiLevelType w:val="hybridMultilevel"/>
    <w:tmpl w:val="C66236E8"/>
    <w:lvl w:ilvl="0" w:tplc="4C664ABE">
      <w:numFmt w:val="bullet"/>
      <w:lvlText w:val="–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208"/>
    <w:multiLevelType w:val="multilevel"/>
    <w:tmpl w:val="2BBAF380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860"/>
        </w:tabs>
        <w:ind w:left="737" w:hanging="737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37" w:hanging="73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7BFC529D"/>
    <w:multiLevelType w:val="hybridMultilevel"/>
    <w:tmpl w:val="6B7001FA"/>
    <w:lvl w:ilvl="0" w:tplc="9B24588E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5664">
    <w:abstractNumId w:val="2"/>
  </w:num>
  <w:num w:numId="2" w16cid:durableId="760494560">
    <w:abstractNumId w:val="0"/>
  </w:num>
  <w:num w:numId="3" w16cid:durableId="52140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C9"/>
    <w:rsid w:val="001A5E1F"/>
    <w:rsid w:val="0022631D"/>
    <w:rsid w:val="002C0766"/>
    <w:rsid w:val="00303E05"/>
    <w:rsid w:val="00304359"/>
    <w:rsid w:val="0034372A"/>
    <w:rsid w:val="003A189B"/>
    <w:rsid w:val="005B2150"/>
    <w:rsid w:val="007049C9"/>
    <w:rsid w:val="00827461"/>
    <w:rsid w:val="00CB4DB9"/>
    <w:rsid w:val="00E7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B544"/>
  <w15:chartTrackingRefBased/>
  <w15:docId w15:val="{A19FE393-BEB3-4117-B3CF-869D5E7A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49C9"/>
    <w:pPr>
      <w:spacing w:after="0" w:line="260" w:lineRule="atLeast"/>
      <w:jc w:val="both"/>
    </w:pPr>
    <w:rPr>
      <w:rFonts w:ascii="Verdana" w:eastAsia="MS Mincho" w:hAnsi="Verdana" w:cs="Times New Roman"/>
      <w:color w:val="000000" w:themeColor="text1"/>
      <w:sz w:val="16"/>
      <w:szCs w:val="16"/>
      <w:lang w:val="nl-BE" w:eastAsia="nl-NL"/>
    </w:rPr>
  </w:style>
  <w:style w:type="paragraph" w:styleId="Kop1">
    <w:name w:val="heading 1"/>
    <w:basedOn w:val="Standaard"/>
    <w:next w:val="Standaard"/>
    <w:link w:val="Kop1Char"/>
    <w:qFormat/>
    <w:rsid w:val="007049C9"/>
    <w:pPr>
      <w:keepNext/>
      <w:pageBreakBefore/>
      <w:numPr>
        <w:numId w:val="3"/>
      </w:numPr>
      <w:pBdr>
        <w:bottom w:val="single" w:sz="4" w:space="1" w:color="auto"/>
      </w:pBdr>
      <w:spacing w:after="240"/>
      <w:outlineLvl w:val="0"/>
    </w:pPr>
    <w:rPr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7049C9"/>
    <w:pPr>
      <w:keepNext/>
      <w:numPr>
        <w:ilvl w:val="1"/>
        <w:numId w:val="3"/>
      </w:numPr>
      <w:spacing w:before="240"/>
      <w:outlineLvl w:val="1"/>
    </w:pPr>
    <w:rPr>
      <w:b/>
      <w:snapToGrid w:val="0"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Kop3">
    <w:name w:val="heading 3"/>
    <w:basedOn w:val="Standaard"/>
    <w:next w:val="Standaard"/>
    <w:link w:val="Kop3Char"/>
    <w:qFormat/>
    <w:rsid w:val="007049C9"/>
    <w:pPr>
      <w:keepNext/>
      <w:numPr>
        <w:ilvl w:val="2"/>
        <w:numId w:val="3"/>
      </w:numPr>
      <w:tabs>
        <w:tab w:val="left" w:pos="851"/>
      </w:tabs>
      <w:spacing w:before="240" w:line="240" w:lineRule="auto"/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7049C9"/>
    <w:pPr>
      <w:keepNext/>
      <w:numPr>
        <w:ilvl w:val="3"/>
        <w:numId w:val="3"/>
      </w:numPr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049C9"/>
    <w:rPr>
      <w:rFonts w:ascii="Verdana" w:eastAsia="MS Mincho" w:hAnsi="Verdana" w:cs="Times New Roman"/>
      <w:b/>
      <w:bCs/>
      <w:color w:val="000000" w:themeColor="text1"/>
      <w:kern w:val="32"/>
      <w:sz w:val="24"/>
      <w:szCs w:val="32"/>
      <w:lang w:val="nl-BE" w:eastAsia="nl-NL"/>
    </w:rPr>
  </w:style>
  <w:style w:type="character" w:customStyle="1" w:styleId="Kop2Char">
    <w:name w:val="Kop 2 Char"/>
    <w:basedOn w:val="Standaardalinea-lettertype"/>
    <w:link w:val="Kop2"/>
    <w:rsid w:val="007049C9"/>
    <w:rPr>
      <w:rFonts w:ascii="Verdana" w:eastAsia="MS Mincho" w:hAnsi="Verdana" w:cs="Times New Roman"/>
      <w:b/>
      <w:snapToGrid w:val="0"/>
      <w:color w:val="000000" w:themeColor="text1"/>
      <w:sz w:val="18"/>
      <w:szCs w:val="16"/>
      <w:lang w:val="nl-BE" w:eastAsia="nl-NL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Kop3Char">
    <w:name w:val="Kop 3 Char"/>
    <w:basedOn w:val="Standaardalinea-lettertype"/>
    <w:link w:val="Kop3"/>
    <w:rsid w:val="007049C9"/>
    <w:rPr>
      <w:rFonts w:ascii="Verdana" w:eastAsia="MS Mincho" w:hAnsi="Verdana" w:cs="Arial"/>
      <w:b/>
      <w:bCs/>
      <w:color w:val="000000" w:themeColor="text1"/>
      <w:sz w:val="16"/>
      <w:szCs w:val="16"/>
      <w:lang w:val="nl-BE" w:eastAsia="nl-NL"/>
    </w:rPr>
  </w:style>
  <w:style w:type="character" w:customStyle="1" w:styleId="Kop4Char">
    <w:name w:val="Kop 4 Char"/>
    <w:basedOn w:val="Standaardalinea-lettertype"/>
    <w:link w:val="Kop4"/>
    <w:rsid w:val="007049C9"/>
    <w:rPr>
      <w:rFonts w:ascii="Verdana" w:eastAsia="MS Mincho" w:hAnsi="Verdana" w:cs="Times New Roman"/>
      <w:b/>
      <w:bCs/>
      <w:color w:val="000000" w:themeColor="text1"/>
      <w:sz w:val="16"/>
      <w:szCs w:val="28"/>
      <w:lang w:val="nl-BE" w:eastAsia="nl-NL"/>
    </w:rPr>
  </w:style>
  <w:style w:type="table" w:styleId="Tabelraster">
    <w:name w:val="Table Grid"/>
    <w:basedOn w:val="Standaardtabel"/>
    <w:rsid w:val="007049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7049C9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7049C9"/>
    <w:rPr>
      <w:rFonts w:ascii="Verdana" w:eastAsia="MS Mincho" w:hAnsi="Verdana" w:cs="Times New Roman"/>
      <w:color w:val="000000" w:themeColor="text1"/>
      <w:sz w:val="16"/>
      <w:szCs w:val="16"/>
      <w:lang w:val="nl-BE" w:eastAsia="nl-NL"/>
    </w:rPr>
  </w:style>
  <w:style w:type="character" w:styleId="Intensieveverwijzing">
    <w:name w:val="Intense Reference"/>
    <w:aliases w:val="Kop tabel"/>
    <w:basedOn w:val="Standaardalinea-lettertype"/>
    <w:uiPriority w:val="32"/>
    <w:qFormat/>
    <w:rsid w:val="007049C9"/>
    <w:rPr>
      <w:rFonts w:ascii="Verdana" w:eastAsia="Times New Roman" w:hAnsi="Verdana"/>
      <w:b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Otmani</dc:creator>
  <cp:keywords/>
  <dc:description/>
  <cp:lastModifiedBy>Bayram Otmani</cp:lastModifiedBy>
  <cp:revision>4</cp:revision>
  <dcterms:created xsi:type="dcterms:W3CDTF">2025-09-19T10:48:00Z</dcterms:created>
  <dcterms:modified xsi:type="dcterms:W3CDTF">2025-09-19T10:49:00Z</dcterms:modified>
</cp:coreProperties>
</file>