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3C5490BC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 w:rsidR="00FB0D5F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6413EB" w14:paraId="46F4BA9A" w14:textId="77777777" w:rsidTr="00352E1A">
        <w:tc>
          <w:tcPr>
            <w:tcW w:w="1451" w:type="dxa"/>
          </w:tcPr>
          <w:p w14:paraId="1E8D2E90" w14:textId="72CEA411" w:rsidR="006413EB" w:rsidRDefault="006413EB" w:rsidP="006413EB">
            <w:r>
              <w:t>Perceel</w:t>
            </w:r>
          </w:p>
        </w:tc>
        <w:tc>
          <w:tcPr>
            <w:tcW w:w="272" w:type="dxa"/>
          </w:tcPr>
          <w:p w14:paraId="2940032F" w14:textId="77777777" w:rsidR="006413EB" w:rsidRDefault="006413EB" w:rsidP="006413EB"/>
        </w:tc>
        <w:tc>
          <w:tcPr>
            <w:tcW w:w="6969" w:type="dxa"/>
          </w:tcPr>
          <w:p w14:paraId="17C6F6BF" w14:textId="7C79198E" w:rsidR="006413EB" w:rsidRPr="00E20E8A" w:rsidRDefault="006413EB" w:rsidP="006413EB">
            <w:pPr>
              <w:rPr>
                <w:b/>
              </w:rPr>
            </w:pPr>
            <w:r w:rsidRPr="00C54542">
              <w:rPr>
                <w:bCs/>
              </w:rPr>
              <w:t xml:space="preserve">Algemeen/ Veghels Buiten  </w:t>
            </w:r>
            <w:proofErr w:type="gramStart"/>
            <w:r w:rsidRPr="00C54542">
              <w:rPr>
                <w:bCs/>
              </w:rPr>
              <w:t xml:space="preserve">   </w:t>
            </w:r>
            <w:r w:rsidRPr="00C54542">
              <w:rPr>
                <w:bCs/>
                <w:i/>
                <w:iCs/>
              </w:rPr>
              <w:t>(</w:t>
            </w:r>
            <w:proofErr w:type="gramEnd"/>
            <w:r w:rsidRPr="00C54542">
              <w:rPr>
                <w:bCs/>
                <w:i/>
                <w:iCs/>
              </w:rPr>
              <w:t>doorhalen wat niet van toepassing is)</w:t>
            </w:r>
          </w:p>
        </w:tc>
      </w:tr>
      <w:tr w:rsidR="00027004" w14:paraId="3AA1A3A6" w14:textId="77777777" w:rsidTr="00352E1A">
        <w:tc>
          <w:tcPr>
            <w:tcW w:w="1451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352E1A">
        <w:tc>
          <w:tcPr>
            <w:tcW w:w="1451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352E1A">
        <w:tc>
          <w:tcPr>
            <w:tcW w:w="1451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352E1A">
        <w:trPr>
          <w:trHeight w:val="1123"/>
        </w:trPr>
        <w:tc>
          <w:tcPr>
            <w:tcW w:w="1451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69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34886D90" w14:textId="77777777" w:rsidR="001C5AC3" w:rsidRDefault="008B6BF6" w:rsidP="001C5AC3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4AB6E101" w14:textId="72828E5A" w:rsidR="00956145" w:rsidRDefault="009F6C8D" w:rsidP="001C5AC3">
      <w:pPr>
        <w:spacing w:after="160" w:line="259" w:lineRule="auto"/>
      </w:pPr>
      <w:r>
        <w:t>Voor het totale</w:t>
      </w:r>
      <w:r w:rsidR="005F2B11">
        <w:t xml:space="preserve"> plan van Aanpak mag u maximaal 4000 woorden gebruiken. Indien u meer ruimte hanteert voor de beantwoording van de vragen, dan neemt de beoordelingscom</w:t>
      </w:r>
      <w:r w:rsidR="00A71D04">
        <w:t>missie uitsluitend de informatie mee als gesteld binnen de aantal toegestane woorden. Dit is exclusief de al geschreven 3</w:t>
      </w:r>
      <w:r w:rsidR="006413EB">
        <w:t>75</w:t>
      </w:r>
      <w:r w:rsidR="00A71D04">
        <w:t xml:space="preserve"> woorden.</w:t>
      </w:r>
    </w:p>
    <w:p w14:paraId="3399AD55" w14:textId="77777777" w:rsidR="00956145" w:rsidRDefault="00956145">
      <w:pPr>
        <w:spacing w:after="160" w:line="259" w:lineRule="auto"/>
        <w:rPr>
          <w:b/>
          <w:bCs/>
        </w:rPr>
      </w:pPr>
    </w:p>
    <w:p w14:paraId="0F8B6CB1" w14:textId="77777777" w:rsidR="00CA036C" w:rsidRDefault="00CA036C">
      <w:pPr>
        <w:spacing w:after="160" w:line="259" w:lineRule="auto"/>
        <w:rPr>
          <w:b/>
          <w:bCs/>
        </w:rPr>
      </w:pPr>
    </w:p>
    <w:p w14:paraId="41C24DBE" w14:textId="326DA683" w:rsidR="006A5851" w:rsidRDefault="00826C86">
      <w:pPr>
        <w:spacing w:after="160" w:line="259" w:lineRule="auto"/>
        <w:rPr>
          <w:b/>
          <w:bCs/>
        </w:rPr>
      </w:pPr>
      <w:r w:rsidRPr="004F01EF">
        <w:rPr>
          <w:b/>
          <w:bCs/>
        </w:rPr>
        <w:t>Op deze pagina geen verdere aantekeningen of teksten toevoegen, anders dan gevraag</w:t>
      </w:r>
      <w:r>
        <w:rPr>
          <w:b/>
          <w:bCs/>
        </w:rPr>
        <w:t>, voorzie elke aangeleverde pagina van een inschrijfnummer in de koptekst, zie geel gearceerd.</w:t>
      </w:r>
      <w:r w:rsidR="006A5851">
        <w:rPr>
          <w:b/>
          <w:bCs/>
        </w:rPr>
        <w:br w:type="page"/>
      </w:r>
    </w:p>
    <w:p w14:paraId="4863205A" w14:textId="104D9F5E" w:rsidR="00806996" w:rsidRDefault="00352E1A" w:rsidP="00790164">
      <w:pPr>
        <w:rPr>
          <w:b/>
          <w:bCs/>
        </w:rPr>
      </w:pPr>
      <w:r>
        <w:rPr>
          <w:b/>
          <w:bCs/>
        </w:rPr>
        <w:lastRenderedPageBreak/>
        <w:t>P</w:t>
      </w:r>
      <w:r w:rsidR="00826C86" w:rsidRPr="00826C86">
        <w:rPr>
          <w:b/>
          <w:bCs/>
        </w:rPr>
        <w:t>lan van Aanpak:</w:t>
      </w:r>
    </w:p>
    <w:p w14:paraId="566C9EB6" w14:textId="77777777" w:rsidR="00956145" w:rsidRDefault="00956145" w:rsidP="00956145">
      <w:pPr>
        <w:spacing w:after="160" w:line="259" w:lineRule="auto"/>
      </w:pPr>
      <w:r>
        <w:t>Het plan van aanpak moet in ieder geval ingaan op onderstaande criteria: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846"/>
      </w:tblGrid>
      <w:tr w:rsidR="00956145" w14:paraId="1BFD5C47" w14:textId="77777777" w:rsidTr="00B076F4">
        <w:trPr>
          <w:trHeight w:val="868"/>
        </w:trPr>
        <w:tc>
          <w:tcPr>
            <w:tcW w:w="846" w:type="dxa"/>
          </w:tcPr>
          <w:p w14:paraId="20118822" w14:textId="77777777" w:rsidR="00956145" w:rsidRDefault="00956145" w:rsidP="00B076F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K1</w:t>
            </w:r>
          </w:p>
        </w:tc>
        <w:tc>
          <w:tcPr>
            <w:tcW w:w="7846" w:type="dxa"/>
          </w:tcPr>
          <w:p w14:paraId="5BA035ED" w14:textId="77777777" w:rsidR="00956145" w:rsidRDefault="00956145" w:rsidP="00B076F4">
            <w:pPr>
              <w:rPr>
                <w:sz w:val="18"/>
                <w:szCs w:val="18"/>
              </w:rPr>
            </w:pPr>
            <w:r w:rsidRPr="009D5D9C">
              <w:rPr>
                <w:b/>
                <w:bCs/>
                <w:sz w:val="18"/>
                <w:szCs w:val="18"/>
              </w:rPr>
              <w:t>a</w:t>
            </w:r>
            <w:r w:rsidRPr="009D5D9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9D5D9C">
              <w:rPr>
                <w:sz w:val="18"/>
                <w:szCs w:val="18"/>
                <w:u w:val="single"/>
              </w:rPr>
              <w:t xml:space="preserve"> Hoe ziet de inschrijver de samenwerking met de opdrachtgever voor zich?</w:t>
            </w:r>
          </w:p>
          <w:p w14:paraId="2C419A11" w14:textId="77777777" w:rsidR="00956145" w:rsidRDefault="00956145" w:rsidP="00B07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Daarbij letten de beoordelaars -niet uitsluitend- op de wijze waarop de inschrijver samenwerkt in projectteams, hoe verlopen de dagelijkse contacten tussen de opdrachtgever en opdrachtnemer.</w:t>
            </w:r>
          </w:p>
          <w:p w14:paraId="6BC05743" w14:textId="77777777" w:rsidR="00956145" w:rsidRDefault="00956145" w:rsidP="00B076F4">
            <w:pPr>
              <w:rPr>
                <w:sz w:val="18"/>
                <w:szCs w:val="18"/>
              </w:rPr>
            </w:pPr>
            <w:r w:rsidRPr="009D5D9C">
              <w:rPr>
                <w:b/>
                <w:bCs/>
                <w:sz w:val="18"/>
                <w:szCs w:val="18"/>
              </w:rPr>
              <w:t>b.</w:t>
            </w:r>
            <w:r>
              <w:rPr>
                <w:sz w:val="18"/>
                <w:szCs w:val="18"/>
              </w:rPr>
              <w:t xml:space="preserve"> </w:t>
            </w:r>
            <w:r w:rsidRPr="009D5D9C">
              <w:rPr>
                <w:sz w:val="18"/>
                <w:szCs w:val="18"/>
                <w:u w:val="single"/>
              </w:rPr>
              <w:t xml:space="preserve">Hoe borgt </w:t>
            </w:r>
            <w:r>
              <w:rPr>
                <w:sz w:val="18"/>
                <w:szCs w:val="18"/>
                <w:u w:val="single"/>
              </w:rPr>
              <w:t>de inschrijver</w:t>
            </w:r>
            <w:r w:rsidRPr="009D5D9C">
              <w:rPr>
                <w:sz w:val="18"/>
                <w:szCs w:val="18"/>
                <w:u w:val="single"/>
              </w:rPr>
              <w:t xml:space="preserve"> de continuïteit ook bij het doorlopen van meerdere parallelle opdrachten?</w:t>
            </w:r>
          </w:p>
          <w:p w14:paraId="4CE0A46B" w14:textId="77777777" w:rsidR="00956145" w:rsidRDefault="00956145" w:rsidP="00B07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Daarbij letten de beoordelaars -niet uitsluitend- op de wijze waarop de inschrijver omgaat bij uitval van medewerkers, hoe hij bij meerdere gelijktijdige opdrachten </w:t>
            </w:r>
            <w:proofErr w:type="gramStart"/>
            <w:r>
              <w:rPr>
                <w:sz w:val="18"/>
                <w:szCs w:val="18"/>
              </w:rPr>
              <w:t>zorg draagt</w:t>
            </w:r>
            <w:proofErr w:type="gramEnd"/>
            <w:r>
              <w:rPr>
                <w:sz w:val="18"/>
                <w:szCs w:val="18"/>
              </w:rPr>
              <w:t xml:space="preserve"> voor oplevering van de stukken binnen de afgesproken planning.</w:t>
            </w:r>
          </w:p>
          <w:p w14:paraId="6110791B" w14:textId="77777777" w:rsidR="00956145" w:rsidRPr="009D5D9C" w:rsidRDefault="00956145" w:rsidP="00B076F4">
            <w:pPr>
              <w:rPr>
                <w:sz w:val="18"/>
                <w:szCs w:val="18"/>
                <w:u w:val="single"/>
              </w:rPr>
            </w:pPr>
            <w:r w:rsidRPr="009D5D9C">
              <w:rPr>
                <w:b/>
                <w:bCs/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 xml:space="preserve">  </w:t>
            </w:r>
            <w:r w:rsidRPr="009D5D9C">
              <w:rPr>
                <w:sz w:val="18"/>
                <w:szCs w:val="18"/>
                <w:u w:val="single"/>
              </w:rPr>
              <w:t xml:space="preserve">Hoe past </w:t>
            </w:r>
            <w:r>
              <w:rPr>
                <w:sz w:val="18"/>
                <w:szCs w:val="18"/>
                <w:u w:val="single"/>
              </w:rPr>
              <w:t xml:space="preserve">de inschrijver </w:t>
            </w:r>
            <w:r w:rsidRPr="009D5D9C">
              <w:rPr>
                <w:sz w:val="18"/>
                <w:szCs w:val="18"/>
                <w:u w:val="single"/>
              </w:rPr>
              <w:t>duurzaamheid in de uitwerking van zijn opdrachten toe?</w:t>
            </w:r>
          </w:p>
          <w:p w14:paraId="5002F1A6" w14:textId="77777777" w:rsidR="00956145" w:rsidRPr="00374AC4" w:rsidRDefault="00956145" w:rsidP="00B07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Daarbij letten de beoordelaars – niet uitsluitend- op de wijze waarop de aanmelder duurzaamheid in zijn ontwerpen, opdrachtomschrijvingen etc. terug laat komen en hoe hij dat op economische wijze toepast. </w:t>
            </w:r>
          </w:p>
        </w:tc>
      </w:tr>
      <w:tr w:rsidR="00956145" w14:paraId="1E0884F7" w14:textId="77777777" w:rsidTr="00B076F4">
        <w:trPr>
          <w:trHeight w:val="868"/>
        </w:trPr>
        <w:tc>
          <w:tcPr>
            <w:tcW w:w="846" w:type="dxa"/>
          </w:tcPr>
          <w:p w14:paraId="61C9C3A4" w14:textId="77777777" w:rsidR="00956145" w:rsidRDefault="00956145" w:rsidP="00B076F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</w:p>
        </w:tc>
        <w:tc>
          <w:tcPr>
            <w:tcW w:w="7846" w:type="dxa"/>
          </w:tcPr>
          <w:p w14:paraId="14635F18" w14:textId="77777777" w:rsidR="00956145" w:rsidRPr="00374AC4" w:rsidRDefault="00956145" w:rsidP="00B076F4">
            <w:pPr>
              <w:rPr>
                <w:sz w:val="18"/>
                <w:szCs w:val="18"/>
              </w:rPr>
            </w:pPr>
            <w:r w:rsidRPr="00374AC4">
              <w:rPr>
                <w:sz w:val="18"/>
                <w:szCs w:val="18"/>
              </w:rPr>
              <w:t>Verbeteren van de verkeersveiligheid</w:t>
            </w:r>
          </w:p>
          <w:p w14:paraId="4343E081" w14:textId="77777777" w:rsidR="00956145" w:rsidRDefault="00956145" w:rsidP="00B076F4">
            <w:r w:rsidRPr="00374AC4">
              <w:rPr>
                <w:sz w:val="18"/>
                <w:szCs w:val="18"/>
              </w:rPr>
              <w:t>Beoordeeld wordt op de aspecten die de inschrijver toepast om de verkeersveiligheid voor alle verkeersdeelnemers te verbeteren.</w:t>
            </w:r>
          </w:p>
        </w:tc>
      </w:tr>
      <w:tr w:rsidR="00956145" w14:paraId="498DDDAE" w14:textId="77777777" w:rsidTr="00B076F4">
        <w:tc>
          <w:tcPr>
            <w:tcW w:w="846" w:type="dxa"/>
          </w:tcPr>
          <w:p w14:paraId="47E1B1E0" w14:textId="77777777" w:rsidR="00956145" w:rsidRDefault="00956145" w:rsidP="00B076F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K3</w:t>
            </w:r>
          </w:p>
        </w:tc>
        <w:tc>
          <w:tcPr>
            <w:tcW w:w="7846" w:type="dxa"/>
          </w:tcPr>
          <w:p w14:paraId="3871B66B" w14:textId="77777777" w:rsidR="00956145" w:rsidRDefault="00956145" w:rsidP="00B076F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Verbeteren van het beheer van regenwater </w:t>
            </w:r>
          </w:p>
          <w:p w14:paraId="7D6FEAC1" w14:textId="77777777" w:rsidR="00956145" w:rsidRDefault="00956145" w:rsidP="00B076F4">
            <w:pPr>
              <w:rPr>
                <w:b/>
                <w:bCs/>
                <w:sz w:val="18"/>
                <w:szCs w:val="18"/>
              </w:rPr>
            </w:pPr>
            <w:r>
              <w:rPr>
                <w:szCs w:val="20"/>
              </w:rPr>
              <w:t xml:space="preserve">Beoordeeld wordt op de wijze waarop de inschrijver omgaat met regenwater dat in het gebied valt. </w:t>
            </w:r>
          </w:p>
        </w:tc>
      </w:tr>
      <w:tr w:rsidR="00956145" w14:paraId="1688021E" w14:textId="77777777" w:rsidTr="00B076F4">
        <w:tc>
          <w:tcPr>
            <w:tcW w:w="846" w:type="dxa"/>
          </w:tcPr>
          <w:p w14:paraId="627E47E2" w14:textId="77777777" w:rsidR="00956145" w:rsidRDefault="00956145" w:rsidP="00B076F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K4</w:t>
            </w:r>
          </w:p>
        </w:tc>
        <w:tc>
          <w:tcPr>
            <w:tcW w:w="7846" w:type="dxa"/>
          </w:tcPr>
          <w:p w14:paraId="2198839E" w14:textId="77777777" w:rsidR="00956145" w:rsidRDefault="00956145" w:rsidP="00B076F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Invulling van het openbaar groen </w:t>
            </w:r>
          </w:p>
          <w:p w14:paraId="72FE080E" w14:textId="77777777" w:rsidR="00956145" w:rsidRDefault="00956145" w:rsidP="00B076F4">
            <w:r>
              <w:rPr>
                <w:szCs w:val="20"/>
              </w:rPr>
              <w:t xml:space="preserve">Beoordeeld wordt op de invulling van openbaar groen in het gebied. </w:t>
            </w:r>
          </w:p>
        </w:tc>
      </w:tr>
      <w:tr w:rsidR="00956145" w14:paraId="14D37E84" w14:textId="77777777" w:rsidTr="00B076F4">
        <w:tc>
          <w:tcPr>
            <w:tcW w:w="8692" w:type="dxa"/>
            <w:gridSpan w:val="2"/>
          </w:tcPr>
          <w:p w14:paraId="7AC5E447" w14:textId="77777777" w:rsidR="00956145" w:rsidRDefault="00956145" w:rsidP="00B076F4">
            <w:r>
              <w:t>Het gebruik van maximaal 10 afbeeldingen is uitsluitend toegestaan als deze niet voor een aanzienlijk deel uit tekst bestaan.</w:t>
            </w:r>
          </w:p>
        </w:tc>
      </w:tr>
    </w:tbl>
    <w:p w14:paraId="10A95836" w14:textId="77777777" w:rsidR="00956145" w:rsidRDefault="00956145" w:rsidP="00956145"/>
    <w:p w14:paraId="4936CD3E" w14:textId="77777777" w:rsidR="00956145" w:rsidRPr="00826C86" w:rsidRDefault="00956145" w:rsidP="00790164">
      <w:pPr>
        <w:rPr>
          <w:b/>
          <w:bCs/>
        </w:rPr>
      </w:pPr>
    </w:p>
    <w:sectPr w:rsidR="00956145" w:rsidRPr="00826C86" w:rsidSect="002A79E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503" w:bottom="1503" w:left="1701" w:header="709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1D1A" w14:textId="77777777" w:rsidR="00CD71B0" w:rsidRDefault="00CD71B0" w:rsidP="00867022">
      <w:pPr>
        <w:spacing w:line="240" w:lineRule="auto"/>
      </w:pPr>
      <w:r>
        <w:separator/>
      </w:r>
    </w:p>
  </w:endnote>
  <w:endnote w:type="continuationSeparator" w:id="0">
    <w:p w14:paraId="7FD7093A" w14:textId="77777777" w:rsidR="00CD71B0" w:rsidRDefault="00CD71B0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424710" w14:paraId="01A0876E" w14:textId="77777777" w:rsidTr="00B076F4">
      <w:trPr>
        <w:trHeight w:val="567"/>
      </w:trPr>
      <w:tc>
        <w:tcPr>
          <w:tcW w:w="2897" w:type="dxa"/>
        </w:tcPr>
        <w:p w14:paraId="38501645" w14:textId="77777777" w:rsidR="00424710" w:rsidRDefault="00424710" w:rsidP="00424710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73731B45" w14:textId="77777777" w:rsidR="00424710" w:rsidRPr="00847BB3" w:rsidRDefault="00424710" w:rsidP="00424710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0288" behindDoc="1" locked="1" layoutInCell="1" allowOverlap="1" wp14:anchorId="141DFB97" wp14:editId="69067CA0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2135448834" name="Afbeelding 2135448834" descr="Afbeelding met schermopname, lijn, Kleurrijkheid, Graphics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448834" name="Afbeelding 2135448834" descr="Afbeelding met schermopname, lijn, Kleurrijkheid, Graphics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EA2DD7" w14:textId="77777777" w:rsidR="00424710" w:rsidRPr="00BC4E15" w:rsidRDefault="00424710" w:rsidP="00424710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FED49AD" w14:textId="77777777" w:rsidR="00424710" w:rsidRDefault="00424710" w:rsidP="00424710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3D305102" w14:textId="77777777" w:rsidR="00424710" w:rsidRPr="00BC4E15" w:rsidRDefault="00424710" w:rsidP="00424710">
          <w:pPr>
            <w:pStyle w:val="Voettekst"/>
            <w:rPr>
              <w:sz w:val="16"/>
              <w:szCs w:val="16"/>
            </w:rPr>
          </w:pPr>
        </w:p>
      </w:tc>
    </w:tr>
    <w:tr w:rsidR="00424710" w14:paraId="325CE37B" w14:textId="77777777" w:rsidTr="00B076F4">
      <w:tc>
        <w:tcPr>
          <w:tcW w:w="2897" w:type="dxa"/>
        </w:tcPr>
        <w:p w14:paraId="0678484D" w14:textId="77777777" w:rsidR="00424710" w:rsidRDefault="00424710" w:rsidP="00424710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4F7A746F" w14:textId="77777777" w:rsidR="00424710" w:rsidRPr="00BC4E15" w:rsidRDefault="00424710" w:rsidP="00424710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27D1B015" w14:textId="77777777" w:rsidR="00424710" w:rsidRPr="00095863" w:rsidRDefault="00424710" w:rsidP="00424710">
          <w:pPr>
            <w:pStyle w:val="Voettekst"/>
            <w:rPr>
              <w:sz w:val="16"/>
              <w:szCs w:val="16"/>
            </w:rPr>
          </w:pPr>
        </w:p>
      </w:tc>
    </w:tr>
  </w:tbl>
  <w:p w14:paraId="308FB4F6" w14:textId="77777777" w:rsidR="00424710" w:rsidRDefault="00424710" w:rsidP="00424710">
    <w:pPr>
      <w:pStyle w:val="Voettekst"/>
    </w:pPr>
    <w:r>
      <w:tab/>
    </w:r>
  </w:p>
  <w:p w14:paraId="4F20CC72" w14:textId="77777777" w:rsidR="00424710" w:rsidRDefault="004247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3D7E" w14:textId="77777777" w:rsidR="00CD71B0" w:rsidRDefault="00CD71B0" w:rsidP="00867022">
      <w:pPr>
        <w:spacing w:line="240" w:lineRule="auto"/>
      </w:pPr>
      <w:r>
        <w:separator/>
      </w:r>
    </w:p>
  </w:footnote>
  <w:footnote w:type="continuationSeparator" w:id="0">
    <w:p w14:paraId="4244AB28" w14:textId="77777777" w:rsidR="00CD71B0" w:rsidRDefault="00CD71B0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2A79EC" w14:paraId="11035F10" w14:textId="77777777" w:rsidTr="00B5507D">
      <w:tc>
        <w:tcPr>
          <w:tcW w:w="4346" w:type="dxa"/>
        </w:tcPr>
        <w:p w14:paraId="33377087" w14:textId="34CD69A3" w:rsidR="002A79EC" w:rsidRPr="001F055C" w:rsidRDefault="002A79EC" w:rsidP="002A79EC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>
            <w:rPr>
              <w:sz w:val="16"/>
              <w:szCs w:val="16"/>
            </w:rPr>
            <w:t>8</w:t>
          </w:r>
          <w:r w:rsidR="00FB0D5F">
            <w:rPr>
              <w:sz w:val="16"/>
              <w:szCs w:val="16"/>
            </w:rPr>
            <w:t>.2</w:t>
          </w:r>
          <w:r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Pr="006413EB">
            <w:rPr>
              <w:sz w:val="16"/>
              <w:szCs w:val="16"/>
              <w:highlight w:val="yellow"/>
            </w:rPr>
            <w:t>Inschrijfnummer:</w:t>
          </w:r>
          <w:r w:rsidR="00FB0D5F" w:rsidRPr="00FB0D5F">
            <w:rPr>
              <w:sz w:val="16"/>
              <w:szCs w:val="16"/>
            </w:rPr>
            <w:t xml:space="preserve"> </w:t>
          </w:r>
        </w:p>
      </w:tc>
      <w:tc>
        <w:tcPr>
          <w:tcW w:w="4346" w:type="dxa"/>
        </w:tcPr>
        <w:p w14:paraId="70E4B512" w14:textId="77777777" w:rsidR="002A79EC" w:rsidRDefault="002A79EC" w:rsidP="002A79EC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4962B577" wp14:editId="0B44E03E">
                <wp:extent cx="1530350" cy="774065"/>
                <wp:effectExtent l="0" t="0" r="0" b="6985"/>
                <wp:docPr id="2016848581" name="Afbeelding 2016848581" descr="Afbeelding met logo, Lettertype, Graphics, grafische vormgeving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848581" name="Afbeelding 2016848581" descr="Afbeelding met logo, Lettertype, Graphics, grafische vormgeving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C36DBD6" w14:textId="77777777" w:rsidR="002A79EC" w:rsidRPr="002A79EC" w:rsidRDefault="002A79EC">
    <w:pPr>
      <w:pStyle w:val="Kopteks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2A79EC" w14:paraId="21ABAC79" w14:textId="77777777" w:rsidTr="00B5507D">
      <w:tc>
        <w:tcPr>
          <w:tcW w:w="4346" w:type="dxa"/>
        </w:tcPr>
        <w:p w14:paraId="54673801" w14:textId="0394E3BD" w:rsidR="0068084F" w:rsidRPr="001F055C" w:rsidRDefault="002A79EC" w:rsidP="002A79EC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>
            <w:rPr>
              <w:sz w:val="16"/>
              <w:szCs w:val="16"/>
            </w:rPr>
            <w:t>8</w:t>
          </w:r>
          <w:r w:rsidR="00FB0D5F">
            <w:rPr>
              <w:sz w:val="16"/>
              <w:szCs w:val="16"/>
            </w:rPr>
            <w:t>.2</w:t>
          </w:r>
          <w:r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bij bestek 20</w:t>
          </w:r>
          <w:r w:rsidR="0068084F">
            <w:rPr>
              <w:sz w:val="16"/>
              <w:szCs w:val="16"/>
            </w:rPr>
            <w:t>25-4129</w:t>
          </w:r>
        </w:p>
      </w:tc>
      <w:tc>
        <w:tcPr>
          <w:tcW w:w="4346" w:type="dxa"/>
        </w:tcPr>
        <w:p w14:paraId="16DC6F6F" w14:textId="77777777" w:rsidR="002A79EC" w:rsidRDefault="002A79EC" w:rsidP="002A79EC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52046BCF" wp14:editId="0EA8B37A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6E6375D" w14:textId="77777777" w:rsidR="002A79EC" w:rsidRDefault="002A79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862325">
    <w:abstractNumId w:val="1"/>
  </w:num>
  <w:num w:numId="2" w16cid:durableId="1485463193">
    <w:abstractNumId w:val="0"/>
  </w:num>
  <w:num w:numId="3" w16cid:durableId="1431469780">
    <w:abstractNumId w:val="3"/>
  </w:num>
  <w:num w:numId="4" w16cid:durableId="714621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C35B8"/>
    <w:rsid w:val="000D7A99"/>
    <w:rsid w:val="00185E98"/>
    <w:rsid w:val="001C129E"/>
    <w:rsid w:val="001C5AC3"/>
    <w:rsid w:val="001D5C55"/>
    <w:rsid w:val="002A79EC"/>
    <w:rsid w:val="002F6B63"/>
    <w:rsid w:val="003063DF"/>
    <w:rsid w:val="00345054"/>
    <w:rsid w:val="00345C75"/>
    <w:rsid w:val="00352E1A"/>
    <w:rsid w:val="00374AC4"/>
    <w:rsid w:val="003E5FF6"/>
    <w:rsid w:val="00424710"/>
    <w:rsid w:val="00445B93"/>
    <w:rsid w:val="0048465A"/>
    <w:rsid w:val="004D537B"/>
    <w:rsid w:val="0050793C"/>
    <w:rsid w:val="0056283A"/>
    <w:rsid w:val="00566EBC"/>
    <w:rsid w:val="005764BD"/>
    <w:rsid w:val="005A56EC"/>
    <w:rsid w:val="005B5C48"/>
    <w:rsid w:val="005F2B11"/>
    <w:rsid w:val="005F46CD"/>
    <w:rsid w:val="006413EB"/>
    <w:rsid w:val="0068084F"/>
    <w:rsid w:val="006A5851"/>
    <w:rsid w:val="006C5ED1"/>
    <w:rsid w:val="006F3855"/>
    <w:rsid w:val="006F7C59"/>
    <w:rsid w:val="00750D77"/>
    <w:rsid w:val="007640AA"/>
    <w:rsid w:val="00770623"/>
    <w:rsid w:val="00790164"/>
    <w:rsid w:val="007C6507"/>
    <w:rsid w:val="00804DC3"/>
    <w:rsid w:val="00806996"/>
    <w:rsid w:val="00826C86"/>
    <w:rsid w:val="00854F79"/>
    <w:rsid w:val="00867022"/>
    <w:rsid w:val="008A38CD"/>
    <w:rsid w:val="008B6BF6"/>
    <w:rsid w:val="008D2743"/>
    <w:rsid w:val="008F7D8C"/>
    <w:rsid w:val="00956145"/>
    <w:rsid w:val="009D5D9C"/>
    <w:rsid w:val="009F6C8D"/>
    <w:rsid w:val="00A06623"/>
    <w:rsid w:val="00A254DF"/>
    <w:rsid w:val="00A71D04"/>
    <w:rsid w:val="00AD6886"/>
    <w:rsid w:val="00AF5252"/>
    <w:rsid w:val="00B1121E"/>
    <w:rsid w:val="00B81A58"/>
    <w:rsid w:val="00CA036C"/>
    <w:rsid w:val="00CD71B0"/>
    <w:rsid w:val="00DC6998"/>
    <w:rsid w:val="00E01218"/>
    <w:rsid w:val="00E20E8A"/>
    <w:rsid w:val="00E51B3B"/>
    <w:rsid w:val="00E772B5"/>
    <w:rsid w:val="00EA671D"/>
    <w:rsid w:val="00F13116"/>
    <w:rsid w:val="00F17DC1"/>
    <w:rsid w:val="00F23AC8"/>
    <w:rsid w:val="00F319DC"/>
    <w:rsid w:val="00F62811"/>
    <w:rsid w:val="00FB0D5F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A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6ff5972ab80977cf3887013bd833e180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bf95b34a1fd7a21ce7e9db665b604d8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110AE0A6-6672-430F-B005-B90D14051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895CD-4066-4093-A0E5-01B3B99830E6}"/>
</file>

<file path=customXml/itemProps3.xml><?xml version="1.0" encoding="utf-8"?>
<ds:datastoreItem xmlns:ds="http://schemas.openxmlformats.org/officeDocument/2006/customXml" ds:itemID="{92C449EC-E3ED-40DA-BE7F-E2F7340DBE6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Casper van Mourik | gemeente Meierijstad</cp:lastModifiedBy>
  <cp:revision>32</cp:revision>
  <dcterms:created xsi:type="dcterms:W3CDTF">2025-12-01T08:28:00Z</dcterms:created>
  <dcterms:modified xsi:type="dcterms:W3CDTF">2025-12-04T10:36:00Z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