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623D" w14:textId="69FB853A" w:rsidR="00D5641B" w:rsidRPr="00D5641B" w:rsidRDefault="00D46DB0" w:rsidP="00D92B68">
      <w:pPr>
        <w:tabs>
          <w:tab w:val="left" w:pos="1134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E470BA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  <w:r w:rsidR="00D92B68">
        <w:rPr>
          <w:rFonts w:cs="V&amp;W Syntax (Adobe)"/>
          <w:spacing w:val="4"/>
          <w:sz w:val="24"/>
        </w:rPr>
        <w:t xml:space="preserve"> 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2E0691D4" w14:textId="0D8838EA" w:rsidR="00370385" w:rsidRDefault="00F70C03" w:rsidP="00D92B68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de </w:t>
      </w:r>
      <w:bookmarkStart w:id="0" w:name="bwNietOpenbareProcedure2"/>
      <w:r w:rsidRPr="00370385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370385">
        <w:rPr>
          <w:rFonts w:cs="V&amp;W Syntax (Adobe)"/>
          <w:spacing w:val="4"/>
          <w:szCs w:val="18"/>
        </w:rPr>
        <w:t>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</w:t>
      </w:r>
      <w:r w:rsidRPr="00370385">
        <w:rPr>
          <w:rFonts w:cs="V&amp;W Syntax (Adobe)"/>
          <w:spacing w:val="4"/>
          <w:szCs w:val="18"/>
        </w:rPr>
        <w:t xml:space="preserve">hoofdstuk </w:t>
      </w:r>
      <w:bookmarkStart w:id="1" w:name="bwVerwijzingHoofdstuk3"/>
      <w:r w:rsidRPr="00370385">
        <w:rPr>
          <w:rFonts w:cs="V&amp;W Syntax (Adobe)"/>
          <w:color w:val="000000"/>
          <w:spacing w:val="4"/>
          <w:szCs w:val="18"/>
        </w:rPr>
        <w:t>3</w:t>
      </w:r>
      <w:bookmarkStart w:id="2" w:name="bwVerwijzingHoofdstuk4"/>
      <w:bookmarkEnd w:id="1"/>
      <w:r w:rsidR="00F46C30" w:rsidRPr="00370385">
        <w:rPr>
          <w:rFonts w:cs="V&amp;W Syntax (Adobe)"/>
          <w:color w:val="000000"/>
          <w:spacing w:val="4"/>
          <w:szCs w:val="18"/>
        </w:rPr>
        <w:t xml:space="preserve"> </w:t>
      </w:r>
      <w:bookmarkEnd w:id="2"/>
      <w:r w:rsidRPr="00370385">
        <w:rPr>
          <w:rFonts w:cs="V&amp;W Syntax (Adobe)"/>
          <w:spacing w:val="4"/>
          <w:szCs w:val="18"/>
        </w:rPr>
        <w:t>van het</w:t>
      </w:r>
      <w:r w:rsidRPr="00F82201">
        <w:rPr>
          <w:rFonts w:cs="V&amp;W Syntax (Adobe)"/>
          <w:spacing w:val="4"/>
          <w:szCs w:val="18"/>
        </w:rPr>
        <w:t xml:space="preserve">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370385" w:rsidRPr="00753C04">
        <w:rPr>
          <w:highlight w:val="lightGray"/>
        </w:rPr>
        <w:t>31199925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proofErr w:type="spellStart"/>
      <w:r w:rsidR="00370385" w:rsidRPr="00753C04">
        <w:rPr>
          <w:highlight w:val="lightGray"/>
        </w:rPr>
        <w:t>engineeren</w:t>
      </w:r>
      <w:proofErr w:type="spellEnd"/>
      <w:r w:rsidR="00370385" w:rsidRPr="00753C04">
        <w:rPr>
          <w:highlight w:val="lightGray"/>
        </w:rPr>
        <w:t xml:space="preserve"> en uitvoeren van Groot Onderhoud aan wegen en kunstwerken in Noord-Nederland in 2027 en 2028 </w:t>
      </w:r>
      <w:r w:rsidR="00F46EE9">
        <w:rPr>
          <w:highlight w:val="lightGray"/>
        </w:rPr>
        <w:t xml:space="preserve">in twee percelen: GO NN 27-28 </w:t>
      </w:r>
      <w:r w:rsidR="00D92B68">
        <w:rPr>
          <w:highlight w:val="lightGray"/>
        </w:rPr>
        <w:t>perceel Groningen (31209863)</w:t>
      </w:r>
      <w:r w:rsidR="00F46EE9">
        <w:rPr>
          <w:highlight w:val="lightGray"/>
        </w:rPr>
        <w:t xml:space="preserve"> en GO NN 27-28 perceel Friesland (31209865)</w:t>
      </w:r>
      <w:r w:rsidR="00D92B68">
        <w:rPr>
          <w:highlight w:val="lightGray"/>
        </w:rPr>
        <w:t xml:space="preserve">. </w:t>
      </w:r>
    </w:p>
    <w:p w14:paraId="44A18704" w14:textId="77777777" w:rsidR="00370385" w:rsidRPr="00F82201" w:rsidRDefault="00370385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4E5A8226" w14:textId="01064CE9" w:rsidR="002D0B99" w:rsidRPr="00C32BDE" w:rsidRDefault="002D0B99" w:rsidP="002D0B99">
      <w:pPr>
        <w:tabs>
          <w:tab w:val="left" w:pos="2098"/>
        </w:tabs>
        <w:rPr>
          <w:rFonts w:cs="Verdana"/>
          <w:color w:val="000000"/>
        </w:rPr>
      </w:pPr>
      <w:r w:rsidRPr="00C32BDE">
        <w:rPr>
          <w:color w:val="000000"/>
        </w:rPr>
        <w:t>Rijkswaterstaat</w:t>
      </w:r>
      <w:r w:rsidRPr="00C32BDE">
        <w:rPr>
          <w:color w:val="000000"/>
        </w:rPr>
        <w:tab/>
        <w:t xml:space="preserve"> </w:t>
      </w:r>
      <w:r w:rsidR="00370385">
        <w:rPr>
          <w:color w:val="000000"/>
        </w:rPr>
        <w:t>Programma’s, Projecten en Onderhoud</w:t>
      </w:r>
    </w:p>
    <w:p w14:paraId="796754CF" w14:textId="0C2D8BCD" w:rsidR="00370385" w:rsidRPr="00C32BDE" w:rsidRDefault="002D0B99" w:rsidP="002D0B99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C32BDE">
        <w:rPr>
          <w:rFonts w:cs="Verdana"/>
          <w:color w:val="000000"/>
          <w:sz w:val="18"/>
          <w:lang w:val="nl-NL"/>
        </w:rPr>
        <w:t>Adres:</w:t>
      </w:r>
      <w:r w:rsidRPr="00C32BDE">
        <w:rPr>
          <w:rFonts w:cs="Verdana"/>
          <w:color w:val="000000"/>
          <w:sz w:val="18"/>
          <w:lang w:val="nl-NL"/>
        </w:rPr>
        <w:tab/>
        <w:t xml:space="preserve"> </w:t>
      </w:r>
      <w:r w:rsidR="00370385">
        <w:rPr>
          <w:rStyle w:val="referentiegegevens"/>
          <w:color w:val="000000"/>
          <w:lang w:val="nl-NL"/>
        </w:rPr>
        <w:t>Griffioenlaan 2</w:t>
      </w:r>
    </w:p>
    <w:p w14:paraId="12446247" w14:textId="77115AC6" w:rsidR="00F70C03" w:rsidRPr="00F46EE9" w:rsidRDefault="002D0B99" w:rsidP="00F46EE9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C32BDE">
        <w:rPr>
          <w:rFonts w:cs="Verdana"/>
          <w:color w:val="000000"/>
          <w:lang w:val="nl-NL"/>
        </w:rPr>
        <w:tab/>
      </w:r>
      <w:r w:rsidR="00370385">
        <w:rPr>
          <w:rStyle w:val="referentiegegevens"/>
          <w:color w:val="000000"/>
          <w:lang w:val="nl-NL"/>
        </w:rPr>
        <w:t>3526LA Utrecht</w:t>
      </w:r>
    </w:p>
    <w:p w14:paraId="12446248" w14:textId="3FD1FF7E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Contactpersoon:</w:t>
      </w:r>
      <w:r w:rsidR="00CE5689">
        <w:rPr>
          <w:rFonts w:cs="Verdana"/>
          <w:spacing w:val="4"/>
          <w:szCs w:val="18"/>
        </w:rPr>
        <w:tab/>
      </w:r>
      <w:r w:rsidR="00CE5689">
        <w:rPr>
          <w:rFonts w:cs="Verdana"/>
          <w:spacing w:val="4"/>
          <w:szCs w:val="18"/>
        </w:rPr>
        <w:tab/>
      </w:r>
      <w:r w:rsidR="00090382">
        <w:rPr>
          <w:rFonts w:cs="Verdana"/>
          <w:spacing w:val="4"/>
          <w:szCs w:val="18"/>
        </w:rPr>
        <w:tab/>
      </w:r>
      <w:r w:rsidR="00370385">
        <w:t>M. Ruijgvoorn</w:t>
      </w:r>
    </w:p>
    <w:p w14:paraId="1244624A" w14:textId="213355AC" w:rsidR="00F70C03" w:rsidRPr="00B863C4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B863C4">
        <w:rPr>
          <w:rFonts w:cs="Verdana"/>
          <w:spacing w:val="4"/>
          <w:szCs w:val="18"/>
        </w:rPr>
        <w:t>E</w:t>
      </w:r>
      <w:r w:rsidR="006669A0" w:rsidRPr="00B863C4">
        <w:rPr>
          <w:rFonts w:cs="Verdana"/>
          <w:spacing w:val="4"/>
          <w:szCs w:val="18"/>
        </w:rPr>
        <w:t>-</w:t>
      </w:r>
      <w:r w:rsidRPr="00B863C4">
        <w:rPr>
          <w:rFonts w:cs="Verdana"/>
          <w:spacing w:val="4"/>
          <w:szCs w:val="18"/>
        </w:rPr>
        <w:t>mai</w:t>
      </w:r>
      <w:r w:rsidR="00CE5689">
        <w:rPr>
          <w:rFonts w:cs="Verdana"/>
          <w:spacing w:val="4"/>
          <w:szCs w:val="18"/>
        </w:rPr>
        <w:t>l</w:t>
      </w:r>
      <w:r w:rsidRPr="00B863C4">
        <w:rPr>
          <w:rFonts w:cs="Verdana"/>
          <w:spacing w:val="4"/>
          <w:szCs w:val="18"/>
        </w:rPr>
        <w:t>:</w:t>
      </w:r>
      <w:r w:rsidR="00CE5689">
        <w:rPr>
          <w:rFonts w:cs="Verdana"/>
          <w:spacing w:val="4"/>
          <w:szCs w:val="18"/>
        </w:rPr>
        <w:tab/>
      </w:r>
      <w:r w:rsidR="00CE5689">
        <w:rPr>
          <w:rFonts w:cs="Verdana"/>
          <w:spacing w:val="4"/>
          <w:szCs w:val="18"/>
        </w:rPr>
        <w:tab/>
      </w:r>
      <w:r w:rsidR="00090382" w:rsidRPr="00B863C4">
        <w:rPr>
          <w:rFonts w:cs="Verdana"/>
          <w:spacing w:val="4"/>
          <w:szCs w:val="18"/>
        </w:rPr>
        <w:tab/>
      </w:r>
      <w:hyperlink r:id="rId11" w:history="1">
        <w:r w:rsidR="00CE5689" w:rsidRPr="00B44E6A">
          <w:rPr>
            <w:rStyle w:val="Hyperlink"/>
          </w:rPr>
          <w:t>aanbestedingsteam-gww@rws.nl</w:t>
        </w:r>
      </w:hyperlink>
      <w:r w:rsidR="00CE5689">
        <w:t xml:space="preserve"> </w:t>
      </w:r>
      <w:r w:rsidR="00B863C4">
        <w:t xml:space="preserve"> </w:t>
      </w:r>
    </w:p>
    <w:p w14:paraId="1244624B" w14:textId="77777777" w:rsidR="00F70C03" w:rsidRPr="00B863C4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</w:t>
      </w:r>
      <w:proofErr w:type="gramStart"/>
      <w:r w:rsidR="00F70C03" w:rsidRPr="00F82201">
        <w:rPr>
          <w:rFonts w:cs="Verdana"/>
          <w:spacing w:val="4"/>
          <w:szCs w:val="18"/>
        </w:rPr>
        <w:t>in</w:t>
      </w:r>
      <w:proofErr w:type="gramEnd"/>
      <w:r w:rsidR="00F70C03" w:rsidRPr="00F82201">
        <w:rPr>
          <w:rFonts w:cs="Verdana"/>
          <w:spacing w:val="4"/>
          <w:szCs w:val="18"/>
        </w:rPr>
        <w:t xml:space="preserve">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53BC4EAB" w14:textId="77777777" w:rsidR="00D92B68" w:rsidRDefault="00D46DB0" w:rsidP="00D92B68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8E" w14:textId="50974EE9" w:rsidR="00F70C03" w:rsidRPr="00D92B68" w:rsidRDefault="00F70C03" w:rsidP="00D92B68">
      <w:pPr>
        <w:ind w:right="-111"/>
        <w:rPr>
          <w:rFonts w:cs="Verdana"/>
          <w:color w:val="000000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D92B68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0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</w:t>
      </w:r>
      <w:proofErr w:type="gramStart"/>
      <w:r w:rsidR="00F70C03" w:rsidRPr="00F82201">
        <w:rPr>
          <w:rFonts w:cs="Verdana"/>
          <w:b/>
          <w:bCs/>
          <w:spacing w:val="4"/>
          <w:szCs w:val="18"/>
        </w:rPr>
        <w:t>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proofErr w:type="gramEnd"/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244629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1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124462B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124462D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3" w14:textId="13A1EEE1" w:rsidR="00D46DB0" w:rsidRPr="00D92B68" w:rsidRDefault="00D46DB0" w:rsidP="00D92B68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sectPr w:rsidR="00D46DB0" w:rsidRPr="00D92B68" w:rsidSect="00882C9F">
      <w:headerReference w:type="default" r:id="rId12"/>
      <w:footerReference w:type="default" r:id="rId13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62FC" w14:textId="380041F0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370385">
      <w:rPr>
        <w:sz w:val="16"/>
        <w:szCs w:val="16"/>
      </w:rPr>
      <w:t>INFORMATIE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2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3</w:t>
    </w:r>
    <w:r w:rsidR="00A42F78" w:rsidRPr="00AD0D7F">
      <w:rPr>
        <w:sz w:val="16"/>
        <w:szCs w:val="16"/>
      </w:rPr>
      <w:fldChar w:fldCharType="end"/>
    </w:r>
  </w:p>
  <w:p w14:paraId="124462FD" w14:textId="3B60CB59"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</w:t>
    </w:r>
    <w:r w:rsidR="00467135">
      <w:rPr>
        <w:sz w:val="16"/>
        <w:szCs w:val="16"/>
      </w:rPr>
      <w:t xml:space="preserve"> GWW</w:t>
    </w:r>
    <w:r>
      <w:rPr>
        <w:sz w:val="16"/>
        <w:szCs w:val="16"/>
      </w:rPr>
      <w:t xml:space="preserve"> v</w:t>
    </w:r>
    <w:r w:rsidR="00467135">
      <w:rPr>
        <w:sz w:val="16"/>
        <w:szCs w:val="16"/>
      </w:rPr>
      <w:t>2.0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62F8" w14:textId="77777777" w:rsidR="00D5641B" w:rsidRPr="00B83447" w:rsidRDefault="00E470BA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9" w14:textId="198AA60F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370385">
      <w:rPr>
        <w:rFonts w:cs="V&amp;W Syntax (Adobe)"/>
      </w:rPr>
      <w:t>31199925</w:t>
    </w:r>
  </w:p>
  <w:p w14:paraId="124462FA" w14:textId="77777777" w:rsidR="00D5641B" w:rsidRDefault="00E470BA" w:rsidP="00D5641B">
    <w:pPr>
      <w:pStyle w:val="Koptekst"/>
      <w:rPr>
        <w:rFonts w:cs="V&amp;W Syntax (Adobe)"/>
      </w:rPr>
    </w:pPr>
    <w:r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2960850">
    <w:abstractNumId w:val="3"/>
  </w:num>
  <w:num w:numId="2" w16cid:durableId="8533477">
    <w:abstractNumId w:val="1"/>
  </w:num>
  <w:num w:numId="3" w16cid:durableId="532690581">
    <w:abstractNumId w:val="0"/>
  </w:num>
  <w:num w:numId="4" w16cid:durableId="1758863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03"/>
    <w:rsid w:val="00030EC8"/>
    <w:rsid w:val="000347BF"/>
    <w:rsid w:val="0004655B"/>
    <w:rsid w:val="00077436"/>
    <w:rsid w:val="00090382"/>
    <w:rsid w:val="000B498F"/>
    <w:rsid w:val="000C0D4E"/>
    <w:rsid w:val="001163F1"/>
    <w:rsid w:val="001171F9"/>
    <w:rsid w:val="001C26CC"/>
    <w:rsid w:val="001D1D0F"/>
    <w:rsid w:val="001E5136"/>
    <w:rsid w:val="00226DD4"/>
    <w:rsid w:val="002D0B99"/>
    <w:rsid w:val="00324AC8"/>
    <w:rsid w:val="003412DA"/>
    <w:rsid w:val="00354121"/>
    <w:rsid w:val="0036173D"/>
    <w:rsid w:val="00370385"/>
    <w:rsid w:val="0037570D"/>
    <w:rsid w:val="003809F4"/>
    <w:rsid w:val="00394467"/>
    <w:rsid w:val="003D141C"/>
    <w:rsid w:val="0041681C"/>
    <w:rsid w:val="00446A5B"/>
    <w:rsid w:val="004640A7"/>
    <w:rsid w:val="00467135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3C04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863C4"/>
    <w:rsid w:val="00B910B6"/>
    <w:rsid w:val="00B92213"/>
    <w:rsid w:val="00BB1B25"/>
    <w:rsid w:val="00BE23B3"/>
    <w:rsid w:val="00C4208A"/>
    <w:rsid w:val="00C749F5"/>
    <w:rsid w:val="00C7744F"/>
    <w:rsid w:val="00C9261B"/>
    <w:rsid w:val="00C94EF3"/>
    <w:rsid w:val="00CA5F39"/>
    <w:rsid w:val="00CE45BD"/>
    <w:rsid w:val="00CE5689"/>
    <w:rsid w:val="00CE67AC"/>
    <w:rsid w:val="00CF7A5A"/>
    <w:rsid w:val="00D20497"/>
    <w:rsid w:val="00D30A04"/>
    <w:rsid w:val="00D46DB0"/>
    <w:rsid w:val="00D5641B"/>
    <w:rsid w:val="00D92B68"/>
    <w:rsid w:val="00D95101"/>
    <w:rsid w:val="00DB2B8A"/>
    <w:rsid w:val="00E01C7A"/>
    <w:rsid w:val="00E22386"/>
    <w:rsid w:val="00E470BA"/>
    <w:rsid w:val="00E47BA3"/>
    <w:rsid w:val="00E53735"/>
    <w:rsid w:val="00E95F92"/>
    <w:rsid w:val="00ED0B2C"/>
    <w:rsid w:val="00EF16A9"/>
    <w:rsid w:val="00F3226D"/>
    <w:rsid w:val="00F464F2"/>
    <w:rsid w:val="00F46C30"/>
    <w:rsid w:val="00F46EE9"/>
    <w:rsid w:val="00F70C03"/>
    <w:rsid w:val="00F82201"/>
    <w:rsid w:val="00FC6507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  <w:style w:type="character" w:styleId="Hyperlink">
    <w:name w:val="Hyperlink"/>
    <w:basedOn w:val="Standaardalinea-lettertype"/>
    <w:unhideWhenUsed/>
    <w:rsid w:val="00B863C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nbestedingsteam-gww@rws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SW00-1120939685-47</_dlc_DocId>
    <_dlc_DocIdUrl xmlns="c5ae1118-bc05-4654-8a11-9d4d7deac55a">
      <Url>https://samenwerken.sp01.intranet.rws.nl/sites/vpr0000378/_layouts/15/DocIdRedir.aspx?ID=SW00-1120939685-47</Url>
      <Description>SW00-1120939685-47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D1D1482-4DCD-4AB5-B781-6711112C6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CC76B0-C19F-400B-8BE9-FC7722394C9A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c5ae1118-bc05-4654-8a11-9d4d7deac55a"/>
    <ds:schemaRef ds:uri="57056a99-8f9e-4846-b2d4-6a9fe89478ee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5561C77-C825-450E-B5E8-6EDFC62A6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1A69A3-AE93-4FED-B172-3CF20320399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Berg, Valerie van den (RWS PPO)</cp:lastModifiedBy>
  <cp:revision>4</cp:revision>
  <cp:lastPrinted>2015-12-17T08:40:00Z</cp:lastPrinted>
  <dcterms:created xsi:type="dcterms:W3CDTF">2025-10-21T12:22:00Z</dcterms:created>
  <dcterms:modified xsi:type="dcterms:W3CDTF">2025-10-22T12:37:00Z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70007d52-3b40-47bd-a7b0-807208189c08</vt:lpwstr>
  </property>
  <property fmtid="{D5CDD505-2E9C-101B-9397-08002B2CF9AE}" pid="4" name="Filter 131 documenten">
    <vt:lpwstr>130</vt:lpwstr>
  </property>
</Properties>
</file>