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23A50" w14:textId="77777777" w:rsidR="003C25E5" w:rsidRDefault="003C25E5" w:rsidP="009D1081">
      <w:pPr>
        <w:rPr>
          <w:b/>
          <w:sz w:val="24"/>
          <w:szCs w:val="24"/>
        </w:rPr>
      </w:pPr>
      <w:bookmarkStart w:id="0" w:name="_Toc500776210"/>
    </w:p>
    <w:p w14:paraId="486A5A0B" w14:textId="77777777" w:rsidR="007E1232" w:rsidRDefault="007E1232" w:rsidP="00396EB3">
      <w:pPr>
        <w:pStyle w:val="Kop2"/>
      </w:pPr>
      <w:bookmarkStart w:id="1" w:name="_Toc26885956"/>
      <w:bookmarkStart w:id="2" w:name="_Toc159482579"/>
    </w:p>
    <w:p w14:paraId="40994000" w14:textId="2A819629" w:rsidR="009D1081" w:rsidRPr="00363301" w:rsidRDefault="009D1081" w:rsidP="00396EB3">
      <w:pPr>
        <w:pStyle w:val="Kop2"/>
      </w:pPr>
      <w:r w:rsidRPr="00363301">
        <w:t>Verwerkersovereenkomst uitvoering &lt;</w:t>
      </w:r>
      <w:r w:rsidRPr="00363301">
        <w:rPr>
          <w:highlight w:val="yellow"/>
        </w:rPr>
        <w:t>naam hoofdovereenkomst</w:t>
      </w:r>
      <w:r w:rsidRPr="00363301">
        <w:t>&gt;</w:t>
      </w:r>
      <w:bookmarkEnd w:id="1"/>
      <w:bookmarkEnd w:id="2"/>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3" w:name="OpenAt"/>
      <w:bookmarkEnd w:id="3"/>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4"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4"/>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5"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5"/>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784EBDE7" w:rsidR="003B5902"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6"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6"/>
    </w:p>
    <w:p w14:paraId="1B4A5533" w14:textId="292AA1AC"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0B5DDA05" w14:textId="77777777" w:rsidR="007E1232" w:rsidRPr="00363301" w:rsidRDefault="007E1232" w:rsidP="009D1081">
      <w:pPr>
        <w:ind w:left="705" w:hanging="705"/>
        <w:rPr>
          <w:rFonts w:asciiTheme="minorHAnsi" w:hAnsiTheme="minorHAnsi"/>
          <w:sz w:val="20"/>
          <w:szCs w:val="20"/>
        </w:rPr>
      </w:pPr>
    </w:p>
    <w:p w14:paraId="1A71C51C" w14:textId="77777777" w:rsidR="007E1232" w:rsidRDefault="007E1232" w:rsidP="009D1081">
      <w:pPr>
        <w:rPr>
          <w:rFonts w:asciiTheme="minorHAnsi" w:hAnsiTheme="minorHAnsi"/>
          <w:b/>
          <w:sz w:val="20"/>
          <w:szCs w:val="20"/>
        </w:rPr>
      </w:pPr>
    </w:p>
    <w:p w14:paraId="327E8BEE" w14:textId="330D25D9"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7"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7"/>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8"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8"/>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9"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9"/>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10"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0"/>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11"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11"/>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12"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2"/>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3"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14"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13"/>
    </w:p>
    <w:bookmarkEnd w:id="14"/>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5"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5"/>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300E4457" w14:textId="77777777" w:rsidR="007E1232" w:rsidRDefault="007E1232" w:rsidP="004C45D3">
      <w:pPr>
        <w:rPr>
          <w:rFonts w:asciiTheme="minorHAnsi" w:hAnsiTheme="minorHAnsi"/>
          <w:b/>
          <w:sz w:val="20"/>
          <w:szCs w:val="20"/>
        </w:rPr>
      </w:pPr>
    </w:p>
    <w:p w14:paraId="46B66F17" w14:textId="77777777" w:rsidR="007E1232" w:rsidRDefault="007E1232" w:rsidP="004C45D3">
      <w:pPr>
        <w:rPr>
          <w:rFonts w:asciiTheme="minorHAnsi" w:hAnsiTheme="minorHAnsi"/>
          <w:b/>
          <w:sz w:val="20"/>
          <w:szCs w:val="20"/>
        </w:rPr>
      </w:pPr>
    </w:p>
    <w:p w14:paraId="4B27FC0D" w14:textId="2E607D5F" w:rsidR="00C80DDB" w:rsidRPr="00363301" w:rsidRDefault="009D1081" w:rsidP="004C45D3">
      <w:pPr>
        <w:rPr>
          <w:rFonts w:asciiTheme="minorHAnsi" w:hAnsiTheme="minorHAnsi"/>
          <w:b/>
          <w:sz w:val="20"/>
          <w:szCs w:val="20"/>
        </w:rPr>
      </w:pPr>
      <w:r w:rsidRPr="00363301">
        <w:rPr>
          <w:rFonts w:asciiTheme="minorHAnsi" w:hAnsiTheme="minorHAnsi"/>
          <w:b/>
          <w:sz w:val="20"/>
          <w:szCs w:val="20"/>
        </w:rPr>
        <w:lastRenderedPageBreak/>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21A25404" w14:textId="5FD0AD6E" w:rsidR="00CC4CB1" w:rsidRDefault="00CC4CB1" w:rsidP="007A62CE">
      <w:pPr>
        <w:pStyle w:val="Kop2"/>
      </w:pPr>
      <w:bookmarkStart w:id="16" w:name="_Toc159482580"/>
    </w:p>
    <w:p w14:paraId="63655E31" w14:textId="5B8F404B" w:rsidR="007A62CE" w:rsidRPr="00363301" w:rsidRDefault="006172DB" w:rsidP="007A62CE">
      <w:pPr>
        <w:pStyle w:val="Kop2"/>
      </w:pPr>
      <w:r w:rsidRPr="00363301">
        <w:t>Bijlage 1: O</w:t>
      </w:r>
      <w:r w:rsidR="009D1081" w:rsidRPr="00363301">
        <w:t>verzicht van te verwerken</w:t>
      </w:r>
      <w:r w:rsidR="000227FE" w:rsidRPr="00363301">
        <w:t xml:space="preserve"> </w:t>
      </w:r>
      <w:r w:rsidR="009D1081" w:rsidRPr="00363301">
        <w:t>persoonsgegevens</w:t>
      </w:r>
      <w:bookmarkEnd w:id="16"/>
      <w:r w:rsidR="007A62CE">
        <w:t>, contactgegevens partijen en overzicht ingeschakelde subverwerkers</w:t>
      </w:r>
    </w:p>
    <w:p w14:paraId="51041C0A" w14:textId="42DB7649" w:rsidR="009D1081" w:rsidRPr="00363301" w:rsidRDefault="009D1081" w:rsidP="00396EB3">
      <w:pPr>
        <w:pStyle w:val="Kop2"/>
      </w:pPr>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7"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604854">
        <w:trPr>
          <w:trHeight w:val="1813"/>
        </w:trPr>
        <w:tc>
          <w:tcPr>
            <w:tcW w:w="1271" w:type="dxa"/>
            <w:hideMark/>
          </w:tcPr>
          <w:p w14:paraId="49062459" w14:textId="0FD909AE"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r w:rsidR="007C2F0E" w:rsidRPr="00712D86">
              <w:rPr>
                <w:rFonts w:asciiTheme="minorHAnsi" w:eastAsia="Verdana" w:hAnsiTheme="minorHAnsi"/>
                <w:b/>
                <w:bCs/>
                <w:sz w:val="18"/>
                <w:szCs w:val="18"/>
              </w:rPr>
              <w:t>/Welke dienst en/of product</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394BC779" w:rsidR="00F41ADE" w:rsidRPr="00363301" w:rsidRDefault="007C2F0E" w:rsidP="006D6CAB">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 xml:space="preserve">(Bijzondere) </w:t>
            </w:r>
            <w:r w:rsidR="00F41ADE" w:rsidRPr="00363301">
              <w:rPr>
                <w:rFonts w:asciiTheme="minorHAnsi" w:eastAsia="Verdana" w:hAnsiTheme="minorHAnsi"/>
                <w:b/>
                <w:bCs/>
                <w:color w:val="000000"/>
                <w:sz w:val="20"/>
                <w:szCs w:val="20"/>
              </w:rPr>
              <w:t xml:space="preserve"> Persoons</w:t>
            </w:r>
            <w:r w:rsidR="00F41ADE">
              <w:rPr>
                <w:rFonts w:asciiTheme="minorHAnsi" w:eastAsia="Verdana" w:hAnsiTheme="minorHAnsi"/>
                <w:b/>
                <w:bCs/>
                <w:color w:val="000000"/>
                <w:sz w:val="20"/>
                <w:szCs w:val="20"/>
              </w:rPr>
              <w:t>-</w:t>
            </w:r>
            <w:r w:rsidR="00F41ADE" w:rsidRPr="00363301">
              <w:rPr>
                <w:rFonts w:asciiTheme="minorHAnsi" w:eastAsia="Verdana" w:hAnsiTheme="minorHAnsi"/>
                <w:b/>
                <w:bCs/>
                <w:color w:val="000000"/>
                <w:sz w:val="20"/>
                <w:szCs w:val="20"/>
              </w:rPr>
              <w:t xml:space="preserve">gegevens </w:t>
            </w:r>
          </w:p>
        </w:tc>
        <w:tc>
          <w:tcPr>
            <w:tcW w:w="1275" w:type="dxa"/>
          </w:tcPr>
          <w:p w14:paraId="0335DDD4" w14:textId="520191D0" w:rsidR="00F41ADE" w:rsidRPr="00363301" w:rsidRDefault="00F05060"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142B92D9" w14:textId="6C9EF432"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r w:rsidR="00471ACF">
              <w:rPr>
                <w:rFonts w:asciiTheme="minorHAnsi" w:eastAsia="Verdana" w:hAnsiTheme="minorHAnsi"/>
                <w:b/>
                <w:bCs/>
                <w:color w:val="000000"/>
                <w:sz w:val="20"/>
                <w:szCs w:val="20"/>
              </w:rPr>
              <w:t xml:space="preserve"> (indien van toepassing)</w:t>
            </w:r>
            <w:r w:rsidR="00856A17">
              <w:rPr>
                <w:rFonts w:asciiTheme="minorHAnsi" w:eastAsia="Verdana" w:hAnsiTheme="minorHAnsi"/>
                <w:b/>
                <w:bCs/>
                <w:color w:val="000000"/>
                <w:sz w:val="20"/>
                <w:szCs w:val="20"/>
              </w:rPr>
              <w:t>*</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604854">
        <w:trPr>
          <w:trHeight w:val="1215"/>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604854">
        <w:trPr>
          <w:trHeight w:val="1908"/>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bookmarkEnd w:id="17"/>
    </w:tbl>
    <w:p w14:paraId="2F5440AC" w14:textId="77777777" w:rsidR="009D1081" w:rsidRDefault="009D1081" w:rsidP="009D1081">
      <w:pPr>
        <w:rPr>
          <w:rFonts w:asciiTheme="minorHAnsi" w:eastAsia="Verdana" w:hAnsiTheme="minorHAnsi"/>
          <w:color w:val="000000"/>
          <w:sz w:val="20"/>
          <w:szCs w:val="20"/>
        </w:rPr>
      </w:pPr>
    </w:p>
    <w:p w14:paraId="04D83ADD" w14:textId="77777777" w:rsidR="00856A17" w:rsidRDefault="00856A17" w:rsidP="00856A17">
      <w:pPr>
        <w:widowControl/>
        <w:tabs>
          <w:tab w:val="left" w:pos="397"/>
        </w:tabs>
        <w:autoSpaceDE/>
        <w:autoSpaceDN/>
        <w:rPr>
          <w:rFonts w:asciiTheme="minorHAnsi" w:eastAsia="Verdana" w:hAnsiTheme="minorHAnsi"/>
          <w:sz w:val="20"/>
          <w:szCs w:val="20"/>
        </w:rPr>
      </w:pPr>
      <w:bookmarkStart w:id="18" w:name="_Hlk184147358"/>
      <w:r>
        <w:rPr>
          <w:rFonts w:asciiTheme="minorHAnsi" w:eastAsia="Verdana" w:hAnsiTheme="minorHAnsi"/>
          <w:sz w:val="20"/>
          <w:szCs w:val="20"/>
        </w:rPr>
        <w:t xml:space="preserve">* </w:t>
      </w:r>
      <w:r w:rsidRPr="003019F1">
        <w:rPr>
          <w:rFonts w:asciiTheme="minorHAnsi" w:eastAsia="Verdana" w:hAnsiTheme="minorHAnsi"/>
          <w:sz w:val="20"/>
          <w:szCs w:val="20"/>
        </w:rPr>
        <w:t xml:space="preserve">De doorgifte-instrumenten zijn: </w:t>
      </w:r>
    </w:p>
    <w:p w14:paraId="7656D3B9" w14:textId="77777777" w:rsidR="00856A17" w:rsidRPr="002C4B08" w:rsidRDefault="00856A17" w:rsidP="00856A17">
      <w:pPr>
        <w:pStyle w:val="Lijstalinea"/>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r>
        <w:rPr>
          <w:rFonts w:asciiTheme="minorHAnsi" w:eastAsia="Verdana" w:hAnsiTheme="minorHAnsi"/>
          <w:sz w:val="20"/>
          <w:szCs w:val="20"/>
        </w:rPr>
        <w:t>;</w:t>
      </w:r>
    </w:p>
    <w:p w14:paraId="7C055D2F" w14:textId="77777777" w:rsidR="00856A17" w:rsidRPr="002C4B08" w:rsidRDefault="00856A17" w:rsidP="00856A17">
      <w:pPr>
        <w:pStyle w:val="Lijstalinea"/>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Specifieke uitzonderingen (art. 49)</w:t>
      </w:r>
      <w:r>
        <w:rPr>
          <w:rFonts w:asciiTheme="minorHAnsi" w:eastAsia="Verdana" w:hAnsiTheme="minorHAnsi"/>
          <w:sz w:val="20"/>
          <w:szCs w:val="20"/>
        </w:rPr>
        <w:t>;</w:t>
      </w:r>
      <w:r w:rsidRPr="002C4B08">
        <w:rPr>
          <w:rFonts w:asciiTheme="minorHAnsi" w:eastAsia="Verdana" w:hAnsiTheme="minorHAnsi"/>
          <w:sz w:val="20"/>
          <w:szCs w:val="20"/>
        </w:rPr>
        <w:t xml:space="preserve"> </w:t>
      </w:r>
    </w:p>
    <w:p w14:paraId="74D4D360" w14:textId="77777777" w:rsidR="00856A17" w:rsidRPr="002F683E" w:rsidRDefault="00856A17" w:rsidP="00856A17">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521022">
        <w:rPr>
          <w:rFonts w:asciiTheme="minorHAnsi" w:hAnsiTheme="minorHAnsi" w:cstheme="minorHAnsi"/>
          <w:sz w:val="20"/>
          <w:szCs w:val="20"/>
          <w:lang w:val="en-US"/>
        </w:rPr>
        <w:t>Standaard bepalingen</w:t>
      </w:r>
      <w:r w:rsidRPr="002F683E">
        <w:rPr>
          <w:rFonts w:asciiTheme="minorHAnsi" w:hAnsiTheme="minorHAnsi" w:cstheme="minorHAnsi"/>
          <w:sz w:val="20"/>
          <w:szCs w:val="20"/>
          <w:lang w:val="en-US"/>
        </w:rPr>
        <w:t xml:space="preserve"> (standard </w:t>
      </w:r>
      <w:r w:rsidRPr="00D64A23">
        <w:rPr>
          <w:rFonts w:asciiTheme="minorHAnsi" w:hAnsiTheme="minorHAnsi" w:cstheme="minorHAnsi"/>
          <w:sz w:val="20"/>
          <w:szCs w:val="20"/>
          <w:lang w:val="en-US"/>
        </w:rPr>
        <w:t>contractual clauses SCCs</w:t>
      </w:r>
      <w:r w:rsidRPr="002F683E">
        <w:rPr>
          <w:rFonts w:asciiTheme="minorHAnsi" w:hAnsiTheme="minorHAnsi" w:cstheme="minorHAnsi"/>
          <w:sz w:val="20"/>
          <w:szCs w:val="20"/>
          <w:lang w:val="en-US"/>
        </w:rPr>
        <w:t>);</w:t>
      </w:r>
    </w:p>
    <w:p w14:paraId="23BDFB18" w14:textId="77777777" w:rsidR="00856A17" w:rsidRPr="00296DDC" w:rsidRDefault="00856A17" w:rsidP="00856A17">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296DDC">
        <w:rPr>
          <w:rFonts w:asciiTheme="minorHAnsi" w:hAnsiTheme="minorHAnsi" w:cstheme="minorHAnsi"/>
          <w:sz w:val="20"/>
          <w:szCs w:val="20"/>
        </w:rPr>
        <w:t>Bindende bedrijfsvoorschriften (</w:t>
      </w:r>
      <w:r w:rsidRPr="002F683E">
        <w:rPr>
          <w:rFonts w:asciiTheme="minorHAnsi" w:hAnsiTheme="minorHAnsi" w:cstheme="minorHAnsi"/>
          <w:sz w:val="20"/>
          <w:szCs w:val="20"/>
        </w:rPr>
        <w:t>binding corporate rules, BCRs</w:t>
      </w:r>
      <w:r w:rsidRPr="00296DDC">
        <w:rPr>
          <w:rFonts w:asciiTheme="minorHAnsi" w:hAnsiTheme="minorHAnsi" w:cstheme="minorHAnsi"/>
          <w:sz w:val="20"/>
          <w:szCs w:val="20"/>
        </w:rPr>
        <w:t>);</w:t>
      </w:r>
    </w:p>
    <w:p w14:paraId="4A568CE1" w14:textId="77777777" w:rsidR="00856A17" w:rsidRPr="00D64A23" w:rsidRDefault="00856A17" w:rsidP="00856A17">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333528">
        <w:rPr>
          <w:rFonts w:asciiTheme="minorHAnsi" w:hAnsiTheme="minorHAnsi" w:cstheme="minorHAnsi"/>
          <w:sz w:val="20"/>
          <w:szCs w:val="20"/>
          <w:lang w:val="en-US"/>
        </w:rPr>
        <w:t>Gedragsregels</w:t>
      </w:r>
      <w:r w:rsidRPr="00D64A23">
        <w:rPr>
          <w:rFonts w:asciiTheme="minorHAnsi" w:hAnsiTheme="minorHAnsi" w:cstheme="minorHAnsi"/>
          <w:sz w:val="20"/>
          <w:szCs w:val="20"/>
          <w:lang w:val="en-US"/>
        </w:rPr>
        <w:t xml:space="preserve"> (codes of conduct;</w:t>
      </w:r>
      <w:r>
        <w:rPr>
          <w:rFonts w:asciiTheme="minorHAnsi" w:hAnsiTheme="minorHAnsi" w:cstheme="minorHAnsi"/>
          <w:sz w:val="20"/>
          <w:szCs w:val="20"/>
          <w:lang w:val="en-US"/>
        </w:rPr>
        <w:t xml:space="preserve"> </w:t>
      </w:r>
      <w:r w:rsidRPr="00D64A23">
        <w:rPr>
          <w:rFonts w:asciiTheme="minorHAnsi" w:hAnsiTheme="minorHAnsi" w:cstheme="minorHAnsi"/>
          <w:sz w:val="20"/>
          <w:szCs w:val="20"/>
          <w:lang w:val="en-US"/>
        </w:rPr>
        <w:t>certification mechanisms);</w:t>
      </w:r>
    </w:p>
    <w:p w14:paraId="75676050" w14:textId="77777777" w:rsidR="00856A17" w:rsidRPr="00856A17" w:rsidRDefault="00856A17" w:rsidP="00856A17">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2F683E">
        <w:rPr>
          <w:rFonts w:asciiTheme="minorHAnsi" w:hAnsiTheme="minorHAnsi" w:cstheme="minorHAnsi"/>
          <w:sz w:val="20"/>
          <w:szCs w:val="20"/>
          <w:lang w:val="en-US"/>
        </w:rPr>
        <w:t xml:space="preserve">Ad hoc modelcontractbepalingen (ad hoc </w:t>
      </w:r>
      <w:r w:rsidRPr="00D64A23">
        <w:rPr>
          <w:rFonts w:asciiTheme="minorHAnsi" w:hAnsiTheme="minorHAnsi" w:cstheme="minorHAnsi"/>
          <w:sz w:val="20"/>
          <w:szCs w:val="20"/>
          <w:lang w:val="en-US"/>
        </w:rPr>
        <w:t>contractual clauses</w:t>
      </w:r>
      <w:r w:rsidRPr="002F683E">
        <w:rPr>
          <w:rFonts w:asciiTheme="minorHAnsi" w:hAnsiTheme="minorHAnsi" w:cstheme="minorHAnsi"/>
          <w:sz w:val="20"/>
          <w:szCs w:val="20"/>
          <w:lang w:val="en-US"/>
        </w:rPr>
        <w:t>).</w:t>
      </w:r>
    </w:p>
    <w:p w14:paraId="663EFC91" w14:textId="77777777" w:rsidR="00856A17" w:rsidRPr="002F683E" w:rsidRDefault="00856A17" w:rsidP="00856A17">
      <w:pPr>
        <w:pStyle w:val="Lijstalinea"/>
        <w:widowControl/>
        <w:tabs>
          <w:tab w:val="left" w:pos="397"/>
        </w:tabs>
        <w:autoSpaceDE/>
        <w:autoSpaceDN/>
        <w:ind w:left="360" w:firstLine="0"/>
        <w:rPr>
          <w:rFonts w:asciiTheme="minorHAnsi" w:eastAsia="Verdana" w:hAnsiTheme="minorHAnsi" w:cstheme="minorHAnsi"/>
          <w:sz w:val="20"/>
          <w:szCs w:val="20"/>
          <w:lang w:val="en-US"/>
        </w:rPr>
      </w:pPr>
    </w:p>
    <w:bookmarkEnd w:id="18"/>
    <w:p w14:paraId="42BDC936" w14:textId="77777777" w:rsidR="006A21D9" w:rsidRDefault="006A21D9" w:rsidP="009D1081">
      <w:pPr>
        <w:rPr>
          <w:rFonts w:asciiTheme="minorHAnsi" w:eastAsia="Verdana" w:hAnsiTheme="minorHAnsi"/>
          <w:color w:val="000000"/>
          <w:sz w:val="20"/>
          <w:szCs w:val="20"/>
          <w:lang w:val="en-US"/>
        </w:rPr>
      </w:pPr>
    </w:p>
    <w:p w14:paraId="7545E616" w14:textId="77777777" w:rsidR="00856A17" w:rsidRPr="00856A17" w:rsidRDefault="00856A17" w:rsidP="009D1081">
      <w:pPr>
        <w:rPr>
          <w:rFonts w:asciiTheme="minorHAnsi" w:eastAsia="Verdana" w:hAnsiTheme="minorHAnsi"/>
          <w:color w:val="000000"/>
          <w:sz w:val="20"/>
          <w:szCs w:val="20"/>
          <w:lang w:val="en-US"/>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5FFB556D" w14:textId="67F9BF8C" w:rsidR="007E1232" w:rsidRPr="007E1232" w:rsidRDefault="009D1081" w:rsidP="007E1232">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r w:rsidR="007E1232">
              <w:t xml:space="preserve"> </w:t>
            </w:r>
            <w:r w:rsidR="007E1232" w:rsidRPr="007E1232">
              <w:rPr>
                <w:rFonts w:asciiTheme="minorHAnsi" w:eastAsia="Verdana" w:hAnsiTheme="minorHAnsi"/>
                <w:color w:val="000000"/>
                <w:sz w:val="20"/>
                <w:szCs w:val="20"/>
              </w:rPr>
              <w:t>Dámaris van der Krogt, Herma Slot, privacy officers</w:t>
            </w:r>
          </w:p>
          <w:p w14:paraId="48091827" w14:textId="77777777" w:rsidR="007E1232" w:rsidRPr="007E1232" w:rsidRDefault="007E1232" w:rsidP="007E1232">
            <w:pPr>
              <w:ind w:left="-113"/>
              <w:rPr>
                <w:rFonts w:asciiTheme="minorHAnsi" w:eastAsia="Verdana" w:hAnsiTheme="minorHAnsi"/>
                <w:color w:val="000000"/>
                <w:sz w:val="20"/>
                <w:szCs w:val="20"/>
              </w:rPr>
            </w:pPr>
            <w:r w:rsidRPr="007E1232">
              <w:rPr>
                <w:rFonts w:asciiTheme="minorHAnsi" w:eastAsia="Verdana" w:hAnsiTheme="minorHAnsi"/>
                <w:color w:val="000000"/>
                <w:sz w:val="20"/>
                <w:szCs w:val="20"/>
              </w:rPr>
              <w:t>Telefoonnummer: 140346</w:t>
            </w:r>
          </w:p>
          <w:p w14:paraId="5CC1124F" w14:textId="27BCB496" w:rsidR="009D1081" w:rsidRPr="007E1232" w:rsidRDefault="007E1232" w:rsidP="007E1232">
            <w:pPr>
              <w:ind w:left="-113"/>
              <w:rPr>
                <w:rFonts w:asciiTheme="minorHAnsi" w:eastAsia="Verdana" w:hAnsiTheme="minorHAnsi"/>
                <w:color w:val="000000"/>
                <w:sz w:val="20"/>
                <w:szCs w:val="20"/>
              </w:rPr>
            </w:pPr>
            <w:r w:rsidRPr="007E1232">
              <w:rPr>
                <w:rFonts w:asciiTheme="minorHAnsi" w:eastAsia="Verdana" w:hAnsiTheme="minorHAnsi"/>
                <w:color w:val="000000"/>
                <w:sz w:val="20"/>
                <w:szCs w:val="20"/>
              </w:rPr>
              <w:t>e-mail adres: privacy@stichtsevecht.nl</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3C1E64"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7BAE59D9" w14:textId="4DE3F188" w:rsidR="009D753C"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1B51E923" w14:textId="6CDFA67B" w:rsidR="009D1081" w:rsidRDefault="009D1081" w:rsidP="009D1081">
      <w:pPr>
        <w:rPr>
          <w:rFonts w:asciiTheme="minorHAnsi" w:eastAsia="Verdana" w:hAnsiTheme="minorHAnsi"/>
          <w:color w:val="000000"/>
          <w:sz w:val="20"/>
          <w:szCs w:val="20"/>
          <w:lang w:val="de-DE"/>
        </w:rPr>
      </w:pPr>
    </w:p>
    <w:p w14:paraId="7E6BC493" w14:textId="77777777" w:rsidR="00856A17" w:rsidRDefault="00856A17" w:rsidP="009D1081">
      <w:pPr>
        <w:rPr>
          <w:rFonts w:asciiTheme="minorHAnsi" w:eastAsia="Verdana" w:hAnsiTheme="minorHAnsi"/>
          <w:color w:val="000000"/>
          <w:sz w:val="20"/>
          <w:szCs w:val="20"/>
          <w:lang w:val="de-DE"/>
        </w:rPr>
      </w:pPr>
    </w:p>
    <w:p w14:paraId="382FDB5F" w14:textId="77777777" w:rsidR="00856A17" w:rsidRPr="002E549E" w:rsidRDefault="00856A17" w:rsidP="009D1081">
      <w:pPr>
        <w:rPr>
          <w:rFonts w:asciiTheme="minorHAnsi" w:eastAsia="Verdana" w:hAnsiTheme="minorHAnsi"/>
          <w:color w:val="000000"/>
          <w:sz w:val="20"/>
          <w:szCs w:val="20"/>
          <w:lang w:val="de-DE"/>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lastRenderedPageBreak/>
        <w:t>Ingeschakelde subverwerkers</w:t>
      </w:r>
    </w:p>
    <w:tbl>
      <w:tblPr>
        <w:tblStyle w:val="Tabelraster"/>
        <w:tblW w:w="8926" w:type="dxa"/>
        <w:tblLook w:val="04A0" w:firstRow="1" w:lastRow="0" w:firstColumn="1" w:lastColumn="0" w:noHBand="0" w:noVBand="1"/>
      </w:tblPr>
      <w:tblGrid>
        <w:gridCol w:w="1497"/>
        <w:gridCol w:w="815"/>
        <w:gridCol w:w="1246"/>
        <w:gridCol w:w="1659"/>
        <w:gridCol w:w="1334"/>
        <w:gridCol w:w="1127"/>
        <w:gridCol w:w="1248"/>
      </w:tblGrid>
      <w:tr w:rsidR="00F05060" w:rsidRPr="00363301" w14:paraId="2FD47F92" w14:textId="257B2A0F" w:rsidTr="003C1E64">
        <w:tc>
          <w:tcPr>
            <w:tcW w:w="1497" w:type="dxa"/>
          </w:tcPr>
          <w:p w14:paraId="6263503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17098B2D"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642D097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59" w:type="dxa"/>
          </w:tcPr>
          <w:p w14:paraId="2ED155C7" w14:textId="0FA10010"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34" w:type="dxa"/>
          </w:tcPr>
          <w:p w14:paraId="01677998" w14:textId="53AF03B7"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127" w:type="dxa"/>
          </w:tcPr>
          <w:p w14:paraId="6E9F8D25" w14:textId="423063F1"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r w:rsidR="008E62A3">
              <w:rPr>
                <w:rFonts w:asciiTheme="minorHAnsi" w:eastAsia="Verdana" w:hAnsiTheme="minorHAnsi"/>
                <w:b/>
                <w:color w:val="000000"/>
                <w:sz w:val="20"/>
                <w:szCs w:val="20"/>
              </w:rPr>
              <w:t>*</w:t>
            </w:r>
          </w:p>
        </w:tc>
        <w:tc>
          <w:tcPr>
            <w:tcW w:w="1248" w:type="dxa"/>
          </w:tcPr>
          <w:p w14:paraId="01094C62" w14:textId="163A3A2A"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05060" w:rsidRPr="00363301" w14:paraId="1B96476B" w14:textId="5CC4084B" w:rsidTr="003C1E64">
        <w:tc>
          <w:tcPr>
            <w:tcW w:w="1497" w:type="dxa"/>
          </w:tcPr>
          <w:p w14:paraId="062EDA6F" w14:textId="77777777" w:rsidR="00F05060" w:rsidRPr="00363301" w:rsidRDefault="00F05060" w:rsidP="006D6CAB">
            <w:pPr>
              <w:rPr>
                <w:rFonts w:asciiTheme="minorHAnsi" w:eastAsia="Verdana" w:hAnsiTheme="minorHAnsi"/>
                <w:color w:val="000000"/>
                <w:sz w:val="20"/>
                <w:szCs w:val="20"/>
              </w:rPr>
            </w:pPr>
          </w:p>
        </w:tc>
        <w:tc>
          <w:tcPr>
            <w:tcW w:w="815" w:type="dxa"/>
          </w:tcPr>
          <w:p w14:paraId="4E7E985C" w14:textId="77777777" w:rsidR="00F05060" w:rsidRPr="00363301" w:rsidRDefault="00F05060" w:rsidP="006D6CAB">
            <w:pPr>
              <w:rPr>
                <w:rFonts w:asciiTheme="minorHAnsi" w:eastAsia="Verdana" w:hAnsiTheme="minorHAnsi"/>
                <w:color w:val="000000"/>
                <w:sz w:val="20"/>
                <w:szCs w:val="20"/>
              </w:rPr>
            </w:pPr>
          </w:p>
        </w:tc>
        <w:tc>
          <w:tcPr>
            <w:tcW w:w="1246" w:type="dxa"/>
          </w:tcPr>
          <w:p w14:paraId="69A7D890" w14:textId="77777777" w:rsidR="00F05060" w:rsidRPr="00363301" w:rsidRDefault="00F05060" w:rsidP="006D6CAB">
            <w:pPr>
              <w:rPr>
                <w:rFonts w:asciiTheme="minorHAnsi" w:eastAsia="Verdana" w:hAnsiTheme="minorHAnsi"/>
                <w:color w:val="000000"/>
                <w:sz w:val="20"/>
                <w:szCs w:val="20"/>
              </w:rPr>
            </w:pPr>
          </w:p>
        </w:tc>
        <w:tc>
          <w:tcPr>
            <w:tcW w:w="1659" w:type="dxa"/>
          </w:tcPr>
          <w:p w14:paraId="672BEFAA" w14:textId="77777777" w:rsidR="00F05060" w:rsidRPr="00363301" w:rsidRDefault="00F05060" w:rsidP="006D6CAB">
            <w:pPr>
              <w:rPr>
                <w:rFonts w:asciiTheme="minorHAnsi" w:eastAsia="Verdana" w:hAnsiTheme="minorHAnsi"/>
                <w:color w:val="000000"/>
                <w:sz w:val="20"/>
                <w:szCs w:val="20"/>
              </w:rPr>
            </w:pPr>
          </w:p>
        </w:tc>
        <w:tc>
          <w:tcPr>
            <w:tcW w:w="1334" w:type="dxa"/>
          </w:tcPr>
          <w:p w14:paraId="0309F6B3" w14:textId="77777777" w:rsidR="00F05060" w:rsidRPr="00363301" w:rsidRDefault="00F05060" w:rsidP="006D6CAB">
            <w:pPr>
              <w:rPr>
                <w:rFonts w:asciiTheme="minorHAnsi" w:eastAsia="Verdana" w:hAnsiTheme="minorHAnsi"/>
                <w:color w:val="000000"/>
                <w:sz w:val="20"/>
                <w:szCs w:val="20"/>
              </w:rPr>
            </w:pPr>
          </w:p>
        </w:tc>
        <w:tc>
          <w:tcPr>
            <w:tcW w:w="1127" w:type="dxa"/>
          </w:tcPr>
          <w:p w14:paraId="06A7105F" w14:textId="77777777" w:rsidR="00F05060" w:rsidRPr="00363301" w:rsidRDefault="00F05060" w:rsidP="006D6CAB">
            <w:pPr>
              <w:rPr>
                <w:rFonts w:asciiTheme="minorHAnsi" w:eastAsia="Verdana" w:hAnsiTheme="minorHAnsi"/>
                <w:color w:val="000000"/>
                <w:sz w:val="20"/>
                <w:szCs w:val="20"/>
              </w:rPr>
            </w:pPr>
          </w:p>
        </w:tc>
        <w:tc>
          <w:tcPr>
            <w:tcW w:w="1248" w:type="dxa"/>
          </w:tcPr>
          <w:p w14:paraId="677F0408" w14:textId="77777777" w:rsidR="00F05060" w:rsidRPr="00363301" w:rsidRDefault="00F05060" w:rsidP="006D6CAB">
            <w:pPr>
              <w:rPr>
                <w:rFonts w:asciiTheme="minorHAnsi" w:eastAsia="Verdana" w:hAnsiTheme="minorHAnsi"/>
                <w:color w:val="000000"/>
                <w:sz w:val="20"/>
                <w:szCs w:val="20"/>
              </w:rPr>
            </w:pPr>
          </w:p>
        </w:tc>
      </w:tr>
      <w:tr w:rsidR="00F05060" w:rsidRPr="00363301" w14:paraId="0DF0EF90" w14:textId="0ECA8399" w:rsidTr="003C1E64">
        <w:tc>
          <w:tcPr>
            <w:tcW w:w="1497" w:type="dxa"/>
          </w:tcPr>
          <w:p w14:paraId="6F3E949B" w14:textId="77777777" w:rsidR="00F05060" w:rsidRPr="00363301" w:rsidRDefault="00F05060" w:rsidP="006D6CAB">
            <w:pPr>
              <w:rPr>
                <w:rFonts w:asciiTheme="minorHAnsi" w:eastAsia="Verdana" w:hAnsiTheme="minorHAnsi"/>
                <w:color w:val="000000"/>
                <w:sz w:val="20"/>
                <w:szCs w:val="20"/>
              </w:rPr>
            </w:pPr>
          </w:p>
        </w:tc>
        <w:tc>
          <w:tcPr>
            <w:tcW w:w="815" w:type="dxa"/>
          </w:tcPr>
          <w:p w14:paraId="4ED7FC1D" w14:textId="77777777" w:rsidR="00F05060" w:rsidRPr="00363301" w:rsidRDefault="00F05060" w:rsidP="006D6CAB">
            <w:pPr>
              <w:rPr>
                <w:rFonts w:asciiTheme="minorHAnsi" w:eastAsia="Verdana" w:hAnsiTheme="minorHAnsi"/>
                <w:color w:val="000000"/>
                <w:sz w:val="20"/>
                <w:szCs w:val="20"/>
              </w:rPr>
            </w:pPr>
          </w:p>
        </w:tc>
        <w:tc>
          <w:tcPr>
            <w:tcW w:w="1246" w:type="dxa"/>
          </w:tcPr>
          <w:p w14:paraId="4EEFBD79" w14:textId="77777777" w:rsidR="00F05060" w:rsidRPr="00363301" w:rsidRDefault="00F05060" w:rsidP="006D6CAB">
            <w:pPr>
              <w:rPr>
                <w:rFonts w:asciiTheme="minorHAnsi" w:eastAsia="Verdana" w:hAnsiTheme="minorHAnsi"/>
                <w:color w:val="000000"/>
                <w:sz w:val="20"/>
                <w:szCs w:val="20"/>
              </w:rPr>
            </w:pPr>
          </w:p>
        </w:tc>
        <w:tc>
          <w:tcPr>
            <w:tcW w:w="1659" w:type="dxa"/>
          </w:tcPr>
          <w:p w14:paraId="5E44BC19" w14:textId="77777777" w:rsidR="00F05060" w:rsidRPr="00363301" w:rsidRDefault="00F05060" w:rsidP="006D6CAB">
            <w:pPr>
              <w:rPr>
                <w:rFonts w:asciiTheme="minorHAnsi" w:eastAsia="Verdana" w:hAnsiTheme="minorHAnsi"/>
                <w:color w:val="000000"/>
                <w:sz w:val="20"/>
                <w:szCs w:val="20"/>
              </w:rPr>
            </w:pPr>
          </w:p>
        </w:tc>
        <w:tc>
          <w:tcPr>
            <w:tcW w:w="1334" w:type="dxa"/>
          </w:tcPr>
          <w:p w14:paraId="1EBBAFEF" w14:textId="77777777" w:rsidR="00F05060" w:rsidRPr="00363301" w:rsidRDefault="00F05060" w:rsidP="006D6CAB">
            <w:pPr>
              <w:rPr>
                <w:rFonts w:asciiTheme="minorHAnsi" w:eastAsia="Verdana" w:hAnsiTheme="minorHAnsi"/>
                <w:color w:val="000000"/>
                <w:sz w:val="20"/>
                <w:szCs w:val="20"/>
              </w:rPr>
            </w:pPr>
          </w:p>
        </w:tc>
        <w:tc>
          <w:tcPr>
            <w:tcW w:w="1127" w:type="dxa"/>
          </w:tcPr>
          <w:p w14:paraId="763FBE3F" w14:textId="77777777" w:rsidR="00F05060" w:rsidRPr="00363301" w:rsidRDefault="00F05060" w:rsidP="006D6CAB">
            <w:pPr>
              <w:rPr>
                <w:rFonts w:asciiTheme="minorHAnsi" w:eastAsia="Verdana" w:hAnsiTheme="minorHAnsi"/>
                <w:color w:val="000000"/>
                <w:sz w:val="20"/>
                <w:szCs w:val="20"/>
              </w:rPr>
            </w:pPr>
          </w:p>
        </w:tc>
        <w:tc>
          <w:tcPr>
            <w:tcW w:w="1248" w:type="dxa"/>
          </w:tcPr>
          <w:p w14:paraId="0A272C26" w14:textId="77777777" w:rsidR="00F05060" w:rsidRPr="00363301" w:rsidRDefault="00F05060" w:rsidP="006D6CAB">
            <w:pPr>
              <w:rPr>
                <w:rFonts w:asciiTheme="minorHAnsi" w:eastAsia="Verdana" w:hAnsiTheme="minorHAnsi"/>
                <w:color w:val="000000"/>
                <w:sz w:val="20"/>
                <w:szCs w:val="20"/>
              </w:rPr>
            </w:pPr>
          </w:p>
        </w:tc>
      </w:tr>
      <w:tr w:rsidR="003C1E64" w:rsidRPr="00363301" w14:paraId="5511CE8A" w14:textId="77777777" w:rsidTr="003C1E64">
        <w:tc>
          <w:tcPr>
            <w:tcW w:w="1497" w:type="dxa"/>
          </w:tcPr>
          <w:p w14:paraId="2DB43382" w14:textId="77777777" w:rsidR="003C1E64" w:rsidRPr="00363301" w:rsidRDefault="003C1E64" w:rsidP="006D6CAB">
            <w:pPr>
              <w:rPr>
                <w:rFonts w:asciiTheme="minorHAnsi" w:eastAsia="Verdana" w:hAnsiTheme="minorHAnsi"/>
                <w:color w:val="000000"/>
                <w:sz w:val="20"/>
                <w:szCs w:val="20"/>
              </w:rPr>
            </w:pPr>
          </w:p>
        </w:tc>
        <w:tc>
          <w:tcPr>
            <w:tcW w:w="815" w:type="dxa"/>
          </w:tcPr>
          <w:p w14:paraId="7528D744" w14:textId="77777777" w:rsidR="003C1E64" w:rsidRPr="00363301" w:rsidRDefault="003C1E64" w:rsidP="006D6CAB">
            <w:pPr>
              <w:rPr>
                <w:rFonts w:asciiTheme="minorHAnsi" w:eastAsia="Verdana" w:hAnsiTheme="minorHAnsi"/>
                <w:color w:val="000000"/>
                <w:sz w:val="20"/>
                <w:szCs w:val="20"/>
              </w:rPr>
            </w:pPr>
          </w:p>
        </w:tc>
        <w:tc>
          <w:tcPr>
            <w:tcW w:w="1246" w:type="dxa"/>
          </w:tcPr>
          <w:p w14:paraId="3AD75220" w14:textId="77777777" w:rsidR="003C1E64" w:rsidRPr="00363301" w:rsidRDefault="003C1E64" w:rsidP="006D6CAB">
            <w:pPr>
              <w:rPr>
                <w:rFonts w:asciiTheme="minorHAnsi" w:eastAsia="Verdana" w:hAnsiTheme="minorHAnsi"/>
                <w:color w:val="000000"/>
                <w:sz w:val="20"/>
                <w:szCs w:val="20"/>
              </w:rPr>
            </w:pPr>
          </w:p>
        </w:tc>
        <w:tc>
          <w:tcPr>
            <w:tcW w:w="1659" w:type="dxa"/>
          </w:tcPr>
          <w:p w14:paraId="71766A5E" w14:textId="77777777" w:rsidR="003C1E64" w:rsidRPr="00363301" w:rsidRDefault="003C1E64" w:rsidP="006D6CAB">
            <w:pPr>
              <w:rPr>
                <w:rFonts w:asciiTheme="minorHAnsi" w:eastAsia="Verdana" w:hAnsiTheme="minorHAnsi"/>
                <w:color w:val="000000"/>
                <w:sz w:val="20"/>
                <w:szCs w:val="20"/>
              </w:rPr>
            </w:pPr>
          </w:p>
        </w:tc>
        <w:tc>
          <w:tcPr>
            <w:tcW w:w="1334" w:type="dxa"/>
          </w:tcPr>
          <w:p w14:paraId="66DB82B2" w14:textId="77777777" w:rsidR="003C1E64" w:rsidRPr="00363301" w:rsidRDefault="003C1E64" w:rsidP="006D6CAB">
            <w:pPr>
              <w:rPr>
                <w:rFonts w:asciiTheme="minorHAnsi" w:eastAsia="Verdana" w:hAnsiTheme="minorHAnsi"/>
                <w:color w:val="000000"/>
                <w:sz w:val="20"/>
                <w:szCs w:val="20"/>
              </w:rPr>
            </w:pPr>
          </w:p>
        </w:tc>
        <w:tc>
          <w:tcPr>
            <w:tcW w:w="1127" w:type="dxa"/>
          </w:tcPr>
          <w:p w14:paraId="0E31CBE5" w14:textId="77777777" w:rsidR="003C1E64" w:rsidRPr="00363301" w:rsidRDefault="003C1E64" w:rsidP="006D6CAB">
            <w:pPr>
              <w:rPr>
                <w:rFonts w:asciiTheme="minorHAnsi" w:eastAsia="Verdana" w:hAnsiTheme="minorHAnsi"/>
                <w:color w:val="000000"/>
                <w:sz w:val="20"/>
                <w:szCs w:val="20"/>
              </w:rPr>
            </w:pPr>
          </w:p>
        </w:tc>
        <w:tc>
          <w:tcPr>
            <w:tcW w:w="1248" w:type="dxa"/>
          </w:tcPr>
          <w:p w14:paraId="2767D2E1" w14:textId="77777777" w:rsidR="003C1E64" w:rsidRPr="00363301" w:rsidRDefault="003C1E64" w:rsidP="006D6CAB">
            <w:pPr>
              <w:rPr>
                <w:rFonts w:asciiTheme="minorHAnsi" w:eastAsia="Verdana" w:hAnsiTheme="minorHAnsi"/>
                <w:color w:val="000000"/>
                <w:sz w:val="20"/>
                <w:szCs w:val="20"/>
              </w:rPr>
            </w:pPr>
          </w:p>
        </w:tc>
      </w:tr>
    </w:tbl>
    <w:p w14:paraId="011A30C7" w14:textId="77777777" w:rsidR="001C2581" w:rsidRDefault="001C2581" w:rsidP="00477F26">
      <w:pPr>
        <w:rPr>
          <w:rFonts w:asciiTheme="minorHAnsi" w:eastAsia="Verdana" w:hAnsiTheme="minorHAnsi"/>
          <w:b/>
          <w:bCs/>
          <w:color w:val="000000"/>
          <w:sz w:val="20"/>
          <w:szCs w:val="20"/>
        </w:rPr>
      </w:pPr>
      <w:bookmarkStart w:id="19" w:name="_Toc159482581"/>
    </w:p>
    <w:p w14:paraId="39432C1E" w14:textId="77777777" w:rsidR="001C2581" w:rsidRDefault="001C2581" w:rsidP="00477F26">
      <w:pPr>
        <w:rPr>
          <w:rFonts w:asciiTheme="minorHAnsi" w:eastAsia="Verdana" w:hAnsiTheme="minorHAnsi"/>
          <w:b/>
          <w:bCs/>
          <w:color w:val="000000"/>
          <w:sz w:val="20"/>
          <w:szCs w:val="20"/>
        </w:rPr>
      </w:pPr>
    </w:p>
    <w:p w14:paraId="63FDF617" w14:textId="74108930" w:rsidR="00477F26" w:rsidRPr="00363301" w:rsidRDefault="00477F26" w:rsidP="00477F26">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288D5087" w14:textId="5057087C" w:rsidR="00CC4CB1" w:rsidRDefault="00CC4CB1" w:rsidP="00521022">
      <w:pPr>
        <w:pStyle w:val="Kop2"/>
      </w:pPr>
    </w:p>
    <w:p w14:paraId="6CDA97C1" w14:textId="77777777" w:rsidR="00CC4CB1" w:rsidRPr="00CC4CB1" w:rsidRDefault="00CC4CB1" w:rsidP="00CC4CB1">
      <w:pPr>
        <w:pStyle w:val="Plattetekst"/>
      </w:pPr>
    </w:p>
    <w:p w14:paraId="0158E491" w14:textId="290B18A1" w:rsidR="00856A17" w:rsidRDefault="00856A17">
      <w:pPr>
        <w:rPr>
          <w:rFonts w:asciiTheme="minorHAnsi" w:hAnsiTheme="minorHAnsi"/>
          <w:b/>
          <w:bCs/>
          <w:color w:val="0C9DD8"/>
          <w:sz w:val="24"/>
          <w:szCs w:val="24"/>
        </w:rPr>
      </w:pPr>
      <w:r>
        <w:br w:type="page"/>
      </w:r>
    </w:p>
    <w:p w14:paraId="29BC92B6" w14:textId="77777777" w:rsidR="00CC4CB1" w:rsidRDefault="00CC4CB1" w:rsidP="00521022">
      <w:pPr>
        <w:pStyle w:val="Kop2"/>
      </w:pPr>
    </w:p>
    <w:p w14:paraId="3E94E9C7" w14:textId="3471806F" w:rsidR="009D1081" w:rsidRPr="00363301" w:rsidRDefault="006172DB" w:rsidP="00521022">
      <w:pPr>
        <w:pStyle w:val="Kop2"/>
      </w:pPr>
      <w:r w:rsidRPr="00363301">
        <w:t xml:space="preserve">Bijlage 2: </w:t>
      </w:r>
      <w:bookmarkStart w:id="20" w:name="_Hlk37365793"/>
      <w:r w:rsidRPr="00363301">
        <w:t>A</w:t>
      </w:r>
      <w:r w:rsidR="009D1081" w:rsidRPr="00363301">
        <w:t>antonen passend niveau van beveiliging</w:t>
      </w:r>
      <w:bookmarkEnd w:id="19"/>
      <w:bookmarkEnd w:id="20"/>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B4B0922"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0161C87C" w:rsidR="009D1081" w:rsidRDefault="008C5434" w:rsidP="008C543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62FF572D" w14:textId="77777777" w:rsidR="008C5434" w:rsidRPr="00363301" w:rsidRDefault="008C5434" w:rsidP="002019E7">
      <w:pPr>
        <w:pStyle w:val="Lijstalinea"/>
        <w:ind w:left="0" w:firstLine="0"/>
        <w:rPr>
          <w:rFonts w:asciiTheme="minorHAnsi" w:hAnsiTheme="minorHAnsi"/>
          <w:sz w:val="20"/>
          <w:szCs w:val="20"/>
        </w:rPr>
      </w:pPr>
    </w:p>
    <w:p w14:paraId="66A32D90" w14:textId="6CA2B595"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21"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21"/>
    <w:p w14:paraId="00B4019C" w14:textId="77777777" w:rsidR="009D1081" w:rsidRPr="00623A80" w:rsidRDefault="009D1081" w:rsidP="009D1081">
      <w:pPr>
        <w:rPr>
          <w:rFonts w:ascii="Calibri" w:hAnsi="Calibri" w:cs="Calibri"/>
          <w:sz w:val="20"/>
          <w:szCs w:val="20"/>
        </w:rPr>
      </w:pPr>
    </w:p>
    <w:p w14:paraId="14AE5CFF" w14:textId="396BE0D6"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sidR="001C2581">
        <w:rPr>
          <w:rFonts w:ascii="Calibri" w:hAnsi="Calibri" w:cs="Calibri"/>
          <w:sz w:val="20"/>
          <w:szCs w:val="20"/>
        </w:rPr>
        <w:t xml:space="preserve">worden </w:t>
      </w:r>
      <w:r w:rsidRPr="00623A80">
        <w:rPr>
          <w:rFonts w:ascii="Calibri" w:hAnsi="Calibri" w:cs="Calibri"/>
          <w:sz w:val="20"/>
          <w:szCs w:val="20"/>
        </w:rPr>
        <w:t xml:space="preserve">afgeleid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1B3CFC08" w14:textId="77777777" w:rsidR="00477F26" w:rsidRDefault="00477F26">
      <w:pPr>
        <w:rPr>
          <w:rFonts w:asciiTheme="minorHAnsi" w:hAnsiTheme="minorHAnsi" w:cstheme="minorHAnsi"/>
          <w:sz w:val="18"/>
          <w:szCs w:val="18"/>
        </w:rPr>
      </w:pPr>
      <w:bookmarkStart w:id="22" w:name="id1-3-2-2-2-2-16-1-3-1-2"/>
      <w:bookmarkEnd w:id="0"/>
      <w:bookmarkEnd w:id="22"/>
    </w:p>
    <w:p w14:paraId="757589CD" w14:textId="77777777" w:rsidR="00477F26" w:rsidRDefault="00477F26">
      <w:pPr>
        <w:rPr>
          <w:rFonts w:asciiTheme="minorHAnsi" w:hAnsiTheme="minorHAnsi" w:cstheme="minorHAnsi"/>
          <w:sz w:val="18"/>
          <w:szCs w:val="18"/>
        </w:rPr>
      </w:pPr>
    </w:p>
    <w:p w14:paraId="56145768" w14:textId="201CD318" w:rsidR="008A62CC" w:rsidRPr="001E01E4" w:rsidRDefault="00477F26" w:rsidP="00CC4CB1">
      <w:pPr>
        <w:rPr>
          <w:rFonts w:asciiTheme="minorHAnsi" w:hAnsiTheme="minorHAnsi" w:cstheme="minorHAnsi"/>
          <w:sz w:val="18"/>
          <w:szCs w:val="18"/>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p>
    <w:sectPr w:rsidR="008A62CC" w:rsidRPr="001E01E4" w:rsidSect="003E4EA6">
      <w:headerReference w:type="default" r:id="rId11"/>
      <w:footerReference w:type="default" r:id="rId12"/>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8F49C" w14:textId="77777777" w:rsidR="00E74C54" w:rsidRDefault="00E74C54">
      <w:r>
        <w:separator/>
      </w:r>
    </w:p>
  </w:endnote>
  <w:endnote w:type="continuationSeparator" w:id="0">
    <w:p w14:paraId="4D1A8C46" w14:textId="77777777" w:rsidR="00E74C54" w:rsidRDefault="00E7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rockmann Medium">
    <w:altName w:val="Calibri"/>
    <w:panose1 w:val="00000000000000000000"/>
    <w:charset w:val="00"/>
    <w:family w:val="modern"/>
    <w:notTrueType/>
    <w:pitch w:val="variable"/>
    <w:sig w:usb0="A000006F" w:usb1="0000006A"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F7F9E" w14:textId="77777777" w:rsidR="00E74C54" w:rsidRDefault="00E74C54">
      <w:r>
        <w:separator/>
      </w:r>
    </w:p>
  </w:footnote>
  <w:footnote w:type="continuationSeparator" w:id="0">
    <w:p w14:paraId="7820D29E" w14:textId="77777777" w:rsidR="00E74C54" w:rsidRDefault="00E74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CE913" w14:textId="77777777" w:rsidR="007E1232" w:rsidRDefault="007E1232" w:rsidP="007E1232">
    <w:pPr>
      <w:pStyle w:val="SVBriefdetails"/>
      <w:tabs>
        <w:tab w:val="clear" w:pos="4536"/>
      </w:tabs>
      <w:ind w:left="0" w:firstLine="0"/>
    </w:pPr>
    <w:r>
      <w:rPr>
        <w:color w:val="0A4E8C"/>
        <w:sz w:val="36"/>
        <w:szCs w:val="60"/>
        <w:lang w:bidi="ar-SA"/>
      </w:rPr>
      <w:drawing>
        <wp:inline distT="0" distB="0" distL="0" distR="0" wp14:anchorId="121B03F0" wp14:editId="3172C6D6">
          <wp:extent cx="667742" cy="990600"/>
          <wp:effectExtent l="0" t="0" r="0" b="0"/>
          <wp:docPr id="1" name="Afbeelding 1" descr="Afbeelding met tekst, Lettertype, symbool,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ymbool,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752" cy="995065"/>
                  </a:xfrm>
                  <a:prstGeom prst="rect">
                    <a:avLst/>
                  </a:prstGeom>
                  <a:noFill/>
                </pic:spPr>
              </pic:pic>
            </a:graphicData>
          </a:graphic>
        </wp:inline>
      </w:drawing>
    </w:r>
    <w:r>
      <w:tab/>
      <w:t>[Eventueel logo wederpartij]</w:t>
    </w:r>
  </w:p>
  <w:p w14:paraId="1B32EFA3" w14:textId="143CBC9F" w:rsidR="007E1232" w:rsidRPr="007E1232" w:rsidRDefault="007E1232" w:rsidP="007E123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1"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2C04A0"/>
    <w:multiLevelType w:val="hybridMultilevel"/>
    <w:tmpl w:val="B086A3DC"/>
    <w:lvl w:ilvl="0" w:tplc="04130001">
      <w:start w:val="1"/>
      <w:numFmt w:val="bullet"/>
      <w:lvlText w:val=""/>
      <w:lvlJc w:val="left"/>
      <w:pPr>
        <w:ind w:left="360" w:hanging="360"/>
      </w:pPr>
      <w:rPr>
        <w:rFonts w:ascii="Symbol" w:hAnsi="Symbol" w:hint="default"/>
      </w:rPr>
    </w:lvl>
    <w:lvl w:ilvl="1" w:tplc="C3BC7F3E">
      <w:numFmt w:val="bullet"/>
      <w:lvlText w:val="-"/>
      <w:lvlJc w:val="left"/>
      <w:pPr>
        <w:ind w:left="1080" w:hanging="360"/>
      </w:pPr>
      <w:rPr>
        <w:rFonts w:ascii="Brockmann Medium" w:eastAsiaTheme="minorHAnsi" w:hAnsi="Brockmann Medium"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8"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9"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0"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8"/>
  </w:num>
  <w:num w:numId="3" w16cid:durableId="7418327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3"/>
  </w:num>
  <w:num w:numId="5" w16cid:durableId="45104183">
    <w:abstractNumId w:val="12"/>
  </w:num>
  <w:num w:numId="6" w16cid:durableId="206119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8"/>
  </w:num>
  <w:num w:numId="8" w16cid:durableId="158349260">
    <w:abstractNumId w:val="27"/>
  </w:num>
  <w:num w:numId="9" w16cid:durableId="440533938">
    <w:abstractNumId w:val="25"/>
  </w:num>
  <w:num w:numId="10" w16cid:durableId="1575777114">
    <w:abstractNumId w:val="16"/>
  </w:num>
  <w:num w:numId="11" w16cid:durableId="16413768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9"/>
  </w:num>
  <w:num w:numId="18" w16cid:durableId="2000040634">
    <w:abstractNumId w:val="20"/>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29"/>
  </w:num>
  <w:num w:numId="22" w16cid:durableId="1929804145">
    <w:abstractNumId w:val="32"/>
  </w:num>
  <w:num w:numId="23" w16cid:durableId="835923306">
    <w:abstractNumId w:val="15"/>
  </w:num>
  <w:num w:numId="24" w16cid:durableId="1735471843">
    <w:abstractNumId w:val="7"/>
  </w:num>
  <w:num w:numId="25" w16cid:durableId="1227835018">
    <w:abstractNumId w:val="28"/>
  </w:num>
  <w:num w:numId="26" w16cid:durableId="958219413">
    <w:abstractNumId w:val="28"/>
  </w:num>
  <w:num w:numId="27" w16cid:durableId="829831994">
    <w:abstractNumId w:val="4"/>
  </w:num>
  <w:num w:numId="28" w16cid:durableId="1261797132">
    <w:abstractNumId w:val="3"/>
  </w:num>
  <w:num w:numId="29" w16cid:durableId="203906108">
    <w:abstractNumId w:val="18"/>
  </w:num>
  <w:num w:numId="30" w16cid:durableId="386536729">
    <w:abstractNumId w:val="17"/>
  </w:num>
  <w:num w:numId="31" w16cid:durableId="2077775925">
    <w:abstractNumId w:val="10"/>
  </w:num>
  <w:num w:numId="32" w16cid:durableId="1307587643">
    <w:abstractNumId w:val="21"/>
  </w:num>
  <w:num w:numId="33" w16cid:durableId="1547329943">
    <w:abstractNumId w:val="0"/>
  </w:num>
  <w:num w:numId="34" w16cid:durableId="1352103113">
    <w:abstractNumId w:val="26"/>
  </w:num>
  <w:num w:numId="35" w16cid:durableId="1920292080">
    <w:abstractNumId w:val="11"/>
  </w:num>
  <w:num w:numId="36" w16cid:durableId="1961760020">
    <w:abstractNumId w:val="24"/>
  </w:num>
  <w:num w:numId="37" w16cid:durableId="1934393061">
    <w:abstractNumId w:val="31"/>
  </w:num>
  <w:num w:numId="38" w16cid:durableId="2006085820">
    <w:abstractNumId w:val="22"/>
  </w:num>
  <w:num w:numId="39" w16cid:durableId="983705255">
    <w:abstractNumId w:val="13"/>
  </w:num>
  <w:num w:numId="40" w16cid:durableId="887186512">
    <w:abstractNumId w:val="19"/>
  </w:num>
  <w:num w:numId="41" w16cid:durableId="1212185059">
    <w:abstractNumId w:val="23"/>
  </w:num>
  <w:num w:numId="42" w16cid:durableId="1713112305">
    <w:abstractNumId w:val="30"/>
  </w:num>
  <w:num w:numId="43" w16cid:durableId="1715737194">
    <w:abstractNumId w:val="6"/>
  </w:num>
  <w:num w:numId="44" w16cid:durableId="78330417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DD7"/>
    <w:rsid w:val="00000EAD"/>
    <w:rsid w:val="000021D9"/>
    <w:rsid w:val="0000359F"/>
    <w:rsid w:val="000073F2"/>
    <w:rsid w:val="00011CEC"/>
    <w:rsid w:val="0001447F"/>
    <w:rsid w:val="0001665F"/>
    <w:rsid w:val="00017441"/>
    <w:rsid w:val="000178C3"/>
    <w:rsid w:val="000221F8"/>
    <w:rsid w:val="000227FE"/>
    <w:rsid w:val="0002350D"/>
    <w:rsid w:val="0002355E"/>
    <w:rsid w:val="00027089"/>
    <w:rsid w:val="000505E8"/>
    <w:rsid w:val="00053C4A"/>
    <w:rsid w:val="00055D20"/>
    <w:rsid w:val="00060E42"/>
    <w:rsid w:val="000620E1"/>
    <w:rsid w:val="00067C4B"/>
    <w:rsid w:val="000712C2"/>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26FF3"/>
    <w:rsid w:val="00127BFA"/>
    <w:rsid w:val="0013286B"/>
    <w:rsid w:val="00132EC1"/>
    <w:rsid w:val="00135F9B"/>
    <w:rsid w:val="00141229"/>
    <w:rsid w:val="00144830"/>
    <w:rsid w:val="001459BB"/>
    <w:rsid w:val="00155A80"/>
    <w:rsid w:val="0017284D"/>
    <w:rsid w:val="00175FA2"/>
    <w:rsid w:val="00180335"/>
    <w:rsid w:val="00180556"/>
    <w:rsid w:val="00180603"/>
    <w:rsid w:val="001807F1"/>
    <w:rsid w:val="001813CD"/>
    <w:rsid w:val="0018572F"/>
    <w:rsid w:val="00186350"/>
    <w:rsid w:val="00186E77"/>
    <w:rsid w:val="001957DB"/>
    <w:rsid w:val="001A5B35"/>
    <w:rsid w:val="001B0BBA"/>
    <w:rsid w:val="001B2C52"/>
    <w:rsid w:val="001B53A5"/>
    <w:rsid w:val="001B631F"/>
    <w:rsid w:val="001B7F86"/>
    <w:rsid w:val="001C1A99"/>
    <w:rsid w:val="001C22F4"/>
    <w:rsid w:val="001C2581"/>
    <w:rsid w:val="001D1437"/>
    <w:rsid w:val="001E01E4"/>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2EB0"/>
    <w:rsid w:val="002507F7"/>
    <w:rsid w:val="0025750A"/>
    <w:rsid w:val="00273192"/>
    <w:rsid w:val="00274ED4"/>
    <w:rsid w:val="0028199B"/>
    <w:rsid w:val="00282ECB"/>
    <w:rsid w:val="00283312"/>
    <w:rsid w:val="00286A9B"/>
    <w:rsid w:val="00291912"/>
    <w:rsid w:val="00292631"/>
    <w:rsid w:val="00292E36"/>
    <w:rsid w:val="00296DDC"/>
    <w:rsid w:val="002A539A"/>
    <w:rsid w:val="002B7520"/>
    <w:rsid w:val="002B7F2A"/>
    <w:rsid w:val="002C06AA"/>
    <w:rsid w:val="002C1BDB"/>
    <w:rsid w:val="002C2FEC"/>
    <w:rsid w:val="002C4B08"/>
    <w:rsid w:val="002C4CE3"/>
    <w:rsid w:val="002C66FC"/>
    <w:rsid w:val="002D1740"/>
    <w:rsid w:val="002D318B"/>
    <w:rsid w:val="002D491F"/>
    <w:rsid w:val="002D7893"/>
    <w:rsid w:val="002D79EE"/>
    <w:rsid w:val="002D7FDD"/>
    <w:rsid w:val="002E0547"/>
    <w:rsid w:val="002E1292"/>
    <w:rsid w:val="002E1553"/>
    <w:rsid w:val="002E2F19"/>
    <w:rsid w:val="002E549E"/>
    <w:rsid w:val="002E5EDC"/>
    <w:rsid w:val="002F0163"/>
    <w:rsid w:val="002F2088"/>
    <w:rsid w:val="002F5646"/>
    <w:rsid w:val="002F683E"/>
    <w:rsid w:val="00300DF5"/>
    <w:rsid w:val="0030473A"/>
    <w:rsid w:val="003068DC"/>
    <w:rsid w:val="00310740"/>
    <w:rsid w:val="00316650"/>
    <w:rsid w:val="003234F3"/>
    <w:rsid w:val="00323F27"/>
    <w:rsid w:val="003313F7"/>
    <w:rsid w:val="00331CC3"/>
    <w:rsid w:val="00333528"/>
    <w:rsid w:val="003336CA"/>
    <w:rsid w:val="00336F6F"/>
    <w:rsid w:val="00337E86"/>
    <w:rsid w:val="0034168A"/>
    <w:rsid w:val="00341AFA"/>
    <w:rsid w:val="00343113"/>
    <w:rsid w:val="003478B0"/>
    <w:rsid w:val="00354407"/>
    <w:rsid w:val="00354C71"/>
    <w:rsid w:val="003613FE"/>
    <w:rsid w:val="003614B4"/>
    <w:rsid w:val="003630A5"/>
    <w:rsid w:val="00363301"/>
    <w:rsid w:val="003639C4"/>
    <w:rsid w:val="0037089F"/>
    <w:rsid w:val="00374BB4"/>
    <w:rsid w:val="00375B21"/>
    <w:rsid w:val="003776A1"/>
    <w:rsid w:val="00381F38"/>
    <w:rsid w:val="00383D08"/>
    <w:rsid w:val="0039309C"/>
    <w:rsid w:val="00396EB3"/>
    <w:rsid w:val="003A20AE"/>
    <w:rsid w:val="003A36BA"/>
    <w:rsid w:val="003A591D"/>
    <w:rsid w:val="003B42DF"/>
    <w:rsid w:val="003B5902"/>
    <w:rsid w:val="003B6305"/>
    <w:rsid w:val="003C1E64"/>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1EB6"/>
    <w:rsid w:val="0040439B"/>
    <w:rsid w:val="00412487"/>
    <w:rsid w:val="004131FC"/>
    <w:rsid w:val="00415745"/>
    <w:rsid w:val="00422CF3"/>
    <w:rsid w:val="00425789"/>
    <w:rsid w:val="00426680"/>
    <w:rsid w:val="004302B2"/>
    <w:rsid w:val="00430F06"/>
    <w:rsid w:val="004333D0"/>
    <w:rsid w:val="00433EAE"/>
    <w:rsid w:val="00437E57"/>
    <w:rsid w:val="00452BA0"/>
    <w:rsid w:val="00453CBE"/>
    <w:rsid w:val="00454B66"/>
    <w:rsid w:val="00466F88"/>
    <w:rsid w:val="00466FA8"/>
    <w:rsid w:val="00471ACF"/>
    <w:rsid w:val="00471BF1"/>
    <w:rsid w:val="00477F26"/>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1B6"/>
    <w:rsid w:val="004C5C35"/>
    <w:rsid w:val="004C76A2"/>
    <w:rsid w:val="004E0574"/>
    <w:rsid w:val="004E1DA1"/>
    <w:rsid w:val="004E21DE"/>
    <w:rsid w:val="004E41C9"/>
    <w:rsid w:val="004E645C"/>
    <w:rsid w:val="004F185D"/>
    <w:rsid w:val="004F4236"/>
    <w:rsid w:val="00501C24"/>
    <w:rsid w:val="0050206C"/>
    <w:rsid w:val="00505D70"/>
    <w:rsid w:val="005116CA"/>
    <w:rsid w:val="00515B6B"/>
    <w:rsid w:val="00516A85"/>
    <w:rsid w:val="00521022"/>
    <w:rsid w:val="0052291D"/>
    <w:rsid w:val="005253D0"/>
    <w:rsid w:val="00525B8D"/>
    <w:rsid w:val="00526DB3"/>
    <w:rsid w:val="00527D57"/>
    <w:rsid w:val="00531898"/>
    <w:rsid w:val="005319F5"/>
    <w:rsid w:val="005345F0"/>
    <w:rsid w:val="0053559E"/>
    <w:rsid w:val="00536332"/>
    <w:rsid w:val="005363AA"/>
    <w:rsid w:val="0054259D"/>
    <w:rsid w:val="00546DCC"/>
    <w:rsid w:val="00546F2A"/>
    <w:rsid w:val="00547146"/>
    <w:rsid w:val="00547810"/>
    <w:rsid w:val="00547DB9"/>
    <w:rsid w:val="00555DC3"/>
    <w:rsid w:val="00556F49"/>
    <w:rsid w:val="0055726A"/>
    <w:rsid w:val="00557774"/>
    <w:rsid w:val="00560CDA"/>
    <w:rsid w:val="00562FFF"/>
    <w:rsid w:val="00565947"/>
    <w:rsid w:val="00583517"/>
    <w:rsid w:val="00591323"/>
    <w:rsid w:val="00597EAB"/>
    <w:rsid w:val="005A39F2"/>
    <w:rsid w:val="005A7102"/>
    <w:rsid w:val="005B1728"/>
    <w:rsid w:val="005B3340"/>
    <w:rsid w:val="005C0EB3"/>
    <w:rsid w:val="005C56EA"/>
    <w:rsid w:val="005C773B"/>
    <w:rsid w:val="005E093B"/>
    <w:rsid w:val="005E2B90"/>
    <w:rsid w:val="005E759D"/>
    <w:rsid w:val="005F1283"/>
    <w:rsid w:val="005F1791"/>
    <w:rsid w:val="005F3466"/>
    <w:rsid w:val="005F376E"/>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50D"/>
    <w:rsid w:val="0064267C"/>
    <w:rsid w:val="006533F9"/>
    <w:rsid w:val="00656029"/>
    <w:rsid w:val="0065649E"/>
    <w:rsid w:val="00656E9A"/>
    <w:rsid w:val="00660A5E"/>
    <w:rsid w:val="00662A4F"/>
    <w:rsid w:val="00662CFE"/>
    <w:rsid w:val="00664E63"/>
    <w:rsid w:val="00672409"/>
    <w:rsid w:val="00672BE9"/>
    <w:rsid w:val="0068212A"/>
    <w:rsid w:val="00683228"/>
    <w:rsid w:val="006863EF"/>
    <w:rsid w:val="006945D8"/>
    <w:rsid w:val="00697DD3"/>
    <w:rsid w:val="006A21D9"/>
    <w:rsid w:val="006A6022"/>
    <w:rsid w:val="006A7EFD"/>
    <w:rsid w:val="006B1769"/>
    <w:rsid w:val="006C4CAD"/>
    <w:rsid w:val="006C71D5"/>
    <w:rsid w:val="006D2D01"/>
    <w:rsid w:val="006D3AD7"/>
    <w:rsid w:val="006D4846"/>
    <w:rsid w:val="006D65B2"/>
    <w:rsid w:val="006D66BC"/>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31D9E"/>
    <w:rsid w:val="00735340"/>
    <w:rsid w:val="00736161"/>
    <w:rsid w:val="007364BF"/>
    <w:rsid w:val="00736834"/>
    <w:rsid w:val="00737F82"/>
    <w:rsid w:val="00742F93"/>
    <w:rsid w:val="00744B2F"/>
    <w:rsid w:val="00746022"/>
    <w:rsid w:val="007469DA"/>
    <w:rsid w:val="00751726"/>
    <w:rsid w:val="00763571"/>
    <w:rsid w:val="0076385F"/>
    <w:rsid w:val="007644C0"/>
    <w:rsid w:val="007650A4"/>
    <w:rsid w:val="0077250A"/>
    <w:rsid w:val="00786372"/>
    <w:rsid w:val="0078746A"/>
    <w:rsid w:val="00787B76"/>
    <w:rsid w:val="007939C3"/>
    <w:rsid w:val="00795DBE"/>
    <w:rsid w:val="007A1102"/>
    <w:rsid w:val="007A13B5"/>
    <w:rsid w:val="007A2C2E"/>
    <w:rsid w:val="007A2CD3"/>
    <w:rsid w:val="007A3F21"/>
    <w:rsid w:val="007A4A4B"/>
    <w:rsid w:val="007A4D7F"/>
    <w:rsid w:val="007A62CE"/>
    <w:rsid w:val="007A6A14"/>
    <w:rsid w:val="007A6FC7"/>
    <w:rsid w:val="007B00D5"/>
    <w:rsid w:val="007B201F"/>
    <w:rsid w:val="007B37B9"/>
    <w:rsid w:val="007B7F12"/>
    <w:rsid w:val="007C0352"/>
    <w:rsid w:val="007C05E2"/>
    <w:rsid w:val="007C0B93"/>
    <w:rsid w:val="007C1C2D"/>
    <w:rsid w:val="007C2F0E"/>
    <w:rsid w:val="007C3716"/>
    <w:rsid w:val="007D4848"/>
    <w:rsid w:val="007D4FF3"/>
    <w:rsid w:val="007E000D"/>
    <w:rsid w:val="007E0BFF"/>
    <w:rsid w:val="007E1232"/>
    <w:rsid w:val="007E5729"/>
    <w:rsid w:val="007E65B3"/>
    <w:rsid w:val="007F2897"/>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A17"/>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434"/>
    <w:rsid w:val="008C5ED9"/>
    <w:rsid w:val="008C7836"/>
    <w:rsid w:val="008E62A3"/>
    <w:rsid w:val="008E7B1A"/>
    <w:rsid w:val="008F3BE2"/>
    <w:rsid w:val="008F631C"/>
    <w:rsid w:val="008F67F5"/>
    <w:rsid w:val="009012D0"/>
    <w:rsid w:val="0090133E"/>
    <w:rsid w:val="00904B2C"/>
    <w:rsid w:val="009050ED"/>
    <w:rsid w:val="00905C90"/>
    <w:rsid w:val="0091608C"/>
    <w:rsid w:val="00921F1A"/>
    <w:rsid w:val="00922202"/>
    <w:rsid w:val="009231CD"/>
    <w:rsid w:val="009261D2"/>
    <w:rsid w:val="00927082"/>
    <w:rsid w:val="009344A3"/>
    <w:rsid w:val="00936E2A"/>
    <w:rsid w:val="00937737"/>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6BBB"/>
    <w:rsid w:val="009A7FF0"/>
    <w:rsid w:val="009B0214"/>
    <w:rsid w:val="009B4F52"/>
    <w:rsid w:val="009B6A94"/>
    <w:rsid w:val="009C160E"/>
    <w:rsid w:val="009C23F7"/>
    <w:rsid w:val="009C36E8"/>
    <w:rsid w:val="009C61B5"/>
    <w:rsid w:val="009D0929"/>
    <w:rsid w:val="009D1081"/>
    <w:rsid w:val="009D332D"/>
    <w:rsid w:val="009D753C"/>
    <w:rsid w:val="009E1141"/>
    <w:rsid w:val="009E32F3"/>
    <w:rsid w:val="009E3FB6"/>
    <w:rsid w:val="009E465B"/>
    <w:rsid w:val="009E6D0A"/>
    <w:rsid w:val="009E7145"/>
    <w:rsid w:val="009E71C6"/>
    <w:rsid w:val="009E7B37"/>
    <w:rsid w:val="009F1156"/>
    <w:rsid w:val="009F1902"/>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4693A"/>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349E"/>
    <w:rsid w:val="00AA53DE"/>
    <w:rsid w:val="00AA6F18"/>
    <w:rsid w:val="00AB1B31"/>
    <w:rsid w:val="00AB5BA9"/>
    <w:rsid w:val="00AC08D7"/>
    <w:rsid w:val="00AC2030"/>
    <w:rsid w:val="00AC463A"/>
    <w:rsid w:val="00AC4E96"/>
    <w:rsid w:val="00AC6834"/>
    <w:rsid w:val="00AC716A"/>
    <w:rsid w:val="00AC77E2"/>
    <w:rsid w:val="00AD36B4"/>
    <w:rsid w:val="00AD36E9"/>
    <w:rsid w:val="00AD387B"/>
    <w:rsid w:val="00AD51C7"/>
    <w:rsid w:val="00AD62AA"/>
    <w:rsid w:val="00AE1A19"/>
    <w:rsid w:val="00AF5AC6"/>
    <w:rsid w:val="00B00322"/>
    <w:rsid w:val="00B05E87"/>
    <w:rsid w:val="00B06283"/>
    <w:rsid w:val="00B16DD0"/>
    <w:rsid w:val="00B202B2"/>
    <w:rsid w:val="00B242C5"/>
    <w:rsid w:val="00B24F08"/>
    <w:rsid w:val="00B2789E"/>
    <w:rsid w:val="00B352CC"/>
    <w:rsid w:val="00B36EC8"/>
    <w:rsid w:val="00B461FF"/>
    <w:rsid w:val="00B50071"/>
    <w:rsid w:val="00B5070A"/>
    <w:rsid w:val="00B50AAE"/>
    <w:rsid w:val="00B6071A"/>
    <w:rsid w:val="00B6487E"/>
    <w:rsid w:val="00B700F5"/>
    <w:rsid w:val="00B767C3"/>
    <w:rsid w:val="00B77D60"/>
    <w:rsid w:val="00B8599B"/>
    <w:rsid w:val="00B90F49"/>
    <w:rsid w:val="00B92F7D"/>
    <w:rsid w:val="00B95BA7"/>
    <w:rsid w:val="00B978E3"/>
    <w:rsid w:val="00BA3352"/>
    <w:rsid w:val="00BA37BA"/>
    <w:rsid w:val="00BA5F3D"/>
    <w:rsid w:val="00BB06E6"/>
    <w:rsid w:val="00BB1DE0"/>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47E45"/>
    <w:rsid w:val="00C52B72"/>
    <w:rsid w:val="00C53D50"/>
    <w:rsid w:val="00C60E62"/>
    <w:rsid w:val="00C62AC6"/>
    <w:rsid w:val="00C64CB6"/>
    <w:rsid w:val="00C66205"/>
    <w:rsid w:val="00C67E25"/>
    <w:rsid w:val="00C74D02"/>
    <w:rsid w:val="00C76D59"/>
    <w:rsid w:val="00C808B0"/>
    <w:rsid w:val="00C80DDB"/>
    <w:rsid w:val="00C81082"/>
    <w:rsid w:val="00C83B87"/>
    <w:rsid w:val="00C91502"/>
    <w:rsid w:val="00C92BEE"/>
    <w:rsid w:val="00CA158F"/>
    <w:rsid w:val="00CA6BC5"/>
    <w:rsid w:val="00CA746E"/>
    <w:rsid w:val="00CB0A09"/>
    <w:rsid w:val="00CC2E21"/>
    <w:rsid w:val="00CC4CB1"/>
    <w:rsid w:val="00CC4CF9"/>
    <w:rsid w:val="00CD2707"/>
    <w:rsid w:val="00CD5749"/>
    <w:rsid w:val="00CE29FD"/>
    <w:rsid w:val="00CE4975"/>
    <w:rsid w:val="00CE7170"/>
    <w:rsid w:val="00CE7394"/>
    <w:rsid w:val="00CE7650"/>
    <w:rsid w:val="00CF19E5"/>
    <w:rsid w:val="00CF1FD8"/>
    <w:rsid w:val="00CF2758"/>
    <w:rsid w:val="00CF556B"/>
    <w:rsid w:val="00D03F76"/>
    <w:rsid w:val="00D06AE3"/>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74C54"/>
    <w:rsid w:val="00E8041C"/>
    <w:rsid w:val="00E822CD"/>
    <w:rsid w:val="00E82458"/>
    <w:rsid w:val="00E83CC5"/>
    <w:rsid w:val="00E859C7"/>
    <w:rsid w:val="00E87CD7"/>
    <w:rsid w:val="00E95B32"/>
    <w:rsid w:val="00EA0AE8"/>
    <w:rsid w:val="00EB614A"/>
    <w:rsid w:val="00EC3331"/>
    <w:rsid w:val="00EC73AE"/>
    <w:rsid w:val="00ED22B6"/>
    <w:rsid w:val="00ED3FFE"/>
    <w:rsid w:val="00ED6571"/>
    <w:rsid w:val="00EE0640"/>
    <w:rsid w:val="00EE2125"/>
    <w:rsid w:val="00EE401A"/>
    <w:rsid w:val="00EE4846"/>
    <w:rsid w:val="00EE5432"/>
    <w:rsid w:val="00EE68E6"/>
    <w:rsid w:val="00EE7807"/>
    <w:rsid w:val="00EF0C8A"/>
    <w:rsid w:val="00EF393F"/>
    <w:rsid w:val="00EF4C8F"/>
    <w:rsid w:val="00F0123F"/>
    <w:rsid w:val="00F01D3E"/>
    <w:rsid w:val="00F0324B"/>
    <w:rsid w:val="00F05060"/>
    <w:rsid w:val="00F06277"/>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6BC3"/>
    <w:rsid w:val="00F67FE9"/>
    <w:rsid w:val="00F70E60"/>
    <w:rsid w:val="00F73AED"/>
    <w:rsid w:val="00F74E9F"/>
    <w:rsid w:val="00F7686B"/>
    <w:rsid w:val="00F7710C"/>
    <w:rsid w:val="00F771C4"/>
    <w:rsid w:val="00F80D99"/>
    <w:rsid w:val="00F81DF1"/>
    <w:rsid w:val="00F91B88"/>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 w:val="00FF4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15:docId w15:val="{B84DFBA8-D7B2-4E46-9094-5A18138C1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96EB3"/>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customStyle="1" w:styleId="LijstalineaChar">
    <w:name w:val="Lijstalinea Char"/>
    <w:basedOn w:val="Standaardalinea-lettertype"/>
    <w:link w:val="Lijstalinea"/>
    <w:uiPriority w:val="34"/>
    <w:rsid w:val="009C23F7"/>
    <w:rPr>
      <w:rFonts w:ascii="Arial" w:eastAsia="Arial" w:hAnsi="Arial" w:cs="Arial"/>
      <w:lang w:val="nl-NL" w:eastAsia="nl-NL" w:bidi="nl-NL"/>
    </w:rPr>
  </w:style>
  <w:style w:type="paragraph" w:customStyle="1" w:styleId="p1">
    <w:name w:val="p1"/>
    <w:basedOn w:val="Standaard"/>
    <w:rsid w:val="00401EB6"/>
    <w:pPr>
      <w:widowControl/>
      <w:autoSpaceDE/>
      <w:autoSpaceDN/>
    </w:pPr>
    <w:rPr>
      <w:rFonts w:ascii="Helvetica" w:eastAsia="Times New Roman" w:hAnsi="Helvetica" w:cs="Times New Roman"/>
      <w:color w:val="000000"/>
      <w:sz w:val="14"/>
      <w:szCs w:val="14"/>
      <w:lang w:bidi="ar-SA"/>
    </w:rPr>
  </w:style>
  <w:style w:type="paragraph" w:customStyle="1" w:styleId="SVBriefdetails">
    <w:name w:val="SV Briefdetails"/>
    <w:basedOn w:val="Koptekst"/>
    <w:link w:val="SVBriefdetailsChar"/>
    <w:rsid w:val="007E1232"/>
    <w:pPr>
      <w:widowControl/>
      <w:tabs>
        <w:tab w:val="left" w:pos="0"/>
      </w:tabs>
      <w:autoSpaceDE/>
      <w:autoSpaceDN/>
      <w:spacing w:line="240" w:lineRule="atLeast"/>
      <w:ind w:left="2631" w:firstLine="4536"/>
    </w:pPr>
    <w:rPr>
      <w:rFonts w:cstheme="majorBidi"/>
      <w:noProof/>
      <w:sz w:val="16"/>
      <w:szCs w:val="24"/>
      <w:lang w:bidi="en-US"/>
    </w:rPr>
  </w:style>
  <w:style w:type="character" w:customStyle="1" w:styleId="SVBriefdetailsChar">
    <w:name w:val="SV Briefdetails Char"/>
    <w:basedOn w:val="KoptekstChar"/>
    <w:link w:val="SVBriefdetails"/>
    <w:rsid w:val="007E1232"/>
    <w:rPr>
      <w:rFonts w:ascii="Arial" w:eastAsia="Arial" w:hAnsi="Arial" w:cstheme="majorBidi"/>
      <w:noProof/>
      <w:sz w:val="16"/>
      <w:szCs w:val="24"/>
      <w:lang w:val="nl-NL" w:eastAsia="nl-NL"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CEBCBC1106044D89E9577E5391E9DB" ma:contentTypeVersion="18" ma:contentTypeDescription="Een nieuw document maken." ma:contentTypeScope="" ma:versionID="b346210b810f4cbd06976a70fd81c881">
  <xsd:schema xmlns:xsd="http://www.w3.org/2001/XMLSchema" xmlns:xs="http://www.w3.org/2001/XMLSchema" xmlns:p="http://schemas.microsoft.com/office/2006/metadata/properties" xmlns:ns2="50c41270-795a-4e27-95f1-a07e9552a52c" xmlns:ns3="1ca9b141-64da-4d7f-aa09-ea5aff42adc3" targetNamespace="http://schemas.microsoft.com/office/2006/metadata/properties" ma:root="true" ma:fieldsID="7cf5d1bf93ed62778c7bb99c6554575f" ns2:_="" ns3:_="">
    <xsd:import namespace="50c41270-795a-4e27-95f1-a07e9552a52c"/>
    <xsd:import namespace="1ca9b141-64da-4d7f-aa09-ea5aff42ad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41270-795a-4e27-95f1-a07e9552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9b141-64da-4d7f-aa09-ea5aff42adc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3610b3c-7323-4d28-a4f8-379883b1b57b}" ma:internalName="TaxCatchAll" ma:showField="CatchAllData" ma:web="1ca9b141-64da-4d7f-aa09-ea5aff42a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ca9b141-64da-4d7f-aa09-ea5aff42adc3" xsi:nil="true"/>
    <lcf76f155ced4ddcb4097134ff3c332f xmlns="50c41270-795a-4e27-95f1-a07e9552a5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2DFF37-AD23-4D79-8C75-EC29FE14F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41270-795a-4e27-95f1-a07e9552a52c"/>
    <ds:schemaRef ds:uri="1ca9b141-64da-4d7f-aa09-ea5aff42a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3.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4.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 ds:uri="1ca9b141-64da-4d7f-aa09-ea5aff42adc3"/>
    <ds:schemaRef ds:uri="50c41270-795a-4e27-95f1-a07e9552a52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1701</Words>
  <Characters>9358</Characters>
  <Application>Microsoft Office Word</Application>
  <DocSecurity>2</DocSecurity>
  <Lines>77</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Zellenrath</dc:creator>
  <cp:keywords/>
  <dc:description/>
  <cp:lastModifiedBy>Krogt-Spelt, Dámaris van der</cp:lastModifiedBy>
  <cp:revision>6</cp:revision>
  <dcterms:created xsi:type="dcterms:W3CDTF">2025-09-24T09:08:00Z</dcterms:created>
  <dcterms:modified xsi:type="dcterms:W3CDTF">2025-09-24T09:33:00Z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0x01010018CEBCBC1106044D89E9577E5391E9DB</vt:lpwstr>
  </property>
</Properties>
</file>