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77DF4" w14:textId="05F18E5F" w:rsidR="004652CE" w:rsidRDefault="518CCE3C" w:rsidP="5471C274">
      <w:pPr>
        <w:pStyle w:val="Kop1"/>
        <w:spacing w:before="480" w:after="0" w:line="276" w:lineRule="auto"/>
        <w:rPr>
          <w:rFonts w:ascii="Cambria" w:eastAsia="Cambria" w:hAnsi="Cambria" w:cs="Cambria"/>
          <w:b/>
          <w:bCs/>
          <w:color w:val="365F91"/>
          <w:sz w:val="28"/>
          <w:szCs w:val="28"/>
        </w:rPr>
      </w:pPr>
      <w:r w:rsidRPr="5471C274">
        <w:rPr>
          <w:rFonts w:ascii="Cambria" w:eastAsia="Cambria" w:hAnsi="Cambria" w:cs="Cambria"/>
          <w:b/>
          <w:bCs/>
          <w:color w:val="365F91"/>
          <w:sz w:val="28"/>
          <w:szCs w:val="28"/>
        </w:rPr>
        <w:t xml:space="preserve">Marktconsultatie-uitnodiging – </w:t>
      </w:r>
      <w:r w:rsidR="6E564A66" w:rsidRPr="5471C274">
        <w:rPr>
          <w:rFonts w:ascii="Cambria" w:eastAsia="Cambria" w:hAnsi="Cambria" w:cs="Cambria"/>
          <w:b/>
          <w:bCs/>
          <w:color w:val="365F91"/>
          <w:sz w:val="28"/>
          <w:szCs w:val="28"/>
        </w:rPr>
        <w:t>Portal</w:t>
      </w:r>
      <w:r w:rsidRPr="5471C274">
        <w:rPr>
          <w:rFonts w:ascii="Cambria" w:eastAsia="Cambria" w:hAnsi="Cambria" w:cs="Cambria"/>
          <w:b/>
          <w:bCs/>
          <w:color w:val="365F91"/>
          <w:sz w:val="28"/>
          <w:szCs w:val="28"/>
        </w:rPr>
        <w:t xml:space="preserve"> Summa</w:t>
      </w:r>
    </w:p>
    <w:p w14:paraId="25AE0ED9" w14:textId="1A23B5A5" w:rsidR="004652CE" w:rsidRDefault="518CCE3C" w:rsidP="5471C274">
      <w:pPr>
        <w:spacing w:after="200" w:line="276" w:lineRule="auto"/>
        <w:rPr>
          <w:rFonts w:ascii="Cambria" w:eastAsia="Cambria" w:hAnsi="Cambria" w:cs="Cambria"/>
          <w:sz w:val="22"/>
          <w:szCs w:val="22"/>
        </w:rPr>
      </w:pPr>
      <w:r w:rsidRPr="09B7B9E0">
        <w:rPr>
          <w:rFonts w:ascii="Cambria" w:eastAsia="Cambria" w:hAnsi="Cambria" w:cs="Cambria"/>
          <w:sz w:val="22"/>
          <w:szCs w:val="22"/>
        </w:rPr>
        <w:t xml:space="preserve">Aan: Leveranciers van digitale portal </w:t>
      </w:r>
      <w:r w:rsidRPr="00720CDA">
        <w:rPr>
          <w:rFonts w:ascii="Cambria" w:eastAsia="Cambria" w:hAnsi="Cambria" w:cs="Cambria"/>
          <w:sz w:val="22"/>
          <w:szCs w:val="22"/>
        </w:rPr>
        <w:t xml:space="preserve">oplossingen </w:t>
      </w:r>
      <w:r w:rsidR="00720CDA" w:rsidRPr="00720CDA">
        <w:rPr>
          <w:rFonts w:ascii="Cambria" w:eastAsia="Cambria" w:hAnsi="Cambria" w:cs="Cambria"/>
          <w:sz w:val="22"/>
          <w:szCs w:val="22"/>
        </w:rPr>
        <w:t>(</w:t>
      </w:r>
      <w:r w:rsidRPr="00720CDA">
        <w:rPr>
          <w:rFonts w:ascii="Cambria" w:eastAsia="Cambria" w:hAnsi="Cambria" w:cs="Cambria"/>
          <w:sz w:val="22"/>
          <w:szCs w:val="22"/>
        </w:rPr>
        <w:t>&amp; CMS oplossingen</w:t>
      </w:r>
      <w:r w:rsidR="00720CDA" w:rsidRPr="00720CDA">
        <w:rPr>
          <w:rFonts w:ascii="Cambria" w:eastAsia="Cambria" w:hAnsi="Cambria" w:cs="Cambria"/>
          <w:sz w:val="22"/>
          <w:szCs w:val="22"/>
        </w:rPr>
        <w:t>)</w:t>
      </w:r>
      <w:r w:rsidR="00275417">
        <w:br/>
      </w:r>
      <w:r w:rsidRPr="09B7B9E0">
        <w:rPr>
          <w:rFonts w:ascii="Cambria" w:eastAsia="Cambria" w:hAnsi="Cambria" w:cs="Cambria"/>
          <w:sz w:val="22"/>
          <w:szCs w:val="22"/>
        </w:rPr>
        <w:t xml:space="preserve"> Van: Summa</w:t>
      </w:r>
      <w:r w:rsidR="00275417">
        <w:br/>
      </w:r>
      <w:r w:rsidRPr="09B7B9E0">
        <w:rPr>
          <w:rFonts w:ascii="Cambria" w:eastAsia="Cambria" w:hAnsi="Cambria" w:cs="Cambria"/>
          <w:sz w:val="22"/>
          <w:szCs w:val="22"/>
        </w:rPr>
        <w:t xml:space="preserve"> Datum:</w:t>
      </w:r>
      <w:r w:rsidR="0F3C97E2" w:rsidRPr="09B7B9E0">
        <w:rPr>
          <w:rFonts w:ascii="Cambria" w:eastAsia="Cambria" w:hAnsi="Cambria" w:cs="Cambria"/>
          <w:sz w:val="22"/>
          <w:szCs w:val="22"/>
        </w:rPr>
        <w:t xml:space="preserve"> 7 november 2025</w:t>
      </w:r>
      <w:r w:rsidR="00275417">
        <w:br/>
      </w:r>
      <w:r w:rsidRPr="09B7B9E0">
        <w:rPr>
          <w:rFonts w:ascii="Cambria" w:eastAsia="Cambria" w:hAnsi="Cambria" w:cs="Cambria"/>
          <w:sz w:val="22"/>
          <w:szCs w:val="22"/>
        </w:rPr>
        <w:t xml:space="preserve"> Onderwerp: Marktconsultatie Portal</w:t>
      </w:r>
    </w:p>
    <w:p w14:paraId="2AD1EADF" w14:textId="6EB4ABFD" w:rsidR="004652CE" w:rsidRDefault="518CCE3C" w:rsidP="621DA731">
      <w:pPr>
        <w:spacing w:after="200" w:line="276" w:lineRule="auto"/>
      </w:pPr>
      <w:r w:rsidRPr="09B7B9E0">
        <w:rPr>
          <w:rFonts w:ascii="Cambria" w:eastAsia="Cambria" w:hAnsi="Cambria" w:cs="Cambria"/>
          <w:sz w:val="22"/>
          <w:szCs w:val="22"/>
        </w:rPr>
        <w:t>Geachte heer/mevrouw,</w:t>
      </w:r>
      <w:r w:rsidR="00275417">
        <w:br/>
      </w:r>
      <w:r w:rsidRPr="09B7B9E0">
        <w:rPr>
          <w:rFonts w:ascii="Cambria" w:eastAsia="Cambria" w:hAnsi="Cambria" w:cs="Cambria"/>
          <w:sz w:val="22"/>
          <w:szCs w:val="22"/>
        </w:rPr>
        <w:t xml:space="preserve"> </w:t>
      </w:r>
      <w:r w:rsidR="00275417">
        <w:br/>
      </w:r>
      <w:r w:rsidRPr="09B7B9E0">
        <w:rPr>
          <w:rFonts w:ascii="Cambria" w:eastAsia="Cambria" w:hAnsi="Cambria" w:cs="Cambria"/>
          <w:sz w:val="22"/>
          <w:szCs w:val="22"/>
        </w:rPr>
        <w:t xml:space="preserve">Summa oriënteert zich op de aanschaf van een toekomstbestendige </w:t>
      </w:r>
      <w:r w:rsidR="6132B536" w:rsidRPr="09B7B9E0">
        <w:rPr>
          <w:rFonts w:ascii="Cambria" w:eastAsia="Cambria" w:hAnsi="Cambria" w:cs="Cambria"/>
          <w:sz w:val="22"/>
          <w:szCs w:val="22"/>
        </w:rPr>
        <w:t xml:space="preserve">portal </w:t>
      </w:r>
      <w:r w:rsidRPr="09B7B9E0">
        <w:rPr>
          <w:rFonts w:ascii="Cambria" w:eastAsia="Cambria" w:hAnsi="Cambria" w:cs="Cambria"/>
          <w:sz w:val="22"/>
          <w:szCs w:val="22"/>
        </w:rPr>
        <w:t>oplossing.</w:t>
      </w:r>
      <w:r w:rsidR="00275417">
        <w:br/>
      </w:r>
      <w:r w:rsidRPr="09B7B9E0">
        <w:rPr>
          <w:rFonts w:ascii="Cambria" w:eastAsia="Cambria" w:hAnsi="Cambria" w:cs="Cambria"/>
          <w:sz w:val="22"/>
          <w:szCs w:val="22"/>
        </w:rPr>
        <w:t xml:space="preserve"> </w:t>
      </w:r>
      <w:r w:rsidR="00275417">
        <w:br/>
      </w:r>
      <w:r w:rsidRPr="09B7B9E0">
        <w:rPr>
          <w:rFonts w:ascii="Cambria" w:eastAsia="Cambria" w:hAnsi="Cambria" w:cs="Cambria"/>
          <w:sz w:val="22"/>
          <w:szCs w:val="22"/>
        </w:rPr>
        <w:t xml:space="preserve">Om tot een goed doordachte aanbesteding te komen en onze wensen en eisen te toetsen aan de markt, starten wij een marktconsultatie. Wij nodigen u als leverancier van </w:t>
      </w:r>
      <w:r w:rsidR="1FC2E833" w:rsidRPr="09B7B9E0">
        <w:rPr>
          <w:rFonts w:ascii="Cambria" w:eastAsia="Cambria" w:hAnsi="Cambria" w:cs="Cambria"/>
          <w:sz w:val="22"/>
          <w:szCs w:val="22"/>
        </w:rPr>
        <w:t>portal</w:t>
      </w:r>
      <w:r w:rsidRPr="09B7B9E0">
        <w:rPr>
          <w:rFonts w:ascii="Cambria" w:eastAsia="Cambria" w:hAnsi="Cambria" w:cs="Cambria"/>
          <w:sz w:val="22"/>
          <w:szCs w:val="22"/>
        </w:rPr>
        <w:t>-oplossingen van harte uit om hieraan deel te nemen.</w:t>
      </w:r>
    </w:p>
    <w:p w14:paraId="127D548C" w14:textId="48141C41" w:rsidR="004652CE" w:rsidRDefault="518CCE3C" w:rsidP="5471C274">
      <w:pPr>
        <w:pStyle w:val="Kop2"/>
        <w:spacing w:before="200" w:after="0" w:line="276" w:lineRule="auto"/>
        <w:rPr>
          <w:rFonts w:ascii="Cambria" w:eastAsia="Cambria" w:hAnsi="Cambria" w:cs="Cambria"/>
          <w:b/>
          <w:bCs/>
          <w:color w:val="4F81BD"/>
          <w:sz w:val="26"/>
          <w:szCs w:val="26"/>
        </w:rPr>
      </w:pPr>
      <w:r w:rsidRPr="5471C274">
        <w:rPr>
          <w:rFonts w:ascii="Cambria" w:eastAsia="Cambria" w:hAnsi="Cambria" w:cs="Cambria"/>
          <w:b/>
          <w:bCs/>
          <w:color w:val="4F81BD"/>
          <w:sz w:val="26"/>
          <w:szCs w:val="26"/>
        </w:rPr>
        <w:t>1. Doel marktconsultatie</w:t>
      </w:r>
    </w:p>
    <w:p w14:paraId="2D769FF0" w14:textId="641BE670" w:rsidR="004652CE" w:rsidRDefault="518CCE3C" w:rsidP="621DA731">
      <w:pPr>
        <w:spacing w:after="200" w:line="276" w:lineRule="auto"/>
      </w:pPr>
      <w:r w:rsidRPr="09B7B9E0">
        <w:rPr>
          <w:rFonts w:ascii="Cambria" w:eastAsia="Cambria" w:hAnsi="Cambria" w:cs="Cambria"/>
          <w:sz w:val="22"/>
          <w:szCs w:val="22"/>
        </w:rPr>
        <w:t>De marktconsultatie heeft als doel om:</w:t>
      </w:r>
      <w:r w:rsidR="00275417">
        <w:br/>
      </w:r>
      <w:r w:rsidRPr="09B7B9E0">
        <w:rPr>
          <w:rFonts w:ascii="Cambria" w:eastAsia="Cambria" w:hAnsi="Cambria" w:cs="Cambria"/>
          <w:sz w:val="22"/>
          <w:szCs w:val="22"/>
        </w:rPr>
        <w:t xml:space="preserve"> </w:t>
      </w:r>
      <w:r w:rsidR="00275417">
        <w:br/>
      </w:r>
      <w:r w:rsidRPr="09B7B9E0">
        <w:rPr>
          <w:rFonts w:ascii="Cambria" w:eastAsia="Cambria" w:hAnsi="Cambria" w:cs="Cambria"/>
          <w:sz w:val="22"/>
          <w:szCs w:val="22"/>
        </w:rPr>
        <w:t>- inzicht te krijgen in beschikbare oplossingen en innovaties;</w:t>
      </w:r>
      <w:r w:rsidR="00275417">
        <w:br/>
      </w:r>
      <w:r w:rsidRPr="09B7B9E0">
        <w:rPr>
          <w:rFonts w:ascii="Cambria" w:eastAsia="Cambria" w:hAnsi="Cambria" w:cs="Cambria"/>
          <w:sz w:val="22"/>
          <w:szCs w:val="22"/>
        </w:rPr>
        <w:t xml:space="preserve"> - na te gaan in hoeverre onze wensen en eisen realistisch en haalbaar zijn;</w:t>
      </w:r>
      <w:r w:rsidR="00275417">
        <w:br/>
      </w:r>
      <w:r w:rsidRPr="09B7B9E0">
        <w:rPr>
          <w:rFonts w:ascii="Cambria" w:eastAsia="Cambria" w:hAnsi="Cambria" w:cs="Cambria"/>
          <w:sz w:val="22"/>
          <w:szCs w:val="22"/>
        </w:rPr>
        <w:t xml:space="preserve"> - input op te halen voor het opstellen van een Programma van Eisen en aanbestedingsdocumenten;</w:t>
      </w:r>
      <w:r w:rsidR="00275417">
        <w:br/>
      </w:r>
      <w:r w:rsidRPr="09B7B9E0">
        <w:rPr>
          <w:rFonts w:ascii="Cambria" w:eastAsia="Cambria" w:hAnsi="Cambria" w:cs="Cambria"/>
          <w:sz w:val="22"/>
          <w:szCs w:val="22"/>
        </w:rPr>
        <w:t xml:space="preserve"> - risico’s en aandachtspunten vroegtijdig te signaleren.</w:t>
      </w:r>
      <w:r w:rsidR="00275417">
        <w:br/>
      </w:r>
      <w:r w:rsidRPr="09B7B9E0">
        <w:rPr>
          <w:rFonts w:ascii="Cambria" w:eastAsia="Cambria" w:hAnsi="Cambria" w:cs="Cambria"/>
          <w:sz w:val="22"/>
          <w:szCs w:val="22"/>
        </w:rPr>
        <w:t xml:space="preserve"> </w:t>
      </w:r>
      <w:r w:rsidR="00275417">
        <w:br/>
      </w:r>
      <w:r w:rsidRPr="09B7B9E0">
        <w:rPr>
          <w:rFonts w:ascii="Cambria" w:eastAsia="Cambria" w:hAnsi="Cambria" w:cs="Cambria"/>
          <w:sz w:val="22"/>
          <w:szCs w:val="22"/>
        </w:rPr>
        <w:t>Deze consultatie is geen aanbesteding. Deelname is vrijblijvend, verplicht u tot niets en zal niet van invloed zijn op de gunning.</w:t>
      </w:r>
      <w:r w:rsidR="00275417">
        <w:br/>
      </w:r>
      <w:r w:rsidRPr="09B7B9E0">
        <w:rPr>
          <w:rFonts w:ascii="Cambria" w:eastAsia="Cambria" w:hAnsi="Cambria" w:cs="Cambria"/>
          <w:sz w:val="22"/>
          <w:szCs w:val="22"/>
        </w:rPr>
        <w:t xml:space="preserve"> </w:t>
      </w:r>
    </w:p>
    <w:p w14:paraId="17245AB0" w14:textId="47477FEF" w:rsidR="004652CE" w:rsidRDefault="518CCE3C" w:rsidP="5471C274">
      <w:pPr>
        <w:pStyle w:val="Kop2"/>
        <w:spacing w:before="200" w:after="0" w:line="276" w:lineRule="auto"/>
        <w:rPr>
          <w:rFonts w:ascii="Cambria" w:eastAsia="Cambria" w:hAnsi="Cambria" w:cs="Cambria"/>
          <w:b/>
          <w:bCs/>
          <w:color w:val="4F81BD"/>
          <w:sz w:val="26"/>
          <w:szCs w:val="26"/>
        </w:rPr>
      </w:pPr>
      <w:r w:rsidRPr="5471C274">
        <w:rPr>
          <w:rFonts w:ascii="Cambria" w:eastAsia="Cambria" w:hAnsi="Cambria" w:cs="Cambria"/>
          <w:b/>
          <w:bCs/>
          <w:color w:val="4F81BD"/>
          <w:sz w:val="26"/>
          <w:szCs w:val="26"/>
        </w:rPr>
        <w:t>2. Achtergrond van het project</w:t>
      </w:r>
    </w:p>
    <w:p w14:paraId="4C1E6152" w14:textId="7C0316E3" w:rsidR="004652CE" w:rsidRPr="00720CDA" w:rsidRDefault="306DDE56" w:rsidP="5471C274">
      <w:pPr>
        <w:spacing w:after="0" w:line="276" w:lineRule="auto"/>
        <w:rPr>
          <w:rFonts w:ascii="Cambria" w:eastAsia="Cambria" w:hAnsi="Cambria" w:cs="Cambria"/>
          <w:sz w:val="22"/>
          <w:szCs w:val="22"/>
        </w:rPr>
      </w:pPr>
      <w:r w:rsidRPr="5471C274">
        <w:rPr>
          <w:rFonts w:ascii="Cambria" w:eastAsia="Cambria" w:hAnsi="Cambria" w:cs="Cambria"/>
          <w:sz w:val="22"/>
          <w:szCs w:val="22"/>
        </w:rPr>
        <w:t>Binnen Summa wordt steeds duidelijker dat de huidige digitale infrastructuur niet meer voldoet aan de verwachtingen en behoeften van zowel studenten als medewerkers. Studenten moeten nu gebruikmaken van meerdere afzonderlijke systemen om hun lesrooster, studievoortgang, toetsen en belangrijke mededelingen te raadplegen. Dit leidt tot verwarring, inefficiëntie en een negatieve gebruikerservaring. Aan de andere kant hebben medewerkers en docenten wel toegang tot een intranet, maar dit platform is verouderd, beperkt in functionaliteit en uitsluitend beschikbaar voor medewerkers, wat leidt tot een gefragmenteerde informatievoorziening.</w:t>
      </w:r>
      <w:r w:rsidRPr="00720CDA">
        <w:rPr>
          <w:rFonts w:ascii="Cambria" w:eastAsia="Cambria" w:hAnsi="Cambria" w:cs="Cambria"/>
          <w:sz w:val="22"/>
          <w:szCs w:val="22"/>
        </w:rPr>
        <w:t xml:space="preserve"> </w:t>
      </w:r>
    </w:p>
    <w:p w14:paraId="768DDE1F" w14:textId="435B9A5D" w:rsidR="004652CE" w:rsidRDefault="306DDE56" w:rsidP="5471C274">
      <w:pPr>
        <w:spacing w:after="0" w:line="276" w:lineRule="auto"/>
        <w:rPr>
          <w:rFonts w:ascii="Cambria" w:eastAsia="Cambria" w:hAnsi="Cambria" w:cs="Cambria"/>
          <w:sz w:val="22"/>
          <w:szCs w:val="22"/>
        </w:rPr>
      </w:pPr>
      <w:r w:rsidRPr="5471C274">
        <w:rPr>
          <w:rFonts w:ascii="Cambria" w:eastAsia="Cambria" w:hAnsi="Cambria" w:cs="Cambria"/>
          <w:sz w:val="22"/>
          <w:szCs w:val="22"/>
        </w:rPr>
        <w:t xml:space="preserve"> </w:t>
      </w:r>
    </w:p>
    <w:p w14:paraId="53CB50F5" w14:textId="226056A6" w:rsidR="004652CE" w:rsidRDefault="306DDE56" w:rsidP="5471C274">
      <w:pPr>
        <w:spacing w:after="0" w:line="276" w:lineRule="auto"/>
        <w:rPr>
          <w:rFonts w:ascii="Cambria" w:eastAsia="Cambria" w:hAnsi="Cambria" w:cs="Cambria"/>
          <w:sz w:val="22"/>
          <w:szCs w:val="22"/>
        </w:rPr>
      </w:pPr>
      <w:r w:rsidRPr="5471C274">
        <w:rPr>
          <w:rFonts w:ascii="Cambria" w:eastAsia="Cambria" w:hAnsi="Cambria" w:cs="Cambria"/>
          <w:sz w:val="22"/>
          <w:szCs w:val="22"/>
        </w:rPr>
        <w:t>Tegelijkertijd heeft Summa in de strategische visie "Summa 2030" uitgesproken dat flexibel leren, een digitale werk- en leeromgeving, en toegankelijkheid sleutelbegrippen zijn voor de toekomst. Om deze ambitie waar te maken en om bovenstaande issues op te lossen, is het noodzakelijk om te investeren in een centraal, gepersonaliseerd digitaal platform dat alle doelgroepen binnen Summa bedient: studenten, medewerkers en docenten.</w:t>
      </w:r>
    </w:p>
    <w:p w14:paraId="73501D00" w14:textId="7E62DF5E" w:rsidR="004652CE" w:rsidRDefault="004652CE" w:rsidP="5471C274">
      <w:pPr>
        <w:spacing w:after="0" w:line="276" w:lineRule="auto"/>
        <w:rPr>
          <w:rFonts w:ascii="Cambria" w:eastAsia="Cambria" w:hAnsi="Cambria" w:cs="Cambria"/>
          <w:sz w:val="22"/>
          <w:szCs w:val="22"/>
        </w:rPr>
      </w:pPr>
    </w:p>
    <w:p w14:paraId="4F5A603F" w14:textId="1C41CE7B" w:rsidR="004652CE" w:rsidRDefault="306DDE56" w:rsidP="5471C274">
      <w:pPr>
        <w:spacing w:after="0" w:line="276" w:lineRule="auto"/>
        <w:rPr>
          <w:rFonts w:ascii="Cambria" w:eastAsia="Cambria" w:hAnsi="Cambria" w:cs="Cambria"/>
          <w:sz w:val="22"/>
          <w:szCs w:val="22"/>
        </w:rPr>
      </w:pPr>
      <w:r w:rsidRPr="5471C274">
        <w:rPr>
          <w:rFonts w:ascii="Cambria" w:eastAsia="Cambria" w:hAnsi="Cambria" w:cs="Cambria"/>
          <w:sz w:val="22"/>
          <w:szCs w:val="22"/>
        </w:rPr>
        <w:t xml:space="preserve">Het project “Portal” richt zich op het ontwikkelen en implementeren van een gebruiksvriendelijke, mobiele en gepersonaliseerde digitale omgeving. Deze portal brengt </w:t>
      </w:r>
      <w:r w:rsidRPr="5471C274">
        <w:rPr>
          <w:rFonts w:ascii="Cambria" w:eastAsia="Cambria" w:hAnsi="Cambria" w:cs="Cambria"/>
          <w:sz w:val="22"/>
          <w:szCs w:val="22"/>
        </w:rPr>
        <w:lastRenderedPageBreak/>
        <w:t>essentiële informatie en systemen samen, verhoogt het gebruiksgemak, versterkt de binding van studenten met Summa en vormt een integraal onderdeel van de digitale transformatie binnen de organisatie.</w:t>
      </w:r>
    </w:p>
    <w:p w14:paraId="092A7918" w14:textId="350712A9" w:rsidR="004652CE" w:rsidRDefault="00275417" w:rsidP="5471C274">
      <w:pPr>
        <w:spacing w:after="0" w:line="276" w:lineRule="auto"/>
        <w:rPr>
          <w:rFonts w:ascii="Cambria" w:eastAsia="Cambria" w:hAnsi="Cambria" w:cs="Cambria"/>
          <w:sz w:val="22"/>
          <w:szCs w:val="22"/>
        </w:rPr>
      </w:pPr>
      <w:r>
        <w:br/>
      </w:r>
      <w:r w:rsidR="75AF70EE" w:rsidRPr="5471C274">
        <w:rPr>
          <w:rFonts w:ascii="Cambria" w:eastAsia="Cambria" w:hAnsi="Cambria" w:cs="Cambria"/>
          <w:sz w:val="22"/>
          <w:szCs w:val="22"/>
        </w:rPr>
        <w:t>Het</w:t>
      </w:r>
      <w:r w:rsidR="1EA3D731" w:rsidRPr="5471C274">
        <w:rPr>
          <w:rFonts w:ascii="Cambria" w:eastAsia="Cambria" w:hAnsi="Cambria" w:cs="Cambria"/>
          <w:sz w:val="22"/>
          <w:szCs w:val="22"/>
        </w:rPr>
        <w:t xml:space="preserve"> doel is het</w:t>
      </w:r>
      <w:r w:rsidR="75AF70EE" w:rsidRPr="5471C274">
        <w:rPr>
          <w:rFonts w:ascii="Cambria" w:eastAsia="Cambria" w:hAnsi="Cambria" w:cs="Cambria"/>
          <w:sz w:val="22"/>
          <w:szCs w:val="22"/>
        </w:rPr>
        <w:t xml:space="preserve"> realiseren van een centrale, gepersonaliseerde portal die in eerste instantie studenten, medewerkers en docenten van Summa een efficiënte, intuïtieve en mobiele toegang biedt tot zoveel mogelijk voor hen relevante informatie, applicaties en processen. De portal vervangt het huidige intranet, centraliseert versnipperde informatiebronnen en draagt bij aan een toekomstbestendige digitale infrastructuur.</w:t>
      </w:r>
    </w:p>
    <w:p w14:paraId="22B478C8" w14:textId="3B711C52" w:rsidR="5471C274" w:rsidRDefault="5471C274" w:rsidP="5471C274">
      <w:pPr>
        <w:spacing w:after="0"/>
        <w:rPr>
          <w:rFonts w:ascii="Cambria" w:eastAsia="Cambria" w:hAnsi="Cambria" w:cs="Cambria"/>
          <w:sz w:val="18"/>
          <w:szCs w:val="18"/>
        </w:rPr>
      </w:pPr>
    </w:p>
    <w:p w14:paraId="25D06D0F" w14:textId="7466099C" w:rsidR="004652CE" w:rsidRDefault="518CCE3C" w:rsidP="5471C274">
      <w:pPr>
        <w:pStyle w:val="Kop2"/>
        <w:spacing w:before="200" w:after="0" w:line="276" w:lineRule="auto"/>
        <w:rPr>
          <w:rFonts w:ascii="Cambria" w:eastAsia="Cambria" w:hAnsi="Cambria" w:cs="Cambria"/>
          <w:b/>
          <w:bCs/>
          <w:color w:val="4F81BD"/>
          <w:sz w:val="26"/>
          <w:szCs w:val="26"/>
        </w:rPr>
      </w:pPr>
      <w:r w:rsidRPr="5471C274">
        <w:rPr>
          <w:rFonts w:ascii="Cambria" w:eastAsia="Cambria" w:hAnsi="Cambria" w:cs="Cambria"/>
          <w:b/>
          <w:bCs/>
          <w:color w:val="4F81BD"/>
          <w:sz w:val="26"/>
          <w:szCs w:val="26"/>
        </w:rPr>
        <w:t>3. Functionele en technische uitgangspunten</w:t>
      </w:r>
    </w:p>
    <w:p w14:paraId="62D0875E" w14:textId="38CE9DBB" w:rsidR="004652CE" w:rsidRDefault="518CCE3C" w:rsidP="5471C274">
      <w:pPr>
        <w:spacing w:after="200" w:line="276" w:lineRule="auto"/>
        <w:rPr>
          <w:rFonts w:ascii="Cambria" w:eastAsia="Cambria" w:hAnsi="Cambria" w:cs="Cambria"/>
          <w:sz w:val="22"/>
          <w:szCs w:val="22"/>
        </w:rPr>
      </w:pPr>
      <w:r w:rsidRPr="5471C274">
        <w:rPr>
          <w:rFonts w:ascii="Cambria" w:eastAsia="Cambria" w:hAnsi="Cambria" w:cs="Cambria"/>
          <w:sz w:val="22"/>
          <w:szCs w:val="22"/>
        </w:rPr>
        <w:t>De nieuwe oplossing moet onder andere:</w:t>
      </w:r>
    </w:p>
    <w:p w14:paraId="2DF2A498" w14:textId="4E3D2ED4" w:rsidR="004652CE" w:rsidRDefault="2E2DCF1E" w:rsidP="5471C274">
      <w:pPr>
        <w:pStyle w:val="Lijstalinea"/>
        <w:numPr>
          <w:ilvl w:val="0"/>
          <w:numId w:val="2"/>
        </w:numPr>
        <w:spacing w:after="0" w:line="276" w:lineRule="auto"/>
        <w:rPr>
          <w:rFonts w:ascii="Cambria" w:eastAsia="Cambria" w:hAnsi="Cambria" w:cs="Cambria"/>
          <w:sz w:val="22"/>
          <w:szCs w:val="22"/>
        </w:rPr>
      </w:pPr>
      <w:r w:rsidRPr="5471C274">
        <w:rPr>
          <w:rFonts w:ascii="Cambria" w:eastAsia="Cambria" w:hAnsi="Cambria" w:cs="Cambria"/>
          <w:sz w:val="22"/>
          <w:szCs w:val="22"/>
        </w:rPr>
        <w:t>Gepersonaliseerde informatie bieden per doelgroep (student, medewerker, docent),</w:t>
      </w:r>
    </w:p>
    <w:p w14:paraId="00FB8E58" w14:textId="030D6143" w:rsidR="004652CE" w:rsidRDefault="2E2DCF1E" w:rsidP="5471C274">
      <w:pPr>
        <w:pStyle w:val="Lijstalinea"/>
        <w:numPr>
          <w:ilvl w:val="0"/>
          <w:numId w:val="2"/>
        </w:numPr>
        <w:spacing w:after="0" w:line="276" w:lineRule="auto"/>
        <w:rPr>
          <w:rFonts w:ascii="Cambria" w:eastAsia="Cambria" w:hAnsi="Cambria" w:cs="Cambria"/>
          <w:sz w:val="22"/>
          <w:szCs w:val="22"/>
        </w:rPr>
      </w:pPr>
      <w:r w:rsidRPr="5471C274">
        <w:rPr>
          <w:rFonts w:ascii="Cambria" w:eastAsia="Cambria" w:hAnsi="Cambria" w:cs="Cambria"/>
          <w:sz w:val="22"/>
          <w:szCs w:val="22"/>
        </w:rPr>
        <w:t>Toegang geven tot andere bronsystemen,</w:t>
      </w:r>
    </w:p>
    <w:p w14:paraId="4E6D6A2A" w14:textId="75B14E0B" w:rsidR="004652CE" w:rsidRDefault="2E2DCF1E" w:rsidP="5471C274">
      <w:pPr>
        <w:pStyle w:val="Lijstalinea"/>
        <w:numPr>
          <w:ilvl w:val="0"/>
          <w:numId w:val="2"/>
        </w:numPr>
        <w:spacing w:after="0" w:line="276" w:lineRule="auto"/>
        <w:rPr>
          <w:rFonts w:ascii="Cambria" w:eastAsia="Cambria" w:hAnsi="Cambria" w:cs="Cambria"/>
          <w:sz w:val="22"/>
          <w:szCs w:val="22"/>
          <w:lang w:val="en-US"/>
        </w:rPr>
      </w:pPr>
      <w:r w:rsidRPr="5471C274">
        <w:rPr>
          <w:rFonts w:ascii="Cambria" w:eastAsia="Cambria" w:hAnsi="Cambria" w:cs="Cambria"/>
          <w:sz w:val="22"/>
          <w:szCs w:val="22"/>
          <w:lang w:val="en-US"/>
        </w:rPr>
        <w:t>Single Sign-On (SSO) ondersteunen,</w:t>
      </w:r>
    </w:p>
    <w:p w14:paraId="31B574A1" w14:textId="194C99FE" w:rsidR="004652CE" w:rsidRDefault="2E2DCF1E" w:rsidP="5471C274">
      <w:pPr>
        <w:pStyle w:val="Lijstalinea"/>
        <w:numPr>
          <w:ilvl w:val="0"/>
          <w:numId w:val="2"/>
        </w:numPr>
        <w:spacing w:after="0" w:line="276" w:lineRule="auto"/>
        <w:rPr>
          <w:rFonts w:ascii="Cambria" w:eastAsia="Cambria" w:hAnsi="Cambria" w:cs="Cambria"/>
          <w:sz w:val="22"/>
          <w:szCs w:val="22"/>
        </w:rPr>
      </w:pPr>
      <w:r w:rsidRPr="5471C274">
        <w:rPr>
          <w:rFonts w:ascii="Cambria" w:eastAsia="Cambria" w:hAnsi="Cambria" w:cs="Cambria"/>
          <w:sz w:val="22"/>
          <w:szCs w:val="22"/>
        </w:rPr>
        <w:t>Device-onafhankelijk is,</w:t>
      </w:r>
    </w:p>
    <w:p w14:paraId="07AED17D" w14:textId="6A0C575F" w:rsidR="004652CE" w:rsidRDefault="2E2DCF1E" w:rsidP="5471C274">
      <w:pPr>
        <w:pStyle w:val="Lijstalinea"/>
        <w:numPr>
          <w:ilvl w:val="0"/>
          <w:numId w:val="2"/>
        </w:numPr>
        <w:spacing w:after="0" w:line="276" w:lineRule="auto"/>
        <w:rPr>
          <w:rFonts w:ascii="Cambria" w:eastAsia="Cambria" w:hAnsi="Cambria" w:cs="Cambria"/>
          <w:sz w:val="22"/>
          <w:szCs w:val="22"/>
        </w:rPr>
      </w:pPr>
      <w:r w:rsidRPr="5471C274">
        <w:rPr>
          <w:rFonts w:ascii="Cambria" w:eastAsia="Cambria" w:hAnsi="Cambria" w:cs="Cambria"/>
          <w:sz w:val="22"/>
          <w:szCs w:val="22"/>
        </w:rPr>
        <w:t>Gebruikers centraal stelt via co-creatie, pilots en feedbackloops.</w:t>
      </w:r>
    </w:p>
    <w:p w14:paraId="3032117F" w14:textId="4C70CAC7" w:rsidR="004652CE" w:rsidRDefault="2E2DCF1E" w:rsidP="5471C274">
      <w:pPr>
        <w:pStyle w:val="Lijstalinea"/>
        <w:numPr>
          <w:ilvl w:val="0"/>
          <w:numId w:val="2"/>
        </w:numPr>
        <w:spacing w:after="0" w:line="276" w:lineRule="auto"/>
        <w:rPr>
          <w:rFonts w:ascii="Cambria" w:eastAsia="Cambria" w:hAnsi="Cambria" w:cs="Cambria"/>
          <w:sz w:val="22"/>
          <w:szCs w:val="22"/>
        </w:rPr>
      </w:pPr>
      <w:r w:rsidRPr="5471C274">
        <w:rPr>
          <w:rFonts w:ascii="Cambria" w:eastAsia="Cambria" w:hAnsi="Cambria" w:cs="Cambria"/>
          <w:sz w:val="22"/>
          <w:szCs w:val="22"/>
        </w:rPr>
        <w:t>En in de toekomst flexibel doorontwikkeld kan worden om nieuwe systemen te integreren.</w:t>
      </w:r>
    </w:p>
    <w:p w14:paraId="0095AE01" w14:textId="7D223020" w:rsidR="004652CE" w:rsidRDefault="004652CE" w:rsidP="5471C274">
      <w:pPr>
        <w:spacing w:after="200" w:line="276" w:lineRule="auto"/>
        <w:rPr>
          <w:rFonts w:ascii="Cambria" w:eastAsia="Cambria" w:hAnsi="Cambria" w:cs="Cambria"/>
          <w:sz w:val="22"/>
          <w:szCs w:val="22"/>
        </w:rPr>
      </w:pPr>
    </w:p>
    <w:p w14:paraId="12E1AFAA" w14:textId="3BDAC402" w:rsidR="5F7EB951" w:rsidRDefault="5F7EB951" w:rsidP="5471C274">
      <w:pPr>
        <w:spacing w:before="240" w:after="240"/>
        <w:rPr>
          <w:rFonts w:ascii="Cambria" w:eastAsia="Cambria" w:hAnsi="Cambria" w:cs="Cambria"/>
          <w:sz w:val="22"/>
          <w:szCs w:val="22"/>
        </w:rPr>
      </w:pPr>
      <w:r w:rsidRPr="5471C274">
        <w:rPr>
          <w:rFonts w:ascii="Cambria" w:eastAsia="Cambria" w:hAnsi="Cambria" w:cs="Cambria"/>
          <w:sz w:val="22"/>
          <w:szCs w:val="22"/>
        </w:rPr>
        <w:t>We willen in de nieuwe Portal data uit verschillende bronsystemen kunnen tonen. Op dit moment beschikken we over een intranet waarin diverse functionaliteiten aanwezig zijn, zoals nieuwsberichten, blogs, een smoelenboek en contentpagina’s. Deze informatie en functionaliteiten moeten ook in de nieuwe Portal beschikbaar blijven.</w:t>
      </w:r>
    </w:p>
    <w:p w14:paraId="5D6B234D" w14:textId="72EF6D93" w:rsidR="5F7EB951" w:rsidRDefault="5F7EB951" w:rsidP="5471C274">
      <w:pPr>
        <w:spacing w:before="240" w:after="240"/>
        <w:rPr>
          <w:rFonts w:ascii="Cambria" w:eastAsia="Cambria" w:hAnsi="Cambria" w:cs="Cambria"/>
          <w:sz w:val="22"/>
          <w:szCs w:val="22"/>
        </w:rPr>
      </w:pPr>
      <w:r w:rsidRPr="5471C274">
        <w:rPr>
          <w:rFonts w:ascii="Cambria" w:eastAsia="Cambria" w:hAnsi="Cambria" w:cs="Cambria"/>
          <w:sz w:val="22"/>
          <w:szCs w:val="22"/>
        </w:rPr>
        <w:t>We zijn nog in onderzoek naar de meest geschikte architectuur om dit te realiseren. Daarbij overwegen we twee mogelijke richtingen:</w:t>
      </w:r>
    </w:p>
    <w:p w14:paraId="37A396B3" w14:textId="56396426" w:rsidR="5F7EB951" w:rsidRDefault="5F7EB951" w:rsidP="5471C274">
      <w:pPr>
        <w:pStyle w:val="Lijstalinea"/>
        <w:numPr>
          <w:ilvl w:val="0"/>
          <w:numId w:val="1"/>
        </w:numPr>
        <w:spacing w:before="240" w:after="240"/>
        <w:rPr>
          <w:rFonts w:ascii="Cambria" w:eastAsia="Cambria" w:hAnsi="Cambria" w:cs="Cambria"/>
          <w:sz w:val="22"/>
          <w:szCs w:val="22"/>
        </w:rPr>
      </w:pPr>
      <w:r w:rsidRPr="5471C274">
        <w:rPr>
          <w:rFonts w:ascii="Cambria" w:eastAsia="Cambria" w:hAnsi="Cambria" w:cs="Cambria"/>
          <w:sz w:val="22"/>
          <w:szCs w:val="22"/>
        </w:rPr>
        <w:t>Het inzetten van een integratieplatform dat koppelt met alle relevante bronsystemen en uitsluitend data toont in de Portal. In dat geval zouden we aparte systemen moeten aanschaffen voor de benodigde functionaliteiten, zoals nieuwsberichten en blogs.</w:t>
      </w:r>
    </w:p>
    <w:p w14:paraId="4269BB08" w14:textId="5FB92E12" w:rsidR="5F7EB951" w:rsidRDefault="5F7EB951" w:rsidP="5471C274">
      <w:pPr>
        <w:pStyle w:val="Lijstalinea"/>
        <w:numPr>
          <w:ilvl w:val="0"/>
          <w:numId w:val="1"/>
        </w:numPr>
        <w:spacing w:before="240" w:after="240"/>
        <w:rPr>
          <w:rFonts w:ascii="Cambria" w:eastAsia="Cambria" w:hAnsi="Cambria" w:cs="Cambria"/>
          <w:sz w:val="22"/>
          <w:szCs w:val="22"/>
        </w:rPr>
      </w:pPr>
      <w:r w:rsidRPr="5471C274">
        <w:rPr>
          <w:rFonts w:ascii="Cambria" w:eastAsia="Cambria" w:hAnsi="Cambria" w:cs="Cambria"/>
          <w:sz w:val="22"/>
          <w:szCs w:val="22"/>
        </w:rPr>
        <w:t>Het kiezen van een systeem dat zowel deze functionaliteiten bevat als de mogelijkheid biedt om data uit andere bronsystemen te integreren en te tonen.</w:t>
      </w:r>
    </w:p>
    <w:p w14:paraId="6E6092ED" w14:textId="5FB940AC" w:rsidR="5F7EB951" w:rsidRDefault="5F7EB951" w:rsidP="5471C274">
      <w:pPr>
        <w:spacing w:before="240" w:after="240"/>
        <w:rPr>
          <w:rFonts w:ascii="Cambria" w:eastAsia="Cambria" w:hAnsi="Cambria" w:cs="Cambria"/>
          <w:sz w:val="22"/>
          <w:szCs w:val="22"/>
        </w:rPr>
      </w:pPr>
      <w:r w:rsidRPr="5471C274">
        <w:rPr>
          <w:rFonts w:ascii="Cambria" w:eastAsia="Cambria" w:hAnsi="Cambria" w:cs="Cambria"/>
          <w:sz w:val="22"/>
          <w:szCs w:val="22"/>
        </w:rPr>
        <w:t>Met deze marktconsultatie willen we inzicht krijgen in de beschikbare oplossingen in de markt en bepalen welke architectuur en systeemopzet het beste aansluit bij onze situatie. De onderstaande vragen zijn bedoeld om dit te verkennen.</w:t>
      </w:r>
    </w:p>
    <w:p w14:paraId="50AA41FF" w14:textId="10A73B2D" w:rsidR="5471C274" w:rsidRDefault="5471C274" w:rsidP="5471C274">
      <w:pPr>
        <w:spacing w:after="200" w:line="276" w:lineRule="auto"/>
        <w:rPr>
          <w:rFonts w:ascii="Cambria" w:eastAsia="Cambria" w:hAnsi="Cambria" w:cs="Cambria"/>
          <w:sz w:val="22"/>
          <w:szCs w:val="22"/>
        </w:rPr>
      </w:pPr>
    </w:p>
    <w:p w14:paraId="65C8284A" w14:textId="0FF972C8" w:rsidR="004652CE" w:rsidRDefault="518CCE3C" w:rsidP="5471C274">
      <w:pPr>
        <w:pStyle w:val="Kop2"/>
        <w:spacing w:before="200" w:after="0" w:line="276" w:lineRule="auto"/>
        <w:rPr>
          <w:rFonts w:ascii="Cambria" w:eastAsia="Cambria" w:hAnsi="Cambria" w:cs="Cambria"/>
          <w:b/>
          <w:bCs/>
          <w:color w:val="4F81BD"/>
          <w:sz w:val="26"/>
          <w:szCs w:val="26"/>
        </w:rPr>
      </w:pPr>
      <w:r w:rsidRPr="5471C274">
        <w:rPr>
          <w:rFonts w:ascii="Cambria" w:eastAsia="Cambria" w:hAnsi="Cambria" w:cs="Cambria"/>
          <w:b/>
          <w:bCs/>
          <w:color w:val="4F81BD"/>
          <w:sz w:val="26"/>
          <w:szCs w:val="26"/>
        </w:rPr>
        <w:t>4. Opzet marktconsultatie</w:t>
      </w:r>
    </w:p>
    <w:p w14:paraId="201D583D" w14:textId="12415EC0" w:rsidR="004652CE" w:rsidRDefault="518CCE3C" w:rsidP="621DA731">
      <w:pPr>
        <w:spacing w:after="200" w:line="276" w:lineRule="auto"/>
        <w:rPr>
          <w:rFonts w:ascii="Cambria" w:eastAsia="Cambria" w:hAnsi="Cambria" w:cs="Cambria"/>
          <w:sz w:val="22"/>
          <w:szCs w:val="22"/>
        </w:rPr>
      </w:pPr>
      <w:r w:rsidRPr="09B7B9E0">
        <w:rPr>
          <w:rFonts w:ascii="Cambria" w:eastAsia="Cambria" w:hAnsi="Cambria" w:cs="Cambria"/>
          <w:sz w:val="22"/>
          <w:szCs w:val="22"/>
        </w:rPr>
        <w:t>De consultatie bestaat uit:</w:t>
      </w:r>
      <w:r w:rsidR="00275417">
        <w:br/>
      </w:r>
      <w:r w:rsidRPr="09B7B9E0">
        <w:rPr>
          <w:rFonts w:ascii="Cambria" w:eastAsia="Cambria" w:hAnsi="Cambria" w:cs="Cambria"/>
          <w:sz w:val="22"/>
          <w:szCs w:val="22"/>
        </w:rPr>
        <w:t>Een schriftelijke ronde met beantwoording van een vragenlijst</w:t>
      </w:r>
      <w:r w:rsidR="16C16467" w:rsidRPr="09B7B9E0">
        <w:rPr>
          <w:rFonts w:ascii="Cambria" w:eastAsia="Cambria" w:hAnsi="Cambria" w:cs="Cambria"/>
          <w:sz w:val="22"/>
          <w:szCs w:val="22"/>
        </w:rPr>
        <w:t>.</w:t>
      </w:r>
      <w:r w:rsidR="00275417">
        <w:br/>
      </w:r>
      <w:r w:rsidRPr="09B7B9E0">
        <w:rPr>
          <w:rFonts w:ascii="Cambria" w:eastAsia="Cambria" w:hAnsi="Cambria" w:cs="Cambria"/>
          <w:sz w:val="22"/>
          <w:szCs w:val="22"/>
        </w:rPr>
        <w:t xml:space="preserve"> </w:t>
      </w:r>
      <w:r w:rsidR="00275417">
        <w:br/>
      </w:r>
      <w:r w:rsidRPr="09B7B9E0">
        <w:rPr>
          <w:rFonts w:ascii="Cambria" w:eastAsia="Cambria" w:hAnsi="Cambria" w:cs="Cambria"/>
          <w:sz w:val="22"/>
          <w:szCs w:val="22"/>
        </w:rPr>
        <w:t>Deadline inzending schriftelijke reactie:</w:t>
      </w:r>
      <w:r w:rsidR="00275417">
        <w:br/>
      </w:r>
      <w:r w:rsidR="09D5FA22" w:rsidRPr="09B7B9E0">
        <w:rPr>
          <w:rFonts w:ascii="Cambria" w:eastAsia="Cambria" w:hAnsi="Cambria" w:cs="Cambria"/>
          <w:sz w:val="22"/>
          <w:szCs w:val="22"/>
        </w:rPr>
        <w:lastRenderedPageBreak/>
        <w:t>28 November 2025</w:t>
      </w:r>
      <w:r w:rsidR="00275417">
        <w:br/>
      </w:r>
    </w:p>
    <w:p w14:paraId="14D25E73" w14:textId="59224BB7" w:rsidR="004652CE" w:rsidRDefault="518CCE3C" w:rsidP="5471C274">
      <w:pPr>
        <w:pStyle w:val="Kop2"/>
        <w:spacing w:before="200" w:after="0" w:line="276" w:lineRule="auto"/>
        <w:rPr>
          <w:rFonts w:ascii="Cambria" w:eastAsia="Cambria" w:hAnsi="Cambria" w:cs="Cambria"/>
          <w:b/>
          <w:bCs/>
          <w:color w:val="4F81BD"/>
          <w:sz w:val="26"/>
          <w:szCs w:val="26"/>
        </w:rPr>
      </w:pPr>
      <w:r w:rsidRPr="5471C274">
        <w:rPr>
          <w:rFonts w:ascii="Cambria" w:eastAsia="Cambria" w:hAnsi="Cambria" w:cs="Cambria"/>
          <w:b/>
          <w:bCs/>
          <w:color w:val="4F81BD"/>
          <w:sz w:val="26"/>
          <w:szCs w:val="26"/>
        </w:rPr>
        <w:t>6. Vertrouwelijkheid</w:t>
      </w:r>
    </w:p>
    <w:p w14:paraId="5B1C0E10" w14:textId="2682D203" w:rsidR="004652CE" w:rsidRDefault="518CCE3C" w:rsidP="621DA731">
      <w:pPr>
        <w:spacing w:after="200" w:line="276" w:lineRule="auto"/>
        <w:rPr>
          <w:rFonts w:ascii="Cambria" w:eastAsia="Cambria" w:hAnsi="Cambria" w:cs="Cambria"/>
          <w:sz w:val="22"/>
          <w:szCs w:val="22"/>
        </w:rPr>
      </w:pPr>
      <w:r w:rsidRPr="5471C274">
        <w:rPr>
          <w:rFonts w:ascii="Cambria" w:eastAsia="Cambria" w:hAnsi="Cambria" w:cs="Cambria"/>
          <w:sz w:val="22"/>
          <w:szCs w:val="22"/>
        </w:rPr>
        <w:t>Alle informatie wordt vertrouwelijk en zorgvuldig behandeld. Samenvattingen worden geanonimiseerd gedeeld binnen het projectteam. Informatie wordt uitsluitend gebruikt ter voorbereiding van de aanbesteding.</w:t>
      </w:r>
      <w:r w:rsidR="00275417">
        <w:br/>
      </w:r>
      <w:r w:rsidRPr="5471C274">
        <w:rPr>
          <w:rFonts w:ascii="Cambria" w:eastAsia="Cambria" w:hAnsi="Cambria" w:cs="Cambria"/>
          <w:sz w:val="22"/>
          <w:szCs w:val="22"/>
        </w:rPr>
        <w:t xml:space="preserve"> </w:t>
      </w:r>
      <w:r w:rsidR="00275417">
        <w:br/>
      </w:r>
    </w:p>
    <w:p w14:paraId="14B17E0D" w14:textId="60641505" w:rsidR="004652CE" w:rsidRDefault="518CCE3C" w:rsidP="621DA731">
      <w:pPr>
        <w:spacing w:after="200" w:line="276" w:lineRule="auto"/>
        <w:rPr>
          <w:rFonts w:ascii="Cambria" w:eastAsia="Cambria" w:hAnsi="Cambria" w:cs="Cambria"/>
          <w:sz w:val="22"/>
          <w:szCs w:val="22"/>
        </w:rPr>
      </w:pPr>
      <w:r w:rsidRPr="09B7B9E0">
        <w:rPr>
          <w:rFonts w:ascii="Cambria" w:eastAsia="Cambria" w:hAnsi="Cambria" w:cs="Cambria"/>
          <w:sz w:val="22"/>
          <w:szCs w:val="22"/>
        </w:rPr>
        <w:t>Contactpersoon:</w:t>
      </w:r>
      <w:r w:rsidR="00275417">
        <w:br/>
      </w:r>
      <w:r w:rsidRPr="09B7B9E0">
        <w:rPr>
          <w:rFonts w:ascii="Cambria" w:eastAsia="Cambria" w:hAnsi="Cambria" w:cs="Cambria"/>
          <w:sz w:val="22"/>
          <w:szCs w:val="22"/>
        </w:rPr>
        <w:t xml:space="preserve"> Kirsten Ansems</w:t>
      </w:r>
      <w:r w:rsidR="00275417">
        <w:br/>
      </w:r>
      <w:r w:rsidRPr="09B7B9E0">
        <w:rPr>
          <w:rFonts w:ascii="Cambria" w:eastAsia="Cambria" w:hAnsi="Cambria" w:cs="Cambria"/>
          <w:sz w:val="22"/>
          <w:szCs w:val="22"/>
        </w:rPr>
        <w:t xml:space="preserve"> Projectmanager </w:t>
      </w:r>
      <w:r w:rsidR="5CD04164" w:rsidRPr="09B7B9E0">
        <w:rPr>
          <w:rFonts w:ascii="Cambria" w:eastAsia="Cambria" w:hAnsi="Cambria" w:cs="Cambria"/>
          <w:sz w:val="22"/>
          <w:szCs w:val="22"/>
        </w:rPr>
        <w:t>Portal</w:t>
      </w:r>
      <w:r w:rsidR="00275417">
        <w:br/>
      </w:r>
      <w:r w:rsidRPr="09B7B9E0">
        <w:rPr>
          <w:rFonts w:ascii="Cambria" w:eastAsia="Cambria" w:hAnsi="Cambria" w:cs="Cambria"/>
          <w:sz w:val="22"/>
          <w:szCs w:val="22"/>
        </w:rPr>
        <w:t xml:space="preserve"> E-mail: </w:t>
      </w:r>
      <w:hyperlink r:id="rId8">
        <w:r w:rsidRPr="09B7B9E0">
          <w:rPr>
            <w:rStyle w:val="Hyperlink"/>
            <w:rFonts w:ascii="Cambria" w:eastAsia="Cambria" w:hAnsi="Cambria" w:cs="Cambria"/>
            <w:sz w:val="22"/>
            <w:szCs w:val="22"/>
          </w:rPr>
          <w:t>k.ansems@summacollege.nl</w:t>
        </w:r>
        <w:r w:rsidR="00275417">
          <w:br/>
        </w:r>
      </w:hyperlink>
      <w:r w:rsidRPr="09B7B9E0">
        <w:rPr>
          <w:rFonts w:ascii="Cambria" w:eastAsia="Cambria" w:hAnsi="Cambria" w:cs="Cambria"/>
          <w:sz w:val="22"/>
          <w:szCs w:val="22"/>
        </w:rPr>
        <w:t xml:space="preserve"> Telefoon: 0618873098</w:t>
      </w:r>
      <w:r w:rsidR="00275417">
        <w:br/>
      </w:r>
      <w:r w:rsidRPr="09B7B9E0">
        <w:rPr>
          <w:rFonts w:ascii="Cambria" w:eastAsia="Cambria" w:hAnsi="Cambria" w:cs="Cambria"/>
          <w:sz w:val="22"/>
          <w:szCs w:val="22"/>
        </w:rPr>
        <w:t xml:space="preserve"> </w:t>
      </w:r>
      <w:r w:rsidR="00275417">
        <w:br/>
      </w:r>
      <w:r w:rsidRPr="09B7B9E0">
        <w:rPr>
          <w:rFonts w:ascii="Cambria" w:eastAsia="Cambria" w:hAnsi="Cambria" w:cs="Cambria"/>
          <w:sz w:val="22"/>
          <w:szCs w:val="22"/>
        </w:rPr>
        <w:t xml:space="preserve">Wij danken u bij voorbaat voor uw bereidheid om uw kennis en ervaring met ons te delen. Uw inbreng draagt bij aan de realisatie van een effectieve, toekomstbestendige </w:t>
      </w:r>
      <w:r w:rsidR="4B24263B" w:rsidRPr="09B7B9E0">
        <w:rPr>
          <w:rFonts w:ascii="Cambria" w:eastAsia="Cambria" w:hAnsi="Cambria" w:cs="Cambria"/>
          <w:sz w:val="22"/>
          <w:szCs w:val="22"/>
        </w:rPr>
        <w:t>digitale werkomgeving</w:t>
      </w:r>
      <w:r w:rsidRPr="09B7B9E0">
        <w:rPr>
          <w:rFonts w:ascii="Cambria" w:eastAsia="Cambria" w:hAnsi="Cambria" w:cs="Cambria"/>
          <w:sz w:val="22"/>
          <w:szCs w:val="22"/>
        </w:rPr>
        <w:t xml:space="preserve"> voor onze studenten.</w:t>
      </w:r>
      <w:r w:rsidR="00275417">
        <w:br/>
      </w:r>
      <w:r w:rsidRPr="09B7B9E0">
        <w:rPr>
          <w:rFonts w:ascii="Cambria" w:eastAsia="Cambria" w:hAnsi="Cambria" w:cs="Cambria"/>
          <w:sz w:val="22"/>
          <w:szCs w:val="22"/>
        </w:rPr>
        <w:t xml:space="preserve"> </w:t>
      </w:r>
      <w:r w:rsidR="00275417">
        <w:br/>
      </w:r>
      <w:r w:rsidRPr="09B7B9E0">
        <w:rPr>
          <w:rFonts w:ascii="Cambria" w:eastAsia="Cambria" w:hAnsi="Cambria" w:cs="Cambria"/>
          <w:sz w:val="22"/>
          <w:szCs w:val="22"/>
        </w:rPr>
        <w:t>Met vriendelijke groet,</w:t>
      </w:r>
      <w:r w:rsidR="00275417">
        <w:br/>
      </w:r>
      <w:r w:rsidRPr="09B7B9E0">
        <w:rPr>
          <w:rFonts w:ascii="Cambria" w:eastAsia="Cambria" w:hAnsi="Cambria" w:cs="Cambria"/>
          <w:sz w:val="22"/>
          <w:szCs w:val="22"/>
        </w:rPr>
        <w:t xml:space="preserve"> Kirsten Ansems – Projectmanager</w:t>
      </w:r>
      <w:r w:rsidR="00275417">
        <w:br/>
      </w:r>
      <w:r w:rsidRPr="09B7B9E0">
        <w:rPr>
          <w:rFonts w:ascii="Cambria" w:eastAsia="Cambria" w:hAnsi="Cambria" w:cs="Cambria"/>
          <w:sz w:val="22"/>
          <w:szCs w:val="22"/>
        </w:rPr>
        <w:t xml:space="preserve"> Summa</w:t>
      </w:r>
      <w:r w:rsidR="00275417">
        <w:br/>
      </w:r>
      <w:r w:rsidRPr="09B7B9E0">
        <w:rPr>
          <w:rFonts w:ascii="Cambria" w:eastAsia="Cambria" w:hAnsi="Cambria" w:cs="Cambria"/>
          <w:sz w:val="22"/>
          <w:szCs w:val="22"/>
        </w:rPr>
        <w:t xml:space="preserve"> </w:t>
      </w:r>
      <w:r w:rsidR="00275417">
        <w:br/>
      </w:r>
    </w:p>
    <w:p w14:paraId="24DE6845" w14:textId="3EDCD6FA" w:rsidR="004652CE" w:rsidRDefault="518CCE3C" w:rsidP="5471C274">
      <w:pPr>
        <w:pStyle w:val="Kop2"/>
        <w:spacing w:before="200" w:after="0" w:line="276" w:lineRule="auto"/>
        <w:rPr>
          <w:rFonts w:ascii="Cambria" w:eastAsia="Cambria" w:hAnsi="Cambria" w:cs="Cambria"/>
          <w:b/>
          <w:bCs/>
          <w:color w:val="4F81BD"/>
          <w:sz w:val="26"/>
          <w:szCs w:val="26"/>
        </w:rPr>
      </w:pPr>
      <w:r w:rsidRPr="5471C274">
        <w:rPr>
          <w:rFonts w:ascii="Cambria" w:eastAsia="Cambria" w:hAnsi="Cambria" w:cs="Cambria"/>
          <w:b/>
          <w:bCs/>
          <w:color w:val="4F81BD"/>
          <w:sz w:val="26"/>
          <w:szCs w:val="26"/>
        </w:rPr>
        <w:t>Bijlage A – Vragenlijst marktconsultatie Portal</w:t>
      </w:r>
    </w:p>
    <w:p w14:paraId="7B5CAEB5" w14:textId="0F40B71A" w:rsidR="004652CE" w:rsidRDefault="004652CE" w:rsidP="5471C274">
      <w:pPr>
        <w:rPr>
          <w:rFonts w:ascii="Cambria" w:eastAsia="Cambria" w:hAnsi="Cambria" w:cs="Cambria"/>
        </w:rPr>
      </w:pPr>
    </w:p>
    <w:sectPr w:rsidR="004652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DDE2F"/>
    <w:multiLevelType w:val="hybridMultilevel"/>
    <w:tmpl w:val="3D16080E"/>
    <w:lvl w:ilvl="0" w:tplc="499AF1F8">
      <w:start w:val="1"/>
      <w:numFmt w:val="bullet"/>
      <w:lvlText w:val="·"/>
      <w:lvlJc w:val="left"/>
      <w:pPr>
        <w:ind w:left="720" w:hanging="360"/>
      </w:pPr>
      <w:rPr>
        <w:rFonts w:ascii="Symbol" w:hAnsi="Symbol" w:hint="default"/>
      </w:rPr>
    </w:lvl>
    <w:lvl w:ilvl="1" w:tplc="6C4063EC">
      <w:start w:val="1"/>
      <w:numFmt w:val="bullet"/>
      <w:lvlText w:val="o"/>
      <w:lvlJc w:val="left"/>
      <w:pPr>
        <w:ind w:left="1440" w:hanging="360"/>
      </w:pPr>
      <w:rPr>
        <w:rFonts w:ascii="Courier New" w:hAnsi="Courier New" w:hint="default"/>
      </w:rPr>
    </w:lvl>
    <w:lvl w:ilvl="2" w:tplc="AE6AC940">
      <w:start w:val="1"/>
      <w:numFmt w:val="bullet"/>
      <w:lvlText w:val=""/>
      <w:lvlJc w:val="left"/>
      <w:pPr>
        <w:ind w:left="2160" w:hanging="360"/>
      </w:pPr>
      <w:rPr>
        <w:rFonts w:ascii="Wingdings" w:hAnsi="Wingdings" w:hint="default"/>
      </w:rPr>
    </w:lvl>
    <w:lvl w:ilvl="3" w:tplc="48F8E99E">
      <w:start w:val="1"/>
      <w:numFmt w:val="bullet"/>
      <w:lvlText w:val=""/>
      <w:lvlJc w:val="left"/>
      <w:pPr>
        <w:ind w:left="2880" w:hanging="360"/>
      </w:pPr>
      <w:rPr>
        <w:rFonts w:ascii="Symbol" w:hAnsi="Symbol" w:hint="default"/>
      </w:rPr>
    </w:lvl>
    <w:lvl w:ilvl="4" w:tplc="E91C5C22">
      <w:start w:val="1"/>
      <w:numFmt w:val="bullet"/>
      <w:lvlText w:val="o"/>
      <w:lvlJc w:val="left"/>
      <w:pPr>
        <w:ind w:left="3600" w:hanging="360"/>
      </w:pPr>
      <w:rPr>
        <w:rFonts w:ascii="Courier New" w:hAnsi="Courier New" w:hint="default"/>
      </w:rPr>
    </w:lvl>
    <w:lvl w:ilvl="5" w:tplc="E516FC88">
      <w:start w:val="1"/>
      <w:numFmt w:val="bullet"/>
      <w:lvlText w:val=""/>
      <w:lvlJc w:val="left"/>
      <w:pPr>
        <w:ind w:left="4320" w:hanging="360"/>
      </w:pPr>
      <w:rPr>
        <w:rFonts w:ascii="Wingdings" w:hAnsi="Wingdings" w:hint="default"/>
      </w:rPr>
    </w:lvl>
    <w:lvl w:ilvl="6" w:tplc="7FE60E58">
      <w:start w:val="1"/>
      <w:numFmt w:val="bullet"/>
      <w:lvlText w:val=""/>
      <w:lvlJc w:val="left"/>
      <w:pPr>
        <w:ind w:left="5040" w:hanging="360"/>
      </w:pPr>
      <w:rPr>
        <w:rFonts w:ascii="Symbol" w:hAnsi="Symbol" w:hint="default"/>
      </w:rPr>
    </w:lvl>
    <w:lvl w:ilvl="7" w:tplc="841CA6E8">
      <w:start w:val="1"/>
      <w:numFmt w:val="bullet"/>
      <w:lvlText w:val="o"/>
      <w:lvlJc w:val="left"/>
      <w:pPr>
        <w:ind w:left="5760" w:hanging="360"/>
      </w:pPr>
      <w:rPr>
        <w:rFonts w:ascii="Courier New" w:hAnsi="Courier New" w:hint="default"/>
      </w:rPr>
    </w:lvl>
    <w:lvl w:ilvl="8" w:tplc="BC3265DC">
      <w:start w:val="1"/>
      <w:numFmt w:val="bullet"/>
      <w:lvlText w:val=""/>
      <w:lvlJc w:val="left"/>
      <w:pPr>
        <w:ind w:left="6480" w:hanging="360"/>
      </w:pPr>
      <w:rPr>
        <w:rFonts w:ascii="Wingdings" w:hAnsi="Wingdings" w:hint="default"/>
      </w:rPr>
    </w:lvl>
  </w:abstractNum>
  <w:abstractNum w:abstractNumId="1" w15:restartNumberingAfterBreak="0">
    <w:nsid w:val="17AE4982"/>
    <w:multiLevelType w:val="hybridMultilevel"/>
    <w:tmpl w:val="B6AA3BE8"/>
    <w:lvl w:ilvl="0" w:tplc="B5F4FC5E">
      <w:start w:val="1"/>
      <w:numFmt w:val="decimal"/>
      <w:lvlText w:val="%1."/>
      <w:lvlJc w:val="left"/>
      <w:pPr>
        <w:ind w:left="720" w:hanging="360"/>
      </w:pPr>
    </w:lvl>
    <w:lvl w:ilvl="1" w:tplc="2F42666A">
      <w:start w:val="1"/>
      <w:numFmt w:val="lowerLetter"/>
      <w:lvlText w:val="%2."/>
      <w:lvlJc w:val="left"/>
      <w:pPr>
        <w:ind w:left="1440" w:hanging="360"/>
      </w:pPr>
    </w:lvl>
    <w:lvl w:ilvl="2" w:tplc="896EB536">
      <w:start w:val="1"/>
      <w:numFmt w:val="lowerRoman"/>
      <w:lvlText w:val="%3."/>
      <w:lvlJc w:val="right"/>
      <w:pPr>
        <w:ind w:left="2160" w:hanging="180"/>
      </w:pPr>
    </w:lvl>
    <w:lvl w:ilvl="3" w:tplc="6CB241C0">
      <w:start w:val="1"/>
      <w:numFmt w:val="decimal"/>
      <w:lvlText w:val="%4."/>
      <w:lvlJc w:val="left"/>
      <w:pPr>
        <w:ind w:left="2880" w:hanging="360"/>
      </w:pPr>
    </w:lvl>
    <w:lvl w:ilvl="4" w:tplc="CECABC4C">
      <w:start w:val="1"/>
      <w:numFmt w:val="lowerLetter"/>
      <w:lvlText w:val="%5."/>
      <w:lvlJc w:val="left"/>
      <w:pPr>
        <w:ind w:left="3600" w:hanging="360"/>
      </w:pPr>
    </w:lvl>
    <w:lvl w:ilvl="5" w:tplc="5DA4D46A">
      <w:start w:val="1"/>
      <w:numFmt w:val="lowerRoman"/>
      <w:lvlText w:val="%6."/>
      <w:lvlJc w:val="right"/>
      <w:pPr>
        <w:ind w:left="4320" w:hanging="180"/>
      </w:pPr>
    </w:lvl>
    <w:lvl w:ilvl="6" w:tplc="A33CE28C">
      <w:start w:val="1"/>
      <w:numFmt w:val="decimal"/>
      <w:lvlText w:val="%7."/>
      <w:lvlJc w:val="left"/>
      <w:pPr>
        <w:ind w:left="5040" w:hanging="360"/>
      </w:pPr>
    </w:lvl>
    <w:lvl w:ilvl="7" w:tplc="CCFC7AE0">
      <w:start w:val="1"/>
      <w:numFmt w:val="lowerLetter"/>
      <w:lvlText w:val="%8."/>
      <w:lvlJc w:val="left"/>
      <w:pPr>
        <w:ind w:left="5760" w:hanging="360"/>
      </w:pPr>
    </w:lvl>
    <w:lvl w:ilvl="8" w:tplc="8A4AD6D4">
      <w:start w:val="1"/>
      <w:numFmt w:val="lowerRoman"/>
      <w:lvlText w:val="%9."/>
      <w:lvlJc w:val="right"/>
      <w:pPr>
        <w:ind w:left="6480" w:hanging="180"/>
      </w:pPr>
    </w:lvl>
  </w:abstractNum>
  <w:abstractNum w:abstractNumId="2" w15:restartNumberingAfterBreak="0">
    <w:nsid w:val="1EDCE09E"/>
    <w:multiLevelType w:val="hybridMultilevel"/>
    <w:tmpl w:val="8DBA8718"/>
    <w:lvl w:ilvl="0" w:tplc="49A0FED4">
      <w:start w:val="1"/>
      <w:numFmt w:val="decimal"/>
      <w:lvlText w:val="%1."/>
      <w:lvlJc w:val="left"/>
      <w:pPr>
        <w:ind w:left="720" w:hanging="360"/>
      </w:pPr>
    </w:lvl>
    <w:lvl w:ilvl="1" w:tplc="D00ABC52">
      <w:start w:val="1"/>
      <w:numFmt w:val="lowerLetter"/>
      <w:lvlText w:val="%2."/>
      <w:lvlJc w:val="left"/>
      <w:pPr>
        <w:ind w:left="1440" w:hanging="360"/>
      </w:pPr>
    </w:lvl>
    <w:lvl w:ilvl="2" w:tplc="15AE160A">
      <w:start w:val="1"/>
      <w:numFmt w:val="lowerRoman"/>
      <w:lvlText w:val="%3."/>
      <w:lvlJc w:val="right"/>
      <w:pPr>
        <w:ind w:left="2160" w:hanging="180"/>
      </w:pPr>
    </w:lvl>
    <w:lvl w:ilvl="3" w:tplc="EB9C529A">
      <w:start w:val="1"/>
      <w:numFmt w:val="decimal"/>
      <w:lvlText w:val="%4."/>
      <w:lvlJc w:val="left"/>
      <w:pPr>
        <w:ind w:left="2880" w:hanging="360"/>
      </w:pPr>
    </w:lvl>
    <w:lvl w:ilvl="4" w:tplc="66FC2BC8">
      <w:start w:val="1"/>
      <w:numFmt w:val="lowerLetter"/>
      <w:lvlText w:val="%5."/>
      <w:lvlJc w:val="left"/>
      <w:pPr>
        <w:ind w:left="3600" w:hanging="360"/>
      </w:pPr>
    </w:lvl>
    <w:lvl w:ilvl="5" w:tplc="24BA7A74">
      <w:start w:val="1"/>
      <w:numFmt w:val="lowerRoman"/>
      <w:lvlText w:val="%6."/>
      <w:lvlJc w:val="right"/>
      <w:pPr>
        <w:ind w:left="4320" w:hanging="180"/>
      </w:pPr>
    </w:lvl>
    <w:lvl w:ilvl="6" w:tplc="4B58CC56">
      <w:start w:val="1"/>
      <w:numFmt w:val="decimal"/>
      <w:lvlText w:val="%7."/>
      <w:lvlJc w:val="left"/>
      <w:pPr>
        <w:ind w:left="5040" w:hanging="360"/>
      </w:pPr>
    </w:lvl>
    <w:lvl w:ilvl="7" w:tplc="9BA80546">
      <w:start w:val="1"/>
      <w:numFmt w:val="lowerLetter"/>
      <w:lvlText w:val="%8."/>
      <w:lvlJc w:val="left"/>
      <w:pPr>
        <w:ind w:left="5760" w:hanging="360"/>
      </w:pPr>
    </w:lvl>
    <w:lvl w:ilvl="8" w:tplc="C65677C2">
      <w:start w:val="1"/>
      <w:numFmt w:val="lowerRoman"/>
      <w:lvlText w:val="%9."/>
      <w:lvlJc w:val="right"/>
      <w:pPr>
        <w:ind w:left="6480" w:hanging="180"/>
      </w:pPr>
    </w:lvl>
  </w:abstractNum>
  <w:abstractNum w:abstractNumId="3" w15:restartNumberingAfterBreak="0">
    <w:nsid w:val="244EDE9C"/>
    <w:multiLevelType w:val="hybridMultilevel"/>
    <w:tmpl w:val="E78096FA"/>
    <w:lvl w:ilvl="0" w:tplc="95A68F30">
      <w:start w:val="3"/>
      <w:numFmt w:val="decimal"/>
      <w:lvlText w:val="%1."/>
      <w:lvlJc w:val="left"/>
      <w:pPr>
        <w:ind w:left="720" w:hanging="360"/>
      </w:pPr>
    </w:lvl>
    <w:lvl w:ilvl="1" w:tplc="BF802260">
      <w:start w:val="1"/>
      <w:numFmt w:val="lowerLetter"/>
      <w:lvlText w:val="%2."/>
      <w:lvlJc w:val="left"/>
      <w:pPr>
        <w:ind w:left="1440" w:hanging="360"/>
      </w:pPr>
    </w:lvl>
    <w:lvl w:ilvl="2" w:tplc="2F1238BC">
      <w:start w:val="1"/>
      <w:numFmt w:val="lowerRoman"/>
      <w:lvlText w:val="%3."/>
      <w:lvlJc w:val="right"/>
      <w:pPr>
        <w:ind w:left="2160" w:hanging="180"/>
      </w:pPr>
    </w:lvl>
    <w:lvl w:ilvl="3" w:tplc="FE1882A4">
      <w:start w:val="1"/>
      <w:numFmt w:val="decimal"/>
      <w:lvlText w:val="%4."/>
      <w:lvlJc w:val="left"/>
      <w:pPr>
        <w:ind w:left="2880" w:hanging="360"/>
      </w:pPr>
    </w:lvl>
    <w:lvl w:ilvl="4" w:tplc="5B5C442A">
      <w:start w:val="1"/>
      <w:numFmt w:val="lowerLetter"/>
      <w:lvlText w:val="%5."/>
      <w:lvlJc w:val="left"/>
      <w:pPr>
        <w:ind w:left="3600" w:hanging="360"/>
      </w:pPr>
    </w:lvl>
    <w:lvl w:ilvl="5" w:tplc="86BA218A">
      <w:start w:val="1"/>
      <w:numFmt w:val="lowerRoman"/>
      <w:lvlText w:val="%6."/>
      <w:lvlJc w:val="right"/>
      <w:pPr>
        <w:ind w:left="4320" w:hanging="180"/>
      </w:pPr>
    </w:lvl>
    <w:lvl w:ilvl="6" w:tplc="085C22E6">
      <w:start w:val="1"/>
      <w:numFmt w:val="decimal"/>
      <w:lvlText w:val="%7."/>
      <w:lvlJc w:val="left"/>
      <w:pPr>
        <w:ind w:left="5040" w:hanging="360"/>
      </w:pPr>
    </w:lvl>
    <w:lvl w:ilvl="7" w:tplc="2D72E3AC">
      <w:start w:val="1"/>
      <w:numFmt w:val="lowerLetter"/>
      <w:lvlText w:val="%8."/>
      <w:lvlJc w:val="left"/>
      <w:pPr>
        <w:ind w:left="5760" w:hanging="360"/>
      </w:pPr>
    </w:lvl>
    <w:lvl w:ilvl="8" w:tplc="D784A2A8">
      <w:start w:val="1"/>
      <w:numFmt w:val="lowerRoman"/>
      <w:lvlText w:val="%9."/>
      <w:lvlJc w:val="right"/>
      <w:pPr>
        <w:ind w:left="6480" w:hanging="180"/>
      </w:pPr>
    </w:lvl>
  </w:abstractNum>
  <w:abstractNum w:abstractNumId="4" w15:restartNumberingAfterBreak="0">
    <w:nsid w:val="31DA4271"/>
    <w:multiLevelType w:val="hybridMultilevel"/>
    <w:tmpl w:val="F17CD5BC"/>
    <w:lvl w:ilvl="0" w:tplc="1CDEB810">
      <w:start w:val="7"/>
      <w:numFmt w:val="decimal"/>
      <w:lvlText w:val="%1."/>
      <w:lvlJc w:val="left"/>
      <w:pPr>
        <w:ind w:left="720" w:hanging="360"/>
      </w:pPr>
    </w:lvl>
    <w:lvl w:ilvl="1" w:tplc="F0987A38">
      <w:start w:val="1"/>
      <w:numFmt w:val="lowerLetter"/>
      <w:lvlText w:val="%2."/>
      <w:lvlJc w:val="left"/>
      <w:pPr>
        <w:ind w:left="1440" w:hanging="360"/>
      </w:pPr>
    </w:lvl>
    <w:lvl w:ilvl="2" w:tplc="53E872FE">
      <w:start w:val="1"/>
      <w:numFmt w:val="lowerRoman"/>
      <w:lvlText w:val="%3."/>
      <w:lvlJc w:val="right"/>
      <w:pPr>
        <w:ind w:left="2160" w:hanging="180"/>
      </w:pPr>
    </w:lvl>
    <w:lvl w:ilvl="3" w:tplc="E3D88500">
      <w:start w:val="1"/>
      <w:numFmt w:val="decimal"/>
      <w:lvlText w:val="%4."/>
      <w:lvlJc w:val="left"/>
      <w:pPr>
        <w:ind w:left="2880" w:hanging="360"/>
      </w:pPr>
    </w:lvl>
    <w:lvl w:ilvl="4" w:tplc="D5A829DC">
      <w:start w:val="1"/>
      <w:numFmt w:val="lowerLetter"/>
      <w:lvlText w:val="%5."/>
      <w:lvlJc w:val="left"/>
      <w:pPr>
        <w:ind w:left="3600" w:hanging="360"/>
      </w:pPr>
    </w:lvl>
    <w:lvl w:ilvl="5" w:tplc="5B402398">
      <w:start w:val="1"/>
      <w:numFmt w:val="lowerRoman"/>
      <w:lvlText w:val="%6."/>
      <w:lvlJc w:val="right"/>
      <w:pPr>
        <w:ind w:left="4320" w:hanging="180"/>
      </w:pPr>
    </w:lvl>
    <w:lvl w:ilvl="6" w:tplc="C26424DE">
      <w:start w:val="1"/>
      <w:numFmt w:val="decimal"/>
      <w:lvlText w:val="%7."/>
      <w:lvlJc w:val="left"/>
      <w:pPr>
        <w:ind w:left="5040" w:hanging="360"/>
      </w:pPr>
    </w:lvl>
    <w:lvl w:ilvl="7" w:tplc="E5E4E510">
      <w:start w:val="1"/>
      <w:numFmt w:val="lowerLetter"/>
      <w:lvlText w:val="%8."/>
      <w:lvlJc w:val="left"/>
      <w:pPr>
        <w:ind w:left="5760" w:hanging="360"/>
      </w:pPr>
    </w:lvl>
    <w:lvl w:ilvl="8" w:tplc="3F4A7124">
      <w:start w:val="1"/>
      <w:numFmt w:val="lowerRoman"/>
      <w:lvlText w:val="%9."/>
      <w:lvlJc w:val="right"/>
      <w:pPr>
        <w:ind w:left="6480" w:hanging="180"/>
      </w:pPr>
    </w:lvl>
  </w:abstractNum>
  <w:abstractNum w:abstractNumId="5" w15:restartNumberingAfterBreak="0">
    <w:nsid w:val="36464708"/>
    <w:multiLevelType w:val="hybridMultilevel"/>
    <w:tmpl w:val="817A8C1C"/>
    <w:lvl w:ilvl="0" w:tplc="87B6CF8E">
      <w:start w:val="1"/>
      <w:numFmt w:val="bullet"/>
      <w:lvlText w:val=""/>
      <w:lvlJc w:val="left"/>
      <w:pPr>
        <w:ind w:left="720" w:hanging="360"/>
      </w:pPr>
      <w:rPr>
        <w:rFonts w:ascii="Symbol" w:hAnsi="Symbol" w:hint="default"/>
      </w:rPr>
    </w:lvl>
    <w:lvl w:ilvl="1" w:tplc="02B2D866">
      <w:start w:val="1"/>
      <w:numFmt w:val="bullet"/>
      <w:lvlText w:val="o"/>
      <w:lvlJc w:val="left"/>
      <w:pPr>
        <w:ind w:left="1440" w:hanging="360"/>
      </w:pPr>
      <w:rPr>
        <w:rFonts w:ascii="Courier New" w:hAnsi="Courier New" w:hint="default"/>
      </w:rPr>
    </w:lvl>
    <w:lvl w:ilvl="2" w:tplc="4D58A43E">
      <w:start w:val="1"/>
      <w:numFmt w:val="bullet"/>
      <w:lvlText w:val=""/>
      <w:lvlJc w:val="left"/>
      <w:pPr>
        <w:ind w:left="2160" w:hanging="360"/>
      </w:pPr>
      <w:rPr>
        <w:rFonts w:ascii="Wingdings" w:hAnsi="Wingdings" w:hint="default"/>
      </w:rPr>
    </w:lvl>
    <w:lvl w:ilvl="3" w:tplc="78164CF2">
      <w:start w:val="1"/>
      <w:numFmt w:val="bullet"/>
      <w:lvlText w:val=""/>
      <w:lvlJc w:val="left"/>
      <w:pPr>
        <w:ind w:left="2880" w:hanging="360"/>
      </w:pPr>
      <w:rPr>
        <w:rFonts w:ascii="Symbol" w:hAnsi="Symbol" w:hint="default"/>
      </w:rPr>
    </w:lvl>
    <w:lvl w:ilvl="4" w:tplc="4B86CF40">
      <w:start w:val="1"/>
      <w:numFmt w:val="bullet"/>
      <w:lvlText w:val="o"/>
      <w:lvlJc w:val="left"/>
      <w:pPr>
        <w:ind w:left="3600" w:hanging="360"/>
      </w:pPr>
      <w:rPr>
        <w:rFonts w:ascii="Courier New" w:hAnsi="Courier New" w:hint="default"/>
      </w:rPr>
    </w:lvl>
    <w:lvl w:ilvl="5" w:tplc="66A0657C">
      <w:start w:val="1"/>
      <w:numFmt w:val="bullet"/>
      <w:lvlText w:val=""/>
      <w:lvlJc w:val="left"/>
      <w:pPr>
        <w:ind w:left="4320" w:hanging="360"/>
      </w:pPr>
      <w:rPr>
        <w:rFonts w:ascii="Wingdings" w:hAnsi="Wingdings" w:hint="default"/>
      </w:rPr>
    </w:lvl>
    <w:lvl w:ilvl="6" w:tplc="D0887AFA">
      <w:start w:val="1"/>
      <w:numFmt w:val="bullet"/>
      <w:lvlText w:val=""/>
      <w:lvlJc w:val="left"/>
      <w:pPr>
        <w:ind w:left="5040" w:hanging="360"/>
      </w:pPr>
      <w:rPr>
        <w:rFonts w:ascii="Symbol" w:hAnsi="Symbol" w:hint="default"/>
      </w:rPr>
    </w:lvl>
    <w:lvl w:ilvl="7" w:tplc="692654F6">
      <w:start w:val="1"/>
      <w:numFmt w:val="bullet"/>
      <w:lvlText w:val="o"/>
      <w:lvlJc w:val="left"/>
      <w:pPr>
        <w:ind w:left="5760" w:hanging="360"/>
      </w:pPr>
      <w:rPr>
        <w:rFonts w:ascii="Courier New" w:hAnsi="Courier New" w:hint="default"/>
      </w:rPr>
    </w:lvl>
    <w:lvl w:ilvl="8" w:tplc="BE7C14B0">
      <w:start w:val="1"/>
      <w:numFmt w:val="bullet"/>
      <w:lvlText w:val=""/>
      <w:lvlJc w:val="left"/>
      <w:pPr>
        <w:ind w:left="6480" w:hanging="360"/>
      </w:pPr>
      <w:rPr>
        <w:rFonts w:ascii="Wingdings" w:hAnsi="Wingdings" w:hint="default"/>
      </w:rPr>
    </w:lvl>
  </w:abstractNum>
  <w:abstractNum w:abstractNumId="6" w15:restartNumberingAfterBreak="0">
    <w:nsid w:val="43F6C02C"/>
    <w:multiLevelType w:val="hybridMultilevel"/>
    <w:tmpl w:val="8E94635C"/>
    <w:lvl w:ilvl="0" w:tplc="5CEC5B7A">
      <w:start w:val="1"/>
      <w:numFmt w:val="bullet"/>
      <w:lvlText w:val="·"/>
      <w:lvlJc w:val="left"/>
      <w:pPr>
        <w:ind w:left="720" w:hanging="360"/>
      </w:pPr>
      <w:rPr>
        <w:rFonts w:ascii="Symbol" w:hAnsi="Symbol" w:hint="default"/>
      </w:rPr>
    </w:lvl>
    <w:lvl w:ilvl="1" w:tplc="B80C4BEA">
      <w:start w:val="1"/>
      <w:numFmt w:val="bullet"/>
      <w:lvlText w:val="o"/>
      <w:lvlJc w:val="left"/>
      <w:pPr>
        <w:ind w:left="1440" w:hanging="360"/>
      </w:pPr>
      <w:rPr>
        <w:rFonts w:ascii="Courier New" w:hAnsi="Courier New" w:hint="default"/>
      </w:rPr>
    </w:lvl>
    <w:lvl w:ilvl="2" w:tplc="A530CC5A">
      <w:start w:val="1"/>
      <w:numFmt w:val="bullet"/>
      <w:lvlText w:val=""/>
      <w:lvlJc w:val="left"/>
      <w:pPr>
        <w:ind w:left="2160" w:hanging="360"/>
      </w:pPr>
      <w:rPr>
        <w:rFonts w:ascii="Wingdings" w:hAnsi="Wingdings" w:hint="default"/>
      </w:rPr>
    </w:lvl>
    <w:lvl w:ilvl="3" w:tplc="24F66288">
      <w:start w:val="1"/>
      <w:numFmt w:val="bullet"/>
      <w:lvlText w:val=""/>
      <w:lvlJc w:val="left"/>
      <w:pPr>
        <w:ind w:left="2880" w:hanging="360"/>
      </w:pPr>
      <w:rPr>
        <w:rFonts w:ascii="Symbol" w:hAnsi="Symbol" w:hint="default"/>
      </w:rPr>
    </w:lvl>
    <w:lvl w:ilvl="4" w:tplc="8A40431E">
      <w:start w:val="1"/>
      <w:numFmt w:val="bullet"/>
      <w:lvlText w:val="o"/>
      <w:lvlJc w:val="left"/>
      <w:pPr>
        <w:ind w:left="3600" w:hanging="360"/>
      </w:pPr>
      <w:rPr>
        <w:rFonts w:ascii="Courier New" w:hAnsi="Courier New" w:hint="default"/>
      </w:rPr>
    </w:lvl>
    <w:lvl w:ilvl="5" w:tplc="4746C428">
      <w:start w:val="1"/>
      <w:numFmt w:val="bullet"/>
      <w:lvlText w:val=""/>
      <w:lvlJc w:val="left"/>
      <w:pPr>
        <w:ind w:left="4320" w:hanging="360"/>
      </w:pPr>
      <w:rPr>
        <w:rFonts w:ascii="Wingdings" w:hAnsi="Wingdings" w:hint="default"/>
      </w:rPr>
    </w:lvl>
    <w:lvl w:ilvl="6" w:tplc="CBFCF698">
      <w:start w:val="1"/>
      <w:numFmt w:val="bullet"/>
      <w:lvlText w:val=""/>
      <w:lvlJc w:val="left"/>
      <w:pPr>
        <w:ind w:left="5040" w:hanging="360"/>
      </w:pPr>
      <w:rPr>
        <w:rFonts w:ascii="Symbol" w:hAnsi="Symbol" w:hint="default"/>
      </w:rPr>
    </w:lvl>
    <w:lvl w:ilvl="7" w:tplc="EA26487E">
      <w:start w:val="1"/>
      <w:numFmt w:val="bullet"/>
      <w:lvlText w:val="o"/>
      <w:lvlJc w:val="left"/>
      <w:pPr>
        <w:ind w:left="5760" w:hanging="360"/>
      </w:pPr>
      <w:rPr>
        <w:rFonts w:ascii="Courier New" w:hAnsi="Courier New" w:hint="default"/>
      </w:rPr>
    </w:lvl>
    <w:lvl w:ilvl="8" w:tplc="76A0483C">
      <w:start w:val="1"/>
      <w:numFmt w:val="bullet"/>
      <w:lvlText w:val=""/>
      <w:lvlJc w:val="left"/>
      <w:pPr>
        <w:ind w:left="6480" w:hanging="360"/>
      </w:pPr>
      <w:rPr>
        <w:rFonts w:ascii="Wingdings" w:hAnsi="Wingdings" w:hint="default"/>
      </w:rPr>
    </w:lvl>
  </w:abstractNum>
  <w:abstractNum w:abstractNumId="7" w15:restartNumberingAfterBreak="0">
    <w:nsid w:val="4E00A468"/>
    <w:multiLevelType w:val="hybridMultilevel"/>
    <w:tmpl w:val="A644F470"/>
    <w:lvl w:ilvl="0" w:tplc="16644F88">
      <w:start w:val="1"/>
      <w:numFmt w:val="bullet"/>
      <w:lvlText w:val=""/>
      <w:lvlJc w:val="left"/>
      <w:pPr>
        <w:ind w:left="720" w:hanging="360"/>
      </w:pPr>
      <w:rPr>
        <w:rFonts w:ascii="Symbol" w:hAnsi="Symbol" w:hint="default"/>
      </w:rPr>
    </w:lvl>
    <w:lvl w:ilvl="1" w:tplc="9FB8C622">
      <w:start w:val="1"/>
      <w:numFmt w:val="bullet"/>
      <w:lvlText w:val="o"/>
      <w:lvlJc w:val="left"/>
      <w:pPr>
        <w:ind w:left="1440" w:hanging="360"/>
      </w:pPr>
      <w:rPr>
        <w:rFonts w:ascii="Courier New" w:hAnsi="Courier New" w:hint="default"/>
      </w:rPr>
    </w:lvl>
    <w:lvl w:ilvl="2" w:tplc="C28AC85A">
      <w:start w:val="1"/>
      <w:numFmt w:val="bullet"/>
      <w:lvlText w:val=""/>
      <w:lvlJc w:val="left"/>
      <w:pPr>
        <w:ind w:left="2160" w:hanging="360"/>
      </w:pPr>
      <w:rPr>
        <w:rFonts w:ascii="Wingdings" w:hAnsi="Wingdings" w:hint="default"/>
      </w:rPr>
    </w:lvl>
    <w:lvl w:ilvl="3" w:tplc="D50003FE">
      <w:start w:val="1"/>
      <w:numFmt w:val="bullet"/>
      <w:lvlText w:val=""/>
      <w:lvlJc w:val="left"/>
      <w:pPr>
        <w:ind w:left="2880" w:hanging="360"/>
      </w:pPr>
      <w:rPr>
        <w:rFonts w:ascii="Symbol" w:hAnsi="Symbol" w:hint="default"/>
      </w:rPr>
    </w:lvl>
    <w:lvl w:ilvl="4" w:tplc="853A9B68">
      <w:start w:val="1"/>
      <w:numFmt w:val="bullet"/>
      <w:lvlText w:val="o"/>
      <w:lvlJc w:val="left"/>
      <w:pPr>
        <w:ind w:left="3600" w:hanging="360"/>
      </w:pPr>
      <w:rPr>
        <w:rFonts w:ascii="Courier New" w:hAnsi="Courier New" w:hint="default"/>
      </w:rPr>
    </w:lvl>
    <w:lvl w:ilvl="5" w:tplc="773251BC">
      <w:start w:val="1"/>
      <w:numFmt w:val="bullet"/>
      <w:lvlText w:val=""/>
      <w:lvlJc w:val="left"/>
      <w:pPr>
        <w:ind w:left="4320" w:hanging="360"/>
      </w:pPr>
      <w:rPr>
        <w:rFonts w:ascii="Wingdings" w:hAnsi="Wingdings" w:hint="default"/>
      </w:rPr>
    </w:lvl>
    <w:lvl w:ilvl="6" w:tplc="F8987E1E">
      <w:start w:val="1"/>
      <w:numFmt w:val="bullet"/>
      <w:lvlText w:val=""/>
      <w:lvlJc w:val="left"/>
      <w:pPr>
        <w:ind w:left="5040" w:hanging="360"/>
      </w:pPr>
      <w:rPr>
        <w:rFonts w:ascii="Symbol" w:hAnsi="Symbol" w:hint="default"/>
      </w:rPr>
    </w:lvl>
    <w:lvl w:ilvl="7" w:tplc="E12E5950">
      <w:start w:val="1"/>
      <w:numFmt w:val="bullet"/>
      <w:lvlText w:val="o"/>
      <w:lvlJc w:val="left"/>
      <w:pPr>
        <w:ind w:left="5760" w:hanging="360"/>
      </w:pPr>
      <w:rPr>
        <w:rFonts w:ascii="Courier New" w:hAnsi="Courier New" w:hint="default"/>
      </w:rPr>
    </w:lvl>
    <w:lvl w:ilvl="8" w:tplc="A760B248">
      <w:start w:val="1"/>
      <w:numFmt w:val="bullet"/>
      <w:lvlText w:val=""/>
      <w:lvlJc w:val="left"/>
      <w:pPr>
        <w:ind w:left="6480" w:hanging="360"/>
      </w:pPr>
      <w:rPr>
        <w:rFonts w:ascii="Wingdings" w:hAnsi="Wingdings" w:hint="default"/>
      </w:rPr>
    </w:lvl>
  </w:abstractNum>
  <w:abstractNum w:abstractNumId="8" w15:restartNumberingAfterBreak="0">
    <w:nsid w:val="55925BB0"/>
    <w:multiLevelType w:val="hybridMultilevel"/>
    <w:tmpl w:val="345651EA"/>
    <w:lvl w:ilvl="0" w:tplc="D366AD24">
      <w:start w:val="1"/>
      <w:numFmt w:val="bullet"/>
      <w:lvlText w:val=""/>
      <w:lvlJc w:val="left"/>
      <w:pPr>
        <w:ind w:left="720" w:hanging="360"/>
      </w:pPr>
      <w:rPr>
        <w:rFonts w:ascii="Symbol" w:hAnsi="Symbol" w:hint="default"/>
      </w:rPr>
    </w:lvl>
    <w:lvl w:ilvl="1" w:tplc="DAFA2FBA">
      <w:start w:val="1"/>
      <w:numFmt w:val="bullet"/>
      <w:lvlText w:val="o"/>
      <w:lvlJc w:val="left"/>
      <w:pPr>
        <w:ind w:left="1440" w:hanging="360"/>
      </w:pPr>
      <w:rPr>
        <w:rFonts w:ascii="Courier New" w:hAnsi="Courier New" w:hint="default"/>
      </w:rPr>
    </w:lvl>
    <w:lvl w:ilvl="2" w:tplc="3DAC45E4">
      <w:start w:val="1"/>
      <w:numFmt w:val="bullet"/>
      <w:lvlText w:val=""/>
      <w:lvlJc w:val="left"/>
      <w:pPr>
        <w:ind w:left="2160" w:hanging="360"/>
      </w:pPr>
      <w:rPr>
        <w:rFonts w:ascii="Wingdings" w:hAnsi="Wingdings" w:hint="default"/>
      </w:rPr>
    </w:lvl>
    <w:lvl w:ilvl="3" w:tplc="CAF80E78">
      <w:start w:val="1"/>
      <w:numFmt w:val="bullet"/>
      <w:lvlText w:val=""/>
      <w:lvlJc w:val="left"/>
      <w:pPr>
        <w:ind w:left="2880" w:hanging="360"/>
      </w:pPr>
      <w:rPr>
        <w:rFonts w:ascii="Symbol" w:hAnsi="Symbol" w:hint="default"/>
      </w:rPr>
    </w:lvl>
    <w:lvl w:ilvl="4" w:tplc="59381212">
      <w:start w:val="1"/>
      <w:numFmt w:val="bullet"/>
      <w:lvlText w:val="o"/>
      <w:lvlJc w:val="left"/>
      <w:pPr>
        <w:ind w:left="3600" w:hanging="360"/>
      </w:pPr>
      <w:rPr>
        <w:rFonts w:ascii="Courier New" w:hAnsi="Courier New" w:hint="default"/>
      </w:rPr>
    </w:lvl>
    <w:lvl w:ilvl="5" w:tplc="A6881BEC">
      <w:start w:val="1"/>
      <w:numFmt w:val="bullet"/>
      <w:lvlText w:val=""/>
      <w:lvlJc w:val="left"/>
      <w:pPr>
        <w:ind w:left="4320" w:hanging="360"/>
      </w:pPr>
      <w:rPr>
        <w:rFonts w:ascii="Wingdings" w:hAnsi="Wingdings" w:hint="default"/>
      </w:rPr>
    </w:lvl>
    <w:lvl w:ilvl="6" w:tplc="7BFCFE28">
      <w:start w:val="1"/>
      <w:numFmt w:val="bullet"/>
      <w:lvlText w:val=""/>
      <w:lvlJc w:val="left"/>
      <w:pPr>
        <w:ind w:left="5040" w:hanging="360"/>
      </w:pPr>
      <w:rPr>
        <w:rFonts w:ascii="Symbol" w:hAnsi="Symbol" w:hint="default"/>
      </w:rPr>
    </w:lvl>
    <w:lvl w:ilvl="7" w:tplc="EAA8D44A">
      <w:start w:val="1"/>
      <w:numFmt w:val="bullet"/>
      <w:lvlText w:val="o"/>
      <w:lvlJc w:val="left"/>
      <w:pPr>
        <w:ind w:left="5760" w:hanging="360"/>
      </w:pPr>
      <w:rPr>
        <w:rFonts w:ascii="Courier New" w:hAnsi="Courier New" w:hint="default"/>
      </w:rPr>
    </w:lvl>
    <w:lvl w:ilvl="8" w:tplc="C918430A">
      <w:start w:val="1"/>
      <w:numFmt w:val="bullet"/>
      <w:lvlText w:val=""/>
      <w:lvlJc w:val="left"/>
      <w:pPr>
        <w:ind w:left="6480" w:hanging="360"/>
      </w:pPr>
      <w:rPr>
        <w:rFonts w:ascii="Wingdings" w:hAnsi="Wingdings" w:hint="default"/>
      </w:rPr>
    </w:lvl>
  </w:abstractNum>
  <w:abstractNum w:abstractNumId="9" w15:restartNumberingAfterBreak="0">
    <w:nsid w:val="6A462910"/>
    <w:multiLevelType w:val="hybridMultilevel"/>
    <w:tmpl w:val="271A67C2"/>
    <w:lvl w:ilvl="0" w:tplc="D744E014">
      <w:start w:val="1"/>
      <w:numFmt w:val="bullet"/>
      <w:lvlText w:val="·"/>
      <w:lvlJc w:val="left"/>
      <w:pPr>
        <w:ind w:left="720" w:hanging="360"/>
      </w:pPr>
      <w:rPr>
        <w:rFonts w:ascii="Symbol" w:hAnsi="Symbol" w:hint="default"/>
      </w:rPr>
    </w:lvl>
    <w:lvl w:ilvl="1" w:tplc="DA100FA8">
      <w:start w:val="1"/>
      <w:numFmt w:val="bullet"/>
      <w:lvlText w:val="o"/>
      <w:lvlJc w:val="left"/>
      <w:pPr>
        <w:ind w:left="1440" w:hanging="360"/>
      </w:pPr>
      <w:rPr>
        <w:rFonts w:ascii="Courier New" w:hAnsi="Courier New" w:hint="default"/>
      </w:rPr>
    </w:lvl>
    <w:lvl w:ilvl="2" w:tplc="1F94DD5A">
      <w:start w:val="1"/>
      <w:numFmt w:val="bullet"/>
      <w:lvlText w:val=""/>
      <w:lvlJc w:val="left"/>
      <w:pPr>
        <w:ind w:left="2160" w:hanging="360"/>
      </w:pPr>
      <w:rPr>
        <w:rFonts w:ascii="Wingdings" w:hAnsi="Wingdings" w:hint="default"/>
      </w:rPr>
    </w:lvl>
    <w:lvl w:ilvl="3" w:tplc="8648D702">
      <w:start w:val="1"/>
      <w:numFmt w:val="bullet"/>
      <w:lvlText w:val=""/>
      <w:lvlJc w:val="left"/>
      <w:pPr>
        <w:ind w:left="2880" w:hanging="360"/>
      </w:pPr>
      <w:rPr>
        <w:rFonts w:ascii="Symbol" w:hAnsi="Symbol" w:hint="default"/>
      </w:rPr>
    </w:lvl>
    <w:lvl w:ilvl="4" w:tplc="E6F8353A">
      <w:start w:val="1"/>
      <w:numFmt w:val="bullet"/>
      <w:lvlText w:val="o"/>
      <w:lvlJc w:val="left"/>
      <w:pPr>
        <w:ind w:left="3600" w:hanging="360"/>
      </w:pPr>
      <w:rPr>
        <w:rFonts w:ascii="Courier New" w:hAnsi="Courier New" w:hint="default"/>
      </w:rPr>
    </w:lvl>
    <w:lvl w:ilvl="5" w:tplc="57DE78C4">
      <w:start w:val="1"/>
      <w:numFmt w:val="bullet"/>
      <w:lvlText w:val=""/>
      <w:lvlJc w:val="left"/>
      <w:pPr>
        <w:ind w:left="4320" w:hanging="360"/>
      </w:pPr>
      <w:rPr>
        <w:rFonts w:ascii="Wingdings" w:hAnsi="Wingdings" w:hint="default"/>
      </w:rPr>
    </w:lvl>
    <w:lvl w:ilvl="6" w:tplc="8822FDCA">
      <w:start w:val="1"/>
      <w:numFmt w:val="bullet"/>
      <w:lvlText w:val=""/>
      <w:lvlJc w:val="left"/>
      <w:pPr>
        <w:ind w:left="5040" w:hanging="360"/>
      </w:pPr>
      <w:rPr>
        <w:rFonts w:ascii="Symbol" w:hAnsi="Symbol" w:hint="default"/>
      </w:rPr>
    </w:lvl>
    <w:lvl w:ilvl="7" w:tplc="CB02BDF8">
      <w:start w:val="1"/>
      <w:numFmt w:val="bullet"/>
      <w:lvlText w:val="o"/>
      <w:lvlJc w:val="left"/>
      <w:pPr>
        <w:ind w:left="5760" w:hanging="360"/>
      </w:pPr>
      <w:rPr>
        <w:rFonts w:ascii="Courier New" w:hAnsi="Courier New" w:hint="default"/>
      </w:rPr>
    </w:lvl>
    <w:lvl w:ilvl="8" w:tplc="5C5A52B4">
      <w:start w:val="1"/>
      <w:numFmt w:val="bullet"/>
      <w:lvlText w:val=""/>
      <w:lvlJc w:val="left"/>
      <w:pPr>
        <w:ind w:left="6480" w:hanging="360"/>
      </w:pPr>
      <w:rPr>
        <w:rFonts w:ascii="Wingdings" w:hAnsi="Wingdings" w:hint="default"/>
      </w:rPr>
    </w:lvl>
  </w:abstractNum>
  <w:abstractNum w:abstractNumId="10" w15:restartNumberingAfterBreak="0">
    <w:nsid w:val="707048C9"/>
    <w:multiLevelType w:val="hybridMultilevel"/>
    <w:tmpl w:val="DA104108"/>
    <w:lvl w:ilvl="0" w:tplc="38D6CA58">
      <w:start w:val="9"/>
      <w:numFmt w:val="decimal"/>
      <w:lvlText w:val="%1."/>
      <w:lvlJc w:val="left"/>
      <w:pPr>
        <w:ind w:left="720" w:hanging="360"/>
      </w:pPr>
    </w:lvl>
    <w:lvl w:ilvl="1" w:tplc="07D61708">
      <w:start w:val="1"/>
      <w:numFmt w:val="lowerLetter"/>
      <w:lvlText w:val="%2."/>
      <w:lvlJc w:val="left"/>
      <w:pPr>
        <w:ind w:left="1440" w:hanging="360"/>
      </w:pPr>
    </w:lvl>
    <w:lvl w:ilvl="2" w:tplc="FDEE4BCC">
      <w:start w:val="1"/>
      <w:numFmt w:val="lowerRoman"/>
      <w:lvlText w:val="%3."/>
      <w:lvlJc w:val="right"/>
      <w:pPr>
        <w:ind w:left="2160" w:hanging="180"/>
      </w:pPr>
    </w:lvl>
    <w:lvl w:ilvl="3" w:tplc="5FBADE1E">
      <w:start w:val="1"/>
      <w:numFmt w:val="decimal"/>
      <w:lvlText w:val="%4."/>
      <w:lvlJc w:val="left"/>
      <w:pPr>
        <w:ind w:left="2880" w:hanging="360"/>
      </w:pPr>
    </w:lvl>
    <w:lvl w:ilvl="4" w:tplc="A9862A72">
      <w:start w:val="1"/>
      <w:numFmt w:val="lowerLetter"/>
      <w:lvlText w:val="%5."/>
      <w:lvlJc w:val="left"/>
      <w:pPr>
        <w:ind w:left="3600" w:hanging="360"/>
      </w:pPr>
    </w:lvl>
    <w:lvl w:ilvl="5" w:tplc="E3CCB79A">
      <w:start w:val="1"/>
      <w:numFmt w:val="lowerRoman"/>
      <w:lvlText w:val="%6."/>
      <w:lvlJc w:val="right"/>
      <w:pPr>
        <w:ind w:left="4320" w:hanging="180"/>
      </w:pPr>
    </w:lvl>
    <w:lvl w:ilvl="6" w:tplc="2F789B7A">
      <w:start w:val="1"/>
      <w:numFmt w:val="decimal"/>
      <w:lvlText w:val="%7."/>
      <w:lvlJc w:val="left"/>
      <w:pPr>
        <w:ind w:left="5040" w:hanging="360"/>
      </w:pPr>
    </w:lvl>
    <w:lvl w:ilvl="7" w:tplc="25D4B0A0">
      <w:start w:val="1"/>
      <w:numFmt w:val="lowerLetter"/>
      <w:lvlText w:val="%8."/>
      <w:lvlJc w:val="left"/>
      <w:pPr>
        <w:ind w:left="5760" w:hanging="360"/>
      </w:pPr>
    </w:lvl>
    <w:lvl w:ilvl="8" w:tplc="9020AF22">
      <w:start w:val="1"/>
      <w:numFmt w:val="lowerRoman"/>
      <w:lvlText w:val="%9."/>
      <w:lvlJc w:val="right"/>
      <w:pPr>
        <w:ind w:left="6480" w:hanging="180"/>
      </w:pPr>
    </w:lvl>
  </w:abstractNum>
  <w:num w:numId="1" w16cid:durableId="1406605437">
    <w:abstractNumId w:val="1"/>
  </w:num>
  <w:num w:numId="2" w16cid:durableId="92630287">
    <w:abstractNumId w:val="5"/>
  </w:num>
  <w:num w:numId="3" w16cid:durableId="1957129745">
    <w:abstractNumId w:val="7"/>
  </w:num>
  <w:num w:numId="4" w16cid:durableId="818688029">
    <w:abstractNumId w:val="10"/>
  </w:num>
  <w:num w:numId="5" w16cid:durableId="1979146798">
    <w:abstractNumId w:val="9"/>
  </w:num>
  <w:num w:numId="6" w16cid:durableId="855845319">
    <w:abstractNumId w:val="4"/>
  </w:num>
  <w:num w:numId="7" w16cid:durableId="1224370653">
    <w:abstractNumId w:val="6"/>
  </w:num>
  <w:num w:numId="8" w16cid:durableId="160240660">
    <w:abstractNumId w:val="3"/>
  </w:num>
  <w:num w:numId="9" w16cid:durableId="569777758">
    <w:abstractNumId w:val="0"/>
  </w:num>
  <w:num w:numId="10" w16cid:durableId="1741439874">
    <w:abstractNumId w:val="2"/>
  </w:num>
  <w:num w:numId="11" w16cid:durableId="1685225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42B24C"/>
    <w:rsid w:val="004652CE"/>
    <w:rsid w:val="00720CDA"/>
    <w:rsid w:val="007E6414"/>
    <w:rsid w:val="09B7B9E0"/>
    <w:rsid w:val="09D5FA22"/>
    <w:rsid w:val="0F3C97E2"/>
    <w:rsid w:val="10D2CA9D"/>
    <w:rsid w:val="1142B24C"/>
    <w:rsid w:val="139FB1B1"/>
    <w:rsid w:val="145FD4E0"/>
    <w:rsid w:val="146B8DD7"/>
    <w:rsid w:val="16C16467"/>
    <w:rsid w:val="1EA3D731"/>
    <w:rsid w:val="1FC2E833"/>
    <w:rsid w:val="21DE0798"/>
    <w:rsid w:val="27D65CAC"/>
    <w:rsid w:val="2D9A3B1B"/>
    <w:rsid w:val="2E2DCF1E"/>
    <w:rsid w:val="306DDE56"/>
    <w:rsid w:val="37FAD5F9"/>
    <w:rsid w:val="38DF770F"/>
    <w:rsid w:val="458C0BD7"/>
    <w:rsid w:val="478BA464"/>
    <w:rsid w:val="4B24263B"/>
    <w:rsid w:val="4C1B8A8D"/>
    <w:rsid w:val="4CDFFC7A"/>
    <w:rsid w:val="518CCE3C"/>
    <w:rsid w:val="53C72BEB"/>
    <w:rsid w:val="5471C274"/>
    <w:rsid w:val="5C36B4EB"/>
    <w:rsid w:val="5CD04164"/>
    <w:rsid w:val="5F7EB951"/>
    <w:rsid w:val="6132B536"/>
    <w:rsid w:val="621DA731"/>
    <w:rsid w:val="66480670"/>
    <w:rsid w:val="6E564A66"/>
    <w:rsid w:val="75877520"/>
    <w:rsid w:val="75AF70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2B24C"/>
  <w15:chartTrackingRefBased/>
  <w15:docId w15:val="{57871BD5-378B-4474-8DB0-677C16869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rsid w:val="621DA7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uiPriority w:val="9"/>
    <w:unhideWhenUsed/>
    <w:qFormat/>
    <w:rsid w:val="621DA7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621DA731"/>
    <w:pPr>
      <w:ind w:left="720"/>
      <w:contextualSpacing/>
    </w:pPr>
  </w:style>
  <w:style w:type="character" w:styleId="Hyperlink">
    <w:name w:val="Hyperlink"/>
    <w:basedOn w:val="Standaardalinea-lettertype"/>
    <w:uiPriority w:val="99"/>
    <w:unhideWhenUsed/>
    <w:rsid w:val="621DA73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sems@summacollege.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B3E64110B7EF418F73F0B66B44BE74" ma:contentTypeVersion="7" ma:contentTypeDescription="Een nieuw document maken." ma:contentTypeScope="" ma:versionID="0345916b91ff260bcbc885915b3dc427">
  <xsd:schema xmlns:xsd="http://www.w3.org/2001/XMLSchema" xmlns:xs="http://www.w3.org/2001/XMLSchema" xmlns:p="http://schemas.microsoft.com/office/2006/metadata/properties" xmlns:ns2="bde3ab17-ad03-4f73-97ac-81e307e2be58" targetNamespace="http://schemas.microsoft.com/office/2006/metadata/properties" ma:root="true" ma:fieldsID="da33481c1652df9020acec0dc83dfd4e" ns2:_="">
    <xsd:import namespace="bde3ab17-ad03-4f73-97ac-81e307e2be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3ab17-ad03-4f73-97ac-81e307e2be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85E423-FEB4-4003-A077-7777BCE810A4}">
  <ds:schemaRefs>
    <ds:schemaRef ds:uri="http://purl.org/dc/elements/1.1/"/>
    <ds:schemaRef ds:uri="bde3ab17-ad03-4f73-97ac-81e307e2be58"/>
    <ds:schemaRef ds:uri="http://www.w3.org/XML/1998/namespace"/>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505F5D91-C2C1-406D-9B4A-66B95B144A23}">
  <ds:schemaRefs>
    <ds:schemaRef ds:uri="http://schemas.microsoft.com/sharepoint/v3/contenttype/forms"/>
  </ds:schemaRefs>
</ds:datastoreItem>
</file>

<file path=customXml/itemProps3.xml><?xml version="1.0" encoding="utf-8"?>
<ds:datastoreItem xmlns:ds="http://schemas.openxmlformats.org/officeDocument/2006/customXml" ds:itemID="{036449E2-E9E7-4D36-8A0F-0F90569EC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3ab17-ad03-4f73-97ac-81e307e2b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4507</Characters>
  <Application>Microsoft Office Word</Application>
  <DocSecurity>0</DocSecurity>
  <Lines>37</Lines>
  <Paragraphs>10</Paragraphs>
  <ScaleCrop>false</ScaleCrop>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Ansems, Kirsten</dc:creator>
  <cp:keywords/>
  <dc:description/>
  <cp:lastModifiedBy>Lavrijssen, Teun</cp:lastModifiedBy>
  <cp:revision>2</cp:revision>
  <dcterms:created xsi:type="dcterms:W3CDTF">2025-11-07T13:55:00Z</dcterms:created>
  <dcterms:modified xsi:type="dcterms:W3CDTF">2025-11-07T13:55:00Z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0x010100E2B3E64110B7EF418F73F0B66B44BE74</vt:lpwstr>
  </property>
</Properties>
</file>