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BADA" w14:textId="77777777" w:rsidR="002A722E" w:rsidRDefault="002A722E" w:rsidP="00C9427E">
      <w:pPr>
        <w:ind w:left="-1418"/>
      </w:pPr>
    </w:p>
    <w:p w14:paraId="2AF72E7D" w14:textId="77777777" w:rsidR="002A722E" w:rsidRDefault="002A722E" w:rsidP="00DF1CFB"/>
    <w:p w14:paraId="67BF3D76" w14:textId="77777777" w:rsidR="002A722E" w:rsidRDefault="002A722E" w:rsidP="00DF1CFB"/>
    <w:p w14:paraId="2EA5BFB8" w14:textId="77777777" w:rsidR="002A722E" w:rsidRDefault="002A722E" w:rsidP="00DF1CFB"/>
    <w:p w14:paraId="27B8C63E" w14:textId="77777777" w:rsidR="002A722E" w:rsidRDefault="002A722E" w:rsidP="00DF1CFB"/>
    <w:p w14:paraId="769A0E8A" w14:textId="77777777" w:rsidR="002A722E" w:rsidRDefault="002A722E" w:rsidP="00DF1CFB"/>
    <w:p w14:paraId="0F2CB20E" w14:textId="77777777" w:rsidR="002A722E" w:rsidRDefault="002A722E" w:rsidP="00DF1CFB"/>
    <w:p w14:paraId="40B7888B" w14:textId="77777777" w:rsidR="002A722E" w:rsidRDefault="002A722E" w:rsidP="00DF1CFB"/>
    <w:p w14:paraId="5BFE24F2" w14:textId="77777777" w:rsidR="002A722E" w:rsidRDefault="002A722E" w:rsidP="00DF1CFB"/>
    <w:p w14:paraId="3FDC39B2" w14:textId="77777777" w:rsidR="002A722E" w:rsidRDefault="002A722E" w:rsidP="00DF1CFB"/>
    <w:p w14:paraId="7E9E3D13" w14:textId="77777777" w:rsidR="002A722E" w:rsidRDefault="002A722E" w:rsidP="00DF1CFB"/>
    <w:p w14:paraId="1799F2D2" w14:textId="77777777" w:rsidR="002A722E" w:rsidRDefault="002A722E" w:rsidP="00DF1CFB"/>
    <w:p w14:paraId="080531F1" w14:textId="77777777" w:rsidR="00DF1CFB" w:rsidRDefault="00C9427E" w:rsidP="00DF1CFB">
      <w:r>
        <w:rPr>
          <w:noProof/>
          <w:lang w:eastAsia="nl-NL"/>
        </w:rPr>
        <mc:AlternateContent>
          <mc:Choice Requires="wps">
            <w:drawing>
              <wp:anchor distT="0" distB="0" distL="114300" distR="114300" simplePos="0" relativeHeight="251657216" behindDoc="0" locked="1" layoutInCell="1" allowOverlap="1" wp14:anchorId="62E3B318" wp14:editId="545A980D">
                <wp:simplePos x="0" y="0"/>
                <wp:positionH relativeFrom="column">
                  <wp:posOffset>-5080</wp:posOffset>
                </wp:positionH>
                <wp:positionV relativeFrom="paragraph">
                  <wp:posOffset>75565</wp:posOffset>
                </wp:positionV>
                <wp:extent cx="5763260" cy="1276350"/>
                <wp:effectExtent l="0" t="0" r="2540" b="6350"/>
                <wp:wrapNone/>
                <wp:docPr id="8"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3260" cy="1276350"/>
                        </a:xfrm>
                        <a:prstGeom prst="rect">
                          <a:avLst/>
                        </a:prstGeom>
                        <a:solidFill>
                          <a:sysClr val="window" lastClr="FFFFFF"/>
                        </a:solidFill>
                        <a:ln w="6350">
                          <a:solidFill>
                            <a:prstClr val="black"/>
                          </a:solidFill>
                        </a:ln>
                        <a:effectLst/>
                      </wps:spPr>
                      <wps:txbx>
                        <w:txbxContent>
                          <w:p w14:paraId="3466F97D" w14:textId="56462065" w:rsidR="00B227DF" w:rsidRDefault="00B227DF" w:rsidP="00B227DF">
                            <w:pPr>
                              <w:pStyle w:val="Titel"/>
                            </w:pPr>
                            <w:r>
                              <w:t>Marktconsultatie Projectmanagement</w:t>
                            </w:r>
                            <w:r w:rsidR="00024F73">
                              <w:t xml:space="preserve">, </w:t>
                            </w:r>
                            <w:r>
                              <w:t>bouw</w:t>
                            </w:r>
                            <w:r w:rsidR="00024F73">
                              <w:t>-</w:t>
                            </w:r>
                            <w:r>
                              <w:t xml:space="preserve"> en huisvestingsadviezen</w:t>
                            </w:r>
                          </w:p>
                          <w:p w14:paraId="64D44FBF" w14:textId="6BD6BA76" w:rsidR="00804905" w:rsidRPr="00B227DF" w:rsidRDefault="00B227DF" w:rsidP="00804905">
                            <w:pPr>
                              <w:jc w:val="center"/>
                              <w:rPr>
                                <w:rFonts w:eastAsia="Times New Roman"/>
                                <w:b/>
                                <w:bCs/>
                                <w:kern w:val="28"/>
                                <w:sz w:val="36"/>
                                <w:szCs w:val="32"/>
                              </w:rPr>
                            </w:pPr>
                            <w:r w:rsidRPr="00B227DF">
                              <w:rPr>
                                <w:rFonts w:eastAsia="Times New Roman"/>
                                <w:b/>
                                <w:bCs/>
                                <w:kern w:val="28"/>
                                <w:sz w:val="36"/>
                                <w:szCs w:val="32"/>
                              </w:rPr>
                              <w:t>AmsterdamUMC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E3B318" id="_x0000_t202" coordsize="21600,21600" o:spt="202" path="m,l,21600r21600,l21600,xe">
                <v:stroke joinstyle="miter"/>
                <v:path gradientshapeok="t" o:connecttype="rect"/>
              </v:shapetype>
              <v:shape id="Tekstvak 3" o:spid="_x0000_s1026" type="#_x0000_t202" style="position:absolute;margin-left:-.4pt;margin-top:5.95pt;width:453.8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" fillcolor="window" strokeweight=".5pt">
                <v:path arrowok="t"/>
                <v:textbox>
                  <w:txbxContent>
                    <w:p w14:paraId="3466F97D" w14:textId="56462065" w:rsidR="00B227DF" w:rsidRDefault="00B227DF" w:rsidP="00B227DF">
                      <w:pPr>
                        <w:pStyle w:val="Titel"/>
                      </w:pPr>
                      <w:r>
                        <w:t>Marktconsultatie Projectmanagement</w:t>
                      </w:r>
                      <w:r w:rsidR="00024F73">
                        <w:t xml:space="preserve">, </w:t>
                      </w:r>
                      <w:r>
                        <w:t>bouw</w:t>
                      </w:r>
                      <w:r w:rsidR="00024F73">
                        <w:t>-</w:t>
                      </w:r>
                      <w:r>
                        <w:t xml:space="preserve"> en huisvestingsadviezen</w:t>
                      </w:r>
                    </w:p>
                    <w:p w14:paraId="64D44FBF" w14:textId="6BD6BA76" w:rsidR="00804905" w:rsidRPr="00B227DF" w:rsidRDefault="00B227DF" w:rsidP="00804905">
                      <w:pPr>
                        <w:jc w:val="center"/>
                        <w:rPr>
                          <w:rFonts w:eastAsia="Times New Roman"/>
                          <w:b/>
                          <w:bCs/>
                          <w:kern w:val="28"/>
                          <w:sz w:val="36"/>
                          <w:szCs w:val="32"/>
                        </w:rPr>
                      </w:pPr>
                      <w:r w:rsidRPr="00B227DF">
                        <w:rPr>
                          <w:rFonts w:eastAsia="Times New Roman"/>
                          <w:b/>
                          <w:bCs/>
                          <w:kern w:val="28"/>
                          <w:sz w:val="36"/>
                          <w:szCs w:val="32"/>
                        </w:rPr>
                        <w:t>AmsterdamUMC</w:t>
                      </w:r>
                    </w:p>
                  </w:txbxContent>
                </v:textbox>
                <w10:anchorlock/>
              </v:shape>
            </w:pict>
          </mc:Fallback>
        </mc:AlternateContent>
      </w:r>
    </w:p>
    <w:p w14:paraId="4A59A140" w14:textId="39DA5324" w:rsidR="00D02A05" w:rsidRDefault="00DF1CFB" w:rsidP="00DF1CFB">
      <w:pPr>
        <w:tabs>
          <w:tab w:val="left" w:pos="2775"/>
        </w:tabs>
      </w:pPr>
      <w:r>
        <w:tab/>
      </w:r>
    </w:p>
    <w:p w14:paraId="6B8BDEA7" w14:textId="77777777" w:rsidR="00D02A05" w:rsidRPr="00D02A05" w:rsidRDefault="00D02A05" w:rsidP="00D02A05"/>
    <w:p w14:paraId="6FE994AA" w14:textId="77777777" w:rsidR="00D02A05" w:rsidRPr="00D02A05" w:rsidRDefault="00D02A05" w:rsidP="00D02A05"/>
    <w:p w14:paraId="6EF94274" w14:textId="77777777" w:rsidR="00D02A05" w:rsidRPr="00D02A05" w:rsidRDefault="00D02A05" w:rsidP="00D02A05"/>
    <w:p w14:paraId="6B77505A" w14:textId="77777777" w:rsidR="00D02A05" w:rsidRPr="00D02A05" w:rsidRDefault="00D02A05" w:rsidP="00D02A05"/>
    <w:p w14:paraId="5B528268" w14:textId="77777777" w:rsidR="00D02A05" w:rsidRPr="00D02A05" w:rsidRDefault="00D02A05" w:rsidP="00D02A05"/>
    <w:p w14:paraId="013FF2D5" w14:textId="77777777" w:rsidR="00394779" w:rsidRDefault="00394779">
      <w:pPr>
        <w:spacing w:line="240" w:lineRule="auto"/>
      </w:pPr>
    </w:p>
    <w:p w14:paraId="5AC133B1" w14:textId="77777777" w:rsidR="00394779" w:rsidRDefault="00394779">
      <w:pPr>
        <w:spacing w:line="240" w:lineRule="auto"/>
      </w:pPr>
    </w:p>
    <w:p w14:paraId="3E048EBD" w14:textId="07B4543D" w:rsidR="00394779" w:rsidRDefault="00254E23">
      <w:pPr>
        <w:spacing w:line="240" w:lineRule="auto"/>
        <w:rPr>
          <w:b/>
          <w:bCs/>
        </w:rPr>
      </w:pPr>
      <w:r>
        <w:rPr>
          <w:noProof/>
          <w:lang w:eastAsia="nl-NL"/>
        </w:rPr>
        <mc:AlternateContent>
          <mc:Choice Requires="wps">
            <w:drawing>
              <wp:anchor distT="0" distB="0" distL="114300" distR="114300" simplePos="0" relativeHeight="251658240" behindDoc="0" locked="0" layoutInCell="1" allowOverlap="1" wp14:anchorId="32881FFD" wp14:editId="0A27BCDA">
                <wp:simplePos x="0" y="0"/>
                <wp:positionH relativeFrom="column">
                  <wp:posOffset>-5080</wp:posOffset>
                </wp:positionH>
                <wp:positionV relativeFrom="paragraph">
                  <wp:posOffset>3804920</wp:posOffset>
                </wp:positionV>
                <wp:extent cx="5762625" cy="419100"/>
                <wp:effectExtent l="0" t="0" r="28575" b="19050"/>
                <wp:wrapNone/>
                <wp:docPr id="7"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19100"/>
                        </a:xfrm>
                        <a:prstGeom prst="rect">
                          <a:avLst/>
                        </a:prstGeom>
                        <a:solidFill>
                          <a:sysClr val="window" lastClr="FFFFFF"/>
                        </a:solidFill>
                        <a:ln w="6350">
                          <a:solidFill>
                            <a:prstClr val="black"/>
                          </a:solidFill>
                        </a:ln>
                        <a:effectLst/>
                      </wps:spPr>
                      <wps:txbx>
                        <w:txbxContent>
                          <w:p w14:paraId="586E6A89" w14:textId="3E1BF4D4" w:rsidR="00D02A05" w:rsidRDefault="00254E23">
                            <w:r>
                              <w:t>Datum: 7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881FFD" id="Tekstvak 4" o:spid="_x0000_s1027" type="#_x0000_t202" style="position:absolute;margin-left:-.4pt;margin-top:299.6pt;width:453.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" fillcolor="window" strokeweight=".5pt">
                <v:path arrowok="t"/>
                <v:textbox>
                  <w:txbxContent>
                    <w:p w14:paraId="586E6A89" w14:textId="3E1BF4D4" w:rsidR="00D02A05" w:rsidRDefault="00254E23">
                      <w:r>
                        <w:t>Datum: 7 november 2025</w:t>
                      </w:r>
                    </w:p>
                  </w:txbxContent>
                </v:textbox>
              </v:shape>
            </w:pict>
          </mc:Fallback>
        </mc:AlternateContent>
      </w:r>
      <w:r w:rsidR="00394779">
        <w:rPr>
          <w:b/>
          <w:bCs/>
        </w:rPr>
        <w:br w:type="page"/>
      </w:r>
    </w:p>
    <w:p w14:paraId="20113305" w14:textId="77777777" w:rsidR="00B227DF" w:rsidRPr="00D94F80" w:rsidRDefault="00B227DF" w:rsidP="00D94F80">
      <w:pPr>
        <w:pStyle w:val="Kop1"/>
      </w:pPr>
      <w:r w:rsidRPr="00D94F80">
        <w:lastRenderedPageBreak/>
        <w:t>Inleiding</w:t>
      </w:r>
    </w:p>
    <w:p w14:paraId="4EDF01B6" w14:textId="77777777" w:rsidR="00B227DF" w:rsidRPr="003E4BF4" w:rsidRDefault="00B227DF" w:rsidP="00D94F80">
      <w:pPr>
        <w:pStyle w:val="Kop2"/>
      </w:pPr>
      <w:r w:rsidRPr="003E4BF4">
        <w:t>Amsterdam UMC</w:t>
      </w:r>
    </w:p>
    <w:p w14:paraId="2A66BB24" w14:textId="5135E01F" w:rsidR="00B227DF" w:rsidRPr="007968C0" w:rsidRDefault="00B227DF" w:rsidP="00B227DF">
      <w:r w:rsidRPr="007968C0">
        <w:t>Amsterdam UMC is een toonaangevend academisch medisch centrum dat kwalitatieve complexe patiëntenzorg combineert met</w:t>
      </w:r>
      <w:r w:rsidR="008D4FD6">
        <w:t xml:space="preserve"> </w:t>
      </w:r>
      <w:r w:rsidRPr="007968C0">
        <w:t>vernieuwend wetenschappelijk onderzoek en onderwijs voor de volgende generatie</w:t>
      </w:r>
      <w:r w:rsidR="008D4FD6">
        <w:t xml:space="preserve"> z</w:t>
      </w:r>
      <w:r w:rsidRPr="007968C0">
        <w:t>orgmedewerkers. Wij geloven dat gezondheidszorg,</w:t>
      </w:r>
      <w:r w:rsidR="008D4FD6">
        <w:t xml:space="preserve"> </w:t>
      </w:r>
      <w:r w:rsidRPr="007968C0">
        <w:t>onderzoek en onderwijs bij elkaar horen, elkaar vormen en elkaar voeden.</w:t>
      </w:r>
    </w:p>
    <w:p w14:paraId="70F3B8DC" w14:textId="1BD52982" w:rsidR="00B227DF" w:rsidRPr="007968C0" w:rsidRDefault="00B227DF" w:rsidP="00B227DF">
      <w:r w:rsidRPr="007968C0">
        <w:t>Amsterdam UMC is ontstaan uit de (bestuurlijke) fusie van de twee academische ziekenhuizen van Amsterdam, het Academisch Medisch</w:t>
      </w:r>
      <w:r w:rsidR="008D4FD6">
        <w:t xml:space="preserve"> </w:t>
      </w:r>
      <w:r w:rsidRPr="007968C0">
        <w:t>Centrum (AMC) en het VU medisch centrum (VUmc) in 2018. Amsterdam UMC vertegenwoordigt de medische faculteiten van de twee</w:t>
      </w:r>
      <w:r w:rsidR="008D4FD6">
        <w:t xml:space="preserve"> </w:t>
      </w:r>
      <w:r w:rsidRPr="007968C0">
        <w:t>geassocieerde universiteiten: de Universiteit van Amsterdam en de Vrije Universiteit Amsterdam.</w:t>
      </w:r>
    </w:p>
    <w:p w14:paraId="5107B9F2" w14:textId="77777777" w:rsidR="00B227DF" w:rsidRDefault="00B227DF" w:rsidP="00B227DF">
      <w:r w:rsidRPr="007968C0">
        <w:t xml:space="preserve">Voor meer informatie zie: </w:t>
      </w:r>
      <w:hyperlink r:id="rId10" w:history="1">
        <w:r w:rsidRPr="007968C0">
          <w:rPr>
            <w:rStyle w:val="Hyperlink"/>
          </w:rPr>
          <w:t>Over Amsterdam UMC | Amsterdam UMC</w:t>
        </w:r>
      </w:hyperlink>
    </w:p>
    <w:p w14:paraId="307553A7" w14:textId="77777777" w:rsidR="00B227DF" w:rsidRDefault="00B227DF" w:rsidP="00B227DF"/>
    <w:p w14:paraId="1BF68EA5" w14:textId="17092AFC" w:rsidR="00024F73" w:rsidRDefault="008D1F9A" w:rsidP="00024F73">
      <w:r>
        <w:t xml:space="preserve">Dienst Huisvesting Vastgoed en Techniek van </w:t>
      </w:r>
      <w:r w:rsidR="00024F73">
        <w:t xml:space="preserve">Amsterdam UMC heeft een eigen projectenorganisatie (HV&amp;T Projecten) met een team van projectmanagers. Op het moment dat het aanbod van het werk in omvang of aard niet ingevuld kan worden met bouw- en huisvestingadviseurs of projectmanagers uit het eigen team wordt extern expertise ingehuurd. </w:t>
      </w:r>
    </w:p>
    <w:p w14:paraId="71EEFD77" w14:textId="7E91F3A3" w:rsidR="00024F73" w:rsidRDefault="00024F73" w:rsidP="00024F73">
      <w:r>
        <w:t>De huidige overeenkomsten dienen te worden vervangen in verband met de looptijd. Dit vormt de aanleiding om een nieuwe gezamenlijke aanbesteding te starten voor beide locaties.</w:t>
      </w:r>
    </w:p>
    <w:p w14:paraId="17F12FDC" w14:textId="77777777" w:rsidR="00024F73" w:rsidRDefault="00024F73" w:rsidP="00024F73">
      <w:pPr>
        <w:pStyle w:val="Kop2"/>
      </w:pPr>
    </w:p>
    <w:p w14:paraId="766F2FD6" w14:textId="20592BC7" w:rsidR="00024F73" w:rsidRDefault="00024F73" w:rsidP="00024F73">
      <w:pPr>
        <w:pStyle w:val="Kop2"/>
      </w:pPr>
      <w:r>
        <w:t>Doel van de marktconsultatie</w:t>
      </w:r>
    </w:p>
    <w:p w14:paraId="228B0C85" w14:textId="2125FADF" w:rsidR="00024F73" w:rsidRPr="007968C0" w:rsidRDefault="00024F73" w:rsidP="00024F73">
      <w:r w:rsidRPr="007968C0">
        <w:t>De doelstelling van deze marktconsultatie is om, voorafgaand aan een formele (Europese) aanbestedingsprocedure (geheel vrijblijvend)</w:t>
      </w:r>
      <w:r>
        <w:t xml:space="preserve"> </w:t>
      </w:r>
      <w:r w:rsidRPr="007968C0">
        <w:t>met volledige openbaarheid en zonder verplichtingen, de markt te consulteren</w:t>
      </w:r>
      <w:r w:rsidR="008A688C">
        <w:t xml:space="preserve"> betreffende een af te sluiten Raamovereenkomst voor h</w:t>
      </w:r>
      <w:r w:rsidR="008A688C">
        <w:t>uisvestings- en bouw</w:t>
      </w:r>
      <w:r w:rsidR="008A688C" w:rsidRPr="008E014E">
        <w:t xml:space="preserve">adviesdiensten </w:t>
      </w:r>
      <w:r w:rsidR="008A688C">
        <w:t>en p</w:t>
      </w:r>
      <w:r w:rsidR="008A688C" w:rsidRPr="008E014E">
        <w:t>rojectmanagement</w:t>
      </w:r>
      <w:r w:rsidR="008A688C">
        <w:t xml:space="preserve"> </w:t>
      </w:r>
      <w:r w:rsidRPr="007968C0">
        <w:t>.</w:t>
      </w:r>
    </w:p>
    <w:p w14:paraId="4B6C13D2" w14:textId="77777777" w:rsidR="00024F73" w:rsidRPr="007968C0" w:rsidRDefault="00024F73" w:rsidP="00024F73">
      <w:r w:rsidRPr="007968C0">
        <w:t>Met deze marktconsultatie wil Amsterdam UMC het volgende bereiken:</w:t>
      </w:r>
    </w:p>
    <w:p w14:paraId="0C414066" w14:textId="77777777" w:rsidR="00024F73" w:rsidRPr="007968C0" w:rsidRDefault="00024F73" w:rsidP="00024F73">
      <w:r w:rsidRPr="007968C0">
        <w:t>● Zicht krijgen op mogelijkheden in de markt en mogelijke aanbieders;</w:t>
      </w:r>
    </w:p>
    <w:p w14:paraId="3E504C1E" w14:textId="77777777" w:rsidR="00024F73" w:rsidRPr="007968C0" w:rsidRDefault="00024F73" w:rsidP="00024F73">
      <w:r w:rsidRPr="007968C0">
        <w:t>● Bevorderen van maximale mededinging;</w:t>
      </w:r>
    </w:p>
    <w:p w14:paraId="2984E42E" w14:textId="77777777" w:rsidR="00024F73" w:rsidRPr="007968C0" w:rsidRDefault="00024F73" w:rsidP="00024F73">
      <w:r w:rsidRPr="007968C0">
        <w:t>● Bepalen van de inkoopstrategie.</w:t>
      </w:r>
    </w:p>
    <w:p w14:paraId="6A3284E9" w14:textId="77777777" w:rsidR="00024F73" w:rsidRPr="007968C0" w:rsidRDefault="00024F73" w:rsidP="00024F73">
      <w:r w:rsidRPr="007968C0">
        <w:t>De ontvangen informatie zal, indien opportuun, gebruikt worden om de</w:t>
      </w:r>
    </w:p>
    <w:p w14:paraId="2F21D46F" w14:textId="77777777" w:rsidR="00024F73" w:rsidRDefault="00024F73" w:rsidP="00024F73">
      <w:r w:rsidRPr="007968C0">
        <w:t>aanbestedingsstukken voor de Europese aanbesteding vorm te geven.</w:t>
      </w:r>
    </w:p>
    <w:p w14:paraId="41EF9CA5" w14:textId="77777777" w:rsidR="00024F73" w:rsidRDefault="00024F73" w:rsidP="008D4FD6">
      <w:pPr>
        <w:pStyle w:val="Kop2"/>
      </w:pPr>
    </w:p>
    <w:p w14:paraId="39480CC6" w14:textId="465B91A7" w:rsidR="008D4FD6" w:rsidRDefault="008D4FD6" w:rsidP="008D4FD6">
      <w:pPr>
        <w:pStyle w:val="Kop2"/>
      </w:pPr>
      <w:r>
        <w:t>Onderwerp van de marktconsultatie</w:t>
      </w:r>
    </w:p>
    <w:p w14:paraId="64B477AC" w14:textId="3001CC47" w:rsidR="008D4FD6" w:rsidRDefault="008D4FD6" w:rsidP="008D4FD6">
      <w:pPr>
        <w:contextualSpacing/>
      </w:pPr>
      <w:r w:rsidRPr="00BA3F01">
        <w:t xml:space="preserve">Het leveren van huisvesting- en bouwadviezen </w:t>
      </w:r>
      <w:r w:rsidR="00987624">
        <w:t>en</w:t>
      </w:r>
      <w:r w:rsidRPr="00BA3F01">
        <w:t xml:space="preserve"> het leveren projectmanagers voor het uitvoeren van (bouw)</w:t>
      </w:r>
      <w:r w:rsidR="008A688C" w:rsidRPr="00BA3F01">
        <w:t>projectmanagement</w:t>
      </w:r>
      <w:r w:rsidR="008A688C">
        <w:t xml:space="preserve"> binnen een raamovereenkomst met drie partijen</w:t>
      </w:r>
      <w:r w:rsidR="00A01C09">
        <w:t>.</w:t>
      </w:r>
    </w:p>
    <w:p w14:paraId="7A5FEB81" w14:textId="77777777" w:rsidR="008D4FD6" w:rsidRPr="00BA3F01" w:rsidRDefault="008D4FD6" w:rsidP="008D4FD6">
      <w:pPr>
        <w:contextualSpacing/>
      </w:pPr>
    </w:p>
    <w:p w14:paraId="4CDAB4E4" w14:textId="77777777" w:rsidR="008D4FD6" w:rsidRPr="00784DAC" w:rsidRDefault="008D4FD6" w:rsidP="008D4FD6">
      <w:r w:rsidRPr="00784DAC">
        <w:t>De ‘hoofd CPV-code’ ten behoeven van TenderNed is: 71541000-2 ‘Bouwprojectenbeheer’</w:t>
      </w:r>
    </w:p>
    <w:p w14:paraId="7D5A6092" w14:textId="1FE24786" w:rsidR="008D4FD6" w:rsidRDefault="00987624" w:rsidP="008D4FD6">
      <w:r>
        <w:t xml:space="preserve">Tevens is </w:t>
      </w:r>
      <w:r w:rsidR="008D4FD6" w:rsidRPr="00784DAC">
        <w:t>CPV code 79620000-6’</w:t>
      </w:r>
      <w:r w:rsidR="008D4FD6">
        <w:t xml:space="preserve"> </w:t>
      </w:r>
      <w:r w:rsidR="008D4FD6" w:rsidRPr="00784DAC">
        <w:t xml:space="preserve">Diensten </w:t>
      </w:r>
      <w:r>
        <w:t xml:space="preserve">van toepassing </w:t>
      </w:r>
      <w:r w:rsidR="008D4FD6" w:rsidRPr="00784DAC">
        <w:t xml:space="preserve">voor </w:t>
      </w:r>
      <w:r>
        <w:t>inhuur van (bouw)projectmanagers.</w:t>
      </w:r>
    </w:p>
    <w:p w14:paraId="4BA5AEDC" w14:textId="77777777" w:rsidR="008E014E" w:rsidRDefault="008E014E" w:rsidP="008D4FD6"/>
    <w:p w14:paraId="1845831B" w14:textId="5FE582C5" w:rsidR="008E014E" w:rsidRPr="00B227DF" w:rsidRDefault="008E014E" w:rsidP="008E014E">
      <w:r w:rsidRPr="00B227DF">
        <w:t xml:space="preserve">De </w:t>
      </w:r>
      <w:r>
        <w:t>afdeling HVT</w:t>
      </w:r>
      <w:r w:rsidRPr="00B227DF">
        <w:t xml:space="preserve"> van AmsterdamUMC </w:t>
      </w:r>
      <w:r>
        <w:t>zal</w:t>
      </w:r>
      <w:r w:rsidRPr="00B227DF">
        <w:t xml:space="preserve"> projectmanagers en huisvestings- en bouwadviseurs in één perceel aanbesteden</w:t>
      </w:r>
      <w:r>
        <w:t xml:space="preserve"> vanuit de volgende redenen</w:t>
      </w:r>
      <w:r w:rsidRPr="00B227DF">
        <w:t>.</w:t>
      </w:r>
    </w:p>
    <w:p w14:paraId="3DC36FFC" w14:textId="77777777" w:rsidR="008E014E" w:rsidRPr="00B227DF" w:rsidRDefault="008E014E" w:rsidP="008E014E">
      <w:r w:rsidRPr="00B227DF">
        <w:rPr>
          <w:b/>
          <w:bCs/>
        </w:rPr>
        <w:t> </w:t>
      </w:r>
    </w:p>
    <w:p w14:paraId="0DBD24F6" w14:textId="77777777" w:rsidR="0097612C" w:rsidRPr="0097612C" w:rsidRDefault="008E014E" w:rsidP="008E014E">
      <w:r w:rsidRPr="0097612C">
        <w:t xml:space="preserve">Afhankelijkheid en coherentie tussen de diensten </w:t>
      </w:r>
    </w:p>
    <w:p w14:paraId="0DABF3D6" w14:textId="179203B0" w:rsidR="008E014E" w:rsidRDefault="00987624" w:rsidP="008E014E">
      <w:r>
        <w:lastRenderedPageBreak/>
        <w:t>Huisvestings- en bouw</w:t>
      </w:r>
      <w:r w:rsidR="008E014E" w:rsidRPr="008E014E">
        <w:t xml:space="preserve">adviesdiensten </w:t>
      </w:r>
      <w:r>
        <w:t>en p</w:t>
      </w:r>
      <w:r w:rsidRPr="008E014E">
        <w:t xml:space="preserve">rojectmanagement </w:t>
      </w:r>
      <w:r w:rsidR="008E014E" w:rsidRPr="008E014E">
        <w:t>zijn nauw met elkaar verweven: projectmanagers baseren hun planning en coördinatie op de specialistische input van huisvestings- en bouwadviseurs (bijv. haalbaarheidsstudies, risicoanalyses of ontwerpintegratie). Een opdeling zou leiden tot fragmentatie, met risico op inconsistentie of vertragingen in complexe ziekenhuisprojecten zoals renovaties of uitbreidingen. Dit voldoet aan de eis van 'functionele en technische coherentie', waarbij diensten niet scheidbaar zijn zonder de kwaliteit te schaden.</w:t>
      </w:r>
    </w:p>
    <w:p w14:paraId="1F429C6F" w14:textId="77777777" w:rsidR="008E014E" w:rsidRPr="008E014E" w:rsidRDefault="008E014E" w:rsidP="008E014E"/>
    <w:p w14:paraId="2113DF19" w14:textId="77777777" w:rsidR="0097612C" w:rsidRPr="0097612C" w:rsidRDefault="008E014E" w:rsidP="008E014E">
      <w:r w:rsidRPr="0097612C">
        <w:t xml:space="preserve">Organisatorische en efficiëntievoordelen </w:t>
      </w:r>
    </w:p>
    <w:p w14:paraId="18B611B1" w14:textId="2C3FA7C4" w:rsidR="008E014E" w:rsidRPr="008E014E" w:rsidRDefault="008E014E" w:rsidP="008E014E">
      <w:r w:rsidRPr="008E014E">
        <w:t xml:space="preserve">Bundeling vereenvoudigt contractbeheer: één aanspreekpunt voor de hele keten vermindert administratieve lasten, coördinatiekosten en risico's op interfaces (bijv. miscommunicatie tussen partijen). Voor een ziekenhuisafdeling met beperkte capaciteit is dit proportioneel, omdat het de interne werkdruk verlaagt en snellere besluitvorming mogelijk maakt. </w:t>
      </w:r>
    </w:p>
    <w:p w14:paraId="799E3B73" w14:textId="77777777" w:rsidR="00024F73" w:rsidRDefault="00024F73" w:rsidP="00B227DF">
      <w:pPr>
        <w:pStyle w:val="Kop2"/>
      </w:pPr>
    </w:p>
    <w:p w14:paraId="4192C8BF" w14:textId="3FDF6E7B" w:rsidR="00B227DF" w:rsidRDefault="00B227DF" w:rsidP="00B227DF">
      <w:pPr>
        <w:pStyle w:val="Kop2"/>
      </w:pPr>
      <w:r>
        <w:t>Procedure marktconsultatie</w:t>
      </w:r>
    </w:p>
    <w:p w14:paraId="372C220D" w14:textId="1B6AF1B8" w:rsidR="00B227DF" w:rsidRDefault="00B227DF" w:rsidP="00B227DF">
      <w:pPr>
        <w:spacing w:line="240" w:lineRule="auto"/>
      </w:pPr>
      <w:r>
        <w:t>Amsterdam UMC vraagt</w:t>
      </w:r>
      <w:r w:rsidRPr="003F7BF7">
        <w:t xml:space="preserve"> leveranciers </w:t>
      </w:r>
      <w:r>
        <w:t>schriftelijk te reageren op de vragen in deze marktconsultatie.</w:t>
      </w:r>
      <w:r w:rsidRPr="003F7BF7">
        <w:t xml:space="preserve"> </w:t>
      </w:r>
      <w:r w:rsidR="00E616ED">
        <w:t>Wij willen u verzoeken uw antwoorden kort en smart te formuleren.</w:t>
      </w:r>
    </w:p>
    <w:p w14:paraId="2314A3F7" w14:textId="77777777" w:rsidR="00B227DF" w:rsidRDefault="00B227DF" w:rsidP="00B227DF"/>
    <w:p w14:paraId="69E3061B" w14:textId="13BE7FCA" w:rsidR="00B227DF" w:rsidRDefault="00B227DF" w:rsidP="00B227DF">
      <w:r>
        <w:t xml:space="preserve">Indien de antwoorden uit de marktconsultatie nog enige verduidelijking wordt gewenst </w:t>
      </w:r>
      <w:r w:rsidR="008D4FD6">
        <w:t>kan</w:t>
      </w:r>
      <w:r>
        <w:t xml:space="preserve"> het Amsterdam UMC deelnemers uitnodigen voor een gesprek. Hiervoor zal Amsterdam UMC maximaal 4</w:t>
      </w:r>
      <w:r w:rsidRPr="00FE2C63">
        <w:t xml:space="preserve"> partijen</w:t>
      </w:r>
      <w:r>
        <w:t xml:space="preserve"> uitnodigen.</w:t>
      </w:r>
    </w:p>
    <w:p w14:paraId="41C3365F" w14:textId="77777777" w:rsidR="006C7AF3" w:rsidRDefault="006C7AF3" w:rsidP="006C7AF3"/>
    <w:p w14:paraId="06D9C3EB" w14:textId="049262E2" w:rsidR="006C7AF3" w:rsidRDefault="006C7AF3" w:rsidP="006C7AF3">
      <w:pPr>
        <w:pStyle w:val="Kop2"/>
      </w:pPr>
      <w:r>
        <w:t>Planning Marktconsultatie</w:t>
      </w:r>
    </w:p>
    <w:p w14:paraId="2F01984A" w14:textId="4269585D" w:rsidR="006C7AF3" w:rsidRPr="00507616" w:rsidRDefault="006C7AF3" w:rsidP="006C7AF3">
      <w:r w:rsidRPr="00507616">
        <w:t>Publicatie  7 november</w:t>
      </w:r>
    </w:p>
    <w:p w14:paraId="59418188" w14:textId="36DE8874" w:rsidR="00507616" w:rsidRPr="00507616" w:rsidRDefault="006C7AF3" w:rsidP="006C7AF3">
      <w:r w:rsidRPr="00507616">
        <w:t xml:space="preserve">Reacties    </w:t>
      </w:r>
      <w:r w:rsidR="00507616">
        <w:t>18</w:t>
      </w:r>
      <w:r w:rsidRPr="00507616">
        <w:t xml:space="preserve"> november</w:t>
      </w:r>
      <w:r w:rsidR="00507616">
        <w:t xml:space="preserve"> voor 12.00</w:t>
      </w:r>
    </w:p>
    <w:p w14:paraId="60F007E5" w14:textId="77777777" w:rsidR="006C7AF3" w:rsidRPr="006C7AF3" w:rsidRDefault="006C7AF3" w:rsidP="006C7AF3"/>
    <w:p w14:paraId="3300145E" w14:textId="77777777" w:rsidR="00024F73" w:rsidRDefault="00024F73">
      <w:pPr>
        <w:spacing w:line="240" w:lineRule="auto"/>
        <w:rPr>
          <w:rFonts w:eastAsia="Times New Roman"/>
          <w:bCs/>
          <w:iCs/>
          <w:kern w:val="2"/>
          <w:sz w:val="24"/>
          <w:szCs w:val="28"/>
          <w:u w:val="single"/>
          <w14:ligatures w14:val="standardContextual"/>
        </w:rPr>
      </w:pPr>
      <w:r>
        <w:br w:type="page"/>
      </w:r>
    </w:p>
    <w:p w14:paraId="24E9DFBE" w14:textId="1AC5D81A" w:rsidR="008E014E" w:rsidRPr="008E014E" w:rsidRDefault="00B227DF" w:rsidP="008E014E">
      <w:pPr>
        <w:pStyle w:val="Kop1"/>
        <w:rPr>
          <w:kern w:val="0"/>
          <w:sz w:val="20"/>
          <w14:ligatures w14:val="none"/>
        </w:rPr>
      </w:pPr>
      <w:r w:rsidRPr="00D94F80">
        <w:lastRenderedPageBreak/>
        <w:t>Vragen</w:t>
      </w:r>
    </w:p>
    <w:p w14:paraId="3B80AAFD" w14:textId="77777777" w:rsidR="00D15B79" w:rsidRDefault="00D15B79" w:rsidP="008E014E">
      <w:pPr>
        <w:rPr>
          <w:b/>
          <w:bCs/>
        </w:rPr>
      </w:pPr>
    </w:p>
    <w:p w14:paraId="559E249D" w14:textId="261CD769" w:rsidR="008E014E" w:rsidRPr="00E616ED" w:rsidRDefault="008E014E" w:rsidP="00E616ED">
      <w:pPr>
        <w:pStyle w:val="Kop2"/>
      </w:pPr>
      <w:r w:rsidRPr="00E616ED">
        <w:t>Introductie organisatie</w:t>
      </w:r>
    </w:p>
    <w:p w14:paraId="6BFE3201" w14:textId="77777777" w:rsidR="0097612C" w:rsidRPr="008E014E" w:rsidRDefault="0097612C" w:rsidP="008E014E">
      <w:pPr>
        <w:rPr>
          <w:b/>
          <w:bCs/>
        </w:rPr>
      </w:pPr>
    </w:p>
    <w:p w14:paraId="324413FB" w14:textId="14A772C4" w:rsidR="008E014E" w:rsidRPr="008E014E" w:rsidRDefault="008E014E" w:rsidP="0097612C">
      <w:pPr>
        <w:pStyle w:val="Lijstalinea"/>
        <w:numPr>
          <w:ilvl w:val="0"/>
          <w:numId w:val="40"/>
        </w:numPr>
      </w:pPr>
      <w:r w:rsidRPr="008E014E">
        <w:t>Kunt u een korte algemene introductie geven over uw bedrijf (denk aan; omvang, marktsegmenten, referenties, kwaliteits- en</w:t>
      </w:r>
      <w:r>
        <w:t xml:space="preserve"> </w:t>
      </w:r>
      <w:r w:rsidRPr="008E014E">
        <w:t>milieucertificaten, etc.)</w:t>
      </w:r>
    </w:p>
    <w:p w14:paraId="2A68D206" w14:textId="77777777" w:rsidR="008E014E" w:rsidRDefault="008E014E" w:rsidP="008E014E"/>
    <w:p w14:paraId="0D575120" w14:textId="0B264148" w:rsidR="008E014E" w:rsidRDefault="008E014E" w:rsidP="0097612C">
      <w:pPr>
        <w:pStyle w:val="Lijstalinea"/>
        <w:numPr>
          <w:ilvl w:val="0"/>
          <w:numId w:val="40"/>
        </w:numPr>
      </w:pPr>
      <w:r>
        <w:t xml:space="preserve">Kunt u toelichten </w:t>
      </w:r>
      <w:r w:rsidRPr="008E014E">
        <w:t xml:space="preserve">of uw organisatie </w:t>
      </w:r>
      <w:r>
        <w:t xml:space="preserve">alle gerelateerde diensten </w:t>
      </w:r>
      <w:r w:rsidR="0097612C">
        <w:t xml:space="preserve">uit het onderwerp van deze marktconsultatie </w:t>
      </w:r>
      <w:r>
        <w:t xml:space="preserve">kan </w:t>
      </w:r>
      <w:r w:rsidR="00E616ED">
        <w:t>invullen</w:t>
      </w:r>
      <w:r>
        <w:t>.</w:t>
      </w:r>
    </w:p>
    <w:p w14:paraId="656A90FE" w14:textId="77777777" w:rsidR="008E014E" w:rsidRDefault="008E014E" w:rsidP="008E014E">
      <w:pPr>
        <w:pStyle w:val="Lijstalinea"/>
        <w:ind w:left="720"/>
      </w:pPr>
    </w:p>
    <w:p w14:paraId="616B12A4" w14:textId="77777777" w:rsidR="00D15B79" w:rsidRPr="00D15B79" w:rsidRDefault="00D15B79" w:rsidP="00D15B79">
      <w:pPr>
        <w:pStyle w:val="Kop2"/>
      </w:pPr>
      <w:r w:rsidRPr="00D15B79">
        <w:t>Markt</w:t>
      </w:r>
    </w:p>
    <w:p w14:paraId="4FE5CD75" w14:textId="77777777" w:rsidR="00D15B79" w:rsidRDefault="00D15B79" w:rsidP="00D15B79"/>
    <w:p w14:paraId="01A842B9" w14:textId="394227F0" w:rsidR="00D15B79" w:rsidRPr="00D15B79" w:rsidRDefault="00D15B79" w:rsidP="0097612C">
      <w:pPr>
        <w:pStyle w:val="Lijstalinea"/>
        <w:numPr>
          <w:ilvl w:val="0"/>
          <w:numId w:val="40"/>
        </w:numPr>
      </w:pPr>
      <w:r w:rsidRPr="00D15B79">
        <w:t>Kunt u ons een beeld geven van de markt</w:t>
      </w:r>
      <w:r w:rsidR="00987624">
        <w:t xml:space="preserve"> voor Huisvestings- en bouwadviseurs en </w:t>
      </w:r>
      <w:r w:rsidRPr="00D15B79">
        <w:t xml:space="preserve">voor </w:t>
      </w:r>
      <w:r w:rsidR="00E616ED">
        <w:t xml:space="preserve">Projectmanagers </w:t>
      </w:r>
      <w:r w:rsidR="00987624">
        <w:t xml:space="preserve">t.b.v. </w:t>
      </w:r>
      <w:r w:rsidR="007D3742">
        <w:t>bouwprojecten</w:t>
      </w:r>
      <w:r w:rsidR="00E616ED">
        <w:t xml:space="preserve"> geschikt voor het Amsterdam UMC</w:t>
      </w:r>
      <w:r w:rsidRPr="00D15B79">
        <w:t xml:space="preserve"> (Denk aan: marktsituatie,</w:t>
      </w:r>
      <w:r>
        <w:t xml:space="preserve"> </w:t>
      </w:r>
      <w:r w:rsidRPr="00D15B79">
        <w:t xml:space="preserve">marktontwikkelingen, uw positie is de markt en </w:t>
      </w:r>
      <w:r w:rsidR="00E616ED">
        <w:t xml:space="preserve">personeel en </w:t>
      </w:r>
      <w:r w:rsidRPr="00D15B79">
        <w:t>prijsontwikkelingen.)</w:t>
      </w:r>
    </w:p>
    <w:p w14:paraId="16B58060" w14:textId="77777777" w:rsidR="00D15B79" w:rsidRDefault="00D15B79" w:rsidP="00D15B79"/>
    <w:p w14:paraId="128C777C" w14:textId="4917007B" w:rsidR="00D15B79" w:rsidRDefault="00D15B79" w:rsidP="0097612C">
      <w:pPr>
        <w:pStyle w:val="Lijstalinea"/>
        <w:numPr>
          <w:ilvl w:val="0"/>
          <w:numId w:val="40"/>
        </w:numPr>
      </w:pPr>
      <w:r w:rsidRPr="00D15B79">
        <w:t>Waar onderscheidt u zich in t.o.v. uw concurrenten in de markt?</w:t>
      </w:r>
    </w:p>
    <w:p w14:paraId="5F2CAD28" w14:textId="77777777" w:rsidR="00D15B79" w:rsidRDefault="00D15B79" w:rsidP="00D15B79"/>
    <w:p w14:paraId="176EB103" w14:textId="77777777" w:rsidR="008D4FD6" w:rsidRDefault="008D4FD6">
      <w:pPr>
        <w:spacing w:line="240" w:lineRule="auto"/>
      </w:pPr>
    </w:p>
    <w:p w14:paraId="5A065DE9" w14:textId="77777777" w:rsidR="008D4FD6" w:rsidRDefault="008D4FD6" w:rsidP="008D4FD6">
      <w:pPr>
        <w:pStyle w:val="Kop2"/>
      </w:pPr>
      <w:r>
        <w:t>Functieprofielen</w:t>
      </w:r>
    </w:p>
    <w:p w14:paraId="5DC47818" w14:textId="75EE7059" w:rsidR="008D4FD6" w:rsidRDefault="008A688C" w:rsidP="008D4FD6">
      <w:r>
        <w:t>Daar dit een raamovereenkomst betreft zijn d</w:t>
      </w:r>
      <w:r w:rsidR="00D15B79">
        <w:t xml:space="preserve">e aard </w:t>
      </w:r>
      <w:r w:rsidR="00987624">
        <w:t xml:space="preserve">en omvang </w:t>
      </w:r>
      <w:r w:rsidR="00D15B79">
        <w:t xml:space="preserve">van de uit te besteden opdrachten op het moment van aanbesteden nog </w:t>
      </w:r>
      <w:r w:rsidR="00987624">
        <w:t>niet bekend</w:t>
      </w:r>
      <w:r w:rsidR="00D15B79">
        <w:t xml:space="preserve">. Afhankelijk van de opdracht zal in de contract periode een adviseur of projectmanager van een bepaald kennis en ervaringsniveau worden gevraagd. </w:t>
      </w:r>
    </w:p>
    <w:p w14:paraId="4CCB2DDD" w14:textId="77777777" w:rsidR="0097612C" w:rsidRDefault="0097612C" w:rsidP="008D4FD6"/>
    <w:p w14:paraId="2ED50D75" w14:textId="77777777" w:rsidR="0097612C" w:rsidRPr="008D4FD6" w:rsidRDefault="0097612C" w:rsidP="008D4FD6"/>
    <w:p w14:paraId="7DD70FB4" w14:textId="77777777" w:rsidR="00C42B22" w:rsidRDefault="0097612C" w:rsidP="0097612C">
      <w:pPr>
        <w:pStyle w:val="Lijstalinea"/>
        <w:numPr>
          <w:ilvl w:val="0"/>
          <w:numId w:val="40"/>
        </w:numPr>
      </w:pPr>
      <w:r>
        <w:t xml:space="preserve">Zijn omschrijvingen van junior, </w:t>
      </w:r>
      <w:proofErr w:type="spellStart"/>
      <w:r>
        <w:t>medior</w:t>
      </w:r>
      <w:proofErr w:type="spellEnd"/>
      <w:r>
        <w:t xml:space="preserve"> en senior uniforme begrippen in de branche?</w:t>
      </w:r>
    </w:p>
    <w:p w14:paraId="772188CF" w14:textId="0B6D5EB5" w:rsidR="0097612C" w:rsidRDefault="0097612C" w:rsidP="00C42B22">
      <w:pPr>
        <w:pStyle w:val="Lijstalinea"/>
        <w:ind w:left="720"/>
      </w:pPr>
      <w:r w:rsidRPr="0097612C">
        <w:rPr>
          <w:rFonts w:ascii="Segoe UI Symbol" w:hAnsi="Segoe UI Symbol" w:cs="Segoe UI Symbol"/>
        </w:rPr>
        <w:t>☐</w:t>
      </w:r>
      <w:r w:rsidRPr="00394779">
        <w:t xml:space="preserve"> </w:t>
      </w:r>
      <w:r>
        <w:t>a</w:t>
      </w:r>
      <w:r w:rsidRPr="00394779">
        <w:t xml:space="preserve">) </w:t>
      </w:r>
      <w:r>
        <w:t>Ja</w:t>
      </w:r>
    </w:p>
    <w:p w14:paraId="18D28B98" w14:textId="784960B2" w:rsidR="0097612C" w:rsidRDefault="0097612C" w:rsidP="00C42B22">
      <w:pPr>
        <w:ind w:left="360" w:firstLine="348"/>
      </w:pPr>
      <w:r w:rsidRPr="0097612C">
        <w:rPr>
          <w:rFonts w:ascii="Segoe UI Symbol" w:hAnsi="Segoe UI Symbol" w:cs="Segoe UI Symbol"/>
        </w:rPr>
        <w:t>☐</w:t>
      </w:r>
      <w:r w:rsidRPr="00394779">
        <w:t xml:space="preserve"> </w:t>
      </w:r>
      <w:r>
        <w:t>b</w:t>
      </w:r>
      <w:r w:rsidRPr="00394779">
        <w:t xml:space="preserve">) </w:t>
      </w:r>
      <w:r>
        <w:t>Nee</w:t>
      </w:r>
      <w:r w:rsidRPr="00394779">
        <w:t>, namelijk: ___________________________</w:t>
      </w:r>
    </w:p>
    <w:p w14:paraId="62EBE92C" w14:textId="77777777" w:rsidR="0097612C" w:rsidRDefault="0097612C" w:rsidP="0097612C"/>
    <w:p w14:paraId="7BF10CF6" w14:textId="5CBDE6FA" w:rsidR="00C42B22" w:rsidRDefault="0097612C" w:rsidP="00C42B22">
      <w:pPr>
        <w:pStyle w:val="Lijstalinea"/>
        <w:numPr>
          <w:ilvl w:val="0"/>
          <w:numId w:val="40"/>
        </w:numPr>
      </w:pPr>
      <w:r>
        <w:t xml:space="preserve">Zijn omschrijvingen van junior, </w:t>
      </w:r>
      <w:proofErr w:type="spellStart"/>
      <w:r>
        <w:t>medior</w:t>
      </w:r>
      <w:proofErr w:type="spellEnd"/>
      <w:r>
        <w:t xml:space="preserve"> en senior z</w:t>
      </w:r>
      <w:r w:rsidR="00AD43CF">
        <w:t>onder</w:t>
      </w:r>
      <w:r w:rsidR="008D4FD6">
        <w:t xml:space="preserve"> </w:t>
      </w:r>
      <w:r>
        <w:t xml:space="preserve">verdere </w:t>
      </w:r>
      <w:r w:rsidR="008D4FD6">
        <w:t xml:space="preserve">functie </w:t>
      </w:r>
      <w:r w:rsidR="00AD43CF">
        <w:t>specificatie</w:t>
      </w:r>
      <w:r w:rsidR="008D4FD6">
        <w:t xml:space="preserve"> voldoende duidelijk</w:t>
      </w:r>
      <w:r>
        <w:t xml:space="preserve"> en werkbaar</w:t>
      </w:r>
      <w:r w:rsidR="00E616ED">
        <w:t xml:space="preserve"> in de contractperiode</w:t>
      </w:r>
      <w:r w:rsidR="008D4FD6" w:rsidRPr="00394779">
        <w:t>?</w:t>
      </w:r>
      <w:r w:rsidR="008D4FD6" w:rsidRPr="00394779">
        <w:br/>
      </w:r>
      <w:r w:rsidR="00C42B22" w:rsidRPr="00C42B22">
        <w:rPr>
          <w:rFonts w:ascii="Segoe UI Symbol" w:hAnsi="Segoe UI Symbol" w:cs="Segoe UI Symbol"/>
        </w:rPr>
        <w:t>☐</w:t>
      </w:r>
      <w:r w:rsidR="00C42B22" w:rsidRPr="00394779">
        <w:t xml:space="preserve"> </w:t>
      </w:r>
      <w:r w:rsidR="00C42B22">
        <w:t>a</w:t>
      </w:r>
      <w:r w:rsidR="00C42B22" w:rsidRPr="00394779">
        <w:t xml:space="preserve">) </w:t>
      </w:r>
      <w:r w:rsidR="00C42B22">
        <w:t>Ja</w:t>
      </w:r>
    </w:p>
    <w:p w14:paraId="698B2C15" w14:textId="77777777" w:rsidR="00C42B22" w:rsidRDefault="00C42B22" w:rsidP="00C42B22">
      <w:pPr>
        <w:ind w:left="360" w:firstLine="348"/>
      </w:pPr>
      <w:r w:rsidRPr="0097612C">
        <w:rPr>
          <w:rFonts w:ascii="Segoe UI Symbol" w:hAnsi="Segoe UI Symbol" w:cs="Segoe UI Symbol"/>
        </w:rPr>
        <w:t>☐</w:t>
      </w:r>
      <w:r w:rsidRPr="00394779">
        <w:t xml:space="preserve"> </w:t>
      </w:r>
      <w:r>
        <w:t>b</w:t>
      </w:r>
      <w:r w:rsidRPr="00394779">
        <w:t xml:space="preserve">) </w:t>
      </w:r>
      <w:r>
        <w:t>Nee</w:t>
      </w:r>
      <w:r w:rsidRPr="00394779">
        <w:t>, namelijk: ___________________________</w:t>
      </w:r>
    </w:p>
    <w:p w14:paraId="414DA8E8" w14:textId="1B26FF11" w:rsidR="008D4FD6" w:rsidRDefault="008D4FD6" w:rsidP="0097612C"/>
    <w:p w14:paraId="1A705C1B" w14:textId="77777777" w:rsidR="0097612C" w:rsidRDefault="0097612C" w:rsidP="0097612C"/>
    <w:p w14:paraId="6D9A16B5" w14:textId="77777777" w:rsidR="008D1F9A" w:rsidRDefault="008D1F9A" w:rsidP="0097612C">
      <w:pPr>
        <w:rPr>
          <w:color w:val="FF0000"/>
        </w:rPr>
      </w:pPr>
    </w:p>
    <w:p w14:paraId="238A6084" w14:textId="77777777" w:rsidR="008D1F9A" w:rsidRDefault="008D1F9A" w:rsidP="0097612C">
      <w:pPr>
        <w:rPr>
          <w:color w:val="FF0000"/>
        </w:rPr>
      </w:pPr>
    </w:p>
    <w:p w14:paraId="7971F3F7" w14:textId="77777777" w:rsidR="008D1F9A" w:rsidRDefault="008D1F9A" w:rsidP="0097612C">
      <w:pPr>
        <w:rPr>
          <w:color w:val="FF0000"/>
        </w:rPr>
      </w:pPr>
    </w:p>
    <w:p w14:paraId="2F78F256" w14:textId="77777777" w:rsidR="008D1F9A" w:rsidRDefault="008D1F9A" w:rsidP="0097612C">
      <w:pPr>
        <w:rPr>
          <w:color w:val="FF0000"/>
        </w:rPr>
      </w:pPr>
    </w:p>
    <w:p w14:paraId="611DE492" w14:textId="77777777" w:rsidR="008D1F9A" w:rsidRDefault="008D1F9A" w:rsidP="0097612C">
      <w:pPr>
        <w:rPr>
          <w:color w:val="FF0000"/>
        </w:rPr>
      </w:pPr>
    </w:p>
    <w:p w14:paraId="0ED1E148" w14:textId="77777777" w:rsidR="008D1F9A" w:rsidRDefault="008D1F9A" w:rsidP="0097612C">
      <w:pPr>
        <w:rPr>
          <w:color w:val="FF0000"/>
        </w:rPr>
      </w:pPr>
    </w:p>
    <w:p w14:paraId="63E5CD3D" w14:textId="77777777" w:rsidR="008D1F9A" w:rsidRDefault="008D1F9A" w:rsidP="0097612C">
      <w:pPr>
        <w:rPr>
          <w:color w:val="FF0000"/>
        </w:rPr>
      </w:pPr>
    </w:p>
    <w:p w14:paraId="41EC5C82" w14:textId="77777777" w:rsidR="008D1F9A" w:rsidRDefault="008D1F9A" w:rsidP="0097612C">
      <w:pPr>
        <w:rPr>
          <w:color w:val="FF0000"/>
        </w:rPr>
      </w:pPr>
    </w:p>
    <w:p w14:paraId="2665CEF3" w14:textId="77777777" w:rsidR="008D1F9A" w:rsidRDefault="008D1F9A" w:rsidP="0097612C">
      <w:pPr>
        <w:rPr>
          <w:color w:val="FF0000"/>
        </w:rPr>
      </w:pPr>
    </w:p>
    <w:p w14:paraId="6197EFFF" w14:textId="77777777" w:rsidR="00507616" w:rsidRDefault="00507616" w:rsidP="0097612C">
      <w:pPr>
        <w:rPr>
          <w:color w:val="FF0000"/>
        </w:rPr>
      </w:pPr>
    </w:p>
    <w:tbl>
      <w:tblPr>
        <w:tblW w:w="0" w:type="auto"/>
        <w:tblCellMar>
          <w:left w:w="70" w:type="dxa"/>
          <w:right w:w="70" w:type="dxa"/>
        </w:tblCellMar>
        <w:tblLook w:val="04A0" w:firstRow="1" w:lastRow="0" w:firstColumn="1" w:lastColumn="0" w:noHBand="0" w:noVBand="1"/>
      </w:tblPr>
      <w:tblGrid>
        <w:gridCol w:w="3586"/>
        <w:gridCol w:w="3723"/>
        <w:gridCol w:w="1761"/>
      </w:tblGrid>
      <w:tr w:rsidR="00507616" w:rsidRPr="00507616" w14:paraId="4C15EA60" w14:textId="77777777" w:rsidTr="00507616">
        <w:trPr>
          <w:trHeight w:val="300"/>
        </w:trPr>
        <w:tc>
          <w:tcPr>
            <w:tcW w:w="0" w:type="auto"/>
            <w:gridSpan w:val="2"/>
            <w:tcBorders>
              <w:top w:val="nil"/>
              <w:left w:val="nil"/>
              <w:bottom w:val="nil"/>
              <w:right w:val="nil"/>
            </w:tcBorders>
            <w:shd w:val="clear" w:color="auto" w:fill="auto"/>
            <w:noWrap/>
            <w:vAlign w:val="bottom"/>
            <w:hideMark/>
          </w:tcPr>
          <w:p w14:paraId="5CEC891D" w14:textId="77777777" w:rsidR="00507616" w:rsidRPr="00507616" w:rsidRDefault="00507616" w:rsidP="00507616">
            <w:pPr>
              <w:spacing w:line="240" w:lineRule="auto"/>
              <w:rPr>
                <w:rFonts w:ascii="Aptos Narrow" w:eastAsia="Times New Roman" w:hAnsi="Aptos Narrow"/>
                <w:b/>
                <w:bCs/>
                <w:color w:val="000000"/>
                <w:sz w:val="22"/>
                <w:szCs w:val="22"/>
                <w:u w:val="single"/>
                <w:lang w:eastAsia="nl-NL"/>
              </w:rPr>
            </w:pPr>
            <w:r w:rsidRPr="00507616">
              <w:rPr>
                <w:rFonts w:ascii="Aptos Narrow" w:eastAsia="Times New Roman" w:hAnsi="Aptos Narrow"/>
                <w:b/>
                <w:bCs/>
                <w:color w:val="000000"/>
                <w:sz w:val="22"/>
                <w:szCs w:val="22"/>
                <w:u w:val="single"/>
                <w:lang w:eastAsia="nl-NL"/>
              </w:rPr>
              <w:t>Functiehuis Bouw- huisvestingsadvies en projectmanagement</w:t>
            </w:r>
          </w:p>
        </w:tc>
        <w:tc>
          <w:tcPr>
            <w:tcW w:w="0" w:type="auto"/>
            <w:tcBorders>
              <w:top w:val="nil"/>
              <w:left w:val="nil"/>
              <w:bottom w:val="nil"/>
              <w:right w:val="nil"/>
            </w:tcBorders>
            <w:shd w:val="clear" w:color="auto" w:fill="auto"/>
            <w:noWrap/>
            <w:vAlign w:val="bottom"/>
            <w:hideMark/>
          </w:tcPr>
          <w:p w14:paraId="7954FA5E" w14:textId="77777777" w:rsidR="00507616" w:rsidRPr="00507616" w:rsidRDefault="00507616" w:rsidP="00507616">
            <w:pPr>
              <w:spacing w:line="240" w:lineRule="auto"/>
              <w:rPr>
                <w:rFonts w:ascii="Aptos Narrow" w:eastAsia="Times New Roman" w:hAnsi="Aptos Narrow"/>
                <w:b/>
                <w:bCs/>
                <w:color w:val="000000"/>
                <w:sz w:val="22"/>
                <w:szCs w:val="22"/>
                <w:u w:val="single"/>
                <w:lang w:eastAsia="nl-NL"/>
              </w:rPr>
            </w:pPr>
          </w:p>
        </w:tc>
      </w:tr>
      <w:tr w:rsidR="00507616" w:rsidRPr="00507616" w14:paraId="70884D5B" w14:textId="77777777" w:rsidTr="00507616">
        <w:trPr>
          <w:trHeight w:val="300"/>
        </w:trPr>
        <w:tc>
          <w:tcPr>
            <w:tcW w:w="0" w:type="auto"/>
            <w:tcBorders>
              <w:top w:val="nil"/>
              <w:left w:val="nil"/>
              <w:bottom w:val="nil"/>
              <w:right w:val="nil"/>
            </w:tcBorders>
            <w:shd w:val="clear" w:color="auto" w:fill="auto"/>
            <w:noWrap/>
            <w:vAlign w:val="bottom"/>
            <w:hideMark/>
          </w:tcPr>
          <w:p w14:paraId="7FCD3306" w14:textId="77777777" w:rsidR="00507616" w:rsidRPr="00507616" w:rsidRDefault="00507616" w:rsidP="00507616">
            <w:pPr>
              <w:spacing w:line="240" w:lineRule="auto"/>
              <w:rPr>
                <w:rFonts w:ascii="Times New Roman" w:eastAsia="Times New Roman" w:hAnsi="Times New Roman"/>
                <w:lang w:eastAsia="nl-NL"/>
              </w:rPr>
            </w:pPr>
          </w:p>
        </w:tc>
        <w:tc>
          <w:tcPr>
            <w:tcW w:w="0" w:type="auto"/>
            <w:tcBorders>
              <w:top w:val="nil"/>
              <w:left w:val="nil"/>
              <w:bottom w:val="nil"/>
              <w:right w:val="nil"/>
            </w:tcBorders>
            <w:shd w:val="clear" w:color="auto" w:fill="auto"/>
            <w:vAlign w:val="bottom"/>
            <w:hideMark/>
          </w:tcPr>
          <w:p w14:paraId="7E2B5853" w14:textId="77777777" w:rsidR="00507616" w:rsidRPr="00507616" w:rsidRDefault="00507616" w:rsidP="00507616">
            <w:pPr>
              <w:spacing w:line="240" w:lineRule="auto"/>
              <w:rPr>
                <w:rFonts w:ascii="Times New Roman" w:eastAsia="Times New Roman" w:hAnsi="Times New Roman"/>
                <w:lang w:eastAsia="nl-NL"/>
              </w:rPr>
            </w:pPr>
          </w:p>
        </w:tc>
        <w:tc>
          <w:tcPr>
            <w:tcW w:w="0" w:type="auto"/>
            <w:tcBorders>
              <w:top w:val="nil"/>
              <w:left w:val="nil"/>
              <w:bottom w:val="nil"/>
              <w:right w:val="nil"/>
            </w:tcBorders>
            <w:shd w:val="clear" w:color="auto" w:fill="auto"/>
            <w:noWrap/>
            <w:vAlign w:val="bottom"/>
            <w:hideMark/>
          </w:tcPr>
          <w:p w14:paraId="5FE85EC3" w14:textId="77777777" w:rsidR="00507616" w:rsidRPr="00507616" w:rsidRDefault="00507616" w:rsidP="00507616">
            <w:pPr>
              <w:spacing w:line="240" w:lineRule="auto"/>
              <w:rPr>
                <w:rFonts w:ascii="Times New Roman" w:eastAsia="Times New Roman" w:hAnsi="Times New Roman"/>
                <w:lang w:eastAsia="nl-NL"/>
              </w:rPr>
            </w:pPr>
          </w:p>
        </w:tc>
      </w:tr>
      <w:tr w:rsidR="00507616" w:rsidRPr="00507616" w14:paraId="0D0D9C61" w14:textId="77777777" w:rsidTr="00507616">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380C9931" w14:textId="77777777" w:rsidR="00507616" w:rsidRPr="00507616" w:rsidRDefault="00507616" w:rsidP="00507616">
            <w:pPr>
              <w:spacing w:line="240" w:lineRule="auto"/>
              <w:rPr>
                <w:rFonts w:ascii="Aptos Narrow" w:eastAsia="Times New Roman" w:hAnsi="Aptos Narrow"/>
                <w:b/>
                <w:bCs/>
                <w:color w:val="FFFFFF"/>
                <w:sz w:val="22"/>
                <w:szCs w:val="22"/>
                <w:lang w:eastAsia="nl-NL"/>
              </w:rPr>
            </w:pPr>
            <w:r w:rsidRPr="00507616">
              <w:rPr>
                <w:rFonts w:ascii="Aptos Narrow" w:eastAsia="Times New Roman" w:hAnsi="Aptos Narrow"/>
                <w:b/>
                <w:bCs/>
                <w:color w:val="FFFFFF"/>
                <w:sz w:val="22"/>
                <w:szCs w:val="22"/>
                <w:lang w:eastAsia="nl-NL"/>
              </w:rPr>
              <w:t>Functie</w:t>
            </w:r>
          </w:p>
        </w:tc>
        <w:tc>
          <w:tcPr>
            <w:tcW w:w="0" w:type="auto"/>
            <w:tcBorders>
              <w:top w:val="single" w:sz="4" w:space="0" w:color="auto"/>
              <w:left w:val="nil"/>
              <w:bottom w:val="single" w:sz="4" w:space="0" w:color="auto"/>
              <w:right w:val="single" w:sz="4" w:space="0" w:color="auto"/>
            </w:tcBorders>
            <w:shd w:val="clear" w:color="000000" w:fill="0070C0"/>
            <w:vAlign w:val="bottom"/>
            <w:hideMark/>
          </w:tcPr>
          <w:p w14:paraId="565DAD76" w14:textId="77777777" w:rsidR="00507616" w:rsidRPr="00507616" w:rsidRDefault="00507616" w:rsidP="00507616">
            <w:pPr>
              <w:spacing w:line="240" w:lineRule="auto"/>
              <w:rPr>
                <w:rFonts w:ascii="Aptos Narrow" w:eastAsia="Times New Roman" w:hAnsi="Aptos Narrow"/>
                <w:b/>
                <w:bCs/>
                <w:color w:val="FFFFFF"/>
                <w:sz w:val="22"/>
                <w:szCs w:val="22"/>
                <w:lang w:eastAsia="nl-NL"/>
              </w:rPr>
            </w:pPr>
            <w:r w:rsidRPr="00507616">
              <w:rPr>
                <w:rFonts w:ascii="Aptos Narrow" w:eastAsia="Times New Roman" w:hAnsi="Aptos Narrow"/>
                <w:b/>
                <w:bCs/>
                <w:color w:val="FFFFFF"/>
                <w:sz w:val="22"/>
                <w:szCs w:val="22"/>
                <w:lang w:eastAsia="nl-NL"/>
              </w:rPr>
              <w:t>Beschrijving</w:t>
            </w:r>
          </w:p>
        </w:tc>
        <w:tc>
          <w:tcPr>
            <w:tcW w:w="0" w:type="auto"/>
            <w:tcBorders>
              <w:top w:val="single" w:sz="4" w:space="0" w:color="auto"/>
              <w:left w:val="nil"/>
              <w:bottom w:val="single" w:sz="4" w:space="0" w:color="auto"/>
              <w:right w:val="single" w:sz="4" w:space="0" w:color="auto"/>
            </w:tcBorders>
            <w:shd w:val="clear" w:color="000000" w:fill="0070C0"/>
            <w:noWrap/>
            <w:vAlign w:val="bottom"/>
            <w:hideMark/>
          </w:tcPr>
          <w:p w14:paraId="05D671E0" w14:textId="77777777" w:rsidR="00507616" w:rsidRDefault="00507616" w:rsidP="00507616">
            <w:pPr>
              <w:spacing w:line="240" w:lineRule="auto"/>
              <w:rPr>
                <w:rFonts w:ascii="Aptos Narrow" w:eastAsia="Times New Roman" w:hAnsi="Aptos Narrow"/>
                <w:b/>
                <w:bCs/>
                <w:color w:val="FFFFFF"/>
                <w:sz w:val="22"/>
                <w:szCs w:val="22"/>
                <w:lang w:eastAsia="nl-NL"/>
              </w:rPr>
            </w:pPr>
            <w:r w:rsidRPr="00507616">
              <w:rPr>
                <w:rFonts w:ascii="Aptos Narrow" w:eastAsia="Times New Roman" w:hAnsi="Aptos Narrow"/>
                <w:b/>
                <w:bCs/>
                <w:color w:val="FFFFFF"/>
                <w:sz w:val="22"/>
                <w:szCs w:val="22"/>
                <w:lang w:eastAsia="nl-NL"/>
              </w:rPr>
              <w:t>Voorgesteld tarief</w:t>
            </w:r>
          </w:p>
          <w:p w14:paraId="62D47EB4" w14:textId="46E779E7" w:rsidR="00507616" w:rsidRPr="00507616" w:rsidRDefault="00507616" w:rsidP="00507616">
            <w:pPr>
              <w:spacing w:line="240" w:lineRule="auto"/>
              <w:rPr>
                <w:rFonts w:ascii="Aptos Narrow" w:eastAsia="Times New Roman" w:hAnsi="Aptos Narrow"/>
                <w:b/>
                <w:bCs/>
                <w:color w:val="FFFFFF"/>
                <w:sz w:val="22"/>
                <w:szCs w:val="22"/>
                <w:lang w:eastAsia="nl-NL"/>
              </w:rPr>
            </w:pPr>
            <w:r>
              <w:rPr>
                <w:rFonts w:ascii="Aptos Narrow" w:eastAsia="Times New Roman" w:hAnsi="Aptos Narrow"/>
                <w:b/>
                <w:bCs/>
                <w:color w:val="FFFFFF"/>
                <w:sz w:val="22"/>
                <w:szCs w:val="22"/>
                <w:lang w:eastAsia="nl-NL"/>
              </w:rPr>
              <w:t>€  per uur ex btw</w:t>
            </w:r>
          </w:p>
        </w:tc>
      </w:tr>
      <w:tr w:rsidR="00507616" w:rsidRPr="00507616" w14:paraId="24587A5E" w14:textId="77777777" w:rsidTr="005076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4F8AC"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r w:rsidRPr="00507616">
              <w:rPr>
                <w:rFonts w:ascii="Aptos Narrow" w:eastAsia="Times New Roman" w:hAnsi="Aptos Narrow"/>
                <w:b/>
                <w:bCs/>
                <w:color w:val="000000"/>
                <w:sz w:val="22"/>
                <w:szCs w:val="22"/>
                <w:lang w:eastAsia="nl-NL"/>
              </w:rPr>
              <w:t>Senior procesmanager</w:t>
            </w:r>
          </w:p>
        </w:tc>
        <w:tc>
          <w:tcPr>
            <w:tcW w:w="0" w:type="auto"/>
            <w:tcBorders>
              <w:top w:val="nil"/>
              <w:left w:val="nil"/>
              <w:bottom w:val="single" w:sz="4" w:space="0" w:color="auto"/>
              <w:right w:val="single" w:sz="4" w:space="0" w:color="auto"/>
            </w:tcBorders>
            <w:shd w:val="clear" w:color="auto" w:fill="auto"/>
            <w:vAlign w:val="bottom"/>
            <w:hideMark/>
          </w:tcPr>
          <w:p w14:paraId="3134CA9B"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Overall projectmanager op senior niveau, programmamanagement en/of projectmanagement grote  projecten (&gt; 50 miljoen euro)</w:t>
            </w:r>
          </w:p>
        </w:tc>
        <w:tc>
          <w:tcPr>
            <w:tcW w:w="0" w:type="auto"/>
            <w:tcBorders>
              <w:top w:val="nil"/>
              <w:left w:val="nil"/>
              <w:bottom w:val="single" w:sz="4" w:space="0" w:color="auto"/>
              <w:right w:val="single" w:sz="4" w:space="0" w:color="auto"/>
            </w:tcBorders>
            <w:shd w:val="clear" w:color="auto" w:fill="auto"/>
            <w:noWrap/>
            <w:vAlign w:val="bottom"/>
            <w:hideMark/>
          </w:tcPr>
          <w:p w14:paraId="514D7A45"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r w:rsidR="00507616" w:rsidRPr="00507616" w14:paraId="06A57DEA" w14:textId="77777777" w:rsidTr="005076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5B1EB2"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r w:rsidRPr="00507616">
              <w:rPr>
                <w:rFonts w:ascii="Aptos Narrow" w:eastAsia="Times New Roman" w:hAnsi="Aptos Narrow"/>
                <w:b/>
                <w:bCs/>
                <w:color w:val="000000"/>
                <w:sz w:val="22"/>
                <w:szCs w:val="22"/>
                <w:lang w:eastAsia="nl-NL"/>
              </w:rPr>
              <w:t>Senior projectmanager</w:t>
            </w:r>
          </w:p>
        </w:tc>
        <w:tc>
          <w:tcPr>
            <w:tcW w:w="0" w:type="auto"/>
            <w:tcBorders>
              <w:top w:val="nil"/>
              <w:left w:val="nil"/>
              <w:bottom w:val="single" w:sz="4" w:space="0" w:color="auto"/>
              <w:right w:val="single" w:sz="4" w:space="0" w:color="auto"/>
            </w:tcBorders>
            <w:shd w:val="clear" w:color="auto" w:fill="auto"/>
            <w:vAlign w:val="bottom"/>
            <w:hideMark/>
          </w:tcPr>
          <w:p w14:paraId="4FB5757E"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Overall projectmanager op senior niveau, projectmanagement grotere  projecten (&gt; 10 miljoen euro)</w:t>
            </w:r>
          </w:p>
        </w:tc>
        <w:tc>
          <w:tcPr>
            <w:tcW w:w="0" w:type="auto"/>
            <w:tcBorders>
              <w:top w:val="nil"/>
              <w:left w:val="nil"/>
              <w:bottom w:val="single" w:sz="4" w:space="0" w:color="auto"/>
              <w:right w:val="single" w:sz="4" w:space="0" w:color="auto"/>
            </w:tcBorders>
            <w:shd w:val="clear" w:color="auto" w:fill="auto"/>
            <w:noWrap/>
            <w:vAlign w:val="bottom"/>
            <w:hideMark/>
          </w:tcPr>
          <w:p w14:paraId="7F695316"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r w:rsidR="00507616" w:rsidRPr="00507616" w14:paraId="087166B2" w14:textId="77777777" w:rsidTr="005076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DC247F"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proofErr w:type="spellStart"/>
            <w:r w:rsidRPr="00507616">
              <w:rPr>
                <w:rFonts w:ascii="Aptos Narrow" w:eastAsia="Times New Roman" w:hAnsi="Aptos Narrow"/>
                <w:b/>
                <w:bCs/>
                <w:color w:val="000000"/>
                <w:sz w:val="22"/>
                <w:szCs w:val="22"/>
                <w:lang w:eastAsia="nl-NL"/>
              </w:rPr>
              <w:t>Medior</w:t>
            </w:r>
            <w:proofErr w:type="spellEnd"/>
            <w:r w:rsidRPr="00507616">
              <w:rPr>
                <w:rFonts w:ascii="Aptos Narrow" w:eastAsia="Times New Roman" w:hAnsi="Aptos Narrow"/>
                <w:b/>
                <w:bCs/>
                <w:color w:val="000000"/>
                <w:sz w:val="22"/>
                <w:szCs w:val="22"/>
                <w:lang w:eastAsia="nl-NL"/>
              </w:rPr>
              <w:t xml:space="preserve"> projectmanager</w:t>
            </w:r>
          </w:p>
        </w:tc>
        <w:tc>
          <w:tcPr>
            <w:tcW w:w="0" w:type="auto"/>
            <w:tcBorders>
              <w:top w:val="nil"/>
              <w:left w:val="nil"/>
              <w:bottom w:val="single" w:sz="4" w:space="0" w:color="auto"/>
              <w:right w:val="single" w:sz="4" w:space="0" w:color="auto"/>
            </w:tcBorders>
            <w:shd w:val="clear" w:color="auto" w:fill="auto"/>
            <w:vAlign w:val="bottom"/>
            <w:hideMark/>
          </w:tcPr>
          <w:p w14:paraId="3970CF3D"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xml:space="preserve">Overall projectmanager op </w:t>
            </w:r>
            <w:proofErr w:type="spellStart"/>
            <w:r w:rsidRPr="00507616">
              <w:rPr>
                <w:rFonts w:ascii="Aptos Narrow" w:eastAsia="Times New Roman" w:hAnsi="Aptos Narrow"/>
                <w:color w:val="000000"/>
                <w:sz w:val="22"/>
                <w:szCs w:val="22"/>
                <w:lang w:eastAsia="nl-NL"/>
              </w:rPr>
              <w:t>medior</w:t>
            </w:r>
            <w:proofErr w:type="spellEnd"/>
            <w:r w:rsidRPr="00507616">
              <w:rPr>
                <w:rFonts w:ascii="Aptos Narrow" w:eastAsia="Times New Roman" w:hAnsi="Aptos Narrow"/>
                <w:color w:val="000000"/>
                <w:sz w:val="22"/>
                <w:szCs w:val="22"/>
                <w:lang w:eastAsia="nl-NL"/>
              </w:rPr>
              <w:t xml:space="preserve"> niveau, projectmanagement kleinere projecten (&lt; 10 miljoen euro)</w:t>
            </w:r>
          </w:p>
        </w:tc>
        <w:tc>
          <w:tcPr>
            <w:tcW w:w="0" w:type="auto"/>
            <w:tcBorders>
              <w:top w:val="nil"/>
              <w:left w:val="nil"/>
              <w:bottom w:val="single" w:sz="4" w:space="0" w:color="auto"/>
              <w:right w:val="single" w:sz="4" w:space="0" w:color="auto"/>
            </w:tcBorders>
            <w:shd w:val="clear" w:color="auto" w:fill="auto"/>
            <w:noWrap/>
            <w:vAlign w:val="bottom"/>
            <w:hideMark/>
          </w:tcPr>
          <w:p w14:paraId="37CB2C5B"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r w:rsidR="00507616" w:rsidRPr="00507616" w14:paraId="01B02946" w14:textId="77777777" w:rsidTr="00507616">
        <w:trPr>
          <w:trHeight w:val="9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7D60A8"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r w:rsidRPr="00507616">
              <w:rPr>
                <w:rFonts w:ascii="Aptos Narrow" w:eastAsia="Times New Roman" w:hAnsi="Aptos Narrow"/>
                <w:b/>
                <w:bCs/>
                <w:color w:val="000000"/>
                <w:sz w:val="22"/>
                <w:szCs w:val="22"/>
                <w:lang w:eastAsia="nl-NL"/>
              </w:rPr>
              <w:t>Junior projectmanager</w:t>
            </w:r>
          </w:p>
        </w:tc>
        <w:tc>
          <w:tcPr>
            <w:tcW w:w="0" w:type="auto"/>
            <w:tcBorders>
              <w:top w:val="nil"/>
              <w:left w:val="nil"/>
              <w:bottom w:val="single" w:sz="4" w:space="0" w:color="auto"/>
              <w:right w:val="single" w:sz="4" w:space="0" w:color="auto"/>
            </w:tcBorders>
            <w:shd w:val="clear" w:color="auto" w:fill="auto"/>
            <w:vAlign w:val="bottom"/>
            <w:hideMark/>
          </w:tcPr>
          <w:p w14:paraId="41F1C407"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Junior, persoon in opleiding/met beperkte ervaring, assistent projectmanagement, projectmanagement kleine projecten (onder begeleiding)</w:t>
            </w:r>
          </w:p>
        </w:tc>
        <w:tc>
          <w:tcPr>
            <w:tcW w:w="0" w:type="auto"/>
            <w:tcBorders>
              <w:top w:val="nil"/>
              <w:left w:val="nil"/>
              <w:bottom w:val="single" w:sz="4" w:space="0" w:color="auto"/>
              <w:right w:val="single" w:sz="4" w:space="0" w:color="auto"/>
            </w:tcBorders>
            <w:shd w:val="clear" w:color="auto" w:fill="auto"/>
            <w:noWrap/>
            <w:vAlign w:val="bottom"/>
            <w:hideMark/>
          </w:tcPr>
          <w:p w14:paraId="72FA26D2"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r w:rsidR="00507616" w:rsidRPr="00507616" w14:paraId="3A113C28" w14:textId="77777777" w:rsidTr="005076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2C13F5"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r w:rsidRPr="00507616">
              <w:rPr>
                <w:rFonts w:ascii="Aptos Narrow" w:eastAsia="Times New Roman" w:hAnsi="Aptos Narrow"/>
                <w:b/>
                <w:bCs/>
                <w:color w:val="000000"/>
                <w:sz w:val="22"/>
                <w:szCs w:val="22"/>
                <w:lang w:eastAsia="nl-NL"/>
              </w:rPr>
              <w:t xml:space="preserve">Senior Bouw- en </w:t>
            </w:r>
            <w:proofErr w:type="spellStart"/>
            <w:r w:rsidRPr="00507616">
              <w:rPr>
                <w:rFonts w:ascii="Aptos Narrow" w:eastAsia="Times New Roman" w:hAnsi="Aptos Narrow"/>
                <w:b/>
                <w:bCs/>
                <w:color w:val="000000"/>
                <w:sz w:val="22"/>
                <w:szCs w:val="22"/>
                <w:lang w:eastAsia="nl-NL"/>
              </w:rPr>
              <w:t>huistvestingpecialist</w:t>
            </w:r>
            <w:proofErr w:type="spellEnd"/>
          </w:p>
        </w:tc>
        <w:tc>
          <w:tcPr>
            <w:tcW w:w="0" w:type="auto"/>
            <w:tcBorders>
              <w:top w:val="nil"/>
              <w:left w:val="nil"/>
              <w:bottom w:val="single" w:sz="4" w:space="0" w:color="auto"/>
              <w:right w:val="single" w:sz="4" w:space="0" w:color="auto"/>
            </w:tcBorders>
            <w:shd w:val="clear" w:color="auto" w:fill="auto"/>
            <w:vAlign w:val="bottom"/>
            <w:hideMark/>
          </w:tcPr>
          <w:p w14:paraId="5C067A51"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xml:space="preserve">Specialist op  het vakgebied, </w:t>
            </w:r>
            <w:proofErr w:type="spellStart"/>
            <w:r w:rsidRPr="00507616">
              <w:rPr>
                <w:rFonts w:ascii="Aptos Narrow" w:eastAsia="Times New Roman" w:hAnsi="Aptos Narrow"/>
                <w:color w:val="000000"/>
                <w:sz w:val="22"/>
                <w:szCs w:val="22"/>
                <w:lang w:eastAsia="nl-NL"/>
              </w:rPr>
              <w:t>gespreksparter</w:t>
            </w:r>
            <w:proofErr w:type="spellEnd"/>
            <w:r w:rsidRPr="00507616">
              <w:rPr>
                <w:rFonts w:ascii="Aptos Narrow" w:eastAsia="Times New Roman" w:hAnsi="Aptos Narrow"/>
                <w:color w:val="000000"/>
                <w:sz w:val="22"/>
                <w:szCs w:val="22"/>
                <w:lang w:eastAsia="nl-NL"/>
              </w:rPr>
              <w:t xml:space="preserve"> van tactisch en strategisch kader Amsterdam UMC</w:t>
            </w:r>
          </w:p>
        </w:tc>
        <w:tc>
          <w:tcPr>
            <w:tcW w:w="0" w:type="auto"/>
            <w:tcBorders>
              <w:top w:val="nil"/>
              <w:left w:val="nil"/>
              <w:bottom w:val="single" w:sz="4" w:space="0" w:color="auto"/>
              <w:right w:val="single" w:sz="4" w:space="0" w:color="auto"/>
            </w:tcBorders>
            <w:shd w:val="clear" w:color="auto" w:fill="auto"/>
            <w:noWrap/>
            <w:vAlign w:val="bottom"/>
            <w:hideMark/>
          </w:tcPr>
          <w:p w14:paraId="7F8F5DDF"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r w:rsidR="00507616" w:rsidRPr="00507616" w14:paraId="00A78DEC" w14:textId="77777777" w:rsidTr="005076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3DA605"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proofErr w:type="spellStart"/>
            <w:r w:rsidRPr="00507616">
              <w:rPr>
                <w:rFonts w:ascii="Aptos Narrow" w:eastAsia="Times New Roman" w:hAnsi="Aptos Narrow"/>
                <w:b/>
                <w:bCs/>
                <w:color w:val="000000"/>
                <w:sz w:val="22"/>
                <w:szCs w:val="22"/>
                <w:lang w:eastAsia="nl-NL"/>
              </w:rPr>
              <w:t>Medior</w:t>
            </w:r>
            <w:proofErr w:type="spellEnd"/>
            <w:r w:rsidRPr="00507616">
              <w:rPr>
                <w:rFonts w:ascii="Aptos Narrow" w:eastAsia="Times New Roman" w:hAnsi="Aptos Narrow"/>
                <w:b/>
                <w:bCs/>
                <w:color w:val="000000"/>
                <w:sz w:val="22"/>
                <w:szCs w:val="22"/>
                <w:lang w:eastAsia="nl-NL"/>
              </w:rPr>
              <w:t xml:space="preserve"> Bouw- en </w:t>
            </w:r>
            <w:proofErr w:type="spellStart"/>
            <w:r w:rsidRPr="00507616">
              <w:rPr>
                <w:rFonts w:ascii="Aptos Narrow" w:eastAsia="Times New Roman" w:hAnsi="Aptos Narrow"/>
                <w:b/>
                <w:bCs/>
                <w:color w:val="000000"/>
                <w:sz w:val="22"/>
                <w:szCs w:val="22"/>
                <w:lang w:eastAsia="nl-NL"/>
              </w:rPr>
              <w:t>huistvestingpecialist</w:t>
            </w:r>
            <w:proofErr w:type="spellEnd"/>
          </w:p>
        </w:tc>
        <w:tc>
          <w:tcPr>
            <w:tcW w:w="0" w:type="auto"/>
            <w:tcBorders>
              <w:top w:val="nil"/>
              <w:left w:val="nil"/>
              <w:bottom w:val="single" w:sz="4" w:space="0" w:color="auto"/>
              <w:right w:val="single" w:sz="4" w:space="0" w:color="auto"/>
            </w:tcBorders>
            <w:shd w:val="clear" w:color="auto" w:fill="auto"/>
            <w:vAlign w:val="bottom"/>
            <w:hideMark/>
          </w:tcPr>
          <w:p w14:paraId="5216DF56"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xml:space="preserve">Specialist op  het vakgebied, </w:t>
            </w:r>
            <w:proofErr w:type="spellStart"/>
            <w:r w:rsidRPr="00507616">
              <w:rPr>
                <w:rFonts w:ascii="Aptos Narrow" w:eastAsia="Times New Roman" w:hAnsi="Aptos Narrow"/>
                <w:color w:val="000000"/>
                <w:sz w:val="22"/>
                <w:szCs w:val="22"/>
                <w:lang w:eastAsia="nl-NL"/>
              </w:rPr>
              <w:t>gespreksparter</w:t>
            </w:r>
            <w:proofErr w:type="spellEnd"/>
            <w:r w:rsidRPr="00507616">
              <w:rPr>
                <w:rFonts w:ascii="Aptos Narrow" w:eastAsia="Times New Roman" w:hAnsi="Aptos Narrow"/>
                <w:color w:val="000000"/>
                <w:sz w:val="22"/>
                <w:szCs w:val="22"/>
                <w:lang w:eastAsia="nl-NL"/>
              </w:rPr>
              <w:t xml:space="preserve"> van tactisch kader Amsterdam AUMC, uitwerken van adviezen/voorstellen</w:t>
            </w:r>
          </w:p>
        </w:tc>
        <w:tc>
          <w:tcPr>
            <w:tcW w:w="0" w:type="auto"/>
            <w:tcBorders>
              <w:top w:val="nil"/>
              <w:left w:val="nil"/>
              <w:bottom w:val="single" w:sz="4" w:space="0" w:color="auto"/>
              <w:right w:val="single" w:sz="4" w:space="0" w:color="auto"/>
            </w:tcBorders>
            <w:shd w:val="clear" w:color="auto" w:fill="auto"/>
            <w:noWrap/>
            <w:vAlign w:val="bottom"/>
            <w:hideMark/>
          </w:tcPr>
          <w:p w14:paraId="5282D80F"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r w:rsidR="00507616" w:rsidRPr="00507616" w14:paraId="2A48A2B9" w14:textId="77777777" w:rsidTr="005076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FC3B60" w14:textId="77777777" w:rsidR="00507616" w:rsidRPr="00507616" w:rsidRDefault="00507616" w:rsidP="00507616">
            <w:pPr>
              <w:spacing w:line="240" w:lineRule="auto"/>
              <w:rPr>
                <w:rFonts w:ascii="Aptos Narrow" w:eastAsia="Times New Roman" w:hAnsi="Aptos Narrow"/>
                <w:b/>
                <w:bCs/>
                <w:color w:val="000000"/>
                <w:sz w:val="22"/>
                <w:szCs w:val="22"/>
                <w:lang w:eastAsia="nl-NL"/>
              </w:rPr>
            </w:pPr>
            <w:r w:rsidRPr="00507616">
              <w:rPr>
                <w:rFonts w:ascii="Aptos Narrow" w:eastAsia="Times New Roman" w:hAnsi="Aptos Narrow"/>
                <w:b/>
                <w:bCs/>
                <w:color w:val="000000"/>
                <w:sz w:val="22"/>
                <w:szCs w:val="22"/>
                <w:lang w:eastAsia="nl-NL"/>
              </w:rPr>
              <w:t xml:space="preserve">Junior Bouw- en </w:t>
            </w:r>
            <w:proofErr w:type="spellStart"/>
            <w:r w:rsidRPr="00507616">
              <w:rPr>
                <w:rFonts w:ascii="Aptos Narrow" w:eastAsia="Times New Roman" w:hAnsi="Aptos Narrow"/>
                <w:b/>
                <w:bCs/>
                <w:color w:val="000000"/>
                <w:sz w:val="22"/>
                <w:szCs w:val="22"/>
                <w:lang w:eastAsia="nl-NL"/>
              </w:rPr>
              <w:t>huistvestingpecialist</w:t>
            </w:r>
            <w:proofErr w:type="spellEnd"/>
          </w:p>
        </w:tc>
        <w:tc>
          <w:tcPr>
            <w:tcW w:w="0" w:type="auto"/>
            <w:tcBorders>
              <w:top w:val="nil"/>
              <w:left w:val="nil"/>
              <w:bottom w:val="single" w:sz="4" w:space="0" w:color="auto"/>
              <w:right w:val="single" w:sz="4" w:space="0" w:color="auto"/>
            </w:tcBorders>
            <w:shd w:val="clear" w:color="auto" w:fill="auto"/>
            <w:vAlign w:val="bottom"/>
            <w:hideMark/>
          </w:tcPr>
          <w:p w14:paraId="057EA4E7"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Junior, persoon in opleiding/met beperkte ervaring, assisterende werkzaamheden (onder begeleiding)</w:t>
            </w:r>
          </w:p>
        </w:tc>
        <w:tc>
          <w:tcPr>
            <w:tcW w:w="0" w:type="auto"/>
            <w:tcBorders>
              <w:top w:val="nil"/>
              <w:left w:val="nil"/>
              <w:bottom w:val="single" w:sz="4" w:space="0" w:color="auto"/>
              <w:right w:val="single" w:sz="4" w:space="0" w:color="auto"/>
            </w:tcBorders>
            <w:shd w:val="clear" w:color="auto" w:fill="auto"/>
            <w:noWrap/>
            <w:vAlign w:val="bottom"/>
            <w:hideMark/>
          </w:tcPr>
          <w:p w14:paraId="6688D462" w14:textId="77777777" w:rsidR="00507616" w:rsidRPr="00507616" w:rsidRDefault="00507616" w:rsidP="00507616">
            <w:pPr>
              <w:spacing w:line="240" w:lineRule="auto"/>
              <w:rPr>
                <w:rFonts w:ascii="Aptos Narrow" w:eastAsia="Times New Roman" w:hAnsi="Aptos Narrow"/>
                <w:color w:val="000000"/>
                <w:sz w:val="22"/>
                <w:szCs w:val="22"/>
                <w:lang w:eastAsia="nl-NL"/>
              </w:rPr>
            </w:pPr>
            <w:r w:rsidRPr="00507616">
              <w:rPr>
                <w:rFonts w:ascii="Aptos Narrow" w:eastAsia="Times New Roman" w:hAnsi="Aptos Narrow"/>
                <w:color w:val="000000"/>
                <w:sz w:val="22"/>
                <w:szCs w:val="22"/>
                <w:lang w:eastAsia="nl-NL"/>
              </w:rPr>
              <w:t> </w:t>
            </w:r>
          </w:p>
        </w:tc>
      </w:tr>
    </w:tbl>
    <w:p w14:paraId="473B1ABA" w14:textId="77777777" w:rsidR="0097612C" w:rsidRDefault="0097612C" w:rsidP="0097612C"/>
    <w:p w14:paraId="211A535B" w14:textId="77777777" w:rsidR="00507616" w:rsidRPr="00394779" w:rsidRDefault="00507616" w:rsidP="0097612C"/>
    <w:p w14:paraId="45956F5F" w14:textId="1689A28A" w:rsidR="00C42B22" w:rsidRDefault="00507616" w:rsidP="00C42B22">
      <w:pPr>
        <w:pStyle w:val="Lijstalinea"/>
        <w:numPr>
          <w:ilvl w:val="0"/>
          <w:numId w:val="40"/>
        </w:numPr>
      </w:pPr>
      <w:r>
        <w:t>Graag uw</w:t>
      </w:r>
      <w:r w:rsidR="00987624">
        <w:t xml:space="preserve"> beeld van</w:t>
      </w:r>
      <w:r>
        <w:t xml:space="preserve"> marktconforme uurtarie</w:t>
      </w:r>
      <w:r w:rsidR="00987624">
        <w:t>ven</w:t>
      </w:r>
      <w:r>
        <w:t xml:space="preserve"> invullen per functie exclusief btw</w:t>
      </w:r>
      <w:r w:rsidR="00987624">
        <w:t xml:space="preserve"> </w:t>
      </w:r>
      <w:r>
        <w:t>in de kolom</w:t>
      </w:r>
      <w:r w:rsidR="0097612C">
        <w:t xml:space="preserve"> </w:t>
      </w:r>
      <w:r w:rsidR="008D4FD6" w:rsidRPr="00394779">
        <w:br/>
      </w:r>
    </w:p>
    <w:p w14:paraId="10DE7977" w14:textId="3D2E8183" w:rsidR="00C42B22" w:rsidRDefault="00C42B22" w:rsidP="00C42B22">
      <w:pPr>
        <w:ind w:left="360" w:firstLine="348"/>
      </w:pPr>
      <w:r w:rsidRPr="0097612C">
        <w:rPr>
          <w:rFonts w:ascii="Segoe UI Symbol" w:hAnsi="Segoe UI Symbol" w:cs="Segoe UI Symbol"/>
        </w:rPr>
        <w:t>☐</w:t>
      </w:r>
      <w:r w:rsidRPr="00394779">
        <w:t xml:space="preserve">  </w:t>
      </w:r>
      <w:r>
        <w:t>Nee</w:t>
      </w:r>
      <w:r w:rsidRPr="00394779">
        <w:t>, namelijk: ___________________________</w:t>
      </w:r>
    </w:p>
    <w:p w14:paraId="6CCDBE9C" w14:textId="41E67790" w:rsidR="008D4FD6" w:rsidRDefault="008D4FD6" w:rsidP="00C42B22">
      <w:pPr>
        <w:pStyle w:val="Lijstalinea"/>
        <w:ind w:left="720"/>
      </w:pPr>
    </w:p>
    <w:p w14:paraId="4A6CE312" w14:textId="77777777" w:rsidR="009D4CF0" w:rsidRDefault="009D4CF0" w:rsidP="009D4CF0">
      <w:pPr>
        <w:spacing w:line="240" w:lineRule="auto"/>
      </w:pPr>
    </w:p>
    <w:p w14:paraId="3E7774B9" w14:textId="56AD1E36" w:rsidR="009D4CF0" w:rsidRPr="00D71FAF" w:rsidRDefault="00C42B22" w:rsidP="009D4CF0">
      <w:pPr>
        <w:spacing w:line="240" w:lineRule="auto"/>
      </w:pPr>
      <w:r w:rsidRPr="00F81F06">
        <w:t>Ervaring van de afgelopen jaren leert dat vraag regelmatig groter is dat het aanbod door een tekort aan (ervaren) project managers.</w:t>
      </w:r>
      <w:r>
        <w:t xml:space="preserve"> </w:t>
      </w:r>
      <w:r w:rsidR="009D4CF0">
        <w:t xml:space="preserve">Bij </w:t>
      </w:r>
      <w:r w:rsidR="009D4CF0" w:rsidRPr="00D71FAF">
        <w:t xml:space="preserve">Amsterdam UMC bestaat de behoefte om junior projectmanagers op te leiden en/of ervaring op te laten doen. </w:t>
      </w:r>
    </w:p>
    <w:p w14:paraId="1D1A1A41" w14:textId="07C5AAE9" w:rsidR="00EF3747" w:rsidRDefault="00EF3747" w:rsidP="009D4CF0"/>
    <w:p w14:paraId="7963C838" w14:textId="77777777" w:rsidR="009D4CF0" w:rsidRDefault="009D4CF0" w:rsidP="00C42B22">
      <w:pPr>
        <w:pStyle w:val="Lijstalinea"/>
        <w:ind w:left="720"/>
      </w:pPr>
    </w:p>
    <w:p w14:paraId="08486572" w14:textId="5678F48E" w:rsidR="00C42B22" w:rsidRDefault="00C42B22" w:rsidP="0097612C">
      <w:pPr>
        <w:pStyle w:val="Lijstalinea"/>
        <w:numPr>
          <w:ilvl w:val="0"/>
          <w:numId w:val="40"/>
        </w:numPr>
      </w:pPr>
      <w:r>
        <w:t xml:space="preserve">Kunt u omschrijven hoe u </w:t>
      </w:r>
      <w:r w:rsidR="00E616ED">
        <w:t>bovenstaande</w:t>
      </w:r>
      <w:r w:rsidR="009D4CF0">
        <w:t xml:space="preserve"> ziet in de samenwerking en hoe AmsterdamUMC een dergelijk initiatief kan uitvragen in de aanbesteding?</w:t>
      </w:r>
      <w:r>
        <w:t xml:space="preserve">  </w:t>
      </w:r>
    </w:p>
    <w:p w14:paraId="47A62AE6" w14:textId="77777777" w:rsidR="00AE1C2A" w:rsidRDefault="00AE1C2A" w:rsidP="00AE1C2A">
      <w:pPr>
        <w:pStyle w:val="Lijstalinea"/>
        <w:ind w:left="720"/>
      </w:pPr>
    </w:p>
    <w:p w14:paraId="6650E11B" w14:textId="77777777" w:rsidR="00507616" w:rsidRDefault="00507616" w:rsidP="00AE1C2A">
      <w:pPr>
        <w:pStyle w:val="Kop2"/>
      </w:pPr>
    </w:p>
    <w:p w14:paraId="55924EE8" w14:textId="3C2B5B0D" w:rsidR="00AE1C2A" w:rsidRPr="00805F54" w:rsidRDefault="00AE1C2A" w:rsidP="00AE1C2A">
      <w:pPr>
        <w:pStyle w:val="Kop2"/>
      </w:pPr>
      <w:r w:rsidRPr="00D23C93">
        <w:t xml:space="preserve">Kwaliteitscriteria </w:t>
      </w:r>
    </w:p>
    <w:p w14:paraId="2D1BB8A1" w14:textId="77777777" w:rsidR="009D4CF0" w:rsidRDefault="009D4CF0" w:rsidP="009D4CF0"/>
    <w:p w14:paraId="1B5FD34C" w14:textId="2DE8D19C" w:rsidR="009D4CF0" w:rsidRPr="009D4CF0" w:rsidRDefault="00AE1C2A" w:rsidP="009D4CF0">
      <w:r>
        <w:t>Voor de beoordeling van projectmanagers overweegt Amsterdam UMC een beoordeling grotendeels d.m.v. in te sturen Curriculum Vitae.</w:t>
      </w:r>
    </w:p>
    <w:p w14:paraId="2BD57F47" w14:textId="77777777" w:rsidR="0097612C" w:rsidRPr="0097612C" w:rsidRDefault="0097612C" w:rsidP="0097612C">
      <w:pPr>
        <w:rPr>
          <w:b/>
          <w:bCs/>
        </w:rPr>
      </w:pPr>
    </w:p>
    <w:p w14:paraId="7746822E" w14:textId="3D6AC403" w:rsidR="0097612C" w:rsidRDefault="00AE1C2A" w:rsidP="00EF3747">
      <w:pPr>
        <w:pStyle w:val="Lijstalinea"/>
        <w:numPr>
          <w:ilvl w:val="0"/>
          <w:numId w:val="40"/>
        </w:numPr>
        <w:spacing w:after="200" w:line="276" w:lineRule="auto"/>
        <w:contextualSpacing/>
      </w:pPr>
      <w:r w:rsidRPr="00805F54">
        <w:t xml:space="preserve">Op welke kwaliteitscriteria wil u als bureau voor de </w:t>
      </w:r>
      <w:r w:rsidRPr="00D23C93">
        <w:t>expertise bouw- en huisvestingsadviezen beoordeeld worden</w:t>
      </w:r>
      <w:r w:rsidRPr="00805F54">
        <w:t>.</w:t>
      </w:r>
    </w:p>
    <w:p w14:paraId="1EB0B535" w14:textId="08008849" w:rsidR="008D4FD6" w:rsidRDefault="0097612C" w:rsidP="0097612C">
      <w:pPr>
        <w:pStyle w:val="Kop2"/>
      </w:pPr>
      <w:r>
        <w:t>Duurzaamheid</w:t>
      </w:r>
    </w:p>
    <w:p w14:paraId="6EF2FC9E" w14:textId="77777777" w:rsidR="0097612C" w:rsidRDefault="0097612C" w:rsidP="0097612C"/>
    <w:p w14:paraId="6AD0DF1B" w14:textId="0439BE79" w:rsidR="0097612C" w:rsidRPr="0097612C" w:rsidRDefault="009D4CF0" w:rsidP="009D4CF0">
      <w:pPr>
        <w:pStyle w:val="Lijstalinea"/>
        <w:numPr>
          <w:ilvl w:val="0"/>
          <w:numId w:val="40"/>
        </w:numPr>
      </w:pPr>
      <w:r>
        <w:t xml:space="preserve"> Welke expertise kan worden uitgevraagd om duurzaamheid mee te nemen in de aanbesteding.</w:t>
      </w:r>
    </w:p>
    <w:p w14:paraId="70904220" w14:textId="77777777" w:rsidR="00805F54" w:rsidRPr="00805F54" w:rsidRDefault="00805F54" w:rsidP="00805F54"/>
    <w:p w14:paraId="2F952F64" w14:textId="77777777" w:rsidR="008D4FD6" w:rsidRDefault="008D4FD6" w:rsidP="008D4FD6"/>
    <w:p w14:paraId="220BDEDF" w14:textId="77777777" w:rsidR="008D4FD6" w:rsidRPr="00394779" w:rsidRDefault="008D4FD6" w:rsidP="008D4FD6"/>
    <w:p w14:paraId="1FD5A9E7" w14:textId="54B75E7B" w:rsidR="00505539" w:rsidRPr="00D94F80" w:rsidRDefault="00505539" w:rsidP="00D94F80">
      <w:pPr>
        <w:spacing w:line="240" w:lineRule="auto"/>
        <w:rPr>
          <w:rFonts w:eastAsia="Times New Roman"/>
          <w:b/>
          <w:bCs/>
          <w:kern w:val="32"/>
          <w:sz w:val="32"/>
          <w:szCs w:val="32"/>
        </w:rPr>
      </w:pPr>
    </w:p>
    <w:sectPr w:rsidR="00505539" w:rsidRPr="00D94F80" w:rsidSect="00D041E9">
      <w:headerReference w:type="default" r:id="rId11"/>
      <w:footerReference w:type="default" r:id="rId12"/>
      <w:headerReference w:type="first" r:id="rId13"/>
      <w:pgSz w:w="11906" w:h="16838" w:code="9"/>
      <w:pgMar w:top="-1914" w:right="1418" w:bottom="1418" w:left="1418" w:header="2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52A8" w14:textId="77777777" w:rsidR="000017F1" w:rsidRDefault="000017F1" w:rsidP="00DF1CFB">
      <w:pPr>
        <w:spacing w:line="240" w:lineRule="auto"/>
      </w:pPr>
      <w:r>
        <w:separator/>
      </w:r>
    </w:p>
  </w:endnote>
  <w:endnote w:type="continuationSeparator" w:id="0">
    <w:p w14:paraId="7E96F728" w14:textId="77777777" w:rsidR="000017F1" w:rsidRDefault="000017F1" w:rsidP="00DF1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5071" w14:textId="20EB7993" w:rsidR="00B458C4" w:rsidRDefault="00B458C4">
    <w:pPr>
      <w:pStyle w:val="Voettekst"/>
    </w:pPr>
    <w:r>
      <w:fldChar w:fldCharType="begin"/>
    </w:r>
    <w:r>
      <w:instrText>PAGE   \* MERGEFORMAT</w:instrText>
    </w:r>
    <w:r>
      <w:fldChar w:fldCharType="separate"/>
    </w:r>
    <w:r w:rsidR="00787C19">
      <w:rPr>
        <w:noProof/>
      </w:rPr>
      <w:t>4</w:t>
    </w:r>
    <w:r>
      <w:fldChar w:fldCharType="end"/>
    </w:r>
    <w:r>
      <w:tab/>
    </w:r>
    <w:r>
      <w:tab/>
    </w:r>
  </w:p>
  <w:p w14:paraId="22B0D9F1" w14:textId="77777777" w:rsidR="00B458C4" w:rsidRPr="00B458C4" w:rsidRDefault="00B458C4" w:rsidP="00B458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B794" w14:textId="77777777" w:rsidR="000017F1" w:rsidRDefault="000017F1" w:rsidP="00DF1CFB">
      <w:pPr>
        <w:spacing w:line="240" w:lineRule="auto"/>
      </w:pPr>
      <w:r>
        <w:separator/>
      </w:r>
    </w:p>
  </w:footnote>
  <w:footnote w:type="continuationSeparator" w:id="0">
    <w:p w14:paraId="7354CEC6" w14:textId="77777777" w:rsidR="000017F1" w:rsidRDefault="000017F1" w:rsidP="00DF1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B8D6" w14:textId="77777777" w:rsidR="00DF1CFB" w:rsidRPr="00DF1CFB" w:rsidRDefault="00DF1CFB" w:rsidP="00DF1CFB"/>
  <w:p w14:paraId="397A4ED6" w14:textId="790BE390" w:rsidR="00DF1CFB" w:rsidRPr="00024F73" w:rsidRDefault="00C42B22" w:rsidP="00024F73">
    <w:pPr>
      <w:pStyle w:val="Koptekst"/>
    </w:pPr>
    <w:r w:rsidRPr="00024F73">
      <w:t xml:space="preserve">Marktconsultatie Projectmanagement, </w:t>
    </w:r>
    <w:r w:rsidR="00024F73" w:rsidRPr="00024F73">
      <w:t xml:space="preserve">bouw- en </w:t>
    </w:r>
    <w:r w:rsidRPr="00024F73">
      <w:t>huisvesting</w:t>
    </w:r>
    <w:r w:rsidR="00024F73" w:rsidRPr="00024F73">
      <w:t>adviezen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F65B" w14:textId="77777777" w:rsidR="00D02A05" w:rsidRPr="00D02A05" w:rsidRDefault="00D041E9" w:rsidP="00024F73">
    <w:pPr>
      <w:pStyle w:val="Koptekst"/>
    </w:pPr>
    <w:r>
      <w:rPr>
        <w:noProof/>
        <w:lang w:eastAsia="nl-NL"/>
      </w:rPr>
      <w:drawing>
        <wp:inline distT="0" distB="0" distL="0" distR="0" wp14:anchorId="1DA33743" wp14:editId="198BCDB9">
          <wp:extent cx="7560000" cy="946800"/>
          <wp:effectExtent l="0" t="0" r="0" b="0"/>
          <wp:docPr id="846065946" name="Graphic 84606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63324" name="Graphic 166516332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946800"/>
                  </a:xfrm>
                  <a:prstGeom prst="rect">
                    <a:avLst/>
                  </a:prstGeom>
                </pic:spPr>
              </pic:pic>
            </a:graphicData>
          </a:graphic>
        </wp:inline>
      </w:drawing>
    </w:r>
    <w:r w:rsidR="00B458C4">
      <w:tab/>
    </w:r>
  </w:p>
  <w:p w14:paraId="4F2BFAF7" w14:textId="77777777" w:rsidR="00D02A05" w:rsidRDefault="00C9427E" w:rsidP="00024F73">
    <w:pPr>
      <w:pStyle w:val="Koptekst"/>
    </w:pPr>
    <w:r>
      <w:rPr>
        <w:noProof/>
        <w:lang w:eastAsia="nl-NL"/>
      </w:rPr>
      <mc:AlternateContent>
        <mc:Choice Requires="wps">
          <w:drawing>
            <wp:anchor distT="0" distB="0" distL="114300" distR="114300" simplePos="0" relativeHeight="251657216" behindDoc="0" locked="0" layoutInCell="1" allowOverlap="1" wp14:anchorId="235FF785" wp14:editId="33A75D78">
              <wp:simplePos x="0" y="0"/>
              <wp:positionH relativeFrom="column">
                <wp:posOffset>2967355</wp:posOffset>
              </wp:positionH>
              <wp:positionV relativeFrom="paragraph">
                <wp:posOffset>1392555</wp:posOffset>
              </wp:positionV>
              <wp:extent cx="2747645" cy="342900"/>
              <wp:effectExtent l="0" t="0" r="0" b="0"/>
              <wp:wrapSquare wrapText="bothSides"/>
              <wp:docPr id="138048759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76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1386" w14:textId="77777777" w:rsidR="00D02A05" w:rsidRDefault="00D02A05" w:rsidP="00D02A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F785" id="_x0000_t202" coordsize="21600,21600" o:spt="202" path="m,l,21600r21600,l21600,xe">
              <v:stroke joinstyle="miter"/>
              <v:path gradientshapeok="t" o:connecttype="rect"/>
            </v:shapetype>
            <v:shape id="Tekstvak 9" o:spid="_x0000_s1028" type="#_x0000_t202" style="position:absolute;left:0;text-align:left;margin-left:233.65pt;margin-top:109.65pt;width:216.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" filled="f" stroked="f">
              <v:path arrowok="t"/>
              <v:textbox>
                <w:txbxContent>
                  <w:p w14:paraId="7C071386" w14:textId="77777777" w:rsidR="00D02A05" w:rsidRDefault="00D02A05" w:rsidP="00D02A0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4AB"/>
    <w:multiLevelType w:val="hybridMultilevel"/>
    <w:tmpl w:val="195C4646"/>
    <w:lvl w:ilvl="0" w:tplc="83F26A8E">
      <w:start w:val="3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B82616"/>
    <w:multiLevelType w:val="hybridMultilevel"/>
    <w:tmpl w:val="552625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965CAB"/>
    <w:multiLevelType w:val="hybridMultilevel"/>
    <w:tmpl w:val="C7F0F9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261423"/>
    <w:multiLevelType w:val="multilevel"/>
    <w:tmpl w:val="0DC245A4"/>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B2BD1"/>
    <w:multiLevelType w:val="hybridMultilevel"/>
    <w:tmpl w:val="ADDE9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9658B9"/>
    <w:multiLevelType w:val="hybridMultilevel"/>
    <w:tmpl w:val="C7F0F9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554A92"/>
    <w:multiLevelType w:val="hybridMultilevel"/>
    <w:tmpl w:val="55262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D98282E"/>
    <w:multiLevelType w:val="multilevel"/>
    <w:tmpl w:val="6984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86C7E"/>
    <w:multiLevelType w:val="multilevel"/>
    <w:tmpl w:val="DE028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941658"/>
    <w:multiLevelType w:val="hybridMultilevel"/>
    <w:tmpl w:val="73F29FA8"/>
    <w:lvl w:ilvl="0" w:tplc="2ACC3736">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6203949">
    <w:abstractNumId w:val="2"/>
  </w:num>
  <w:num w:numId="2" w16cid:durableId="141166447">
    <w:abstractNumId w:val="8"/>
  </w:num>
  <w:num w:numId="3" w16cid:durableId="1794245356">
    <w:abstractNumId w:val="9"/>
  </w:num>
  <w:num w:numId="4" w16cid:durableId="1416514301">
    <w:abstractNumId w:val="4"/>
  </w:num>
  <w:num w:numId="5" w16cid:durableId="1962301405">
    <w:abstractNumId w:val="12"/>
  </w:num>
  <w:num w:numId="6" w16cid:durableId="2008709916">
    <w:abstractNumId w:val="4"/>
  </w:num>
  <w:num w:numId="7" w16cid:durableId="1649477471">
    <w:abstractNumId w:val="2"/>
  </w:num>
  <w:num w:numId="8" w16cid:durableId="1650478595">
    <w:abstractNumId w:val="8"/>
  </w:num>
  <w:num w:numId="9" w16cid:durableId="200560166">
    <w:abstractNumId w:val="9"/>
  </w:num>
  <w:num w:numId="10" w16cid:durableId="740102437">
    <w:abstractNumId w:val="8"/>
  </w:num>
  <w:num w:numId="11" w16cid:durableId="256641994">
    <w:abstractNumId w:val="8"/>
  </w:num>
  <w:num w:numId="12" w16cid:durableId="1485969100">
    <w:abstractNumId w:val="9"/>
  </w:num>
  <w:num w:numId="13" w16cid:durableId="1680279234">
    <w:abstractNumId w:val="9"/>
  </w:num>
  <w:num w:numId="14" w16cid:durableId="1633902215">
    <w:abstractNumId w:val="4"/>
  </w:num>
  <w:num w:numId="15" w16cid:durableId="165051817">
    <w:abstractNumId w:val="4"/>
  </w:num>
  <w:num w:numId="16" w16cid:durableId="936060598">
    <w:abstractNumId w:val="4"/>
  </w:num>
  <w:num w:numId="17" w16cid:durableId="1898324208">
    <w:abstractNumId w:val="12"/>
  </w:num>
  <w:num w:numId="18" w16cid:durableId="849102051">
    <w:abstractNumId w:val="2"/>
  </w:num>
  <w:num w:numId="19" w16cid:durableId="434247592">
    <w:abstractNumId w:val="8"/>
  </w:num>
  <w:num w:numId="20" w16cid:durableId="1898662407">
    <w:abstractNumId w:val="9"/>
  </w:num>
  <w:num w:numId="21" w16cid:durableId="1156260024">
    <w:abstractNumId w:val="8"/>
  </w:num>
  <w:num w:numId="22" w16cid:durableId="317804882">
    <w:abstractNumId w:val="8"/>
  </w:num>
  <w:num w:numId="23" w16cid:durableId="1115490737">
    <w:abstractNumId w:val="9"/>
  </w:num>
  <w:num w:numId="24" w16cid:durableId="1751002994">
    <w:abstractNumId w:val="9"/>
  </w:num>
  <w:num w:numId="25" w16cid:durableId="1958951837">
    <w:abstractNumId w:val="4"/>
  </w:num>
  <w:num w:numId="26" w16cid:durableId="1613711339">
    <w:abstractNumId w:val="4"/>
  </w:num>
  <w:num w:numId="27" w16cid:durableId="1240866824">
    <w:abstractNumId w:val="4"/>
  </w:num>
  <w:num w:numId="28" w16cid:durableId="477265202">
    <w:abstractNumId w:val="12"/>
  </w:num>
  <w:num w:numId="29" w16cid:durableId="601114570">
    <w:abstractNumId w:val="4"/>
  </w:num>
  <w:num w:numId="30" w16cid:durableId="576861757">
    <w:abstractNumId w:val="4"/>
  </w:num>
  <w:num w:numId="31" w16cid:durableId="52967774">
    <w:abstractNumId w:val="12"/>
  </w:num>
  <w:num w:numId="32" w16cid:durableId="1057507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8547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624246">
    <w:abstractNumId w:val="10"/>
  </w:num>
  <w:num w:numId="35" w16cid:durableId="739525244">
    <w:abstractNumId w:val="3"/>
  </w:num>
  <w:num w:numId="36" w16cid:durableId="1620528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640987">
    <w:abstractNumId w:val="6"/>
  </w:num>
  <w:num w:numId="38" w16cid:durableId="1588880437">
    <w:abstractNumId w:val="0"/>
  </w:num>
  <w:num w:numId="39" w16cid:durableId="1214124775">
    <w:abstractNumId w:val="5"/>
  </w:num>
  <w:num w:numId="40" w16cid:durableId="1907448755">
    <w:abstractNumId w:val="7"/>
  </w:num>
  <w:num w:numId="41" w16cid:durableId="11961952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79"/>
    <w:rsid w:val="000017F1"/>
    <w:rsid w:val="0000758D"/>
    <w:rsid w:val="00024F73"/>
    <w:rsid w:val="0004689A"/>
    <w:rsid w:val="00072FF0"/>
    <w:rsid w:val="000822F5"/>
    <w:rsid w:val="000B6CD5"/>
    <w:rsid w:val="001A71D9"/>
    <w:rsid w:val="001D1C7B"/>
    <w:rsid w:val="00225B02"/>
    <w:rsid w:val="00254E23"/>
    <w:rsid w:val="002737FB"/>
    <w:rsid w:val="002969E3"/>
    <w:rsid w:val="002A722E"/>
    <w:rsid w:val="0030337C"/>
    <w:rsid w:val="00334C18"/>
    <w:rsid w:val="00394779"/>
    <w:rsid w:val="003B570D"/>
    <w:rsid w:val="00476272"/>
    <w:rsid w:val="00476D64"/>
    <w:rsid w:val="004C4E62"/>
    <w:rsid w:val="004E10E2"/>
    <w:rsid w:val="00505539"/>
    <w:rsid w:val="00506189"/>
    <w:rsid w:val="00507616"/>
    <w:rsid w:val="005147C8"/>
    <w:rsid w:val="0056546F"/>
    <w:rsid w:val="005B2AF3"/>
    <w:rsid w:val="005E4B36"/>
    <w:rsid w:val="005F3CAB"/>
    <w:rsid w:val="00674153"/>
    <w:rsid w:val="00680909"/>
    <w:rsid w:val="00695775"/>
    <w:rsid w:val="006B4149"/>
    <w:rsid w:val="006C7AF3"/>
    <w:rsid w:val="00754B0B"/>
    <w:rsid w:val="00787C19"/>
    <w:rsid w:val="007D0955"/>
    <w:rsid w:val="007D3742"/>
    <w:rsid w:val="00804905"/>
    <w:rsid w:val="00805F54"/>
    <w:rsid w:val="008A688C"/>
    <w:rsid w:val="008D1F9A"/>
    <w:rsid w:val="008D4FD6"/>
    <w:rsid w:val="008D5FD2"/>
    <w:rsid w:val="008D69E2"/>
    <w:rsid w:val="008E014E"/>
    <w:rsid w:val="00915C38"/>
    <w:rsid w:val="009307E3"/>
    <w:rsid w:val="00944185"/>
    <w:rsid w:val="0097612C"/>
    <w:rsid w:val="00987624"/>
    <w:rsid w:val="009D2C4F"/>
    <w:rsid w:val="009D4CF0"/>
    <w:rsid w:val="00A01C09"/>
    <w:rsid w:val="00A46F9A"/>
    <w:rsid w:val="00AD3036"/>
    <w:rsid w:val="00AD43CF"/>
    <w:rsid w:val="00AE1C2A"/>
    <w:rsid w:val="00AF76E1"/>
    <w:rsid w:val="00B227DF"/>
    <w:rsid w:val="00B458C4"/>
    <w:rsid w:val="00B60C2A"/>
    <w:rsid w:val="00BB0BD6"/>
    <w:rsid w:val="00BD7DB2"/>
    <w:rsid w:val="00C42B22"/>
    <w:rsid w:val="00C73FDB"/>
    <w:rsid w:val="00C86EF3"/>
    <w:rsid w:val="00C9427E"/>
    <w:rsid w:val="00D02A05"/>
    <w:rsid w:val="00D041E9"/>
    <w:rsid w:val="00D15B79"/>
    <w:rsid w:val="00D32FB5"/>
    <w:rsid w:val="00D94F80"/>
    <w:rsid w:val="00DF1CFB"/>
    <w:rsid w:val="00E366D2"/>
    <w:rsid w:val="00E616ED"/>
    <w:rsid w:val="00EA6DBC"/>
    <w:rsid w:val="00EF3747"/>
    <w:rsid w:val="00F12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6821"/>
  <w15:docId w15:val="{2F402670-2AD0-49A9-B076-B50F77FB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2F5"/>
    <w:pPr>
      <w:spacing w:line="288" w:lineRule="auto"/>
    </w:pPr>
    <w:rPr>
      <w:rFonts w:ascii="Trebuchet MS" w:hAnsi="Trebuchet MS"/>
      <w:lang w:eastAsia="en-US"/>
    </w:rPr>
  </w:style>
  <w:style w:type="paragraph" w:styleId="Kop1">
    <w:name w:val="heading 1"/>
    <w:basedOn w:val="Standaard"/>
    <w:next w:val="Standaard"/>
    <w:link w:val="Kop1Char"/>
    <w:autoRedefine/>
    <w:uiPriority w:val="9"/>
    <w:qFormat/>
    <w:rsid w:val="00D94F80"/>
    <w:pPr>
      <w:keepNext/>
      <w:keepLines/>
      <w:spacing w:before="240" w:line="276" w:lineRule="auto"/>
      <w:outlineLvl w:val="0"/>
    </w:pPr>
    <w:rPr>
      <w:rFonts w:eastAsia="Times New Roman"/>
      <w:bCs/>
      <w:iCs/>
      <w:kern w:val="2"/>
      <w:sz w:val="24"/>
      <w:szCs w:val="28"/>
      <w:u w:val="single"/>
      <w14:ligatures w14:val="standardContextual"/>
    </w:rPr>
  </w:style>
  <w:style w:type="paragraph" w:styleId="Kop2">
    <w:name w:val="heading 2"/>
    <w:basedOn w:val="Standaard"/>
    <w:next w:val="Standaard"/>
    <w:link w:val="Kop2Char"/>
    <w:autoRedefine/>
    <w:uiPriority w:val="1"/>
    <w:qFormat/>
    <w:rsid w:val="00F12A26"/>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F12A26"/>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qFormat/>
    <w:rsid w:val="000822F5"/>
    <w:pPr>
      <w:keepNext/>
      <w:spacing w:before="60"/>
      <w:outlineLvl w:val="3"/>
    </w:pPr>
    <w:rPr>
      <w:rFonts w:eastAsia="Times New Roman"/>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F12A26"/>
    <w:rPr>
      <w:rFonts w:ascii="Trebuchet MS" w:eastAsia="Times New Roman" w:hAnsi="Trebuchet MS"/>
      <w:bCs/>
      <w:iCs/>
      <w:sz w:val="24"/>
      <w:szCs w:val="28"/>
      <w:lang w:eastAsia="en-US"/>
    </w:rPr>
  </w:style>
  <w:style w:type="character" w:customStyle="1" w:styleId="Kop3Char">
    <w:name w:val="Kop 3 Char"/>
    <w:link w:val="Kop3"/>
    <w:uiPriority w:val="1"/>
    <w:rsid w:val="00F12A26"/>
    <w:rPr>
      <w:rFonts w:ascii="Trebuchet MS" w:eastAsia="Times New Roman" w:hAnsi="Trebuchet MS"/>
      <w:b/>
      <w:bCs/>
      <w:smallCaps/>
      <w:sz w:val="22"/>
      <w:szCs w:val="26"/>
      <w:lang w:eastAsia="en-US"/>
    </w:rPr>
  </w:style>
  <w:style w:type="character" w:customStyle="1" w:styleId="Kop1Char">
    <w:name w:val="Kop 1 Char"/>
    <w:link w:val="Kop1"/>
    <w:uiPriority w:val="9"/>
    <w:rsid w:val="00D94F80"/>
    <w:rPr>
      <w:rFonts w:ascii="Trebuchet MS" w:eastAsia="Times New Roman" w:hAnsi="Trebuchet MS"/>
      <w:bCs/>
      <w:iCs/>
      <w:kern w:val="2"/>
      <w:sz w:val="24"/>
      <w:szCs w:val="28"/>
      <w:u w:val="single"/>
      <w:lang w:eastAsia="en-US"/>
      <w14:ligatures w14:val="standardContextual"/>
    </w:rPr>
  </w:style>
  <w:style w:type="paragraph" w:styleId="Titel">
    <w:name w:val="Title"/>
    <w:basedOn w:val="Standaard"/>
    <w:next w:val="Standaard"/>
    <w:link w:val="TitelChar"/>
    <w:autoRedefine/>
    <w:qFormat/>
    <w:rsid w:val="005B2AF3"/>
    <w:pPr>
      <w:spacing w:before="240" w:after="60"/>
      <w:jc w:val="center"/>
      <w:outlineLvl w:val="0"/>
    </w:pPr>
    <w:rPr>
      <w:rFonts w:eastAsia="Times New Roman"/>
      <w:b/>
      <w:bCs/>
      <w:kern w:val="28"/>
      <w:sz w:val="36"/>
      <w:szCs w:val="32"/>
    </w:rPr>
  </w:style>
  <w:style w:type="character" w:customStyle="1" w:styleId="TitelChar">
    <w:name w:val="Titel Char"/>
    <w:link w:val="Titel"/>
    <w:rsid w:val="005B2AF3"/>
    <w:rPr>
      <w:rFonts w:eastAsia="Times New Roman" w:cs="Times New Roman"/>
      <w:b/>
      <w:bCs/>
      <w:kern w:val="28"/>
      <w:sz w:val="36"/>
      <w:szCs w:val="32"/>
    </w:rPr>
  </w:style>
  <w:style w:type="paragraph" w:styleId="Ondertitel">
    <w:name w:val="Subtitle"/>
    <w:basedOn w:val="Standaard"/>
    <w:next w:val="Standaard"/>
    <w:link w:val="OndertitelChar"/>
    <w:autoRedefine/>
    <w:uiPriority w:val="11"/>
    <w:qFormat/>
    <w:rsid w:val="00695775"/>
    <w:pPr>
      <w:spacing w:after="60"/>
      <w:jc w:val="center"/>
      <w:outlineLvl w:val="1"/>
    </w:pPr>
    <w:rPr>
      <w:rFonts w:eastAsia="Times New Roman"/>
      <w:sz w:val="28"/>
      <w:szCs w:val="24"/>
    </w:rPr>
  </w:style>
  <w:style w:type="character" w:customStyle="1" w:styleId="OndertitelChar">
    <w:name w:val="Ondertitel Char"/>
    <w:link w:val="Ondertitel"/>
    <w:uiPriority w:val="11"/>
    <w:rsid w:val="00695775"/>
    <w:rPr>
      <w:rFonts w:eastAsia="Times New Roman"/>
      <w:sz w:val="28"/>
      <w:szCs w:val="24"/>
      <w:lang w:eastAsia="en-US"/>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0822F5"/>
    <w:rPr>
      <w:rFonts w:ascii="Trebuchet MS" w:eastAsia="Times New Roman" w:hAnsi="Trebuchet MS"/>
      <w:b/>
      <w:bCs/>
      <w:szCs w:val="28"/>
      <w:lang w:eastAsia="en-US"/>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0822F5"/>
    <w:pPr>
      <w:numPr>
        <w:ilvl w:val="1"/>
        <w:numId w:val="30"/>
      </w:numPr>
      <w:ind w:left="0" w:firstLine="0"/>
    </w:pPr>
  </w:style>
  <w:style w:type="paragraph" w:customStyle="1" w:styleId="Kop1-genummerd">
    <w:name w:val="Kop 1 - genummerd"/>
    <w:basedOn w:val="Kop1"/>
    <w:next w:val="Standaard"/>
    <w:autoRedefine/>
    <w:uiPriority w:val="2"/>
    <w:qFormat/>
    <w:rsid w:val="00695775"/>
    <w:pPr>
      <w:numPr>
        <w:numId w:val="30"/>
      </w:numPr>
    </w:pPr>
  </w:style>
  <w:style w:type="paragraph" w:customStyle="1" w:styleId="Kop3-genummerd">
    <w:name w:val="Kop 3 - genummerd"/>
    <w:basedOn w:val="Kop3"/>
    <w:next w:val="Standaard"/>
    <w:autoRedefine/>
    <w:uiPriority w:val="2"/>
    <w:unhideWhenUsed/>
    <w:qFormat/>
    <w:rsid w:val="000822F5"/>
    <w:pPr>
      <w:numPr>
        <w:ilvl w:val="2"/>
        <w:numId w:val="30"/>
      </w:numPr>
      <w:ind w:left="0" w:firstLine="0"/>
    </w:pPr>
  </w:style>
  <w:style w:type="paragraph" w:customStyle="1" w:styleId="Bijlage">
    <w:name w:val="Bijlage"/>
    <w:basedOn w:val="Kop1"/>
    <w:next w:val="Standaard"/>
    <w:autoRedefine/>
    <w:uiPriority w:val="3"/>
    <w:qFormat/>
    <w:rsid w:val="00695775"/>
    <w:pPr>
      <w:numPr>
        <w:numId w:val="31"/>
      </w:numPr>
      <w:tabs>
        <w:tab w:val="left" w:pos="851"/>
        <w:tab w:val="left" w:pos="1021"/>
        <w:tab w:val="left" w:pos="1134"/>
      </w:tabs>
      <w:contextualSpacing/>
    </w:pPr>
  </w:style>
  <w:style w:type="paragraph" w:styleId="Koptekst">
    <w:name w:val="header"/>
    <w:basedOn w:val="Standaard"/>
    <w:link w:val="KoptekstChar"/>
    <w:autoRedefine/>
    <w:uiPriority w:val="99"/>
    <w:unhideWhenUsed/>
    <w:rsid w:val="00024F73"/>
    <w:pPr>
      <w:tabs>
        <w:tab w:val="center" w:pos="4536"/>
        <w:tab w:val="right" w:pos="9072"/>
      </w:tabs>
      <w:jc w:val="right"/>
    </w:pPr>
    <w:rPr>
      <w:sz w:val="24"/>
      <w:szCs w:val="24"/>
    </w:rPr>
  </w:style>
  <w:style w:type="character" w:customStyle="1" w:styleId="KoptekstChar">
    <w:name w:val="Koptekst Char"/>
    <w:link w:val="Koptekst"/>
    <w:uiPriority w:val="99"/>
    <w:rsid w:val="00024F73"/>
    <w:rPr>
      <w:rFonts w:ascii="Trebuchet MS" w:hAnsi="Trebuchet MS"/>
      <w:sz w:val="24"/>
      <w:szCs w:val="24"/>
      <w:lang w:eastAsia="en-US"/>
    </w:rPr>
  </w:style>
  <w:style w:type="paragraph" w:styleId="Voettekst">
    <w:name w:val="footer"/>
    <w:basedOn w:val="Standaard"/>
    <w:link w:val="VoettekstChar"/>
    <w:uiPriority w:val="99"/>
    <w:unhideWhenUsed/>
    <w:rsid w:val="00DF1CFB"/>
    <w:pPr>
      <w:tabs>
        <w:tab w:val="center" w:pos="4536"/>
        <w:tab w:val="right" w:pos="9072"/>
      </w:tabs>
    </w:pPr>
  </w:style>
  <w:style w:type="character" w:customStyle="1" w:styleId="VoettekstChar">
    <w:name w:val="Voettekst Char"/>
    <w:link w:val="Voettekst"/>
    <w:uiPriority w:val="99"/>
    <w:rsid w:val="00DF1CFB"/>
    <w:rPr>
      <w:sz w:val="22"/>
      <w:lang w:eastAsia="en-US"/>
    </w:rPr>
  </w:style>
  <w:style w:type="paragraph" w:styleId="Ballontekst">
    <w:name w:val="Balloon Text"/>
    <w:basedOn w:val="Standaard"/>
    <w:link w:val="BallontekstChar"/>
    <w:uiPriority w:val="99"/>
    <w:semiHidden/>
    <w:unhideWhenUsed/>
    <w:rsid w:val="00D02A05"/>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D02A05"/>
    <w:rPr>
      <w:rFonts w:ascii="Tahoma" w:hAnsi="Tahoma" w:cs="Tahoma"/>
      <w:sz w:val="16"/>
      <w:szCs w:val="16"/>
      <w:lang w:eastAsia="en-US"/>
    </w:rPr>
  </w:style>
  <w:style w:type="paragraph" w:styleId="Inhopg1">
    <w:name w:val="toc 1"/>
    <w:basedOn w:val="Standaard"/>
    <w:next w:val="Standaard"/>
    <w:autoRedefine/>
    <w:uiPriority w:val="39"/>
    <w:unhideWhenUsed/>
    <w:rsid w:val="006B4149"/>
    <w:pPr>
      <w:spacing w:after="100"/>
    </w:pPr>
  </w:style>
  <w:style w:type="paragraph" w:styleId="Inhopg2">
    <w:name w:val="toc 2"/>
    <w:basedOn w:val="Standaard"/>
    <w:next w:val="Standaard"/>
    <w:autoRedefine/>
    <w:uiPriority w:val="39"/>
    <w:unhideWhenUsed/>
    <w:rsid w:val="006B4149"/>
    <w:pPr>
      <w:spacing w:after="100"/>
      <w:ind w:left="220"/>
    </w:pPr>
  </w:style>
  <w:style w:type="paragraph" w:styleId="Citaat">
    <w:name w:val="Quote"/>
    <w:basedOn w:val="Standaard"/>
    <w:next w:val="Standaard"/>
    <w:link w:val="CitaatChar"/>
    <w:uiPriority w:val="29"/>
    <w:qFormat/>
    <w:rsid w:val="00AF76E1"/>
    <w:pPr>
      <w:spacing w:before="200" w:after="160"/>
      <w:ind w:left="864" w:right="864"/>
      <w:jc w:val="center"/>
    </w:pPr>
    <w:rPr>
      <w:i/>
      <w:iCs/>
      <w:color w:val="404040"/>
    </w:rPr>
  </w:style>
  <w:style w:type="character" w:customStyle="1" w:styleId="CitaatChar">
    <w:name w:val="Citaat Char"/>
    <w:link w:val="Citaat"/>
    <w:uiPriority w:val="29"/>
    <w:rsid w:val="00AF76E1"/>
    <w:rPr>
      <w:rFonts w:ascii="Trebuchet MS" w:hAnsi="Trebuchet MS"/>
      <w:i/>
      <w:iCs/>
      <w:color w:val="404040"/>
      <w:lang w:eastAsia="en-US"/>
    </w:rPr>
  </w:style>
  <w:style w:type="character" w:styleId="Hyperlink">
    <w:name w:val="Hyperlink"/>
    <w:basedOn w:val="Standaardalinea-lettertype"/>
    <w:uiPriority w:val="99"/>
    <w:unhideWhenUsed/>
    <w:rsid w:val="00B227DF"/>
    <w:rPr>
      <w:color w:val="0563C1" w:themeColor="hyperlink"/>
      <w:u w:val="single"/>
    </w:rPr>
  </w:style>
  <w:style w:type="paragraph" w:styleId="Revisie">
    <w:name w:val="Revision"/>
    <w:hidden/>
    <w:uiPriority w:val="99"/>
    <w:semiHidden/>
    <w:rsid w:val="00987624"/>
    <w:rPr>
      <w:rFonts w:ascii="Trebuchet MS" w:hAnsi="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6468">
      <w:bodyDiv w:val="1"/>
      <w:marLeft w:val="0"/>
      <w:marRight w:val="0"/>
      <w:marTop w:val="0"/>
      <w:marBottom w:val="0"/>
      <w:divBdr>
        <w:top w:val="none" w:sz="0" w:space="0" w:color="auto"/>
        <w:left w:val="none" w:sz="0" w:space="0" w:color="auto"/>
        <w:bottom w:val="none" w:sz="0" w:space="0" w:color="auto"/>
        <w:right w:val="none" w:sz="0" w:space="0" w:color="auto"/>
      </w:divBdr>
    </w:div>
    <w:div w:id="300573348">
      <w:bodyDiv w:val="1"/>
      <w:marLeft w:val="0"/>
      <w:marRight w:val="0"/>
      <w:marTop w:val="0"/>
      <w:marBottom w:val="0"/>
      <w:divBdr>
        <w:top w:val="none" w:sz="0" w:space="0" w:color="auto"/>
        <w:left w:val="none" w:sz="0" w:space="0" w:color="auto"/>
        <w:bottom w:val="none" w:sz="0" w:space="0" w:color="auto"/>
        <w:right w:val="none" w:sz="0" w:space="0" w:color="auto"/>
      </w:divBdr>
    </w:div>
    <w:div w:id="648093819">
      <w:bodyDiv w:val="1"/>
      <w:marLeft w:val="0"/>
      <w:marRight w:val="0"/>
      <w:marTop w:val="0"/>
      <w:marBottom w:val="0"/>
      <w:divBdr>
        <w:top w:val="none" w:sz="0" w:space="0" w:color="auto"/>
        <w:left w:val="none" w:sz="0" w:space="0" w:color="auto"/>
        <w:bottom w:val="none" w:sz="0" w:space="0" w:color="auto"/>
        <w:right w:val="none" w:sz="0" w:space="0" w:color="auto"/>
      </w:divBdr>
    </w:div>
    <w:div w:id="699621737">
      <w:bodyDiv w:val="1"/>
      <w:marLeft w:val="0"/>
      <w:marRight w:val="0"/>
      <w:marTop w:val="0"/>
      <w:marBottom w:val="0"/>
      <w:divBdr>
        <w:top w:val="none" w:sz="0" w:space="0" w:color="auto"/>
        <w:left w:val="none" w:sz="0" w:space="0" w:color="auto"/>
        <w:bottom w:val="none" w:sz="0" w:space="0" w:color="auto"/>
        <w:right w:val="none" w:sz="0" w:space="0" w:color="auto"/>
      </w:divBdr>
    </w:div>
    <w:div w:id="774789883">
      <w:bodyDiv w:val="1"/>
      <w:marLeft w:val="0"/>
      <w:marRight w:val="0"/>
      <w:marTop w:val="0"/>
      <w:marBottom w:val="0"/>
      <w:divBdr>
        <w:top w:val="none" w:sz="0" w:space="0" w:color="auto"/>
        <w:left w:val="none" w:sz="0" w:space="0" w:color="auto"/>
        <w:bottom w:val="none" w:sz="0" w:space="0" w:color="auto"/>
        <w:right w:val="none" w:sz="0" w:space="0" w:color="auto"/>
      </w:divBdr>
    </w:div>
    <w:div w:id="1375538684">
      <w:bodyDiv w:val="1"/>
      <w:marLeft w:val="0"/>
      <w:marRight w:val="0"/>
      <w:marTop w:val="0"/>
      <w:marBottom w:val="0"/>
      <w:divBdr>
        <w:top w:val="none" w:sz="0" w:space="0" w:color="auto"/>
        <w:left w:val="none" w:sz="0" w:space="0" w:color="auto"/>
        <w:bottom w:val="none" w:sz="0" w:space="0" w:color="auto"/>
        <w:right w:val="none" w:sz="0" w:space="0" w:color="auto"/>
      </w:divBdr>
    </w:div>
    <w:div w:id="1395471421">
      <w:bodyDiv w:val="1"/>
      <w:marLeft w:val="0"/>
      <w:marRight w:val="0"/>
      <w:marTop w:val="0"/>
      <w:marBottom w:val="0"/>
      <w:divBdr>
        <w:top w:val="none" w:sz="0" w:space="0" w:color="auto"/>
        <w:left w:val="none" w:sz="0" w:space="0" w:color="auto"/>
        <w:bottom w:val="none" w:sz="0" w:space="0" w:color="auto"/>
        <w:right w:val="none" w:sz="0" w:space="0" w:color="auto"/>
      </w:divBdr>
    </w:div>
    <w:div w:id="1736926137">
      <w:bodyDiv w:val="1"/>
      <w:marLeft w:val="0"/>
      <w:marRight w:val="0"/>
      <w:marTop w:val="0"/>
      <w:marBottom w:val="0"/>
      <w:divBdr>
        <w:top w:val="none" w:sz="0" w:space="0" w:color="auto"/>
        <w:left w:val="none" w:sz="0" w:space="0" w:color="auto"/>
        <w:bottom w:val="none" w:sz="0" w:space="0" w:color="auto"/>
        <w:right w:val="none" w:sz="0" w:space="0" w:color="auto"/>
      </w:divBdr>
    </w:div>
    <w:div w:id="1774011973">
      <w:bodyDiv w:val="1"/>
      <w:marLeft w:val="0"/>
      <w:marRight w:val="0"/>
      <w:marTop w:val="0"/>
      <w:marBottom w:val="0"/>
      <w:divBdr>
        <w:top w:val="none" w:sz="0" w:space="0" w:color="auto"/>
        <w:left w:val="none" w:sz="0" w:space="0" w:color="auto"/>
        <w:bottom w:val="none" w:sz="0" w:space="0" w:color="auto"/>
        <w:right w:val="none" w:sz="0" w:space="0" w:color="auto"/>
      </w:divBdr>
    </w:div>
    <w:div w:id="1800368919">
      <w:bodyDiv w:val="1"/>
      <w:marLeft w:val="0"/>
      <w:marRight w:val="0"/>
      <w:marTop w:val="0"/>
      <w:marBottom w:val="0"/>
      <w:divBdr>
        <w:top w:val="none" w:sz="0" w:space="0" w:color="auto"/>
        <w:left w:val="none" w:sz="0" w:space="0" w:color="auto"/>
        <w:bottom w:val="none" w:sz="0" w:space="0" w:color="auto"/>
        <w:right w:val="none" w:sz="0" w:space="0" w:color="auto"/>
      </w:divBdr>
    </w:div>
    <w:div w:id="1817797689">
      <w:bodyDiv w:val="1"/>
      <w:marLeft w:val="0"/>
      <w:marRight w:val="0"/>
      <w:marTop w:val="0"/>
      <w:marBottom w:val="0"/>
      <w:divBdr>
        <w:top w:val="none" w:sz="0" w:space="0" w:color="auto"/>
        <w:left w:val="none" w:sz="0" w:space="0" w:color="auto"/>
        <w:bottom w:val="none" w:sz="0" w:space="0" w:color="auto"/>
        <w:right w:val="none" w:sz="0" w:space="0" w:color="auto"/>
      </w:divBdr>
    </w:div>
    <w:div w:id="1854954925">
      <w:bodyDiv w:val="1"/>
      <w:marLeft w:val="0"/>
      <w:marRight w:val="0"/>
      <w:marTop w:val="0"/>
      <w:marBottom w:val="0"/>
      <w:divBdr>
        <w:top w:val="none" w:sz="0" w:space="0" w:color="auto"/>
        <w:left w:val="none" w:sz="0" w:space="0" w:color="auto"/>
        <w:bottom w:val="none" w:sz="0" w:space="0" w:color="auto"/>
        <w:right w:val="none" w:sz="0" w:space="0" w:color="auto"/>
      </w:divBdr>
    </w:div>
    <w:div w:id="2016494477">
      <w:bodyDiv w:val="1"/>
      <w:marLeft w:val="0"/>
      <w:marRight w:val="0"/>
      <w:marTop w:val="0"/>
      <w:marBottom w:val="0"/>
      <w:divBdr>
        <w:top w:val="none" w:sz="0" w:space="0" w:color="auto"/>
        <w:left w:val="none" w:sz="0" w:space="0" w:color="auto"/>
        <w:bottom w:val="none" w:sz="0" w:space="0" w:color="auto"/>
        <w:right w:val="none" w:sz="0" w:space="0" w:color="auto"/>
      </w:divBdr>
    </w:div>
    <w:div w:id="21083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msterdamumc.org/nl/over/amsterdam-umc.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4" ma:contentTypeDescription="Een nieuw document maken." ma:contentTypeScope="" ma:versionID="7f2f17f1390960fb9306d86f5016bd76">
  <xsd:schema xmlns:xsd="http://www.w3.org/2001/XMLSchema" xmlns:xs="http://www.w3.org/2001/XMLSchema" xmlns:p="http://schemas.microsoft.com/office/2006/metadata/properties" xmlns:ns2="cfdd5b53-9357-4da0-b98a-83bb99318b32" targetNamespace="http://schemas.microsoft.com/office/2006/metadata/properties" ma:root="true" ma:fieldsID="88d23a052b3f627251827df8ed18b687" ns2:_="">
    <xsd:import namespace="cfdd5b53-9357-4da0-b98a-83bb99318b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FBA9B-ADDF-41DF-A34C-6EE5A30B6B80}">
  <ds:schemaRefs>
    <ds:schemaRef ds:uri="http://schemas.microsoft.com/sharepoint/v3/contenttype/forms"/>
  </ds:schemaRefs>
</ds:datastoreItem>
</file>

<file path=customXml/itemProps2.xml><?xml version="1.0" encoding="utf-8"?>
<ds:datastoreItem xmlns:ds="http://schemas.openxmlformats.org/officeDocument/2006/customXml" ds:itemID="{82FF2E64-7172-4354-A5D4-62D713192F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B7616-7173-4218-B4B8-2958FC8F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1136</Words>
  <Characters>6254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 D.T.I.M. (Debbie)</dc:creator>
  <cp:keywords/>
  <cp:lastModifiedBy>Goos, D.T.I.M. (Debbie)</cp:lastModifiedBy>
  <cp:revision>2</cp:revision>
  <cp:lastPrinted>2025-11-06T12:08:00Z</cp:lastPrinted>
  <dcterms:created xsi:type="dcterms:W3CDTF">2025-11-07T08:40:00Z</dcterms:created>
  <dcterms:modified xsi:type="dcterms:W3CDTF">2025-11-07T08:40:00Z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0x010100E5D81473C3445442BDF3E26564559A3B</vt:lpwstr>
  </property>
</Properties>
</file>