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0844" w14:textId="77777777" w:rsidR="00A7501B" w:rsidRDefault="00A7501B" w:rsidP="00A7501B">
      <w:pPr>
        <w:rPr>
          <w:color w:val="000000"/>
        </w:rPr>
      </w:pPr>
      <w:r>
        <w:rPr>
          <w:color w:val="000000"/>
        </w:rPr>
        <w:t>Nieuwe planning</w:t>
      </w:r>
    </w:p>
    <w:p w14:paraId="1B0B0B45" w14:textId="77777777" w:rsidR="00A7501B" w:rsidRDefault="00A7501B" w:rsidP="00A7501B">
      <w:pPr>
        <w:rPr>
          <w:rFonts w:ascii="Aptos" w:hAnsi="Aptos"/>
        </w:rPr>
      </w:pPr>
    </w:p>
    <w:tbl>
      <w:tblPr>
        <w:tblW w:w="0" w:type="auto"/>
        <w:tblInd w:w="1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8"/>
        <w:gridCol w:w="3326"/>
      </w:tblGrid>
      <w:tr w:rsidR="00A7501B" w14:paraId="79F9FACC" w14:textId="77777777" w:rsidTr="00A7501B">
        <w:trPr>
          <w:trHeight w:val="239"/>
        </w:trPr>
        <w:tc>
          <w:tcPr>
            <w:tcW w:w="9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2592" w14:textId="77777777" w:rsidR="00A7501B" w:rsidRDefault="00A7501B">
            <w:pPr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color w:val="000000"/>
                <w:lang w:val="en-US"/>
              </w:rPr>
              <w:t>Planning aanbestedingsprocedure op hoofdlijnen</w:t>
            </w:r>
          </w:p>
        </w:tc>
      </w:tr>
      <w:tr w:rsidR="00A7501B" w14:paraId="708C8A0D" w14:textId="77777777" w:rsidTr="00A7501B">
        <w:trPr>
          <w:trHeight w:val="239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5D1F" w14:textId="77777777" w:rsidR="00A7501B" w:rsidRDefault="00A7501B">
            <w:pPr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color w:val="000000"/>
                <w:lang w:val="en-US"/>
              </w:rPr>
              <w:t>Omschrijving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2F39" w14:textId="77777777" w:rsidR="00A7501B" w:rsidRDefault="00A7501B">
            <w:pPr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color w:val="000000"/>
                <w:lang w:val="en-US"/>
              </w:rPr>
              <w:t>Datum</w:t>
            </w:r>
          </w:p>
        </w:tc>
      </w:tr>
      <w:tr w:rsidR="00A7501B" w14:paraId="0D59334B" w14:textId="77777777" w:rsidTr="00A7501B">
        <w:trPr>
          <w:trHeight w:val="239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0796" w14:textId="77777777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Publicatie op TenderNed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F0DD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6</w:t>
            </w:r>
            <w:proofErr w:type="gramEnd"/>
            <w:r>
              <w:rPr>
                <w:rFonts w:ascii="Aptos" w:hAnsi="Aptos"/>
                <w:lang w:val="en-US"/>
              </w:rPr>
              <w:t xml:space="preserve"> november 2025</w:t>
            </w:r>
          </w:p>
        </w:tc>
      </w:tr>
      <w:tr w:rsidR="00A7501B" w14:paraId="773CB58C" w14:textId="77777777" w:rsidTr="00A7501B">
        <w:trPr>
          <w:trHeight w:val="242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43AE" w14:textId="54295AE0" w:rsidR="00A7501B" w:rsidRPr="00A7501B" w:rsidRDefault="00A750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Uiterste datum indienen verzoeken om inlichtingen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45B3" w14:textId="4C4F1987" w:rsidR="00A7501B" w:rsidRPr="00A7501B" w:rsidRDefault="00A750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10 november 2025</w:t>
            </w:r>
          </w:p>
        </w:tc>
      </w:tr>
      <w:tr w:rsidR="00A7501B" w14:paraId="78CF454B" w14:textId="77777777" w:rsidTr="00A7501B">
        <w:trPr>
          <w:trHeight w:val="242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3D12" w14:textId="545413AE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</w:rPr>
              <w:t>Publicatie Nota van Inlichtingen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9D67" w14:textId="779DCC22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13</w:t>
            </w:r>
            <w:proofErr w:type="gramEnd"/>
            <w:r>
              <w:rPr>
                <w:rFonts w:ascii="Aptos" w:hAnsi="Aptos"/>
                <w:lang w:val="en-US"/>
              </w:rPr>
              <w:t xml:space="preserve"> november 2025 </w:t>
            </w:r>
          </w:p>
        </w:tc>
      </w:tr>
      <w:tr w:rsidR="00A7501B" w14:paraId="3E0EB270" w14:textId="77777777" w:rsidTr="00A7501B">
        <w:trPr>
          <w:trHeight w:val="242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7207" w14:textId="77777777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Uiterste datum indienen geheimhoudingsverklaring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4FB5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19</w:t>
            </w:r>
            <w:proofErr w:type="gramEnd"/>
            <w:r>
              <w:rPr>
                <w:rFonts w:ascii="Aptos" w:hAnsi="Aptos"/>
                <w:lang w:val="en-US"/>
              </w:rPr>
              <w:t xml:space="preserve"> november 2025</w:t>
            </w:r>
          </w:p>
        </w:tc>
      </w:tr>
      <w:tr w:rsidR="00A7501B" w14:paraId="65D5CA62" w14:textId="77777777" w:rsidTr="00A7501B">
        <w:trPr>
          <w:trHeight w:val="239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4ACD" w14:textId="77777777" w:rsidR="00A7501B" w:rsidRDefault="00A750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Uiterste datum indienen verzoeken om nadere inlichtingen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28BB1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19</w:t>
            </w:r>
            <w:proofErr w:type="gramEnd"/>
            <w:r>
              <w:rPr>
                <w:rFonts w:ascii="Aptos" w:hAnsi="Aptos"/>
                <w:lang w:val="en-US"/>
              </w:rPr>
              <w:t xml:space="preserve"> november 2025 - 09:00 uur</w:t>
            </w:r>
          </w:p>
        </w:tc>
      </w:tr>
      <w:tr w:rsidR="00A7501B" w14:paraId="1D4F6882" w14:textId="77777777" w:rsidTr="00A7501B">
        <w:trPr>
          <w:trHeight w:val="480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2F50" w14:textId="77777777" w:rsidR="00A7501B" w:rsidRDefault="00A7501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Publicatie Nota van Inlichtingen &amp; beantwoording nadere inlichtingen in geval van een gerechtvaardigd economisch belang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DE5C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20</w:t>
            </w:r>
            <w:proofErr w:type="gramEnd"/>
            <w:r>
              <w:rPr>
                <w:rFonts w:ascii="Aptos" w:hAnsi="Aptos"/>
                <w:lang w:val="en-US"/>
              </w:rPr>
              <w:t xml:space="preserve"> november 2025</w:t>
            </w:r>
          </w:p>
        </w:tc>
      </w:tr>
      <w:tr w:rsidR="00A7501B" w14:paraId="3F7DA676" w14:textId="77777777" w:rsidTr="00A7501B">
        <w:trPr>
          <w:trHeight w:val="239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0B16" w14:textId="77777777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Sluitingsdatum indienen inschrijving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05E2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12</w:t>
            </w:r>
            <w:proofErr w:type="gramEnd"/>
            <w:r>
              <w:rPr>
                <w:rFonts w:ascii="Aptos" w:hAnsi="Aptos"/>
                <w:lang w:val="en-US"/>
              </w:rPr>
              <w:t xml:space="preserve"> december 2025 - 09:00 uur</w:t>
            </w:r>
          </w:p>
        </w:tc>
      </w:tr>
      <w:tr w:rsidR="00A7501B" w14:paraId="52FA0A16" w14:textId="77777777" w:rsidTr="00A7501B">
        <w:trPr>
          <w:trHeight w:val="241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E458" w14:textId="77777777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Verzenden voornemen tot gunningsbeslissing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D7E3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15</w:t>
            </w:r>
            <w:proofErr w:type="gramEnd"/>
            <w:r>
              <w:rPr>
                <w:rFonts w:ascii="Aptos" w:hAnsi="Aptos"/>
                <w:lang w:val="en-US"/>
              </w:rPr>
              <w:t xml:space="preserve"> december 2025</w:t>
            </w:r>
          </w:p>
        </w:tc>
      </w:tr>
      <w:tr w:rsidR="00A7501B" w14:paraId="342AA16F" w14:textId="77777777" w:rsidTr="00A7501B">
        <w:trPr>
          <w:trHeight w:val="239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DA1D" w14:textId="77777777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Einden beroepsperiode tegen gunningsbeslissing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6880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5</w:t>
            </w:r>
            <w:proofErr w:type="gramEnd"/>
            <w:r>
              <w:rPr>
                <w:rFonts w:ascii="Aptos" w:hAnsi="Aptos"/>
                <w:lang w:val="en-US"/>
              </w:rPr>
              <w:t xml:space="preserve"> januari 2026</w:t>
            </w:r>
          </w:p>
        </w:tc>
      </w:tr>
      <w:tr w:rsidR="00A7501B" w14:paraId="08E0265F" w14:textId="77777777" w:rsidTr="00A7501B">
        <w:trPr>
          <w:trHeight w:val="239"/>
        </w:trPr>
        <w:tc>
          <w:tcPr>
            <w:tcW w:w="5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FFC3C" w14:textId="77777777" w:rsidR="00A7501B" w:rsidRDefault="00A7501B">
            <w:pPr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Ingangsdatum contract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6CA0" w14:textId="77777777" w:rsidR="00A7501B" w:rsidRDefault="00A7501B">
            <w:pPr>
              <w:rPr>
                <w:rFonts w:ascii="Aptos" w:hAnsi="Aptos"/>
                <w:lang w:val="en-US"/>
              </w:rPr>
            </w:pPr>
            <w:proofErr w:type="gramStart"/>
            <w:r>
              <w:rPr>
                <w:rFonts w:ascii="Aptos" w:hAnsi="Aptos"/>
                <w:lang w:val="en-US"/>
              </w:rPr>
              <w:t>19</w:t>
            </w:r>
            <w:proofErr w:type="gramEnd"/>
            <w:r>
              <w:rPr>
                <w:rFonts w:ascii="Aptos" w:hAnsi="Aptos"/>
                <w:lang w:val="en-US"/>
              </w:rPr>
              <w:t xml:space="preserve"> januari 2026</w:t>
            </w:r>
          </w:p>
        </w:tc>
      </w:tr>
    </w:tbl>
    <w:p w14:paraId="1A2CC1BD" w14:textId="77777777" w:rsidR="00A7501B" w:rsidRDefault="00A7501B" w:rsidP="00A7501B">
      <w:pPr>
        <w:rPr>
          <w:rFonts w:ascii="Aptos" w:hAnsi="Aptos"/>
        </w:rPr>
      </w:pPr>
    </w:p>
    <w:p w14:paraId="53E843E3" w14:textId="77777777" w:rsidR="008449B8" w:rsidRDefault="008449B8"/>
    <w:sectPr w:rsidR="0084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1B"/>
    <w:rsid w:val="00077E01"/>
    <w:rsid w:val="004E794B"/>
    <w:rsid w:val="006E1197"/>
    <w:rsid w:val="007030DC"/>
    <w:rsid w:val="00823626"/>
    <w:rsid w:val="008449B8"/>
    <w:rsid w:val="00A71027"/>
    <w:rsid w:val="00A73323"/>
    <w:rsid w:val="00A7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C788"/>
  <w15:chartTrackingRefBased/>
  <w15:docId w15:val="{742F6EE0-D638-4370-86BE-C03BF3AF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501B"/>
    <w:pPr>
      <w:spacing w:after="0" w:line="240" w:lineRule="auto"/>
    </w:pPr>
    <w:rPr>
      <w:rFonts w:ascii="Calibri" w:hAnsi="Calibri" w:cs="Calibri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A75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5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Pothof, Louis</dc:creator>
  <cp:keywords/>
  <dc:description/>
  <cp:lastModifiedBy>Pothof, Louis</cp:lastModifiedBy>
  <cp:revision>1</cp:revision>
  <dcterms:created xsi:type="dcterms:W3CDTF">2025-11-12T14:54:00Z</dcterms:created>
  <dcterms:modified xsi:type="dcterms:W3CDTF">2025-11-13T14:56:00Z</dcterms:modified>
</cp:coreProperties>
</file>