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6A6F2B54" w:rsidR="00FB3A2F" w:rsidRPr="00CB2904" w:rsidRDefault="00FB3A2F" w:rsidP="00FB3A2F">
      <w:pPr>
        <w:pStyle w:val="Kop1"/>
        <w:rPr>
          <w:rFonts w:cs="Arial"/>
        </w:rPr>
      </w:pPr>
      <w:bookmarkStart w:id="0" w:name="_Toc29483489"/>
      <w:r w:rsidRPr="00CB2904">
        <w:rPr>
          <w:rFonts w:cs="Arial"/>
        </w:rPr>
        <w:t xml:space="preserve">Bijlage </w:t>
      </w:r>
      <w:r w:rsidR="006506BF">
        <w:rPr>
          <w:rFonts w:cs="Arial"/>
        </w:rPr>
        <w:t>7</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2D922B07" w:rsidR="0088144C" w:rsidRDefault="00D42381" w:rsidP="00D16FBB">
      <w:pPr>
        <w:rPr>
          <w:rFonts w:ascii="Arial" w:hAnsi="Arial" w:cs="Arial"/>
          <w:sz w:val="20"/>
          <w:szCs w:val="20"/>
          <w:lang w:eastAsia="ja-JP"/>
        </w:rPr>
      </w:pPr>
      <w:r w:rsidRPr="00680946">
        <w:rPr>
          <w:rFonts w:ascii="Arial" w:hAnsi="Arial" w:cs="Arial"/>
          <w:sz w:val="20"/>
          <w:szCs w:val="20"/>
          <w:lang w:eastAsia="ja-JP"/>
        </w:rPr>
        <w:t xml:space="preserve">Voor ieder afzonderlijk Perceel en/of Inschrijving, moet </w:t>
      </w:r>
      <w:r w:rsidR="00D16FBB" w:rsidRPr="00680946">
        <w:rPr>
          <w:rFonts w:ascii="Arial" w:hAnsi="Arial" w:cs="Arial"/>
          <w:sz w:val="20"/>
          <w:szCs w:val="20"/>
          <w:lang w:eastAsia="ja-JP"/>
        </w:rPr>
        <w:t>Inschrijver</w:t>
      </w:r>
      <w:r w:rsidR="00D16FBB" w:rsidRPr="00D16FBB">
        <w:rPr>
          <w:rFonts w:ascii="Arial" w:hAnsi="Arial" w:cs="Arial"/>
          <w:sz w:val="20"/>
          <w:szCs w:val="20"/>
          <w:lang w:eastAsia="ja-JP"/>
        </w:rPr>
        <w:t xml:space="preserve"> beschikken over voldoende kennis, ervaring en organisatievermogen om de Opdracht uit te mogen voeren</w:t>
      </w:r>
      <w:r w:rsidR="00CE4BB0">
        <w:rPr>
          <w:rFonts w:ascii="Arial" w:hAnsi="Arial" w:cs="Arial"/>
          <w:sz w:val="20"/>
          <w:szCs w:val="20"/>
          <w:lang w:eastAsia="ja-JP"/>
        </w:rPr>
        <w:t>. Inschrijver dient daarom aan te tonen dat hij over onderstaande kerncompetenties beschikt</w:t>
      </w:r>
      <w:r w:rsidR="009C4125">
        <w:rPr>
          <w:rFonts w:ascii="Arial" w:hAnsi="Arial" w:cs="Arial"/>
          <w:sz w:val="20"/>
          <w:szCs w:val="20"/>
          <w:lang w:eastAsia="ja-JP"/>
        </w:rPr>
        <w:t xml:space="preserve">, voor het desbetreffende Perceel.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0263E2DD" w:rsidR="00C5080C" w:rsidRDefault="00C5080C" w:rsidP="006D12C1">
            <w:pPr>
              <w:rPr>
                <w:lang w:eastAsia="ja-JP"/>
              </w:rPr>
            </w:pPr>
            <w:r>
              <w:rPr>
                <w:lang w:eastAsia="ja-JP"/>
              </w:rPr>
              <w:t xml:space="preserve">Omschrijving kerncompetentie </w:t>
            </w:r>
            <w:r w:rsidR="009C4125">
              <w:rPr>
                <w:lang w:eastAsia="ja-JP"/>
              </w:rPr>
              <w:t>Perceel 1 - Telefonie</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Default="00C5080C" w:rsidP="006D12C1">
            <w:pPr>
              <w:pStyle w:val="Default"/>
              <w:rPr>
                <w:sz w:val="20"/>
                <w:szCs w:val="20"/>
              </w:rPr>
            </w:pPr>
            <w:r>
              <w:rPr>
                <w:b/>
                <w:bCs/>
                <w:sz w:val="20"/>
                <w:szCs w:val="20"/>
              </w:rPr>
              <w:t xml:space="preserve">Kerncompetentie 1 </w:t>
            </w:r>
          </w:p>
          <w:p w14:paraId="6AE6B4A7" w14:textId="1E8CAC56" w:rsidR="00C5080C" w:rsidRPr="00CE0279" w:rsidRDefault="0006134F" w:rsidP="0006134F">
            <w:pPr>
              <w:pStyle w:val="Geenafstand"/>
            </w:pPr>
            <w:r w:rsidRPr="006D34FC">
              <w:rPr>
                <w:lang w:eastAsia="ja-JP"/>
              </w:rPr>
              <w:t xml:space="preserve">Inschrijver heeft ervaring met de levering van minimaal 1000 mobiele aansluitingen bij één Opdrachtgever met een gedeeld data-tegoed, waarbij de aantallen aansluitingen en bijbehorende abonnementskosten gedurende looptijd van de </w:t>
            </w:r>
            <w:r>
              <w:t>Raamovereenkomst</w:t>
            </w:r>
            <w:r w:rsidRPr="006D34FC">
              <w:rPr>
                <w:lang w:eastAsia="ja-JP"/>
              </w:rPr>
              <w:t xml:space="preserve"> doorlopend aangepast kunnen worden</w:t>
            </w:r>
            <w:r>
              <w:rPr>
                <w:lang w:eastAsia="ja-JP"/>
              </w:rPr>
              <w:t>.</w:t>
            </w:r>
          </w:p>
        </w:tc>
      </w:tr>
      <w:tr w:rsidR="00C5080C" w:rsidRPr="00B36DF1" w14:paraId="047CE331" w14:textId="77777777" w:rsidTr="006D12C1">
        <w:trPr>
          <w:trHeight w:val="566"/>
        </w:trPr>
        <w:tc>
          <w:tcPr>
            <w:tcW w:w="895" w:type="dxa"/>
            <w:vAlign w:val="center"/>
          </w:tcPr>
          <w:p w14:paraId="284BFCF8" w14:textId="77777777" w:rsidR="00C5080C" w:rsidRPr="007F0E29" w:rsidRDefault="00C5080C" w:rsidP="006D12C1">
            <w:pPr>
              <w:jc w:val="center"/>
              <w:rPr>
                <w:lang w:eastAsia="ja-JP"/>
              </w:rPr>
            </w:pPr>
            <w:r w:rsidRPr="007F0E29">
              <w:rPr>
                <w:lang w:eastAsia="ja-JP"/>
              </w:rPr>
              <w:t>2</w:t>
            </w:r>
          </w:p>
        </w:tc>
        <w:tc>
          <w:tcPr>
            <w:tcW w:w="8167" w:type="dxa"/>
          </w:tcPr>
          <w:p w14:paraId="47D0827D" w14:textId="77777777" w:rsidR="00C5080C" w:rsidRDefault="00C5080C" w:rsidP="006D12C1">
            <w:pPr>
              <w:pStyle w:val="Default"/>
              <w:rPr>
                <w:b/>
                <w:bCs/>
                <w:sz w:val="20"/>
                <w:szCs w:val="20"/>
              </w:rPr>
            </w:pPr>
            <w:r>
              <w:rPr>
                <w:b/>
                <w:bCs/>
                <w:sz w:val="20"/>
                <w:szCs w:val="20"/>
              </w:rPr>
              <w:t>Kerncompetentie 2</w:t>
            </w:r>
          </w:p>
          <w:p w14:paraId="4E0027BF" w14:textId="77777777" w:rsidR="001D7A74" w:rsidRPr="006D34FC" w:rsidRDefault="001D7A74" w:rsidP="001D7A74">
            <w:pPr>
              <w:pStyle w:val="Geenafstand"/>
              <w:rPr>
                <w:lang w:eastAsia="ja-JP"/>
              </w:rPr>
            </w:pPr>
            <w:r w:rsidRPr="006D34FC">
              <w:rPr>
                <w:lang w:eastAsia="ja-JP"/>
              </w:rPr>
              <w:t xml:space="preserve">Inschrijver heeft ervaring op het gebied van implementatie en migratie van 1000 mobiele nummers bij één Opdrachtgever. </w:t>
            </w:r>
          </w:p>
          <w:p w14:paraId="7701A532" w14:textId="77777777" w:rsidR="001D7A74" w:rsidRPr="006D34FC" w:rsidRDefault="001D7A74" w:rsidP="001D7A74">
            <w:pPr>
              <w:rPr>
                <w:lang w:eastAsia="ja-JP"/>
              </w:rPr>
            </w:pPr>
          </w:p>
          <w:p w14:paraId="25F35E7F" w14:textId="152B7510" w:rsidR="00C5080C" w:rsidRPr="00B36DF1" w:rsidRDefault="001D7A74" w:rsidP="001D7A74">
            <w:pPr>
              <w:pStyle w:val="Geenafstand"/>
              <w:rPr>
                <w:highlight w:val="yellow"/>
                <w:lang w:eastAsia="ja-JP"/>
              </w:rPr>
            </w:pPr>
            <w:r w:rsidRPr="006D34FC">
              <w:rPr>
                <w:lang w:eastAsia="ja-JP"/>
              </w:rPr>
              <w:t>Hierbij is het met name van belang dat de oplossing integreert op netwerkniveau en dat de gebruikers kunnen bellen en gebeld worden met de native dialler van de smartphone. Daarnaast dienen gebruikers zelf eenvoudig, met een mobiele app en/of via een web portal, instellingen als meegestuurde nummer/CLIP, in/uit groepen schakelen te kunnen wijzigen. Inschrijver geeft hierbij een beschrijving van de technische aspecten van de koppeling.</w:t>
            </w:r>
          </w:p>
        </w:tc>
      </w:tr>
    </w:tbl>
    <w:p w14:paraId="0593D804" w14:textId="77777777" w:rsidR="0088144C" w:rsidRDefault="0088144C" w:rsidP="00D16FBB">
      <w:pPr>
        <w:rPr>
          <w:rFonts w:ascii="Arial" w:hAnsi="Arial" w:cs="Arial"/>
          <w:sz w:val="20"/>
          <w:szCs w:val="20"/>
          <w:lang w:eastAsia="ja-JP"/>
        </w:rPr>
      </w:pPr>
    </w:p>
    <w:tbl>
      <w:tblPr>
        <w:tblStyle w:val="Tabelraster"/>
        <w:tblW w:w="0" w:type="auto"/>
        <w:tblLook w:val="04A0" w:firstRow="1" w:lastRow="0" w:firstColumn="1" w:lastColumn="0" w:noHBand="0" w:noVBand="1"/>
      </w:tblPr>
      <w:tblGrid>
        <w:gridCol w:w="895"/>
        <w:gridCol w:w="8167"/>
      </w:tblGrid>
      <w:tr w:rsidR="001449EE" w14:paraId="75B0B019" w14:textId="77777777">
        <w:tc>
          <w:tcPr>
            <w:tcW w:w="895" w:type="dxa"/>
            <w:shd w:val="clear" w:color="auto" w:fill="003368"/>
          </w:tcPr>
          <w:p w14:paraId="01C09C4B" w14:textId="77777777" w:rsidR="001449EE" w:rsidRDefault="001449EE">
            <w:pPr>
              <w:rPr>
                <w:lang w:eastAsia="ja-JP"/>
              </w:rPr>
            </w:pPr>
          </w:p>
        </w:tc>
        <w:tc>
          <w:tcPr>
            <w:tcW w:w="8167" w:type="dxa"/>
            <w:shd w:val="clear" w:color="auto" w:fill="003368"/>
          </w:tcPr>
          <w:p w14:paraId="55388E1C" w14:textId="2A70E020" w:rsidR="001449EE" w:rsidRDefault="001449EE">
            <w:pPr>
              <w:rPr>
                <w:lang w:eastAsia="ja-JP"/>
              </w:rPr>
            </w:pPr>
            <w:r>
              <w:rPr>
                <w:lang w:eastAsia="ja-JP"/>
              </w:rPr>
              <w:t xml:space="preserve">Omschrijving kerncompetentie </w:t>
            </w:r>
            <w:r w:rsidR="009C4125">
              <w:rPr>
                <w:lang w:eastAsia="ja-JP"/>
              </w:rPr>
              <w:t xml:space="preserve">Perceel 2 – Internetverbindingen </w:t>
            </w:r>
          </w:p>
        </w:tc>
      </w:tr>
      <w:tr w:rsidR="001449EE" w:rsidRPr="00CE0279" w14:paraId="118089A9" w14:textId="77777777">
        <w:trPr>
          <w:trHeight w:val="566"/>
        </w:trPr>
        <w:tc>
          <w:tcPr>
            <w:tcW w:w="895" w:type="dxa"/>
            <w:vAlign w:val="center"/>
          </w:tcPr>
          <w:p w14:paraId="16609D74" w14:textId="77777777" w:rsidR="001449EE" w:rsidRDefault="001449EE">
            <w:pPr>
              <w:jc w:val="center"/>
              <w:rPr>
                <w:lang w:eastAsia="ja-JP"/>
              </w:rPr>
            </w:pPr>
            <w:r>
              <w:rPr>
                <w:lang w:eastAsia="ja-JP"/>
              </w:rPr>
              <w:t>1</w:t>
            </w:r>
          </w:p>
        </w:tc>
        <w:tc>
          <w:tcPr>
            <w:tcW w:w="8167" w:type="dxa"/>
          </w:tcPr>
          <w:p w14:paraId="1385340D" w14:textId="77777777" w:rsidR="001449EE" w:rsidRDefault="001449EE">
            <w:pPr>
              <w:pStyle w:val="Default"/>
              <w:rPr>
                <w:sz w:val="20"/>
                <w:szCs w:val="20"/>
              </w:rPr>
            </w:pPr>
            <w:r>
              <w:rPr>
                <w:b/>
                <w:bCs/>
                <w:sz w:val="20"/>
                <w:szCs w:val="20"/>
              </w:rPr>
              <w:t xml:space="preserve">Kerncompetentie 1 </w:t>
            </w:r>
          </w:p>
          <w:p w14:paraId="782A8014" w14:textId="30195BE0" w:rsidR="001449EE" w:rsidRPr="00CE0279" w:rsidRDefault="0099040D" w:rsidP="0099040D">
            <w:pPr>
              <w:pStyle w:val="Geenafstand"/>
            </w:pPr>
            <w:r>
              <w:rPr>
                <w:lang w:eastAsia="ja-JP"/>
              </w:rPr>
              <w:t xml:space="preserve">Inschrijver heeft aantoonbare ervaring met het leveren van monitoring en beheer van Internetverbindingen, inclusief storingsdetectie, rapportages en ondersteuning bij netwerkproblemen voor </w:t>
            </w:r>
            <w:r w:rsidRPr="005C43E2">
              <w:rPr>
                <w:lang w:eastAsia="ja-JP"/>
              </w:rPr>
              <w:t>65 locaties</w:t>
            </w:r>
            <w:r>
              <w:rPr>
                <w:lang w:eastAsia="ja-JP"/>
              </w:rPr>
              <w:t>.</w:t>
            </w:r>
          </w:p>
        </w:tc>
      </w:tr>
      <w:tr w:rsidR="001449EE" w:rsidRPr="00B36DF1" w14:paraId="11446221" w14:textId="77777777">
        <w:trPr>
          <w:trHeight w:val="566"/>
        </w:trPr>
        <w:tc>
          <w:tcPr>
            <w:tcW w:w="895" w:type="dxa"/>
            <w:vAlign w:val="center"/>
          </w:tcPr>
          <w:p w14:paraId="0B2DDEC1" w14:textId="77777777" w:rsidR="001449EE" w:rsidRPr="007F0E29" w:rsidRDefault="001449EE">
            <w:pPr>
              <w:jc w:val="center"/>
              <w:rPr>
                <w:lang w:eastAsia="ja-JP"/>
              </w:rPr>
            </w:pPr>
            <w:r w:rsidRPr="007F0E29">
              <w:rPr>
                <w:lang w:eastAsia="ja-JP"/>
              </w:rPr>
              <w:t>2</w:t>
            </w:r>
          </w:p>
        </w:tc>
        <w:tc>
          <w:tcPr>
            <w:tcW w:w="8167" w:type="dxa"/>
          </w:tcPr>
          <w:p w14:paraId="79C75B17" w14:textId="77777777" w:rsidR="001449EE" w:rsidRDefault="001449EE">
            <w:pPr>
              <w:pStyle w:val="Default"/>
              <w:rPr>
                <w:b/>
                <w:bCs/>
                <w:sz w:val="20"/>
                <w:szCs w:val="20"/>
              </w:rPr>
            </w:pPr>
            <w:r>
              <w:rPr>
                <w:b/>
                <w:bCs/>
                <w:sz w:val="20"/>
                <w:szCs w:val="20"/>
              </w:rPr>
              <w:t>Kerncompetentie 2</w:t>
            </w:r>
          </w:p>
          <w:p w14:paraId="6FFE7E68" w14:textId="4F3CDFD2" w:rsidR="001449EE" w:rsidRPr="00B36DF1" w:rsidRDefault="00F14103" w:rsidP="00F14103">
            <w:pPr>
              <w:pStyle w:val="Geenafstand"/>
              <w:rPr>
                <w:highlight w:val="yellow"/>
                <w:lang w:eastAsia="ja-JP"/>
              </w:rPr>
            </w:pPr>
            <w:r>
              <w:rPr>
                <w:lang w:eastAsia="ja-JP"/>
              </w:rPr>
              <w:t>Inschrijver</w:t>
            </w:r>
            <w:r w:rsidRPr="003B57FB">
              <w:rPr>
                <w:lang w:eastAsia="ja-JP"/>
              </w:rPr>
              <w:t xml:space="preserve"> heeft aantoonbare ervaring met het succesvol realiseren </w:t>
            </w:r>
            <w:r>
              <w:rPr>
                <w:lang w:eastAsia="ja-JP"/>
              </w:rPr>
              <w:t>de implementatie van Internetverbindingen, met minimale verstoring van operationele processen voor 65 locaties.</w:t>
            </w:r>
          </w:p>
        </w:tc>
      </w:tr>
    </w:tbl>
    <w:p w14:paraId="1CD7B11F" w14:textId="77777777" w:rsidR="001449EE" w:rsidRDefault="001449EE"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0EB8D81F" w14:textId="77777777" w:rsidR="00D16FBB" w:rsidRDefault="00D16FBB" w:rsidP="003D3562">
            <w:pPr>
              <w:pStyle w:val="Geenafstand"/>
              <w:rPr>
                <w:b/>
                <w:u w:val="single"/>
              </w:rPr>
            </w:pPr>
            <w:r>
              <w:rPr>
                <w:b/>
                <w:u w:val="single"/>
              </w:rPr>
              <w:t>Naam Inschrijver:</w:t>
            </w:r>
          </w:p>
          <w:p w14:paraId="7E017368" w14:textId="7DE49712" w:rsidR="00AF261D" w:rsidRDefault="00AC3DA1" w:rsidP="003D3562">
            <w:pPr>
              <w:pStyle w:val="Geenafstand"/>
              <w:rPr>
                <w:b/>
                <w:u w:val="single"/>
              </w:rPr>
            </w:pPr>
            <w:r>
              <w:rPr>
                <w:b/>
                <w:u w:val="single"/>
              </w:rPr>
              <w:t>Vermelding Perceel:</w:t>
            </w:r>
          </w:p>
        </w:tc>
        <w:tc>
          <w:tcPr>
            <w:tcW w:w="4531" w:type="dxa"/>
            <w:vAlign w:val="center"/>
          </w:tcPr>
          <w:p w14:paraId="18B56681" w14:textId="77777777" w:rsidR="00D16FBB" w:rsidRDefault="00D16FBB" w:rsidP="003D3562">
            <w:pPr>
              <w:pStyle w:val="Geenafstand"/>
              <w:rPr>
                <w:b/>
                <w:u w:val="single"/>
              </w:rPr>
            </w:pPr>
          </w:p>
          <w:sdt>
            <w:sdtPr>
              <w:rPr>
                <w:bCs/>
              </w:rPr>
              <w:alias w:val="KEUZE PERCEEL"/>
              <w:tag w:val="KEUZE PERCEEL"/>
              <w:id w:val="310382166"/>
              <w:placeholder>
                <w:docPart w:val="DefaultPlaceholder_-1854013438"/>
              </w:placeholder>
              <w:showingPlcHdr/>
              <w:comboBox>
                <w:listItem w:value="Kies een item."/>
                <w:listItem w:displayText="Perceel 1 - Telefonie" w:value="Perceel 1 - Telefonie"/>
                <w:listItem w:displayText="Perceel 2 - Internetverbindingen" w:value="Perceel 2 - Internetverbindingen"/>
              </w:comboBox>
            </w:sdtPr>
            <w:sdtEndPr/>
            <w:sdtContent>
              <w:p w14:paraId="022A10F3" w14:textId="0CE70C6B" w:rsidR="00D16FBB" w:rsidRPr="00AC3DA1" w:rsidRDefault="00AC3DA1" w:rsidP="003D3562">
                <w:pPr>
                  <w:pStyle w:val="Geenafstand"/>
                  <w:rPr>
                    <w:bCs/>
                  </w:rPr>
                </w:pPr>
                <w:r w:rsidRPr="006D3FAC">
                  <w:rPr>
                    <w:rStyle w:val="Tekstvantijdelijkeaanduiding"/>
                  </w:rPr>
                  <w:t>Kies een item.</w:t>
                </w:r>
              </w:p>
            </w:sdtContent>
          </w:sdt>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2"/>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lastRenderedPageBreak/>
              <w:t>Telefoonnummer:</w:t>
            </w:r>
          </w:p>
          <w:p w14:paraId="466A31F2" w14:textId="77777777" w:rsidR="00D16FBB" w:rsidRDefault="00D16FBB" w:rsidP="003D3562">
            <w:pPr>
              <w:pStyle w:val="Geenafstand"/>
              <w:rPr>
                <w:b/>
                <w:u w:val="single"/>
              </w:rPr>
            </w:pPr>
            <w:r w:rsidRPr="006317E7">
              <w:rPr>
                <w:bCs/>
              </w:rPr>
              <w:t>Emailadres:</w:t>
            </w:r>
          </w:p>
        </w:tc>
      </w:tr>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lastRenderedPageBreak/>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704B8EF7" w14:textId="5E5B0D96"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66252169"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555E0901" w14:textId="5EA7FAFC" w:rsidR="00503A32" w:rsidRPr="006317E7" w:rsidRDefault="00503A32" w:rsidP="00195F92">
            <w:pPr>
              <w:pStyle w:val="Geenafstand"/>
              <w:rPr>
                <w:bCs/>
              </w:rPr>
            </w:pPr>
          </w:p>
        </w:tc>
      </w:tr>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470BC50B" w14:textId="05E62C9F"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344E51A4" w:rsidR="00D16FBB" w:rsidRDefault="00BA2A2F"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195F92">
                  <w:rPr>
                    <w:rFonts w:ascii="MS Gothic" w:eastAsia="MS Gothic" w:hAnsi="MS Gothic" w:hint="eastAsia"/>
                    <w:bCs/>
                  </w:rPr>
                  <w:t>☐</w:t>
                </w:r>
              </w:sdtContent>
            </w:sdt>
            <w:r w:rsidR="00D16FBB">
              <w:rPr>
                <w:bCs/>
              </w:rPr>
              <w:t>Zelfstandig door de Inschrijver</w:t>
            </w:r>
          </w:p>
          <w:p w14:paraId="49F27470" w14:textId="77777777" w:rsidR="00D16FBB" w:rsidRDefault="00BA2A2F"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BA2A2F"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r>
              <w:rPr>
                <w:b/>
              </w:rPr>
              <w:t>Rol van de Inschrijver bij uitvoering van het referentieproject:</w:t>
            </w:r>
          </w:p>
        </w:tc>
        <w:tc>
          <w:tcPr>
            <w:tcW w:w="4531" w:type="dxa"/>
          </w:tcPr>
          <w:p w14:paraId="3B7412BA" w14:textId="77777777" w:rsidR="00D16FBB" w:rsidRDefault="00BA2A2F"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BA2A2F"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BA2A2F"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BA2A2F"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tc>
          <w:tcPr>
            <w:tcW w:w="4531" w:type="dxa"/>
          </w:tcPr>
          <w:p w14:paraId="61279A6E" w14:textId="77777777" w:rsidR="00D16FBB" w:rsidRDefault="00BA2A2F"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BA2A2F"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BA2A2F"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BA2A2F"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1729C45A" w14:textId="77777777" w:rsidR="00560417" w:rsidRDefault="00560417">
      <w:pPr>
        <w:spacing w:line="259" w:lineRule="auto"/>
        <w:rPr>
          <w:rFonts w:ascii="Arial" w:hAnsi="Arial" w:cs="Arial"/>
          <w:bCs/>
          <w:sz w:val="20"/>
          <w:szCs w:val="20"/>
        </w:rPr>
      </w:pPr>
      <w:r>
        <w:rPr>
          <w:rFonts w:ascii="Arial" w:hAnsi="Arial" w:cs="Arial"/>
          <w:bCs/>
          <w:sz w:val="20"/>
          <w:szCs w:val="20"/>
        </w:rPr>
        <w:br w:type="page"/>
      </w:r>
    </w:p>
    <w:p w14:paraId="5DD9880B" w14:textId="5C0EDF42" w:rsidR="00D16FBB" w:rsidRDefault="00D16FBB" w:rsidP="00D16FBB">
      <w:pPr>
        <w:pStyle w:val="Geenafstand"/>
        <w:rPr>
          <w:rFonts w:ascii="Arial" w:hAnsi="Arial" w:cs="Arial"/>
          <w:bCs/>
          <w:sz w:val="20"/>
          <w:szCs w:val="20"/>
        </w:rPr>
      </w:pPr>
      <w:r>
        <w:rPr>
          <w:rFonts w:ascii="Arial" w:hAnsi="Arial" w:cs="Arial"/>
          <w:bCs/>
          <w:sz w:val="20"/>
          <w:szCs w:val="20"/>
        </w:rPr>
        <w:lastRenderedPageBreak/>
        <w:t xml:space="preserve">Aldus naar waarheid ingevuld en rechtsgeldig ondertekend door Inschrijver: </w:t>
      </w: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650DC" w14:textId="77777777" w:rsidR="00F819C0" w:rsidRDefault="00F819C0" w:rsidP="00225BAB">
      <w:pPr>
        <w:spacing w:after="0" w:line="240" w:lineRule="auto"/>
      </w:pPr>
      <w:r>
        <w:separator/>
      </w:r>
    </w:p>
  </w:endnote>
  <w:endnote w:type="continuationSeparator" w:id="0">
    <w:p w14:paraId="3954631E" w14:textId="77777777" w:rsidR="00F819C0" w:rsidRDefault="00F819C0" w:rsidP="00225BAB">
      <w:pPr>
        <w:spacing w:after="0" w:line="240" w:lineRule="auto"/>
      </w:pPr>
      <w:r>
        <w:continuationSeparator/>
      </w:r>
    </w:p>
  </w:endnote>
  <w:endnote w:type="continuationNotice" w:id="1">
    <w:p w14:paraId="3029BF7B" w14:textId="77777777" w:rsidR="00F819C0" w:rsidRDefault="00F819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2EDCC698"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680946">
      <w:rPr>
        <w:rFonts w:ascii="Arial" w:hAnsi="Arial" w:cs="Arial"/>
        <w:sz w:val="20"/>
        <w:szCs w:val="20"/>
      </w:rPr>
      <w:t>Telefonie en Internetverbindingen</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BA2A2F">
      <w:rPr>
        <w:rFonts w:ascii="Arial" w:hAnsi="Arial" w:cs="Arial"/>
        <w:sz w:val="20"/>
        <w:szCs w:val="20"/>
      </w:rPr>
      <w:t>2.0</w:t>
    </w:r>
  </w:p>
  <w:p w14:paraId="38641E68" w14:textId="58757212"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6506BF">
      <w:rPr>
        <w:rFonts w:ascii="Arial" w:hAnsi="Arial" w:cs="Arial"/>
        <w:sz w:val="20"/>
        <w:szCs w:val="20"/>
      </w:rPr>
      <w:t>7</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4CE1F" w14:textId="77777777" w:rsidR="00F819C0" w:rsidRDefault="00F819C0" w:rsidP="00225BAB">
      <w:pPr>
        <w:spacing w:after="0" w:line="240" w:lineRule="auto"/>
      </w:pPr>
      <w:r>
        <w:separator/>
      </w:r>
    </w:p>
  </w:footnote>
  <w:footnote w:type="continuationSeparator" w:id="0">
    <w:p w14:paraId="06155BF2" w14:textId="77777777" w:rsidR="00F819C0" w:rsidRDefault="00F819C0" w:rsidP="00225BAB">
      <w:pPr>
        <w:spacing w:after="0" w:line="240" w:lineRule="auto"/>
      </w:pPr>
      <w:r>
        <w:continuationSeparator/>
      </w:r>
    </w:p>
  </w:footnote>
  <w:footnote w:type="continuationNotice" w:id="1">
    <w:p w14:paraId="2F0A6CF1" w14:textId="77777777" w:rsidR="00F819C0" w:rsidRDefault="00F819C0">
      <w:pPr>
        <w:spacing w:after="0" w:line="240" w:lineRule="auto"/>
      </w:pPr>
    </w:p>
  </w:footnote>
  <w:footnote w:id="2">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6134F"/>
    <w:rsid w:val="00095216"/>
    <w:rsid w:val="000B7D57"/>
    <w:rsid w:val="001254B7"/>
    <w:rsid w:val="001440BA"/>
    <w:rsid w:val="001449EE"/>
    <w:rsid w:val="00195F92"/>
    <w:rsid w:val="001D2E8C"/>
    <w:rsid w:val="001D5FA7"/>
    <w:rsid w:val="001D7A74"/>
    <w:rsid w:val="00225BAB"/>
    <w:rsid w:val="00234DD7"/>
    <w:rsid w:val="00267103"/>
    <w:rsid w:val="002F3B80"/>
    <w:rsid w:val="002F4F3D"/>
    <w:rsid w:val="002F743E"/>
    <w:rsid w:val="00352A48"/>
    <w:rsid w:val="0035408E"/>
    <w:rsid w:val="00374921"/>
    <w:rsid w:val="00387301"/>
    <w:rsid w:val="003C3D01"/>
    <w:rsid w:val="0042129F"/>
    <w:rsid w:val="0043125E"/>
    <w:rsid w:val="004C7A87"/>
    <w:rsid w:val="005005B5"/>
    <w:rsid w:val="00503A32"/>
    <w:rsid w:val="005254C5"/>
    <w:rsid w:val="00541D77"/>
    <w:rsid w:val="00546000"/>
    <w:rsid w:val="00560417"/>
    <w:rsid w:val="00593187"/>
    <w:rsid w:val="0062055E"/>
    <w:rsid w:val="006506BF"/>
    <w:rsid w:val="00680946"/>
    <w:rsid w:val="006A61DC"/>
    <w:rsid w:val="006C76C5"/>
    <w:rsid w:val="006D5A27"/>
    <w:rsid w:val="0070203D"/>
    <w:rsid w:val="007B083E"/>
    <w:rsid w:val="007E5805"/>
    <w:rsid w:val="00810466"/>
    <w:rsid w:val="0088144C"/>
    <w:rsid w:val="008B1CCC"/>
    <w:rsid w:val="008B4D99"/>
    <w:rsid w:val="00910E44"/>
    <w:rsid w:val="00915E24"/>
    <w:rsid w:val="00927A28"/>
    <w:rsid w:val="009448E5"/>
    <w:rsid w:val="00976F6E"/>
    <w:rsid w:val="00985327"/>
    <w:rsid w:val="0099040D"/>
    <w:rsid w:val="009933A9"/>
    <w:rsid w:val="0099466B"/>
    <w:rsid w:val="009C4125"/>
    <w:rsid w:val="009D5131"/>
    <w:rsid w:val="00A467A6"/>
    <w:rsid w:val="00A75BC0"/>
    <w:rsid w:val="00A8063A"/>
    <w:rsid w:val="00AC3DA1"/>
    <w:rsid w:val="00AF261D"/>
    <w:rsid w:val="00B00F84"/>
    <w:rsid w:val="00B74C89"/>
    <w:rsid w:val="00B778D4"/>
    <w:rsid w:val="00BA2A2F"/>
    <w:rsid w:val="00BF1808"/>
    <w:rsid w:val="00C46C0C"/>
    <w:rsid w:val="00C5080C"/>
    <w:rsid w:val="00C51D04"/>
    <w:rsid w:val="00C90454"/>
    <w:rsid w:val="00CA0583"/>
    <w:rsid w:val="00CE4BB0"/>
    <w:rsid w:val="00D16FBB"/>
    <w:rsid w:val="00D42381"/>
    <w:rsid w:val="00DC53CB"/>
    <w:rsid w:val="00DD1EF4"/>
    <w:rsid w:val="00DF2D5D"/>
    <w:rsid w:val="00E55EC4"/>
    <w:rsid w:val="00E6659A"/>
    <w:rsid w:val="00E76C0C"/>
    <w:rsid w:val="00EC19A3"/>
    <w:rsid w:val="00F04EE6"/>
    <w:rsid w:val="00F07ECE"/>
    <w:rsid w:val="00F14103"/>
    <w:rsid w:val="00F819C0"/>
    <w:rsid w:val="00FB3A2F"/>
    <w:rsid w:val="00FB78AF"/>
    <w:rsid w:val="00FE7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 w:type="table" w:customStyle="1" w:styleId="Inkada">
    <w:name w:val="Inkada"/>
    <w:basedOn w:val="Standaardtabel"/>
    <w:uiPriority w:val="99"/>
    <w:qFormat/>
    <w:rsid w:val="001D5FA7"/>
    <w:pPr>
      <w:spacing w:after="0" w:line="240" w:lineRule="auto"/>
    </w:pPr>
    <w:tblPr>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cPr>
      <w:shd w:val="clear" w:color="auto" w:fill="F2F2F2" w:themeFill="background1" w:themeFillShade="F2"/>
    </w:tcPr>
    <w:tblStylePr w:type="firstRow">
      <w:rPr>
        <w:b/>
        <w:color w:val="FFFFFF" w:themeColor="background1"/>
      </w:rPr>
      <w:tblPr/>
      <w:tcPr>
        <w:shd w:val="clear" w:color="auto" w:fill="4472C4" w:themeFill="accent1"/>
      </w:tcPr>
    </w:tblStylePr>
    <w:tblStylePr w:type="firstCol">
      <w:tblPr/>
      <w:tcPr>
        <w:shd w:val="clear" w:color="auto" w:fill="BFBFBF" w:themeFill="background1" w:themeFillShade="BF"/>
      </w:tcPr>
    </w:tblStylePr>
  </w:style>
  <w:style w:type="character" w:styleId="Tekstvantijdelijkeaanduiding">
    <w:name w:val="Placeholder Text"/>
    <w:basedOn w:val="Standaardalinea-lettertype"/>
    <w:uiPriority w:val="99"/>
    <w:semiHidden/>
    <w:rsid w:val="00AC3DA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B36B9068-016D-4903-9F6B-097BC4336550}"/>
      </w:docPartPr>
      <w:docPartBody>
        <w:p w:rsidR="00F1499F" w:rsidRDefault="00F1499F">
          <w:r w:rsidRPr="006D3FA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99F"/>
    <w:rsid w:val="0043125E"/>
    <w:rsid w:val="00B74C89"/>
    <w:rsid w:val="00F1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149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CD6C629DF6CE409937FF2D1E76EEF5" ma:contentTypeVersion="4" ma:contentTypeDescription="Een nieuw document maken." ma:contentTypeScope="" ma:versionID="2ca192029c368f02de49853e133329f7">
  <xsd:schema xmlns:xsd="http://www.w3.org/2001/XMLSchema" xmlns:xs="http://www.w3.org/2001/XMLSchema" xmlns:p="http://schemas.microsoft.com/office/2006/metadata/properties" xmlns:ns2="1dec22b0-b84c-4559-ba1a-c73ab91b9c3b" targetNamespace="http://schemas.microsoft.com/office/2006/metadata/properties" ma:root="true" ma:fieldsID="205cf4614e94eb0955306dba6efa9e77" ns2:_="">
    <xsd:import namespace="1dec22b0-b84c-4559-ba1a-c73ab91b9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22b0-b84c-4559-ba1a-c73ab91b9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10474F0-2554-4193-83D7-603512151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c22b0-b84c-4559-ba1a-c73ab91b9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670</Words>
  <Characters>3685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57</cp:revision>
  <dcterms:created xsi:type="dcterms:W3CDTF">2020-01-13T10:54:00Z</dcterms:created>
  <dcterms:modified xsi:type="dcterms:W3CDTF">2025-08-07T09:24:00Z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0x01010076CD6C629DF6CE409937FF2D1E76EEF5</vt:lpwstr>
  </property>
  <property fmtid="{D5CDD505-2E9C-101B-9397-08002B2CF9AE}" pid="3" name="MediaServiceImageTags">
    <vt:lpwstr/>
  </property>
</Properties>
</file>