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9CA71" w14:textId="421BC5BA" w:rsidR="005F2DD6" w:rsidRDefault="23F38BDF">
      <w:pPr>
        <w:rPr>
          <w:b/>
          <w:bCs/>
        </w:rPr>
      </w:pPr>
      <w:r w:rsidRPr="1DA870DC">
        <w:rPr>
          <w:b/>
          <w:bCs/>
        </w:rPr>
        <w:t xml:space="preserve">Bijlage </w:t>
      </w:r>
      <w:r w:rsidR="00E62CC2">
        <w:rPr>
          <w:b/>
          <w:bCs/>
        </w:rPr>
        <w:t>3</w:t>
      </w:r>
      <w:r w:rsidRPr="1DA870DC">
        <w:rPr>
          <w:b/>
          <w:bCs/>
        </w:rPr>
        <w:t xml:space="preserve"> PROGRAMMA VAN </w:t>
      </w:r>
      <w:r w:rsidR="64012DA5" w:rsidRPr="1DA870DC">
        <w:rPr>
          <w:b/>
          <w:bCs/>
        </w:rPr>
        <w:t>WENSEN</w:t>
      </w:r>
      <w:r w:rsidR="1294C51F" w:rsidRPr="1DA870DC">
        <w:rPr>
          <w:b/>
          <w:bCs/>
        </w:rPr>
        <w:t xml:space="preserve"> </w:t>
      </w:r>
      <w:r w:rsidR="64012DA5" w:rsidRPr="1DA870DC">
        <w:rPr>
          <w:b/>
          <w:bCs/>
        </w:rPr>
        <w:t>PLAN- EN REGELSOFTWARE</w:t>
      </w:r>
      <w:r w:rsidR="00414F69">
        <w:rPr>
          <w:b/>
          <w:bCs/>
        </w:rPr>
        <w:t xml:space="preserve"> OMGEVINGSWET</w:t>
      </w:r>
    </w:p>
    <w:tbl>
      <w:tblPr>
        <w:tblStyle w:val="Tabelraster"/>
        <w:tblW w:w="0" w:type="auto"/>
        <w:tblInd w:w="137" w:type="dxa"/>
        <w:tblLook w:val="04A0" w:firstRow="1" w:lastRow="0" w:firstColumn="1" w:lastColumn="0" w:noHBand="0" w:noVBand="1"/>
      </w:tblPr>
      <w:tblGrid>
        <w:gridCol w:w="1256"/>
        <w:gridCol w:w="7669"/>
      </w:tblGrid>
      <w:tr w:rsidR="00115656" w:rsidRPr="00244BE2" w14:paraId="134D4F92" w14:textId="77777777" w:rsidTr="008B2827">
        <w:tc>
          <w:tcPr>
            <w:tcW w:w="1256" w:type="dxa"/>
          </w:tcPr>
          <w:p w14:paraId="1BDDD082" w14:textId="6D66079E" w:rsidR="00115656" w:rsidRPr="00244BE2" w:rsidRDefault="00115656">
            <w:pPr>
              <w:rPr>
                <w:rFonts w:ascii="Arial" w:hAnsi="Arial" w:cs="Arial"/>
                <w:sz w:val="22"/>
                <w:szCs w:val="22"/>
              </w:rPr>
            </w:pPr>
            <w:r w:rsidRPr="00244BE2">
              <w:rPr>
                <w:rFonts w:ascii="Arial" w:hAnsi="Arial" w:cs="Arial"/>
                <w:sz w:val="22"/>
                <w:szCs w:val="22"/>
              </w:rPr>
              <w:t>Nr.</w:t>
            </w:r>
          </w:p>
        </w:tc>
        <w:tc>
          <w:tcPr>
            <w:tcW w:w="7669" w:type="dxa"/>
          </w:tcPr>
          <w:p w14:paraId="2794D21C" w14:textId="16521AED" w:rsidR="00115656" w:rsidRPr="00244BE2" w:rsidRDefault="00115656">
            <w:pPr>
              <w:rPr>
                <w:rFonts w:ascii="Arial" w:hAnsi="Arial" w:cs="Arial"/>
                <w:sz w:val="22"/>
                <w:szCs w:val="22"/>
              </w:rPr>
            </w:pPr>
            <w:r w:rsidRPr="00244BE2">
              <w:rPr>
                <w:rFonts w:ascii="Arial" w:hAnsi="Arial" w:cs="Arial"/>
                <w:sz w:val="22"/>
                <w:szCs w:val="22"/>
              </w:rPr>
              <w:t xml:space="preserve">Opvolgend nummer van wens. </w:t>
            </w:r>
          </w:p>
        </w:tc>
      </w:tr>
      <w:tr w:rsidR="00115656" w:rsidRPr="00244BE2" w14:paraId="47C3D525" w14:textId="77777777" w:rsidTr="008B2827">
        <w:tc>
          <w:tcPr>
            <w:tcW w:w="1256" w:type="dxa"/>
          </w:tcPr>
          <w:p w14:paraId="317828D2" w14:textId="77777777" w:rsidR="00115656" w:rsidRPr="00244BE2" w:rsidRDefault="0086040C">
            <w:pPr>
              <w:rPr>
                <w:rFonts w:ascii="Arial" w:hAnsi="Arial" w:cs="Arial"/>
                <w:sz w:val="22"/>
                <w:szCs w:val="22"/>
              </w:rPr>
            </w:pPr>
            <w:r w:rsidRPr="00244BE2">
              <w:rPr>
                <w:rFonts w:ascii="Arial" w:hAnsi="Arial" w:cs="Arial"/>
                <w:sz w:val="22"/>
                <w:szCs w:val="22"/>
              </w:rPr>
              <w:t>Ja/Nee</w:t>
            </w:r>
          </w:p>
          <w:p w14:paraId="120F1158" w14:textId="371BB70F" w:rsidR="0086040C" w:rsidRPr="00244BE2" w:rsidRDefault="0086040C">
            <w:pPr>
              <w:rPr>
                <w:rFonts w:ascii="Arial" w:hAnsi="Arial" w:cs="Arial"/>
                <w:sz w:val="22"/>
                <w:szCs w:val="22"/>
              </w:rPr>
            </w:pPr>
          </w:p>
        </w:tc>
        <w:tc>
          <w:tcPr>
            <w:tcW w:w="7669" w:type="dxa"/>
          </w:tcPr>
          <w:p w14:paraId="67191191" w14:textId="7FE33FC8" w:rsidR="00115656" w:rsidRPr="00244BE2" w:rsidRDefault="64BFAC29">
            <w:pPr>
              <w:rPr>
                <w:rFonts w:ascii="Arial" w:hAnsi="Arial" w:cs="Arial"/>
                <w:sz w:val="22"/>
                <w:szCs w:val="22"/>
              </w:rPr>
            </w:pPr>
            <w:r w:rsidRPr="00244BE2">
              <w:rPr>
                <w:rFonts w:ascii="Arial" w:hAnsi="Arial" w:cs="Arial"/>
                <w:sz w:val="22"/>
                <w:szCs w:val="22"/>
              </w:rPr>
              <w:t xml:space="preserve">Het product voldoet of voldoet niet aan de gestelde wens. </w:t>
            </w:r>
          </w:p>
        </w:tc>
      </w:tr>
      <w:tr w:rsidR="00115656" w:rsidRPr="00244BE2" w14:paraId="3C15384E" w14:textId="77777777" w:rsidTr="008B2827">
        <w:tc>
          <w:tcPr>
            <w:tcW w:w="1256" w:type="dxa"/>
          </w:tcPr>
          <w:p w14:paraId="3ED4D4BE" w14:textId="700CFB35" w:rsidR="00115656" w:rsidRPr="00244BE2" w:rsidRDefault="0086040C">
            <w:pPr>
              <w:rPr>
                <w:rFonts w:ascii="Arial" w:hAnsi="Arial" w:cs="Arial"/>
                <w:sz w:val="22"/>
                <w:szCs w:val="22"/>
              </w:rPr>
            </w:pPr>
            <w:r w:rsidRPr="00244BE2">
              <w:rPr>
                <w:rFonts w:ascii="Arial" w:hAnsi="Arial" w:cs="Arial"/>
                <w:sz w:val="22"/>
                <w:szCs w:val="22"/>
              </w:rPr>
              <w:t>Toelichting verplicht</w:t>
            </w:r>
          </w:p>
        </w:tc>
        <w:tc>
          <w:tcPr>
            <w:tcW w:w="7669" w:type="dxa"/>
          </w:tcPr>
          <w:p w14:paraId="05F250DF" w14:textId="5650A3CB" w:rsidR="00115656" w:rsidRPr="00244BE2" w:rsidRDefault="64BFAC29">
            <w:pPr>
              <w:rPr>
                <w:rFonts w:ascii="Arial" w:hAnsi="Arial" w:cs="Arial"/>
                <w:sz w:val="22"/>
                <w:szCs w:val="22"/>
              </w:rPr>
            </w:pPr>
            <w:r w:rsidRPr="00244BE2">
              <w:rPr>
                <w:rFonts w:ascii="Arial" w:hAnsi="Arial" w:cs="Arial"/>
                <w:sz w:val="22"/>
                <w:szCs w:val="22"/>
              </w:rPr>
              <w:t>Bij elke wens dient een korte toelichting gegeven te worden van maximaal 1/</w:t>
            </w:r>
            <w:r w:rsidR="1294C51F" w:rsidRPr="00244BE2">
              <w:rPr>
                <w:rFonts w:ascii="Arial" w:hAnsi="Arial" w:cs="Arial"/>
                <w:sz w:val="22"/>
                <w:szCs w:val="22"/>
              </w:rPr>
              <w:t>3</w:t>
            </w:r>
            <w:r w:rsidRPr="00244BE2">
              <w:rPr>
                <w:rFonts w:ascii="Arial" w:hAnsi="Arial" w:cs="Arial"/>
                <w:sz w:val="22"/>
                <w:szCs w:val="22"/>
              </w:rPr>
              <w:t xml:space="preserve"> A4’tje, in lettergrootte 10</w:t>
            </w:r>
            <w:r w:rsidR="6AAD8654" w:rsidRPr="00244BE2">
              <w:rPr>
                <w:rFonts w:ascii="Arial" w:hAnsi="Arial" w:cs="Arial"/>
                <w:sz w:val="22"/>
                <w:szCs w:val="22"/>
              </w:rPr>
              <w:t xml:space="preserve"> hoe aan de wens </w:t>
            </w:r>
            <w:r w:rsidR="7960E54D" w:rsidRPr="00244BE2">
              <w:rPr>
                <w:rFonts w:ascii="Arial" w:hAnsi="Arial" w:cs="Arial"/>
                <w:sz w:val="22"/>
                <w:szCs w:val="22"/>
              </w:rPr>
              <w:t xml:space="preserve">wordt </w:t>
            </w:r>
            <w:r w:rsidR="6AAD8654" w:rsidRPr="00244BE2">
              <w:rPr>
                <w:rFonts w:ascii="Arial" w:hAnsi="Arial" w:cs="Arial"/>
                <w:sz w:val="22"/>
                <w:szCs w:val="22"/>
              </w:rPr>
              <w:t>vold</w:t>
            </w:r>
            <w:r w:rsidR="69946223" w:rsidRPr="00244BE2">
              <w:rPr>
                <w:rFonts w:ascii="Arial" w:hAnsi="Arial" w:cs="Arial"/>
                <w:sz w:val="22"/>
                <w:szCs w:val="22"/>
              </w:rPr>
              <w:t>aan</w:t>
            </w:r>
            <w:r w:rsidR="6AAD8654" w:rsidRPr="00244BE2">
              <w:rPr>
                <w:rFonts w:ascii="Arial" w:hAnsi="Arial" w:cs="Arial"/>
                <w:sz w:val="22"/>
                <w:szCs w:val="22"/>
              </w:rPr>
              <w:t xml:space="preserve">. </w:t>
            </w:r>
          </w:p>
        </w:tc>
      </w:tr>
    </w:tbl>
    <w:p w14:paraId="6783CA9C" w14:textId="36341100" w:rsidR="00F32AD8" w:rsidRPr="00244BE2" w:rsidRDefault="0086040C">
      <w:pPr>
        <w:rPr>
          <w:rFonts w:ascii="Arial" w:hAnsi="Arial" w:cs="Arial"/>
          <w:sz w:val="22"/>
          <w:szCs w:val="22"/>
        </w:rPr>
      </w:pPr>
      <w:r w:rsidRPr="00244BE2">
        <w:rPr>
          <w:rFonts w:ascii="Arial" w:hAnsi="Arial" w:cs="Arial"/>
          <w:sz w:val="22"/>
          <w:szCs w:val="22"/>
        </w:rPr>
        <w:t>* de kolom Ja/Nee moet altijd gevuld worden.</w:t>
      </w:r>
    </w:p>
    <w:tbl>
      <w:tblPr>
        <w:tblStyle w:val="Tabelraster"/>
        <w:tblW w:w="8924" w:type="dxa"/>
        <w:tblInd w:w="137" w:type="dxa"/>
        <w:tblLook w:val="04A0" w:firstRow="1" w:lastRow="0" w:firstColumn="1" w:lastColumn="0" w:noHBand="0" w:noVBand="1"/>
      </w:tblPr>
      <w:tblGrid>
        <w:gridCol w:w="573"/>
        <w:gridCol w:w="3608"/>
        <w:gridCol w:w="926"/>
        <w:gridCol w:w="1897"/>
        <w:gridCol w:w="1920"/>
      </w:tblGrid>
      <w:tr w:rsidR="003A137A" w:rsidRPr="00244BE2" w14:paraId="029B9B68" w14:textId="564CB185" w:rsidTr="0A45E4BC">
        <w:trPr>
          <w:trHeight w:val="300"/>
        </w:trPr>
        <w:tc>
          <w:tcPr>
            <w:tcW w:w="574" w:type="dxa"/>
            <w:shd w:val="clear" w:color="auto" w:fill="C1E4F5" w:themeFill="accent1" w:themeFillTint="33"/>
          </w:tcPr>
          <w:p w14:paraId="17DA5CCD" w14:textId="49AF01F1" w:rsidR="00115656" w:rsidRPr="00244BE2" w:rsidRDefault="00115656" w:rsidP="005258CF">
            <w:pPr>
              <w:jc w:val="right"/>
              <w:rPr>
                <w:rFonts w:ascii="Arial" w:hAnsi="Arial" w:cs="Arial"/>
                <w:b/>
                <w:bCs/>
                <w:sz w:val="22"/>
                <w:szCs w:val="22"/>
              </w:rPr>
            </w:pPr>
          </w:p>
        </w:tc>
        <w:tc>
          <w:tcPr>
            <w:tcW w:w="3631" w:type="dxa"/>
            <w:shd w:val="clear" w:color="auto" w:fill="C1E4F5" w:themeFill="accent1" w:themeFillTint="33"/>
          </w:tcPr>
          <w:p w14:paraId="2F26E7E9" w14:textId="3E366BF8" w:rsidR="00115656" w:rsidRPr="00244BE2" w:rsidRDefault="64012DA5">
            <w:pPr>
              <w:rPr>
                <w:rFonts w:ascii="Arial" w:hAnsi="Arial" w:cs="Arial"/>
                <w:b/>
                <w:bCs/>
                <w:sz w:val="22"/>
                <w:szCs w:val="22"/>
              </w:rPr>
            </w:pPr>
            <w:r w:rsidRPr="00244BE2">
              <w:rPr>
                <w:rFonts w:ascii="Arial" w:hAnsi="Arial" w:cs="Arial"/>
                <w:b/>
                <w:bCs/>
                <w:sz w:val="22"/>
                <w:szCs w:val="22"/>
              </w:rPr>
              <w:t xml:space="preserve">1.2 </w:t>
            </w:r>
            <w:r w:rsidR="218DC231" w:rsidRPr="00244BE2">
              <w:rPr>
                <w:rFonts w:ascii="Arial" w:hAnsi="Arial" w:cs="Arial"/>
                <w:b/>
                <w:bCs/>
                <w:sz w:val="22"/>
                <w:szCs w:val="22"/>
              </w:rPr>
              <w:t>Wensen</w:t>
            </w:r>
            <w:r w:rsidRPr="00244BE2">
              <w:rPr>
                <w:rFonts w:ascii="Arial" w:hAnsi="Arial" w:cs="Arial"/>
                <w:b/>
                <w:bCs/>
                <w:sz w:val="22"/>
                <w:szCs w:val="22"/>
              </w:rPr>
              <w:t xml:space="preserve"> aan de software voor omgevingsdocumenten</w:t>
            </w:r>
          </w:p>
        </w:tc>
        <w:tc>
          <w:tcPr>
            <w:tcW w:w="874" w:type="dxa"/>
            <w:shd w:val="clear" w:color="auto" w:fill="C1E4F5" w:themeFill="accent1" w:themeFillTint="33"/>
          </w:tcPr>
          <w:p w14:paraId="5DED68B3" w14:textId="4597F6B9" w:rsidR="00115656" w:rsidRPr="00244BE2" w:rsidRDefault="1B98C08F">
            <w:pPr>
              <w:rPr>
                <w:rFonts w:ascii="Arial" w:hAnsi="Arial" w:cs="Arial"/>
                <w:b/>
                <w:bCs/>
                <w:sz w:val="22"/>
                <w:szCs w:val="22"/>
              </w:rPr>
            </w:pPr>
            <w:r w:rsidRPr="00244BE2">
              <w:rPr>
                <w:rFonts w:ascii="Arial" w:hAnsi="Arial" w:cs="Arial"/>
                <w:b/>
                <w:bCs/>
                <w:sz w:val="22"/>
                <w:szCs w:val="22"/>
              </w:rPr>
              <w:t>Ja/Nee</w:t>
            </w:r>
          </w:p>
        </w:tc>
        <w:tc>
          <w:tcPr>
            <w:tcW w:w="1911" w:type="dxa"/>
            <w:shd w:val="clear" w:color="auto" w:fill="C1E4F5" w:themeFill="accent1" w:themeFillTint="33"/>
          </w:tcPr>
          <w:p w14:paraId="57432796" w14:textId="460A81EC" w:rsidR="00115656" w:rsidRPr="00244BE2" w:rsidRDefault="7183A541">
            <w:pPr>
              <w:rPr>
                <w:rFonts w:ascii="Arial" w:hAnsi="Arial" w:cs="Arial"/>
                <w:b/>
                <w:bCs/>
                <w:sz w:val="22"/>
                <w:szCs w:val="22"/>
              </w:rPr>
            </w:pPr>
            <w:r w:rsidRPr="00244BE2">
              <w:rPr>
                <w:rFonts w:ascii="Arial" w:hAnsi="Arial" w:cs="Arial"/>
                <w:b/>
                <w:bCs/>
                <w:sz w:val="22"/>
                <w:szCs w:val="22"/>
              </w:rPr>
              <w:t>Aantal te behalen punten</w:t>
            </w:r>
          </w:p>
        </w:tc>
        <w:tc>
          <w:tcPr>
            <w:tcW w:w="1934" w:type="dxa"/>
            <w:shd w:val="clear" w:color="auto" w:fill="C1E4F5" w:themeFill="accent1" w:themeFillTint="33"/>
          </w:tcPr>
          <w:p w14:paraId="54F1F393" w14:textId="6910171E" w:rsidR="7183A541" w:rsidRPr="00244BE2" w:rsidRDefault="7183A541" w:rsidP="1DA870DC">
            <w:pPr>
              <w:rPr>
                <w:rFonts w:ascii="Arial" w:hAnsi="Arial" w:cs="Arial"/>
                <w:b/>
                <w:bCs/>
                <w:sz w:val="22"/>
                <w:szCs w:val="22"/>
              </w:rPr>
            </w:pPr>
            <w:r w:rsidRPr="00244BE2">
              <w:rPr>
                <w:rFonts w:ascii="Arial" w:hAnsi="Arial" w:cs="Arial"/>
                <w:b/>
                <w:bCs/>
                <w:sz w:val="22"/>
                <w:szCs w:val="22"/>
              </w:rPr>
              <w:t>Toelichting</w:t>
            </w:r>
          </w:p>
        </w:tc>
      </w:tr>
      <w:tr w:rsidR="003A137A" w:rsidRPr="00244BE2" w14:paraId="37711B3C" w14:textId="05743619" w:rsidTr="0A45E4BC">
        <w:trPr>
          <w:trHeight w:val="300"/>
        </w:trPr>
        <w:tc>
          <w:tcPr>
            <w:tcW w:w="574" w:type="dxa"/>
          </w:tcPr>
          <w:p w14:paraId="14561578" w14:textId="669798B9" w:rsidR="00115656" w:rsidRPr="00244BE2" w:rsidRDefault="0B672884" w:rsidP="00D0480F">
            <w:pPr>
              <w:jc w:val="right"/>
              <w:rPr>
                <w:rFonts w:ascii="Arial" w:hAnsi="Arial" w:cs="Arial"/>
                <w:sz w:val="22"/>
                <w:szCs w:val="22"/>
              </w:rPr>
            </w:pPr>
            <w:r w:rsidRPr="00244BE2">
              <w:rPr>
                <w:rFonts w:ascii="Arial" w:hAnsi="Arial" w:cs="Arial"/>
                <w:sz w:val="22"/>
                <w:szCs w:val="22"/>
              </w:rPr>
              <w:t>1</w:t>
            </w:r>
            <w:r w:rsidR="129D3DD0" w:rsidRPr="00244BE2">
              <w:rPr>
                <w:rFonts w:ascii="Arial" w:hAnsi="Arial" w:cs="Arial"/>
                <w:sz w:val="22"/>
                <w:szCs w:val="22"/>
              </w:rPr>
              <w:t>.</w:t>
            </w:r>
          </w:p>
        </w:tc>
        <w:tc>
          <w:tcPr>
            <w:tcW w:w="3631" w:type="dxa"/>
          </w:tcPr>
          <w:p w14:paraId="45826BDF" w14:textId="79976A06" w:rsidR="00115656" w:rsidRPr="00244BE2" w:rsidRDefault="072D8799">
            <w:pPr>
              <w:rPr>
                <w:rFonts w:ascii="Arial" w:hAnsi="Arial" w:cs="Arial"/>
                <w:sz w:val="22"/>
                <w:szCs w:val="22"/>
              </w:rPr>
            </w:pPr>
            <w:r w:rsidRPr="00244BE2">
              <w:rPr>
                <w:rFonts w:ascii="Arial" w:hAnsi="Arial" w:cs="Arial"/>
                <w:sz w:val="22"/>
                <w:szCs w:val="22"/>
              </w:rPr>
              <w:t xml:space="preserve">Kunnen exporteren van een ter besluitvorming voor te leggen wijzigingsbesluit in </w:t>
            </w:r>
            <w:r w:rsidR="3231D862" w:rsidRPr="00244BE2">
              <w:rPr>
                <w:rFonts w:ascii="Arial" w:hAnsi="Arial" w:cs="Arial"/>
                <w:sz w:val="22"/>
                <w:szCs w:val="22"/>
              </w:rPr>
              <w:t>p</w:t>
            </w:r>
            <w:r w:rsidR="72461C97" w:rsidRPr="00244BE2">
              <w:rPr>
                <w:rFonts w:ascii="Arial" w:hAnsi="Arial" w:cs="Arial"/>
                <w:sz w:val="22"/>
                <w:szCs w:val="22"/>
              </w:rPr>
              <w:t>df-formaat</w:t>
            </w:r>
            <w:r w:rsidRPr="00244BE2">
              <w:rPr>
                <w:rFonts w:ascii="Arial" w:hAnsi="Arial" w:cs="Arial"/>
                <w:sz w:val="22"/>
                <w:szCs w:val="22"/>
              </w:rPr>
              <w:t>. (</w:t>
            </w:r>
            <w:hyperlink r:id="rId11">
              <w:r w:rsidRPr="00244BE2">
                <w:rPr>
                  <w:rStyle w:val="Hyperlink"/>
                  <w:rFonts w:ascii="Arial" w:hAnsi="Arial" w:cs="Arial"/>
                  <w:sz w:val="22"/>
                  <w:szCs w:val="22"/>
                </w:rPr>
                <w:t>OBC01</w:t>
              </w:r>
            </w:hyperlink>
            <w:r w:rsidRPr="00244BE2">
              <w:rPr>
                <w:rFonts w:ascii="Arial" w:hAnsi="Arial" w:cs="Arial"/>
                <w:sz w:val="22"/>
                <w:szCs w:val="22"/>
              </w:rPr>
              <w:t>)</w:t>
            </w:r>
          </w:p>
        </w:tc>
        <w:tc>
          <w:tcPr>
            <w:tcW w:w="874" w:type="dxa"/>
          </w:tcPr>
          <w:p w14:paraId="5181F223" w14:textId="5BA80A1A" w:rsidR="00115656" w:rsidRPr="00244BE2" w:rsidRDefault="00115656">
            <w:pPr>
              <w:rPr>
                <w:rFonts w:ascii="Arial" w:hAnsi="Arial" w:cs="Arial"/>
                <w:sz w:val="22"/>
                <w:szCs w:val="22"/>
              </w:rPr>
            </w:pPr>
          </w:p>
        </w:tc>
        <w:tc>
          <w:tcPr>
            <w:tcW w:w="1911" w:type="dxa"/>
          </w:tcPr>
          <w:p w14:paraId="7A614E7C" w14:textId="1F851CA9" w:rsidR="00115656" w:rsidRPr="00244BE2" w:rsidRDefault="6FAE150B" w:rsidP="1DA870DC">
            <w:pPr>
              <w:rPr>
                <w:rFonts w:ascii="Arial" w:hAnsi="Arial" w:cs="Arial"/>
                <w:sz w:val="22"/>
                <w:szCs w:val="22"/>
              </w:rPr>
            </w:pPr>
            <w:r w:rsidRPr="00244BE2">
              <w:rPr>
                <w:rFonts w:ascii="Arial" w:hAnsi="Arial" w:cs="Arial"/>
                <w:sz w:val="22"/>
                <w:szCs w:val="22"/>
              </w:rPr>
              <w:t>Ja = 1 punt</w:t>
            </w:r>
          </w:p>
          <w:p w14:paraId="564C1F05" w14:textId="386C944B" w:rsidR="00115656" w:rsidRPr="00244BE2" w:rsidRDefault="6FAE150B" w:rsidP="1DA870DC">
            <w:pPr>
              <w:rPr>
                <w:rFonts w:ascii="Arial" w:hAnsi="Arial" w:cs="Arial"/>
                <w:sz w:val="22"/>
                <w:szCs w:val="22"/>
              </w:rPr>
            </w:pPr>
            <w:r w:rsidRPr="00244BE2">
              <w:rPr>
                <w:rFonts w:ascii="Arial" w:hAnsi="Arial" w:cs="Arial"/>
                <w:sz w:val="22"/>
                <w:szCs w:val="22"/>
              </w:rPr>
              <w:t>Nee = 0 punt</w:t>
            </w:r>
          </w:p>
        </w:tc>
        <w:tc>
          <w:tcPr>
            <w:tcW w:w="1934" w:type="dxa"/>
          </w:tcPr>
          <w:p w14:paraId="10B393C4" w14:textId="7F908320" w:rsidR="1DA870DC" w:rsidRPr="00244BE2" w:rsidRDefault="1DA870DC" w:rsidP="1DA870DC">
            <w:pPr>
              <w:rPr>
                <w:rFonts w:ascii="Arial" w:hAnsi="Arial" w:cs="Arial"/>
                <w:sz w:val="22"/>
                <w:szCs w:val="22"/>
              </w:rPr>
            </w:pPr>
          </w:p>
        </w:tc>
      </w:tr>
      <w:tr w:rsidR="007548B4" w:rsidRPr="00244BE2" w14:paraId="4276C860" w14:textId="77777777" w:rsidTr="0A45E4BC">
        <w:trPr>
          <w:trHeight w:val="300"/>
        </w:trPr>
        <w:tc>
          <w:tcPr>
            <w:tcW w:w="574" w:type="dxa"/>
          </w:tcPr>
          <w:p w14:paraId="5547AC1A" w14:textId="0F517BBE" w:rsidR="007548B4" w:rsidRPr="00244BE2" w:rsidRDefault="7B24B050" w:rsidP="00D0480F">
            <w:pPr>
              <w:jc w:val="right"/>
              <w:rPr>
                <w:rFonts w:ascii="Arial" w:hAnsi="Arial" w:cs="Arial"/>
                <w:sz w:val="22"/>
                <w:szCs w:val="22"/>
              </w:rPr>
            </w:pPr>
            <w:r w:rsidRPr="00244BE2">
              <w:rPr>
                <w:rFonts w:ascii="Arial" w:hAnsi="Arial" w:cs="Arial"/>
                <w:sz w:val="22"/>
                <w:szCs w:val="22"/>
              </w:rPr>
              <w:t>2</w:t>
            </w:r>
            <w:r w:rsidR="5BF9DD79" w:rsidRPr="00244BE2">
              <w:rPr>
                <w:rFonts w:ascii="Arial" w:hAnsi="Arial" w:cs="Arial"/>
                <w:sz w:val="22"/>
                <w:szCs w:val="22"/>
              </w:rPr>
              <w:t>.</w:t>
            </w:r>
          </w:p>
        </w:tc>
        <w:tc>
          <w:tcPr>
            <w:tcW w:w="3631" w:type="dxa"/>
          </w:tcPr>
          <w:p w14:paraId="39A239F0" w14:textId="04E86D11" w:rsidR="007548B4" w:rsidRPr="00244BE2" w:rsidRDefault="007A5571" w:rsidP="007548B4">
            <w:pPr>
              <w:rPr>
                <w:rFonts w:ascii="Arial" w:hAnsi="Arial" w:cs="Arial"/>
                <w:sz w:val="22"/>
                <w:szCs w:val="22"/>
              </w:rPr>
            </w:pPr>
            <w:r w:rsidRPr="00244BE2">
              <w:rPr>
                <w:rFonts w:ascii="Arial" w:hAnsi="Arial" w:cs="Arial"/>
                <w:sz w:val="22"/>
                <w:szCs w:val="22"/>
              </w:rPr>
              <w:t>Het is mogelijk omgevingsdocumenten te bekijken in een viewer buiten de plansoftware die een vergelijkbare weergave geeft van het document als regels op de kaart op het digitaal stelsel omgevingswet (DSO). Deze viewer is met name bedoeld voor college- en raadsleden.</w:t>
            </w:r>
          </w:p>
        </w:tc>
        <w:tc>
          <w:tcPr>
            <w:tcW w:w="874" w:type="dxa"/>
          </w:tcPr>
          <w:p w14:paraId="1F957386" w14:textId="0822B20D" w:rsidR="007548B4" w:rsidRPr="00244BE2" w:rsidRDefault="007548B4">
            <w:pPr>
              <w:rPr>
                <w:rFonts w:ascii="Arial" w:hAnsi="Arial" w:cs="Arial"/>
                <w:sz w:val="22"/>
                <w:szCs w:val="22"/>
              </w:rPr>
            </w:pPr>
          </w:p>
        </w:tc>
        <w:tc>
          <w:tcPr>
            <w:tcW w:w="1911" w:type="dxa"/>
          </w:tcPr>
          <w:p w14:paraId="36BA6271" w14:textId="0F17200C" w:rsidR="007548B4" w:rsidRPr="00244BE2" w:rsidRDefault="1A18E5AF" w:rsidP="1DA870DC">
            <w:pPr>
              <w:rPr>
                <w:rFonts w:ascii="Arial" w:hAnsi="Arial" w:cs="Arial"/>
                <w:sz w:val="22"/>
                <w:szCs w:val="22"/>
              </w:rPr>
            </w:pPr>
            <w:r w:rsidRPr="00244BE2">
              <w:rPr>
                <w:rFonts w:ascii="Arial" w:hAnsi="Arial" w:cs="Arial"/>
                <w:sz w:val="22"/>
                <w:szCs w:val="22"/>
              </w:rPr>
              <w:t xml:space="preserve">Ja = </w:t>
            </w:r>
            <w:r w:rsidR="009D71F3" w:rsidRPr="00244BE2">
              <w:rPr>
                <w:rFonts w:ascii="Arial" w:hAnsi="Arial" w:cs="Arial"/>
                <w:sz w:val="22"/>
                <w:szCs w:val="22"/>
              </w:rPr>
              <w:t>3</w:t>
            </w:r>
            <w:r w:rsidRPr="00244BE2">
              <w:rPr>
                <w:rFonts w:ascii="Arial" w:hAnsi="Arial" w:cs="Arial"/>
                <w:sz w:val="22"/>
                <w:szCs w:val="22"/>
              </w:rPr>
              <w:t xml:space="preserve"> punten</w:t>
            </w:r>
          </w:p>
          <w:p w14:paraId="437D8C29" w14:textId="7AA5F8E1" w:rsidR="007548B4" w:rsidRPr="00244BE2" w:rsidRDefault="1A18E5AF" w:rsidP="1DA870DC">
            <w:pPr>
              <w:rPr>
                <w:rFonts w:ascii="Arial" w:hAnsi="Arial" w:cs="Arial"/>
                <w:sz w:val="22"/>
                <w:szCs w:val="22"/>
              </w:rPr>
            </w:pPr>
            <w:r w:rsidRPr="00244BE2">
              <w:rPr>
                <w:rFonts w:ascii="Arial" w:hAnsi="Arial" w:cs="Arial"/>
                <w:sz w:val="22"/>
                <w:szCs w:val="22"/>
              </w:rPr>
              <w:t>Nee = 0 punten</w:t>
            </w:r>
          </w:p>
        </w:tc>
        <w:tc>
          <w:tcPr>
            <w:tcW w:w="1934" w:type="dxa"/>
          </w:tcPr>
          <w:p w14:paraId="05623798" w14:textId="2093D32A" w:rsidR="1DA870DC" w:rsidRPr="00244BE2" w:rsidRDefault="1DA870DC" w:rsidP="1DA870DC">
            <w:pPr>
              <w:rPr>
                <w:rFonts w:ascii="Arial" w:hAnsi="Arial" w:cs="Arial"/>
                <w:sz w:val="22"/>
                <w:szCs w:val="22"/>
              </w:rPr>
            </w:pPr>
          </w:p>
        </w:tc>
      </w:tr>
      <w:tr w:rsidR="003A137A" w:rsidRPr="00244BE2" w14:paraId="18CB378B" w14:textId="414ED6A9" w:rsidTr="0A45E4BC">
        <w:trPr>
          <w:trHeight w:val="300"/>
        </w:trPr>
        <w:tc>
          <w:tcPr>
            <w:tcW w:w="574" w:type="dxa"/>
          </w:tcPr>
          <w:p w14:paraId="092EA2BE" w14:textId="3ECD5B41" w:rsidR="00115656" w:rsidRPr="00244BE2" w:rsidRDefault="5DAF6F15" w:rsidP="00D0480F">
            <w:pPr>
              <w:jc w:val="right"/>
              <w:rPr>
                <w:rFonts w:ascii="Arial" w:hAnsi="Arial" w:cs="Arial"/>
                <w:sz w:val="22"/>
                <w:szCs w:val="22"/>
              </w:rPr>
            </w:pPr>
            <w:r w:rsidRPr="00244BE2">
              <w:rPr>
                <w:rFonts w:ascii="Arial" w:hAnsi="Arial" w:cs="Arial"/>
                <w:sz w:val="22"/>
                <w:szCs w:val="22"/>
              </w:rPr>
              <w:t>3</w:t>
            </w:r>
            <w:r w:rsidR="31871F10" w:rsidRPr="00244BE2">
              <w:rPr>
                <w:rFonts w:ascii="Arial" w:hAnsi="Arial" w:cs="Arial"/>
                <w:sz w:val="22"/>
                <w:szCs w:val="22"/>
              </w:rPr>
              <w:t>.</w:t>
            </w:r>
          </w:p>
        </w:tc>
        <w:tc>
          <w:tcPr>
            <w:tcW w:w="3631" w:type="dxa"/>
          </w:tcPr>
          <w:p w14:paraId="54BE967D" w14:textId="77777777" w:rsidR="00115656" w:rsidRPr="00244BE2" w:rsidRDefault="009173A8">
            <w:pPr>
              <w:rPr>
                <w:rFonts w:ascii="Arial" w:hAnsi="Arial" w:cs="Arial"/>
                <w:sz w:val="22"/>
                <w:szCs w:val="22"/>
              </w:rPr>
            </w:pPr>
            <w:r w:rsidRPr="00244BE2">
              <w:rPr>
                <w:rFonts w:ascii="Arial" w:hAnsi="Arial" w:cs="Arial"/>
                <w:sz w:val="22"/>
                <w:szCs w:val="22"/>
              </w:rPr>
              <w:t>Kunnen plaatsen van opmerkingen bij tekst dan wel kaart.</w:t>
            </w:r>
          </w:p>
          <w:p w14:paraId="5D26139C" w14:textId="6B3FFBCB" w:rsidR="00BE0582" w:rsidRPr="00244BE2" w:rsidRDefault="00BE0582">
            <w:pPr>
              <w:rPr>
                <w:rFonts w:ascii="Arial" w:hAnsi="Arial" w:cs="Arial"/>
                <w:sz w:val="22"/>
                <w:szCs w:val="22"/>
              </w:rPr>
            </w:pPr>
          </w:p>
        </w:tc>
        <w:tc>
          <w:tcPr>
            <w:tcW w:w="874" w:type="dxa"/>
          </w:tcPr>
          <w:p w14:paraId="1D1E1173" w14:textId="3AD8526B" w:rsidR="00115656" w:rsidRPr="00244BE2" w:rsidRDefault="00115656">
            <w:pPr>
              <w:rPr>
                <w:rFonts w:ascii="Arial" w:hAnsi="Arial" w:cs="Arial"/>
                <w:sz w:val="22"/>
                <w:szCs w:val="22"/>
              </w:rPr>
            </w:pPr>
          </w:p>
        </w:tc>
        <w:tc>
          <w:tcPr>
            <w:tcW w:w="1911" w:type="dxa"/>
          </w:tcPr>
          <w:p w14:paraId="0620F34E" w14:textId="3A75F892" w:rsidR="00115656" w:rsidRPr="00244BE2" w:rsidRDefault="4EED9C66" w:rsidP="1DA870DC">
            <w:pPr>
              <w:rPr>
                <w:rFonts w:ascii="Arial" w:hAnsi="Arial" w:cs="Arial"/>
                <w:sz w:val="22"/>
                <w:szCs w:val="22"/>
              </w:rPr>
            </w:pPr>
            <w:r w:rsidRPr="00244BE2">
              <w:rPr>
                <w:rFonts w:ascii="Arial" w:hAnsi="Arial" w:cs="Arial"/>
                <w:sz w:val="22"/>
                <w:szCs w:val="22"/>
              </w:rPr>
              <w:t>Ja = 1 punt</w:t>
            </w:r>
          </w:p>
          <w:p w14:paraId="088DF50E" w14:textId="7C48B520" w:rsidR="00115656" w:rsidRPr="00244BE2" w:rsidRDefault="4EED9C66" w:rsidP="1DA870DC">
            <w:pPr>
              <w:rPr>
                <w:rFonts w:ascii="Arial" w:hAnsi="Arial" w:cs="Arial"/>
                <w:sz w:val="22"/>
                <w:szCs w:val="22"/>
              </w:rPr>
            </w:pPr>
            <w:r w:rsidRPr="00244BE2">
              <w:rPr>
                <w:rFonts w:ascii="Arial" w:hAnsi="Arial" w:cs="Arial"/>
                <w:sz w:val="22"/>
                <w:szCs w:val="22"/>
              </w:rPr>
              <w:t>Nee = 0 punt</w:t>
            </w:r>
          </w:p>
        </w:tc>
        <w:tc>
          <w:tcPr>
            <w:tcW w:w="1934" w:type="dxa"/>
          </w:tcPr>
          <w:p w14:paraId="780F711A" w14:textId="45055CD1" w:rsidR="1DA870DC" w:rsidRPr="00244BE2" w:rsidRDefault="1DA870DC" w:rsidP="1DA870DC">
            <w:pPr>
              <w:rPr>
                <w:rFonts w:ascii="Arial" w:hAnsi="Arial" w:cs="Arial"/>
                <w:sz w:val="22"/>
                <w:szCs w:val="22"/>
              </w:rPr>
            </w:pPr>
          </w:p>
        </w:tc>
      </w:tr>
      <w:tr w:rsidR="007548B4" w:rsidRPr="00244BE2" w14:paraId="58F78AA8" w14:textId="77777777" w:rsidTr="0A45E4BC">
        <w:trPr>
          <w:trHeight w:val="300"/>
        </w:trPr>
        <w:tc>
          <w:tcPr>
            <w:tcW w:w="574" w:type="dxa"/>
          </w:tcPr>
          <w:p w14:paraId="417760F6" w14:textId="2E25A215" w:rsidR="007548B4" w:rsidRPr="00244BE2" w:rsidRDefault="7994367A" w:rsidP="00D0480F">
            <w:pPr>
              <w:jc w:val="right"/>
              <w:rPr>
                <w:rFonts w:ascii="Arial" w:hAnsi="Arial" w:cs="Arial"/>
                <w:sz w:val="22"/>
                <w:szCs w:val="22"/>
              </w:rPr>
            </w:pPr>
            <w:r w:rsidRPr="00244BE2">
              <w:rPr>
                <w:rFonts w:ascii="Arial" w:hAnsi="Arial" w:cs="Arial"/>
                <w:sz w:val="22"/>
                <w:szCs w:val="22"/>
              </w:rPr>
              <w:t>4</w:t>
            </w:r>
            <w:r w:rsidR="73974B25" w:rsidRPr="00244BE2">
              <w:rPr>
                <w:rFonts w:ascii="Arial" w:hAnsi="Arial" w:cs="Arial"/>
                <w:sz w:val="22"/>
                <w:szCs w:val="22"/>
              </w:rPr>
              <w:t>.</w:t>
            </w:r>
          </w:p>
        </w:tc>
        <w:tc>
          <w:tcPr>
            <w:tcW w:w="3631" w:type="dxa"/>
          </w:tcPr>
          <w:p w14:paraId="2573E677" w14:textId="24D7157F" w:rsidR="007548B4" w:rsidRPr="00244BE2" w:rsidRDefault="007548B4">
            <w:pPr>
              <w:rPr>
                <w:rFonts w:ascii="Arial" w:hAnsi="Arial" w:cs="Arial"/>
                <w:sz w:val="22"/>
                <w:szCs w:val="22"/>
              </w:rPr>
            </w:pPr>
            <w:r w:rsidRPr="00244BE2">
              <w:rPr>
                <w:rFonts w:ascii="Arial" w:hAnsi="Arial" w:cs="Arial"/>
                <w:sz w:val="22"/>
                <w:szCs w:val="22"/>
              </w:rPr>
              <w:t xml:space="preserve">De oplossing heeft een koppeling met het VTH-onderdeel van het DSO-LV. Het betreft hier het binnen de plansoftware kunnen tonen van alle verleende </w:t>
            </w:r>
            <w:proofErr w:type="spellStart"/>
            <w:r w:rsidRPr="00244BE2">
              <w:rPr>
                <w:rFonts w:ascii="Arial" w:hAnsi="Arial" w:cs="Arial"/>
                <w:sz w:val="22"/>
                <w:szCs w:val="22"/>
              </w:rPr>
              <w:t>Buitenplanse</w:t>
            </w:r>
            <w:proofErr w:type="spellEnd"/>
            <w:r w:rsidRPr="00244BE2">
              <w:rPr>
                <w:rFonts w:ascii="Arial" w:hAnsi="Arial" w:cs="Arial"/>
                <w:sz w:val="22"/>
                <w:szCs w:val="22"/>
              </w:rPr>
              <w:t xml:space="preserve"> omgevingsplanactiviteiten (</w:t>
            </w:r>
            <w:proofErr w:type="spellStart"/>
            <w:r w:rsidRPr="00244BE2">
              <w:rPr>
                <w:rFonts w:ascii="Arial" w:hAnsi="Arial" w:cs="Arial"/>
                <w:sz w:val="22"/>
                <w:szCs w:val="22"/>
              </w:rPr>
              <w:t>BOPA’s</w:t>
            </w:r>
            <w:proofErr w:type="spellEnd"/>
            <w:r w:rsidRPr="00244BE2">
              <w:rPr>
                <w:rFonts w:ascii="Arial" w:hAnsi="Arial" w:cs="Arial"/>
                <w:sz w:val="22"/>
                <w:szCs w:val="22"/>
              </w:rPr>
              <w:t>) in verband met de actualiseringsverplichting zoals bepaalt in artikel 4.17 Omgevingswet.</w:t>
            </w:r>
          </w:p>
          <w:p w14:paraId="1BCF926A" w14:textId="56DBA325" w:rsidR="007548B4" w:rsidRPr="00244BE2" w:rsidRDefault="007548B4">
            <w:pPr>
              <w:rPr>
                <w:rFonts w:ascii="Arial" w:hAnsi="Arial" w:cs="Arial"/>
                <w:sz w:val="22"/>
                <w:szCs w:val="22"/>
              </w:rPr>
            </w:pPr>
          </w:p>
        </w:tc>
        <w:tc>
          <w:tcPr>
            <w:tcW w:w="874" w:type="dxa"/>
          </w:tcPr>
          <w:p w14:paraId="0530A635" w14:textId="7FAC7466" w:rsidR="007548B4" w:rsidRPr="00244BE2" w:rsidRDefault="007548B4">
            <w:pPr>
              <w:rPr>
                <w:rFonts w:ascii="Arial" w:hAnsi="Arial" w:cs="Arial"/>
                <w:sz w:val="22"/>
                <w:szCs w:val="22"/>
              </w:rPr>
            </w:pPr>
          </w:p>
        </w:tc>
        <w:tc>
          <w:tcPr>
            <w:tcW w:w="1911" w:type="dxa"/>
          </w:tcPr>
          <w:p w14:paraId="57405BAA" w14:textId="4B335609" w:rsidR="007548B4" w:rsidRPr="00244BE2" w:rsidRDefault="66F1458A" w:rsidP="1DA870DC">
            <w:pPr>
              <w:rPr>
                <w:rFonts w:ascii="Arial" w:hAnsi="Arial" w:cs="Arial"/>
                <w:sz w:val="22"/>
                <w:szCs w:val="22"/>
              </w:rPr>
            </w:pPr>
            <w:r w:rsidRPr="00244BE2">
              <w:rPr>
                <w:rFonts w:ascii="Arial" w:hAnsi="Arial" w:cs="Arial"/>
                <w:sz w:val="22"/>
                <w:szCs w:val="22"/>
              </w:rPr>
              <w:t xml:space="preserve">Ja = </w:t>
            </w:r>
            <w:r w:rsidR="2B4D08B4" w:rsidRPr="00244BE2">
              <w:rPr>
                <w:rFonts w:ascii="Arial" w:hAnsi="Arial" w:cs="Arial"/>
                <w:sz w:val="22"/>
                <w:szCs w:val="22"/>
              </w:rPr>
              <w:t>3</w:t>
            </w:r>
            <w:r w:rsidRPr="00244BE2">
              <w:rPr>
                <w:rFonts w:ascii="Arial" w:hAnsi="Arial" w:cs="Arial"/>
                <w:sz w:val="22"/>
                <w:szCs w:val="22"/>
              </w:rPr>
              <w:t xml:space="preserve"> punten</w:t>
            </w:r>
          </w:p>
          <w:p w14:paraId="3664ED7C" w14:textId="66D8D97A" w:rsidR="007548B4" w:rsidRPr="00244BE2" w:rsidRDefault="66F1458A" w:rsidP="1DA870DC">
            <w:pPr>
              <w:rPr>
                <w:rFonts w:ascii="Arial" w:hAnsi="Arial" w:cs="Arial"/>
                <w:sz w:val="22"/>
                <w:szCs w:val="22"/>
              </w:rPr>
            </w:pPr>
            <w:r w:rsidRPr="00244BE2">
              <w:rPr>
                <w:rFonts w:ascii="Arial" w:hAnsi="Arial" w:cs="Arial"/>
                <w:sz w:val="22"/>
                <w:szCs w:val="22"/>
              </w:rPr>
              <w:t>Nee = 0 punten</w:t>
            </w:r>
          </w:p>
        </w:tc>
        <w:tc>
          <w:tcPr>
            <w:tcW w:w="1934" w:type="dxa"/>
          </w:tcPr>
          <w:p w14:paraId="00D24355" w14:textId="79D3552D" w:rsidR="1DA870DC" w:rsidRPr="00244BE2" w:rsidRDefault="1DA870DC" w:rsidP="1DA870DC">
            <w:pPr>
              <w:rPr>
                <w:rFonts w:ascii="Arial" w:hAnsi="Arial" w:cs="Arial"/>
                <w:sz w:val="22"/>
                <w:szCs w:val="22"/>
              </w:rPr>
            </w:pPr>
          </w:p>
        </w:tc>
      </w:tr>
      <w:tr w:rsidR="007A5571" w:rsidRPr="00244BE2" w14:paraId="7736EDE4" w14:textId="77777777" w:rsidTr="0A45E4BC">
        <w:trPr>
          <w:trHeight w:val="300"/>
        </w:trPr>
        <w:tc>
          <w:tcPr>
            <w:tcW w:w="574" w:type="dxa"/>
          </w:tcPr>
          <w:p w14:paraId="728514DC" w14:textId="1D8FFC16" w:rsidR="007A5571" w:rsidRPr="00244BE2" w:rsidRDefault="7F1E0553" w:rsidP="00D0480F">
            <w:pPr>
              <w:jc w:val="right"/>
              <w:rPr>
                <w:rFonts w:ascii="Arial" w:hAnsi="Arial" w:cs="Arial"/>
                <w:sz w:val="22"/>
                <w:szCs w:val="22"/>
              </w:rPr>
            </w:pPr>
            <w:r w:rsidRPr="00244BE2">
              <w:rPr>
                <w:rFonts w:ascii="Arial" w:hAnsi="Arial" w:cs="Arial"/>
                <w:sz w:val="22"/>
                <w:szCs w:val="22"/>
              </w:rPr>
              <w:t>5</w:t>
            </w:r>
            <w:r w:rsidR="07F1FFE1" w:rsidRPr="00244BE2">
              <w:rPr>
                <w:rFonts w:ascii="Arial" w:hAnsi="Arial" w:cs="Arial"/>
                <w:sz w:val="22"/>
                <w:szCs w:val="22"/>
              </w:rPr>
              <w:t>.</w:t>
            </w:r>
          </w:p>
        </w:tc>
        <w:tc>
          <w:tcPr>
            <w:tcW w:w="3631" w:type="dxa"/>
          </w:tcPr>
          <w:p w14:paraId="767E2EC9" w14:textId="2BFF0068" w:rsidR="007A5571" w:rsidRPr="00244BE2" w:rsidRDefault="007A5571" w:rsidP="007A5571">
            <w:pPr>
              <w:jc w:val="both"/>
              <w:rPr>
                <w:rFonts w:ascii="Arial" w:hAnsi="Arial" w:cs="Arial"/>
                <w:sz w:val="22"/>
                <w:szCs w:val="22"/>
              </w:rPr>
            </w:pPr>
            <w:r w:rsidRPr="00244BE2">
              <w:rPr>
                <w:rFonts w:ascii="Arial" w:hAnsi="Arial" w:cs="Arial"/>
                <w:sz w:val="22"/>
                <w:szCs w:val="22"/>
              </w:rPr>
              <w:t>Het is mogelijk om - zowel regels als toelichting – onderdelen te selecteren en te printen per hoofdstuk, afdeling of paragraaf.</w:t>
            </w:r>
          </w:p>
        </w:tc>
        <w:tc>
          <w:tcPr>
            <w:tcW w:w="874" w:type="dxa"/>
          </w:tcPr>
          <w:p w14:paraId="61D5C064" w14:textId="610F211B" w:rsidR="007A5571" w:rsidRPr="00244BE2" w:rsidRDefault="007A5571">
            <w:pPr>
              <w:rPr>
                <w:rFonts w:ascii="Arial" w:hAnsi="Arial" w:cs="Arial"/>
                <w:sz w:val="22"/>
                <w:szCs w:val="22"/>
              </w:rPr>
            </w:pPr>
          </w:p>
        </w:tc>
        <w:tc>
          <w:tcPr>
            <w:tcW w:w="1911" w:type="dxa"/>
          </w:tcPr>
          <w:p w14:paraId="689F0A7A" w14:textId="7432EADD" w:rsidR="007A5571" w:rsidRPr="00244BE2" w:rsidRDefault="3291E19A" w:rsidP="1DA870DC">
            <w:pPr>
              <w:rPr>
                <w:rFonts w:ascii="Arial" w:hAnsi="Arial" w:cs="Arial"/>
                <w:sz w:val="22"/>
                <w:szCs w:val="22"/>
              </w:rPr>
            </w:pPr>
            <w:r w:rsidRPr="00244BE2">
              <w:rPr>
                <w:rFonts w:ascii="Arial" w:hAnsi="Arial" w:cs="Arial"/>
                <w:sz w:val="22"/>
                <w:szCs w:val="22"/>
              </w:rPr>
              <w:t>Ja = 1 punt</w:t>
            </w:r>
          </w:p>
          <w:p w14:paraId="6042A168" w14:textId="493043C9" w:rsidR="007A5571" w:rsidRPr="00244BE2" w:rsidRDefault="3291E19A" w:rsidP="1DA870DC">
            <w:pPr>
              <w:rPr>
                <w:rFonts w:ascii="Arial" w:hAnsi="Arial" w:cs="Arial"/>
                <w:sz w:val="22"/>
                <w:szCs w:val="22"/>
              </w:rPr>
            </w:pPr>
            <w:r w:rsidRPr="00244BE2">
              <w:rPr>
                <w:rFonts w:ascii="Arial" w:hAnsi="Arial" w:cs="Arial"/>
                <w:sz w:val="22"/>
                <w:szCs w:val="22"/>
              </w:rPr>
              <w:t>Nee = 0 punt</w:t>
            </w:r>
          </w:p>
        </w:tc>
        <w:tc>
          <w:tcPr>
            <w:tcW w:w="1934" w:type="dxa"/>
          </w:tcPr>
          <w:p w14:paraId="738DB17B" w14:textId="26F506C6" w:rsidR="1DA870DC" w:rsidRPr="00244BE2" w:rsidRDefault="1DA870DC" w:rsidP="1DA870DC">
            <w:pPr>
              <w:rPr>
                <w:rFonts w:ascii="Arial" w:hAnsi="Arial" w:cs="Arial"/>
                <w:sz w:val="22"/>
                <w:szCs w:val="22"/>
              </w:rPr>
            </w:pPr>
          </w:p>
        </w:tc>
      </w:tr>
      <w:tr w:rsidR="008F0E5C" w:rsidRPr="00244BE2" w14:paraId="0B30041A" w14:textId="77777777" w:rsidTr="0A45E4BC">
        <w:trPr>
          <w:trHeight w:val="300"/>
        </w:trPr>
        <w:tc>
          <w:tcPr>
            <w:tcW w:w="574" w:type="dxa"/>
          </w:tcPr>
          <w:p w14:paraId="5B636E25" w14:textId="12A3E665" w:rsidR="008F0E5C" w:rsidRPr="00244BE2" w:rsidRDefault="7C5FB172" w:rsidP="00D0480F">
            <w:pPr>
              <w:jc w:val="right"/>
              <w:rPr>
                <w:rFonts w:ascii="Arial" w:hAnsi="Arial" w:cs="Arial"/>
                <w:sz w:val="22"/>
                <w:szCs w:val="22"/>
              </w:rPr>
            </w:pPr>
            <w:r w:rsidRPr="00244BE2">
              <w:rPr>
                <w:rFonts w:ascii="Arial" w:hAnsi="Arial" w:cs="Arial"/>
                <w:sz w:val="22"/>
                <w:szCs w:val="22"/>
              </w:rPr>
              <w:t>6</w:t>
            </w:r>
            <w:r w:rsidR="2B63CBEE" w:rsidRPr="00244BE2">
              <w:rPr>
                <w:rFonts w:ascii="Arial" w:hAnsi="Arial" w:cs="Arial"/>
                <w:sz w:val="22"/>
                <w:szCs w:val="22"/>
              </w:rPr>
              <w:t>.</w:t>
            </w:r>
          </w:p>
        </w:tc>
        <w:tc>
          <w:tcPr>
            <w:tcW w:w="3631" w:type="dxa"/>
          </w:tcPr>
          <w:p w14:paraId="108578E1" w14:textId="6ADD162B" w:rsidR="008F0E5C" w:rsidRPr="00244BE2" w:rsidRDefault="008F0E5C" w:rsidP="007A5571">
            <w:pPr>
              <w:jc w:val="both"/>
              <w:rPr>
                <w:rFonts w:ascii="Arial" w:hAnsi="Arial" w:cs="Arial"/>
                <w:sz w:val="22"/>
                <w:szCs w:val="22"/>
              </w:rPr>
            </w:pPr>
            <w:r w:rsidRPr="00244BE2">
              <w:rPr>
                <w:rFonts w:ascii="Arial" w:hAnsi="Arial" w:cs="Arial"/>
                <w:sz w:val="22"/>
                <w:szCs w:val="22"/>
              </w:rPr>
              <w:t>De oplossing heeft een mogelijkheid om op een vlotte manier te kunnen navigeren door regels. Bijvoorbeeld door een navigatiemenu met artikelen. (</w:t>
            </w:r>
            <w:hyperlink r:id="rId12" w:history="1">
              <w:r w:rsidRPr="00244BE2">
                <w:rPr>
                  <w:rStyle w:val="Hyperlink"/>
                  <w:rFonts w:ascii="Arial" w:hAnsi="Arial" w:cs="Arial"/>
                  <w:sz w:val="22"/>
                  <w:szCs w:val="22"/>
                </w:rPr>
                <w:t>OBT08</w:t>
              </w:r>
            </w:hyperlink>
            <w:r w:rsidRPr="00244BE2">
              <w:rPr>
                <w:rFonts w:ascii="Arial" w:hAnsi="Arial" w:cs="Arial"/>
                <w:sz w:val="22"/>
                <w:szCs w:val="22"/>
              </w:rPr>
              <w:t>)</w:t>
            </w:r>
          </w:p>
        </w:tc>
        <w:tc>
          <w:tcPr>
            <w:tcW w:w="874" w:type="dxa"/>
          </w:tcPr>
          <w:p w14:paraId="6B7B17BE" w14:textId="2952C48E" w:rsidR="008F0E5C" w:rsidRPr="00244BE2" w:rsidRDefault="008F0E5C">
            <w:pPr>
              <w:rPr>
                <w:rFonts w:ascii="Arial" w:hAnsi="Arial" w:cs="Arial"/>
                <w:sz w:val="22"/>
                <w:szCs w:val="22"/>
              </w:rPr>
            </w:pPr>
          </w:p>
        </w:tc>
        <w:tc>
          <w:tcPr>
            <w:tcW w:w="1911" w:type="dxa"/>
          </w:tcPr>
          <w:p w14:paraId="6C2362B4" w14:textId="3F55EF0C" w:rsidR="008F0E5C" w:rsidRPr="00244BE2" w:rsidRDefault="5AA3107F" w:rsidP="1DA870DC">
            <w:pPr>
              <w:rPr>
                <w:rFonts w:ascii="Arial" w:hAnsi="Arial" w:cs="Arial"/>
                <w:sz w:val="22"/>
                <w:szCs w:val="22"/>
              </w:rPr>
            </w:pPr>
            <w:r w:rsidRPr="00244BE2">
              <w:rPr>
                <w:rFonts w:ascii="Arial" w:hAnsi="Arial" w:cs="Arial"/>
                <w:sz w:val="22"/>
                <w:szCs w:val="22"/>
              </w:rPr>
              <w:t>Ja = 1 punt</w:t>
            </w:r>
          </w:p>
          <w:p w14:paraId="6C4AC337" w14:textId="7C0D70A4" w:rsidR="008F0E5C" w:rsidRPr="00244BE2" w:rsidRDefault="5AA3107F" w:rsidP="1DA870DC">
            <w:pPr>
              <w:rPr>
                <w:rFonts w:ascii="Arial" w:hAnsi="Arial" w:cs="Arial"/>
                <w:sz w:val="22"/>
                <w:szCs w:val="22"/>
              </w:rPr>
            </w:pPr>
            <w:r w:rsidRPr="00244BE2">
              <w:rPr>
                <w:rFonts w:ascii="Arial" w:hAnsi="Arial" w:cs="Arial"/>
                <w:sz w:val="22"/>
                <w:szCs w:val="22"/>
              </w:rPr>
              <w:t>Nee = 0 punt</w:t>
            </w:r>
          </w:p>
        </w:tc>
        <w:tc>
          <w:tcPr>
            <w:tcW w:w="1934" w:type="dxa"/>
          </w:tcPr>
          <w:p w14:paraId="359AF267" w14:textId="20C1916B" w:rsidR="1DA870DC" w:rsidRPr="00244BE2" w:rsidRDefault="1DA870DC" w:rsidP="1DA870DC">
            <w:pPr>
              <w:rPr>
                <w:rFonts w:ascii="Arial" w:hAnsi="Arial" w:cs="Arial"/>
                <w:sz w:val="22"/>
                <w:szCs w:val="22"/>
              </w:rPr>
            </w:pPr>
          </w:p>
        </w:tc>
      </w:tr>
      <w:tr w:rsidR="008F0E5C" w:rsidRPr="00244BE2" w14:paraId="1EE98E81" w14:textId="77777777" w:rsidTr="0A45E4BC">
        <w:trPr>
          <w:trHeight w:val="300"/>
        </w:trPr>
        <w:tc>
          <w:tcPr>
            <w:tcW w:w="574" w:type="dxa"/>
          </w:tcPr>
          <w:p w14:paraId="69EE79C7" w14:textId="4315BD5D" w:rsidR="008F0E5C" w:rsidRPr="00244BE2" w:rsidRDefault="7A5D2336" w:rsidP="00D0480F">
            <w:pPr>
              <w:jc w:val="right"/>
              <w:rPr>
                <w:rFonts w:ascii="Arial" w:hAnsi="Arial" w:cs="Arial"/>
                <w:sz w:val="22"/>
                <w:szCs w:val="22"/>
              </w:rPr>
            </w:pPr>
            <w:r w:rsidRPr="00244BE2">
              <w:rPr>
                <w:rFonts w:ascii="Arial" w:hAnsi="Arial" w:cs="Arial"/>
                <w:sz w:val="22"/>
                <w:szCs w:val="22"/>
              </w:rPr>
              <w:t>7</w:t>
            </w:r>
            <w:r w:rsidR="40EB5D8F" w:rsidRPr="00244BE2">
              <w:rPr>
                <w:rFonts w:ascii="Arial" w:hAnsi="Arial" w:cs="Arial"/>
                <w:sz w:val="22"/>
                <w:szCs w:val="22"/>
              </w:rPr>
              <w:t>.</w:t>
            </w:r>
          </w:p>
        </w:tc>
        <w:tc>
          <w:tcPr>
            <w:tcW w:w="3631" w:type="dxa"/>
          </w:tcPr>
          <w:p w14:paraId="7CC2B7C2" w14:textId="24A1C3C6" w:rsidR="008F0E5C" w:rsidRPr="00244BE2" w:rsidRDefault="008F0E5C" w:rsidP="007A5571">
            <w:pPr>
              <w:jc w:val="both"/>
              <w:rPr>
                <w:rFonts w:ascii="Arial" w:hAnsi="Arial" w:cs="Arial"/>
                <w:sz w:val="22"/>
                <w:szCs w:val="22"/>
              </w:rPr>
            </w:pPr>
            <w:r w:rsidRPr="00244BE2">
              <w:rPr>
                <w:rFonts w:ascii="Arial" w:hAnsi="Arial" w:cs="Arial"/>
                <w:sz w:val="22"/>
                <w:szCs w:val="22"/>
              </w:rPr>
              <w:t>Kunnen vastleggen van de relatie tussen de regels in het omgevingsplan en tekst uit programma of visie. (</w:t>
            </w:r>
            <w:hyperlink r:id="rId13" w:history="1">
              <w:r w:rsidRPr="00244BE2">
                <w:rPr>
                  <w:rStyle w:val="Hyperlink"/>
                  <w:rFonts w:ascii="Arial" w:hAnsi="Arial" w:cs="Arial"/>
                  <w:sz w:val="22"/>
                  <w:szCs w:val="22"/>
                </w:rPr>
                <w:t>OBR09</w:t>
              </w:r>
            </w:hyperlink>
            <w:r w:rsidRPr="00244BE2">
              <w:rPr>
                <w:rFonts w:ascii="Arial" w:hAnsi="Arial" w:cs="Arial"/>
                <w:sz w:val="22"/>
                <w:szCs w:val="22"/>
              </w:rPr>
              <w:t>)</w:t>
            </w:r>
          </w:p>
        </w:tc>
        <w:tc>
          <w:tcPr>
            <w:tcW w:w="874" w:type="dxa"/>
          </w:tcPr>
          <w:p w14:paraId="55107FF7" w14:textId="70E004BC" w:rsidR="008F0E5C" w:rsidRPr="00244BE2" w:rsidRDefault="008F0E5C">
            <w:pPr>
              <w:rPr>
                <w:rFonts w:ascii="Arial" w:hAnsi="Arial" w:cs="Arial"/>
                <w:sz w:val="22"/>
                <w:szCs w:val="22"/>
              </w:rPr>
            </w:pPr>
          </w:p>
        </w:tc>
        <w:tc>
          <w:tcPr>
            <w:tcW w:w="1911" w:type="dxa"/>
          </w:tcPr>
          <w:p w14:paraId="0B3CABF5" w14:textId="6094E7D5" w:rsidR="008F0E5C" w:rsidRPr="00244BE2" w:rsidRDefault="07A5FE4D" w:rsidP="1DA870DC">
            <w:pPr>
              <w:rPr>
                <w:rFonts w:ascii="Arial" w:hAnsi="Arial" w:cs="Arial"/>
                <w:sz w:val="22"/>
                <w:szCs w:val="22"/>
              </w:rPr>
            </w:pPr>
            <w:r w:rsidRPr="00244BE2">
              <w:rPr>
                <w:rFonts w:ascii="Arial" w:hAnsi="Arial" w:cs="Arial"/>
                <w:sz w:val="22"/>
                <w:szCs w:val="22"/>
              </w:rPr>
              <w:t>Ja = 2 punten</w:t>
            </w:r>
          </w:p>
          <w:p w14:paraId="750A158C" w14:textId="2E97919A" w:rsidR="008F0E5C" w:rsidRPr="00244BE2" w:rsidRDefault="07A5FE4D" w:rsidP="1DA870DC">
            <w:pPr>
              <w:rPr>
                <w:rFonts w:ascii="Arial" w:hAnsi="Arial" w:cs="Arial"/>
                <w:sz w:val="22"/>
                <w:szCs w:val="22"/>
              </w:rPr>
            </w:pPr>
            <w:r w:rsidRPr="00244BE2">
              <w:rPr>
                <w:rFonts w:ascii="Arial" w:hAnsi="Arial" w:cs="Arial"/>
                <w:sz w:val="22"/>
                <w:szCs w:val="22"/>
              </w:rPr>
              <w:t>Nee = 0 punten</w:t>
            </w:r>
          </w:p>
        </w:tc>
        <w:tc>
          <w:tcPr>
            <w:tcW w:w="1934" w:type="dxa"/>
          </w:tcPr>
          <w:p w14:paraId="4BBC001E" w14:textId="77D145B0" w:rsidR="1DA870DC" w:rsidRPr="00244BE2" w:rsidRDefault="1DA870DC" w:rsidP="1DA870DC">
            <w:pPr>
              <w:rPr>
                <w:rFonts w:ascii="Arial" w:hAnsi="Arial" w:cs="Arial"/>
                <w:sz w:val="22"/>
                <w:szCs w:val="22"/>
              </w:rPr>
            </w:pPr>
          </w:p>
        </w:tc>
      </w:tr>
      <w:tr w:rsidR="1DA870DC" w:rsidRPr="00244BE2" w14:paraId="246DA79A" w14:textId="77777777" w:rsidTr="0A45E4BC">
        <w:trPr>
          <w:trHeight w:val="300"/>
        </w:trPr>
        <w:tc>
          <w:tcPr>
            <w:tcW w:w="574" w:type="dxa"/>
          </w:tcPr>
          <w:p w14:paraId="41661DF2" w14:textId="63281A82" w:rsidR="1F514681" w:rsidRPr="00244BE2" w:rsidRDefault="1F514681" w:rsidP="1DA870DC">
            <w:pPr>
              <w:jc w:val="right"/>
              <w:rPr>
                <w:rFonts w:ascii="Arial" w:hAnsi="Arial" w:cs="Arial"/>
                <w:sz w:val="22"/>
                <w:szCs w:val="22"/>
              </w:rPr>
            </w:pPr>
            <w:r w:rsidRPr="00244BE2">
              <w:rPr>
                <w:rFonts w:ascii="Arial" w:hAnsi="Arial" w:cs="Arial"/>
                <w:sz w:val="22"/>
                <w:szCs w:val="22"/>
              </w:rPr>
              <w:lastRenderedPageBreak/>
              <w:t>8.</w:t>
            </w:r>
          </w:p>
        </w:tc>
        <w:tc>
          <w:tcPr>
            <w:tcW w:w="3631" w:type="dxa"/>
          </w:tcPr>
          <w:p w14:paraId="0CDF82D8" w14:textId="70133B10" w:rsidR="1F514681" w:rsidRPr="00244BE2" w:rsidRDefault="1F514681" w:rsidP="1DA870DC">
            <w:pPr>
              <w:jc w:val="both"/>
              <w:rPr>
                <w:rFonts w:ascii="Arial" w:hAnsi="Arial" w:cs="Arial"/>
                <w:sz w:val="22"/>
                <w:szCs w:val="22"/>
              </w:rPr>
            </w:pPr>
            <w:r w:rsidRPr="00244BE2">
              <w:rPr>
                <w:rFonts w:ascii="Arial" w:hAnsi="Arial" w:cs="Arial"/>
                <w:sz w:val="22"/>
                <w:szCs w:val="22"/>
              </w:rPr>
              <w:t>Kunnen annoteren vanuit geometrie. (</w:t>
            </w:r>
            <w:hyperlink r:id="rId14">
              <w:r w:rsidRPr="00244BE2">
                <w:rPr>
                  <w:rStyle w:val="Hyperlink"/>
                  <w:rFonts w:ascii="Arial" w:hAnsi="Arial" w:cs="Arial"/>
                  <w:sz w:val="22"/>
                  <w:szCs w:val="22"/>
                </w:rPr>
                <w:t>OBG06</w:t>
              </w:r>
            </w:hyperlink>
            <w:r w:rsidRPr="00244BE2">
              <w:rPr>
                <w:rFonts w:ascii="Arial" w:hAnsi="Arial" w:cs="Arial"/>
                <w:sz w:val="22"/>
                <w:szCs w:val="22"/>
              </w:rPr>
              <w:t>).</w:t>
            </w:r>
          </w:p>
          <w:p w14:paraId="59102E67" w14:textId="6F7EB2A9" w:rsidR="1DA870DC" w:rsidRPr="00244BE2" w:rsidRDefault="1DA870DC" w:rsidP="1DA870DC">
            <w:pPr>
              <w:jc w:val="both"/>
              <w:rPr>
                <w:rFonts w:ascii="Arial" w:hAnsi="Arial" w:cs="Arial"/>
                <w:sz w:val="22"/>
                <w:szCs w:val="22"/>
              </w:rPr>
            </w:pPr>
          </w:p>
        </w:tc>
        <w:tc>
          <w:tcPr>
            <w:tcW w:w="874" w:type="dxa"/>
          </w:tcPr>
          <w:p w14:paraId="34CD3835" w14:textId="5C08AE68" w:rsidR="1DA870DC" w:rsidRPr="00244BE2" w:rsidRDefault="1DA870DC" w:rsidP="1DA870DC">
            <w:pPr>
              <w:rPr>
                <w:rFonts w:ascii="Arial" w:hAnsi="Arial" w:cs="Arial"/>
                <w:sz w:val="22"/>
                <w:szCs w:val="22"/>
              </w:rPr>
            </w:pPr>
          </w:p>
        </w:tc>
        <w:tc>
          <w:tcPr>
            <w:tcW w:w="1911" w:type="dxa"/>
          </w:tcPr>
          <w:p w14:paraId="289DF06C" w14:textId="2FBA5914" w:rsidR="1F514681" w:rsidRPr="00244BE2" w:rsidRDefault="1F514681" w:rsidP="1DA870DC">
            <w:pPr>
              <w:rPr>
                <w:rFonts w:ascii="Arial" w:hAnsi="Arial" w:cs="Arial"/>
                <w:sz w:val="22"/>
                <w:szCs w:val="22"/>
              </w:rPr>
            </w:pPr>
            <w:r w:rsidRPr="00244BE2">
              <w:rPr>
                <w:rFonts w:ascii="Arial" w:hAnsi="Arial" w:cs="Arial"/>
                <w:sz w:val="22"/>
                <w:szCs w:val="22"/>
              </w:rPr>
              <w:t>Ja = 2 punten</w:t>
            </w:r>
          </w:p>
          <w:p w14:paraId="5DBD8FE5" w14:textId="57EC8DF2" w:rsidR="1F514681" w:rsidRPr="00244BE2" w:rsidRDefault="1F514681" w:rsidP="1DA870DC">
            <w:pPr>
              <w:rPr>
                <w:rFonts w:ascii="Arial" w:hAnsi="Arial" w:cs="Arial"/>
                <w:sz w:val="22"/>
                <w:szCs w:val="22"/>
              </w:rPr>
            </w:pPr>
            <w:r w:rsidRPr="00244BE2">
              <w:rPr>
                <w:rFonts w:ascii="Arial" w:hAnsi="Arial" w:cs="Arial"/>
                <w:sz w:val="22"/>
                <w:szCs w:val="22"/>
              </w:rPr>
              <w:t>Nee = 0 punten</w:t>
            </w:r>
          </w:p>
        </w:tc>
        <w:tc>
          <w:tcPr>
            <w:tcW w:w="1934" w:type="dxa"/>
          </w:tcPr>
          <w:p w14:paraId="4E115868" w14:textId="011C117B" w:rsidR="1DA870DC" w:rsidRPr="00244BE2" w:rsidRDefault="1DA870DC" w:rsidP="1DA870DC">
            <w:pPr>
              <w:rPr>
                <w:rFonts w:ascii="Arial" w:hAnsi="Arial" w:cs="Arial"/>
                <w:sz w:val="22"/>
                <w:szCs w:val="22"/>
              </w:rPr>
            </w:pPr>
          </w:p>
        </w:tc>
      </w:tr>
      <w:tr w:rsidR="00861DCC" w:rsidRPr="00244BE2" w14:paraId="74F90E05" w14:textId="77777777" w:rsidTr="0A45E4BC">
        <w:trPr>
          <w:trHeight w:val="300"/>
        </w:trPr>
        <w:tc>
          <w:tcPr>
            <w:tcW w:w="574" w:type="dxa"/>
          </w:tcPr>
          <w:p w14:paraId="2BE9081B" w14:textId="2168BB42" w:rsidR="00861DCC" w:rsidRPr="00244BE2" w:rsidRDefault="00861DCC" w:rsidP="1DA870DC">
            <w:pPr>
              <w:jc w:val="right"/>
              <w:rPr>
                <w:rFonts w:ascii="Arial" w:hAnsi="Arial" w:cs="Arial"/>
                <w:sz w:val="22"/>
                <w:szCs w:val="22"/>
              </w:rPr>
            </w:pPr>
            <w:r w:rsidRPr="00244BE2">
              <w:rPr>
                <w:rFonts w:ascii="Arial" w:hAnsi="Arial" w:cs="Arial"/>
                <w:sz w:val="22"/>
                <w:szCs w:val="22"/>
              </w:rPr>
              <w:t>9.</w:t>
            </w:r>
          </w:p>
        </w:tc>
        <w:tc>
          <w:tcPr>
            <w:tcW w:w="3631" w:type="dxa"/>
          </w:tcPr>
          <w:p w14:paraId="25E8CF73" w14:textId="107CA1C0" w:rsidR="00861DCC" w:rsidRPr="00244BE2" w:rsidRDefault="00EB2E8C" w:rsidP="1DA870DC">
            <w:pPr>
              <w:jc w:val="both"/>
              <w:rPr>
                <w:rFonts w:ascii="Arial" w:hAnsi="Arial" w:cs="Arial"/>
                <w:sz w:val="22"/>
                <w:szCs w:val="22"/>
              </w:rPr>
            </w:pPr>
            <w:r w:rsidRPr="00244BE2">
              <w:rPr>
                <w:rFonts w:ascii="Arial" w:hAnsi="Arial" w:cs="Arial"/>
                <w:sz w:val="22"/>
                <w:szCs w:val="22"/>
              </w:rPr>
              <w:t xml:space="preserve">Het kunnen bieden van inzicht in </w:t>
            </w:r>
            <w:r w:rsidR="130FADAD" w:rsidRPr="00244BE2">
              <w:rPr>
                <w:rFonts w:ascii="Arial" w:hAnsi="Arial" w:cs="Arial"/>
                <w:sz w:val="22"/>
                <w:szCs w:val="22"/>
              </w:rPr>
              <w:t>in</w:t>
            </w:r>
            <w:r w:rsidRPr="00244BE2">
              <w:rPr>
                <w:rFonts w:ascii="Arial" w:hAnsi="Arial" w:cs="Arial"/>
                <w:sz w:val="22"/>
                <w:szCs w:val="22"/>
              </w:rPr>
              <w:t>houd van de regeling. (</w:t>
            </w:r>
            <w:hyperlink r:id="rId15">
              <w:r w:rsidR="0027257D" w:rsidRPr="00244BE2">
                <w:rPr>
                  <w:rStyle w:val="Hyperlink"/>
                  <w:rFonts w:ascii="Arial" w:hAnsi="Arial" w:cs="Arial"/>
                  <w:sz w:val="22"/>
                  <w:szCs w:val="22"/>
                </w:rPr>
                <w:t>OBR07</w:t>
              </w:r>
            </w:hyperlink>
            <w:r w:rsidR="0027257D" w:rsidRPr="00244BE2">
              <w:rPr>
                <w:rFonts w:ascii="Arial" w:hAnsi="Arial" w:cs="Arial"/>
                <w:sz w:val="22"/>
                <w:szCs w:val="22"/>
              </w:rPr>
              <w:t>).</w:t>
            </w:r>
          </w:p>
        </w:tc>
        <w:tc>
          <w:tcPr>
            <w:tcW w:w="874" w:type="dxa"/>
          </w:tcPr>
          <w:p w14:paraId="6F6B27DF" w14:textId="77777777" w:rsidR="00861DCC" w:rsidRPr="00244BE2" w:rsidRDefault="00861DCC" w:rsidP="1DA870DC">
            <w:pPr>
              <w:rPr>
                <w:rFonts w:ascii="Arial" w:hAnsi="Arial" w:cs="Arial"/>
                <w:sz w:val="22"/>
                <w:szCs w:val="22"/>
              </w:rPr>
            </w:pPr>
          </w:p>
        </w:tc>
        <w:tc>
          <w:tcPr>
            <w:tcW w:w="1911" w:type="dxa"/>
          </w:tcPr>
          <w:p w14:paraId="1B1C1A61" w14:textId="77777777" w:rsidR="00861DCC" w:rsidRPr="00244BE2" w:rsidRDefault="00EB2E8C" w:rsidP="1DA870DC">
            <w:pPr>
              <w:rPr>
                <w:rFonts w:ascii="Arial" w:hAnsi="Arial" w:cs="Arial"/>
                <w:sz w:val="22"/>
                <w:szCs w:val="22"/>
              </w:rPr>
            </w:pPr>
            <w:r w:rsidRPr="00244BE2">
              <w:rPr>
                <w:rFonts w:ascii="Arial" w:hAnsi="Arial" w:cs="Arial"/>
                <w:sz w:val="22"/>
                <w:szCs w:val="22"/>
              </w:rPr>
              <w:t>Ja = 2 punten</w:t>
            </w:r>
          </w:p>
          <w:p w14:paraId="7CE57F95" w14:textId="78B8E54A" w:rsidR="00EB2E8C" w:rsidRPr="00244BE2" w:rsidRDefault="00EB2E8C" w:rsidP="1DA870DC">
            <w:pPr>
              <w:rPr>
                <w:rFonts w:ascii="Arial" w:hAnsi="Arial" w:cs="Arial"/>
                <w:sz w:val="22"/>
                <w:szCs w:val="22"/>
              </w:rPr>
            </w:pPr>
            <w:r w:rsidRPr="00244BE2">
              <w:rPr>
                <w:rFonts w:ascii="Arial" w:hAnsi="Arial" w:cs="Arial"/>
                <w:sz w:val="22"/>
                <w:szCs w:val="22"/>
              </w:rPr>
              <w:t>Nee = 0 punten</w:t>
            </w:r>
          </w:p>
        </w:tc>
        <w:tc>
          <w:tcPr>
            <w:tcW w:w="1934" w:type="dxa"/>
          </w:tcPr>
          <w:p w14:paraId="0B5C74CA" w14:textId="77777777" w:rsidR="00861DCC" w:rsidRPr="00244BE2" w:rsidRDefault="00861DCC" w:rsidP="1DA870DC">
            <w:pPr>
              <w:rPr>
                <w:rFonts w:ascii="Arial" w:hAnsi="Arial" w:cs="Arial"/>
                <w:sz w:val="22"/>
                <w:szCs w:val="22"/>
              </w:rPr>
            </w:pPr>
          </w:p>
        </w:tc>
      </w:tr>
      <w:tr w:rsidR="003A137A" w:rsidRPr="00244BE2" w14:paraId="10F056C6" w14:textId="48FEBD87" w:rsidTr="0A45E4BC">
        <w:trPr>
          <w:trHeight w:val="300"/>
        </w:trPr>
        <w:tc>
          <w:tcPr>
            <w:tcW w:w="574" w:type="dxa"/>
            <w:shd w:val="clear" w:color="auto" w:fill="C1E4F5" w:themeFill="accent1" w:themeFillTint="33"/>
          </w:tcPr>
          <w:p w14:paraId="471E8A3D" w14:textId="77777777" w:rsidR="00115656" w:rsidRPr="00244BE2" w:rsidRDefault="00115656" w:rsidP="00D0480F">
            <w:pPr>
              <w:jc w:val="right"/>
              <w:rPr>
                <w:rFonts w:ascii="Arial" w:hAnsi="Arial" w:cs="Arial"/>
                <w:sz w:val="22"/>
                <w:szCs w:val="22"/>
              </w:rPr>
            </w:pPr>
          </w:p>
        </w:tc>
        <w:tc>
          <w:tcPr>
            <w:tcW w:w="3631" w:type="dxa"/>
            <w:shd w:val="clear" w:color="auto" w:fill="C1E4F5" w:themeFill="accent1" w:themeFillTint="33"/>
          </w:tcPr>
          <w:p w14:paraId="79AA2F95" w14:textId="585701B7" w:rsidR="00A36A9E" w:rsidRPr="00244BE2" w:rsidRDefault="072D8799">
            <w:pPr>
              <w:rPr>
                <w:rFonts w:ascii="Arial" w:hAnsi="Arial" w:cs="Arial"/>
                <w:b/>
                <w:bCs/>
                <w:sz w:val="22"/>
                <w:szCs w:val="22"/>
              </w:rPr>
            </w:pPr>
            <w:r w:rsidRPr="00244BE2">
              <w:rPr>
                <w:rFonts w:ascii="Arial" w:hAnsi="Arial" w:cs="Arial"/>
                <w:b/>
                <w:bCs/>
                <w:sz w:val="22"/>
                <w:szCs w:val="22"/>
              </w:rPr>
              <w:t xml:space="preserve">1.3 </w:t>
            </w:r>
            <w:r w:rsidR="537A9749" w:rsidRPr="00244BE2">
              <w:rPr>
                <w:rFonts w:ascii="Arial" w:hAnsi="Arial" w:cs="Arial"/>
                <w:b/>
                <w:bCs/>
                <w:sz w:val="22"/>
                <w:szCs w:val="22"/>
              </w:rPr>
              <w:t>Wensen</w:t>
            </w:r>
            <w:r w:rsidRPr="00244BE2">
              <w:rPr>
                <w:rFonts w:ascii="Arial" w:hAnsi="Arial" w:cs="Arial"/>
                <w:b/>
                <w:bCs/>
                <w:sz w:val="22"/>
                <w:szCs w:val="22"/>
              </w:rPr>
              <w:t xml:space="preserve"> aan de software voor toepasbare regels</w:t>
            </w:r>
          </w:p>
        </w:tc>
        <w:tc>
          <w:tcPr>
            <w:tcW w:w="874" w:type="dxa"/>
            <w:shd w:val="clear" w:color="auto" w:fill="C1E4F5" w:themeFill="accent1" w:themeFillTint="33"/>
          </w:tcPr>
          <w:p w14:paraId="2761A6B7" w14:textId="274766FC" w:rsidR="00115656" w:rsidRPr="00244BE2" w:rsidRDefault="3512B361">
            <w:pPr>
              <w:rPr>
                <w:rFonts w:ascii="Arial" w:hAnsi="Arial" w:cs="Arial"/>
                <w:b/>
                <w:bCs/>
                <w:sz w:val="22"/>
                <w:szCs w:val="22"/>
              </w:rPr>
            </w:pPr>
            <w:r w:rsidRPr="00244BE2">
              <w:rPr>
                <w:rFonts w:ascii="Arial" w:hAnsi="Arial" w:cs="Arial"/>
                <w:b/>
                <w:bCs/>
                <w:sz w:val="22"/>
                <w:szCs w:val="22"/>
              </w:rPr>
              <w:t>Ja/Nee</w:t>
            </w:r>
          </w:p>
        </w:tc>
        <w:tc>
          <w:tcPr>
            <w:tcW w:w="1911" w:type="dxa"/>
            <w:shd w:val="clear" w:color="auto" w:fill="C1E4F5" w:themeFill="accent1" w:themeFillTint="33"/>
          </w:tcPr>
          <w:p w14:paraId="6FB9BAA8" w14:textId="2CC13F3D" w:rsidR="00115656" w:rsidRPr="00244BE2" w:rsidRDefault="3512B361">
            <w:pPr>
              <w:rPr>
                <w:rFonts w:ascii="Arial" w:hAnsi="Arial" w:cs="Arial"/>
                <w:b/>
                <w:bCs/>
                <w:sz w:val="22"/>
                <w:szCs w:val="22"/>
              </w:rPr>
            </w:pPr>
            <w:r w:rsidRPr="00244BE2">
              <w:rPr>
                <w:rFonts w:ascii="Arial" w:hAnsi="Arial" w:cs="Arial"/>
                <w:b/>
                <w:bCs/>
                <w:sz w:val="22"/>
                <w:szCs w:val="22"/>
              </w:rPr>
              <w:t>Toelichting</w:t>
            </w:r>
          </w:p>
        </w:tc>
        <w:tc>
          <w:tcPr>
            <w:tcW w:w="1934" w:type="dxa"/>
            <w:shd w:val="clear" w:color="auto" w:fill="C1E4F5" w:themeFill="accent1" w:themeFillTint="33"/>
          </w:tcPr>
          <w:p w14:paraId="1217EEB2" w14:textId="1146EE7D" w:rsidR="1DA870DC" w:rsidRPr="00244BE2" w:rsidRDefault="1DA870DC" w:rsidP="1DA870DC">
            <w:pPr>
              <w:rPr>
                <w:rFonts w:ascii="Arial" w:hAnsi="Arial" w:cs="Arial"/>
                <w:b/>
                <w:bCs/>
                <w:sz w:val="22"/>
                <w:szCs w:val="22"/>
              </w:rPr>
            </w:pPr>
          </w:p>
        </w:tc>
      </w:tr>
      <w:tr w:rsidR="003A137A" w:rsidRPr="00244BE2" w14:paraId="68E673A1" w14:textId="2C9DE82B" w:rsidTr="0A45E4BC">
        <w:trPr>
          <w:trHeight w:val="300"/>
        </w:trPr>
        <w:tc>
          <w:tcPr>
            <w:tcW w:w="574" w:type="dxa"/>
          </w:tcPr>
          <w:p w14:paraId="091051B2" w14:textId="0CE84E5C" w:rsidR="00115656" w:rsidRPr="00244BE2" w:rsidRDefault="007E0C7A" w:rsidP="00D0480F">
            <w:pPr>
              <w:jc w:val="right"/>
              <w:rPr>
                <w:rFonts w:ascii="Arial" w:hAnsi="Arial" w:cs="Arial"/>
                <w:sz w:val="22"/>
                <w:szCs w:val="22"/>
              </w:rPr>
            </w:pPr>
            <w:r w:rsidRPr="00244BE2">
              <w:rPr>
                <w:rFonts w:ascii="Arial" w:hAnsi="Arial" w:cs="Arial"/>
                <w:sz w:val="22"/>
                <w:szCs w:val="22"/>
              </w:rPr>
              <w:t>10</w:t>
            </w:r>
            <w:r w:rsidR="4D94B3C4" w:rsidRPr="00244BE2">
              <w:rPr>
                <w:rFonts w:ascii="Arial" w:hAnsi="Arial" w:cs="Arial"/>
                <w:sz w:val="22"/>
                <w:szCs w:val="22"/>
              </w:rPr>
              <w:t>.</w:t>
            </w:r>
          </w:p>
        </w:tc>
        <w:tc>
          <w:tcPr>
            <w:tcW w:w="3631" w:type="dxa"/>
          </w:tcPr>
          <w:p w14:paraId="521ACAE4" w14:textId="148B6163" w:rsidR="00115656" w:rsidRPr="00244BE2" w:rsidRDefault="00A36A9E">
            <w:pPr>
              <w:rPr>
                <w:rFonts w:ascii="Arial" w:hAnsi="Arial" w:cs="Arial"/>
                <w:sz w:val="22"/>
                <w:szCs w:val="22"/>
              </w:rPr>
            </w:pPr>
            <w:r w:rsidRPr="00244BE2">
              <w:rPr>
                <w:rFonts w:ascii="Arial" w:hAnsi="Arial" w:cs="Arial"/>
                <w:sz w:val="22"/>
                <w:szCs w:val="22"/>
              </w:rPr>
              <w:t>Het kunnen afspelen van toepasbare regels voor checken en voor aanvragen zonder gebruik te maken van het omgevingsloket van DSO-LV (</w:t>
            </w:r>
            <w:hyperlink r:id="rId16" w:history="1">
              <w:r w:rsidRPr="00244BE2">
                <w:rPr>
                  <w:rStyle w:val="Hyperlink"/>
                  <w:rFonts w:ascii="Arial" w:hAnsi="Arial" w:cs="Arial"/>
                  <w:sz w:val="22"/>
                  <w:szCs w:val="22"/>
                </w:rPr>
                <w:t>TR13</w:t>
              </w:r>
            </w:hyperlink>
            <w:r w:rsidRPr="00244BE2">
              <w:rPr>
                <w:rFonts w:ascii="Arial" w:hAnsi="Arial" w:cs="Arial"/>
                <w:sz w:val="22"/>
                <w:szCs w:val="22"/>
              </w:rPr>
              <w:t>).</w:t>
            </w:r>
          </w:p>
        </w:tc>
        <w:tc>
          <w:tcPr>
            <w:tcW w:w="874" w:type="dxa"/>
          </w:tcPr>
          <w:p w14:paraId="4A345D2F" w14:textId="4A2A8769" w:rsidR="00115656" w:rsidRPr="00244BE2" w:rsidRDefault="00A36A9E">
            <w:pPr>
              <w:rPr>
                <w:rFonts w:ascii="Arial" w:hAnsi="Arial" w:cs="Arial"/>
                <w:sz w:val="22"/>
                <w:szCs w:val="22"/>
              </w:rPr>
            </w:pPr>
            <w:r w:rsidRPr="00244BE2">
              <w:rPr>
                <w:rFonts w:ascii="Arial" w:hAnsi="Arial" w:cs="Arial"/>
                <w:sz w:val="22"/>
                <w:szCs w:val="22"/>
              </w:rPr>
              <w:t>Wens</w:t>
            </w:r>
          </w:p>
        </w:tc>
        <w:tc>
          <w:tcPr>
            <w:tcW w:w="1911" w:type="dxa"/>
          </w:tcPr>
          <w:p w14:paraId="13022056" w14:textId="6418E953" w:rsidR="00115656" w:rsidRPr="00244BE2" w:rsidRDefault="7845DB40" w:rsidP="1DA870DC">
            <w:pPr>
              <w:rPr>
                <w:rFonts w:ascii="Arial" w:hAnsi="Arial" w:cs="Arial"/>
                <w:sz w:val="22"/>
                <w:szCs w:val="22"/>
              </w:rPr>
            </w:pPr>
            <w:r w:rsidRPr="00244BE2">
              <w:rPr>
                <w:rFonts w:ascii="Arial" w:hAnsi="Arial" w:cs="Arial"/>
                <w:sz w:val="22"/>
                <w:szCs w:val="22"/>
              </w:rPr>
              <w:t>Ja = 3 punten</w:t>
            </w:r>
          </w:p>
          <w:p w14:paraId="40E07F3B" w14:textId="19904B43" w:rsidR="00115656" w:rsidRPr="00244BE2" w:rsidRDefault="5FD55C55" w:rsidP="1DA870DC">
            <w:pPr>
              <w:rPr>
                <w:rFonts w:ascii="Arial" w:hAnsi="Arial" w:cs="Arial"/>
                <w:sz w:val="22"/>
                <w:szCs w:val="22"/>
              </w:rPr>
            </w:pPr>
            <w:r w:rsidRPr="00244BE2">
              <w:rPr>
                <w:rFonts w:ascii="Arial" w:hAnsi="Arial" w:cs="Arial"/>
                <w:sz w:val="22"/>
                <w:szCs w:val="22"/>
              </w:rPr>
              <w:t>Nee = 0 punten</w:t>
            </w:r>
          </w:p>
        </w:tc>
        <w:tc>
          <w:tcPr>
            <w:tcW w:w="1934" w:type="dxa"/>
          </w:tcPr>
          <w:p w14:paraId="2352AA97" w14:textId="6FE01D6A" w:rsidR="1DA870DC" w:rsidRPr="00244BE2" w:rsidRDefault="1DA870DC" w:rsidP="1DA870DC">
            <w:pPr>
              <w:rPr>
                <w:rFonts w:ascii="Arial" w:hAnsi="Arial" w:cs="Arial"/>
                <w:sz w:val="22"/>
                <w:szCs w:val="22"/>
              </w:rPr>
            </w:pPr>
          </w:p>
        </w:tc>
      </w:tr>
      <w:tr w:rsidR="003A137A" w:rsidRPr="00244BE2" w14:paraId="4066082B" w14:textId="7F7DCA74" w:rsidTr="0A45E4BC">
        <w:trPr>
          <w:trHeight w:val="300"/>
        </w:trPr>
        <w:tc>
          <w:tcPr>
            <w:tcW w:w="574" w:type="dxa"/>
          </w:tcPr>
          <w:p w14:paraId="6BEEC96B" w14:textId="39BB6182" w:rsidR="00115656" w:rsidRPr="00244BE2" w:rsidRDefault="77F30E5B" w:rsidP="00D0480F">
            <w:pPr>
              <w:jc w:val="right"/>
              <w:rPr>
                <w:rFonts w:ascii="Arial" w:hAnsi="Arial" w:cs="Arial"/>
                <w:sz w:val="22"/>
                <w:szCs w:val="22"/>
              </w:rPr>
            </w:pPr>
            <w:r w:rsidRPr="00244BE2">
              <w:rPr>
                <w:rFonts w:ascii="Arial" w:hAnsi="Arial" w:cs="Arial"/>
                <w:sz w:val="22"/>
                <w:szCs w:val="22"/>
              </w:rPr>
              <w:t>1</w:t>
            </w:r>
            <w:r w:rsidR="007E0C7A" w:rsidRPr="00244BE2">
              <w:rPr>
                <w:rFonts w:ascii="Arial" w:hAnsi="Arial" w:cs="Arial"/>
                <w:sz w:val="22"/>
                <w:szCs w:val="22"/>
              </w:rPr>
              <w:t>1</w:t>
            </w:r>
            <w:r w:rsidR="5FA93328" w:rsidRPr="00244BE2">
              <w:rPr>
                <w:rFonts w:ascii="Arial" w:hAnsi="Arial" w:cs="Arial"/>
                <w:sz w:val="22"/>
                <w:szCs w:val="22"/>
              </w:rPr>
              <w:t>.</w:t>
            </w:r>
          </w:p>
        </w:tc>
        <w:tc>
          <w:tcPr>
            <w:tcW w:w="3631" w:type="dxa"/>
          </w:tcPr>
          <w:p w14:paraId="42B1F738" w14:textId="0717E95F" w:rsidR="00115656" w:rsidRPr="00244BE2" w:rsidRDefault="00A36A9E">
            <w:pPr>
              <w:rPr>
                <w:rFonts w:ascii="Arial" w:hAnsi="Arial" w:cs="Arial"/>
                <w:sz w:val="22"/>
                <w:szCs w:val="22"/>
              </w:rPr>
            </w:pPr>
            <w:r w:rsidRPr="00244BE2">
              <w:rPr>
                <w:rFonts w:ascii="Arial" w:hAnsi="Arial" w:cs="Arial"/>
                <w:sz w:val="22"/>
                <w:szCs w:val="22"/>
              </w:rPr>
              <w:t>Kunnen leggen van de relatie juridische regels en toepasbare regels (</w:t>
            </w:r>
            <w:hyperlink r:id="rId17" w:history="1">
              <w:r w:rsidRPr="00244BE2">
                <w:rPr>
                  <w:rStyle w:val="Hyperlink"/>
                  <w:rFonts w:ascii="Arial" w:hAnsi="Arial" w:cs="Arial"/>
                  <w:sz w:val="22"/>
                  <w:szCs w:val="22"/>
                </w:rPr>
                <w:t>OBR01</w:t>
              </w:r>
            </w:hyperlink>
            <w:r w:rsidRPr="00244BE2">
              <w:rPr>
                <w:rFonts w:ascii="Arial" w:hAnsi="Arial" w:cs="Arial"/>
                <w:sz w:val="22"/>
                <w:szCs w:val="22"/>
              </w:rPr>
              <w:t>)</w:t>
            </w:r>
          </w:p>
        </w:tc>
        <w:tc>
          <w:tcPr>
            <w:tcW w:w="874" w:type="dxa"/>
          </w:tcPr>
          <w:p w14:paraId="33752247" w14:textId="023A82D5" w:rsidR="00115656" w:rsidRPr="00244BE2" w:rsidRDefault="00A36A9E">
            <w:pPr>
              <w:rPr>
                <w:rFonts w:ascii="Arial" w:hAnsi="Arial" w:cs="Arial"/>
                <w:sz w:val="22"/>
                <w:szCs w:val="22"/>
              </w:rPr>
            </w:pPr>
            <w:r w:rsidRPr="00244BE2">
              <w:rPr>
                <w:rFonts w:ascii="Arial" w:hAnsi="Arial" w:cs="Arial"/>
                <w:sz w:val="22"/>
                <w:szCs w:val="22"/>
              </w:rPr>
              <w:t>Wens</w:t>
            </w:r>
          </w:p>
        </w:tc>
        <w:tc>
          <w:tcPr>
            <w:tcW w:w="1911" w:type="dxa"/>
          </w:tcPr>
          <w:p w14:paraId="125AD4AA" w14:textId="20760413" w:rsidR="00115656" w:rsidRPr="00244BE2" w:rsidRDefault="50DD19D4" w:rsidP="1DA870DC">
            <w:pPr>
              <w:rPr>
                <w:rFonts w:ascii="Arial" w:hAnsi="Arial" w:cs="Arial"/>
                <w:sz w:val="22"/>
                <w:szCs w:val="22"/>
              </w:rPr>
            </w:pPr>
            <w:r w:rsidRPr="00244BE2">
              <w:rPr>
                <w:rFonts w:ascii="Arial" w:hAnsi="Arial" w:cs="Arial"/>
                <w:sz w:val="22"/>
                <w:szCs w:val="22"/>
              </w:rPr>
              <w:t>Ja = 1 punt</w:t>
            </w:r>
          </w:p>
          <w:p w14:paraId="17CCC40C" w14:textId="51DA103B" w:rsidR="00115656" w:rsidRPr="00244BE2" w:rsidRDefault="50DD19D4" w:rsidP="1DA870DC">
            <w:pPr>
              <w:rPr>
                <w:rFonts w:ascii="Arial" w:hAnsi="Arial" w:cs="Arial"/>
                <w:sz w:val="22"/>
                <w:szCs w:val="22"/>
              </w:rPr>
            </w:pPr>
            <w:r w:rsidRPr="00244BE2">
              <w:rPr>
                <w:rFonts w:ascii="Arial" w:hAnsi="Arial" w:cs="Arial"/>
                <w:sz w:val="22"/>
                <w:szCs w:val="22"/>
              </w:rPr>
              <w:t>Nee = 0 punten</w:t>
            </w:r>
          </w:p>
        </w:tc>
        <w:tc>
          <w:tcPr>
            <w:tcW w:w="1934" w:type="dxa"/>
          </w:tcPr>
          <w:p w14:paraId="7A75C955" w14:textId="0D2FE191" w:rsidR="1DA870DC" w:rsidRPr="00244BE2" w:rsidRDefault="1DA870DC" w:rsidP="1DA870DC">
            <w:pPr>
              <w:rPr>
                <w:rFonts w:ascii="Arial" w:hAnsi="Arial" w:cs="Arial"/>
                <w:sz w:val="22"/>
                <w:szCs w:val="22"/>
              </w:rPr>
            </w:pPr>
          </w:p>
        </w:tc>
      </w:tr>
    </w:tbl>
    <w:p w14:paraId="23112A07" w14:textId="77777777" w:rsidR="000E7D16" w:rsidRPr="00244BE2" w:rsidRDefault="000E7D16">
      <w:pPr>
        <w:rPr>
          <w:rFonts w:ascii="Arial" w:hAnsi="Arial" w:cs="Arial"/>
          <w:sz w:val="22"/>
          <w:szCs w:val="22"/>
        </w:rPr>
      </w:pPr>
    </w:p>
    <w:p w14:paraId="6445CB59" w14:textId="77777777" w:rsidR="0027257D" w:rsidRPr="00244BE2" w:rsidRDefault="0027257D">
      <w:pPr>
        <w:rPr>
          <w:rFonts w:ascii="Arial" w:hAnsi="Arial" w:cs="Arial"/>
          <w:sz w:val="22"/>
          <w:szCs w:val="22"/>
        </w:rPr>
      </w:pPr>
    </w:p>
    <w:p w14:paraId="11C62A18" w14:textId="61F94794" w:rsidR="0027257D" w:rsidRPr="00244BE2" w:rsidRDefault="0027257D">
      <w:pPr>
        <w:rPr>
          <w:rFonts w:ascii="Arial" w:hAnsi="Arial" w:cs="Arial"/>
          <w:sz w:val="22"/>
          <w:szCs w:val="22"/>
        </w:rPr>
      </w:pPr>
      <w:r w:rsidRPr="00244BE2">
        <w:rPr>
          <w:rFonts w:ascii="Arial" w:hAnsi="Arial" w:cs="Arial"/>
          <w:sz w:val="22"/>
          <w:szCs w:val="22"/>
        </w:rPr>
        <w:t>Totaal 2</w:t>
      </w:r>
      <w:r w:rsidR="009D71F3" w:rsidRPr="00244BE2">
        <w:rPr>
          <w:rFonts w:ascii="Arial" w:hAnsi="Arial" w:cs="Arial"/>
          <w:sz w:val="22"/>
          <w:szCs w:val="22"/>
        </w:rPr>
        <w:t>0</w:t>
      </w:r>
      <w:r w:rsidRPr="00244BE2">
        <w:rPr>
          <w:rFonts w:ascii="Arial" w:hAnsi="Arial" w:cs="Arial"/>
          <w:sz w:val="22"/>
          <w:szCs w:val="22"/>
        </w:rPr>
        <w:t xml:space="preserve"> punten.</w:t>
      </w:r>
    </w:p>
    <w:sectPr w:rsidR="0027257D" w:rsidRPr="00244BE2">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3774B" w14:textId="77777777" w:rsidR="00EA35A5" w:rsidRDefault="00EA35A5" w:rsidP="00F01578">
      <w:pPr>
        <w:spacing w:after="0" w:line="240" w:lineRule="auto"/>
      </w:pPr>
      <w:r>
        <w:separator/>
      </w:r>
    </w:p>
  </w:endnote>
  <w:endnote w:type="continuationSeparator" w:id="0">
    <w:p w14:paraId="2AA14E51" w14:textId="77777777" w:rsidR="00EA35A5" w:rsidRDefault="00EA35A5" w:rsidP="00F01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D7142" w14:textId="69F6003A" w:rsidR="00F01578" w:rsidRPr="00A75564" w:rsidRDefault="00F01578" w:rsidP="00F01578">
    <w:pPr>
      <w:pStyle w:val="Voettekst"/>
    </w:pPr>
    <w:r w:rsidRPr="00170C17">
      <w:rPr>
        <w:rFonts w:ascii="Arial" w:hAnsi="Arial" w:cs="Arial"/>
        <w:sz w:val="16"/>
        <w:szCs w:val="16"/>
      </w:rPr>
      <w:t xml:space="preserve">Bijlage </w:t>
    </w:r>
    <w:r>
      <w:rPr>
        <w:rFonts w:ascii="Arial" w:hAnsi="Arial" w:cs="Arial"/>
        <w:sz w:val="16"/>
        <w:szCs w:val="16"/>
      </w:rPr>
      <w:t>3</w:t>
    </w:r>
    <w:r w:rsidRPr="00170C17">
      <w:rPr>
        <w:rFonts w:ascii="Arial" w:hAnsi="Arial" w:cs="Arial"/>
        <w:sz w:val="16"/>
        <w:szCs w:val="16"/>
      </w:rPr>
      <w:t xml:space="preserve">. </w:t>
    </w:r>
    <w:r>
      <w:rPr>
        <w:rFonts w:ascii="Arial" w:hAnsi="Arial" w:cs="Arial"/>
        <w:sz w:val="16"/>
        <w:szCs w:val="16"/>
        <w:lang w:eastAsia="x-none"/>
      </w:rPr>
      <w:t>Programma van wensen</w:t>
    </w:r>
    <w:r w:rsidRPr="00170C17">
      <w:rPr>
        <w:rFonts w:ascii="Arial" w:hAnsi="Arial" w:cs="Arial"/>
        <w:sz w:val="16"/>
        <w:szCs w:val="16"/>
      </w:rPr>
      <w:t xml:space="preserve">, aanbesteding </w:t>
    </w:r>
    <w:r>
      <w:rPr>
        <w:rFonts w:ascii="Arial" w:hAnsi="Arial" w:cs="Arial"/>
        <w:sz w:val="16"/>
        <w:szCs w:val="16"/>
      </w:rPr>
      <w:t>Plan- en regelsoftware Omgevingswet</w:t>
    </w:r>
    <w:r w:rsidRPr="00170C17">
      <w:rPr>
        <w:rFonts w:ascii="Arial" w:hAnsi="Arial" w:cs="Arial"/>
        <w:sz w:val="16"/>
        <w:szCs w:val="16"/>
      </w:rPr>
      <w:t xml:space="preserve">, </w:t>
    </w:r>
    <w:r w:rsidRPr="00937966">
      <w:rPr>
        <w:rFonts w:ascii="Arial" w:hAnsi="Arial" w:cs="Arial"/>
        <w:sz w:val="16"/>
        <w:szCs w:val="16"/>
      </w:rPr>
      <w:t xml:space="preserve">zaaknummer </w:t>
    </w:r>
    <w:r>
      <w:rPr>
        <w:rFonts w:ascii="Arial" w:hAnsi="Arial" w:cs="Arial"/>
        <w:sz w:val="16"/>
        <w:szCs w:val="16"/>
      </w:rPr>
      <w:t>Z/25/674229</w:t>
    </w:r>
    <w:r>
      <w:t xml:space="preserve"> </w:t>
    </w:r>
    <w:sdt>
      <w:sdtPr>
        <w:id w:val="345986306"/>
        <w:docPartObj>
          <w:docPartGallery w:val="Page Numbers (Bottom of Page)"/>
          <w:docPartUnique/>
        </w:docPartObj>
      </w:sdtPr>
      <w:sdtEndPr/>
      <w:sdtContent>
        <w:sdt>
          <w:sdtPr>
            <w:id w:val="-1769616900"/>
            <w:docPartObj>
              <w:docPartGallery w:val="Page Numbers (Top of Page)"/>
              <w:docPartUnique/>
            </w:docPartObj>
          </w:sdtPr>
          <w:sdtEndPr/>
          <w:sdtContent>
            <w:r>
              <w:tab/>
              <w:t xml:space="preserve"> </w:t>
            </w:r>
            <w:r w:rsidRPr="00434DB6">
              <w:rPr>
                <w:rFonts w:ascii="Arial" w:hAnsi="Arial" w:cs="Arial"/>
                <w:sz w:val="16"/>
                <w:szCs w:val="16"/>
              </w:rPr>
              <w:t xml:space="preserve">Pagina </w:t>
            </w:r>
            <w:r w:rsidRPr="00434DB6">
              <w:rPr>
                <w:rFonts w:ascii="Arial" w:hAnsi="Arial" w:cs="Arial"/>
                <w:sz w:val="16"/>
                <w:szCs w:val="16"/>
              </w:rPr>
              <w:fldChar w:fldCharType="begin"/>
            </w:r>
            <w:r w:rsidRPr="00434DB6">
              <w:rPr>
                <w:rFonts w:ascii="Arial" w:hAnsi="Arial" w:cs="Arial"/>
                <w:sz w:val="16"/>
                <w:szCs w:val="16"/>
              </w:rPr>
              <w:instrText>PAGE</w:instrText>
            </w:r>
            <w:r w:rsidRPr="00434DB6">
              <w:rPr>
                <w:rFonts w:ascii="Arial" w:hAnsi="Arial" w:cs="Arial"/>
                <w:sz w:val="16"/>
                <w:szCs w:val="16"/>
              </w:rPr>
              <w:fldChar w:fldCharType="separate"/>
            </w:r>
            <w:r>
              <w:rPr>
                <w:rFonts w:cs="Arial"/>
                <w:sz w:val="16"/>
                <w:szCs w:val="16"/>
              </w:rPr>
              <w:t>1</w:t>
            </w:r>
            <w:r w:rsidRPr="00434DB6">
              <w:rPr>
                <w:rFonts w:ascii="Arial" w:hAnsi="Arial" w:cs="Arial"/>
                <w:sz w:val="16"/>
                <w:szCs w:val="16"/>
              </w:rPr>
              <w:fldChar w:fldCharType="end"/>
            </w:r>
            <w:r w:rsidRPr="00434DB6">
              <w:rPr>
                <w:rFonts w:ascii="Arial" w:hAnsi="Arial" w:cs="Arial"/>
                <w:sz w:val="16"/>
                <w:szCs w:val="16"/>
              </w:rPr>
              <w:t xml:space="preserve"> van </w:t>
            </w:r>
            <w:r w:rsidRPr="00434DB6">
              <w:rPr>
                <w:rFonts w:ascii="Arial" w:hAnsi="Arial" w:cs="Arial"/>
                <w:sz w:val="16"/>
                <w:szCs w:val="16"/>
              </w:rPr>
              <w:fldChar w:fldCharType="begin"/>
            </w:r>
            <w:r w:rsidRPr="00434DB6">
              <w:rPr>
                <w:rFonts w:ascii="Arial" w:hAnsi="Arial" w:cs="Arial"/>
                <w:sz w:val="16"/>
                <w:szCs w:val="16"/>
              </w:rPr>
              <w:instrText>NUMPAGES</w:instrText>
            </w:r>
            <w:r w:rsidRPr="00434DB6">
              <w:rPr>
                <w:rFonts w:ascii="Arial" w:hAnsi="Arial" w:cs="Arial"/>
                <w:sz w:val="16"/>
                <w:szCs w:val="16"/>
              </w:rPr>
              <w:fldChar w:fldCharType="separate"/>
            </w:r>
            <w:r>
              <w:rPr>
                <w:rFonts w:cs="Arial"/>
                <w:sz w:val="16"/>
                <w:szCs w:val="16"/>
              </w:rPr>
              <w:t>2</w:t>
            </w:r>
            <w:r w:rsidRPr="00434DB6">
              <w:rPr>
                <w:rFonts w:ascii="Arial" w:hAnsi="Arial" w:cs="Arial"/>
                <w:sz w:val="16"/>
                <w:szCs w:val="16"/>
              </w:rPr>
              <w:fldChar w:fldCharType="end"/>
            </w:r>
          </w:sdtContent>
        </w:sdt>
      </w:sdtContent>
    </w:sdt>
  </w:p>
  <w:p w14:paraId="62784FBE" w14:textId="77777777" w:rsidR="00F01578" w:rsidRDefault="00F015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FB6C5" w14:textId="77777777" w:rsidR="00EA35A5" w:rsidRDefault="00EA35A5" w:rsidP="00F01578">
      <w:pPr>
        <w:spacing w:after="0" w:line="240" w:lineRule="auto"/>
      </w:pPr>
      <w:r>
        <w:separator/>
      </w:r>
    </w:p>
  </w:footnote>
  <w:footnote w:type="continuationSeparator" w:id="0">
    <w:p w14:paraId="417D4AC3" w14:textId="77777777" w:rsidR="00EA35A5" w:rsidRDefault="00EA35A5" w:rsidP="00F01578">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8C00DA"/>
    <w:multiLevelType w:val="hybridMultilevel"/>
    <w:tmpl w:val="FE78E654"/>
    <w:lvl w:ilvl="0" w:tplc="D0086130">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4F04BB1"/>
    <w:multiLevelType w:val="hybridMultilevel"/>
    <w:tmpl w:val="16DC441E"/>
    <w:lvl w:ilvl="0" w:tplc="85E040BE">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85644360">
    <w:abstractNumId w:val="0"/>
  </w:num>
  <w:num w:numId="2" w16cid:durableId="4943403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AD8"/>
    <w:rsid w:val="000E7D16"/>
    <w:rsid w:val="00115656"/>
    <w:rsid w:val="00121C02"/>
    <w:rsid w:val="001754C2"/>
    <w:rsid w:val="001A32AC"/>
    <w:rsid w:val="00221779"/>
    <w:rsid w:val="00244BE2"/>
    <w:rsid w:val="0027257D"/>
    <w:rsid w:val="003066A1"/>
    <w:rsid w:val="00381F7D"/>
    <w:rsid w:val="003A137A"/>
    <w:rsid w:val="00414F69"/>
    <w:rsid w:val="005258CF"/>
    <w:rsid w:val="00527122"/>
    <w:rsid w:val="00532CA5"/>
    <w:rsid w:val="005F2DD6"/>
    <w:rsid w:val="00627E5B"/>
    <w:rsid w:val="00705246"/>
    <w:rsid w:val="007548B4"/>
    <w:rsid w:val="00786560"/>
    <w:rsid w:val="007A5571"/>
    <w:rsid w:val="007E0C7A"/>
    <w:rsid w:val="00812278"/>
    <w:rsid w:val="00813EF9"/>
    <w:rsid w:val="0086040C"/>
    <w:rsid w:val="00861DCC"/>
    <w:rsid w:val="00874AEF"/>
    <w:rsid w:val="008B2827"/>
    <w:rsid w:val="008F0E5C"/>
    <w:rsid w:val="009173A8"/>
    <w:rsid w:val="009D71F3"/>
    <w:rsid w:val="00A36A9E"/>
    <w:rsid w:val="00A45108"/>
    <w:rsid w:val="00AC48CD"/>
    <w:rsid w:val="00AC76C8"/>
    <w:rsid w:val="00B20EE3"/>
    <w:rsid w:val="00BA3475"/>
    <w:rsid w:val="00BE0582"/>
    <w:rsid w:val="00C175DA"/>
    <w:rsid w:val="00D0480F"/>
    <w:rsid w:val="00D877C1"/>
    <w:rsid w:val="00DD1502"/>
    <w:rsid w:val="00E62CC2"/>
    <w:rsid w:val="00E762D0"/>
    <w:rsid w:val="00EA35A5"/>
    <w:rsid w:val="00EB2E8C"/>
    <w:rsid w:val="00EF7A5B"/>
    <w:rsid w:val="00F01578"/>
    <w:rsid w:val="00F32AD8"/>
    <w:rsid w:val="039F45C5"/>
    <w:rsid w:val="072D8799"/>
    <w:rsid w:val="07A5FE4D"/>
    <w:rsid w:val="07F1FFE1"/>
    <w:rsid w:val="0927A809"/>
    <w:rsid w:val="0A43DD83"/>
    <w:rsid w:val="0A45E4BC"/>
    <w:rsid w:val="0B672884"/>
    <w:rsid w:val="0E0A3369"/>
    <w:rsid w:val="0F579D60"/>
    <w:rsid w:val="11666B59"/>
    <w:rsid w:val="1294C51F"/>
    <w:rsid w:val="129D3DD0"/>
    <w:rsid w:val="12FEF72C"/>
    <w:rsid w:val="130FADAD"/>
    <w:rsid w:val="16F7314D"/>
    <w:rsid w:val="1A18E5AF"/>
    <w:rsid w:val="1A760841"/>
    <w:rsid w:val="1B98C08F"/>
    <w:rsid w:val="1DA870DC"/>
    <w:rsid w:val="1F514681"/>
    <w:rsid w:val="2162B202"/>
    <w:rsid w:val="218DC231"/>
    <w:rsid w:val="23F38BDF"/>
    <w:rsid w:val="245B2E55"/>
    <w:rsid w:val="2B4D08B4"/>
    <w:rsid w:val="2B63CBEE"/>
    <w:rsid w:val="31871F10"/>
    <w:rsid w:val="3231D862"/>
    <w:rsid w:val="3291E19A"/>
    <w:rsid w:val="32FCEF7E"/>
    <w:rsid w:val="3512B361"/>
    <w:rsid w:val="40AD5EA3"/>
    <w:rsid w:val="40EB5D8F"/>
    <w:rsid w:val="45395AB3"/>
    <w:rsid w:val="4A299FD0"/>
    <w:rsid w:val="4D43988B"/>
    <w:rsid w:val="4D94B3C4"/>
    <w:rsid w:val="4EB8979B"/>
    <w:rsid w:val="4EED9C66"/>
    <w:rsid w:val="50DD19D4"/>
    <w:rsid w:val="537A9749"/>
    <w:rsid w:val="57E30712"/>
    <w:rsid w:val="57EC0334"/>
    <w:rsid w:val="5AA3107F"/>
    <w:rsid w:val="5BB95C62"/>
    <w:rsid w:val="5BF9DD79"/>
    <w:rsid w:val="5DAF6F15"/>
    <w:rsid w:val="5EEC89E7"/>
    <w:rsid w:val="5FA93328"/>
    <w:rsid w:val="5FD55C55"/>
    <w:rsid w:val="64012DA5"/>
    <w:rsid w:val="648A567A"/>
    <w:rsid w:val="64BFAC29"/>
    <w:rsid w:val="66F1458A"/>
    <w:rsid w:val="69946223"/>
    <w:rsid w:val="6AAD8654"/>
    <w:rsid w:val="6DCDE89A"/>
    <w:rsid w:val="6DEBB406"/>
    <w:rsid w:val="6FAE150B"/>
    <w:rsid w:val="70370971"/>
    <w:rsid w:val="7183A541"/>
    <w:rsid w:val="72461C97"/>
    <w:rsid w:val="73974B25"/>
    <w:rsid w:val="753BB7F7"/>
    <w:rsid w:val="77F30E5B"/>
    <w:rsid w:val="7845DB40"/>
    <w:rsid w:val="7960E54D"/>
    <w:rsid w:val="7994367A"/>
    <w:rsid w:val="7A5D2336"/>
    <w:rsid w:val="7B24B050"/>
    <w:rsid w:val="7C5FB172"/>
    <w:rsid w:val="7D090899"/>
    <w:rsid w:val="7F1E055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66E7E"/>
  <w15:chartTrackingRefBased/>
  <w15:docId w15:val="{8E6367A3-8001-4143-AAF1-38DBF59EF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32A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32A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32AD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32AD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32AD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32AD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32AD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32AD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32AD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32AD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32AD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32AD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32AD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32AD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32AD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32AD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32AD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32AD8"/>
    <w:rPr>
      <w:rFonts w:eastAsiaTheme="majorEastAsia" w:cstheme="majorBidi"/>
      <w:color w:val="272727" w:themeColor="text1" w:themeTint="D8"/>
    </w:rPr>
  </w:style>
  <w:style w:type="paragraph" w:styleId="Titel">
    <w:name w:val="Title"/>
    <w:basedOn w:val="Standaard"/>
    <w:next w:val="Standaard"/>
    <w:link w:val="TitelChar"/>
    <w:uiPriority w:val="10"/>
    <w:qFormat/>
    <w:rsid w:val="00F32A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32AD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32AD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32AD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32AD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32AD8"/>
    <w:rPr>
      <w:i/>
      <w:iCs/>
      <w:color w:val="404040" w:themeColor="text1" w:themeTint="BF"/>
    </w:rPr>
  </w:style>
  <w:style w:type="paragraph" w:styleId="Lijstalinea">
    <w:name w:val="List Paragraph"/>
    <w:basedOn w:val="Standaard"/>
    <w:uiPriority w:val="34"/>
    <w:qFormat/>
    <w:rsid w:val="00F32AD8"/>
    <w:pPr>
      <w:ind w:left="720"/>
      <w:contextualSpacing/>
    </w:pPr>
  </w:style>
  <w:style w:type="character" w:styleId="Intensievebenadrukking">
    <w:name w:val="Intense Emphasis"/>
    <w:basedOn w:val="Standaardalinea-lettertype"/>
    <w:uiPriority w:val="21"/>
    <w:qFormat/>
    <w:rsid w:val="00F32AD8"/>
    <w:rPr>
      <w:i/>
      <w:iCs/>
      <w:color w:val="0F4761" w:themeColor="accent1" w:themeShade="BF"/>
    </w:rPr>
  </w:style>
  <w:style w:type="paragraph" w:styleId="Duidelijkcitaat">
    <w:name w:val="Intense Quote"/>
    <w:basedOn w:val="Standaard"/>
    <w:next w:val="Standaard"/>
    <w:link w:val="DuidelijkcitaatChar"/>
    <w:uiPriority w:val="30"/>
    <w:qFormat/>
    <w:rsid w:val="00F32A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32AD8"/>
    <w:rPr>
      <w:i/>
      <w:iCs/>
      <w:color w:val="0F4761" w:themeColor="accent1" w:themeShade="BF"/>
    </w:rPr>
  </w:style>
  <w:style w:type="character" w:styleId="Intensieveverwijzing">
    <w:name w:val="Intense Reference"/>
    <w:basedOn w:val="Standaardalinea-lettertype"/>
    <w:uiPriority w:val="32"/>
    <w:qFormat/>
    <w:rsid w:val="00F32AD8"/>
    <w:rPr>
      <w:b/>
      <w:bCs/>
      <w:smallCaps/>
      <w:color w:val="0F4761" w:themeColor="accent1" w:themeShade="BF"/>
      <w:spacing w:val="5"/>
    </w:rPr>
  </w:style>
  <w:style w:type="table" w:styleId="Tabelraster">
    <w:name w:val="Table Grid"/>
    <w:basedOn w:val="Standaardtabel"/>
    <w:uiPriority w:val="39"/>
    <w:rsid w:val="00F32A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6040C"/>
    <w:rPr>
      <w:color w:val="467886" w:themeColor="hyperlink"/>
      <w:u w:val="single"/>
    </w:rPr>
  </w:style>
  <w:style w:type="character" w:styleId="Onopgelostemelding">
    <w:name w:val="Unresolved Mention"/>
    <w:basedOn w:val="Standaardalinea-lettertype"/>
    <w:uiPriority w:val="99"/>
    <w:semiHidden/>
    <w:unhideWhenUsed/>
    <w:rsid w:val="0086040C"/>
    <w:rPr>
      <w:color w:val="605E5C"/>
      <w:shd w:val="clear" w:color="auto" w:fill="E1DFDD"/>
    </w:rPr>
  </w:style>
  <w:style w:type="character" w:styleId="GevolgdeHyperlink">
    <w:name w:val="FollowedHyperlink"/>
    <w:basedOn w:val="Standaardalinea-lettertype"/>
    <w:uiPriority w:val="99"/>
    <w:semiHidden/>
    <w:unhideWhenUsed/>
    <w:rsid w:val="008F0E5C"/>
    <w:rPr>
      <w:color w:val="96607D" w:themeColor="followedHyperlink"/>
      <w:u w:val="single"/>
    </w:rPr>
  </w:style>
  <w:style w:type="paragraph" w:styleId="Geenafstand">
    <w:name w:val="No Spacing"/>
    <w:uiPriority w:val="1"/>
    <w:qFormat/>
    <w:rsid w:val="1DA870DC"/>
    <w:pPr>
      <w:spacing w:after="0"/>
    </w:pPr>
  </w:style>
  <w:style w:type="paragraph" w:styleId="Koptekst">
    <w:name w:val="header"/>
    <w:basedOn w:val="Standaard"/>
    <w:link w:val="KoptekstChar"/>
    <w:uiPriority w:val="99"/>
    <w:unhideWhenUsed/>
    <w:rsid w:val="00F015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01578"/>
  </w:style>
  <w:style w:type="paragraph" w:styleId="Voettekst">
    <w:name w:val="footer"/>
    <w:basedOn w:val="Standaard"/>
    <w:link w:val="VoettekstChar"/>
    <w:uiPriority w:val="99"/>
    <w:unhideWhenUsed/>
    <w:rsid w:val="00F015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015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mmaonline.nl/wiki/Omgevingswet/id-8e0323be-17c2-454e-baec-f7b58ec38b4e"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www.gemmaonline.nl/wiki/Omgevingswet/id-72fe4e99-24d5-4ba6-85a0-5efa315a5926" TargetMode="External"/><Relationship Id="rId17" Type="http://schemas.openxmlformats.org/officeDocument/2006/relationships/hyperlink" Target="https://www.gemmaonline.nl/wiki/Omgevingswet/id-a605682a-7a20-48a7-9def-240fbb47db2a" TargetMode="External"/><Relationship Id="rId2" Type="http://schemas.openxmlformats.org/officeDocument/2006/relationships/customXml" Target="../customXml/item2.xml"/><Relationship Id="rId16" Type="http://schemas.openxmlformats.org/officeDocument/2006/relationships/hyperlink" Target="https://www.gemmaonline.nl/wiki/Omgevingswet/id-0f9f9878-0b0f-4f01-bef6-623ff096e96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mmaonline.nl/wiki/Omgevingswet/id-a928b506-c07d-498c-a1c4-f683e8a41d93" TargetMode="External"/><Relationship Id="rId5" Type="http://schemas.openxmlformats.org/officeDocument/2006/relationships/numbering" Target="numbering.xml"/><Relationship Id="rId15" Type="http://schemas.openxmlformats.org/officeDocument/2006/relationships/hyperlink" Target="https://www.gemmaonline.nl/wiki/Omgevingswet/id-e439dd07-0ebe-4c9d-8cb5-fa53454452f5"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mmaonline.nl/wiki/Omgevingswet/id-eed551f5-7d19-47d6-b39e-ea1922f89f42"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4C55290873DE440A4531EE0AED08ACC" ma:contentTypeVersion="4" ma:contentTypeDescription="Create a new document." ma:contentTypeScope="" ma:versionID="b8f1e2126b3dea8ea9dca9508349f99c">
  <xsd:schema xmlns:xsd="http://www.w3.org/2001/XMLSchema" xmlns:xs="http://www.w3.org/2001/XMLSchema" xmlns:p="http://schemas.microsoft.com/office/2006/metadata/properties" xmlns:ns2="a7882077-d1d4-4f44-acf5-ee4c1ab9c49f" targetNamespace="http://schemas.microsoft.com/office/2006/metadata/properties" ma:root="true" ma:fieldsID="dfb19c3a7a23ee1d9a0981a0091ead48" ns2:_="">
    <xsd:import namespace="a7882077-d1d4-4f44-acf5-ee4c1ab9c4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82077-d1d4-4f44-acf5-ee4c1ab9c4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851067-36DE-46BD-9E24-06A3A712F706}">
  <ds:schemaRefs>
    <ds:schemaRef ds:uri="http://schemas.openxmlformats.org/officeDocument/2006/bibliography"/>
  </ds:schemaRefs>
</ds:datastoreItem>
</file>

<file path=customXml/itemProps2.xml><?xml version="1.0" encoding="utf-8"?>
<ds:datastoreItem xmlns:ds="http://schemas.openxmlformats.org/officeDocument/2006/customXml" ds:itemID="{11A572C7-08A8-4991-B762-BAC3AAB580D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a7882077-d1d4-4f44-acf5-ee4c1ab9c49f"/>
    <ds:schemaRef ds:uri="http://www.w3.org/XML/1998/namespace"/>
    <ds:schemaRef ds:uri="http://purl.org/dc/dcmitype/"/>
  </ds:schemaRefs>
</ds:datastoreItem>
</file>

<file path=customXml/itemProps3.xml><?xml version="1.0" encoding="utf-8"?>
<ds:datastoreItem xmlns:ds="http://schemas.openxmlformats.org/officeDocument/2006/customXml" ds:itemID="{84B326C9-CF84-4758-984A-E0E2A4682202}">
  <ds:schemaRefs>
    <ds:schemaRef ds:uri="http://schemas.microsoft.com/sharepoint/v3/contenttype/forms"/>
  </ds:schemaRefs>
</ds:datastoreItem>
</file>

<file path=customXml/itemProps4.xml><?xml version="1.0" encoding="utf-8"?>
<ds:datastoreItem xmlns:ds="http://schemas.openxmlformats.org/officeDocument/2006/customXml" ds:itemID="{B9E729CE-D582-4B71-A411-7EF50A0E0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82077-d1d4-4f44-acf5-ee4c1ab9c4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2607</Characters>
  <Application>Microsoft Office Word</Application>
  <DocSecurity>0</DocSecurity>
  <Lines>21</Lines>
  <Paragraphs>6</Paragraphs>
  <ScaleCrop>false</ScaleCrop>
  <Company/>
  <LinksUpToDate>false</LinksUpToDate>
  <CharactersWithSpaces>3074</CharactersWithSpaces>
  <SharedDoc>false</SharedDoc>
  <HLinks>
    <vt:vector size="42" baseType="variant">
      <vt:variant>
        <vt:i4>1376276</vt:i4>
      </vt:variant>
      <vt:variant>
        <vt:i4>18</vt:i4>
      </vt:variant>
      <vt:variant>
        <vt:i4>0</vt:i4>
      </vt:variant>
      <vt:variant>
        <vt:i4>5</vt:i4>
      </vt:variant>
      <vt:variant>
        <vt:lpwstr>https://www.gemmaonline.nl/wiki/Omgevingswet/id-a605682a-7a20-48a7-9def-240fbb47db2a</vt:lpwstr>
      </vt:variant>
      <vt:variant>
        <vt:lpwstr/>
      </vt:variant>
      <vt:variant>
        <vt:i4>1048600</vt:i4>
      </vt:variant>
      <vt:variant>
        <vt:i4>15</vt:i4>
      </vt:variant>
      <vt:variant>
        <vt:i4>0</vt:i4>
      </vt:variant>
      <vt:variant>
        <vt:i4>5</vt:i4>
      </vt:variant>
      <vt:variant>
        <vt:lpwstr>https://www.gemmaonline.nl/wiki/Omgevingswet/id-0f9f9878-0b0f-4f01-bef6-623ff096e965</vt:lpwstr>
      </vt:variant>
      <vt:variant>
        <vt:lpwstr/>
      </vt:variant>
      <vt:variant>
        <vt:i4>1572892</vt:i4>
      </vt:variant>
      <vt:variant>
        <vt:i4>12</vt:i4>
      </vt:variant>
      <vt:variant>
        <vt:i4>0</vt:i4>
      </vt:variant>
      <vt:variant>
        <vt:i4>5</vt:i4>
      </vt:variant>
      <vt:variant>
        <vt:lpwstr>https://www.gemmaonline.nl/wiki/Omgevingswet/id-e439dd07-0ebe-4c9d-8cb5-fa53454452f5</vt:lpwstr>
      </vt:variant>
      <vt:variant>
        <vt:lpwstr/>
      </vt:variant>
      <vt:variant>
        <vt:i4>1245249</vt:i4>
      </vt:variant>
      <vt:variant>
        <vt:i4>9</vt:i4>
      </vt:variant>
      <vt:variant>
        <vt:i4>0</vt:i4>
      </vt:variant>
      <vt:variant>
        <vt:i4>5</vt:i4>
      </vt:variant>
      <vt:variant>
        <vt:lpwstr>https://www.gemmaonline.nl/wiki/Omgevingswet/id-eed551f5-7d19-47d6-b39e-ea1922f89f42</vt:lpwstr>
      </vt:variant>
      <vt:variant>
        <vt:lpwstr/>
      </vt:variant>
      <vt:variant>
        <vt:i4>4915273</vt:i4>
      </vt:variant>
      <vt:variant>
        <vt:i4>6</vt:i4>
      </vt:variant>
      <vt:variant>
        <vt:i4>0</vt:i4>
      </vt:variant>
      <vt:variant>
        <vt:i4>5</vt:i4>
      </vt:variant>
      <vt:variant>
        <vt:lpwstr>https://www.gemmaonline.nl/wiki/Omgevingswet/id-8e0323be-17c2-454e-baec-f7b58ec38b4e</vt:lpwstr>
      </vt:variant>
      <vt:variant>
        <vt:lpwstr/>
      </vt:variant>
      <vt:variant>
        <vt:i4>1441818</vt:i4>
      </vt:variant>
      <vt:variant>
        <vt:i4>3</vt:i4>
      </vt:variant>
      <vt:variant>
        <vt:i4>0</vt:i4>
      </vt:variant>
      <vt:variant>
        <vt:i4>5</vt:i4>
      </vt:variant>
      <vt:variant>
        <vt:lpwstr>https://www.gemmaonline.nl/wiki/Omgevingswet/id-72fe4e99-24d5-4ba6-85a0-5efa315a5926</vt:lpwstr>
      </vt:variant>
      <vt:variant>
        <vt:lpwstr/>
      </vt:variant>
      <vt:variant>
        <vt:i4>5046347</vt:i4>
      </vt:variant>
      <vt:variant>
        <vt:i4>0</vt:i4>
      </vt:variant>
      <vt:variant>
        <vt:i4>0</vt:i4>
      </vt:variant>
      <vt:variant>
        <vt:i4>5</vt:i4>
      </vt:variant>
      <vt:variant>
        <vt:lpwstr>https://www.gemmaonline.nl/wiki/Omgevingswet/id-a928b506-c07d-498c-a1c4-f683e8a41d93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 Bartelink</dc:creator>
  <cp:keywords/>
  <dc:description/>
  <cp:lastModifiedBy>Mariëlle Smeets-Leenders</cp:lastModifiedBy>
  <cp:revision>2</cp:revision>
  <dcterms:created xsi:type="dcterms:W3CDTF">2025-05-15T14:57:00Z</dcterms:created>
  <dcterms:modified xsi:type="dcterms:W3CDTF">2025-05-15T14:57:00Z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0x01010074C55290873DE440A4531EE0AED08ACC</vt:lpwstr>
  </property>
</Properties>
</file>