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C159" w14:textId="3A4264C3" w:rsidR="00836FD3" w:rsidRPr="00104355" w:rsidRDefault="00AC1091" w:rsidP="003B7B13">
      <w:pPr>
        <w:pStyle w:val="Geenafstand"/>
        <w:spacing w:line="276" w:lineRule="auto"/>
        <w:rPr>
          <w:b/>
        </w:rPr>
      </w:pPr>
      <w:r w:rsidRPr="00B569EC">
        <w:rPr>
          <w:noProof/>
          <w:lang w:eastAsia="nl-NL"/>
        </w:rPr>
        <w:drawing>
          <wp:anchor distT="0" distB="0" distL="114300" distR="114300" simplePos="0" relativeHeight="251659264"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836FD3" w:rsidRDefault="00104355" w:rsidP="003B7B13">
      <w:pPr>
        <w:pStyle w:val="Geenafstand"/>
        <w:spacing w:line="276" w:lineRule="auto"/>
      </w:pPr>
    </w:p>
    <w:p w14:paraId="56844BD6" w14:textId="4D246FA2"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2C5E422F"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371DDF10" w14:textId="1D49741A" w:rsidR="00104355" w:rsidRDefault="00AC1091" w:rsidP="003B7B13">
      <w:pPr>
        <w:pStyle w:val="INKStandaard"/>
        <w:rPr>
          <w:rFonts w:ascii="RijksoverheidSansHeading" w:eastAsiaTheme="majorEastAsia" w:hAnsi="RijksoverheidSansHeading" w:cstheme="majorBidi"/>
          <w:b/>
          <w:bCs/>
          <w:color w:val="01689B"/>
          <w:spacing w:val="0"/>
          <w:sz w:val="48"/>
          <w:szCs w:val="48"/>
        </w:rPr>
      </w:pPr>
      <w:r w:rsidRPr="00B569EC">
        <w:rPr>
          <w:rFonts w:ascii="Verdana" w:hAnsi="Verdana"/>
          <w:noProof/>
          <w:lang w:eastAsia="nl-NL"/>
        </w:rPr>
        <mc:AlternateContent>
          <mc:Choice Requires="wps">
            <w:drawing>
              <wp:anchor distT="0" distB="0" distL="182880" distR="182880" simplePos="0" relativeHeight="251661312"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15B18" w14:textId="77777777" w:rsidR="00BE26F5" w:rsidRPr="00874A6C" w:rsidRDefault="00BE26F5" w:rsidP="00BE26F5">
                            <w:pPr>
                              <w:pStyle w:val="Geenafstand"/>
                              <w:spacing w:before="80" w:after="40"/>
                              <w:rPr>
                                <w:caps/>
                                <w:sz w:val="32"/>
                                <w:szCs w:val="32"/>
                              </w:rPr>
                            </w:pPr>
                            <w:r w:rsidRPr="00874A6C">
                              <w:rPr>
                                <w:caps/>
                                <w:sz w:val="32"/>
                                <w:szCs w:val="32"/>
                              </w:rPr>
                              <w:t xml:space="preserve">MARKTCONSULTATIE </w:t>
                            </w:r>
                          </w:p>
                          <w:p w14:paraId="2640A1DB" w14:textId="598C6B8F" w:rsidR="00BE26F5" w:rsidRPr="00874A6C" w:rsidRDefault="00006523" w:rsidP="00BE26F5">
                            <w:pPr>
                              <w:rPr>
                                <w:rFonts w:ascii="Verdana" w:hAnsi="Verdana"/>
                                <w:sz w:val="32"/>
                                <w:szCs w:val="32"/>
                              </w:rPr>
                            </w:pPr>
                            <w:r>
                              <w:rPr>
                                <w:rFonts w:ascii="Verdana" w:hAnsi="Verdana"/>
                                <w:sz w:val="32"/>
                                <w:szCs w:val="32"/>
                              </w:rPr>
                              <w:t>Fiscale M</w:t>
                            </w:r>
                            <w:r w:rsidR="002A36F5">
                              <w:rPr>
                                <w:rFonts w:ascii="Verdana" w:hAnsi="Verdana"/>
                                <w:sz w:val="32"/>
                                <w:szCs w:val="32"/>
                              </w:rPr>
                              <w:t>onitor</w:t>
                            </w:r>
                            <w:r w:rsidR="00AC7781">
                              <w:rPr>
                                <w:rFonts w:ascii="Verdana" w:hAnsi="Verdana"/>
                                <w:sz w:val="32"/>
                                <w:szCs w:val="32"/>
                              </w:rPr>
                              <w:t>, Douane Monitor, belevingsonderzoek Toeslagen</w:t>
                            </w:r>
                          </w:p>
                          <w:p w14:paraId="22DD2F02" w14:textId="00DE084E" w:rsidR="00AC1091" w:rsidRDefault="00AC1091" w:rsidP="00AC1091">
                            <w:pPr>
                              <w:pStyle w:val="Geenafstand"/>
                              <w:spacing w:before="80" w:after="40"/>
                              <w:rPr>
                                <w:caps/>
                                <w:color w:val="4BACC6" w:themeColor="accent5"/>
                                <w:sz w:val="40"/>
                                <w:szCs w:val="40"/>
                              </w:rPr>
                            </w:pPr>
                          </w:p>
                          <w:p w14:paraId="188E1059" w14:textId="6D67F56A" w:rsidR="00BE26F5" w:rsidRPr="00BE26F5" w:rsidRDefault="00BE26F5" w:rsidP="00AC1091">
                            <w:pPr>
                              <w:pStyle w:val="Geenafstand"/>
                              <w:spacing w:before="80" w:after="40"/>
                              <w:rPr>
                                <w:caps/>
                                <w:sz w:val="32"/>
                                <w:szCs w:val="32"/>
                              </w:rPr>
                            </w:pPr>
                            <w:r w:rsidRPr="00BE26F5">
                              <w:rPr>
                                <w:caps/>
                                <w:sz w:val="32"/>
                                <w:szCs w:val="32"/>
                              </w:rPr>
                              <w:t xml:space="preserve">Bijlage </w:t>
                            </w:r>
                            <w:r w:rsidR="004066CE">
                              <w:rPr>
                                <w:caps/>
                                <w:sz w:val="32"/>
                                <w:szCs w:val="32"/>
                              </w:rPr>
                              <w:t>1</w:t>
                            </w:r>
                            <w:r w:rsidRPr="00BE26F5">
                              <w:rPr>
                                <w:caps/>
                                <w:sz w:val="32"/>
                                <w:szCs w:val="32"/>
                              </w:rPr>
                              <w:t xml:space="preserve">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5F7D294"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6131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60F15B18" w14:textId="77777777" w:rsidR="00BE26F5" w:rsidRPr="00874A6C" w:rsidRDefault="00BE26F5" w:rsidP="00BE26F5">
                      <w:pPr>
                        <w:pStyle w:val="Geenafstand"/>
                        <w:spacing w:before="80" w:after="40"/>
                        <w:rPr>
                          <w:caps/>
                          <w:sz w:val="32"/>
                          <w:szCs w:val="32"/>
                        </w:rPr>
                      </w:pPr>
                      <w:r w:rsidRPr="00874A6C">
                        <w:rPr>
                          <w:caps/>
                          <w:sz w:val="32"/>
                          <w:szCs w:val="32"/>
                        </w:rPr>
                        <w:t xml:space="preserve">MARKTCONSULTATIE </w:t>
                      </w:r>
                    </w:p>
                    <w:p w14:paraId="2640A1DB" w14:textId="598C6B8F" w:rsidR="00BE26F5" w:rsidRPr="00874A6C" w:rsidRDefault="00006523" w:rsidP="00BE26F5">
                      <w:pPr>
                        <w:rPr>
                          <w:rFonts w:ascii="Verdana" w:hAnsi="Verdana"/>
                          <w:sz w:val="32"/>
                          <w:szCs w:val="32"/>
                        </w:rPr>
                      </w:pPr>
                      <w:r>
                        <w:rPr>
                          <w:rFonts w:ascii="Verdana" w:hAnsi="Verdana"/>
                          <w:sz w:val="32"/>
                          <w:szCs w:val="32"/>
                        </w:rPr>
                        <w:t>Fiscale M</w:t>
                      </w:r>
                      <w:r w:rsidR="002A36F5">
                        <w:rPr>
                          <w:rFonts w:ascii="Verdana" w:hAnsi="Verdana"/>
                          <w:sz w:val="32"/>
                          <w:szCs w:val="32"/>
                        </w:rPr>
                        <w:t>onitor</w:t>
                      </w:r>
                      <w:r w:rsidR="00AC7781">
                        <w:rPr>
                          <w:rFonts w:ascii="Verdana" w:hAnsi="Verdana"/>
                          <w:sz w:val="32"/>
                          <w:szCs w:val="32"/>
                        </w:rPr>
                        <w:t>, Douane Monitor, belevingsonderzoek Toeslagen</w:t>
                      </w:r>
                    </w:p>
                    <w:p w14:paraId="22DD2F02" w14:textId="00DE084E" w:rsidR="00AC1091" w:rsidRDefault="00AC1091" w:rsidP="00AC1091">
                      <w:pPr>
                        <w:pStyle w:val="Geenafstand"/>
                        <w:spacing w:before="80" w:after="40"/>
                        <w:rPr>
                          <w:caps/>
                          <w:color w:val="4BACC6" w:themeColor="accent5"/>
                          <w:sz w:val="40"/>
                          <w:szCs w:val="40"/>
                        </w:rPr>
                      </w:pPr>
                    </w:p>
                    <w:p w14:paraId="188E1059" w14:textId="6D67F56A" w:rsidR="00BE26F5" w:rsidRPr="00BE26F5" w:rsidRDefault="00BE26F5" w:rsidP="00AC1091">
                      <w:pPr>
                        <w:pStyle w:val="Geenafstand"/>
                        <w:spacing w:before="80" w:after="40"/>
                        <w:rPr>
                          <w:caps/>
                          <w:sz w:val="32"/>
                          <w:szCs w:val="32"/>
                        </w:rPr>
                      </w:pPr>
                      <w:r w:rsidRPr="00BE26F5">
                        <w:rPr>
                          <w:caps/>
                          <w:sz w:val="32"/>
                          <w:szCs w:val="32"/>
                        </w:rPr>
                        <w:t xml:space="preserve">Bijlage </w:t>
                      </w:r>
                      <w:r w:rsidR="004066CE">
                        <w:rPr>
                          <w:caps/>
                          <w:sz w:val="32"/>
                          <w:szCs w:val="32"/>
                        </w:rPr>
                        <w:t>1</w:t>
                      </w:r>
                      <w:r w:rsidRPr="00BE26F5">
                        <w:rPr>
                          <w:caps/>
                          <w:sz w:val="32"/>
                          <w:szCs w:val="32"/>
                        </w:rPr>
                        <w:t xml:space="preserve"> - vragenlijst</w:t>
                      </w:r>
                    </w:p>
                  </w:txbxContent>
                </v:textbox>
                <w10:wrap type="square" anchorx="margin" anchory="page"/>
              </v:shape>
            </w:pict>
          </mc:Fallback>
        </mc:AlternateContent>
      </w:r>
    </w:p>
    <w:p w14:paraId="1003486D"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79600693"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518FB186" w14:textId="77777777" w:rsidR="00104355" w:rsidRDefault="00104355" w:rsidP="003B7B13">
      <w:pPr>
        <w:pStyle w:val="INKStandaard"/>
        <w:rPr>
          <w:rFonts w:ascii="RijksoverheidSansHeading" w:eastAsiaTheme="majorEastAsia" w:hAnsi="RijksoverheidSansHeading" w:cstheme="majorBidi"/>
          <w:b/>
          <w:bCs/>
          <w:color w:val="01689B"/>
          <w:spacing w:val="0"/>
          <w:sz w:val="40"/>
          <w:szCs w:val="28"/>
        </w:rPr>
      </w:pPr>
    </w:p>
    <w:p w14:paraId="7DBD1A35" w14:textId="77777777" w:rsidR="00AC1091" w:rsidRDefault="00AC1091" w:rsidP="003B7B13">
      <w:pPr>
        <w:pStyle w:val="Geenafstand"/>
        <w:spacing w:before="80" w:after="40" w:line="276" w:lineRule="auto"/>
        <w:ind w:firstLine="708"/>
        <w:rPr>
          <w:caps/>
          <w:color w:val="4BACC6" w:themeColor="accent5"/>
          <w:sz w:val="40"/>
          <w:szCs w:val="40"/>
        </w:rPr>
      </w:pPr>
    </w:p>
    <w:p w14:paraId="5AA3634E" w14:textId="77777777" w:rsidR="00AC1091" w:rsidRDefault="00AC1091" w:rsidP="003B7B13">
      <w:pPr>
        <w:pStyle w:val="Geenafstand"/>
        <w:spacing w:before="80" w:after="40" w:line="276" w:lineRule="auto"/>
        <w:ind w:firstLine="708"/>
        <w:rPr>
          <w:caps/>
          <w:color w:val="4BACC6" w:themeColor="accent5"/>
          <w:sz w:val="40"/>
          <w:szCs w:val="40"/>
        </w:rPr>
      </w:pPr>
    </w:p>
    <w:p w14:paraId="49259182" w14:textId="77777777" w:rsidR="00AC1091" w:rsidRDefault="00AC1091" w:rsidP="003B7B13">
      <w:pPr>
        <w:pStyle w:val="Geenafstand"/>
        <w:spacing w:before="80" w:after="40" w:line="276" w:lineRule="auto"/>
        <w:ind w:firstLine="708"/>
        <w:rPr>
          <w:caps/>
          <w:color w:val="4BACC6" w:themeColor="accent5"/>
          <w:sz w:val="40"/>
          <w:szCs w:val="40"/>
        </w:rPr>
      </w:pPr>
    </w:p>
    <w:p w14:paraId="109A4D5B" w14:textId="77777777" w:rsidR="00104355" w:rsidRDefault="00104355" w:rsidP="003B7B13">
      <w:pPr>
        <w:pStyle w:val="INKStandaard"/>
        <w:rPr>
          <w:rFonts w:ascii="RijksoverheidSansHeading" w:eastAsiaTheme="majorEastAsia" w:hAnsi="RijksoverheidSansHeading" w:cstheme="majorBidi"/>
          <w:b/>
          <w:bCs/>
          <w:color w:val="01689B"/>
          <w:spacing w:val="0"/>
          <w:sz w:val="40"/>
          <w:szCs w:val="28"/>
        </w:rPr>
      </w:pPr>
    </w:p>
    <w:p w14:paraId="0A965036" w14:textId="77777777" w:rsidR="00104355" w:rsidRDefault="00104355" w:rsidP="003B7B13">
      <w:pPr>
        <w:pStyle w:val="Headingrijksstijl"/>
        <w:spacing w:line="276" w:lineRule="auto"/>
        <w:rPr>
          <w:sz w:val="48"/>
          <w:szCs w:val="48"/>
        </w:rPr>
      </w:pPr>
    </w:p>
    <w:p w14:paraId="438FEB47" w14:textId="77777777" w:rsidR="00104355" w:rsidRDefault="00104355" w:rsidP="003B7B13">
      <w:pPr>
        <w:pStyle w:val="Headingrijksstijl"/>
        <w:spacing w:line="276" w:lineRule="auto"/>
        <w:rPr>
          <w:sz w:val="48"/>
          <w:szCs w:val="48"/>
        </w:rPr>
      </w:pPr>
    </w:p>
    <w:p w14:paraId="10D9A31B" w14:textId="77777777" w:rsidR="00104355" w:rsidRDefault="00104355" w:rsidP="003B7B13">
      <w:pPr>
        <w:pStyle w:val="INKStandaard"/>
        <w:rPr>
          <w:rFonts w:cs="Arial"/>
        </w:rPr>
      </w:pPr>
    </w:p>
    <w:p w14:paraId="0852EEDF" w14:textId="77777777" w:rsidR="00104355" w:rsidRPr="00E12A7A" w:rsidRDefault="00104355" w:rsidP="003B7B13">
      <w:pPr>
        <w:spacing w:after="200"/>
        <w:rPr>
          <w:rFonts w:cs="Arial"/>
          <w:sz w:val="20"/>
          <w:szCs w:val="20"/>
        </w:rPr>
      </w:pPr>
      <w:r>
        <w:rPr>
          <w:rFonts w:cs="Arial"/>
          <w:sz w:val="20"/>
          <w:szCs w:val="20"/>
        </w:rPr>
        <w:br w:type="page"/>
      </w:r>
    </w:p>
    <w:p w14:paraId="3E1421D6" w14:textId="3FFB6EA1" w:rsidR="00BE26F5" w:rsidRDefault="00BE26F5" w:rsidP="00BE26F5">
      <w:pPr>
        <w:jc w:val="both"/>
        <w:rPr>
          <w:rFonts w:ascii="Verdana" w:hAnsi="Verdana" w:cstheme="minorHAnsi"/>
          <w:sz w:val="18"/>
          <w:szCs w:val="18"/>
        </w:rPr>
      </w:pPr>
      <w:r w:rsidRPr="00BE26F5">
        <w:rPr>
          <w:rFonts w:ascii="Verdana" w:hAnsi="Verdana" w:cstheme="minorHAnsi"/>
          <w:sz w:val="18"/>
          <w:szCs w:val="18"/>
        </w:rPr>
        <w:lastRenderedPageBreak/>
        <w:t>Graag hier uw gegevens invullen zodat de Belastingdienst, indien nodig, contact met u kan opnemen.</w:t>
      </w:r>
    </w:p>
    <w:p w14:paraId="3635FFC0" w14:textId="77777777" w:rsidR="00BE26F5" w:rsidRPr="00BE26F5" w:rsidRDefault="00BE26F5" w:rsidP="00BE26F5">
      <w:pPr>
        <w:jc w:val="both"/>
        <w:rPr>
          <w:rFonts w:ascii="Verdana" w:hAnsi="Verdana" w:cstheme="minorHAnsi"/>
          <w:sz w:val="18"/>
          <w:szCs w:val="18"/>
        </w:rPr>
      </w:pPr>
    </w:p>
    <w:tbl>
      <w:tblPr>
        <w:tblStyle w:val="Tabelraster"/>
        <w:tblW w:w="0" w:type="auto"/>
        <w:tblInd w:w="0" w:type="dxa"/>
        <w:tblLook w:val="04A0" w:firstRow="1" w:lastRow="0" w:firstColumn="1" w:lastColumn="0" w:noHBand="0" w:noVBand="1"/>
      </w:tblPr>
      <w:tblGrid>
        <w:gridCol w:w="4563"/>
        <w:gridCol w:w="4499"/>
      </w:tblGrid>
      <w:tr w:rsidR="00BE26F5" w:rsidRPr="00BE26F5" w14:paraId="5040B1EA"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2562D34E" w14:textId="77777777" w:rsidR="00BE26F5" w:rsidRPr="004066CE" w:rsidRDefault="00BE26F5">
            <w:pPr>
              <w:jc w:val="both"/>
              <w:rPr>
                <w:rFonts w:ascii="Verdana" w:hAnsi="Verdana" w:cstheme="minorHAnsi"/>
                <w:sz w:val="18"/>
                <w:szCs w:val="18"/>
                <w:lang w:val="nl-NL"/>
              </w:rPr>
            </w:pPr>
            <w:r w:rsidRPr="004066CE">
              <w:rPr>
                <w:rFonts w:ascii="Verdana" w:hAnsi="Verdana" w:cstheme="minorHAnsi"/>
                <w:sz w:val="18"/>
                <w:szCs w:val="18"/>
                <w:lang w:val="nl-NL"/>
              </w:rPr>
              <w:t>Naam organisatie:</w:t>
            </w:r>
          </w:p>
        </w:tc>
        <w:tc>
          <w:tcPr>
            <w:tcW w:w="4675" w:type="dxa"/>
            <w:tcBorders>
              <w:top w:val="single" w:sz="4" w:space="0" w:color="auto"/>
              <w:left w:val="single" w:sz="4" w:space="0" w:color="auto"/>
              <w:bottom w:val="single" w:sz="4" w:space="0" w:color="auto"/>
              <w:right w:val="single" w:sz="4" w:space="0" w:color="auto"/>
            </w:tcBorders>
          </w:tcPr>
          <w:p w14:paraId="5B511287" w14:textId="0D217AC7" w:rsidR="00BE26F5" w:rsidRPr="00BE26F5" w:rsidRDefault="00BE26F5">
            <w:pPr>
              <w:jc w:val="both"/>
              <w:rPr>
                <w:rFonts w:ascii="Verdana" w:hAnsi="Verdana" w:cstheme="minorHAnsi"/>
                <w:sz w:val="18"/>
                <w:szCs w:val="18"/>
                <w:lang w:val="nl-NL"/>
              </w:rPr>
            </w:pPr>
          </w:p>
        </w:tc>
      </w:tr>
      <w:tr w:rsidR="00BE26F5" w:rsidRPr="00BE26F5" w14:paraId="358E798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5CF634EC" w14:textId="77777777" w:rsidR="00BE26F5" w:rsidRPr="004066CE" w:rsidRDefault="00BE26F5">
            <w:pPr>
              <w:jc w:val="both"/>
              <w:rPr>
                <w:rFonts w:ascii="Verdana" w:hAnsi="Verdana" w:cstheme="minorHAnsi"/>
                <w:sz w:val="18"/>
                <w:szCs w:val="18"/>
                <w:lang w:val="nl-NL"/>
              </w:rPr>
            </w:pPr>
            <w:r w:rsidRPr="004066CE">
              <w:rPr>
                <w:rFonts w:ascii="Verdana" w:hAnsi="Verdana" w:cstheme="minorHAnsi"/>
                <w:sz w:val="18"/>
                <w:szCs w:val="18"/>
                <w:lang w:val="nl-NL"/>
              </w:rPr>
              <w:t>Naam contactpersoon:</w:t>
            </w:r>
          </w:p>
        </w:tc>
        <w:tc>
          <w:tcPr>
            <w:tcW w:w="4675" w:type="dxa"/>
            <w:tcBorders>
              <w:top w:val="single" w:sz="4" w:space="0" w:color="auto"/>
              <w:left w:val="single" w:sz="4" w:space="0" w:color="auto"/>
              <w:bottom w:val="single" w:sz="4" w:space="0" w:color="auto"/>
              <w:right w:val="single" w:sz="4" w:space="0" w:color="auto"/>
            </w:tcBorders>
          </w:tcPr>
          <w:p w14:paraId="6C59368C" w14:textId="77777777" w:rsidR="00BE26F5" w:rsidRPr="00BE26F5" w:rsidRDefault="00BE26F5">
            <w:pPr>
              <w:jc w:val="both"/>
              <w:rPr>
                <w:rFonts w:ascii="Verdana" w:hAnsi="Verdana" w:cstheme="minorHAnsi"/>
                <w:sz w:val="18"/>
                <w:szCs w:val="18"/>
                <w:lang w:val="nl-NL"/>
              </w:rPr>
            </w:pPr>
          </w:p>
        </w:tc>
      </w:tr>
      <w:tr w:rsidR="00CD48DE" w:rsidRPr="00BE26F5" w14:paraId="51FDF921" w14:textId="77777777" w:rsidTr="00BE26F5">
        <w:tc>
          <w:tcPr>
            <w:tcW w:w="4675" w:type="dxa"/>
            <w:tcBorders>
              <w:top w:val="single" w:sz="4" w:space="0" w:color="auto"/>
              <w:left w:val="single" w:sz="4" w:space="0" w:color="auto"/>
              <w:bottom w:val="single" w:sz="4" w:space="0" w:color="auto"/>
              <w:right w:val="single" w:sz="4" w:space="0" w:color="auto"/>
            </w:tcBorders>
          </w:tcPr>
          <w:p w14:paraId="5379CB72" w14:textId="174B3CA3" w:rsidR="00CD48DE" w:rsidRPr="004066CE" w:rsidRDefault="00CD48DE">
            <w:pPr>
              <w:jc w:val="both"/>
              <w:rPr>
                <w:rFonts w:ascii="Verdana" w:hAnsi="Verdana" w:cstheme="minorHAnsi"/>
                <w:sz w:val="18"/>
                <w:szCs w:val="18"/>
                <w:lang w:val="nl-NL"/>
              </w:rPr>
            </w:pPr>
            <w:r w:rsidRPr="004066CE">
              <w:rPr>
                <w:rFonts w:ascii="Verdana" w:hAnsi="Verdana" w:cstheme="minorHAnsi"/>
                <w:sz w:val="18"/>
                <w:szCs w:val="18"/>
                <w:lang w:val="nl-NL"/>
              </w:rPr>
              <w:t>Functie:</w:t>
            </w:r>
          </w:p>
        </w:tc>
        <w:tc>
          <w:tcPr>
            <w:tcW w:w="4675" w:type="dxa"/>
            <w:tcBorders>
              <w:top w:val="single" w:sz="4" w:space="0" w:color="auto"/>
              <w:left w:val="single" w:sz="4" w:space="0" w:color="auto"/>
              <w:bottom w:val="single" w:sz="4" w:space="0" w:color="auto"/>
              <w:right w:val="single" w:sz="4" w:space="0" w:color="auto"/>
            </w:tcBorders>
          </w:tcPr>
          <w:p w14:paraId="027EB54D" w14:textId="77777777" w:rsidR="00CD48DE" w:rsidRPr="00BE26F5" w:rsidRDefault="00CD48DE">
            <w:pPr>
              <w:jc w:val="both"/>
              <w:rPr>
                <w:rFonts w:ascii="Verdana" w:hAnsi="Verdana" w:cstheme="minorHAnsi"/>
                <w:sz w:val="18"/>
                <w:szCs w:val="18"/>
              </w:rPr>
            </w:pPr>
          </w:p>
        </w:tc>
      </w:tr>
      <w:tr w:rsidR="00BE26F5" w:rsidRPr="00BE26F5" w14:paraId="21C7A75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35D8A315" w14:textId="77777777" w:rsidR="00BE26F5" w:rsidRPr="004066CE" w:rsidRDefault="00BE26F5">
            <w:pPr>
              <w:jc w:val="both"/>
              <w:rPr>
                <w:rFonts w:ascii="Verdana" w:hAnsi="Verdana" w:cstheme="minorHAnsi"/>
                <w:sz w:val="18"/>
                <w:szCs w:val="18"/>
                <w:lang w:val="nl-NL"/>
              </w:rPr>
            </w:pPr>
            <w:r w:rsidRPr="004066CE">
              <w:rPr>
                <w:rFonts w:ascii="Verdana" w:hAnsi="Verdana" w:cstheme="minorHAnsi"/>
                <w:sz w:val="18"/>
                <w:szCs w:val="18"/>
                <w:lang w:val="nl-NL"/>
              </w:rPr>
              <w:t>Telefoonnummer:</w:t>
            </w:r>
          </w:p>
        </w:tc>
        <w:tc>
          <w:tcPr>
            <w:tcW w:w="4675" w:type="dxa"/>
            <w:tcBorders>
              <w:top w:val="single" w:sz="4" w:space="0" w:color="auto"/>
              <w:left w:val="single" w:sz="4" w:space="0" w:color="auto"/>
              <w:bottom w:val="single" w:sz="4" w:space="0" w:color="auto"/>
              <w:right w:val="single" w:sz="4" w:space="0" w:color="auto"/>
            </w:tcBorders>
          </w:tcPr>
          <w:p w14:paraId="52F52635" w14:textId="77777777" w:rsidR="00BE26F5" w:rsidRPr="00BE26F5" w:rsidRDefault="00BE26F5">
            <w:pPr>
              <w:jc w:val="both"/>
              <w:rPr>
                <w:rFonts w:ascii="Verdana" w:hAnsi="Verdana" w:cstheme="minorHAnsi"/>
                <w:sz w:val="18"/>
                <w:szCs w:val="18"/>
                <w:lang w:val="nl-NL"/>
              </w:rPr>
            </w:pPr>
          </w:p>
        </w:tc>
      </w:tr>
      <w:tr w:rsidR="00BE26F5" w:rsidRPr="00BE26F5" w14:paraId="30197F99"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036B26D3" w14:textId="77777777" w:rsidR="00BE26F5" w:rsidRPr="004066CE" w:rsidRDefault="00BE26F5">
            <w:pPr>
              <w:jc w:val="both"/>
              <w:rPr>
                <w:rFonts w:ascii="Verdana" w:hAnsi="Verdana" w:cstheme="minorBidi"/>
                <w:sz w:val="18"/>
                <w:szCs w:val="18"/>
                <w:lang w:val="nl-NL"/>
              </w:rPr>
            </w:pPr>
            <w:r w:rsidRPr="004066CE">
              <w:rPr>
                <w:rFonts w:ascii="Verdana" w:hAnsi="Verdana"/>
                <w:sz w:val="18"/>
                <w:szCs w:val="18"/>
                <w:lang w:val="nl-NL"/>
              </w:rPr>
              <w:t>E-mailadres:</w:t>
            </w:r>
          </w:p>
        </w:tc>
        <w:tc>
          <w:tcPr>
            <w:tcW w:w="4675" w:type="dxa"/>
            <w:tcBorders>
              <w:top w:val="single" w:sz="4" w:space="0" w:color="auto"/>
              <w:left w:val="single" w:sz="4" w:space="0" w:color="auto"/>
              <w:bottom w:val="single" w:sz="4" w:space="0" w:color="auto"/>
              <w:right w:val="single" w:sz="4" w:space="0" w:color="auto"/>
            </w:tcBorders>
          </w:tcPr>
          <w:p w14:paraId="40BD0FF2" w14:textId="77777777" w:rsidR="00BE26F5" w:rsidRPr="00BE26F5" w:rsidRDefault="00BE26F5">
            <w:pPr>
              <w:jc w:val="both"/>
              <w:rPr>
                <w:rFonts w:ascii="Verdana" w:hAnsi="Verdana" w:cstheme="minorHAnsi"/>
                <w:sz w:val="18"/>
                <w:szCs w:val="18"/>
                <w:lang w:val="nl-NL"/>
              </w:rPr>
            </w:pPr>
          </w:p>
        </w:tc>
      </w:tr>
    </w:tbl>
    <w:p w14:paraId="5D40CB66" w14:textId="77777777" w:rsidR="00BE26F5" w:rsidRPr="00BE26F5" w:rsidRDefault="00BE26F5" w:rsidP="00BE26F5">
      <w:pPr>
        <w:jc w:val="both"/>
        <w:rPr>
          <w:rFonts w:ascii="Verdana" w:hAnsi="Verdana" w:cstheme="minorHAnsi"/>
          <w:sz w:val="18"/>
          <w:szCs w:val="18"/>
        </w:rPr>
      </w:pPr>
    </w:p>
    <w:p w14:paraId="281CACA7" w14:textId="2164BA05" w:rsidR="00E17749" w:rsidRPr="001A0CAB" w:rsidRDefault="589CA5FE" w:rsidP="00BE26F5">
      <w:pPr>
        <w:pBdr>
          <w:bottom w:val="single" w:sz="4" w:space="1" w:color="auto"/>
        </w:pBdr>
        <w:jc w:val="both"/>
        <w:rPr>
          <w:rFonts w:ascii="Verdana" w:hAnsi="Verdana"/>
          <w:sz w:val="18"/>
          <w:szCs w:val="18"/>
        </w:rPr>
      </w:pPr>
      <w:r w:rsidRPr="589CA5FE">
        <w:rPr>
          <w:rFonts w:ascii="Verdana" w:hAnsi="Verdana"/>
          <w:sz w:val="18"/>
          <w:szCs w:val="18"/>
        </w:rPr>
        <w:t>Indien u om wat voor reden dan ook geen antwoord wilt geven op een bepaalde vraag, dan graag aangeven waarom u hier geen antwoord op wenst te geven. Indien u geen openbaar antwoord wenst te geven, dan dit ook graag aangeven bij de beantwoording.</w:t>
      </w:r>
      <w:r>
        <w:t xml:space="preserve"> </w:t>
      </w:r>
      <w:r w:rsidR="004066CE" w:rsidRPr="001A0CAB">
        <w:rPr>
          <w:rFonts w:ascii="Verdana" w:hAnsi="Verdana"/>
          <w:sz w:val="18"/>
          <w:szCs w:val="18"/>
        </w:rPr>
        <w:t xml:space="preserve">Uw vertrouwelijke antwoord zal dan niet in openbare documenten verschijnen. </w:t>
      </w:r>
    </w:p>
    <w:p w14:paraId="064C7192" w14:textId="72E4968F" w:rsidR="00BE26F5" w:rsidRDefault="004066CE" w:rsidP="589CA5FE">
      <w:pPr>
        <w:pBdr>
          <w:bottom w:val="single" w:sz="4" w:space="1" w:color="auto"/>
        </w:pBdr>
        <w:jc w:val="both"/>
        <w:rPr>
          <w:rFonts w:ascii="Verdana" w:hAnsi="Verdana"/>
          <w:sz w:val="18"/>
          <w:szCs w:val="18"/>
        </w:rPr>
      </w:pPr>
      <w:r w:rsidRPr="589CA5FE">
        <w:rPr>
          <w:rFonts w:ascii="Verdana" w:hAnsi="Verdana"/>
          <w:sz w:val="18"/>
          <w:szCs w:val="18"/>
        </w:rPr>
        <w:t>N.B.</w:t>
      </w:r>
      <w:r w:rsidR="000C5120">
        <w:rPr>
          <w:rFonts w:ascii="Verdana" w:hAnsi="Verdana"/>
          <w:sz w:val="18"/>
          <w:szCs w:val="18"/>
        </w:rPr>
        <w:t xml:space="preserve"> A</w:t>
      </w:r>
      <w:r w:rsidRPr="589CA5FE">
        <w:rPr>
          <w:rFonts w:ascii="Verdana" w:hAnsi="Verdana"/>
          <w:sz w:val="18"/>
          <w:szCs w:val="18"/>
        </w:rPr>
        <w:t>cquisitie</w:t>
      </w:r>
      <w:r w:rsidR="589CA5FE" w:rsidRPr="589CA5FE">
        <w:rPr>
          <w:rFonts w:ascii="Verdana" w:hAnsi="Verdana"/>
          <w:sz w:val="18"/>
          <w:szCs w:val="18"/>
        </w:rPr>
        <w:t xml:space="preserve"> activiteiten naar aanleiding van deze marktconsultatie worden niet op prijs gesteld.</w:t>
      </w:r>
    </w:p>
    <w:p w14:paraId="5BF53E2D" w14:textId="77777777" w:rsidR="00BE26F5" w:rsidRDefault="00BE26F5" w:rsidP="00BE26F5">
      <w:pPr>
        <w:pBdr>
          <w:bottom w:val="single" w:sz="4" w:space="1" w:color="auto"/>
        </w:pBdr>
        <w:jc w:val="both"/>
        <w:rPr>
          <w:rFonts w:ascii="Verdana" w:hAnsi="Verdana"/>
          <w:sz w:val="18"/>
          <w:szCs w:val="18"/>
        </w:rPr>
      </w:pPr>
    </w:p>
    <w:p w14:paraId="67B4E62B" w14:textId="77777777" w:rsidR="00BE26F5" w:rsidRPr="00BE26F5" w:rsidRDefault="00BE26F5" w:rsidP="00BE26F5">
      <w:pPr>
        <w:pBdr>
          <w:bottom w:val="single" w:sz="4" w:space="1" w:color="auto"/>
        </w:pBdr>
        <w:jc w:val="both"/>
        <w:rPr>
          <w:rFonts w:ascii="Verdana" w:hAnsi="Verdana"/>
          <w:sz w:val="18"/>
          <w:szCs w:val="18"/>
        </w:rPr>
      </w:pPr>
      <w:r w:rsidRPr="00BE26F5">
        <w:rPr>
          <w:rFonts w:ascii="Verdana" w:hAnsi="Verdana"/>
          <w:sz w:val="18"/>
          <w:szCs w:val="18"/>
        </w:rPr>
        <w:t xml:space="preserve">De ingevulde vragenlijst kan als bijlage bij de berichtenmodule van </w:t>
      </w:r>
      <w:proofErr w:type="spellStart"/>
      <w:r w:rsidRPr="00BE26F5">
        <w:rPr>
          <w:rFonts w:ascii="Verdana" w:hAnsi="Verdana"/>
          <w:sz w:val="18"/>
          <w:szCs w:val="18"/>
        </w:rPr>
        <w:t>TenderNed</w:t>
      </w:r>
      <w:proofErr w:type="spellEnd"/>
      <w:r w:rsidRPr="00BE26F5">
        <w:rPr>
          <w:rFonts w:ascii="Verdana" w:hAnsi="Verdana"/>
          <w:sz w:val="18"/>
          <w:szCs w:val="18"/>
        </w:rPr>
        <w:t xml:space="preserve"> worden toegestuurd.</w:t>
      </w:r>
    </w:p>
    <w:p w14:paraId="21EEE7B3" w14:textId="77777777" w:rsidR="00BE26F5" w:rsidRPr="00BE26F5" w:rsidRDefault="00BE26F5" w:rsidP="00BE26F5">
      <w:pPr>
        <w:pBdr>
          <w:bottom w:val="single" w:sz="4" w:space="1" w:color="auto"/>
        </w:pBdr>
        <w:jc w:val="both"/>
        <w:rPr>
          <w:rFonts w:ascii="Verdana" w:hAnsi="Verdana"/>
          <w:sz w:val="18"/>
          <w:szCs w:val="18"/>
        </w:rPr>
      </w:pPr>
    </w:p>
    <w:p w14:paraId="6A5F247A" w14:textId="653B7CF7" w:rsidR="00BE26F5" w:rsidRPr="00BE26F5" w:rsidRDefault="00BE26F5" w:rsidP="00BE26F5">
      <w:pPr>
        <w:pBdr>
          <w:bottom w:val="single" w:sz="4" w:space="1" w:color="auto"/>
        </w:pBdr>
        <w:jc w:val="both"/>
        <w:rPr>
          <w:rFonts w:ascii="Verdana" w:hAnsi="Verdana"/>
          <w:sz w:val="18"/>
          <w:szCs w:val="18"/>
        </w:rPr>
      </w:pPr>
      <w:r w:rsidRPr="00BE26F5">
        <w:rPr>
          <w:rFonts w:ascii="Verdana" w:hAnsi="Verdana"/>
          <w:sz w:val="18"/>
          <w:szCs w:val="18"/>
        </w:rPr>
        <w:t>Bij voorbaat dank voor uw bijdrage.</w:t>
      </w:r>
    </w:p>
    <w:p w14:paraId="4828A17D" w14:textId="77777777" w:rsidR="00BE26F5" w:rsidRPr="00BE26F5" w:rsidRDefault="00BE26F5" w:rsidP="00BE26F5">
      <w:pPr>
        <w:pBdr>
          <w:bottom w:val="single" w:sz="4" w:space="1" w:color="auto"/>
        </w:pBdr>
        <w:jc w:val="both"/>
        <w:rPr>
          <w:sz w:val="18"/>
          <w:szCs w:val="18"/>
        </w:rPr>
      </w:pPr>
    </w:p>
    <w:p w14:paraId="1A34E86A" w14:textId="77777777" w:rsidR="00104355" w:rsidRPr="008E1F8B" w:rsidRDefault="00104355" w:rsidP="003B7B13">
      <w:pPr>
        <w:rPr>
          <w:rFonts w:cs="Arial"/>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8E1F8B" w14:paraId="267300CF" w14:textId="77777777" w:rsidTr="55979813">
        <w:trPr>
          <w:trHeight w:val="255"/>
        </w:trPr>
        <w:tc>
          <w:tcPr>
            <w:tcW w:w="8500" w:type="dxa"/>
            <w:gridSpan w:val="2"/>
            <w:shd w:val="clear" w:color="auto" w:fill="548DD4" w:themeFill="text2" w:themeFillTint="99"/>
            <w:noWrap/>
            <w:tcMar>
              <w:top w:w="17" w:type="dxa"/>
              <w:left w:w="17" w:type="dxa"/>
              <w:bottom w:w="0" w:type="dxa"/>
              <w:right w:w="17" w:type="dxa"/>
            </w:tcMar>
          </w:tcPr>
          <w:p w14:paraId="71BACDB8" w14:textId="5E5E6C29" w:rsidR="00104355" w:rsidRPr="004066CE" w:rsidRDefault="0EEBED6A" w:rsidP="00CD48DE">
            <w:pPr>
              <w:pStyle w:val="INKStandaard"/>
              <w:numPr>
                <w:ilvl w:val="0"/>
                <w:numId w:val="22"/>
              </w:numPr>
              <w:rPr>
                <w:color w:val="FFFFFF" w:themeColor="background1"/>
              </w:rPr>
            </w:pPr>
            <w:r w:rsidRPr="004066CE">
              <w:rPr>
                <w:b/>
                <w:bCs/>
                <w:color w:val="FFFFFF" w:themeColor="background1"/>
              </w:rPr>
              <w:t>Vragen over de opzet van het onderzoek</w:t>
            </w:r>
          </w:p>
        </w:tc>
      </w:tr>
      <w:tr w:rsidR="00023F19" w:rsidRPr="005071D3" w14:paraId="7BC35C9D" w14:textId="77777777" w:rsidTr="55979813">
        <w:trPr>
          <w:trHeight w:val="255"/>
        </w:trPr>
        <w:tc>
          <w:tcPr>
            <w:tcW w:w="704" w:type="dxa"/>
            <w:noWrap/>
            <w:tcMar>
              <w:top w:w="17" w:type="dxa"/>
              <w:left w:w="17" w:type="dxa"/>
              <w:bottom w:w="0" w:type="dxa"/>
              <w:right w:w="17" w:type="dxa"/>
            </w:tcMar>
          </w:tcPr>
          <w:p w14:paraId="4DAF9D3C" w14:textId="18F6552D" w:rsidR="00023F19" w:rsidRPr="005071D3" w:rsidRDefault="00023F19" w:rsidP="005071D3">
            <w:pPr>
              <w:pStyle w:val="INKStandaard"/>
            </w:pPr>
            <w:r>
              <w:t xml:space="preserve">1. </w:t>
            </w:r>
          </w:p>
        </w:tc>
        <w:tc>
          <w:tcPr>
            <w:tcW w:w="7796" w:type="dxa"/>
          </w:tcPr>
          <w:p w14:paraId="28D93E51" w14:textId="4AA9474E" w:rsidR="009F77A9" w:rsidRDefault="009F77A9" w:rsidP="00EA314C">
            <w:pPr>
              <w:pStyle w:val="INKStandaard"/>
            </w:pPr>
            <w:r>
              <w:t xml:space="preserve">Ten behoeve van de representativiteit van de respons worden in het onderzoek </w:t>
            </w:r>
            <w:r w:rsidR="00023F19">
              <w:t xml:space="preserve">verschillende </w:t>
            </w:r>
            <w:proofErr w:type="spellStart"/>
            <w:r w:rsidR="00023F19">
              <w:t>responsverhogende</w:t>
            </w:r>
            <w:proofErr w:type="spellEnd"/>
            <w:r w:rsidR="00023F19">
              <w:t xml:space="preserve"> maatregelen in</w:t>
            </w:r>
            <w:r>
              <w:t xml:space="preserve">gezet. </w:t>
            </w:r>
          </w:p>
          <w:p w14:paraId="3C23BA69" w14:textId="152D17FF" w:rsidR="009F77A9" w:rsidRDefault="009F77A9" w:rsidP="00EA314C">
            <w:pPr>
              <w:pStyle w:val="INKStandaard"/>
            </w:pPr>
            <w:r>
              <w:t>Met name bij de doelgroep</w:t>
            </w:r>
            <w:r w:rsidR="0058611B">
              <w:t xml:space="preserve"> (kleine)</w:t>
            </w:r>
            <w:r>
              <w:t xml:space="preserve"> MKB-ondernemingen hebben we te maken met een lage respons.</w:t>
            </w:r>
            <w:r w:rsidR="0058611B">
              <w:t xml:space="preserve"> Van deze doelgroep beschikken we over </w:t>
            </w:r>
            <w:r w:rsidR="00585D70">
              <w:t xml:space="preserve">NAW-gegevens. </w:t>
            </w:r>
            <w:r w:rsidR="006E0555">
              <w:t xml:space="preserve">We laten o.b.v. </w:t>
            </w:r>
            <w:proofErr w:type="spellStart"/>
            <w:r w:rsidR="006E0555">
              <w:t>kvk</w:t>
            </w:r>
            <w:proofErr w:type="spellEnd"/>
            <w:r w:rsidR="006E0555">
              <w:t xml:space="preserve">-nummer (voor een deel van de totale steekproef) telefoonnummers aanvullen door </w:t>
            </w:r>
            <w:r w:rsidR="006E0555" w:rsidRPr="00DC4B49">
              <w:t>LISA</w:t>
            </w:r>
            <w:r w:rsidR="00DC4B49" w:rsidRPr="00DC4B49">
              <w:t>.</w:t>
            </w:r>
            <w:r w:rsidR="00DC4B49" w:rsidRPr="00DC4B49">
              <w:rPr>
                <w:rStyle w:val="Voetnootmarkering"/>
              </w:rPr>
              <w:footnoteReference w:id="1"/>
            </w:r>
            <w:r w:rsidR="006E0555">
              <w:t xml:space="preserve"> </w:t>
            </w:r>
            <w:r w:rsidR="00585D70">
              <w:t xml:space="preserve">Ondernemingen worden uitgenodigd voor deelname aan het onderzoek middels een </w:t>
            </w:r>
            <w:r w:rsidR="0058611B">
              <w:t xml:space="preserve">fysieke uitnodigingsbrief. Vervolgens worden ondernemingen die (nog) niet gereageerd hebben op de uitnodigingsbrief telefonisch benaderd. Bij contact en instemming met deelname aan het onderzoek wordt het emailadres gevraagd, zodat de link naar de enquête verstuurd kan worden.   </w:t>
            </w:r>
          </w:p>
          <w:p w14:paraId="35743E2F" w14:textId="77777777" w:rsidR="009F77A9" w:rsidRDefault="009F77A9" w:rsidP="00EA314C">
            <w:pPr>
              <w:pStyle w:val="INKStandaard"/>
            </w:pPr>
          </w:p>
          <w:p w14:paraId="0F8FE0CA" w14:textId="2BC44EE1" w:rsidR="00585D70" w:rsidRDefault="00023F19" w:rsidP="00497992">
            <w:pPr>
              <w:pStyle w:val="INKStandaard"/>
            </w:pPr>
            <w:r>
              <w:t xml:space="preserve">We merken dat het steeds lastiger is om </w:t>
            </w:r>
            <w:r w:rsidR="00971941">
              <w:t xml:space="preserve">MKB-ondernemingen </w:t>
            </w:r>
            <w:r>
              <w:t xml:space="preserve">telefonisch te bereiken. </w:t>
            </w:r>
            <w:r w:rsidR="00497992">
              <w:t xml:space="preserve">Dit heeft verschillende oorzaken. </w:t>
            </w:r>
            <w:r w:rsidR="00497992" w:rsidRPr="00497992">
              <w:t>De kwaliteit van extern verrijkte telefoonnummers, ongeacht de bron, wordt een steeds groter algemeen probleem. Daarnaast is er meer argwaan bij respondenten over de “echtheid” van het onderzoek en is men terughoudender in het openen van links en het opnemen van onbekende telefoonnummers. Een verkeerd of afgesloten nummer of herhaaldelijk in gesprek of geen gehoor komt steeds vaker voor.</w:t>
            </w:r>
          </w:p>
          <w:p w14:paraId="0A7B5D70" w14:textId="77777777" w:rsidR="00497992" w:rsidRDefault="00497992" w:rsidP="000F61F7">
            <w:pPr>
              <w:pStyle w:val="INKStandaard"/>
            </w:pPr>
          </w:p>
          <w:p w14:paraId="793CFA27" w14:textId="3D1A7AE4" w:rsidR="00497992" w:rsidRDefault="00497992">
            <w:pPr>
              <w:pStyle w:val="INKStandaard"/>
              <w:numPr>
                <w:ilvl w:val="0"/>
                <w:numId w:val="32"/>
              </w:numPr>
            </w:pPr>
            <w:r w:rsidRPr="00497992">
              <w:t xml:space="preserve">Kunt u voorbeelden geven van </w:t>
            </w:r>
            <w:r>
              <w:t>alternatieve manieren om de respons te verhogen?</w:t>
            </w:r>
          </w:p>
          <w:p w14:paraId="0971645F" w14:textId="02518129" w:rsidR="00017DE5" w:rsidRDefault="00497992" w:rsidP="000F61F7">
            <w:pPr>
              <w:pStyle w:val="INKStandaard"/>
              <w:numPr>
                <w:ilvl w:val="0"/>
                <w:numId w:val="32"/>
              </w:numPr>
            </w:pPr>
            <w:r w:rsidRPr="00497992">
              <w:t xml:space="preserve">Kunt u </w:t>
            </w:r>
            <w:r>
              <w:t>een indicatie geven van de kosten per optie en hoe d</w:t>
            </w:r>
            <w:r w:rsidRPr="00497992">
              <w:t>ie zich verhouden tot telefonische benadering?</w:t>
            </w:r>
          </w:p>
          <w:p w14:paraId="652FF47D" w14:textId="388EBB98" w:rsidR="00023F19" w:rsidRDefault="00023F19" w:rsidP="00EA314C">
            <w:pPr>
              <w:pStyle w:val="INKStandaard"/>
              <w:rPr>
                <w:color w:val="000000" w:themeColor="text1"/>
              </w:rPr>
            </w:pPr>
          </w:p>
        </w:tc>
      </w:tr>
      <w:tr w:rsidR="001A0CAB" w:rsidRPr="005071D3" w14:paraId="66D814F5" w14:textId="77777777" w:rsidTr="001B22F3">
        <w:trPr>
          <w:trHeight w:val="255"/>
        </w:trPr>
        <w:tc>
          <w:tcPr>
            <w:tcW w:w="8500" w:type="dxa"/>
            <w:gridSpan w:val="2"/>
            <w:noWrap/>
            <w:tcMar>
              <w:top w:w="17" w:type="dxa"/>
              <w:left w:w="17" w:type="dxa"/>
              <w:bottom w:w="0" w:type="dxa"/>
              <w:right w:w="17" w:type="dxa"/>
            </w:tcMar>
          </w:tcPr>
          <w:p w14:paraId="2BB55705" w14:textId="4AB30FCC" w:rsidR="001A0CAB" w:rsidRPr="005071D3" w:rsidRDefault="001A0CAB" w:rsidP="001A0CAB">
            <w:pPr>
              <w:pStyle w:val="INKStandaard"/>
            </w:pPr>
            <w:r>
              <w:t>Antwoord is vertrouwelijk: ja / nee</w:t>
            </w:r>
          </w:p>
        </w:tc>
      </w:tr>
      <w:tr w:rsidR="001A0CAB" w:rsidRPr="005071D3" w14:paraId="7BCCB13D" w14:textId="48A7615C" w:rsidTr="00983C58">
        <w:trPr>
          <w:trHeight w:val="255"/>
        </w:trPr>
        <w:tc>
          <w:tcPr>
            <w:tcW w:w="8500" w:type="dxa"/>
            <w:gridSpan w:val="2"/>
            <w:noWrap/>
            <w:tcMar>
              <w:top w:w="17" w:type="dxa"/>
              <w:left w:w="17" w:type="dxa"/>
              <w:bottom w:w="0" w:type="dxa"/>
              <w:right w:w="17" w:type="dxa"/>
            </w:tcMar>
          </w:tcPr>
          <w:p w14:paraId="317F5315" w14:textId="77777777" w:rsidR="001A0CAB" w:rsidRPr="005071D3" w:rsidRDefault="001A0CAB" w:rsidP="001A0CAB">
            <w:pPr>
              <w:pStyle w:val="INKStandaard"/>
            </w:pPr>
            <w:r w:rsidRPr="005071D3">
              <w:t>&lt;Antwoord marktpartij&gt;</w:t>
            </w:r>
          </w:p>
          <w:p w14:paraId="64DBBD90" w14:textId="77777777" w:rsidR="001A0CAB" w:rsidRDefault="001A0CAB">
            <w:pPr>
              <w:spacing w:after="200"/>
              <w:rPr>
                <w:rFonts w:cs="BAFCC A+ Univers"/>
                <w:color w:val="000000" w:themeColor="text1"/>
                <w:spacing w:val="5"/>
              </w:rPr>
            </w:pPr>
          </w:p>
          <w:p w14:paraId="68188CDA" w14:textId="77777777" w:rsidR="001A0CAB" w:rsidRDefault="001A0CAB" w:rsidP="00EA314C">
            <w:pPr>
              <w:pStyle w:val="INKStandaard"/>
              <w:rPr>
                <w:color w:val="000000" w:themeColor="text1"/>
              </w:rPr>
            </w:pPr>
          </w:p>
          <w:p w14:paraId="0EF3DA09" w14:textId="77777777" w:rsidR="007524F1" w:rsidRDefault="007524F1" w:rsidP="00EA314C">
            <w:pPr>
              <w:pStyle w:val="INKStandaard"/>
              <w:rPr>
                <w:color w:val="000000" w:themeColor="text1"/>
              </w:rPr>
            </w:pPr>
          </w:p>
          <w:p w14:paraId="6F9C60C1" w14:textId="77777777" w:rsidR="007524F1" w:rsidRDefault="007524F1" w:rsidP="00EA314C">
            <w:pPr>
              <w:pStyle w:val="INKStandaard"/>
              <w:rPr>
                <w:color w:val="000000" w:themeColor="text1"/>
              </w:rPr>
            </w:pPr>
          </w:p>
          <w:p w14:paraId="67452E45" w14:textId="77777777" w:rsidR="007524F1" w:rsidRDefault="007524F1" w:rsidP="00EA314C">
            <w:pPr>
              <w:pStyle w:val="INKStandaard"/>
              <w:rPr>
                <w:color w:val="000000" w:themeColor="text1"/>
              </w:rPr>
            </w:pPr>
          </w:p>
          <w:p w14:paraId="584EDF5C" w14:textId="77777777" w:rsidR="007524F1" w:rsidRDefault="007524F1" w:rsidP="00EA314C">
            <w:pPr>
              <w:pStyle w:val="INKStandaard"/>
              <w:rPr>
                <w:color w:val="000000" w:themeColor="text1"/>
              </w:rPr>
            </w:pPr>
          </w:p>
        </w:tc>
      </w:tr>
      <w:tr w:rsidR="00104355" w:rsidRPr="005071D3" w14:paraId="7549434F" w14:textId="77777777" w:rsidTr="55979813">
        <w:trPr>
          <w:trHeight w:val="255"/>
        </w:trPr>
        <w:tc>
          <w:tcPr>
            <w:tcW w:w="704" w:type="dxa"/>
            <w:noWrap/>
            <w:tcMar>
              <w:top w:w="17" w:type="dxa"/>
              <w:left w:w="17" w:type="dxa"/>
              <w:bottom w:w="0" w:type="dxa"/>
              <w:right w:w="17" w:type="dxa"/>
            </w:tcMar>
          </w:tcPr>
          <w:p w14:paraId="24F2CD82" w14:textId="4581E192" w:rsidR="00104355" w:rsidRPr="005071D3" w:rsidRDefault="00023F19" w:rsidP="005071D3">
            <w:pPr>
              <w:pStyle w:val="INKStandaard"/>
            </w:pPr>
            <w:r>
              <w:lastRenderedPageBreak/>
              <w:t>2</w:t>
            </w:r>
            <w:r w:rsidR="00104355" w:rsidRPr="005071D3">
              <w:t>.</w:t>
            </w:r>
          </w:p>
        </w:tc>
        <w:tc>
          <w:tcPr>
            <w:tcW w:w="7796" w:type="dxa"/>
          </w:tcPr>
          <w:p w14:paraId="631389A0" w14:textId="77777777" w:rsidR="00104355" w:rsidRDefault="00AA1E82" w:rsidP="00142627">
            <w:pPr>
              <w:pStyle w:val="INKStandaard"/>
              <w:rPr>
                <w:color w:val="000000" w:themeColor="text1"/>
              </w:rPr>
            </w:pPr>
            <w:r>
              <w:rPr>
                <w:color w:val="000000" w:themeColor="text1"/>
              </w:rPr>
              <w:t xml:space="preserve">In het onderzoek worden enkele open vragen gesteld. </w:t>
            </w:r>
            <w:r w:rsidR="00142627">
              <w:rPr>
                <w:color w:val="000000" w:themeColor="text1"/>
              </w:rPr>
              <w:t xml:space="preserve">Kunt u aangeven wat voor (methodologische) mogelijkheden u ziet om de antwoorden op open vragen te analyseren en daarover te rapporteren? </w:t>
            </w:r>
            <w:r w:rsidR="00D42925">
              <w:rPr>
                <w:color w:val="000000" w:themeColor="text1"/>
              </w:rPr>
              <w:t>Voor de Belastingdienst</w:t>
            </w:r>
            <w:r w:rsidR="00307741">
              <w:rPr>
                <w:color w:val="000000" w:themeColor="text1"/>
              </w:rPr>
              <w:t>, Douane en Toeslagen</w:t>
            </w:r>
            <w:r w:rsidR="00D42925">
              <w:rPr>
                <w:color w:val="000000" w:themeColor="text1"/>
              </w:rPr>
              <w:t xml:space="preserve"> zijn alleen methoden waarbij geen gebruik wordt gemaakt van openbaar toegankelijke AI tools zoals </w:t>
            </w:r>
            <w:proofErr w:type="spellStart"/>
            <w:r w:rsidR="00D42925">
              <w:rPr>
                <w:color w:val="000000" w:themeColor="text1"/>
              </w:rPr>
              <w:t>ChatGPT</w:t>
            </w:r>
            <w:proofErr w:type="spellEnd"/>
            <w:r w:rsidR="00D42925">
              <w:rPr>
                <w:color w:val="000000" w:themeColor="text1"/>
              </w:rPr>
              <w:t xml:space="preserve"> relevant.</w:t>
            </w:r>
            <w:r w:rsidR="00142627">
              <w:rPr>
                <w:color w:val="000000" w:themeColor="text1"/>
              </w:rPr>
              <w:t xml:space="preserve"> </w:t>
            </w:r>
          </w:p>
          <w:p w14:paraId="11C2B292" w14:textId="31BCB465" w:rsidR="007524F1" w:rsidRPr="004066CE" w:rsidRDefault="007524F1" w:rsidP="00142627">
            <w:pPr>
              <w:pStyle w:val="INKStandaard"/>
              <w:rPr>
                <w:color w:val="000000" w:themeColor="text1"/>
              </w:rPr>
            </w:pPr>
          </w:p>
        </w:tc>
      </w:tr>
      <w:tr w:rsidR="00644E05" w:rsidRPr="005071D3" w14:paraId="6EC2E395" w14:textId="77777777" w:rsidTr="004D4140">
        <w:trPr>
          <w:trHeight w:val="255"/>
        </w:trPr>
        <w:tc>
          <w:tcPr>
            <w:tcW w:w="8500" w:type="dxa"/>
            <w:gridSpan w:val="2"/>
            <w:noWrap/>
            <w:tcMar>
              <w:top w:w="17" w:type="dxa"/>
              <w:left w:w="17" w:type="dxa"/>
              <w:bottom w:w="0" w:type="dxa"/>
              <w:right w:w="17" w:type="dxa"/>
            </w:tcMar>
          </w:tcPr>
          <w:p w14:paraId="364ACDB8" w14:textId="694A817C" w:rsidR="00644E05" w:rsidRDefault="00644E05" w:rsidP="00142627">
            <w:pPr>
              <w:pStyle w:val="INKStandaard"/>
              <w:rPr>
                <w:color w:val="000000" w:themeColor="text1"/>
              </w:rPr>
            </w:pPr>
            <w:r>
              <w:t>Antwoord is vertrouwelijk: ja / nee</w:t>
            </w:r>
          </w:p>
        </w:tc>
      </w:tr>
      <w:tr w:rsidR="00104355" w:rsidRPr="005071D3" w14:paraId="1FCB1BC3" w14:textId="77777777" w:rsidTr="00023F19">
        <w:trPr>
          <w:trHeight w:val="788"/>
        </w:trPr>
        <w:tc>
          <w:tcPr>
            <w:tcW w:w="8500" w:type="dxa"/>
            <w:gridSpan w:val="2"/>
            <w:noWrap/>
            <w:tcMar>
              <w:top w:w="17" w:type="dxa"/>
              <w:left w:w="17" w:type="dxa"/>
              <w:bottom w:w="0" w:type="dxa"/>
              <w:right w:w="17" w:type="dxa"/>
            </w:tcMar>
          </w:tcPr>
          <w:p w14:paraId="5DF51FA0" w14:textId="7872BA3E" w:rsidR="007D4784" w:rsidRPr="005071D3" w:rsidRDefault="00104355" w:rsidP="00023F19">
            <w:pPr>
              <w:pStyle w:val="INKStandaard"/>
            </w:pPr>
            <w:r w:rsidRPr="005071D3">
              <w:t>&lt;Antwoord marktpartij&gt;</w:t>
            </w:r>
          </w:p>
        </w:tc>
      </w:tr>
      <w:tr w:rsidR="00104355" w:rsidRPr="005071D3" w14:paraId="73BEB366" w14:textId="77777777" w:rsidTr="55979813">
        <w:trPr>
          <w:trHeight w:val="255"/>
        </w:trPr>
        <w:tc>
          <w:tcPr>
            <w:tcW w:w="704" w:type="dxa"/>
            <w:noWrap/>
            <w:tcMar>
              <w:top w:w="17" w:type="dxa"/>
              <w:left w:w="17" w:type="dxa"/>
              <w:bottom w:w="0" w:type="dxa"/>
              <w:right w:w="17" w:type="dxa"/>
            </w:tcMar>
          </w:tcPr>
          <w:p w14:paraId="4DF4CB20" w14:textId="03F6443F" w:rsidR="00104355" w:rsidRPr="005071D3" w:rsidRDefault="00023F19" w:rsidP="005071D3">
            <w:pPr>
              <w:pStyle w:val="INKStandaard"/>
            </w:pPr>
            <w:r>
              <w:t>3</w:t>
            </w:r>
            <w:r w:rsidR="00104355" w:rsidRPr="005071D3">
              <w:t>.</w:t>
            </w:r>
          </w:p>
        </w:tc>
        <w:tc>
          <w:tcPr>
            <w:tcW w:w="7796" w:type="dxa"/>
          </w:tcPr>
          <w:p w14:paraId="5F7C4994" w14:textId="77777777" w:rsidR="00EA314C" w:rsidRDefault="00023F19" w:rsidP="00F37B03">
            <w:pPr>
              <w:pStyle w:val="INKStandaard"/>
            </w:pPr>
            <w:r w:rsidRPr="00ED7B83">
              <w:t xml:space="preserve">We willen verkennen in hoeverre en op wat voor manier er inzicht </w:t>
            </w:r>
            <w:r>
              <w:t>ver</w:t>
            </w:r>
            <w:r w:rsidRPr="00ED7B83">
              <w:t>kregen kan worden in de houding t.a.v. de Belastingdienst van mensen die de enquête niet invullen</w:t>
            </w:r>
            <w:r w:rsidR="00017DE5">
              <w:t xml:space="preserve">, met als doel </w:t>
            </w:r>
            <w:r>
              <w:t>om inzicht te krijgen in hoe dit zich verhoudt tot de houding van mensen die de enquête wel invullen</w:t>
            </w:r>
            <w:r w:rsidRPr="00ED7B83">
              <w:t>.</w:t>
            </w:r>
            <w:r w:rsidR="00017DE5">
              <w:t xml:space="preserve"> </w:t>
            </w:r>
            <w:r w:rsidR="00017DE5" w:rsidRPr="00017DE5">
              <w:t>Zou dat bijvoorbeeld kunnen door één of enkele</w:t>
            </w:r>
            <w:r w:rsidR="00017DE5">
              <w:t xml:space="preserve"> (open/gesloten)</w:t>
            </w:r>
            <w:r w:rsidR="00017DE5" w:rsidRPr="00017DE5">
              <w:t xml:space="preserve"> vragen te stellen aan niet-responderende mensen</w:t>
            </w:r>
            <w:r w:rsidR="00017DE5">
              <w:t>?</w:t>
            </w:r>
            <w:r w:rsidRPr="00ED7B83">
              <w:t xml:space="preserve"> </w:t>
            </w:r>
            <w:r w:rsidR="00017DE5">
              <w:t>T</w:t>
            </w:r>
            <w:r w:rsidRPr="00ED7B83">
              <w:t>elefonisch en/of online.</w:t>
            </w:r>
            <w:r>
              <w:t xml:space="preserve"> </w:t>
            </w:r>
            <w:r w:rsidR="002A68A6">
              <w:t xml:space="preserve">Graag horen we uw ervaringen hiermee; kunt u </w:t>
            </w:r>
            <w:r w:rsidR="002A68A6" w:rsidRPr="002A68A6">
              <w:t>praktijkvoorbeelden</w:t>
            </w:r>
            <w:r w:rsidR="002A68A6">
              <w:t xml:space="preserve"> noemen, wat werkt wel en wat niet, en w</w:t>
            </w:r>
            <w:r w:rsidR="002A68A6" w:rsidRPr="002A68A6">
              <w:t>elke kostenraming hoort hierbij?</w:t>
            </w:r>
          </w:p>
          <w:p w14:paraId="432168CF" w14:textId="7692B7D4" w:rsidR="007524F1" w:rsidRPr="005071D3" w:rsidRDefault="007524F1" w:rsidP="00F37B03">
            <w:pPr>
              <w:pStyle w:val="INKStandaard"/>
            </w:pPr>
          </w:p>
        </w:tc>
      </w:tr>
      <w:tr w:rsidR="002E3B62" w:rsidRPr="005071D3" w14:paraId="75CD2E32" w14:textId="77777777" w:rsidTr="55979813">
        <w:trPr>
          <w:trHeight w:val="255"/>
        </w:trPr>
        <w:tc>
          <w:tcPr>
            <w:tcW w:w="8500" w:type="dxa"/>
            <w:gridSpan w:val="2"/>
            <w:noWrap/>
            <w:tcMar>
              <w:top w:w="17" w:type="dxa"/>
              <w:left w:w="17" w:type="dxa"/>
              <w:bottom w:w="0" w:type="dxa"/>
              <w:right w:w="17" w:type="dxa"/>
            </w:tcMar>
          </w:tcPr>
          <w:p w14:paraId="263C63CB" w14:textId="5B7230FE" w:rsidR="002E3B62" w:rsidRPr="005071D3" w:rsidRDefault="002E3B62" w:rsidP="005071D3">
            <w:pPr>
              <w:pStyle w:val="INKStandaard"/>
            </w:pPr>
            <w:r>
              <w:t>Antwoord is vertrouwelijk: ja / nee</w:t>
            </w:r>
          </w:p>
        </w:tc>
      </w:tr>
      <w:tr w:rsidR="00104355" w:rsidRPr="005071D3" w14:paraId="7FA87947" w14:textId="77777777" w:rsidTr="55979813">
        <w:trPr>
          <w:trHeight w:val="255"/>
        </w:trPr>
        <w:tc>
          <w:tcPr>
            <w:tcW w:w="8500" w:type="dxa"/>
            <w:gridSpan w:val="2"/>
            <w:noWrap/>
            <w:tcMar>
              <w:top w:w="17" w:type="dxa"/>
              <w:left w:w="17" w:type="dxa"/>
              <w:bottom w:w="0" w:type="dxa"/>
              <w:right w:w="17" w:type="dxa"/>
            </w:tcMar>
          </w:tcPr>
          <w:p w14:paraId="766815A0" w14:textId="6C56D9F0" w:rsidR="004066CE" w:rsidRPr="005071D3" w:rsidRDefault="00104355" w:rsidP="005071D3">
            <w:pPr>
              <w:pStyle w:val="INKStandaard"/>
            </w:pPr>
            <w:r w:rsidRPr="005071D3">
              <w:t>&lt;Antwoord marktpartij&gt;</w:t>
            </w:r>
          </w:p>
          <w:p w14:paraId="35CFCAEB" w14:textId="77777777" w:rsidR="00104355" w:rsidRPr="005071D3" w:rsidRDefault="00104355" w:rsidP="005071D3">
            <w:pPr>
              <w:pStyle w:val="INKStandaard"/>
            </w:pPr>
          </w:p>
        </w:tc>
      </w:tr>
      <w:tr w:rsidR="00104355" w:rsidRPr="005071D3" w14:paraId="7723EC05" w14:textId="77777777" w:rsidTr="55979813">
        <w:trPr>
          <w:trHeight w:val="255"/>
        </w:trPr>
        <w:tc>
          <w:tcPr>
            <w:tcW w:w="704" w:type="dxa"/>
            <w:noWrap/>
            <w:tcMar>
              <w:top w:w="17" w:type="dxa"/>
              <w:left w:w="17" w:type="dxa"/>
              <w:bottom w:w="0" w:type="dxa"/>
              <w:right w:w="17" w:type="dxa"/>
            </w:tcMar>
          </w:tcPr>
          <w:p w14:paraId="7D4185CF" w14:textId="2A79A20B" w:rsidR="00104355" w:rsidRPr="005071D3" w:rsidRDefault="00023F19" w:rsidP="005071D3">
            <w:pPr>
              <w:pStyle w:val="INKStandaard"/>
            </w:pPr>
            <w:r>
              <w:t>4</w:t>
            </w:r>
            <w:r w:rsidR="00104355" w:rsidRPr="005071D3">
              <w:t>.</w:t>
            </w:r>
          </w:p>
        </w:tc>
        <w:tc>
          <w:tcPr>
            <w:tcW w:w="7796" w:type="dxa"/>
          </w:tcPr>
          <w:p w14:paraId="3D18186F" w14:textId="7C1126E0" w:rsidR="00543954" w:rsidRDefault="00543954" w:rsidP="00F37B03">
            <w:pPr>
              <w:pStyle w:val="INKStandaard"/>
            </w:pPr>
            <w:r>
              <w:t xml:space="preserve">We zouden graag meer inzicht </w:t>
            </w:r>
            <w:r w:rsidR="00470E85">
              <w:t xml:space="preserve">willen </w:t>
            </w:r>
            <w:r>
              <w:t>krijgen in de representativiteit van de steekproeven en</w:t>
            </w:r>
            <w:r w:rsidR="00470E85">
              <w:t xml:space="preserve"> </w:t>
            </w:r>
            <w:r>
              <w:t>d</w:t>
            </w:r>
            <w:r w:rsidR="00470E85">
              <w:t>i</w:t>
            </w:r>
            <w:r>
              <w:t xml:space="preserve">e indien mogelijk verder verbeteren. </w:t>
            </w:r>
            <w:r w:rsidR="00470E85">
              <w:t>We denken hierbij aan samenwerking met het CBS. Het CBS zou bijvoorbeeld de representativiteit van de steekproeven kunnen vaststellen voor kenmerken die we zelf niet hebben, zoals opleiding. Ook zouden met behulp van gegevens van het CBS (microdata) de steekproeven mogelijk op basis van meer/andere kenmerken getrokken kunnen worden (en de resultaten gewogen) ten behoeve van de representativiteit van de bevindingen.</w:t>
            </w:r>
          </w:p>
          <w:p w14:paraId="3D141945" w14:textId="77777777" w:rsidR="00F37B03" w:rsidRDefault="00F37B03" w:rsidP="00F37B03">
            <w:pPr>
              <w:pStyle w:val="INKStandaard"/>
            </w:pPr>
          </w:p>
          <w:p w14:paraId="3B9970FA" w14:textId="3DE43698" w:rsidR="00470E85" w:rsidRDefault="00F37B03" w:rsidP="000F61F7">
            <w:pPr>
              <w:pStyle w:val="INKStandaard"/>
              <w:numPr>
                <w:ilvl w:val="0"/>
                <w:numId w:val="32"/>
              </w:numPr>
            </w:pPr>
            <w:r>
              <w:t xml:space="preserve">In hoeverre </w:t>
            </w:r>
            <w:r w:rsidR="00470E85">
              <w:t xml:space="preserve">heeft u ervaring met het checken van de representativiteit van panels of steekproeven die u voor het doen van onderzoek gebruikt? </w:t>
            </w:r>
          </w:p>
          <w:p w14:paraId="168AD9E8" w14:textId="052CE094" w:rsidR="002A68A6" w:rsidRPr="00CD6BB0" w:rsidRDefault="00470E85" w:rsidP="000F61F7">
            <w:pPr>
              <w:pStyle w:val="INKStandaard"/>
              <w:numPr>
                <w:ilvl w:val="0"/>
                <w:numId w:val="32"/>
              </w:numPr>
            </w:pPr>
            <w:r>
              <w:t>Z</w:t>
            </w:r>
            <w:r w:rsidR="005F712F">
              <w:t xml:space="preserve">iet u mogelijkheden en voordelen van </w:t>
            </w:r>
            <w:r w:rsidR="00F37B03">
              <w:t>samenwerking met het CBS</w:t>
            </w:r>
            <w:r>
              <w:t xml:space="preserve"> op dit vlak</w:t>
            </w:r>
            <w:r w:rsidR="00F37B03">
              <w:t xml:space="preserve"> en</w:t>
            </w:r>
            <w:r w:rsidR="005F712F">
              <w:t xml:space="preserve"> heeft u hier ervaring mee</w:t>
            </w:r>
            <w:r>
              <w:t>?</w:t>
            </w:r>
          </w:p>
          <w:p w14:paraId="55B7617D" w14:textId="2192D960" w:rsidR="00104355" w:rsidRPr="005071D3" w:rsidRDefault="00104355" w:rsidP="00865C99">
            <w:pPr>
              <w:pStyle w:val="INKStandaard"/>
            </w:pPr>
          </w:p>
        </w:tc>
      </w:tr>
      <w:tr w:rsidR="002E3B62" w:rsidRPr="005071D3" w14:paraId="7485902D" w14:textId="77777777" w:rsidTr="55979813">
        <w:trPr>
          <w:trHeight w:val="255"/>
        </w:trPr>
        <w:tc>
          <w:tcPr>
            <w:tcW w:w="8500" w:type="dxa"/>
            <w:gridSpan w:val="2"/>
            <w:noWrap/>
            <w:tcMar>
              <w:top w:w="17" w:type="dxa"/>
              <w:left w:w="17" w:type="dxa"/>
              <w:bottom w:w="0" w:type="dxa"/>
              <w:right w:w="17" w:type="dxa"/>
            </w:tcMar>
          </w:tcPr>
          <w:p w14:paraId="1ADEE861" w14:textId="42F8FE5E" w:rsidR="002E3B62" w:rsidRPr="005071D3" w:rsidRDefault="002E3B62" w:rsidP="005071D3">
            <w:pPr>
              <w:pStyle w:val="INKStandaard"/>
            </w:pPr>
            <w:r>
              <w:t>Antwoord is vertrouwelijk: ja / nee</w:t>
            </w:r>
          </w:p>
        </w:tc>
      </w:tr>
      <w:tr w:rsidR="00104355" w:rsidRPr="005071D3" w14:paraId="158A745F" w14:textId="77777777" w:rsidTr="55979813">
        <w:trPr>
          <w:trHeight w:val="255"/>
        </w:trPr>
        <w:tc>
          <w:tcPr>
            <w:tcW w:w="8500" w:type="dxa"/>
            <w:gridSpan w:val="2"/>
            <w:noWrap/>
            <w:tcMar>
              <w:top w:w="17" w:type="dxa"/>
              <w:left w:w="17" w:type="dxa"/>
              <w:bottom w:w="0" w:type="dxa"/>
              <w:right w:w="17" w:type="dxa"/>
            </w:tcMar>
          </w:tcPr>
          <w:p w14:paraId="5A929FBC" w14:textId="3EA100EE" w:rsidR="004066CE" w:rsidRDefault="00104355" w:rsidP="005071D3">
            <w:pPr>
              <w:pStyle w:val="INKStandaard"/>
            </w:pPr>
            <w:r w:rsidRPr="005071D3">
              <w:t>&lt;Antwoord marktpartij&gt;</w:t>
            </w:r>
          </w:p>
          <w:p w14:paraId="6F6F2279" w14:textId="77777777" w:rsidR="004066CE" w:rsidRPr="005071D3" w:rsidRDefault="004066CE" w:rsidP="005071D3">
            <w:pPr>
              <w:pStyle w:val="INKStandaard"/>
            </w:pPr>
          </w:p>
        </w:tc>
      </w:tr>
      <w:tr w:rsidR="00023F19" w:rsidRPr="005071D3" w14:paraId="60240D1D" w14:textId="77777777" w:rsidTr="55979813">
        <w:trPr>
          <w:trHeight w:val="255"/>
        </w:trPr>
        <w:tc>
          <w:tcPr>
            <w:tcW w:w="704" w:type="dxa"/>
            <w:noWrap/>
            <w:tcMar>
              <w:top w:w="17" w:type="dxa"/>
              <w:left w:w="17" w:type="dxa"/>
              <w:bottom w:w="0" w:type="dxa"/>
              <w:right w:w="17" w:type="dxa"/>
            </w:tcMar>
          </w:tcPr>
          <w:p w14:paraId="723E9F47" w14:textId="610E869E" w:rsidR="00023F19" w:rsidRPr="005071D3" w:rsidRDefault="00023F19" w:rsidP="00023F19">
            <w:pPr>
              <w:pStyle w:val="INKStandaard"/>
            </w:pPr>
            <w:r>
              <w:t xml:space="preserve">5. </w:t>
            </w:r>
          </w:p>
        </w:tc>
        <w:tc>
          <w:tcPr>
            <w:tcW w:w="7796" w:type="dxa"/>
          </w:tcPr>
          <w:p w14:paraId="3AB3A08C" w14:textId="53D9BD4F" w:rsidR="00023F19" w:rsidRDefault="00023213" w:rsidP="00023F19">
            <w:pPr>
              <w:pStyle w:val="INKStandaard"/>
            </w:pPr>
            <w:r>
              <w:t>V</w:t>
            </w:r>
            <w:r w:rsidR="00023F19">
              <w:t xml:space="preserve">erdiepend onderzoek </w:t>
            </w:r>
            <w:r>
              <w:t>is geen</w:t>
            </w:r>
            <w:r w:rsidR="00023F19">
              <w:t xml:space="preserve"> onderdeel van het huidige contract/de huidige aanbesteding. </w:t>
            </w:r>
            <w:r>
              <w:t>Er is de afgelopen jaren een enkele keer verdiepend onderzoek uitgevoerd</w:t>
            </w:r>
            <w:r w:rsidR="008621B2">
              <w:t xml:space="preserve"> (buiten het contract van de EA)</w:t>
            </w:r>
            <w:r>
              <w:t xml:space="preserve">, maar </w:t>
            </w:r>
            <w:r w:rsidR="008621B2">
              <w:t xml:space="preserve">we overwegen </w:t>
            </w:r>
            <w:r w:rsidR="00023F19">
              <w:t xml:space="preserve">om het uitvoeren van verdiepend onderzoek onderdeel te maken van de aanbesteding. We denken aan zowel kwantitatief als kwalitatief verdiepend onderzoek. Dit onderzoek zou zich kunnen richten op een specifieke (sub-)doelgroep of een bepaald thema. </w:t>
            </w:r>
          </w:p>
          <w:p w14:paraId="1822EF9B" w14:textId="77777777" w:rsidR="00023F19" w:rsidRDefault="00023F19" w:rsidP="00023F19">
            <w:pPr>
              <w:pStyle w:val="INKStandaard"/>
            </w:pPr>
          </w:p>
          <w:p w14:paraId="4C6B4CE6" w14:textId="77777777" w:rsidR="00174BA5" w:rsidRDefault="00174BA5" w:rsidP="00023F19">
            <w:pPr>
              <w:pStyle w:val="INKStandaard"/>
            </w:pPr>
            <w:r>
              <w:t xml:space="preserve">Er zijn verschillende opties hoe het verdiepende onderzoek een plek te geven in de Europese aanbesteding. </w:t>
            </w:r>
          </w:p>
          <w:p w14:paraId="6B7F8F25" w14:textId="25B050D4" w:rsidR="00174BA5" w:rsidRDefault="00174BA5" w:rsidP="00174BA5">
            <w:pPr>
              <w:pStyle w:val="INKStandaard"/>
              <w:numPr>
                <w:ilvl w:val="0"/>
                <w:numId w:val="28"/>
              </w:numPr>
            </w:pPr>
            <w:r>
              <w:t xml:space="preserve">In </w:t>
            </w:r>
            <w:r w:rsidR="00023F19">
              <w:t xml:space="preserve">één perceel samen met het reguliere onderzoek (het uitvoeren van de monitor) </w:t>
            </w:r>
          </w:p>
          <w:p w14:paraId="54E7164C" w14:textId="48EB60F0" w:rsidR="00174BA5" w:rsidRDefault="00174BA5" w:rsidP="00174BA5">
            <w:pPr>
              <w:pStyle w:val="INKStandaard"/>
              <w:numPr>
                <w:ilvl w:val="0"/>
                <w:numId w:val="28"/>
              </w:numPr>
            </w:pPr>
            <w:r>
              <w:t>I</w:t>
            </w:r>
            <w:r w:rsidR="00023F19">
              <w:t xml:space="preserve">n </w:t>
            </w:r>
            <w:r>
              <w:t xml:space="preserve">een apart </w:t>
            </w:r>
            <w:r w:rsidR="00B345FD">
              <w:t>perceel</w:t>
            </w:r>
            <w:r>
              <w:t xml:space="preserve">, waarbij er ook nog verschillende indelingen mogelijk zijn; </w:t>
            </w:r>
          </w:p>
          <w:p w14:paraId="7CA965BD" w14:textId="40D9ACC6" w:rsidR="00174BA5" w:rsidRDefault="00174BA5" w:rsidP="00174BA5">
            <w:pPr>
              <w:pStyle w:val="INKStandaard"/>
              <w:numPr>
                <w:ilvl w:val="1"/>
                <w:numId w:val="28"/>
              </w:numPr>
            </w:pPr>
            <w:r>
              <w:t xml:space="preserve">3 percelen: (1) monitor, (2) verdiepend </w:t>
            </w:r>
            <w:proofErr w:type="spellStart"/>
            <w:r>
              <w:t>kwanti</w:t>
            </w:r>
            <w:proofErr w:type="spellEnd"/>
            <w:r>
              <w:t xml:space="preserve">, (3) verdiepend </w:t>
            </w:r>
            <w:proofErr w:type="spellStart"/>
            <w:r>
              <w:t>kwali</w:t>
            </w:r>
            <w:proofErr w:type="spellEnd"/>
          </w:p>
          <w:p w14:paraId="6D0B5DE0" w14:textId="49960F36" w:rsidR="00174BA5" w:rsidRDefault="00174BA5" w:rsidP="00174BA5">
            <w:pPr>
              <w:pStyle w:val="INKStandaard"/>
              <w:numPr>
                <w:ilvl w:val="1"/>
                <w:numId w:val="28"/>
              </w:numPr>
            </w:pPr>
            <w:r>
              <w:t xml:space="preserve">2 percelen: (1) monitor, (2) verdiepend </w:t>
            </w:r>
            <w:proofErr w:type="spellStart"/>
            <w:r>
              <w:t>kwali</w:t>
            </w:r>
            <w:proofErr w:type="spellEnd"/>
            <w:r>
              <w:t>/</w:t>
            </w:r>
            <w:proofErr w:type="spellStart"/>
            <w:r>
              <w:t>kwanti</w:t>
            </w:r>
            <w:proofErr w:type="spellEnd"/>
            <w:r>
              <w:t xml:space="preserve"> </w:t>
            </w:r>
          </w:p>
          <w:p w14:paraId="26A30826" w14:textId="606A37A1" w:rsidR="00174BA5" w:rsidRDefault="00174BA5" w:rsidP="000F61F7">
            <w:pPr>
              <w:pStyle w:val="INKStandaard"/>
              <w:numPr>
                <w:ilvl w:val="1"/>
                <w:numId w:val="28"/>
              </w:numPr>
            </w:pPr>
            <w:r>
              <w:t xml:space="preserve">2 percelen: (1) </w:t>
            </w:r>
            <w:proofErr w:type="spellStart"/>
            <w:r>
              <w:t>monitor+verdiepend</w:t>
            </w:r>
            <w:proofErr w:type="spellEnd"/>
            <w:r>
              <w:t xml:space="preserve"> </w:t>
            </w:r>
            <w:proofErr w:type="spellStart"/>
            <w:r>
              <w:t>kwanti</w:t>
            </w:r>
            <w:proofErr w:type="spellEnd"/>
            <w:r>
              <w:t xml:space="preserve">, (2) verdiepend </w:t>
            </w:r>
            <w:proofErr w:type="spellStart"/>
            <w:r>
              <w:t>kwali</w:t>
            </w:r>
            <w:proofErr w:type="spellEnd"/>
          </w:p>
          <w:p w14:paraId="6BC782A6" w14:textId="77777777" w:rsidR="00A7149F" w:rsidRDefault="00023F19" w:rsidP="00174BA5">
            <w:pPr>
              <w:pStyle w:val="INKStandaard"/>
              <w:numPr>
                <w:ilvl w:val="0"/>
                <w:numId w:val="28"/>
              </w:numPr>
            </w:pPr>
            <w:r>
              <w:lastRenderedPageBreak/>
              <w:t>Aparte percelen bieden de mogelijkheid om a</w:t>
            </w:r>
            <w:r w:rsidR="008621B2">
              <w:t xml:space="preserve">part </w:t>
            </w:r>
            <w:r>
              <w:t>voor het uitvoeren van de monitor</w:t>
            </w:r>
            <w:r w:rsidR="00174BA5">
              <w:t xml:space="preserve"> (het basisonderzoek)</w:t>
            </w:r>
            <w:r>
              <w:t>, kwantitatie</w:t>
            </w:r>
            <w:r w:rsidR="008621B2">
              <w:t xml:space="preserve">f verdiepend onderzoek en/of kwalitatief </w:t>
            </w:r>
            <w:r>
              <w:t>verdiepend onderzoek in te schrijven.</w:t>
            </w:r>
            <w:r w:rsidR="00AC5464">
              <w:t xml:space="preserve"> </w:t>
            </w:r>
          </w:p>
          <w:p w14:paraId="5DC7B3DA" w14:textId="0FF2DD7D" w:rsidR="00023F19" w:rsidRDefault="00AC5464" w:rsidP="00290DED">
            <w:pPr>
              <w:pStyle w:val="INKStandaard"/>
              <w:numPr>
                <w:ilvl w:val="0"/>
                <w:numId w:val="28"/>
              </w:numPr>
            </w:pPr>
            <w:r>
              <w:t>Kwantitatief en kwalitatief verdiepend onderzoek</w:t>
            </w:r>
            <w:r w:rsidR="00023F19">
              <w:t xml:space="preserve"> </w:t>
            </w:r>
            <w:r>
              <w:t xml:space="preserve">zouden ook samen in een perceel ondergebracht kunnen worden, wat een combinatie van verdiepend kwalitatief en kwantitatief onderzoek mogelijk maakt. </w:t>
            </w:r>
            <w:r w:rsidR="00023F19">
              <w:t xml:space="preserve"> </w:t>
            </w:r>
          </w:p>
          <w:p w14:paraId="514B8D4F" w14:textId="7F55F87E" w:rsidR="00023F19" w:rsidRDefault="008621B2" w:rsidP="00023F19">
            <w:pPr>
              <w:pStyle w:val="INKStandaard"/>
              <w:numPr>
                <w:ilvl w:val="0"/>
                <w:numId w:val="28"/>
              </w:numPr>
            </w:pPr>
            <w:r>
              <w:t xml:space="preserve">Wat ziet u als voor- en nadelen van het kiezen voor één of meerdere percelen?  </w:t>
            </w:r>
            <w:r w:rsidR="00023F19">
              <w:t>Wat zou uw voorkeur hebben qua perceelindeling</w:t>
            </w:r>
            <w:r w:rsidR="00AC5464">
              <w:t xml:space="preserve"> en waarom</w:t>
            </w:r>
            <w:r w:rsidR="00023F19">
              <w:t>? Eén of meerdere percelen? En bij meerdere percelen, kwalitatief en kwantitatief verdiepend onderzoek in</w:t>
            </w:r>
            <w:r w:rsidR="00AC5464">
              <w:t xml:space="preserve"> hetzelfde of in</w:t>
            </w:r>
            <w:r w:rsidR="00023F19">
              <w:t xml:space="preserve"> aparte percelen? </w:t>
            </w:r>
          </w:p>
          <w:p w14:paraId="5A78E4BE" w14:textId="77777777" w:rsidR="00023F19" w:rsidRDefault="00023F19" w:rsidP="00023F19">
            <w:pPr>
              <w:pStyle w:val="INKStandaard"/>
              <w:numPr>
                <w:ilvl w:val="0"/>
                <w:numId w:val="28"/>
              </w:numPr>
            </w:pPr>
            <w:r>
              <w:t xml:space="preserve">Als we alles onderbrengen in 1 perceel, zou dat een reden zijn om niet in te schrijven? </w:t>
            </w:r>
          </w:p>
          <w:p w14:paraId="6AEC2D14" w14:textId="15806DA3" w:rsidR="00023F19" w:rsidRDefault="00023F19" w:rsidP="00023F19">
            <w:pPr>
              <w:pStyle w:val="INKStandaard"/>
              <w:numPr>
                <w:ilvl w:val="0"/>
                <w:numId w:val="28"/>
              </w:numPr>
            </w:pPr>
            <w:r>
              <w:t xml:space="preserve">Indien u wel inschrijft </w:t>
            </w:r>
            <w:r w:rsidR="00A7149F">
              <w:t xml:space="preserve">als alle onderdelen worden ondergebracht in </w:t>
            </w:r>
            <w:r>
              <w:t>1 perceel, hoe zou u</w:t>
            </w:r>
            <w:r w:rsidRPr="00EA314C">
              <w:t xml:space="preserve"> dat inrichten qua uitvoerin</w:t>
            </w:r>
            <w:r w:rsidR="00612FFE">
              <w:t>g</w:t>
            </w:r>
            <w:r w:rsidRPr="00EA314C">
              <w:t xml:space="preserve">; </w:t>
            </w:r>
            <w:r>
              <w:t xml:space="preserve">heeft u expertise en faciliteiten voor </w:t>
            </w:r>
            <w:r w:rsidR="00023213">
              <w:t xml:space="preserve">zowel </w:t>
            </w:r>
            <w:r>
              <w:t xml:space="preserve">kwalitatief </w:t>
            </w:r>
            <w:r w:rsidR="00023213">
              <w:t xml:space="preserve">als </w:t>
            </w:r>
            <w:r>
              <w:t>kwantitatief verdiepend onderzoek zelf in huis</w:t>
            </w:r>
            <w:r w:rsidR="00BB7FCF">
              <w:t>,</w:t>
            </w:r>
            <w:r>
              <w:t xml:space="preserve"> of zou u dit door middel van </w:t>
            </w:r>
            <w:proofErr w:type="spellStart"/>
            <w:r>
              <w:t>onderaanneming</w:t>
            </w:r>
            <w:proofErr w:type="spellEnd"/>
            <w:r>
              <w:t xml:space="preserve"> of </w:t>
            </w:r>
            <w:r w:rsidRPr="00EA314C">
              <w:t>in samenwerking met een ander bureau</w:t>
            </w:r>
            <w:r>
              <w:t xml:space="preserve"> doen</w:t>
            </w:r>
            <w:r w:rsidR="00BB7FCF">
              <w:t xml:space="preserve"> en heeft u daar al ervaring mee</w:t>
            </w:r>
            <w:r>
              <w:t xml:space="preserve">? </w:t>
            </w:r>
          </w:p>
          <w:p w14:paraId="5BC999F4" w14:textId="091AA581" w:rsidR="00023F19" w:rsidRPr="005071D3" w:rsidRDefault="00023F19" w:rsidP="00023F19">
            <w:pPr>
              <w:pStyle w:val="INKStandaard"/>
            </w:pPr>
          </w:p>
        </w:tc>
      </w:tr>
      <w:tr w:rsidR="00023F19" w:rsidRPr="005071D3" w14:paraId="051B55E9" w14:textId="77777777" w:rsidTr="55979813">
        <w:trPr>
          <w:trHeight w:val="255"/>
        </w:trPr>
        <w:tc>
          <w:tcPr>
            <w:tcW w:w="8500" w:type="dxa"/>
            <w:gridSpan w:val="2"/>
            <w:noWrap/>
            <w:tcMar>
              <w:top w:w="17" w:type="dxa"/>
              <w:left w:w="17" w:type="dxa"/>
              <w:bottom w:w="0" w:type="dxa"/>
              <w:right w:w="17" w:type="dxa"/>
            </w:tcMar>
          </w:tcPr>
          <w:p w14:paraId="4F8A3B8C" w14:textId="64CD2ABB" w:rsidR="00023F19" w:rsidRPr="005071D3" w:rsidRDefault="002E3B62" w:rsidP="002E3B62">
            <w:pPr>
              <w:pStyle w:val="INKStandaard"/>
            </w:pPr>
            <w:r>
              <w:lastRenderedPageBreak/>
              <w:t>Antwoord is vertrouwelijk: ja / nee</w:t>
            </w:r>
          </w:p>
        </w:tc>
      </w:tr>
      <w:tr w:rsidR="00EB176B" w:rsidRPr="005071D3" w14:paraId="4B1C0793" w14:textId="77777777" w:rsidTr="55979813">
        <w:trPr>
          <w:trHeight w:val="255"/>
        </w:trPr>
        <w:tc>
          <w:tcPr>
            <w:tcW w:w="8500" w:type="dxa"/>
            <w:gridSpan w:val="2"/>
            <w:noWrap/>
            <w:tcMar>
              <w:top w:w="17" w:type="dxa"/>
              <w:left w:w="17" w:type="dxa"/>
              <w:bottom w:w="0" w:type="dxa"/>
              <w:right w:w="17" w:type="dxa"/>
            </w:tcMar>
          </w:tcPr>
          <w:p w14:paraId="51CDF217" w14:textId="77777777" w:rsidR="002E3B62" w:rsidRPr="005071D3" w:rsidRDefault="002E3B62" w:rsidP="002E3B62">
            <w:pPr>
              <w:pStyle w:val="INKStandaard"/>
            </w:pPr>
            <w:r w:rsidRPr="005071D3">
              <w:t>&lt;Antwoord marktpartij&gt;</w:t>
            </w:r>
          </w:p>
          <w:p w14:paraId="2464D3BF" w14:textId="23B90149" w:rsidR="00EB176B" w:rsidRPr="00EB176B" w:rsidRDefault="00EB176B" w:rsidP="00644E05">
            <w:pPr>
              <w:pStyle w:val="Lijstalinea"/>
              <w:spacing w:after="160" w:line="278" w:lineRule="auto"/>
              <w:rPr>
                <w:szCs w:val="19"/>
              </w:rPr>
            </w:pPr>
          </w:p>
        </w:tc>
      </w:tr>
      <w:tr w:rsidR="004E4B69" w:rsidRPr="005071D3" w14:paraId="2AD2DFB5" w14:textId="77777777" w:rsidTr="55979813">
        <w:trPr>
          <w:trHeight w:val="255"/>
        </w:trPr>
        <w:tc>
          <w:tcPr>
            <w:tcW w:w="704" w:type="dxa"/>
            <w:noWrap/>
            <w:tcMar>
              <w:top w:w="17" w:type="dxa"/>
              <w:left w:w="17" w:type="dxa"/>
              <w:bottom w:w="0" w:type="dxa"/>
              <w:right w:w="17" w:type="dxa"/>
            </w:tcMar>
          </w:tcPr>
          <w:p w14:paraId="36EBE5BB" w14:textId="6F307CBE" w:rsidR="004E4B69" w:rsidRDefault="004E4B69" w:rsidP="00023F19">
            <w:pPr>
              <w:pStyle w:val="INKStandaard"/>
            </w:pPr>
            <w:r>
              <w:t>6.</w:t>
            </w:r>
          </w:p>
        </w:tc>
        <w:tc>
          <w:tcPr>
            <w:tcW w:w="7796" w:type="dxa"/>
          </w:tcPr>
          <w:p w14:paraId="39895088" w14:textId="4A0760AE" w:rsidR="007C5517" w:rsidRDefault="007C5517" w:rsidP="0025231F">
            <w:pPr>
              <w:pStyle w:val="INKStandaard"/>
            </w:pPr>
            <w:r>
              <w:t xml:space="preserve">De resultaten van het onderzoek (rechte tellingen) worden vastgelegd in een tabellenrapportage.  </w:t>
            </w:r>
          </w:p>
          <w:p w14:paraId="65A22718" w14:textId="323E6635" w:rsidR="007C5517" w:rsidRDefault="007C5517" w:rsidP="007C5517">
            <w:pPr>
              <w:pStyle w:val="INKStandaard"/>
              <w:numPr>
                <w:ilvl w:val="0"/>
                <w:numId w:val="28"/>
              </w:numPr>
            </w:pPr>
            <w:r>
              <w:t xml:space="preserve">Momenteel worden significanties niet in de tabellen aangegeven. </w:t>
            </w:r>
            <w:r w:rsidR="004E32A6">
              <w:t xml:space="preserve">We willen graag dat het volgende wordt weergegeven in de </w:t>
            </w:r>
            <w:r w:rsidR="006451DA">
              <w:t>tabellen</w:t>
            </w:r>
            <w:r w:rsidR="004E32A6">
              <w:t xml:space="preserve">rapportage: </w:t>
            </w:r>
            <w:r>
              <w:t>a) significante verschillen tussen opeenvolgende metingen en b) de significantie van trends over tijd (dus significante verschillen over een langere periode). Is dit mogelijk? Zo ja, op welke manier?</w:t>
            </w:r>
          </w:p>
          <w:p w14:paraId="5D6BB6EF" w14:textId="242D181E" w:rsidR="0025231F" w:rsidRDefault="004E4B69" w:rsidP="000F61F7">
            <w:pPr>
              <w:pStyle w:val="INKStandaard"/>
              <w:numPr>
                <w:ilvl w:val="0"/>
                <w:numId w:val="28"/>
              </w:numPr>
            </w:pPr>
            <w:r>
              <w:t xml:space="preserve">Momenteel worden rechte tellingen per </w:t>
            </w:r>
            <w:r w:rsidR="007C5517">
              <w:t>(sub-)</w:t>
            </w:r>
            <w:r>
              <w:t xml:space="preserve">doelgroep </w:t>
            </w:r>
            <w:r w:rsidR="007C5517">
              <w:t>i</w:t>
            </w:r>
            <w:r>
              <w:t xml:space="preserve">n </w:t>
            </w:r>
            <w:proofErr w:type="spellStart"/>
            <w:r>
              <w:t>excel</w:t>
            </w:r>
            <w:proofErr w:type="spellEnd"/>
            <w:r>
              <w:t xml:space="preserve"> bestanden vastgelegd. Deze </w:t>
            </w:r>
            <w:proofErr w:type="spellStart"/>
            <w:r>
              <w:t>excel</w:t>
            </w:r>
            <w:proofErr w:type="spellEnd"/>
            <w:r>
              <w:t xml:space="preserve"> tabellen worden intern als naslagwerk gebruikt en ook openbaar gemaakt. </w:t>
            </w:r>
          </w:p>
          <w:p w14:paraId="5F2CA984" w14:textId="3B211994" w:rsidR="007C5517" w:rsidRDefault="004E4B69" w:rsidP="004E32A6">
            <w:pPr>
              <w:pStyle w:val="INKStandaard"/>
              <w:numPr>
                <w:ilvl w:val="0"/>
                <w:numId w:val="28"/>
              </w:numPr>
            </w:pPr>
            <w:r>
              <w:t>De</w:t>
            </w:r>
            <w:r w:rsidR="007C5517">
              <w:t xml:space="preserve"> </w:t>
            </w:r>
            <w:proofErr w:type="spellStart"/>
            <w:r w:rsidR="007C5517">
              <w:t>excel</w:t>
            </w:r>
            <w:proofErr w:type="spellEnd"/>
            <w:r w:rsidR="007C5517">
              <w:t xml:space="preserve"> </w:t>
            </w:r>
            <w:r>
              <w:t xml:space="preserve">bestanden zijn statisch en bieden geen mogelijkheden om andere </w:t>
            </w:r>
            <w:r w:rsidR="007C5517">
              <w:t xml:space="preserve">filters toe te passen </w:t>
            </w:r>
            <w:r>
              <w:t xml:space="preserve">of naar kruisverbanden te kijken. </w:t>
            </w:r>
            <w:r w:rsidR="0025231F">
              <w:t xml:space="preserve">Een dashboard </w:t>
            </w:r>
            <w:r w:rsidR="007C5517">
              <w:t xml:space="preserve">zou een </w:t>
            </w:r>
            <w:r w:rsidR="0025231F">
              <w:t xml:space="preserve"> meer dynamisch</w:t>
            </w:r>
            <w:r w:rsidR="007C5517">
              <w:t xml:space="preserve"> alternatief kunnen zijn</w:t>
            </w:r>
            <w:r w:rsidR="0025231F">
              <w:t xml:space="preserve">. </w:t>
            </w:r>
            <w:r w:rsidR="00AF2B20">
              <w:t xml:space="preserve">Zijn er ook nadelen of kanttekeningen van een dashboard? </w:t>
            </w:r>
            <w:r w:rsidR="004E32A6">
              <w:t xml:space="preserve">Kunnen significantietoetsen (jaar-op-jaar, trends) in dashboards worden ingebouwd? </w:t>
            </w:r>
            <w:r w:rsidR="00AF2B20">
              <w:t>Is dat bij alle filteringen en analyses mogelijk? In hoeverre is het mogelijk bepaalde delen van een dashboard openbaar toegankelijk te maken?</w:t>
            </w:r>
          </w:p>
          <w:p w14:paraId="36B8C1E3" w14:textId="23523848" w:rsidR="004E4B69" w:rsidRDefault="007C5517" w:rsidP="00AF2B20">
            <w:pPr>
              <w:pStyle w:val="INKStandaard"/>
              <w:numPr>
                <w:ilvl w:val="0"/>
                <w:numId w:val="28"/>
              </w:numPr>
            </w:pPr>
            <w:r>
              <w:t>Onder de randvoorwaarde dat significantie wordt aangeduid bij de resultaten,</w:t>
            </w:r>
            <w:r w:rsidR="00AF2B20">
              <w:t xml:space="preserve"> welke wijze van rapporteren rechte tellingen zou u dan adviseren? Vergt een dashboard een grotere investering dan een </w:t>
            </w:r>
            <w:r w:rsidR="004E32A6">
              <w:t xml:space="preserve">meer </w:t>
            </w:r>
            <w:r w:rsidR="00AF2B20">
              <w:t xml:space="preserve">statisch bestand? </w:t>
            </w:r>
            <w:r w:rsidR="00D67AA2">
              <w:t>We horen graag uw gedachten hierbij en mogelijk heeft u nog andere suggesties.</w:t>
            </w:r>
          </w:p>
          <w:p w14:paraId="12D90649" w14:textId="53F69B83" w:rsidR="004E4B69" w:rsidRDefault="004E4B69" w:rsidP="00023F19">
            <w:pPr>
              <w:pStyle w:val="INKStandaard"/>
            </w:pPr>
            <w:r>
              <w:t xml:space="preserve"> </w:t>
            </w:r>
          </w:p>
        </w:tc>
      </w:tr>
      <w:tr w:rsidR="002E3B62" w:rsidRPr="005071D3" w14:paraId="50836EC5" w14:textId="77777777" w:rsidTr="0048102B">
        <w:trPr>
          <w:trHeight w:val="255"/>
        </w:trPr>
        <w:tc>
          <w:tcPr>
            <w:tcW w:w="8500" w:type="dxa"/>
            <w:gridSpan w:val="2"/>
            <w:noWrap/>
            <w:tcMar>
              <w:top w:w="17" w:type="dxa"/>
              <w:left w:w="17" w:type="dxa"/>
              <w:bottom w:w="0" w:type="dxa"/>
              <w:right w:w="17" w:type="dxa"/>
            </w:tcMar>
          </w:tcPr>
          <w:p w14:paraId="65E2FFFD" w14:textId="5D3D4E96" w:rsidR="002E3B62" w:rsidRPr="005071D3" w:rsidRDefault="002E3B62" w:rsidP="004E4B69">
            <w:pPr>
              <w:pStyle w:val="INKStandaard"/>
            </w:pPr>
            <w:r>
              <w:t>Antwoord is vertrouwelijk: ja / nee</w:t>
            </w:r>
          </w:p>
        </w:tc>
      </w:tr>
      <w:tr w:rsidR="004E4B69" w:rsidRPr="005071D3" w14:paraId="7ACCB9F0" w14:textId="77777777" w:rsidTr="0048102B">
        <w:trPr>
          <w:trHeight w:val="255"/>
        </w:trPr>
        <w:tc>
          <w:tcPr>
            <w:tcW w:w="8500" w:type="dxa"/>
            <w:gridSpan w:val="2"/>
            <w:noWrap/>
            <w:tcMar>
              <w:top w:w="17" w:type="dxa"/>
              <w:left w:w="17" w:type="dxa"/>
              <w:bottom w:w="0" w:type="dxa"/>
              <w:right w:w="17" w:type="dxa"/>
            </w:tcMar>
          </w:tcPr>
          <w:p w14:paraId="69D0FDB4" w14:textId="77777777" w:rsidR="004E4B69" w:rsidRPr="005071D3" w:rsidRDefault="004E4B69" w:rsidP="004E4B69">
            <w:pPr>
              <w:pStyle w:val="INKStandaard"/>
            </w:pPr>
            <w:r w:rsidRPr="005071D3">
              <w:t>&lt;Antwoord marktpartij&gt;</w:t>
            </w:r>
          </w:p>
          <w:p w14:paraId="54987EB7" w14:textId="77777777" w:rsidR="004E4B69" w:rsidRDefault="004E4B69" w:rsidP="00023F19">
            <w:pPr>
              <w:pStyle w:val="INKStandaard"/>
            </w:pPr>
          </w:p>
          <w:p w14:paraId="776C259C" w14:textId="77777777" w:rsidR="007524F1" w:rsidRDefault="007524F1" w:rsidP="00023F19">
            <w:pPr>
              <w:pStyle w:val="INKStandaard"/>
            </w:pPr>
          </w:p>
          <w:p w14:paraId="14D0C543" w14:textId="77777777" w:rsidR="007524F1" w:rsidRDefault="007524F1" w:rsidP="00023F19">
            <w:pPr>
              <w:pStyle w:val="INKStandaard"/>
            </w:pPr>
          </w:p>
          <w:p w14:paraId="47B00FE6" w14:textId="77777777" w:rsidR="007524F1" w:rsidRDefault="007524F1" w:rsidP="00023F19">
            <w:pPr>
              <w:pStyle w:val="INKStandaard"/>
            </w:pPr>
          </w:p>
          <w:p w14:paraId="763C8CE3" w14:textId="77777777" w:rsidR="007524F1" w:rsidRDefault="007524F1" w:rsidP="00023F19">
            <w:pPr>
              <w:pStyle w:val="INKStandaard"/>
            </w:pPr>
          </w:p>
          <w:p w14:paraId="714602A0" w14:textId="77777777" w:rsidR="007524F1" w:rsidRDefault="007524F1" w:rsidP="00023F19">
            <w:pPr>
              <w:pStyle w:val="INKStandaard"/>
            </w:pPr>
          </w:p>
          <w:p w14:paraId="0D89A0B8" w14:textId="77777777" w:rsidR="007524F1" w:rsidRDefault="007524F1" w:rsidP="00023F19">
            <w:pPr>
              <w:pStyle w:val="INKStandaard"/>
            </w:pPr>
          </w:p>
          <w:p w14:paraId="6DEEBCC5" w14:textId="77777777" w:rsidR="007524F1" w:rsidRDefault="007524F1" w:rsidP="00023F19">
            <w:pPr>
              <w:pStyle w:val="INKStandaard"/>
            </w:pPr>
          </w:p>
        </w:tc>
      </w:tr>
      <w:tr w:rsidR="00023F19" w:rsidRPr="005071D3" w14:paraId="0E92875F" w14:textId="77777777" w:rsidTr="55979813">
        <w:trPr>
          <w:trHeight w:val="255"/>
        </w:trPr>
        <w:tc>
          <w:tcPr>
            <w:tcW w:w="704" w:type="dxa"/>
            <w:noWrap/>
            <w:tcMar>
              <w:top w:w="17" w:type="dxa"/>
              <w:left w:w="17" w:type="dxa"/>
              <w:bottom w:w="0" w:type="dxa"/>
              <w:right w:w="17" w:type="dxa"/>
            </w:tcMar>
          </w:tcPr>
          <w:p w14:paraId="32315DD8" w14:textId="39308811" w:rsidR="00023F19" w:rsidRPr="005071D3" w:rsidRDefault="004E4B69" w:rsidP="00023F19">
            <w:pPr>
              <w:pStyle w:val="INKStandaard"/>
            </w:pPr>
            <w:r>
              <w:lastRenderedPageBreak/>
              <w:t>7.</w:t>
            </w:r>
          </w:p>
        </w:tc>
        <w:tc>
          <w:tcPr>
            <w:tcW w:w="7796" w:type="dxa"/>
          </w:tcPr>
          <w:p w14:paraId="3EA7A3A0" w14:textId="1C52F42D" w:rsidR="00AB683D" w:rsidRDefault="00B34EC4" w:rsidP="00023F19">
            <w:pPr>
              <w:pStyle w:val="INKStandaard"/>
            </w:pPr>
            <w:r>
              <w:t>Kunt u een kosteninschatting maken van verschillende onderdelen van het onderzoek</w:t>
            </w:r>
            <w:r w:rsidR="00AB683D">
              <w:t xml:space="preserve"> (6 doelgroepen, jaarlijkse meting)</w:t>
            </w:r>
            <w:r w:rsidR="007D6016">
              <w:t xml:space="preserve">? </w:t>
            </w:r>
            <w:r w:rsidR="00AB683D" w:rsidRPr="00B34EC4">
              <w:t xml:space="preserve">Bij uw antwoord </w:t>
            </w:r>
            <w:r w:rsidR="00AB683D">
              <w:t xml:space="preserve">kunt </w:t>
            </w:r>
            <w:r w:rsidR="00AB683D" w:rsidRPr="00B34EC4">
              <w:t>u</w:t>
            </w:r>
            <w:r w:rsidR="00AB683D">
              <w:t xml:space="preserve"> ook</w:t>
            </w:r>
            <w:r w:rsidR="00AB683D" w:rsidRPr="00B34EC4">
              <w:t xml:space="preserve"> een range aangeven</w:t>
            </w:r>
            <w:r w:rsidR="002E3B62">
              <w:t>.</w:t>
            </w:r>
          </w:p>
          <w:p w14:paraId="57FF0599" w14:textId="6FE1425C" w:rsidR="00AB683D" w:rsidRDefault="00AB683D" w:rsidP="000F61F7">
            <w:pPr>
              <w:pStyle w:val="INKStandaard"/>
              <w:numPr>
                <w:ilvl w:val="0"/>
                <w:numId w:val="33"/>
              </w:numPr>
            </w:pPr>
            <w:r>
              <w:t>Basismonitor (r</w:t>
            </w:r>
            <w:r w:rsidR="007D6016">
              <w:t>eguliere meting</w:t>
            </w:r>
            <w:r w:rsidR="002E3B62">
              <w:t xml:space="preserve"> incl.</w:t>
            </w:r>
            <w:r w:rsidR="005C5291">
              <w:t xml:space="preserve"> tekst</w:t>
            </w:r>
            <w:r w:rsidR="002E3B62">
              <w:t>rapportage</w:t>
            </w:r>
            <w:r>
              <w:t xml:space="preserve">): </w:t>
            </w:r>
            <w:r w:rsidRPr="00B34EC4">
              <w:t>± X euro</w:t>
            </w:r>
          </w:p>
          <w:p w14:paraId="39A7D038" w14:textId="2BEF19B8" w:rsidR="00AB683D" w:rsidRDefault="00AB683D" w:rsidP="000F61F7">
            <w:pPr>
              <w:pStyle w:val="INKStandaard"/>
              <w:numPr>
                <w:ilvl w:val="0"/>
                <w:numId w:val="33"/>
              </w:numPr>
            </w:pPr>
            <w:proofErr w:type="spellStart"/>
            <w:r>
              <w:t>R</w:t>
            </w:r>
            <w:r w:rsidR="007D6016">
              <w:t>esponsverhogende</w:t>
            </w:r>
            <w:proofErr w:type="spellEnd"/>
            <w:r w:rsidR="007D6016">
              <w:t xml:space="preserve"> maatregelen</w:t>
            </w:r>
            <w:r>
              <w:t xml:space="preserve">: </w:t>
            </w:r>
            <w:r w:rsidRPr="00B34EC4">
              <w:t>± Y euro</w:t>
            </w:r>
          </w:p>
          <w:p w14:paraId="6B13B373" w14:textId="0338F4CA" w:rsidR="002E3B62" w:rsidRDefault="002E3B62" w:rsidP="002E3B62">
            <w:pPr>
              <w:pStyle w:val="INKStandaard"/>
              <w:numPr>
                <w:ilvl w:val="0"/>
                <w:numId w:val="33"/>
              </w:numPr>
            </w:pPr>
            <w:r>
              <w:t>Tabellenrapportage / d</w:t>
            </w:r>
            <w:r w:rsidRPr="00B34EC4">
              <w:t>ashboard</w:t>
            </w:r>
            <w:r>
              <w:t xml:space="preserve">: </w:t>
            </w:r>
            <w:r w:rsidRPr="00B34EC4">
              <w:t>± Z euro</w:t>
            </w:r>
          </w:p>
          <w:p w14:paraId="67EF90EB" w14:textId="4E36265C" w:rsidR="00AB683D" w:rsidRDefault="00AB683D" w:rsidP="000F61F7">
            <w:pPr>
              <w:pStyle w:val="INKStandaard"/>
              <w:numPr>
                <w:ilvl w:val="0"/>
                <w:numId w:val="33"/>
              </w:numPr>
            </w:pPr>
            <w:r>
              <w:t>V</w:t>
            </w:r>
            <w:r w:rsidR="007D6016">
              <w:t>erdiepend onderzoek</w:t>
            </w:r>
            <w:r>
              <w:t xml:space="preserve"> kwalitatief (1xper twee jaar): </w:t>
            </w:r>
            <w:r w:rsidR="005C5291" w:rsidRPr="00B34EC4">
              <w:t xml:space="preserve">± </w:t>
            </w:r>
            <w:r w:rsidR="005C5291">
              <w:t>W</w:t>
            </w:r>
            <w:r w:rsidR="005C5291" w:rsidRPr="00B34EC4">
              <w:t xml:space="preserve"> euro</w:t>
            </w:r>
          </w:p>
          <w:p w14:paraId="541C11F7" w14:textId="491D88A7" w:rsidR="00AB683D" w:rsidRDefault="00AB683D" w:rsidP="000F61F7">
            <w:pPr>
              <w:pStyle w:val="INKStandaard"/>
              <w:numPr>
                <w:ilvl w:val="0"/>
                <w:numId w:val="33"/>
              </w:numPr>
            </w:pPr>
            <w:r>
              <w:t xml:space="preserve">Verdiepend onderzoek kwantitatief (1xper twee jaar): </w:t>
            </w:r>
            <w:r w:rsidRPr="00B34EC4">
              <w:t xml:space="preserve">± </w:t>
            </w:r>
            <w:r>
              <w:t>W</w:t>
            </w:r>
            <w:r w:rsidRPr="00B34EC4">
              <w:t xml:space="preserve"> euro</w:t>
            </w:r>
          </w:p>
          <w:p w14:paraId="227A631A" w14:textId="77777777" w:rsidR="00AB683D" w:rsidRDefault="00AB683D" w:rsidP="00023F19">
            <w:pPr>
              <w:pStyle w:val="INKStandaard"/>
            </w:pPr>
          </w:p>
          <w:p w14:paraId="3DC2D8AB" w14:textId="2AAD1BF1" w:rsidR="00B34EC4" w:rsidRDefault="00AB683D" w:rsidP="00023F19">
            <w:pPr>
              <w:pStyle w:val="INKStandaard"/>
            </w:pPr>
            <w:r w:rsidRPr="00AB683D">
              <w:t>We gebruiken dit enkel als input, niet als definitieve gunningsgrond</w:t>
            </w:r>
            <w:r>
              <w:t>.</w:t>
            </w:r>
          </w:p>
          <w:p w14:paraId="279B5EDA" w14:textId="2354ACCD" w:rsidR="00B34EC4" w:rsidRPr="005071D3" w:rsidRDefault="00B34EC4" w:rsidP="00023F19">
            <w:pPr>
              <w:pStyle w:val="INKStandaard"/>
            </w:pPr>
          </w:p>
        </w:tc>
      </w:tr>
      <w:tr w:rsidR="002E3B62" w:rsidRPr="005071D3" w14:paraId="0C576B81" w14:textId="77777777" w:rsidTr="55979813">
        <w:trPr>
          <w:trHeight w:val="255"/>
        </w:trPr>
        <w:tc>
          <w:tcPr>
            <w:tcW w:w="8500" w:type="dxa"/>
            <w:gridSpan w:val="2"/>
            <w:noWrap/>
            <w:tcMar>
              <w:top w:w="17" w:type="dxa"/>
              <w:left w:w="17" w:type="dxa"/>
              <w:bottom w:w="0" w:type="dxa"/>
              <w:right w:w="17" w:type="dxa"/>
            </w:tcMar>
          </w:tcPr>
          <w:p w14:paraId="797B5ACD" w14:textId="10C3DF40" w:rsidR="002E3B62" w:rsidRPr="005071D3" w:rsidRDefault="002E3B62" w:rsidP="00023F19">
            <w:pPr>
              <w:pStyle w:val="INKStandaard"/>
            </w:pPr>
            <w:r>
              <w:t>Antwoord is vertrouwelijk: ja / nee</w:t>
            </w:r>
          </w:p>
        </w:tc>
      </w:tr>
      <w:tr w:rsidR="00023F19" w:rsidRPr="005071D3" w14:paraId="6E86FEBB" w14:textId="77777777" w:rsidTr="55979813">
        <w:trPr>
          <w:trHeight w:val="255"/>
        </w:trPr>
        <w:tc>
          <w:tcPr>
            <w:tcW w:w="8500" w:type="dxa"/>
            <w:gridSpan w:val="2"/>
            <w:noWrap/>
            <w:tcMar>
              <w:top w:w="17" w:type="dxa"/>
              <w:left w:w="17" w:type="dxa"/>
              <w:bottom w:w="0" w:type="dxa"/>
              <w:right w:w="17" w:type="dxa"/>
            </w:tcMar>
          </w:tcPr>
          <w:p w14:paraId="4FE97344" w14:textId="77777777" w:rsidR="00023F19" w:rsidRPr="005071D3" w:rsidRDefault="00023F19" w:rsidP="00023F19">
            <w:pPr>
              <w:pStyle w:val="INKStandaard"/>
            </w:pPr>
            <w:r w:rsidRPr="005071D3">
              <w:t>&lt;Antwoord marktpartij&gt;</w:t>
            </w:r>
          </w:p>
          <w:p w14:paraId="7984964D" w14:textId="77777777" w:rsidR="00023F19" w:rsidRDefault="00023F19" w:rsidP="00023F19">
            <w:pPr>
              <w:pStyle w:val="INKStandaard"/>
            </w:pPr>
          </w:p>
        </w:tc>
      </w:tr>
    </w:tbl>
    <w:p w14:paraId="511C56CA" w14:textId="498D09D9" w:rsidR="005C5291" w:rsidRDefault="005C5291" w:rsidP="005071D3">
      <w:pPr>
        <w:pStyle w:val="INKStandaard"/>
      </w:pPr>
    </w:p>
    <w:p w14:paraId="2792E5F7" w14:textId="77777777" w:rsidR="00104355" w:rsidRPr="005071D3" w:rsidRDefault="00104355"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5071D3" w14:paraId="7CB45825" w14:textId="77777777" w:rsidTr="71512E86">
        <w:trPr>
          <w:trHeight w:val="255"/>
        </w:trPr>
        <w:tc>
          <w:tcPr>
            <w:tcW w:w="8500" w:type="dxa"/>
            <w:gridSpan w:val="2"/>
            <w:shd w:val="clear" w:color="auto" w:fill="548DD4" w:themeFill="text2" w:themeFillTint="99"/>
            <w:noWrap/>
            <w:tcMar>
              <w:top w:w="17" w:type="dxa"/>
              <w:left w:w="17" w:type="dxa"/>
              <w:bottom w:w="0" w:type="dxa"/>
              <w:right w:w="17" w:type="dxa"/>
            </w:tcMar>
          </w:tcPr>
          <w:p w14:paraId="2F4ECA51" w14:textId="5DA3A089" w:rsidR="00104355" w:rsidRPr="004066CE" w:rsidRDefault="159BB534" w:rsidP="00CD48DE">
            <w:pPr>
              <w:pStyle w:val="INKStandaard"/>
              <w:numPr>
                <w:ilvl w:val="0"/>
                <w:numId w:val="22"/>
              </w:numPr>
              <w:rPr>
                <w:color w:val="FFFFFF" w:themeColor="background1"/>
              </w:rPr>
            </w:pPr>
            <w:r w:rsidRPr="004066CE">
              <w:rPr>
                <w:b/>
                <w:bCs/>
                <w:color w:val="FFFFFF" w:themeColor="background1"/>
              </w:rPr>
              <w:t>Vragen over impact in de organisatie</w:t>
            </w:r>
          </w:p>
        </w:tc>
      </w:tr>
      <w:tr w:rsidR="00104355" w:rsidRPr="005071D3" w14:paraId="2BDD548A" w14:textId="77777777" w:rsidTr="71512E86">
        <w:trPr>
          <w:trHeight w:val="255"/>
        </w:trPr>
        <w:tc>
          <w:tcPr>
            <w:tcW w:w="704" w:type="dxa"/>
            <w:noWrap/>
            <w:tcMar>
              <w:top w:w="17" w:type="dxa"/>
              <w:left w:w="17" w:type="dxa"/>
              <w:bottom w:w="0" w:type="dxa"/>
              <w:right w:w="17" w:type="dxa"/>
            </w:tcMar>
          </w:tcPr>
          <w:p w14:paraId="2DA671AA" w14:textId="77777777" w:rsidR="00104355" w:rsidRPr="005071D3" w:rsidRDefault="00104355" w:rsidP="005071D3">
            <w:pPr>
              <w:pStyle w:val="INKStandaard"/>
            </w:pPr>
            <w:r w:rsidRPr="005071D3">
              <w:t>1.</w:t>
            </w:r>
          </w:p>
        </w:tc>
        <w:tc>
          <w:tcPr>
            <w:tcW w:w="7796" w:type="dxa"/>
          </w:tcPr>
          <w:p w14:paraId="75111A00" w14:textId="08E74804" w:rsidR="000C5120" w:rsidRDefault="000C5120" w:rsidP="005071D3">
            <w:pPr>
              <w:pStyle w:val="INKStandaard"/>
            </w:pPr>
            <w:r>
              <w:t xml:space="preserve">De resultaten van de meting worden beschreven in een </w:t>
            </w:r>
            <w:r w:rsidR="005D4A52">
              <w:t>P</w:t>
            </w:r>
            <w:r>
              <w:t>ower</w:t>
            </w:r>
            <w:r w:rsidR="005D4A52">
              <w:t>P</w:t>
            </w:r>
            <w:r>
              <w:t xml:space="preserve">oint (tekst)rapportage, waarin de kernbevindingen voor de verschillende doelgroepen zijn opgenomen. De nadruk ligt hierbij op vragen die aan alle (of de meeste) doelgroepen gesteld worden. </w:t>
            </w:r>
            <w:r w:rsidR="00307741">
              <w:t>W</w:t>
            </w:r>
            <w:r w:rsidR="00307741" w:rsidRPr="00307741">
              <w:t>elke mogelijkheden zie</w:t>
            </w:r>
            <w:r w:rsidR="00307741">
              <w:t xml:space="preserve">t u </w:t>
            </w:r>
            <w:r w:rsidR="00074134">
              <w:t xml:space="preserve">om </w:t>
            </w:r>
            <w:r>
              <w:t xml:space="preserve">de resultaten </w:t>
            </w:r>
            <w:r w:rsidR="00074134">
              <w:t xml:space="preserve">van de Fiscale Monitor en Douane Monitor </w:t>
            </w:r>
            <w:r>
              <w:t xml:space="preserve">op een duidelijke en aansprekende manier te </w:t>
            </w:r>
            <w:r w:rsidR="00074134">
              <w:t xml:space="preserve">rapporteren en </w:t>
            </w:r>
            <w:r>
              <w:t>delen</w:t>
            </w:r>
            <w:r w:rsidR="00074134">
              <w:t>,</w:t>
            </w:r>
            <w:r>
              <w:t xml:space="preserve"> </w:t>
            </w:r>
            <w:r w:rsidR="00074134">
              <w:t>zodat</w:t>
            </w:r>
            <w:r w:rsidR="00074134" w:rsidRPr="00307741">
              <w:t xml:space="preserve"> het </w:t>
            </w:r>
            <w:r w:rsidR="00074134">
              <w:t xml:space="preserve">onderzoek </w:t>
            </w:r>
            <w:r w:rsidR="00074134" w:rsidRPr="00307741">
              <w:t>meer gaat leven binnen de organisatie</w:t>
            </w:r>
            <w:r w:rsidR="00074134">
              <w:t xml:space="preserve">? </w:t>
            </w:r>
          </w:p>
          <w:p w14:paraId="4BEBD7F7" w14:textId="77777777" w:rsidR="000C5120" w:rsidRDefault="000C5120" w:rsidP="005071D3">
            <w:pPr>
              <w:pStyle w:val="INKStandaard"/>
            </w:pPr>
          </w:p>
          <w:p w14:paraId="285A94FF" w14:textId="4B721A8C" w:rsidR="000C5120" w:rsidRDefault="000C5120" w:rsidP="005071D3">
            <w:pPr>
              <w:pStyle w:val="INKStandaard"/>
            </w:pPr>
            <w:r>
              <w:t xml:space="preserve">En als het gaat om het delen van bevindingen met de buitenwereld, wat zou dan een geschikte vorm zijn? </w:t>
            </w:r>
          </w:p>
          <w:p w14:paraId="092F37DC" w14:textId="77777777" w:rsidR="000C5120" w:rsidRDefault="000C5120" w:rsidP="005071D3">
            <w:pPr>
              <w:pStyle w:val="INKStandaard"/>
            </w:pPr>
          </w:p>
          <w:p w14:paraId="656341B9" w14:textId="171E5421" w:rsidR="00104355" w:rsidRPr="005071D3" w:rsidRDefault="005B378F" w:rsidP="005B378F">
            <w:pPr>
              <w:pStyle w:val="INKStandaard"/>
            </w:pPr>
            <w:r>
              <w:t xml:space="preserve">Mocht u hier voorbeelden van hebben, dan ontvangen we die graag </w:t>
            </w:r>
            <w:r w:rsidR="3BB2154A">
              <w:t xml:space="preserve">(dit mag geanonimiseerd). Deze zullen wij uiteraard niet delen met andere partijen. </w:t>
            </w:r>
          </w:p>
        </w:tc>
      </w:tr>
      <w:tr w:rsidR="00B77DB7" w:rsidRPr="005071D3" w14:paraId="5E23FB4B" w14:textId="77777777" w:rsidTr="71512E86">
        <w:trPr>
          <w:trHeight w:val="255"/>
        </w:trPr>
        <w:tc>
          <w:tcPr>
            <w:tcW w:w="8500" w:type="dxa"/>
            <w:gridSpan w:val="2"/>
            <w:noWrap/>
            <w:tcMar>
              <w:top w:w="17" w:type="dxa"/>
              <w:left w:w="17" w:type="dxa"/>
              <w:bottom w:w="0" w:type="dxa"/>
              <w:right w:w="17" w:type="dxa"/>
            </w:tcMar>
          </w:tcPr>
          <w:p w14:paraId="5876BC55" w14:textId="3E3817C7" w:rsidR="00B77DB7" w:rsidRDefault="00B77DB7" w:rsidP="00CD48DE">
            <w:pPr>
              <w:pStyle w:val="INKStandaard"/>
            </w:pPr>
            <w:r>
              <w:t>Antwoord is vertrouwelijk: ja / nee</w:t>
            </w:r>
          </w:p>
        </w:tc>
      </w:tr>
      <w:tr w:rsidR="00104355" w:rsidRPr="005071D3" w14:paraId="31B71146" w14:textId="77777777" w:rsidTr="71512E86">
        <w:trPr>
          <w:trHeight w:val="255"/>
        </w:trPr>
        <w:tc>
          <w:tcPr>
            <w:tcW w:w="8500" w:type="dxa"/>
            <w:gridSpan w:val="2"/>
            <w:noWrap/>
            <w:tcMar>
              <w:top w:w="17" w:type="dxa"/>
              <w:left w:w="17" w:type="dxa"/>
              <w:bottom w:w="0" w:type="dxa"/>
              <w:right w:w="17" w:type="dxa"/>
            </w:tcMar>
          </w:tcPr>
          <w:p w14:paraId="3E06AB9C" w14:textId="633CF7BF" w:rsidR="005071D3" w:rsidRPr="005071D3" w:rsidRDefault="00CD48DE" w:rsidP="00CD48DE">
            <w:pPr>
              <w:pStyle w:val="INKStandaard"/>
            </w:pPr>
            <w:r>
              <w:t>&lt;</w:t>
            </w:r>
            <w:r w:rsidR="00104355" w:rsidRPr="005071D3">
              <w:t>Antwoord marktpartij&gt;</w:t>
            </w:r>
          </w:p>
          <w:p w14:paraId="2686940A" w14:textId="77777777" w:rsidR="004066CE" w:rsidRDefault="004066CE" w:rsidP="005071D3">
            <w:pPr>
              <w:pStyle w:val="INKStandaard"/>
            </w:pPr>
          </w:p>
          <w:p w14:paraId="6F191E94" w14:textId="77777777" w:rsidR="004066CE" w:rsidRPr="005071D3" w:rsidRDefault="004066CE" w:rsidP="005071D3">
            <w:pPr>
              <w:pStyle w:val="INKStandaard"/>
            </w:pPr>
          </w:p>
        </w:tc>
      </w:tr>
    </w:tbl>
    <w:p w14:paraId="206EBAB8" w14:textId="77777777" w:rsidR="000A7AF2" w:rsidRPr="00962DD7" w:rsidRDefault="000A7AF2" w:rsidP="005071D3">
      <w:pPr>
        <w:pStyle w:val="INKStandaard"/>
      </w:pPr>
    </w:p>
    <w:p w14:paraId="5FC0DE26" w14:textId="1CD4CDFB" w:rsidR="00CA28D8" w:rsidRDefault="00CA28D8"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962DD7" w14:paraId="29C045A3" w14:textId="77777777" w:rsidTr="159BB534">
        <w:trPr>
          <w:trHeight w:val="267"/>
        </w:trPr>
        <w:tc>
          <w:tcPr>
            <w:tcW w:w="8500" w:type="dxa"/>
            <w:gridSpan w:val="2"/>
            <w:shd w:val="clear" w:color="auto" w:fill="548DD4" w:themeFill="text2" w:themeFillTint="99"/>
            <w:noWrap/>
            <w:tcMar>
              <w:top w:w="17" w:type="dxa"/>
              <w:left w:w="17" w:type="dxa"/>
              <w:bottom w:w="0" w:type="dxa"/>
              <w:right w:w="17" w:type="dxa"/>
            </w:tcMar>
          </w:tcPr>
          <w:p w14:paraId="4F91DC61" w14:textId="55B06B23" w:rsidR="00104355" w:rsidRPr="004066CE" w:rsidRDefault="00CD48DE" w:rsidP="00CD48DE">
            <w:pPr>
              <w:pStyle w:val="INKStandaard"/>
              <w:numPr>
                <w:ilvl w:val="0"/>
                <w:numId w:val="22"/>
              </w:numPr>
              <w:rPr>
                <w:color w:val="FFFFFF" w:themeColor="background1"/>
              </w:rPr>
            </w:pPr>
            <w:r w:rsidRPr="004066CE">
              <w:rPr>
                <w:b/>
                <w:color w:val="FFFFFF" w:themeColor="background1"/>
              </w:rPr>
              <w:t xml:space="preserve">Algemene vragen en ruimte voor advies </w:t>
            </w:r>
          </w:p>
        </w:tc>
      </w:tr>
      <w:tr w:rsidR="00104355" w:rsidRPr="00962DD7" w14:paraId="1F7BE989" w14:textId="77777777" w:rsidTr="159BB534">
        <w:trPr>
          <w:trHeight w:val="255"/>
        </w:trPr>
        <w:tc>
          <w:tcPr>
            <w:tcW w:w="704" w:type="dxa"/>
            <w:noWrap/>
            <w:tcMar>
              <w:top w:w="17" w:type="dxa"/>
              <w:left w:w="17" w:type="dxa"/>
              <w:bottom w:w="0" w:type="dxa"/>
              <w:right w:w="17" w:type="dxa"/>
            </w:tcMar>
          </w:tcPr>
          <w:p w14:paraId="503C543B" w14:textId="77777777" w:rsidR="00104355" w:rsidRPr="00962DD7" w:rsidRDefault="00104355" w:rsidP="005071D3">
            <w:pPr>
              <w:pStyle w:val="INKStandaard"/>
            </w:pPr>
            <w:r w:rsidRPr="00962DD7">
              <w:t>1.</w:t>
            </w:r>
          </w:p>
        </w:tc>
        <w:tc>
          <w:tcPr>
            <w:tcW w:w="7796" w:type="dxa"/>
          </w:tcPr>
          <w:p w14:paraId="62A2ED71" w14:textId="00D1F2A0" w:rsidR="00104355" w:rsidRPr="00962DD7" w:rsidRDefault="159BB534" w:rsidP="005071D3">
            <w:pPr>
              <w:pStyle w:val="INKStandaard"/>
            </w:pPr>
            <w:r w:rsidRPr="002A36F5">
              <w:t>Is uw organisatie van plan een inschrijving te doen? Wat is voor uw organisatie bepalend om wel/niet in te schrijven op de omschreven opdracht?</w:t>
            </w:r>
            <w:r w:rsidR="00074134">
              <w:t xml:space="preserve"> </w:t>
            </w:r>
            <w:r w:rsidR="00074134" w:rsidRPr="00074134">
              <w:t>Indien u verwacht niet in te schrijven, kunt u kort motiveren welke belemmering doorslaggevend zou zijn (bijv. looptijd contract, perceelindeling, financiële omvang).</w:t>
            </w:r>
          </w:p>
        </w:tc>
      </w:tr>
      <w:tr w:rsidR="00B77DB7" w:rsidRPr="00962DD7" w14:paraId="6D6F2BB3" w14:textId="77777777" w:rsidTr="159BB534">
        <w:trPr>
          <w:trHeight w:val="255"/>
        </w:trPr>
        <w:tc>
          <w:tcPr>
            <w:tcW w:w="8500" w:type="dxa"/>
            <w:gridSpan w:val="2"/>
            <w:noWrap/>
            <w:tcMar>
              <w:top w:w="17" w:type="dxa"/>
              <w:left w:w="17" w:type="dxa"/>
              <w:bottom w:w="0" w:type="dxa"/>
              <w:right w:w="17" w:type="dxa"/>
            </w:tcMar>
          </w:tcPr>
          <w:p w14:paraId="47E3137B" w14:textId="08F4EF9C" w:rsidR="00B77DB7" w:rsidRPr="00962DD7" w:rsidRDefault="00B77DB7" w:rsidP="005071D3">
            <w:pPr>
              <w:pStyle w:val="INKStandaard"/>
            </w:pPr>
            <w:r>
              <w:t>Antwoord is vertrouwelijk: ja / nee</w:t>
            </w:r>
          </w:p>
        </w:tc>
      </w:tr>
      <w:tr w:rsidR="00104355" w:rsidRPr="00962DD7" w14:paraId="004188BB" w14:textId="77777777" w:rsidTr="159BB534">
        <w:trPr>
          <w:trHeight w:val="255"/>
        </w:trPr>
        <w:tc>
          <w:tcPr>
            <w:tcW w:w="8500" w:type="dxa"/>
            <w:gridSpan w:val="2"/>
            <w:noWrap/>
            <w:tcMar>
              <w:top w:w="17" w:type="dxa"/>
              <w:left w:w="17" w:type="dxa"/>
              <w:bottom w:w="0" w:type="dxa"/>
              <w:right w:w="17" w:type="dxa"/>
            </w:tcMar>
          </w:tcPr>
          <w:p w14:paraId="6FBAEC4E" w14:textId="77777777" w:rsidR="00104355" w:rsidRPr="00962DD7" w:rsidRDefault="00104355" w:rsidP="005071D3">
            <w:pPr>
              <w:pStyle w:val="INKStandaard"/>
            </w:pPr>
            <w:r w:rsidRPr="00962DD7">
              <w:t>&lt;Antwoord marktpartij&gt;</w:t>
            </w:r>
          </w:p>
          <w:p w14:paraId="535BC3E8" w14:textId="77777777" w:rsidR="004066CE" w:rsidRDefault="004066CE" w:rsidP="005071D3">
            <w:pPr>
              <w:pStyle w:val="INKStandaard"/>
            </w:pPr>
          </w:p>
          <w:p w14:paraId="6DC3813A" w14:textId="77777777" w:rsidR="004066CE" w:rsidRPr="00962DD7" w:rsidRDefault="004066CE" w:rsidP="005071D3">
            <w:pPr>
              <w:pStyle w:val="INKStandaard"/>
            </w:pPr>
          </w:p>
        </w:tc>
      </w:tr>
      <w:tr w:rsidR="001F34A9" w:rsidRPr="00962DD7" w14:paraId="49C5AF17" w14:textId="77777777" w:rsidTr="159BB534">
        <w:trPr>
          <w:trHeight w:val="255"/>
        </w:trPr>
        <w:tc>
          <w:tcPr>
            <w:tcW w:w="704" w:type="dxa"/>
            <w:noWrap/>
            <w:tcMar>
              <w:top w:w="17" w:type="dxa"/>
              <w:left w:w="17" w:type="dxa"/>
              <w:bottom w:w="0" w:type="dxa"/>
              <w:right w:w="17" w:type="dxa"/>
            </w:tcMar>
          </w:tcPr>
          <w:p w14:paraId="3C0B2820" w14:textId="77777777" w:rsidR="001F34A9" w:rsidRPr="00962DD7" w:rsidRDefault="001F34A9" w:rsidP="005071D3">
            <w:pPr>
              <w:pStyle w:val="INKStandaard"/>
            </w:pPr>
            <w:r w:rsidRPr="00962DD7">
              <w:t>2.</w:t>
            </w:r>
          </w:p>
        </w:tc>
        <w:tc>
          <w:tcPr>
            <w:tcW w:w="7796" w:type="dxa"/>
          </w:tcPr>
          <w:p w14:paraId="130F3735" w14:textId="6534633D" w:rsidR="001F34A9" w:rsidRPr="00962DD7" w:rsidRDefault="159BB534" w:rsidP="005071D3">
            <w:pPr>
              <w:pStyle w:val="INKStandaard"/>
            </w:pPr>
            <w:r>
              <w:t>Welke overige informatie wilt u eventueel nog delen?</w:t>
            </w:r>
          </w:p>
        </w:tc>
      </w:tr>
      <w:tr w:rsidR="00B77DB7" w:rsidRPr="00962DD7" w14:paraId="21BABEC0" w14:textId="77777777" w:rsidTr="159BB534">
        <w:trPr>
          <w:trHeight w:val="255"/>
        </w:trPr>
        <w:tc>
          <w:tcPr>
            <w:tcW w:w="8500" w:type="dxa"/>
            <w:gridSpan w:val="2"/>
            <w:noWrap/>
            <w:tcMar>
              <w:top w:w="17" w:type="dxa"/>
              <w:left w:w="17" w:type="dxa"/>
              <w:bottom w:w="0" w:type="dxa"/>
              <w:right w:w="17" w:type="dxa"/>
            </w:tcMar>
          </w:tcPr>
          <w:p w14:paraId="7329B2BC" w14:textId="3798DDA2" w:rsidR="00B77DB7" w:rsidRPr="00962DD7" w:rsidRDefault="00B77DB7" w:rsidP="005071D3">
            <w:pPr>
              <w:pStyle w:val="INKStandaard"/>
            </w:pPr>
            <w:r>
              <w:t>Antwoord is vertrouwelijk: ja / nee</w:t>
            </w:r>
          </w:p>
        </w:tc>
      </w:tr>
      <w:tr w:rsidR="001F34A9" w:rsidRPr="00962DD7" w14:paraId="01AC712D" w14:textId="77777777" w:rsidTr="159BB534">
        <w:trPr>
          <w:trHeight w:val="255"/>
        </w:trPr>
        <w:tc>
          <w:tcPr>
            <w:tcW w:w="8500" w:type="dxa"/>
            <w:gridSpan w:val="2"/>
            <w:noWrap/>
            <w:tcMar>
              <w:top w:w="17" w:type="dxa"/>
              <w:left w:w="17" w:type="dxa"/>
              <w:bottom w:w="0" w:type="dxa"/>
              <w:right w:w="17" w:type="dxa"/>
            </w:tcMar>
          </w:tcPr>
          <w:p w14:paraId="3FDAE018" w14:textId="77777777" w:rsidR="001F34A9" w:rsidRPr="00962DD7" w:rsidRDefault="001F34A9" w:rsidP="005071D3">
            <w:pPr>
              <w:pStyle w:val="INKStandaard"/>
            </w:pPr>
            <w:r w:rsidRPr="00962DD7">
              <w:t>&lt;Antwoord marktpartij&gt;</w:t>
            </w:r>
          </w:p>
          <w:p w14:paraId="4A373547" w14:textId="77777777" w:rsidR="004066CE" w:rsidRDefault="004066CE" w:rsidP="005071D3">
            <w:pPr>
              <w:pStyle w:val="INKStandaard"/>
            </w:pPr>
          </w:p>
          <w:p w14:paraId="509BBCF2" w14:textId="77777777" w:rsidR="004066CE" w:rsidRPr="00962DD7" w:rsidRDefault="004066CE" w:rsidP="005071D3">
            <w:pPr>
              <w:pStyle w:val="INKStandaard"/>
            </w:pPr>
          </w:p>
        </w:tc>
      </w:tr>
    </w:tbl>
    <w:p w14:paraId="6A46DFF8" w14:textId="77777777" w:rsidR="001F34A9" w:rsidRPr="00962DD7" w:rsidRDefault="001F34A9" w:rsidP="005071D3">
      <w:pPr>
        <w:pStyle w:val="INKStandaard"/>
      </w:pPr>
    </w:p>
    <w:p w14:paraId="1D7FCE6D" w14:textId="77777777" w:rsidR="00104355" w:rsidRPr="00836FD3" w:rsidRDefault="00104355" w:rsidP="005071D3">
      <w:pPr>
        <w:pStyle w:val="INKStandaard"/>
      </w:pPr>
    </w:p>
    <w:p w14:paraId="4B1EF600" w14:textId="77777777" w:rsidR="00104355" w:rsidRPr="00836FD3" w:rsidRDefault="00104355" w:rsidP="005071D3">
      <w:pPr>
        <w:pStyle w:val="INKStandaard"/>
      </w:pPr>
    </w:p>
    <w:p w14:paraId="7DD045FF" w14:textId="77777777" w:rsidR="00836FD3" w:rsidRPr="00836FD3" w:rsidRDefault="00836FD3" w:rsidP="005071D3">
      <w:pPr>
        <w:pStyle w:val="INKStandaard"/>
      </w:pPr>
    </w:p>
    <w:sectPr w:rsidR="00836FD3" w:rsidRPr="00836FD3" w:rsidSect="00CD48DE">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8D36" w14:textId="77777777" w:rsidR="00014255" w:rsidRDefault="00014255" w:rsidP="00BE26F5">
      <w:pPr>
        <w:spacing w:line="240" w:lineRule="auto"/>
      </w:pPr>
      <w:r>
        <w:separator/>
      </w:r>
    </w:p>
  </w:endnote>
  <w:endnote w:type="continuationSeparator" w:id="0">
    <w:p w14:paraId="125690AF" w14:textId="77777777" w:rsidR="00014255" w:rsidRDefault="00014255"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1365128572"/>
      <w:docPartObj>
        <w:docPartGallery w:val="Page Numbers (Bottom of Page)"/>
        <w:docPartUnique/>
      </w:docPartObj>
    </w:sdtPr>
    <w:sdtContent>
      <w:sdt>
        <w:sdtPr>
          <w:rPr>
            <w:sz w:val="18"/>
          </w:rPr>
          <w:id w:val="-1769616900"/>
          <w:docPartObj>
            <w:docPartGallery w:val="Page Numbers (Top of Page)"/>
            <w:docPartUnique/>
          </w:docPartObj>
        </w:sdtPr>
        <w:sdtContent>
          <w:p w14:paraId="600341D4" w14:textId="64421CA2" w:rsidR="00CD48DE" w:rsidRPr="00CD48DE" w:rsidRDefault="00CD48DE">
            <w:pPr>
              <w:pStyle w:val="Voettekst"/>
              <w:jc w:val="right"/>
              <w:rPr>
                <w:sz w:val="18"/>
              </w:rPr>
            </w:pPr>
            <w:r w:rsidRPr="00CD48DE">
              <w:rPr>
                <w:rFonts w:ascii="Verdana" w:hAnsi="Verdana"/>
                <w:sz w:val="16"/>
                <w:szCs w:val="18"/>
              </w:rPr>
              <w:t xml:space="preserve">Pagina </w:t>
            </w:r>
            <w:r w:rsidRPr="00CD48DE">
              <w:rPr>
                <w:rFonts w:ascii="Verdana" w:hAnsi="Verdana"/>
                <w:bCs/>
                <w:sz w:val="16"/>
                <w:szCs w:val="18"/>
              </w:rPr>
              <w:fldChar w:fldCharType="begin"/>
            </w:r>
            <w:r w:rsidRPr="00CD48DE">
              <w:rPr>
                <w:rFonts w:ascii="Verdana" w:hAnsi="Verdana"/>
                <w:bCs/>
                <w:sz w:val="16"/>
                <w:szCs w:val="18"/>
              </w:rPr>
              <w:instrText>PAGE</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r w:rsidRPr="00CD48DE">
              <w:rPr>
                <w:rFonts w:ascii="Verdana" w:hAnsi="Verdana"/>
                <w:sz w:val="16"/>
                <w:szCs w:val="18"/>
              </w:rPr>
              <w:t xml:space="preserve"> van </w:t>
            </w:r>
            <w:r w:rsidRPr="00CD48DE">
              <w:rPr>
                <w:rFonts w:ascii="Verdana" w:hAnsi="Verdana"/>
                <w:bCs/>
                <w:sz w:val="16"/>
                <w:szCs w:val="18"/>
              </w:rPr>
              <w:fldChar w:fldCharType="begin"/>
            </w:r>
            <w:r w:rsidRPr="00CD48DE">
              <w:rPr>
                <w:rFonts w:ascii="Verdana" w:hAnsi="Verdana"/>
                <w:bCs/>
                <w:sz w:val="16"/>
                <w:szCs w:val="18"/>
              </w:rPr>
              <w:instrText>NUMPAGES</w:instrText>
            </w:r>
            <w:r w:rsidRPr="00CD48DE">
              <w:rPr>
                <w:rFonts w:ascii="Verdana" w:hAnsi="Verdana"/>
                <w:bCs/>
                <w:sz w:val="16"/>
                <w:szCs w:val="18"/>
              </w:rPr>
              <w:fldChar w:fldCharType="separate"/>
            </w:r>
            <w:r w:rsidR="00E17749">
              <w:rPr>
                <w:rFonts w:ascii="Verdana" w:hAnsi="Verdana"/>
                <w:bCs/>
                <w:noProof/>
                <w:sz w:val="16"/>
                <w:szCs w:val="18"/>
              </w:rPr>
              <w:t>3</w:t>
            </w:r>
            <w:r w:rsidRPr="00CD48DE">
              <w:rPr>
                <w:rFonts w:ascii="Verdana" w:hAnsi="Verdana"/>
                <w:bCs/>
                <w:sz w:val="16"/>
                <w:szCs w:val="18"/>
              </w:rPr>
              <w:fldChar w:fldCharType="end"/>
            </w:r>
          </w:p>
        </w:sdtContent>
      </w:sdt>
    </w:sdtContent>
  </w:sdt>
  <w:p w14:paraId="74C013F1" w14:textId="77777777" w:rsidR="00CD48DE" w:rsidRDefault="00CD48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5F9DE" w14:textId="77777777" w:rsidR="00014255" w:rsidRDefault="00014255" w:rsidP="00BE26F5">
      <w:pPr>
        <w:spacing w:line="240" w:lineRule="auto"/>
      </w:pPr>
      <w:r>
        <w:separator/>
      </w:r>
    </w:p>
  </w:footnote>
  <w:footnote w:type="continuationSeparator" w:id="0">
    <w:p w14:paraId="25563043" w14:textId="77777777" w:rsidR="00014255" w:rsidRDefault="00014255" w:rsidP="00BE26F5">
      <w:pPr>
        <w:spacing w:line="240" w:lineRule="auto"/>
      </w:pPr>
      <w:r>
        <w:continuationSeparator/>
      </w:r>
    </w:p>
  </w:footnote>
  <w:footnote w:id="1">
    <w:p w14:paraId="28BD879B" w14:textId="78CFFA66" w:rsidR="00DC4B49" w:rsidRDefault="00DC4B49">
      <w:pPr>
        <w:pStyle w:val="Voetnoottekst"/>
      </w:pPr>
      <w:r>
        <w:rPr>
          <w:rStyle w:val="Voetnootmarkering"/>
        </w:rPr>
        <w:footnoteRef/>
      </w:r>
      <w:r>
        <w:t xml:space="preserve"> </w:t>
      </w:r>
      <w:r w:rsidRPr="00DC4B49">
        <w:t>http://lisa.nl/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D016" w14:textId="5383A842" w:rsidR="00BE26F5" w:rsidRPr="00BE26F5" w:rsidRDefault="00BE26F5" w:rsidP="00BE26F5">
    <w:pPr>
      <w:pStyle w:val="Koptekst"/>
      <w:pBdr>
        <w:bottom w:val="single" w:sz="4" w:space="1" w:color="auto"/>
      </w:pBdr>
      <w:rPr>
        <w:rFonts w:ascii="Verdana" w:hAnsi="Verdana" w:cs="Arial"/>
        <w:sz w:val="16"/>
        <w:szCs w:val="16"/>
      </w:rPr>
    </w:pPr>
    <w:bookmarkStart w:id="0" w:name="_Toc454967066"/>
    <w:r w:rsidRPr="00331F58">
      <w:rPr>
        <w:rFonts w:ascii="Verdana" w:hAnsi="Verdana" w:cs="Arial"/>
        <w:sz w:val="16"/>
        <w:szCs w:val="16"/>
      </w:rPr>
      <w:t>Ma</w:t>
    </w:r>
    <w:r>
      <w:rPr>
        <w:rFonts w:ascii="Verdana" w:hAnsi="Verdana" w:cs="Arial"/>
        <w:sz w:val="16"/>
        <w:szCs w:val="16"/>
      </w:rPr>
      <w:t>r</w:t>
    </w:r>
    <w:r w:rsidRPr="00331F58">
      <w:rPr>
        <w:rFonts w:ascii="Verdana" w:hAnsi="Verdana" w:cs="Arial"/>
        <w:sz w:val="16"/>
        <w:szCs w:val="16"/>
      </w:rPr>
      <w:t xml:space="preserve">ktconsultatie </w:t>
    </w:r>
    <w:r w:rsidR="004066CE">
      <w:rPr>
        <w:rFonts w:ascii="Verdana" w:hAnsi="Verdana" w:cs="Arial"/>
        <w:sz w:val="16"/>
        <w:szCs w:val="16"/>
      </w:rPr>
      <w:t>IUC2</w:t>
    </w:r>
    <w:r w:rsidR="00460868">
      <w:rPr>
        <w:rFonts w:ascii="Verdana" w:hAnsi="Verdana" w:cs="Arial"/>
        <w:sz w:val="16"/>
        <w:szCs w:val="16"/>
      </w:rPr>
      <w:t>5</w:t>
    </w:r>
    <w:r w:rsidR="004066CE">
      <w:rPr>
        <w:rFonts w:ascii="Verdana" w:hAnsi="Verdana" w:cs="Arial"/>
        <w:sz w:val="16"/>
        <w:szCs w:val="16"/>
      </w:rPr>
      <w:t>-</w:t>
    </w:r>
    <w:r w:rsidR="00460868">
      <w:rPr>
        <w:rFonts w:ascii="Verdana" w:hAnsi="Verdana" w:cs="Arial"/>
        <w:sz w:val="16"/>
        <w:szCs w:val="16"/>
      </w:rPr>
      <w:t xml:space="preserve">663 </w:t>
    </w:r>
    <w:r w:rsidR="002A5035" w:rsidRPr="002A5035">
      <w:rPr>
        <w:rFonts w:ascii="Verdana" w:hAnsi="Verdana" w:cs="Arial"/>
        <w:sz w:val="16"/>
        <w:szCs w:val="16"/>
      </w:rPr>
      <w:t>Fiscale Monitor / Douane M</w:t>
    </w:r>
    <w:r w:rsidR="002A5035">
      <w:rPr>
        <w:rFonts w:ascii="Verdana" w:hAnsi="Verdana" w:cs="Arial"/>
        <w:sz w:val="16"/>
        <w:szCs w:val="16"/>
      </w:rPr>
      <w:t>o</w:t>
    </w:r>
    <w:r w:rsidR="002A5035" w:rsidRPr="002A5035">
      <w:rPr>
        <w:rFonts w:ascii="Verdana" w:hAnsi="Verdana" w:cs="Arial"/>
        <w:sz w:val="16"/>
        <w:szCs w:val="16"/>
      </w:rPr>
      <w:t>nitor / belevingsonderzoek Toeslagen</w:t>
    </w:r>
    <w:r w:rsidR="00AC7781">
      <w:rPr>
        <w:rFonts w:ascii="Verdana" w:hAnsi="Verdana" w:cs="Arial"/>
        <w:sz w:val="16"/>
        <w:szCs w:val="16"/>
      </w:rPr>
      <w:t xml:space="preserve"> </w:t>
    </w:r>
    <w:r w:rsidR="00AC7781">
      <w:rPr>
        <w:rFonts w:ascii="Verdana" w:hAnsi="Verdana" w:cs="Arial"/>
        <w:sz w:val="16"/>
        <w:szCs w:val="16"/>
      </w:rPr>
      <w:tab/>
    </w:r>
    <w:r w:rsidRPr="00331F58">
      <w:rPr>
        <w:rFonts w:ascii="Verdana" w:hAnsi="Verdana" w:cs="Arial"/>
        <w:sz w:val="16"/>
        <w:szCs w:val="16"/>
      </w:rPr>
      <w:tab/>
      <w:t xml:space="preserve">datum: </w:t>
    </w:r>
    <w:bookmarkEnd w:id="0"/>
    <w:r w:rsidR="007E02DD">
      <w:rPr>
        <w:rFonts w:ascii="Verdana" w:hAnsi="Verdana" w:cs="Arial"/>
        <w:sz w:val="16"/>
        <w:szCs w:val="16"/>
      </w:rPr>
      <w:t>04</w:t>
    </w:r>
    <w:r w:rsidR="00460868">
      <w:rPr>
        <w:rFonts w:ascii="Verdana" w:hAnsi="Verdana" w:cs="Arial"/>
        <w:sz w:val="16"/>
        <w:szCs w:val="16"/>
      </w:rPr>
      <w:t>-</w:t>
    </w:r>
    <w:r w:rsidR="00074134">
      <w:rPr>
        <w:rFonts w:ascii="Verdana" w:hAnsi="Verdana" w:cs="Arial"/>
        <w:sz w:val="16"/>
        <w:szCs w:val="16"/>
      </w:rPr>
      <w:t>1</w:t>
    </w:r>
    <w:r w:rsidR="00280A46">
      <w:rPr>
        <w:rFonts w:ascii="Verdana" w:hAnsi="Verdana" w:cs="Arial"/>
        <w:sz w:val="16"/>
        <w:szCs w:val="16"/>
      </w:rPr>
      <w:t>1</w:t>
    </w:r>
    <w:r w:rsidR="00460868">
      <w:rPr>
        <w:rFonts w:ascii="Verdana" w:hAnsi="Verdana" w:cs="Arial"/>
        <w:sz w:val="16"/>
        <w:szCs w:val="16"/>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2"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CA2F33"/>
    <w:multiLevelType w:val="hybridMultilevel"/>
    <w:tmpl w:val="3B98B4F2"/>
    <w:lvl w:ilvl="0" w:tplc="E2AC9BDE">
      <w:start w:val="1"/>
      <w:numFmt w:val="bullet"/>
      <w:lvlText w:val=""/>
      <w:lvlJc w:val="left"/>
      <w:pPr>
        <w:ind w:left="360" w:hanging="360"/>
      </w:pPr>
      <w:rPr>
        <w:rFonts w:ascii="Symbol" w:eastAsia="Calibri" w:hAnsi="Symbol" w:cs="BAFCC A+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C82834"/>
    <w:multiLevelType w:val="hybridMultilevel"/>
    <w:tmpl w:val="AD540ACA"/>
    <w:lvl w:ilvl="0" w:tplc="DDD6E9D2">
      <w:start w:val="7"/>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2646134"/>
    <w:multiLevelType w:val="hybridMultilevel"/>
    <w:tmpl w:val="CDDC2264"/>
    <w:lvl w:ilvl="0" w:tplc="B76C4808">
      <w:start w:val="8"/>
      <w:numFmt w:val="bullet"/>
      <w:lvlText w:val=""/>
      <w:lvlJc w:val="left"/>
      <w:pPr>
        <w:ind w:left="720" w:hanging="360"/>
      </w:pPr>
      <w:rPr>
        <w:rFonts w:ascii="Symbol" w:eastAsia="Calibri" w:hAnsi="Symbol" w:cs="BAFCC A+ Univer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5615DB"/>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62629D"/>
    <w:multiLevelType w:val="hybridMultilevel"/>
    <w:tmpl w:val="CFEC3A46"/>
    <w:lvl w:ilvl="0" w:tplc="ECC60B38">
      <w:start w:val="1"/>
      <w:numFmt w:val="bullet"/>
      <w:lvlText w:val=""/>
      <w:lvlJc w:val="left"/>
      <w:pPr>
        <w:ind w:left="720" w:hanging="360"/>
      </w:pPr>
      <w:rPr>
        <w:rFonts w:ascii="Symbol" w:hAnsi="Symbol" w:hint="default"/>
      </w:rPr>
    </w:lvl>
    <w:lvl w:ilvl="1" w:tplc="A1AA6014">
      <w:start w:val="1"/>
      <w:numFmt w:val="bullet"/>
      <w:lvlText w:val="o"/>
      <w:lvlJc w:val="left"/>
      <w:pPr>
        <w:ind w:left="1440" w:hanging="360"/>
      </w:pPr>
      <w:rPr>
        <w:rFonts w:ascii="Courier New" w:hAnsi="Courier New" w:hint="default"/>
      </w:rPr>
    </w:lvl>
    <w:lvl w:ilvl="2" w:tplc="5F48DF4C">
      <w:start w:val="1"/>
      <w:numFmt w:val="bullet"/>
      <w:lvlText w:val=""/>
      <w:lvlJc w:val="left"/>
      <w:pPr>
        <w:ind w:left="2160" w:hanging="360"/>
      </w:pPr>
      <w:rPr>
        <w:rFonts w:ascii="Wingdings" w:hAnsi="Wingdings" w:hint="default"/>
      </w:rPr>
    </w:lvl>
    <w:lvl w:ilvl="3" w:tplc="E1CC0A26">
      <w:start w:val="1"/>
      <w:numFmt w:val="bullet"/>
      <w:lvlText w:val=""/>
      <w:lvlJc w:val="left"/>
      <w:pPr>
        <w:ind w:left="2880" w:hanging="360"/>
      </w:pPr>
      <w:rPr>
        <w:rFonts w:ascii="Symbol" w:hAnsi="Symbol" w:hint="default"/>
      </w:rPr>
    </w:lvl>
    <w:lvl w:ilvl="4" w:tplc="A8488656">
      <w:start w:val="1"/>
      <w:numFmt w:val="bullet"/>
      <w:lvlText w:val="o"/>
      <w:lvlJc w:val="left"/>
      <w:pPr>
        <w:ind w:left="3600" w:hanging="360"/>
      </w:pPr>
      <w:rPr>
        <w:rFonts w:ascii="Courier New" w:hAnsi="Courier New" w:hint="default"/>
      </w:rPr>
    </w:lvl>
    <w:lvl w:ilvl="5" w:tplc="091498CC">
      <w:start w:val="1"/>
      <w:numFmt w:val="bullet"/>
      <w:lvlText w:val=""/>
      <w:lvlJc w:val="left"/>
      <w:pPr>
        <w:ind w:left="4320" w:hanging="360"/>
      </w:pPr>
      <w:rPr>
        <w:rFonts w:ascii="Wingdings" w:hAnsi="Wingdings" w:hint="default"/>
      </w:rPr>
    </w:lvl>
    <w:lvl w:ilvl="6" w:tplc="458A15F4">
      <w:start w:val="1"/>
      <w:numFmt w:val="bullet"/>
      <w:lvlText w:val=""/>
      <w:lvlJc w:val="left"/>
      <w:pPr>
        <w:ind w:left="5040" w:hanging="360"/>
      </w:pPr>
      <w:rPr>
        <w:rFonts w:ascii="Symbol" w:hAnsi="Symbol" w:hint="default"/>
      </w:rPr>
    </w:lvl>
    <w:lvl w:ilvl="7" w:tplc="992CA8B4">
      <w:start w:val="1"/>
      <w:numFmt w:val="bullet"/>
      <w:lvlText w:val="o"/>
      <w:lvlJc w:val="left"/>
      <w:pPr>
        <w:ind w:left="5760" w:hanging="360"/>
      </w:pPr>
      <w:rPr>
        <w:rFonts w:ascii="Courier New" w:hAnsi="Courier New" w:hint="default"/>
      </w:rPr>
    </w:lvl>
    <w:lvl w:ilvl="8" w:tplc="6B3AFE26">
      <w:start w:val="1"/>
      <w:numFmt w:val="bullet"/>
      <w:lvlText w:val=""/>
      <w:lvlJc w:val="left"/>
      <w:pPr>
        <w:ind w:left="6480" w:hanging="360"/>
      </w:pPr>
      <w:rPr>
        <w:rFonts w:ascii="Wingdings" w:hAnsi="Wingdings" w:hint="default"/>
      </w:rPr>
    </w:lvl>
  </w:abstractNum>
  <w:abstractNum w:abstractNumId="14" w15:restartNumberingAfterBreak="0">
    <w:nsid w:val="45BC703F"/>
    <w:multiLevelType w:val="multilevel"/>
    <w:tmpl w:val="EBF0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F4C5AF9"/>
    <w:multiLevelType w:val="hybridMultilevel"/>
    <w:tmpl w:val="BA2A8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272967"/>
    <w:multiLevelType w:val="hybridMultilevel"/>
    <w:tmpl w:val="06FEA51C"/>
    <w:lvl w:ilvl="0" w:tplc="D322413A">
      <w:start w:val="1"/>
      <w:numFmt w:val="bullet"/>
      <w:lvlText w:val=""/>
      <w:lvlJc w:val="left"/>
      <w:pPr>
        <w:ind w:left="720" w:hanging="360"/>
      </w:pPr>
      <w:rPr>
        <w:rFonts w:ascii="Symbol" w:hAnsi="Symbol" w:hint="default"/>
      </w:rPr>
    </w:lvl>
    <w:lvl w:ilvl="1" w:tplc="C4186C04">
      <w:start w:val="1"/>
      <w:numFmt w:val="bullet"/>
      <w:lvlText w:val="o"/>
      <w:lvlJc w:val="left"/>
      <w:pPr>
        <w:ind w:left="1440" w:hanging="360"/>
      </w:pPr>
      <w:rPr>
        <w:rFonts w:ascii="Courier New" w:hAnsi="Courier New" w:hint="default"/>
      </w:rPr>
    </w:lvl>
    <w:lvl w:ilvl="2" w:tplc="50CE6A36">
      <w:start w:val="1"/>
      <w:numFmt w:val="bullet"/>
      <w:lvlText w:val=""/>
      <w:lvlJc w:val="left"/>
      <w:pPr>
        <w:ind w:left="2160" w:hanging="360"/>
      </w:pPr>
      <w:rPr>
        <w:rFonts w:ascii="Wingdings" w:hAnsi="Wingdings" w:hint="default"/>
      </w:rPr>
    </w:lvl>
    <w:lvl w:ilvl="3" w:tplc="35E63E58">
      <w:start w:val="1"/>
      <w:numFmt w:val="bullet"/>
      <w:lvlText w:val=""/>
      <w:lvlJc w:val="left"/>
      <w:pPr>
        <w:ind w:left="2880" w:hanging="360"/>
      </w:pPr>
      <w:rPr>
        <w:rFonts w:ascii="Symbol" w:hAnsi="Symbol" w:hint="default"/>
      </w:rPr>
    </w:lvl>
    <w:lvl w:ilvl="4" w:tplc="27B6F376">
      <w:start w:val="1"/>
      <w:numFmt w:val="bullet"/>
      <w:lvlText w:val="o"/>
      <w:lvlJc w:val="left"/>
      <w:pPr>
        <w:ind w:left="3600" w:hanging="360"/>
      </w:pPr>
      <w:rPr>
        <w:rFonts w:ascii="Courier New" w:hAnsi="Courier New" w:hint="default"/>
      </w:rPr>
    </w:lvl>
    <w:lvl w:ilvl="5" w:tplc="AA80923E">
      <w:start w:val="1"/>
      <w:numFmt w:val="bullet"/>
      <w:lvlText w:val=""/>
      <w:lvlJc w:val="left"/>
      <w:pPr>
        <w:ind w:left="4320" w:hanging="360"/>
      </w:pPr>
      <w:rPr>
        <w:rFonts w:ascii="Wingdings" w:hAnsi="Wingdings" w:hint="default"/>
      </w:rPr>
    </w:lvl>
    <w:lvl w:ilvl="6" w:tplc="C1FA0B74">
      <w:start w:val="1"/>
      <w:numFmt w:val="bullet"/>
      <w:lvlText w:val=""/>
      <w:lvlJc w:val="left"/>
      <w:pPr>
        <w:ind w:left="5040" w:hanging="360"/>
      </w:pPr>
      <w:rPr>
        <w:rFonts w:ascii="Symbol" w:hAnsi="Symbol" w:hint="default"/>
      </w:rPr>
    </w:lvl>
    <w:lvl w:ilvl="7" w:tplc="B114EC74">
      <w:start w:val="1"/>
      <w:numFmt w:val="bullet"/>
      <w:lvlText w:val="o"/>
      <w:lvlJc w:val="left"/>
      <w:pPr>
        <w:ind w:left="5760" w:hanging="360"/>
      </w:pPr>
      <w:rPr>
        <w:rFonts w:ascii="Courier New" w:hAnsi="Courier New" w:hint="default"/>
      </w:rPr>
    </w:lvl>
    <w:lvl w:ilvl="8" w:tplc="9FCAA7CE">
      <w:start w:val="1"/>
      <w:numFmt w:val="bullet"/>
      <w:lvlText w:val=""/>
      <w:lvlJc w:val="left"/>
      <w:pPr>
        <w:ind w:left="6480" w:hanging="360"/>
      </w:pPr>
      <w:rPr>
        <w:rFonts w:ascii="Wingdings" w:hAnsi="Wingdings" w:hint="default"/>
      </w:rPr>
    </w:lvl>
  </w:abstractNum>
  <w:abstractNum w:abstractNumId="20"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0433CEB"/>
    <w:multiLevelType w:val="hybridMultilevel"/>
    <w:tmpl w:val="686C5C10"/>
    <w:lvl w:ilvl="0" w:tplc="34C6203A">
      <w:start w:val="1"/>
      <w:numFmt w:val="bullet"/>
      <w:lvlText w:val=""/>
      <w:lvlJc w:val="left"/>
      <w:pPr>
        <w:ind w:left="720" w:hanging="360"/>
      </w:pPr>
      <w:rPr>
        <w:rFonts w:ascii="Symbol" w:hAnsi="Symbol" w:hint="default"/>
      </w:rPr>
    </w:lvl>
    <w:lvl w:ilvl="1" w:tplc="9DB48470">
      <w:start w:val="1"/>
      <w:numFmt w:val="bullet"/>
      <w:lvlText w:val="o"/>
      <w:lvlJc w:val="left"/>
      <w:pPr>
        <w:ind w:left="1440" w:hanging="360"/>
      </w:pPr>
      <w:rPr>
        <w:rFonts w:ascii="Courier New" w:hAnsi="Courier New" w:hint="default"/>
      </w:rPr>
    </w:lvl>
    <w:lvl w:ilvl="2" w:tplc="535C897A">
      <w:start w:val="1"/>
      <w:numFmt w:val="bullet"/>
      <w:lvlText w:val=""/>
      <w:lvlJc w:val="left"/>
      <w:pPr>
        <w:ind w:left="2160" w:hanging="360"/>
      </w:pPr>
      <w:rPr>
        <w:rFonts w:ascii="Wingdings" w:hAnsi="Wingdings" w:hint="default"/>
      </w:rPr>
    </w:lvl>
    <w:lvl w:ilvl="3" w:tplc="A210C4B4">
      <w:start w:val="1"/>
      <w:numFmt w:val="bullet"/>
      <w:lvlText w:val=""/>
      <w:lvlJc w:val="left"/>
      <w:pPr>
        <w:ind w:left="2880" w:hanging="360"/>
      </w:pPr>
      <w:rPr>
        <w:rFonts w:ascii="Symbol" w:hAnsi="Symbol" w:hint="default"/>
      </w:rPr>
    </w:lvl>
    <w:lvl w:ilvl="4" w:tplc="EA5C8156">
      <w:start w:val="1"/>
      <w:numFmt w:val="bullet"/>
      <w:lvlText w:val="o"/>
      <w:lvlJc w:val="left"/>
      <w:pPr>
        <w:ind w:left="3600" w:hanging="360"/>
      </w:pPr>
      <w:rPr>
        <w:rFonts w:ascii="Courier New" w:hAnsi="Courier New" w:hint="default"/>
      </w:rPr>
    </w:lvl>
    <w:lvl w:ilvl="5" w:tplc="56A8D400">
      <w:start w:val="1"/>
      <w:numFmt w:val="bullet"/>
      <w:lvlText w:val=""/>
      <w:lvlJc w:val="left"/>
      <w:pPr>
        <w:ind w:left="4320" w:hanging="360"/>
      </w:pPr>
      <w:rPr>
        <w:rFonts w:ascii="Wingdings" w:hAnsi="Wingdings" w:hint="default"/>
      </w:rPr>
    </w:lvl>
    <w:lvl w:ilvl="6" w:tplc="A55E7FF0">
      <w:start w:val="1"/>
      <w:numFmt w:val="bullet"/>
      <w:lvlText w:val=""/>
      <w:lvlJc w:val="left"/>
      <w:pPr>
        <w:ind w:left="5040" w:hanging="360"/>
      </w:pPr>
      <w:rPr>
        <w:rFonts w:ascii="Symbol" w:hAnsi="Symbol" w:hint="default"/>
      </w:rPr>
    </w:lvl>
    <w:lvl w:ilvl="7" w:tplc="98EE790C">
      <w:start w:val="1"/>
      <w:numFmt w:val="bullet"/>
      <w:lvlText w:val="o"/>
      <w:lvlJc w:val="left"/>
      <w:pPr>
        <w:ind w:left="5760" w:hanging="360"/>
      </w:pPr>
      <w:rPr>
        <w:rFonts w:ascii="Courier New" w:hAnsi="Courier New" w:hint="default"/>
      </w:rPr>
    </w:lvl>
    <w:lvl w:ilvl="8" w:tplc="286634C8">
      <w:start w:val="1"/>
      <w:numFmt w:val="bullet"/>
      <w:lvlText w:val=""/>
      <w:lvlJc w:val="left"/>
      <w:pPr>
        <w:ind w:left="6480" w:hanging="360"/>
      </w:pPr>
      <w:rPr>
        <w:rFonts w:ascii="Wingdings" w:hAnsi="Wingdings" w:hint="default"/>
      </w:rPr>
    </w:lvl>
  </w:abstractNum>
  <w:abstractNum w:abstractNumId="23"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7096134"/>
    <w:multiLevelType w:val="hybridMultilevel"/>
    <w:tmpl w:val="B8F8A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571956">
    <w:abstractNumId w:val="19"/>
  </w:num>
  <w:num w:numId="2" w16cid:durableId="678236743">
    <w:abstractNumId w:val="22"/>
  </w:num>
  <w:num w:numId="3" w16cid:durableId="486283587">
    <w:abstractNumId w:val="13"/>
  </w:num>
  <w:num w:numId="4" w16cid:durableId="335545759">
    <w:abstractNumId w:val="15"/>
  </w:num>
  <w:num w:numId="5" w16cid:durableId="1923755778">
    <w:abstractNumId w:val="8"/>
  </w:num>
  <w:num w:numId="6" w16cid:durableId="830832465">
    <w:abstractNumId w:val="2"/>
  </w:num>
  <w:num w:numId="7" w16cid:durableId="325671898">
    <w:abstractNumId w:val="8"/>
  </w:num>
  <w:num w:numId="8" w16cid:durableId="1449854937">
    <w:abstractNumId w:val="16"/>
  </w:num>
  <w:num w:numId="9" w16cid:durableId="197789734">
    <w:abstractNumId w:val="20"/>
  </w:num>
  <w:num w:numId="10" w16cid:durableId="601374036">
    <w:abstractNumId w:val="1"/>
  </w:num>
  <w:num w:numId="11" w16cid:durableId="842476867">
    <w:abstractNumId w:val="9"/>
  </w:num>
  <w:num w:numId="12" w16cid:durableId="315231588">
    <w:abstractNumId w:val="4"/>
  </w:num>
  <w:num w:numId="13" w16cid:durableId="1329403447">
    <w:abstractNumId w:val="12"/>
  </w:num>
  <w:num w:numId="14" w16cid:durableId="2019965682">
    <w:abstractNumId w:val="30"/>
  </w:num>
  <w:num w:numId="15" w16cid:durableId="1720085101">
    <w:abstractNumId w:val="6"/>
  </w:num>
  <w:num w:numId="16" w16cid:durableId="1382511288">
    <w:abstractNumId w:val="18"/>
  </w:num>
  <w:num w:numId="17" w16cid:durableId="1525826309">
    <w:abstractNumId w:val="0"/>
  </w:num>
  <w:num w:numId="18" w16cid:durableId="1480465045">
    <w:abstractNumId w:val="3"/>
  </w:num>
  <w:num w:numId="19" w16cid:durableId="836043664">
    <w:abstractNumId w:val="26"/>
  </w:num>
  <w:num w:numId="20" w16cid:durableId="414471220">
    <w:abstractNumId w:val="23"/>
  </w:num>
  <w:num w:numId="21" w16cid:durableId="2049604180">
    <w:abstractNumId w:val="25"/>
  </w:num>
  <w:num w:numId="22" w16cid:durableId="2007398981">
    <w:abstractNumId w:val="11"/>
  </w:num>
  <w:num w:numId="23" w16cid:durableId="1459452071">
    <w:abstractNumId w:val="24"/>
  </w:num>
  <w:num w:numId="24" w16cid:durableId="1568491377">
    <w:abstractNumId w:val="28"/>
  </w:num>
  <w:num w:numId="25" w16cid:durableId="2080441057">
    <w:abstractNumId w:val="31"/>
  </w:num>
  <w:num w:numId="26" w16cid:durableId="570775450">
    <w:abstractNumId w:val="27"/>
  </w:num>
  <w:num w:numId="27" w16cid:durableId="873348352">
    <w:abstractNumId w:val="21"/>
  </w:num>
  <w:num w:numId="28" w16cid:durableId="1057516026">
    <w:abstractNumId w:val="10"/>
  </w:num>
  <w:num w:numId="29" w16cid:durableId="735325267">
    <w:abstractNumId w:val="14"/>
  </w:num>
  <w:num w:numId="30" w16cid:durableId="2083330956">
    <w:abstractNumId w:val="29"/>
  </w:num>
  <w:num w:numId="31" w16cid:durableId="705913750">
    <w:abstractNumId w:val="17"/>
  </w:num>
  <w:num w:numId="32" w16cid:durableId="643391723">
    <w:abstractNumId w:val="5"/>
  </w:num>
  <w:num w:numId="33" w16cid:durableId="3388218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005C7"/>
    <w:rsid w:val="00006523"/>
    <w:rsid w:val="00007664"/>
    <w:rsid w:val="0001025D"/>
    <w:rsid w:val="00014255"/>
    <w:rsid w:val="0001641C"/>
    <w:rsid w:val="00017DE5"/>
    <w:rsid w:val="00023213"/>
    <w:rsid w:val="00023F19"/>
    <w:rsid w:val="000254EC"/>
    <w:rsid w:val="00060DC2"/>
    <w:rsid w:val="00074134"/>
    <w:rsid w:val="0008600F"/>
    <w:rsid w:val="000A7AF2"/>
    <w:rsid w:val="000C5120"/>
    <w:rsid w:val="000E09F4"/>
    <w:rsid w:val="000E4513"/>
    <w:rsid w:val="000E7AB3"/>
    <w:rsid w:val="000F0A32"/>
    <w:rsid w:val="000F61F7"/>
    <w:rsid w:val="0010114C"/>
    <w:rsid w:val="00104355"/>
    <w:rsid w:val="001220C0"/>
    <w:rsid w:val="00123231"/>
    <w:rsid w:val="00130E6C"/>
    <w:rsid w:val="00142627"/>
    <w:rsid w:val="001533D1"/>
    <w:rsid w:val="00174BA5"/>
    <w:rsid w:val="00177268"/>
    <w:rsid w:val="001A0CAB"/>
    <w:rsid w:val="001E10EF"/>
    <w:rsid w:val="001F34A9"/>
    <w:rsid w:val="00226F07"/>
    <w:rsid w:val="00250653"/>
    <w:rsid w:val="0025231F"/>
    <w:rsid w:val="00280A46"/>
    <w:rsid w:val="0028127F"/>
    <w:rsid w:val="002819EC"/>
    <w:rsid w:val="00290A57"/>
    <w:rsid w:val="002A1DD4"/>
    <w:rsid w:val="002A36F5"/>
    <w:rsid w:val="002A5035"/>
    <w:rsid w:val="002A6674"/>
    <w:rsid w:val="002A68A6"/>
    <w:rsid w:val="002C5033"/>
    <w:rsid w:val="002E3B62"/>
    <w:rsid w:val="00307741"/>
    <w:rsid w:val="0030795E"/>
    <w:rsid w:val="00310B62"/>
    <w:rsid w:val="003132CC"/>
    <w:rsid w:val="0038255D"/>
    <w:rsid w:val="00386EAF"/>
    <w:rsid w:val="00387262"/>
    <w:rsid w:val="003B7B13"/>
    <w:rsid w:val="003D6DA3"/>
    <w:rsid w:val="003E0C7A"/>
    <w:rsid w:val="003E6089"/>
    <w:rsid w:val="003F42AA"/>
    <w:rsid w:val="004066CE"/>
    <w:rsid w:val="00412FA2"/>
    <w:rsid w:val="00413DAF"/>
    <w:rsid w:val="0041594B"/>
    <w:rsid w:val="004234E2"/>
    <w:rsid w:val="004303C2"/>
    <w:rsid w:val="00433D7E"/>
    <w:rsid w:val="0044497D"/>
    <w:rsid w:val="00460868"/>
    <w:rsid w:val="00470E85"/>
    <w:rsid w:val="004738B9"/>
    <w:rsid w:val="00480ABA"/>
    <w:rsid w:val="00486341"/>
    <w:rsid w:val="00497992"/>
    <w:rsid w:val="004E32A6"/>
    <w:rsid w:val="004E4B69"/>
    <w:rsid w:val="004F6F53"/>
    <w:rsid w:val="005071D3"/>
    <w:rsid w:val="00536A80"/>
    <w:rsid w:val="00541D68"/>
    <w:rsid w:val="00543954"/>
    <w:rsid w:val="00585D70"/>
    <w:rsid w:val="0058611B"/>
    <w:rsid w:val="005B378F"/>
    <w:rsid w:val="005B4D76"/>
    <w:rsid w:val="005C42C8"/>
    <w:rsid w:val="005C5291"/>
    <w:rsid w:val="005D0CE3"/>
    <w:rsid w:val="005D4A52"/>
    <w:rsid w:val="005D6F3A"/>
    <w:rsid w:val="005F44D8"/>
    <w:rsid w:val="005F712F"/>
    <w:rsid w:val="006044D6"/>
    <w:rsid w:val="0061002D"/>
    <w:rsid w:val="00612FFE"/>
    <w:rsid w:val="00615100"/>
    <w:rsid w:val="00620528"/>
    <w:rsid w:val="00620AAF"/>
    <w:rsid w:val="0062448A"/>
    <w:rsid w:val="00644E05"/>
    <w:rsid w:val="006451DA"/>
    <w:rsid w:val="006514F5"/>
    <w:rsid w:val="00675E1F"/>
    <w:rsid w:val="006B1A00"/>
    <w:rsid w:val="006C1083"/>
    <w:rsid w:val="006E0555"/>
    <w:rsid w:val="00706568"/>
    <w:rsid w:val="0071225A"/>
    <w:rsid w:val="007524F1"/>
    <w:rsid w:val="00757B01"/>
    <w:rsid w:val="00772D33"/>
    <w:rsid w:val="00793A46"/>
    <w:rsid w:val="007C5517"/>
    <w:rsid w:val="007C79CC"/>
    <w:rsid w:val="007D3438"/>
    <w:rsid w:val="007D4784"/>
    <w:rsid w:val="007D6016"/>
    <w:rsid w:val="007E02DD"/>
    <w:rsid w:val="007E10A4"/>
    <w:rsid w:val="007F31B5"/>
    <w:rsid w:val="007F6158"/>
    <w:rsid w:val="00825E09"/>
    <w:rsid w:val="00836FD3"/>
    <w:rsid w:val="008517A3"/>
    <w:rsid w:val="008621B2"/>
    <w:rsid w:val="008630C2"/>
    <w:rsid w:val="00865C99"/>
    <w:rsid w:val="008A2D50"/>
    <w:rsid w:val="008C5F4B"/>
    <w:rsid w:val="008F1221"/>
    <w:rsid w:val="008F6D2C"/>
    <w:rsid w:val="009119F1"/>
    <w:rsid w:val="00944EFA"/>
    <w:rsid w:val="009559A6"/>
    <w:rsid w:val="00971941"/>
    <w:rsid w:val="00996483"/>
    <w:rsid w:val="009D52A5"/>
    <w:rsid w:val="009E3005"/>
    <w:rsid w:val="009F77A9"/>
    <w:rsid w:val="00A0239E"/>
    <w:rsid w:val="00A2152D"/>
    <w:rsid w:val="00A3683B"/>
    <w:rsid w:val="00A5073F"/>
    <w:rsid w:val="00A70440"/>
    <w:rsid w:val="00A7149F"/>
    <w:rsid w:val="00A86D08"/>
    <w:rsid w:val="00AA1E82"/>
    <w:rsid w:val="00AB2F55"/>
    <w:rsid w:val="00AB683D"/>
    <w:rsid w:val="00AC1091"/>
    <w:rsid w:val="00AC5464"/>
    <w:rsid w:val="00AC7781"/>
    <w:rsid w:val="00AD466F"/>
    <w:rsid w:val="00AD4D6F"/>
    <w:rsid w:val="00AD4FD6"/>
    <w:rsid w:val="00AF2B20"/>
    <w:rsid w:val="00B05BFA"/>
    <w:rsid w:val="00B1774C"/>
    <w:rsid w:val="00B345FD"/>
    <w:rsid w:val="00B34EC4"/>
    <w:rsid w:val="00B65CA6"/>
    <w:rsid w:val="00B72AE7"/>
    <w:rsid w:val="00B77DB7"/>
    <w:rsid w:val="00B826BB"/>
    <w:rsid w:val="00B85709"/>
    <w:rsid w:val="00B93729"/>
    <w:rsid w:val="00BA31D7"/>
    <w:rsid w:val="00BA4029"/>
    <w:rsid w:val="00BB7FCF"/>
    <w:rsid w:val="00BC2377"/>
    <w:rsid w:val="00BD0062"/>
    <w:rsid w:val="00BE26F5"/>
    <w:rsid w:val="00C0361A"/>
    <w:rsid w:val="00C21F04"/>
    <w:rsid w:val="00C23AEF"/>
    <w:rsid w:val="00C252ED"/>
    <w:rsid w:val="00C31D61"/>
    <w:rsid w:val="00C34D4E"/>
    <w:rsid w:val="00C65B64"/>
    <w:rsid w:val="00C87042"/>
    <w:rsid w:val="00CA28D8"/>
    <w:rsid w:val="00CA539C"/>
    <w:rsid w:val="00CB3828"/>
    <w:rsid w:val="00CD15D1"/>
    <w:rsid w:val="00CD48DE"/>
    <w:rsid w:val="00CD6BB0"/>
    <w:rsid w:val="00CD799D"/>
    <w:rsid w:val="00CF0005"/>
    <w:rsid w:val="00D1245F"/>
    <w:rsid w:val="00D42925"/>
    <w:rsid w:val="00D67AA2"/>
    <w:rsid w:val="00D76A6B"/>
    <w:rsid w:val="00D87F43"/>
    <w:rsid w:val="00D926EC"/>
    <w:rsid w:val="00D93EB9"/>
    <w:rsid w:val="00DA3DF0"/>
    <w:rsid w:val="00DC4B49"/>
    <w:rsid w:val="00DC594D"/>
    <w:rsid w:val="00DE2486"/>
    <w:rsid w:val="00DE611D"/>
    <w:rsid w:val="00E17749"/>
    <w:rsid w:val="00E423A4"/>
    <w:rsid w:val="00E45B7C"/>
    <w:rsid w:val="00E6452D"/>
    <w:rsid w:val="00E86AD8"/>
    <w:rsid w:val="00E901C9"/>
    <w:rsid w:val="00E93ED2"/>
    <w:rsid w:val="00E95B27"/>
    <w:rsid w:val="00EA314C"/>
    <w:rsid w:val="00EA5615"/>
    <w:rsid w:val="00EB176B"/>
    <w:rsid w:val="00EB2994"/>
    <w:rsid w:val="00EB70F3"/>
    <w:rsid w:val="00EC4906"/>
    <w:rsid w:val="00ED7B83"/>
    <w:rsid w:val="00EF1768"/>
    <w:rsid w:val="00F106CB"/>
    <w:rsid w:val="00F161F5"/>
    <w:rsid w:val="00F3390B"/>
    <w:rsid w:val="00F37B03"/>
    <w:rsid w:val="00F6548A"/>
    <w:rsid w:val="00F65CBF"/>
    <w:rsid w:val="00FA0733"/>
    <w:rsid w:val="00FB347C"/>
    <w:rsid w:val="00FC4317"/>
    <w:rsid w:val="00FD65F1"/>
    <w:rsid w:val="00FD714C"/>
    <w:rsid w:val="0EEBED6A"/>
    <w:rsid w:val="159BB534"/>
    <w:rsid w:val="31FA999E"/>
    <w:rsid w:val="39563D6F"/>
    <w:rsid w:val="3BB2154A"/>
    <w:rsid w:val="55979813"/>
    <w:rsid w:val="589CA5FE"/>
    <w:rsid w:val="71512E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4"/>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6"/>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10"/>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10"/>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10"/>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 w:type="paragraph" w:styleId="Revisie">
    <w:name w:val="Revision"/>
    <w:hidden/>
    <w:uiPriority w:val="99"/>
    <w:semiHidden/>
    <w:rsid w:val="00B72AE7"/>
    <w:pPr>
      <w:spacing w:after="0" w:line="240" w:lineRule="auto"/>
    </w:pPr>
    <w:rPr>
      <w:rFonts w:ascii="Arial" w:eastAsia="Calibri" w:hAnsi="Arial" w:cs="Times New Roman"/>
      <w:sz w:val="19"/>
    </w:rPr>
  </w:style>
  <w:style w:type="paragraph" w:styleId="Voetnoottekst">
    <w:name w:val="footnote text"/>
    <w:basedOn w:val="Standaard"/>
    <w:link w:val="VoetnoottekstChar"/>
    <w:uiPriority w:val="99"/>
    <w:semiHidden/>
    <w:unhideWhenUsed/>
    <w:rsid w:val="00DC4B4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DC4B49"/>
    <w:rPr>
      <w:rFonts w:ascii="Arial" w:eastAsia="Calibri" w:hAnsi="Arial" w:cs="Times New Roman"/>
      <w:sz w:val="20"/>
      <w:szCs w:val="20"/>
    </w:rPr>
  </w:style>
  <w:style w:type="character" w:styleId="Voetnootmarkering">
    <w:name w:val="footnote reference"/>
    <w:basedOn w:val="Standaardalinea-lettertype"/>
    <w:uiPriority w:val="99"/>
    <w:semiHidden/>
    <w:unhideWhenUsed/>
    <w:rsid w:val="00DC4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EB26E40E3E3144FBB7ACBF8B029ADCE" ma:contentTypeVersion="0" ma:contentTypeDescription="Een nieuw document maken." ma:contentTypeScope="" ma:versionID="08ca1985fda73c888b8ea665f8f802fb">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EB870-00A5-4409-909D-F69DEDFEE7EF}">
  <ds:schemaRefs>
    <ds:schemaRef ds:uri="http://schemas.microsoft.com/sharepoint/v3/contenttype/forms"/>
  </ds:schemaRefs>
</ds:datastoreItem>
</file>

<file path=customXml/itemProps2.xml><?xml version="1.0" encoding="utf-8"?>
<ds:datastoreItem xmlns:ds="http://schemas.openxmlformats.org/officeDocument/2006/customXml" ds:itemID="{E579C981-6640-4D0B-8AAA-3957828FC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805F0B-5CC0-47F2-8522-B81C1FE7F8CA}">
  <ds:schemaRefs>
    <ds:schemaRef ds:uri="http://schemas.openxmlformats.org/officeDocument/2006/bibliography"/>
  </ds:schemaRefs>
</ds:datastoreItem>
</file>

<file path=customXml/itemProps4.xml><?xml version="1.0" encoding="utf-8"?>
<ds:datastoreItem xmlns:ds="http://schemas.openxmlformats.org/officeDocument/2006/customXml" ds:itemID="{2E5C7869-5297-4A2F-8E2A-443D37691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1494</Words>
  <Characters>8218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Len Varela</cp:lastModifiedBy>
  <cp:revision>3</cp:revision>
  <cp:lastPrinted>2025-11-04T10:44:00Z</cp:lastPrinted>
  <dcterms:created xsi:type="dcterms:W3CDTF">2025-11-04T10:44:00Z</dcterms:created>
  <dcterms:modified xsi:type="dcterms:W3CDTF">2025-11-04T10:44:00Z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0x0101004EB26E40E3E3144FBB7ACBF8B029ADCE</vt:lpwstr>
  </property>
</Properties>
</file>