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F661D" w14:textId="27218752" w:rsidR="00C7660C" w:rsidRPr="000629E1" w:rsidRDefault="00C7660C" w:rsidP="00493069">
      <w:pPr>
        <w:pStyle w:val="Kop1"/>
      </w:pPr>
      <w:bookmarkStart w:id="0" w:name="_Toc345687507"/>
      <w:bookmarkStart w:id="1" w:name="_Toc346105984"/>
      <w:r w:rsidRPr="000629E1">
        <w:t>Bijlage</w:t>
      </w:r>
      <w:bookmarkEnd w:id="0"/>
      <w:bookmarkEnd w:id="1"/>
      <w:r w:rsidRPr="000629E1">
        <w:t xml:space="preserve"> </w:t>
      </w:r>
      <w:r w:rsidR="0035054C">
        <w:t xml:space="preserve">3 </w:t>
      </w:r>
      <w:r w:rsidR="00A37F34" w:rsidRPr="000629E1">
        <w:t>Kwaliteitszorg</w:t>
      </w:r>
    </w:p>
    <w:p w14:paraId="4C0D48FE" w14:textId="77777777" w:rsidR="00A37F34" w:rsidRDefault="00A37F34" w:rsidP="00A37F34"/>
    <w:tbl>
      <w:tblPr>
        <w:tblStyle w:val="Tabelraster"/>
        <w:tblW w:w="0" w:type="auto"/>
        <w:tblLayout w:type="fixed"/>
        <w:tblLook w:val="04A0" w:firstRow="1" w:lastRow="0" w:firstColumn="1" w:lastColumn="0" w:noHBand="0" w:noVBand="1"/>
      </w:tblPr>
      <w:tblGrid>
        <w:gridCol w:w="7928"/>
        <w:gridCol w:w="1126"/>
      </w:tblGrid>
      <w:tr w:rsidR="00A37F34" w:rsidRPr="00C93FEA" w14:paraId="372284CB" w14:textId="77777777" w:rsidTr="00493069">
        <w:trPr>
          <w:trHeight w:val="531"/>
        </w:trPr>
        <w:tc>
          <w:tcPr>
            <w:tcW w:w="7928" w:type="dxa"/>
          </w:tcPr>
          <w:p w14:paraId="34B605AD" w14:textId="77777777" w:rsidR="00A37F34" w:rsidRPr="00C93FEA" w:rsidRDefault="00A37F34" w:rsidP="00A37F34">
            <w:r w:rsidRPr="00C93FEA">
              <w:t>Beschikt gegadigde over een geldig ISO9001 gecertificeerd kwaliteitszorgsysteem of gelijkwaardig?</w:t>
            </w:r>
          </w:p>
        </w:tc>
        <w:tc>
          <w:tcPr>
            <w:tcW w:w="1126" w:type="dxa"/>
          </w:tcPr>
          <w:p w14:paraId="460489AD" w14:textId="77777777" w:rsidR="00A37F34" w:rsidRPr="00C93FEA" w:rsidRDefault="00A37F34" w:rsidP="00A37F34">
            <w:r w:rsidRPr="00C93FEA">
              <w:t xml:space="preserve"> Ja/Nee</w:t>
            </w:r>
            <w:r w:rsidRPr="00C93FEA">
              <w:rPr>
                <w:rStyle w:val="Voetnootmarkering"/>
              </w:rPr>
              <w:footnoteReference w:id="2"/>
            </w:r>
            <w:r w:rsidRPr="00C93FEA">
              <w:t xml:space="preserve">                         </w:t>
            </w:r>
          </w:p>
        </w:tc>
      </w:tr>
      <w:tr w:rsidR="001A5641" w:rsidRPr="008A2E85" w14:paraId="199EA363" w14:textId="77777777" w:rsidTr="00493069">
        <w:trPr>
          <w:trHeight w:val="1389"/>
        </w:trPr>
        <w:tc>
          <w:tcPr>
            <w:tcW w:w="7928" w:type="dxa"/>
          </w:tcPr>
          <w:p w14:paraId="4816F470" w14:textId="77777777" w:rsidR="001A5641" w:rsidRPr="00C93FEA" w:rsidRDefault="001A5641" w:rsidP="001A5641">
            <w:r w:rsidRPr="00C93FEA">
              <w:t xml:space="preserve">Zo ja, kopie certifica(a)t(en) of het laatste auditverslag bij deze bijlage toevoegen. </w:t>
            </w:r>
          </w:p>
          <w:p w14:paraId="3532378D" w14:textId="33AC51C4" w:rsidR="001A5641" w:rsidRPr="00C93FEA" w:rsidRDefault="001A5641" w:rsidP="001A5641">
            <w:r w:rsidRPr="00C93FEA">
              <w:t>Het certificaat moet dan zijn opgesteld</w:t>
            </w:r>
            <w:r w:rsidRPr="00C93FEA">
              <w:rPr>
                <w:snapToGrid w:val="0"/>
              </w:rPr>
              <w:t xml:space="preserve"> door een certificatie-instelling, die erkend is binnen de (inter)nationale accreditatiestructuur, zoals bijvoorbeeld de Europese normenreeks EN 45000. Tevens dient de vervaldatum zoals vermeld op het certificaat in de toekomst te liggen.</w:t>
            </w:r>
          </w:p>
        </w:tc>
        <w:tc>
          <w:tcPr>
            <w:tcW w:w="1126" w:type="dxa"/>
          </w:tcPr>
          <w:p w14:paraId="28171C1F" w14:textId="1FA91909" w:rsidR="001A5641" w:rsidRPr="00C93FEA" w:rsidRDefault="001A5641" w:rsidP="00A37F34"/>
        </w:tc>
      </w:tr>
    </w:tbl>
    <w:p w14:paraId="75EEC36F" w14:textId="3060F37F" w:rsidR="00A37F34" w:rsidRDefault="00A37F34" w:rsidP="00A37F34">
      <w:r w:rsidRPr="008A2E85">
        <w:br/>
        <w:t xml:space="preserve">Indien er geen certificering aanwezig is </w:t>
      </w:r>
      <w:r>
        <w:t>geeft</w:t>
      </w:r>
      <w:r w:rsidRPr="008A2E85">
        <w:t xml:space="preserve"> </w:t>
      </w:r>
      <w:r>
        <w:t>gegadigde</w:t>
      </w:r>
      <w:r w:rsidRPr="008A2E85">
        <w:t xml:space="preserve"> met betrekking tot dit </w:t>
      </w:r>
      <w:r>
        <w:t xml:space="preserve"> o</w:t>
      </w:r>
      <w:r w:rsidRPr="008A2E85">
        <w:t xml:space="preserve">nderdeel een beschrijving van de hoofdlijnen van het kwaliteitszorgsysteem op (maximaal </w:t>
      </w:r>
      <w:r>
        <w:t>drie</w:t>
      </w:r>
      <w:r w:rsidRPr="008A2E85">
        <w:t xml:space="preserve"> A4)</w:t>
      </w:r>
      <w:r>
        <w:t xml:space="preserve">. </w:t>
      </w:r>
      <w:r w:rsidRPr="008A2E85">
        <w:t xml:space="preserve">Hierbij valt te denken aan: </w:t>
      </w:r>
    </w:p>
    <w:p w14:paraId="63CC7B8C" w14:textId="77777777" w:rsidR="00A37F34" w:rsidRPr="003354D4" w:rsidRDefault="00A37F34" w:rsidP="00A37F34">
      <w:pPr>
        <w:numPr>
          <w:ilvl w:val="0"/>
          <w:numId w:val="20"/>
        </w:numPr>
        <w:rPr>
          <w:snapToGrid w:val="0"/>
        </w:rPr>
      </w:pPr>
      <w:r>
        <w:rPr>
          <w:snapToGrid w:val="0"/>
        </w:rPr>
        <w:t>organisatiebre</w:t>
      </w:r>
      <w:r w:rsidRPr="003354D4">
        <w:rPr>
          <w:snapToGrid w:val="0"/>
        </w:rPr>
        <w:t>d</w:t>
      </w:r>
      <w:r>
        <w:rPr>
          <w:snapToGrid w:val="0"/>
        </w:rPr>
        <w:t>e verankering van kwaliteitszorg</w:t>
      </w:r>
      <w:r w:rsidRPr="003354D4">
        <w:rPr>
          <w:snapToGrid w:val="0"/>
        </w:rPr>
        <w:t xml:space="preserve"> (in beleid), geadopteerd door de verantwoordelijke directie en uitgedragen door deze directie (b.v. middels kwaliteitshandboek). De directie draagt ook de verantwoordelijkheid voor correcte opzet, uitvoering en beheersing van het kwaliteitsbeleid;</w:t>
      </w:r>
    </w:p>
    <w:p w14:paraId="36AC9E60" w14:textId="77777777" w:rsidR="00A37F34" w:rsidRPr="003354D4" w:rsidRDefault="00A37F34" w:rsidP="00A37F34">
      <w:pPr>
        <w:numPr>
          <w:ilvl w:val="0"/>
          <w:numId w:val="20"/>
        </w:numPr>
        <w:rPr>
          <w:snapToGrid w:val="0"/>
        </w:rPr>
      </w:pPr>
      <w:r w:rsidRPr="003354D4">
        <w:rPr>
          <w:snapToGrid w:val="0"/>
        </w:rPr>
        <w:t xml:space="preserve">procedures </w:t>
      </w:r>
      <w:r>
        <w:rPr>
          <w:snapToGrid w:val="0"/>
        </w:rPr>
        <w:t xml:space="preserve">of maatregelen </w:t>
      </w:r>
      <w:r w:rsidRPr="003354D4">
        <w:rPr>
          <w:snapToGrid w:val="0"/>
        </w:rPr>
        <w:t xml:space="preserve">met betrekking tot </w:t>
      </w:r>
      <w:r>
        <w:rPr>
          <w:snapToGrid w:val="0"/>
        </w:rPr>
        <w:t xml:space="preserve">de kwaliteit van </w:t>
      </w:r>
      <w:r w:rsidRPr="003354D4">
        <w:rPr>
          <w:snapToGrid w:val="0"/>
        </w:rPr>
        <w:t>dienstverlening/eindproducten</w:t>
      </w:r>
      <w:r>
        <w:rPr>
          <w:snapToGrid w:val="0"/>
        </w:rPr>
        <w:t>, behandeling van klachten</w:t>
      </w:r>
      <w:r w:rsidRPr="003354D4">
        <w:rPr>
          <w:snapToGrid w:val="0"/>
        </w:rPr>
        <w:t xml:space="preserve"> en beh</w:t>
      </w:r>
      <w:r>
        <w:rPr>
          <w:snapToGrid w:val="0"/>
        </w:rPr>
        <w:t xml:space="preserve">eer van middelen en documenten en </w:t>
      </w:r>
      <w:r w:rsidRPr="003354D4">
        <w:rPr>
          <w:snapToGrid w:val="0"/>
        </w:rPr>
        <w:t>waarbij continue verbetering een belangrijk aandachtspunt is;</w:t>
      </w:r>
    </w:p>
    <w:p w14:paraId="17448DA9" w14:textId="77777777" w:rsidR="00A37F34" w:rsidRPr="003354D4" w:rsidRDefault="00A37F34" w:rsidP="00A37F34">
      <w:pPr>
        <w:numPr>
          <w:ilvl w:val="0"/>
          <w:numId w:val="20"/>
        </w:numPr>
        <w:rPr>
          <w:snapToGrid w:val="0"/>
        </w:rPr>
      </w:pPr>
      <w:r w:rsidRPr="003354D4">
        <w:rPr>
          <w:snapToGrid w:val="0"/>
        </w:rPr>
        <w:t>aanwezigheid van de interne kwaliteitscyclus: meting, analyse en verbetering van kwaliteitsniveaus</w:t>
      </w:r>
      <w:r>
        <w:rPr>
          <w:snapToGrid w:val="0"/>
        </w:rPr>
        <w:t xml:space="preserve"> (inclusief klanttevredenheid)</w:t>
      </w:r>
      <w:r w:rsidRPr="003354D4">
        <w:rPr>
          <w:snapToGrid w:val="0"/>
        </w:rPr>
        <w:t>;</w:t>
      </w:r>
    </w:p>
    <w:p w14:paraId="3BFB5C7E" w14:textId="77777777" w:rsidR="00A37F34" w:rsidRPr="003354D4" w:rsidRDefault="00A37F34" w:rsidP="00A37F34">
      <w:pPr>
        <w:numPr>
          <w:ilvl w:val="0"/>
          <w:numId w:val="20"/>
        </w:numPr>
        <w:rPr>
          <w:snapToGrid w:val="0"/>
        </w:rPr>
      </w:pPr>
      <w:r w:rsidRPr="003354D4">
        <w:rPr>
          <w:snapToGrid w:val="0"/>
        </w:rPr>
        <w:t>aanwezigheid van een periodieke onafhankelijke, deskundige audit op naleving van de kwaliteitsprocedures;</w:t>
      </w:r>
    </w:p>
    <w:p w14:paraId="35182E48" w14:textId="77777777" w:rsidR="00A37F34" w:rsidRPr="003354D4" w:rsidRDefault="00A37F34" w:rsidP="00A37F34">
      <w:pPr>
        <w:numPr>
          <w:ilvl w:val="0"/>
          <w:numId w:val="20"/>
        </w:numPr>
        <w:rPr>
          <w:snapToGrid w:val="0"/>
        </w:rPr>
      </w:pPr>
      <w:r w:rsidRPr="003354D4">
        <w:rPr>
          <w:snapToGrid w:val="0"/>
        </w:rPr>
        <w:t xml:space="preserve">klantgerelateerde processen: </w:t>
      </w:r>
      <w:r>
        <w:rPr>
          <w:snapToGrid w:val="0"/>
        </w:rPr>
        <w:t>aanwezigheid van een</w:t>
      </w:r>
      <w:r w:rsidRPr="003354D4">
        <w:rPr>
          <w:snapToGrid w:val="0"/>
        </w:rPr>
        <w:t xml:space="preserve"> systeem om ervoor te zorgen dat (vanuit het perspectief van de klant) helder wordt gemaakt wat de behoefte van de klant is en dat deze behoefte verwerkt wordt in uw bedrijfsprocessen. </w:t>
      </w:r>
    </w:p>
    <w:p w14:paraId="7BB45832" w14:textId="77777777" w:rsidR="00A37F34" w:rsidRDefault="00A37F34" w:rsidP="00A37F34"/>
    <w:tbl>
      <w:tblPr>
        <w:tblStyle w:val="Tabelraster"/>
        <w:tblW w:w="0" w:type="auto"/>
        <w:tblLayout w:type="fixed"/>
        <w:tblLook w:val="04A0" w:firstRow="1" w:lastRow="0" w:firstColumn="1" w:lastColumn="0" w:noHBand="0" w:noVBand="1"/>
      </w:tblPr>
      <w:tblGrid>
        <w:gridCol w:w="9060"/>
      </w:tblGrid>
      <w:tr w:rsidR="00A37F34" w:rsidRPr="008A2E85" w14:paraId="157B5F7B" w14:textId="77777777" w:rsidTr="00493069">
        <w:trPr>
          <w:trHeight w:val="284"/>
        </w:trPr>
        <w:tc>
          <w:tcPr>
            <w:tcW w:w="9060" w:type="dxa"/>
          </w:tcPr>
          <w:p w14:paraId="50A86069" w14:textId="77777777" w:rsidR="00A37F34" w:rsidRDefault="00A37F34" w:rsidP="00A37F34">
            <w:r>
              <w:t>Beschrijving kwaliteitszorgsysteem (indien niet gecertificeerd):</w:t>
            </w:r>
          </w:p>
          <w:p w14:paraId="66878BDC" w14:textId="77777777" w:rsidR="00A37F34" w:rsidRDefault="00A37F34" w:rsidP="00A37F34"/>
          <w:p w14:paraId="790D7074" w14:textId="77777777" w:rsidR="00A37F34" w:rsidRDefault="00A37F34" w:rsidP="00A37F34"/>
          <w:p w14:paraId="13A003CF" w14:textId="77777777" w:rsidR="00A37F34" w:rsidRDefault="00A37F34" w:rsidP="00A37F34"/>
          <w:p w14:paraId="7CBEE4CD" w14:textId="77777777" w:rsidR="00A37F34" w:rsidRDefault="00A37F34" w:rsidP="00A37F34"/>
          <w:p w14:paraId="425C8D0D" w14:textId="77777777" w:rsidR="00A37F34" w:rsidRDefault="00A37F34" w:rsidP="00A37F34"/>
          <w:p w14:paraId="739BF9DF" w14:textId="77777777" w:rsidR="00A37F34" w:rsidRDefault="00A37F34" w:rsidP="00A37F34"/>
          <w:p w14:paraId="41CDCB29" w14:textId="77777777" w:rsidR="00A37F34" w:rsidRDefault="00A37F34" w:rsidP="00A37F34"/>
          <w:p w14:paraId="0EF7B425" w14:textId="77777777" w:rsidR="00A37F34" w:rsidRDefault="00A37F34" w:rsidP="00A37F34"/>
          <w:p w14:paraId="4FC6B786" w14:textId="77777777" w:rsidR="00A37F34" w:rsidRPr="00306AE8" w:rsidRDefault="00A37F34" w:rsidP="00A37F34"/>
        </w:tc>
      </w:tr>
    </w:tbl>
    <w:p w14:paraId="390AB652" w14:textId="77777777" w:rsidR="00C7660C" w:rsidRPr="00C7660C" w:rsidRDefault="00C7660C" w:rsidP="00C7660C"/>
    <w:sectPr w:rsidR="00C7660C" w:rsidRPr="00C7660C" w:rsidSect="00AC5E51">
      <w:headerReference w:type="default" r:id="rId10"/>
      <w:footerReference w:type="even" r:id="rId11"/>
      <w:footerReference w:type="default" r:id="rId12"/>
      <w:headerReference w:type="first" r:id="rId13"/>
      <w:pgSz w:w="11906" w:h="16838" w:code="9"/>
      <w:pgMar w:top="2398" w:right="1418" w:bottom="1077" w:left="1418" w:header="239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59A73" w14:textId="77777777" w:rsidR="00493069" w:rsidRDefault="00493069">
      <w:r>
        <w:separator/>
      </w:r>
    </w:p>
  </w:endnote>
  <w:endnote w:type="continuationSeparator" w:id="0">
    <w:p w14:paraId="68A9FC89" w14:textId="77777777" w:rsidR="00493069" w:rsidRDefault="00493069">
      <w:r>
        <w:continuationSeparator/>
      </w:r>
    </w:p>
  </w:endnote>
  <w:endnote w:type="continuationNotice" w:id="1">
    <w:p w14:paraId="25D3DEB5" w14:textId="77777777" w:rsidR="00493069" w:rsidRDefault="0049306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C0DB2" w14:textId="77777777" w:rsidR="0089107F" w:rsidRDefault="0089107F">
    <w:pPr>
      <w:pStyle w:val="Voettekst"/>
      <w:pPrChange w:id="3" w:author="Rijksdienst voor Ondernemend Nederland" w:date="2024-09-13T14:33:00Z" w16du:dateUtc="2024-09-13T12:33:00Z">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A8F2B" w14:textId="77777777" w:rsidR="0089107F" w:rsidRDefault="0089107F">
    <w:pPr>
      <w:pStyle w:val="Voettekst"/>
      <w:pPrChange w:id="4" w:author="Rijksdienst voor Ondernemend Nederland" w:date="2024-09-13T14:33:00Z" w16du:dateUtc="2024-09-13T12:33:00Z">
        <w:pPr/>
      </w:pPrChan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9FD0B" w14:textId="77777777" w:rsidR="00493069" w:rsidRDefault="00493069">
      <w:r>
        <w:separator/>
      </w:r>
    </w:p>
  </w:footnote>
  <w:footnote w:type="continuationSeparator" w:id="0">
    <w:p w14:paraId="054E3445" w14:textId="77777777" w:rsidR="00493069" w:rsidRDefault="00493069">
      <w:r>
        <w:continuationSeparator/>
      </w:r>
    </w:p>
  </w:footnote>
  <w:footnote w:type="continuationNotice" w:id="1">
    <w:p w14:paraId="3B6C6E62" w14:textId="77777777" w:rsidR="00493069" w:rsidRDefault="00493069">
      <w:pPr>
        <w:spacing w:line="240" w:lineRule="auto"/>
      </w:pPr>
    </w:p>
  </w:footnote>
  <w:footnote w:id="2">
    <w:p w14:paraId="403CDF1F" w14:textId="77777777" w:rsidR="00ED4489" w:rsidRPr="00E72F51" w:rsidRDefault="00ED4489" w:rsidP="00A37F34">
      <w:pPr>
        <w:pStyle w:val="Voetnoottekst"/>
        <w:rPr>
          <w:sz w:val="18"/>
          <w:szCs w:val="18"/>
        </w:rPr>
      </w:pPr>
      <w:r w:rsidRPr="00E72F51">
        <w:rPr>
          <w:rStyle w:val="Voetnootmarkering"/>
          <w:sz w:val="18"/>
          <w:szCs w:val="18"/>
        </w:rPr>
        <w:footnoteRef/>
      </w:r>
      <w:r w:rsidRPr="00E72F51">
        <w:rPr>
          <w:sz w:val="18"/>
          <w:szCs w:val="18"/>
        </w:rPr>
        <w:t xml:space="preserve"> </w:t>
      </w:r>
      <w:r w:rsidRPr="007735E5">
        <w:t>Doorhalen hetgeen niet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74BBE" w14:textId="77777777" w:rsidR="00493069" w:rsidRDefault="00493069">
    <w:pPr>
      <w:pStyle w:val="Koptekst"/>
      <w:pPrChange w:id="2" w:author="Rijksdienst voor Ondernemend Nederland" w:date="2024-09-13T14:33:00Z" w16du:dateUtc="2024-09-13T12:33:00Z">
        <w:pPr>
          <w:pStyle w:val="Voettekst"/>
        </w:pPr>
      </w:pPrChang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65BBD" w14:textId="45C2DD9D" w:rsidR="004939D8" w:rsidRDefault="004939D8">
    <w:pPr>
      <w:pStyle w:val="Koptekst"/>
    </w:pPr>
    <w:r>
      <w:rPr>
        <w:noProof/>
      </w:rPr>
      <w:drawing>
        <wp:anchor distT="0" distB="0" distL="114300" distR="114300" simplePos="0" relativeHeight="251659264" behindDoc="0" locked="0" layoutInCell="1" allowOverlap="1" wp14:anchorId="5FBCBB68" wp14:editId="3FBF90C7">
          <wp:simplePos x="0" y="0"/>
          <wp:positionH relativeFrom="margin">
            <wp:align>right</wp:align>
          </wp:positionH>
          <wp:positionV relativeFrom="paragraph">
            <wp:posOffset>-1509395</wp:posOffset>
          </wp:positionV>
          <wp:extent cx="5759450" cy="1998345"/>
          <wp:effectExtent l="0" t="0" r="0" b="0"/>
          <wp:wrapNone/>
          <wp:docPr id="776635816" name="Afbeelding 1" descr="Afbeelding met schermopname, symbool, blauw,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635816" name="Afbeelding 1" descr="Afbeelding met schermopname, symbool, blauw,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19983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9E1602F"/>
    <w:multiLevelType w:val="hybridMultilevel"/>
    <w:tmpl w:val="4B183A8A"/>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4"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5"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7"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324352368">
    <w:abstractNumId w:val="9"/>
  </w:num>
  <w:num w:numId="2" w16cid:durableId="206382624">
    <w:abstractNumId w:val="11"/>
  </w:num>
  <w:num w:numId="3" w16cid:durableId="1362316354">
    <w:abstractNumId w:val="16"/>
  </w:num>
  <w:num w:numId="4" w16cid:durableId="1479683960">
    <w:abstractNumId w:val="13"/>
  </w:num>
  <w:num w:numId="5" w16cid:durableId="1513374187">
    <w:abstractNumId w:val="10"/>
  </w:num>
  <w:num w:numId="6" w16cid:durableId="366371937">
    <w:abstractNumId w:val="7"/>
  </w:num>
  <w:num w:numId="7" w16cid:durableId="535822427">
    <w:abstractNumId w:val="6"/>
  </w:num>
  <w:num w:numId="8" w16cid:durableId="1328706761">
    <w:abstractNumId w:val="5"/>
  </w:num>
  <w:num w:numId="9" w16cid:durableId="498354266">
    <w:abstractNumId w:val="4"/>
  </w:num>
  <w:num w:numId="10" w16cid:durableId="1934433123">
    <w:abstractNumId w:val="8"/>
  </w:num>
  <w:num w:numId="11" w16cid:durableId="1344743276">
    <w:abstractNumId w:val="3"/>
  </w:num>
  <w:num w:numId="12" w16cid:durableId="558594818">
    <w:abstractNumId w:val="2"/>
  </w:num>
  <w:num w:numId="13" w16cid:durableId="1574509066">
    <w:abstractNumId w:val="1"/>
  </w:num>
  <w:num w:numId="14" w16cid:durableId="465582533">
    <w:abstractNumId w:val="0"/>
  </w:num>
  <w:num w:numId="15" w16cid:durableId="1999725082">
    <w:abstractNumId w:val="18"/>
  </w:num>
  <w:num w:numId="16" w16cid:durableId="1060592289">
    <w:abstractNumId w:val="17"/>
  </w:num>
  <w:num w:numId="17" w16cid:durableId="417602862">
    <w:abstractNumId w:val="19"/>
  </w:num>
  <w:num w:numId="18" w16cid:durableId="860360618">
    <w:abstractNumId w:val="14"/>
  </w:num>
  <w:num w:numId="19" w16cid:durableId="329601752">
    <w:abstractNumId w:val="15"/>
  </w:num>
  <w:num w:numId="20" w16cid:durableId="19814958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629E1"/>
    <w:rsid w:val="000B5B25"/>
    <w:rsid w:val="000E0264"/>
    <w:rsid w:val="001728EF"/>
    <w:rsid w:val="00173ABB"/>
    <w:rsid w:val="001A5641"/>
    <w:rsid w:val="0022018D"/>
    <w:rsid w:val="002201E2"/>
    <w:rsid w:val="002207FA"/>
    <w:rsid w:val="00230593"/>
    <w:rsid w:val="002862F8"/>
    <w:rsid w:val="0035054C"/>
    <w:rsid w:val="0035654F"/>
    <w:rsid w:val="003C61DE"/>
    <w:rsid w:val="003F7400"/>
    <w:rsid w:val="004715F2"/>
    <w:rsid w:val="00493069"/>
    <w:rsid w:val="004939D8"/>
    <w:rsid w:val="00512184"/>
    <w:rsid w:val="006329D4"/>
    <w:rsid w:val="006C6218"/>
    <w:rsid w:val="007C12F9"/>
    <w:rsid w:val="0089107F"/>
    <w:rsid w:val="008E6FAC"/>
    <w:rsid w:val="00A37F34"/>
    <w:rsid w:val="00AC5E51"/>
    <w:rsid w:val="00B84873"/>
    <w:rsid w:val="00C21E40"/>
    <w:rsid w:val="00C7660C"/>
    <w:rsid w:val="00CB347B"/>
    <w:rsid w:val="00CF70C6"/>
    <w:rsid w:val="00D106A6"/>
    <w:rsid w:val="00D64C49"/>
    <w:rsid w:val="00E00461"/>
    <w:rsid w:val="00E421CA"/>
    <w:rsid w:val="00EC3F4C"/>
    <w:rsid w:val="00ED44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5B8F31"/>
  <w15:chartTrackingRefBased/>
  <w15:docId w15:val="{E3A9AC6F-F769-46A8-8B90-78BB28744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93069"/>
    <w:pPr>
      <w:spacing w:line="240" w:lineRule="atLeast"/>
    </w:pPr>
    <w:rPr>
      <w:rFonts w:ascii="Verdana" w:hAnsi="Verdana"/>
      <w:sz w:val="18"/>
      <w:szCs w:val="24"/>
    </w:rPr>
  </w:style>
  <w:style w:type="paragraph" w:styleId="Kop1">
    <w:name w:val="heading 1"/>
    <w:basedOn w:val="Standaard"/>
    <w:next w:val="Standaard"/>
    <w:qFormat/>
    <w:rsid w:val="00493069"/>
    <w:pPr>
      <w:keepNext/>
      <w:spacing w:before="240" w:after="240"/>
      <w:outlineLvl w:val="0"/>
    </w:pPr>
    <w:rPr>
      <w:rFonts w:cs="Arial"/>
      <w:b/>
      <w:bCs/>
      <w:kern w:val="32"/>
      <w:sz w:val="24"/>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493069"/>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493069"/>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rPr>
  </w:style>
  <w:style w:type="paragraph" w:customStyle="1" w:styleId="Huisstijl-Gegeven">
    <w:name w:val="Huisstijl-Gegeven"/>
    <w:basedOn w:val="Standaard"/>
    <w:link w:val="Huisstijl-GegevenCharChar"/>
    <w:rsid w:val="00493069"/>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493069"/>
    <w:pPr>
      <w:spacing w:line="180" w:lineRule="exact"/>
    </w:pPr>
    <w:rPr>
      <w:noProof/>
      <w:sz w:val="13"/>
    </w:rPr>
  </w:style>
  <w:style w:type="paragraph" w:customStyle="1" w:styleId="Bijlage">
    <w:name w:val="Bijlage"/>
    <w:aliases w:val="Formulier"/>
    <w:basedOn w:val="Kop1"/>
    <w:next w:val="Standaard"/>
    <w:link w:val="BijlageChar"/>
    <w:autoRedefine/>
    <w:rsid w:val="00493069"/>
    <w:rPr>
      <w:bCs w:val="0"/>
      <w:caps/>
    </w:rPr>
  </w:style>
  <w:style w:type="character" w:customStyle="1" w:styleId="BijlageChar">
    <w:name w:val="Bijlage Char"/>
    <w:aliases w:val="Formulier Char"/>
    <w:link w:val="Bijlage"/>
    <w:rsid w:val="002862F8"/>
    <w:rPr>
      <w:rFonts w:ascii="Verdana" w:hAnsi="Verdana" w:cs="Arial"/>
      <w:b/>
      <w:caps/>
      <w:kern w:val="32"/>
      <w:sz w:val="24"/>
      <w:szCs w:val="24"/>
    </w:rPr>
  </w:style>
  <w:style w:type="paragraph" w:customStyle="1" w:styleId="a">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semiHidden/>
    <w:rsid w:val="00493069"/>
    <w:rPr>
      <w:sz w:val="16"/>
    </w:rPr>
  </w:style>
  <w:style w:type="paragraph" w:styleId="Tekstopmerking">
    <w:name w:val="annotation text"/>
    <w:basedOn w:val="Standaard"/>
    <w:semiHidden/>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493069"/>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493069"/>
    <w:pPr>
      <w:numPr>
        <w:ilvl w:val="2"/>
      </w:numPr>
    </w:pPr>
  </w:style>
  <w:style w:type="paragraph" w:customStyle="1" w:styleId="EisBullet">
    <w:name w:val="Eis Bullet"/>
    <w:basedOn w:val="Eis111"/>
    <w:rsid w:val="00493069"/>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Voetnoottekst">
    <w:name w:val="footnote text"/>
    <w:basedOn w:val="Standaard"/>
    <w:autoRedefine/>
    <w:semiHidden/>
    <w:rsid w:val="00A37F34"/>
    <w:pPr>
      <w:spacing w:line="260" w:lineRule="atLeast"/>
    </w:pPr>
    <w:rPr>
      <w:kern w:val="14"/>
      <w:sz w:val="16"/>
      <w:szCs w:val="16"/>
      <w:lang w:eastAsia="en-US"/>
    </w:rPr>
  </w:style>
  <w:style w:type="character" w:styleId="Voetnootmarkering">
    <w:name w:val="footnote reference"/>
    <w:semiHidden/>
    <w:rsid w:val="00493069"/>
    <w:rPr>
      <w:vertAlign w:val="superscript"/>
    </w:rPr>
  </w:style>
  <w:style w:type="paragraph" w:styleId="Voettekst">
    <w:name w:val="footer"/>
    <w:basedOn w:val="Standaard"/>
    <w:link w:val="VoettekstChar"/>
    <w:rsid w:val="0089107F"/>
    <w:pPr>
      <w:tabs>
        <w:tab w:val="center" w:pos="4536"/>
        <w:tab w:val="right" w:pos="9072"/>
      </w:tabs>
    </w:pPr>
  </w:style>
  <w:style w:type="character" w:customStyle="1" w:styleId="VoettekstChar">
    <w:name w:val="Voettekst Char"/>
    <w:basedOn w:val="Standaardalinea-lettertype"/>
    <w:link w:val="Voettekst"/>
    <w:rsid w:val="0089107F"/>
    <w:rPr>
      <w:rFonts w:ascii="Verdana" w:hAnsi="Verdana"/>
      <w:sz w:val="18"/>
      <w:szCs w:val="24"/>
    </w:rPr>
  </w:style>
  <w:style w:type="table" w:styleId="Professioneletabel">
    <w:name w:val="Table Professional"/>
    <w:basedOn w:val="Standaardtabel"/>
    <w:rsid w:val="000629E1"/>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raster">
    <w:name w:val="Table Grid"/>
    <w:basedOn w:val="Standaardtabel"/>
    <w:rsid w:val="008E6F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493069"/>
    <w:pPr>
      <w:tabs>
        <w:tab w:val="center" w:pos="4536"/>
        <w:tab w:val="right" w:pos="9072"/>
      </w:tabs>
      <w:spacing w:line="240" w:lineRule="auto"/>
    </w:pPr>
  </w:style>
  <w:style w:type="character" w:customStyle="1" w:styleId="KoptekstChar">
    <w:name w:val="Koptekst Char"/>
    <w:basedOn w:val="Standaardalinea-lettertype"/>
    <w:link w:val="Koptekst"/>
    <w:rsid w:val="00493069"/>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1" ma:contentTypeDescription="Een nieuw document maken." ma:contentTypeScope="" ma:versionID="3436fec883fe5da5c7956f094eb9bc90">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bee9ace3f609b0bd6b689718100bb1e7"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9C73A5-64D3-46FA-98E8-38B8DE124F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34476E-010E-43C8-BF22-F40F843817E6}">
  <ds:schemaRefs>
    <ds:schemaRef ds:uri="http://purl.org/dc/elements/1.1/"/>
    <ds:schemaRef ds:uri="http://schemas.openxmlformats.org/package/2006/metadata/core-properties"/>
    <ds:schemaRef ds:uri="56de9131-80ac-4576-8360-946d626cc9d5"/>
    <ds:schemaRef ds:uri="http://purl.org/dc/terms/"/>
    <ds:schemaRef ds:uri="http://schemas.microsoft.com/office/2006/metadata/properties"/>
    <ds:schemaRef ds:uri="http://schemas.microsoft.com/office/2006/documentManagement/types"/>
    <ds:schemaRef ds:uri="http://schemas.microsoft.com/office/infopath/2007/PartnerControls"/>
    <ds:schemaRef ds:uri="4a24cf69-f7f4-4567-b088-bca71f3de632"/>
    <ds:schemaRef ds:uri="http://www.w3.org/XML/1998/namespace"/>
    <ds:schemaRef ds:uri="http://purl.org/dc/dcmitype/"/>
  </ds:schemaRefs>
</ds:datastoreItem>
</file>

<file path=customXml/itemProps3.xml><?xml version="1.0" encoding="utf-8"?>
<ds:datastoreItem xmlns:ds="http://schemas.openxmlformats.org/officeDocument/2006/customXml" ds:itemID="{7C702686-90FC-43C6-AC22-83F82E7A3BED}">
  <ds:schemaRefs>
    <ds:schemaRef ds:uri="http://schemas.microsoft.com/sharepoint/v3/contenttype/forms"/>
  </ds:schemaRefs>
</ds:datastoreItem>
</file>

<file path=docMetadata/LabelInfo.xml><?xml version="1.0" encoding="utf-8"?>
<clbl:labelList xmlns:clbl="http://schemas.microsoft.com/office/2020/mipLabelMetadata">
  <clbl:label id="{681dcdd7-3e43-49fb-ac1e-2321f7e63421}"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5</TotalTime>
  <Pages>1</Pages>
  <Words>220</Words>
  <Characters>1581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Bijlage kwaliteitszorg</vt:lpstr>
    </vt:vector>
  </TitlesOfParts>
  <Company>SenterNovem</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kwaliteitszorg</dc:title>
  <dc:subject/>
  <dc:creator>Rijksdienst voor Ondernemend Nederland</dc:creator>
  <cp:keywords/>
  <dc:description/>
  <cp:lastModifiedBy>Breuker, D. (Daniël)</cp:lastModifiedBy>
  <cp:revision>3</cp:revision>
  <dcterms:created xsi:type="dcterms:W3CDTF">2025-06-11T12:41:00Z</dcterms:created>
  <dcterms:modified xsi:type="dcterms:W3CDTF">2025-06-11T13:23:00Z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d88dc2-102c-473d-aa45-6161565a3617_Enabled">
    <vt:lpwstr>true</vt:lpwstr>
  </property>
  <property fmtid="{D5CDD505-2E9C-101B-9397-08002B2CF9AE}" pid="3" name="MSIP_Label_acd88dc2-102c-473d-aa45-6161565a3617_SetDate">
    <vt:lpwstr>2023-12-14T16:42:57Z</vt:lpwstr>
  </property>
  <property fmtid="{D5CDD505-2E9C-101B-9397-08002B2CF9AE}" pid="4" name="MSIP_Label_acd88dc2-102c-473d-aa45-6161565a3617_Method">
    <vt:lpwstr>Standard</vt:lpwstr>
  </property>
  <property fmtid="{D5CDD505-2E9C-101B-9397-08002B2CF9AE}" pid="5" name="MSIP_Label_acd88dc2-102c-473d-aa45-6161565a3617_Name">
    <vt:lpwstr>Sublabel-Interngebruik-onversleuteld</vt:lpwstr>
  </property>
  <property fmtid="{D5CDD505-2E9C-101B-9397-08002B2CF9AE}" pid="6" name="MSIP_Label_acd88dc2-102c-473d-aa45-6161565a3617_SiteId">
    <vt:lpwstr>1321633e-f6b9-44e2-a44f-59b9d264ecb7</vt:lpwstr>
  </property>
  <property fmtid="{D5CDD505-2E9C-101B-9397-08002B2CF9AE}" pid="7" name="MSIP_Label_acd88dc2-102c-473d-aa45-6161565a3617_ActionId">
    <vt:lpwstr>75c0ae39-044a-4a42-9ef8-9e9b3be5b215</vt:lpwstr>
  </property>
  <property fmtid="{D5CDD505-2E9C-101B-9397-08002B2CF9AE}" pid="8" name="MSIP_Label_acd88dc2-102c-473d-aa45-6161565a3617_ContentBits">
    <vt:lpwstr>0</vt:lpwstr>
  </property>
  <property fmtid="{D5CDD505-2E9C-101B-9397-08002B2CF9AE}" pid="9" name="_AdHocReviewCycleID">
    <vt:i4>3800505</vt:i4>
  </property>
  <property fmtid="{D5CDD505-2E9C-101B-9397-08002B2CF9AE}" pid="10" name="_EmailSubject">
    <vt:lpwstr>PIANOo</vt:lpwstr>
  </property>
  <property fmtid="{D5CDD505-2E9C-101B-9397-08002B2CF9AE}" pid="11" name="_AuthorEmail">
    <vt:lpwstr>anne.duynisveld@agentschapnl.nl</vt:lpwstr>
  </property>
  <property fmtid="{D5CDD505-2E9C-101B-9397-08002B2CF9AE}" pid="12" name="_AuthorEmailDisplayName">
    <vt:lpwstr>Duynisveld, Anne</vt:lpwstr>
  </property>
  <property fmtid="{D5CDD505-2E9C-101B-9397-08002B2CF9AE}" pid="13" name="_PreviousAdHocReviewCycleID">
    <vt:i4>-1426873464</vt:i4>
  </property>
  <property fmtid="{D5CDD505-2E9C-101B-9397-08002B2CF9AE}" pid="14" name="_ReviewingToolsShownOnce">
    <vt:lpwstr/>
  </property>
  <property fmtid="{D5CDD505-2E9C-101B-9397-08002B2CF9AE}" pid="15" name="ContentTypeId">
    <vt:lpwstr>0x010100E05BE98F3725154F99D8F529B535A096</vt:lpwstr>
  </property>
</Properties>
</file>