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09B" w:rsidR="0024685F" w:rsidP="00351373" w:rsidRDefault="00684783" w14:paraId="090839CF" w14:textId="531B970A">
      <w:pPr>
        <w:pStyle w:val="Titelrapport"/>
      </w:pPr>
      <w:r>
        <w:rPr>
          <w:bdr w:val="nil"/>
        </w:rPr>
        <w:t>Invulformulier Marktconsultatie</w:t>
      </w:r>
    </w:p>
    <w:p w:rsidRPr="00EB35BD" w:rsidR="0024685F" w:rsidP="00351373" w:rsidRDefault="009D04CF" w14:paraId="090839D0" w14:textId="52AA1668">
      <w:pPr>
        <w:pStyle w:val="Ondertitelrapport"/>
        <w:rPr>
          <w:szCs w:val="24"/>
        </w:rPr>
      </w:pPr>
      <w:r>
        <w:rPr>
          <w:bdr w:val="nil"/>
        </w:rPr>
        <w:t>Nieuw leningenpakket</w:t>
      </w:r>
    </w:p>
    <w:p w:rsidR="0024685F" w:rsidP="00351373" w:rsidRDefault="000A39EE" w14:paraId="090839D2" w14:textId="0DB2356F">
      <w:r w:rsidRPr="00943DEC">
        <w:rPr>
          <w:highlight w:val="yellow"/>
        </w:rPr>
        <w:t xml:space="preserve">Versie </w:t>
      </w:r>
      <w:r w:rsidRPr="00943DEC" w:rsidR="00137080">
        <w:rPr>
          <w:highlight w:val="yellow"/>
        </w:rPr>
        <w:t>1.0</w:t>
      </w:r>
    </w:p>
    <w:p w:rsidR="00684783" w:rsidP="00351373" w:rsidRDefault="00684783" w14:paraId="57229175" w14:textId="77777777"/>
    <w:p w:rsidR="00684783" w:rsidRDefault="00684783" w14:paraId="6570F221" w14:textId="3F9BCE13">
      <w:pPr>
        <w:spacing w:after="160" w:line="259" w:lineRule="auto"/>
      </w:pPr>
      <w:r>
        <w:br w:type="page"/>
      </w:r>
    </w:p>
    <w:p w:rsidRPr="00CF09A7" w:rsidR="00CF09A7" w:rsidP="00CF09A7" w:rsidRDefault="00CF09A7" w14:paraId="6D770CE9" w14:textId="3CE28122">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bookmarkStart w:name="_Toc126820264" w:id="0"/>
      <w:r>
        <w:rPr>
          <w:rFonts w:eastAsiaTheme="majorEastAsia" w:cstheme="majorBidi"/>
          <w:b/>
          <w:bCs/>
          <w:color w:val="CC0000"/>
          <w:sz w:val="24"/>
          <w:szCs w:val="26"/>
        </w:rPr>
        <w:lastRenderedPageBreak/>
        <w:t>Contactgegevens</w:t>
      </w:r>
      <w:bookmarkEnd w:id="0"/>
    </w:p>
    <w:p w:rsidRPr="00684783" w:rsidR="00684783" w:rsidP="00684783" w:rsidRDefault="00684783" w14:paraId="65442ABF" w14:textId="77777777"/>
    <w:tbl>
      <w:tblPr>
        <w:tblStyle w:val="Utrechtrood2015"/>
        <w:tblW w:w="9498" w:type="dxa"/>
        <w:tblBorders>
          <w:insideH w:val="dotted" w:color="auto" w:sz="4" w:space="0"/>
          <w:insideV w:val="dotted" w:color="auto" w:sz="4" w:space="0"/>
        </w:tblBorders>
        <w:tblLook w:val="0460" w:firstRow="1" w:lastRow="1" w:firstColumn="0" w:lastColumn="0" w:noHBand="0" w:noVBand="1"/>
        <w:tblCaption w:val="Informatieve tabel"/>
      </w:tblPr>
      <w:tblGrid>
        <w:gridCol w:w="2340"/>
        <w:gridCol w:w="7158"/>
      </w:tblGrid>
      <w:tr w:rsidRPr="00684783" w:rsidR="00684783" w:rsidTr="2AE87F83" w14:paraId="75E57A20" w14:textId="77777777">
        <w:trPr>
          <w:cnfStyle w:val="100000000000" w:firstRow="1" w:lastRow="0" w:firstColumn="0" w:lastColumn="0" w:oddVBand="0" w:evenVBand="0" w:oddHBand="0"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2340" w:type="dxa"/>
            <w:tcMar/>
          </w:tcPr>
          <w:p w:rsidRPr="00684783" w:rsidR="00684783" w:rsidP="00684783" w:rsidRDefault="00684783" w14:paraId="0328CB31" w14:textId="77777777"/>
        </w:tc>
        <w:tc>
          <w:tcPr>
            <w:cnfStyle w:val="000000000000" w:firstRow="0" w:lastRow="0" w:firstColumn="0" w:lastColumn="0" w:oddVBand="0" w:evenVBand="0" w:oddHBand="0" w:evenHBand="0" w:firstRowFirstColumn="0" w:firstRowLastColumn="0" w:lastRowFirstColumn="0" w:lastRowLastColumn="0"/>
            <w:tcW w:w="7158" w:type="dxa"/>
            <w:tcMar/>
          </w:tcPr>
          <w:p w:rsidRPr="00684783" w:rsidR="00684783" w:rsidP="00684783" w:rsidRDefault="00684783" w14:paraId="4F07B632" w14:textId="77777777"/>
        </w:tc>
      </w:tr>
      <w:tr w:rsidRPr="00684783" w:rsidR="00684783" w:rsidTr="2AE87F83" w14:paraId="2A828948" w14:textId="77777777">
        <w:trPr>
          <w:cantSplit/>
        </w:trPr>
        <w:tc>
          <w:tcPr>
            <w:cnfStyle w:val="000000000000" w:firstRow="0" w:lastRow="0" w:firstColumn="0" w:lastColumn="0" w:oddVBand="0" w:evenVBand="0" w:oddHBand="0" w:evenHBand="0" w:firstRowFirstColumn="0" w:firstRowLastColumn="0" w:lastRowFirstColumn="0" w:lastRowLastColumn="0"/>
            <w:tcW w:w="2340" w:type="dxa"/>
            <w:tcMar/>
          </w:tcPr>
          <w:p w:rsidRPr="00684783" w:rsidR="00684783" w:rsidP="00684783" w:rsidRDefault="00684783" w14:paraId="7F8B05EC" w14:textId="77777777">
            <w:r w:rsidRPr="00684783">
              <w:t>Naam organisatie:</w:t>
            </w:r>
          </w:p>
        </w:tc>
        <w:tc>
          <w:tcPr>
            <w:cnfStyle w:val="000000000000" w:firstRow="0" w:lastRow="0" w:firstColumn="0" w:lastColumn="0" w:oddVBand="0" w:evenVBand="0" w:oddHBand="0" w:evenHBand="0" w:firstRowFirstColumn="0" w:firstRowLastColumn="0" w:lastRowFirstColumn="0" w:lastRowLastColumn="0"/>
            <w:tcW w:w="7158" w:type="dxa"/>
            <w:tcMar/>
          </w:tcPr>
          <w:p w:rsidRPr="00684783" w:rsidR="00684783" w:rsidP="00684783" w:rsidRDefault="009D04CF" w14:paraId="136F28F2" w14:textId="4D0B4389">
            <w:r>
              <w:t>Gemeente Utrecht</w:t>
            </w:r>
          </w:p>
        </w:tc>
      </w:tr>
      <w:tr w:rsidRPr="00684783" w:rsidR="00684783" w:rsidTr="2AE87F83" w14:paraId="01053366" w14:textId="77777777">
        <w:trPr>
          <w:cantSplit/>
        </w:trPr>
        <w:tc>
          <w:tcPr>
            <w:cnfStyle w:val="000000000000" w:firstRow="0" w:lastRow="0" w:firstColumn="0" w:lastColumn="0" w:oddVBand="0" w:evenVBand="0" w:oddHBand="0" w:evenHBand="0" w:firstRowFirstColumn="0" w:firstRowLastColumn="0" w:lastRowFirstColumn="0" w:lastRowLastColumn="0"/>
            <w:tcW w:w="2340" w:type="dxa"/>
            <w:tcMar/>
          </w:tcPr>
          <w:p w:rsidRPr="00684783" w:rsidR="00684783" w:rsidP="00684783" w:rsidRDefault="00684783" w14:paraId="6CD95FED" w14:textId="77777777">
            <w:r w:rsidRPr="00684783">
              <w:t>Naam contactpersoon:</w:t>
            </w:r>
          </w:p>
        </w:tc>
        <w:tc>
          <w:tcPr>
            <w:cnfStyle w:val="000000000000" w:firstRow="0" w:lastRow="0" w:firstColumn="0" w:lastColumn="0" w:oddVBand="0" w:evenVBand="0" w:oddHBand="0" w:evenHBand="0" w:firstRowFirstColumn="0" w:firstRowLastColumn="0" w:lastRowFirstColumn="0" w:lastRowLastColumn="0"/>
            <w:tcW w:w="7158" w:type="dxa"/>
            <w:tcMar/>
          </w:tcPr>
          <w:p w:rsidRPr="002C1E26" w:rsidR="00684783" w:rsidP="00684783" w:rsidRDefault="002C1E26" w14:paraId="6A41FFF4" w14:textId="6799AC04">
            <w:r>
              <w:t>Corona Eijsbouts</w:t>
            </w:r>
          </w:p>
        </w:tc>
      </w:tr>
      <w:tr w:rsidRPr="00684783" w:rsidR="00684783" w:rsidTr="2AE87F83" w14:paraId="33062911" w14:textId="77777777">
        <w:trPr>
          <w:cantSplit/>
        </w:trPr>
        <w:tc>
          <w:tcPr>
            <w:cnfStyle w:val="000000000000" w:firstRow="0" w:lastRow="0" w:firstColumn="0" w:lastColumn="0" w:oddVBand="0" w:evenVBand="0" w:oddHBand="0" w:evenHBand="0" w:firstRowFirstColumn="0" w:firstRowLastColumn="0" w:lastRowFirstColumn="0" w:lastRowLastColumn="0"/>
            <w:tcW w:w="2340" w:type="dxa"/>
            <w:tcMar/>
          </w:tcPr>
          <w:p w:rsidRPr="00684783" w:rsidR="00684783" w:rsidP="00684783" w:rsidRDefault="00684783" w14:paraId="3F9177EB" w14:textId="77777777">
            <w:r w:rsidRPr="00684783">
              <w:t>Telefoonnummer</w:t>
            </w:r>
          </w:p>
        </w:tc>
        <w:tc>
          <w:tcPr>
            <w:cnfStyle w:val="000000000000" w:firstRow="0" w:lastRow="0" w:firstColumn="0" w:lastColumn="0" w:oddVBand="0" w:evenVBand="0" w:oddHBand="0" w:evenHBand="0" w:firstRowFirstColumn="0" w:firstRowLastColumn="0" w:lastRowFirstColumn="0" w:lastRowLastColumn="0"/>
            <w:tcW w:w="7158" w:type="dxa"/>
            <w:tcMar/>
          </w:tcPr>
          <w:p w:rsidRPr="002C1E26" w:rsidR="00684783" w:rsidP="00684783" w:rsidRDefault="002C1E26" w14:paraId="4AB23E20" w14:textId="077384D4">
            <w:r>
              <w:t>0643835469</w:t>
            </w:r>
          </w:p>
        </w:tc>
      </w:tr>
      <w:tr w:rsidRPr="00684783" w:rsidR="00684783" w:rsidTr="2AE87F83" w14:paraId="24CC0670" w14:textId="77777777">
        <w:trPr>
          <w:cantSplit/>
        </w:trPr>
        <w:tc>
          <w:tcPr>
            <w:cnfStyle w:val="000000000000" w:firstRow="0" w:lastRow="0" w:firstColumn="0" w:lastColumn="0" w:oddVBand="0" w:evenVBand="0" w:oddHBand="0" w:evenHBand="0" w:firstRowFirstColumn="0" w:firstRowLastColumn="0" w:lastRowFirstColumn="0" w:lastRowLastColumn="0"/>
            <w:tcW w:w="2340" w:type="dxa"/>
            <w:tcMar/>
          </w:tcPr>
          <w:p w:rsidRPr="00684783" w:rsidR="00684783" w:rsidP="00684783" w:rsidRDefault="00684783" w14:paraId="0E624A0B" w14:textId="77777777">
            <w:r w:rsidRPr="00684783">
              <w:t>E-mailadres:</w:t>
            </w:r>
          </w:p>
        </w:tc>
        <w:tc>
          <w:tcPr>
            <w:cnfStyle w:val="000000000000" w:firstRow="0" w:lastRow="0" w:firstColumn="0" w:lastColumn="0" w:oddVBand="0" w:evenVBand="0" w:oddHBand="0" w:evenHBand="0" w:firstRowFirstColumn="0" w:firstRowLastColumn="0" w:lastRowFirstColumn="0" w:lastRowLastColumn="0"/>
            <w:tcW w:w="7158" w:type="dxa"/>
            <w:tcMar/>
          </w:tcPr>
          <w:p w:rsidRPr="002C1E26" w:rsidR="00684783" w:rsidP="00684783" w:rsidRDefault="000C6C55" w14:paraId="6BBF4BCE" w14:textId="15E4B168" w14:noSpellErr="1">
            <w:r w:rsidR="635B9152">
              <w:rPr/>
              <w:t>c.eijsbouts@utrecht.nl</w:t>
            </w:r>
          </w:p>
        </w:tc>
      </w:tr>
      <w:tr w:rsidRPr="00684783" w:rsidR="00684783" w:rsidTr="2AE87F83" w14:paraId="30F8F1ED" w14:textId="77777777">
        <w:trPr>
          <w:cnfStyle w:val="010000000000" w:firstRow="0" w:lastRow="1" w:firstColumn="0" w:lastColumn="0" w:oddVBand="0" w:evenVBand="0" w:oddHBand="0"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2340" w:type="dxa"/>
            <w:tcMar/>
          </w:tcPr>
          <w:p w:rsidRPr="00684783" w:rsidR="00684783" w:rsidP="00684783" w:rsidRDefault="00684783" w14:paraId="421FC00B" w14:textId="77777777"/>
        </w:tc>
        <w:tc>
          <w:tcPr>
            <w:cnfStyle w:val="000000000000" w:firstRow="0" w:lastRow="0" w:firstColumn="0" w:lastColumn="0" w:oddVBand="0" w:evenVBand="0" w:oddHBand="0" w:evenHBand="0" w:firstRowFirstColumn="0" w:firstRowLastColumn="0" w:lastRowFirstColumn="0" w:lastRowLastColumn="0"/>
            <w:tcW w:w="7158" w:type="dxa"/>
            <w:tcMar/>
          </w:tcPr>
          <w:p w:rsidRPr="00684783" w:rsidR="00684783" w:rsidP="00684783" w:rsidRDefault="00684783" w14:paraId="5717392A" w14:textId="77777777"/>
        </w:tc>
      </w:tr>
    </w:tbl>
    <w:p w:rsidRPr="0075545E" w:rsidR="0024685F" w:rsidP="00351373" w:rsidRDefault="0024685F" w14:paraId="090839D4" w14:textId="77777777"/>
    <w:p w:rsidRPr="0026739A" w:rsidR="0024685F" w:rsidP="00351373" w:rsidRDefault="0024685F" w14:paraId="090839D6" w14:textId="77777777"/>
    <w:p w:rsidR="00CF09A7" w:rsidP="00CF09A7" w:rsidRDefault="000A39EE" w14:paraId="79CF64BA" w14:textId="5D428F9E">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r>
        <w:br w:type="page"/>
      </w:r>
      <w:r w:rsidR="00CF09A7">
        <w:rPr>
          <w:rFonts w:eastAsiaTheme="majorEastAsia" w:cstheme="majorBidi"/>
          <w:b/>
          <w:bCs/>
          <w:color w:val="CC0000"/>
          <w:sz w:val="24"/>
          <w:szCs w:val="26"/>
        </w:rPr>
        <w:lastRenderedPageBreak/>
        <w:t>Vragenlijst</w:t>
      </w:r>
    </w:p>
    <w:p w:rsidR="006648E6" w:rsidP="006648E6" w:rsidRDefault="006648E6" w14:paraId="56F0415D" w14:textId="77777777">
      <w:pPr>
        <w:pStyle w:val="Geenafstand"/>
        <w:spacing w:line="280" w:lineRule="atLeast"/>
      </w:pPr>
      <w:r>
        <w:t>De Gemeente Utrecht is bezig met de voorbereiding voor de aanschaf van een leningenpakket voor het beheren van leningen en gewaarborgde geldleningen, het generen van rapportages voor de leningen en het kunnen doorrekenen van toekomstige scenario’s met renteontwikkelingen.</w:t>
      </w:r>
    </w:p>
    <w:tbl>
      <w:tblPr>
        <w:tblStyle w:val="Tabelraster"/>
        <w:tblW w:w="0" w:type="auto"/>
        <w:tblInd w:w="-5" w:type="dxa"/>
        <w:tblLook w:val="04A0" w:firstRow="1" w:lastRow="0" w:firstColumn="1" w:lastColumn="0" w:noHBand="0" w:noVBand="1"/>
      </w:tblPr>
      <w:tblGrid>
        <w:gridCol w:w="9288"/>
      </w:tblGrid>
      <w:tr w:rsidR="004B44C3" w:rsidTr="2AE87F83" w14:paraId="06B04A36" w14:textId="77777777">
        <w:tc>
          <w:tcPr>
            <w:tcW w:w="9288" w:type="dxa"/>
            <w:tcMar/>
          </w:tcPr>
          <w:p w:rsidR="004B44C3" w:rsidP="009D04CF" w:rsidRDefault="004B44C3" w14:paraId="4E1406D5" w14:textId="7A38E10C">
            <w:pPr>
              <w:rPr>
                <w:b/>
                <w:bCs/>
              </w:rPr>
            </w:pPr>
            <w:r w:rsidRPr="00F71AB3">
              <w:rPr>
                <w:b/>
                <w:bCs/>
              </w:rPr>
              <w:t xml:space="preserve">Vraag 1: </w:t>
            </w:r>
            <w:r w:rsidR="00F71AB3">
              <w:rPr>
                <w:b/>
                <w:bCs/>
              </w:rPr>
              <w:t>Welke functionaliteiten biedt uw leningenpakket standaard aan, specifiek gericht op decentrale overhei</w:t>
            </w:r>
            <w:r w:rsidR="003971BD">
              <w:rPr>
                <w:b/>
                <w:bCs/>
              </w:rPr>
              <w:t>d</w:t>
            </w:r>
            <w:r w:rsidR="00FC5973">
              <w:rPr>
                <w:b/>
                <w:bCs/>
              </w:rPr>
              <w:t>?</w:t>
            </w:r>
          </w:p>
          <w:p w:rsidRPr="003971BD" w:rsidR="003971BD" w:rsidP="009D04CF" w:rsidRDefault="003971BD" w14:paraId="7CA5FB8D" w14:textId="000252CA">
            <w:pPr>
              <w:rPr>
                <w:i/>
                <w:iCs/>
              </w:rPr>
            </w:pPr>
            <w:r>
              <w:rPr>
                <w:i/>
                <w:iCs/>
              </w:rPr>
              <w:t xml:space="preserve">Kunt u ingaan op functionaliteiten zoals het opvoeren van verschillende leningsvormen, zoals </w:t>
            </w:r>
            <w:r w:rsidR="00771A5B">
              <w:rPr>
                <w:i/>
                <w:iCs/>
              </w:rPr>
              <w:t>dag- en kasgeldleningen, langlopende opgenomen geldleningen, derivaten, verstrekte langlopende geldleningen en gewaarborgde geldleningen.</w:t>
            </w:r>
          </w:p>
        </w:tc>
      </w:tr>
      <w:tr w:rsidR="004B44C3" w:rsidTr="2AE87F83" w14:paraId="298FCFC2" w14:textId="77777777">
        <w:tc>
          <w:tcPr>
            <w:tcW w:w="9288" w:type="dxa"/>
            <w:tcBorders>
              <w:bottom w:val="single" w:color="auto" w:sz="4" w:space="0"/>
            </w:tcBorders>
            <w:tcMar/>
          </w:tcPr>
          <w:p w:rsidR="004B44C3" w:rsidP="006E5F83" w:rsidRDefault="004B44C3" w14:paraId="341BA201" w14:textId="77777777">
            <w:r>
              <w:t>Antwoord:</w:t>
            </w:r>
          </w:p>
          <w:p w:rsidR="004B44C3" w:rsidP="006E5F83" w:rsidRDefault="004B44C3" w14:paraId="2322D688" w14:textId="77777777"/>
          <w:p w:rsidR="004B44C3" w:rsidP="006E5F83" w:rsidRDefault="004B44C3" w14:paraId="6794C4AE" w14:textId="77777777"/>
          <w:p w:rsidR="004B44C3" w:rsidP="006E5F83" w:rsidRDefault="004B44C3" w14:paraId="514A2612" w14:textId="77777777"/>
          <w:p w:rsidR="004B44C3" w:rsidP="006E5F83" w:rsidRDefault="004B44C3" w14:paraId="24A358BB" w14:textId="77777777"/>
        </w:tc>
      </w:tr>
      <w:tr w:rsidR="00D75EB2" w:rsidTr="2AE87F83" w14:paraId="28F33CCD" w14:textId="77777777">
        <w:tc>
          <w:tcPr>
            <w:tcW w:w="9288" w:type="dxa"/>
            <w:tcBorders>
              <w:left w:val="nil"/>
              <w:right w:val="nil"/>
            </w:tcBorders>
            <w:tcMar/>
          </w:tcPr>
          <w:p w:rsidR="00D75EB2" w:rsidP="00E20EF9" w:rsidRDefault="00D75EB2" w14:paraId="7B3B31D2" w14:textId="77777777"/>
        </w:tc>
      </w:tr>
      <w:tr w:rsidR="00684783" w:rsidTr="2AE87F83" w14:paraId="3328386D" w14:textId="77777777">
        <w:tc>
          <w:tcPr>
            <w:tcW w:w="9288" w:type="dxa"/>
            <w:tcMar/>
          </w:tcPr>
          <w:p w:rsidRPr="0013046C" w:rsidR="00D75EB2" w:rsidP="00D75EB2" w:rsidRDefault="00684783" w14:paraId="6DEDF6E2" w14:noSpellErr="1" w14:textId="63B03229">
            <w:pPr>
              <w:rPr>
                <w:b w:val="1"/>
                <w:bCs w:val="1"/>
              </w:rPr>
            </w:pPr>
            <w:r w:rsidRPr="2AE87F83" w:rsidR="00684783">
              <w:rPr>
                <w:b w:val="1"/>
                <w:bCs w:val="1"/>
              </w:rPr>
              <w:t xml:space="preserve">Vraag </w:t>
            </w:r>
            <w:r w:rsidRPr="2AE87F83" w:rsidR="039B845B">
              <w:rPr>
                <w:b w:val="1"/>
                <w:bCs w:val="1"/>
              </w:rPr>
              <w:t>2</w:t>
            </w:r>
            <w:r w:rsidRPr="2AE87F83" w:rsidR="00684783">
              <w:rPr>
                <w:b w:val="1"/>
                <w:bCs w:val="1"/>
              </w:rPr>
              <w:t xml:space="preserve">: </w:t>
            </w:r>
            <w:r w:rsidRPr="2AE87F83" w:rsidR="3D2E000F">
              <w:rPr>
                <w:b w:val="1"/>
                <w:bCs w:val="1"/>
              </w:rPr>
              <w:t>Is het bij uw leningenpakket mogelij</w:t>
            </w:r>
            <w:r w:rsidRPr="2AE87F83" w:rsidR="37BF1C1C">
              <w:rPr>
                <w:b w:val="1"/>
                <w:bCs w:val="1"/>
              </w:rPr>
              <w:t xml:space="preserve">k om verschillende </w:t>
            </w:r>
            <w:r w:rsidRPr="2AE87F83" w:rsidR="605DA58D">
              <w:rPr>
                <w:b w:val="1"/>
                <w:bCs w:val="1"/>
              </w:rPr>
              <w:t xml:space="preserve">functionaliteiten </w:t>
            </w:r>
            <w:r w:rsidRPr="2AE87F83" w:rsidR="37BF1C1C">
              <w:rPr>
                <w:b w:val="1"/>
                <w:bCs w:val="1"/>
              </w:rPr>
              <w:t xml:space="preserve">te kunnen </w:t>
            </w:r>
            <w:r w:rsidRPr="2AE87F83" w:rsidR="605DA58D">
              <w:rPr>
                <w:b w:val="1"/>
                <w:bCs w:val="1"/>
              </w:rPr>
              <w:t>toepassen</w:t>
            </w:r>
            <w:r w:rsidRPr="2AE87F83" w:rsidR="7089FDE7">
              <w:rPr>
                <w:b w:val="1"/>
                <w:bCs w:val="1"/>
              </w:rPr>
              <w:t>?</w:t>
            </w:r>
          </w:p>
          <w:p w:rsidRPr="0013046C" w:rsidR="00E83629" w:rsidP="2AE87F83" w:rsidRDefault="00E83629" w14:paraId="73B9ADDF" w14:noSpellErr="1" w14:textId="488136C9">
            <w:pPr>
              <w:rPr>
                <w:i w:val="1"/>
                <w:iCs w:val="1"/>
              </w:rPr>
            </w:pPr>
            <w:r w:rsidRPr="2AE87F83" w:rsidR="37BF1C1C">
              <w:rPr>
                <w:i w:val="1"/>
                <w:iCs w:val="1"/>
              </w:rPr>
              <w:t xml:space="preserve">Kunt u hierbij ingaan op functionaliteiten </w:t>
            </w:r>
            <w:r w:rsidRPr="2AE87F83" w:rsidR="4F6D19FF">
              <w:rPr>
                <w:i w:val="1"/>
                <w:iCs w:val="1"/>
              </w:rPr>
              <w:t xml:space="preserve">zoals het opnemen van verschillende renteconventies, extra aflossingen en vervroegde aflossingen, renteherzieningen, </w:t>
            </w:r>
            <w:r w:rsidRPr="2AE87F83" w:rsidR="1E9C67EB">
              <w:rPr>
                <w:i w:val="1"/>
                <w:iCs w:val="1"/>
              </w:rPr>
              <w:t>journaalposten exporteren, rentescenario’s maken, transi</w:t>
            </w:r>
            <w:r w:rsidRPr="2AE87F83" w:rsidR="1E9C67EB">
              <w:rPr>
                <w:i w:val="1"/>
                <w:iCs w:val="1"/>
              </w:rPr>
              <w:t>torische rente bereken</w:t>
            </w:r>
          </w:p>
          <w:p w:rsidR="008C2F9B" w:rsidP="00684783" w:rsidRDefault="008C2F9B" w14:paraId="79B07E77" w14:textId="77777777"/>
          <w:p w:rsidR="00684783" w:rsidP="00684783" w:rsidRDefault="00684783" w14:paraId="35DE7B2D" w14:textId="77777777"/>
        </w:tc>
      </w:tr>
      <w:tr w:rsidR="00684783" w:rsidTr="2AE87F83" w14:paraId="6DA36519" w14:textId="77777777">
        <w:tc>
          <w:tcPr>
            <w:tcW w:w="9288" w:type="dxa"/>
            <w:tcBorders>
              <w:bottom w:val="single" w:color="auto" w:sz="4" w:space="0"/>
            </w:tcBorders>
            <w:tcMar/>
          </w:tcPr>
          <w:p w:rsidR="00684783" w:rsidP="00684783" w:rsidRDefault="00684783" w14:paraId="3F86E808" w14:textId="77777777">
            <w:r>
              <w:t>Antwoord:</w:t>
            </w:r>
          </w:p>
          <w:p w:rsidR="00684783" w:rsidP="00684783" w:rsidRDefault="00684783" w14:paraId="1742D4EF" w14:textId="77777777"/>
          <w:p w:rsidR="00684783" w:rsidP="00684783" w:rsidRDefault="00684783" w14:paraId="0AC07918" w14:textId="77777777"/>
          <w:p w:rsidR="00684783" w:rsidP="00684783" w:rsidRDefault="00684783" w14:paraId="2D7104B1" w14:textId="77777777"/>
          <w:p w:rsidR="00684783" w:rsidP="00684783" w:rsidRDefault="00684783" w14:paraId="29098797" w14:textId="14F245EB"/>
        </w:tc>
      </w:tr>
      <w:tr w:rsidR="008C2F9B" w:rsidTr="2AE87F83" w14:paraId="5B0E0995" w14:textId="77777777">
        <w:tc>
          <w:tcPr>
            <w:tcW w:w="9288" w:type="dxa"/>
            <w:tcBorders>
              <w:left w:val="nil"/>
              <w:right w:val="nil"/>
            </w:tcBorders>
            <w:tcMar/>
          </w:tcPr>
          <w:p w:rsidR="004B44C3" w:rsidP="00276686" w:rsidRDefault="004B44C3" w14:paraId="476DD195" w14:textId="2596A8DE"/>
        </w:tc>
      </w:tr>
      <w:tr w:rsidR="006C1ADE" w:rsidTr="2AE87F83" w14:paraId="0648891A" w14:textId="77777777">
        <w:tc>
          <w:tcPr>
            <w:tcW w:w="9288" w:type="dxa"/>
            <w:tcMar/>
          </w:tcPr>
          <w:p w:rsidRPr="00FC5973" w:rsidR="00E15841" w:rsidP="00276686" w:rsidRDefault="006C1ADE" w14:paraId="6E8C7E18" w14:textId="779507F7">
            <w:pPr>
              <w:rPr>
                <w:b/>
                <w:bCs/>
              </w:rPr>
            </w:pPr>
            <w:r w:rsidRPr="00FC5973">
              <w:rPr>
                <w:b/>
                <w:bCs/>
              </w:rPr>
              <w:t xml:space="preserve">Vraag </w:t>
            </w:r>
            <w:r w:rsidRPr="00FC5973" w:rsidR="004B44C3">
              <w:rPr>
                <w:b/>
                <w:bCs/>
              </w:rPr>
              <w:t>3</w:t>
            </w:r>
            <w:r w:rsidRPr="00FC5973">
              <w:rPr>
                <w:b/>
                <w:bCs/>
              </w:rPr>
              <w:t>:</w:t>
            </w:r>
            <w:r w:rsidRPr="00FC5973" w:rsidR="009D04CF">
              <w:rPr>
                <w:b/>
                <w:bCs/>
              </w:rPr>
              <w:t xml:space="preserve"> </w:t>
            </w:r>
            <w:r w:rsidRPr="00FC5973" w:rsidR="0013046C">
              <w:rPr>
                <w:b/>
                <w:bCs/>
              </w:rPr>
              <w:t xml:space="preserve">Is het bij uw leningenpakket mogelijk om verschillende </w:t>
            </w:r>
            <w:r w:rsidRPr="00FC5973" w:rsidR="00FC5973">
              <w:rPr>
                <w:b/>
                <w:bCs/>
              </w:rPr>
              <w:t>rapportages te downloaden?</w:t>
            </w:r>
          </w:p>
          <w:p w:rsidR="00CF0669" w:rsidP="00276686" w:rsidRDefault="00FC5973" w14:paraId="1E82FA22" w14:noSpellErr="1" w14:textId="60AE86C5">
            <w:r w:rsidRPr="2AE87F83" w:rsidR="7089FDE7">
              <w:rPr>
                <w:i w:val="1"/>
                <w:iCs w:val="1"/>
              </w:rPr>
              <w:t>Kunt u</w:t>
            </w:r>
            <w:r w:rsidRPr="2AE87F83" w:rsidR="4AD1E161">
              <w:rPr>
                <w:i w:val="1"/>
                <w:iCs w:val="1"/>
              </w:rPr>
              <w:t xml:space="preserve"> ingaan op welke rapportages er te downloaden zijn, zoals </w:t>
            </w:r>
            <w:r w:rsidRPr="2AE87F83" w:rsidR="2E719CF1">
              <w:rPr>
                <w:i w:val="1"/>
                <w:iCs w:val="1"/>
              </w:rPr>
              <w:t>jaaroverzichten, stamgegevensover</w:t>
            </w:r>
            <w:r w:rsidRPr="2AE87F83" w:rsidR="308BA924">
              <w:rPr>
                <w:i w:val="1"/>
                <w:iCs w:val="1"/>
              </w:rPr>
              <w:t>z</w:t>
            </w:r>
            <w:r w:rsidRPr="2AE87F83" w:rsidR="2E719CF1">
              <w:rPr>
                <w:i w:val="1"/>
                <w:iCs w:val="1"/>
              </w:rPr>
              <w:t>icht per lening, marktwaarde, gewogen gemiddelde rente, betaalschema en meerjar</w:t>
            </w:r>
            <w:r w:rsidRPr="2AE87F83" w:rsidR="605DA58D">
              <w:rPr>
                <w:i w:val="1"/>
                <w:iCs w:val="1"/>
              </w:rPr>
              <w:t>ige</w:t>
            </w:r>
            <w:r w:rsidRPr="2AE87F83" w:rsidR="2E719CF1">
              <w:rPr>
                <w:i w:val="1"/>
                <w:iCs w:val="1"/>
              </w:rPr>
              <w:t xml:space="preserve"> liquiditeitenplanning</w:t>
            </w:r>
            <w:r w:rsidR="2E719CF1">
              <w:rPr/>
              <w:t>.</w:t>
            </w:r>
          </w:p>
          <w:p w:rsidR="006C1ADE" w:rsidP="00276686" w:rsidRDefault="006C1ADE" w14:paraId="3867EEFF" w14:textId="77777777"/>
        </w:tc>
      </w:tr>
      <w:tr w:rsidR="006C1ADE" w:rsidTr="2AE87F83" w14:paraId="6E3BB213" w14:textId="77777777">
        <w:tc>
          <w:tcPr>
            <w:tcW w:w="9288" w:type="dxa"/>
            <w:tcBorders>
              <w:bottom w:val="single" w:color="auto" w:sz="4" w:space="0"/>
            </w:tcBorders>
            <w:tcMar/>
          </w:tcPr>
          <w:p w:rsidR="006C1ADE" w:rsidP="00276686" w:rsidRDefault="006C1ADE" w14:paraId="27C06378" w14:textId="77777777">
            <w:r>
              <w:t>Antwoord:</w:t>
            </w:r>
          </w:p>
          <w:p w:rsidR="006C1ADE" w:rsidP="00276686" w:rsidRDefault="006C1ADE" w14:paraId="1AB4AED7" w14:textId="77777777"/>
          <w:p w:rsidR="006C1ADE" w:rsidP="00276686" w:rsidRDefault="006C1ADE" w14:paraId="20A42315" w14:textId="77777777"/>
          <w:p w:rsidR="006C1ADE" w:rsidP="00276686" w:rsidRDefault="006C1ADE" w14:paraId="382931AD" w14:textId="77777777"/>
          <w:p w:rsidR="006C1ADE" w:rsidP="00276686" w:rsidRDefault="006C1ADE" w14:paraId="1F638F91" w14:textId="77777777"/>
          <w:p w:rsidR="006C1ADE" w:rsidP="00276686" w:rsidRDefault="006C1ADE" w14:paraId="49877FB9" w14:textId="77777777"/>
        </w:tc>
      </w:tr>
      <w:tr w:rsidR="006C1ADE" w:rsidTr="2AE87F83" w14:paraId="327D6C2B" w14:textId="77777777">
        <w:tc>
          <w:tcPr>
            <w:tcW w:w="9288" w:type="dxa"/>
            <w:tcBorders>
              <w:left w:val="nil"/>
              <w:right w:val="nil"/>
            </w:tcBorders>
            <w:tcMar/>
          </w:tcPr>
          <w:p w:rsidR="006C1ADE" w:rsidP="00276686" w:rsidRDefault="006C1ADE" w14:paraId="032B62E4" w14:textId="77777777"/>
        </w:tc>
      </w:tr>
      <w:tr w:rsidR="006C1ADE" w:rsidTr="2AE87F83" w14:paraId="58239253" w14:textId="77777777">
        <w:tc>
          <w:tcPr>
            <w:tcW w:w="9288" w:type="dxa"/>
            <w:tcMar/>
          </w:tcPr>
          <w:p w:rsidRPr="00CC6786" w:rsidR="006C1ADE" w:rsidP="00D27C22" w:rsidRDefault="00D27C22" w14:paraId="20C09972" w14:noSpellErr="1" w14:textId="16980A53">
            <w:pPr>
              <w:rPr>
                <w:b w:val="1"/>
                <w:bCs w:val="1"/>
              </w:rPr>
            </w:pPr>
            <w:r w:rsidRPr="2AE87F83" w:rsidR="2E719CF1">
              <w:rPr>
                <w:b w:val="1"/>
                <w:bCs w:val="1"/>
              </w:rPr>
              <w:t xml:space="preserve">Vraag 4: </w:t>
            </w:r>
            <w:r w:rsidRPr="2AE87F83" w:rsidR="55428A7A">
              <w:rPr>
                <w:b w:val="1"/>
                <w:bCs w:val="1"/>
              </w:rPr>
              <w:t xml:space="preserve">Wordt </w:t>
            </w:r>
            <w:r w:rsidRPr="2AE87F83" w:rsidR="55428A7A">
              <w:rPr>
                <w:b w:val="1"/>
                <w:bCs w:val="1"/>
              </w:rPr>
              <w:t>uw leningenpakket gebruikt door een grotere gemeente?</w:t>
            </w:r>
          </w:p>
          <w:p w:rsidRPr="009522CC" w:rsidR="009522CC" w:rsidP="00D27C22" w:rsidRDefault="009522CC" w14:paraId="4C89A8F5" w14:textId="2EC0BF72">
            <w:pPr>
              <w:rPr>
                <w:i/>
                <w:iCs/>
              </w:rPr>
            </w:pPr>
            <w:r w:rsidRPr="009522CC">
              <w:rPr>
                <w:i/>
                <w:iCs/>
              </w:rPr>
              <w:t>Kunt u hiervan voorbeelden noemen?</w:t>
            </w:r>
          </w:p>
        </w:tc>
      </w:tr>
      <w:tr w:rsidR="006C1ADE" w:rsidTr="2AE87F83" w14:paraId="573075BF" w14:textId="77777777">
        <w:tc>
          <w:tcPr>
            <w:tcW w:w="9288" w:type="dxa"/>
            <w:tcBorders>
              <w:bottom w:val="single" w:color="auto" w:sz="4" w:space="0"/>
            </w:tcBorders>
            <w:tcMar/>
          </w:tcPr>
          <w:p w:rsidR="006C1ADE" w:rsidP="00276686" w:rsidRDefault="006C1ADE" w14:paraId="67B15364" w14:textId="77777777">
            <w:r>
              <w:t>Antwoord:</w:t>
            </w:r>
          </w:p>
          <w:p w:rsidR="006C1ADE" w:rsidP="00276686" w:rsidRDefault="006C1ADE" w14:paraId="18D909FC" w14:textId="77777777"/>
          <w:p w:rsidR="006C1ADE" w:rsidP="00276686" w:rsidRDefault="006C1ADE" w14:paraId="5960B62D" w14:textId="77777777"/>
          <w:p w:rsidR="006C1ADE" w:rsidP="00276686" w:rsidRDefault="006C1ADE" w14:paraId="6E39CDF0" w14:textId="77777777"/>
          <w:p w:rsidR="006C1ADE" w:rsidP="00276686" w:rsidRDefault="006C1ADE" w14:paraId="3A9E581D" w14:textId="77777777"/>
          <w:p w:rsidR="006C1ADE" w:rsidP="00276686" w:rsidRDefault="006C1ADE" w14:paraId="67A727F9" w14:textId="77777777"/>
          <w:p w:rsidR="006C1ADE" w:rsidP="00276686" w:rsidRDefault="006C1ADE" w14:paraId="12B57AB0" w14:textId="77777777"/>
        </w:tc>
      </w:tr>
      <w:tr w:rsidR="00D75EB2" w:rsidTr="2AE87F83" w14:paraId="47C6CC6E" w14:textId="77777777">
        <w:tc>
          <w:tcPr>
            <w:tcW w:w="9288" w:type="dxa"/>
            <w:tcBorders>
              <w:left w:val="nil"/>
              <w:right w:val="nil"/>
            </w:tcBorders>
            <w:tcMar/>
          </w:tcPr>
          <w:p w:rsidR="00D75EB2" w:rsidP="00E20EF9" w:rsidRDefault="00D75EB2" w14:paraId="5F8D38BE" w14:textId="77777777"/>
        </w:tc>
      </w:tr>
      <w:tr w:rsidR="00C91588" w:rsidTr="2AE87F83" w14:paraId="14289E84" w14:textId="77777777">
        <w:tc>
          <w:tcPr>
            <w:tcW w:w="9288" w:type="dxa"/>
            <w:tcBorders>
              <w:bottom w:val="single" w:color="auto" w:sz="4" w:space="0"/>
            </w:tcBorders>
            <w:tcMar/>
          </w:tcPr>
          <w:p w:rsidRPr="004D7A02" w:rsidR="00C91588" w:rsidP="0049033E" w:rsidRDefault="0049033E" w14:paraId="54BDEE2A" w14:textId="0DBB08F7">
            <w:pPr>
              <w:rPr>
                <w:b/>
                <w:bCs/>
              </w:rPr>
            </w:pPr>
            <w:r w:rsidRPr="004D7A02">
              <w:rPr>
                <w:b/>
                <w:bCs/>
              </w:rPr>
              <w:t xml:space="preserve">Vraag 5: </w:t>
            </w:r>
            <w:r w:rsidRPr="004D7A02" w:rsidR="003150DC">
              <w:rPr>
                <w:b/>
                <w:bCs/>
              </w:rPr>
              <w:t>Is het in uw leningenpakket mogelijk om de audit</w:t>
            </w:r>
            <w:r w:rsidR="00BF23F1">
              <w:rPr>
                <w:b/>
                <w:bCs/>
              </w:rPr>
              <w:t>-</w:t>
            </w:r>
            <w:proofErr w:type="spellStart"/>
            <w:r w:rsidRPr="004D7A02" w:rsidR="003150DC">
              <w:rPr>
                <w:b/>
                <w:bCs/>
              </w:rPr>
              <w:t>trail</w:t>
            </w:r>
            <w:proofErr w:type="spellEnd"/>
            <w:r w:rsidRPr="004D7A02" w:rsidR="003150DC">
              <w:rPr>
                <w:b/>
                <w:bCs/>
              </w:rPr>
              <w:t xml:space="preserve"> </w:t>
            </w:r>
            <w:r w:rsidR="0027186B">
              <w:rPr>
                <w:b/>
                <w:bCs/>
              </w:rPr>
              <w:t>bij</w:t>
            </w:r>
            <w:r w:rsidRPr="004D7A02" w:rsidR="003150DC">
              <w:rPr>
                <w:b/>
                <w:bCs/>
              </w:rPr>
              <w:t xml:space="preserve"> te houden?</w:t>
            </w:r>
          </w:p>
          <w:p w:rsidRPr="004D7A02" w:rsidR="004D7A02" w:rsidP="0049033E" w:rsidRDefault="004D7A02" w14:paraId="34DCC2C4" w14:textId="65E8AAF2">
            <w:pPr>
              <w:rPr>
                <w:i/>
                <w:iCs/>
              </w:rPr>
            </w:pPr>
            <w:r w:rsidRPr="004D7A02">
              <w:rPr>
                <w:i/>
                <w:iCs/>
              </w:rPr>
              <w:t>Zo ja, kunt u aangeven hoe dit weergegeven wordt?</w:t>
            </w:r>
            <w:r w:rsidR="006E2754">
              <w:rPr>
                <w:i/>
                <w:iCs/>
              </w:rPr>
              <w:t xml:space="preserve"> En is het mogelijk dat een lening ingevoerd wordt zonder het 4-ogen principe?</w:t>
            </w:r>
          </w:p>
        </w:tc>
      </w:tr>
      <w:tr w:rsidR="00C91588" w:rsidTr="2AE87F83" w14:paraId="6A5BFEA9" w14:textId="77777777">
        <w:tc>
          <w:tcPr>
            <w:tcW w:w="9288" w:type="dxa"/>
            <w:tcBorders>
              <w:bottom w:val="single" w:color="auto" w:sz="4" w:space="0"/>
            </w:tcBorders>
            <w:tcMar/>
          </w:tcPr>
          <w:p w:rsidR="00C91588" w:rsidP="00C91588" w:rsidRDefault="00C91588" w14:paraId="2E5FEEEA" w14:textId="77777777">
            <w:r>
              <w:t>Antwoord:</w:t>
            </w:r>
          </w:p>
          <w:p w:rsidR="00C91588" w:rsidP="00C91588" w:rsidRDefault="00C91588" w14:paraId="644B2E2B" w14:textId="77777777"/>
          <w:p w:rsidR="00C91588" w:rsidP="00C91588" w:rsidRDefault="00C91588" w14:paraId="0D4EBA7F" w14:textId="77777777"/>
          <w:p w:rsidR="00C91588" w:rsidP="00C91588" w:rsidRDefault="00C91588" w14:paraId="05D6D775" w14:textId="77777777"/>
          <w:p w:rsidR="00C91588" w:rsidP="00C91588" w:rsidRDefault="00C91588" w14:paraId="0E6500D5" w14:textId="77777777"/>
          <w:p w:rsidR="00C91588" w:rsidP="00C91588" w:rsidRDefault="00C91588" w14:paraId="7821295B" w14:textId="77777777"/>
          <w:p w:rsidR="00C91588" w:rsidP="00C91588" w:rsidRDefault="00C91588" w14:paraId="723EB2BD" w14:textId="53DD9EC7"/>
        </w:tc>
      </w:tr>
      <w:tr w:rsidR="006C1ADE" w:rsidTr="2AE87F83" w14:paraId="29BF9B44" w14:textId="77777777">
        <w:tc>
          <w:tcPr>
            <w:tcW w:w="9288" w:type="dxa"/>
            <w:tcBorders>
              <w:left w:val="nil"/>
              <w:right w:val="nil"/>
            </w:tcBorders>
            <w:tcMar/>
          </w:tcPr>
          <w:p w:rsidR="00A73966" w:rsidP="00276686" w:rsidRDefault="00A73966" w14:paraId="792208FC" w14:textId="2D55BB89"/>
        </w:tc>
      </w:tr>
      <w:tr w:rsidR="008C2F9B" w:rsidTr="2AE87F83" w14:paraId="7FC4D366" w14:textId="77777777">
        <w:tc>
          <w:tcPr>
            <w:tcW w:w="9288" w:type="dxa"/>
            <w:tcMar/>
          </w:tcPr>
          <w:p w:rsidRPr="00CC6786" w:rsidR="005E02EB" w:rsidP="00CF0669" w:rsidRDefault="008C2F9B" w14:paraId="49CD2C43" w14:textId="53D92C3D" w14:noSpellErr="1">
            <w:pPr>
              <w:rPr>
                <w:b w:val="1"/>
                <w:bCs w:val="1"/>
              </w:rPr>
            </w:pPr>
            <w:r w:rsidRPr="2AE87F83" w:rsidR="3C884AC0">
              <w:rPr>
                <w:b w:val="1"/>
                <w:bCs w:val="1"/>
              </w:rPr>
              <w:t xml:space="preserve">Vraag </w:t>
            </w:r>
            <w:r w:rsidRPr="2AE87F83" w:rsidR="45E821DD">
              <w:rPr>
                <w:b w:val="1"/>
                <w:bCs w:val="1"/>
              </w:rPr>
              <w:t>6</w:t>
            </w:r>
            <w:r w:rsidRPr="2AE87F83" w:rsidR="3C884AC0">
              <w:rPr>
                <w:b w:val="1"/>
                <w:bCs w:val="1"/>
              </w:rPr>
              <w:t xml:space="preserve">: </w:t>
            </w:r>
            <w:r w:rsidRPr="2AE87F83" w:rsidR="23FB6B55">
              <w:rPr>
                <w:b w:val="1"/>
                <w:bCs w:val="1"/>
              </w:rPr>
              <w:t>Is het in uw leningenpakket</w:t>
            </w:r>
            <w:r w:rsidRPr="2AE87F83" w:rsidR="23824FAE">
              <w:rPr>
                <w:b w:val="1"/>
                <w:bCs w:val="1"/>
              </w:rPr>
              <w:t xml:space="preserve"> mogelijk</w:t>
            </w:r>
            <w:r w:rsidRPr="2AE87F83" w:rsidR="23FB6B55">
              <w:rPr>
                <w:b w:val="1"/>
                <w:bCs w:val="1"/>
              </w:rPr>
              <w:t xml:space="preserve"> rentescenario’s aan te maken?</w:t>
            </w:r>
          </w:p>
          <w:p w:rsidRPr="00CC6786" w:rsidR="00CC6786" w:rsidP="00CF0669" w:rsidRDefault="00CC6786" w14:paraId="4656DC93" w14:textId="10B3080E">
            <w:pPr>
              <w:rPr>
                <w:i/>
                <w:iCs/>
              </w:rPr>
            </w:pPr>
            <w:r w:rsidRPr="00CC6786">
              <w:rPr>
                <w:i/>
                <w:iCs/>
              </w:rPr>
              <w:t>Kunt u hierbij aangeven wat hiervoor de mogelijkheden zijn?</w:t>
            </w:r>
          </w:p>
          <w:p w:rsidR="008C2F9B" w:rsidP="0051583A" w:rsidRDefault="008C2F9B" w14:paraId="4508DAF5" w14:textId="77777777">
            <w:pPr>
              <w:ind w:left="360"/>
            </w:pPr>
          </w:p>
        </w:tc>
      </w:tr>
      <w:tr w:rsidR="008C2F9B" w:rsidTr="2AE87F83" w14:paraId="35918F9D" w14:textId="77777777">
        <w:tc>
          <w:tcPr>
            <w:tcW w:w="9288" w:type="dxa"/>
            <w:tcBorders>
              <w:bottom w:val="single" w:color="auto" w:sz="4" w:space="0"/>
            </w:tcBorders>
            <w:tcMar/>
          </w:tcPr>
          <w:p w:rsidR="008C2F9B" w:rsidP="00276686" w:rsidRDefault="008C2F9B" w14:paraId="3CEEED8F" w14:textId="77777777">
            <w:r>
              <w:t>Antwoord:</w:t>
            </w:r>
          </w:p>
          <w:p w:rsidR="008C2F9B" w:rsidP="00276686" w:rsidRDefault="008C2F9B" w14:paraId="351C6A61" w14:textId="77777777"/>
          <w:p w:rsidR="008C2F9B" w:rsidP="00276686" w:rsidRDefault="008C2F9B" w14:paraId="1E29E681" w14:textId="77777777"/>
          <w:p w:rsidR="008C2F9B" w:rsidP="00276686" w:rsidRDefault="008C2F9B" w14:paraId="487C9F7B" w14:textId="77777777"/>
          <w:p w:rsidR="008C2F9B" w:rsidP="00276686" w:rsidRDefault="008C2F9B" w14:paraId="6FFF097F" w14:textId="77777777"/>
          <w:p w:rsidR="008C2F9B" w:rsidP="00276686" w:rsidRDefault="008C2F9B" w14:paraId="261C48D8" w14:textId="77777777"/>
          <w:p w:rsidR="008C2F9B" w:rsidP="00276686" w:rsidRDefault="008C2F9B" w14:paraId="26235C1D" w14:textId="77777777"/>
        </w:tc>
      </w:tr>
      <w:tr w:rsidR="00684783" w:rsidTr="2AE87F83" w14:paraId="7D150144" w14:textId="77777777">
        <w:tc>
          <w:tcPr>
            <w:tcW w:w="9288" w:type="dxa"/>
            <w:tcBorders>
              <w:left w:val="nil"/>
              <w:right w:val="nil"/>
            </w:tcBorders>
            <w:tcMar/>
          </w:tcPr>
          <w:p w:rsidR="00684783" w:rsidP="00684783" w:rsidRDefault="00684783" w14:paraId="306A6798" w14:textId="77777777"/>
        </w:tc>
      </w:tr>
      <w:tr w:rsidR="00684783" w:rsidTr="2AE87F83" w14:paraId="57D7878B" w14:textId="77777777">
        <w:tc>
          <w:tcPr>
            <w:tcW w:w="9288" w:type="dxa"/>
            <w:tcMar/>
          </w:tcPr>
          <w:p w:rsidRPr="00950A42" w:rsidR="00684783" w:rsidP="00684783" w:rsidRDefault="00684783" w14:paraId="75F400A3" w14:textId="64E6C9BA">
            <w:pPr>
              <w:rPr>
                <w:b/>
                <w:bCs/>
              </w:rPr>
            </w:pPr>
            <w:r w:rsidRPr="00950A42">
              <w:rPr>
                <w:b/>
                <w:bCs/>
              </w:rPr>
              <w:t xml:space="preserve">Vraag </w:t>
            </w:r>
            <w:r w:rsidRPr="00950A42" w:rsidR="00816248">
              <w:rPr>
                <w:b/>
                <w:bCs/>
              </w:rPr>
              <w:t>7</w:t>
            </w:r>
            <w:r w:rsidRPr="00950A42">
              <w:rPr>
                <w:b/>
                <w:bCs/>
              </w:rPr>
              <w:t>:</w:t>
            </w:r>
            <w:r w:rsidRPr="00950A42" w:rsidR="0027186B">
              <w:rPr>
                <w:b/>
                <w:bCs/>
              </w:rPr>
              <w:t xml:space="preserve"> </w:t>
            </w:r>
            <w:r w:rsidRPr="00950A42" w:rsidR="005501FF">
              <w:rPr>
                <w:b/>
                <w:bCs/>
              </w:rPr>
              <w:t>Is het in uw leningenpakket mogelijk om met meerdere personen tegelijkertijd werkzaam te zijn?</w:t>
            </w:r>
          </w:p>
          <w:p w:rsidRPr="00950A42" w:rsidR="005501FF" w:rsidP="00684783" w:rsidRDefault="005501FF" w14:paraId="1AF8C5A6" w14:textId="3F85E96D">
            <w:pPr>
              <w:rPr>
                <w:i/>
                <w:iCs/>
              </w:rPr>
            </w:pPr>
            <w:r w:rsidRPr="00950A42">
              <w:rPr>
                <w:i/>
                <w:iCs/>
              </w:rPr>
              <w:t xml:space="preserve">Zo ja, kunt u aangeven </w:t>
            </w:r>
            <w:r w:rsidRPr="00950A42" w:rsidR="00950A42">
              <w:rPr>
                <w:i/>
                <w:iCs/>
              </w:rPr>
              <w:t>hoeveel personen er gelijktijdig ingelogd kunnen zijn?</w:t>
            </w:r>
          </w:p>
          <w:p w:rsidR="00684783" w:rsidP="00684783" w:rsidRDefault="00684783" w14:paraId="29DE7FBF" w14:textId="71697680"/>
        </w:tc>
      </w:tr>
      <w:tr w:rsidR="00CF09A7" w:rsidTr="2AE87F83" w14:paraId="2E70E13C" w14:textId="77777777">
        <w:tc>
          <w:tcPr>
            <w:tcW w:w="9288" w:type="dxa"/>
            <w:tcBorders>
              <w:bottom w:val="single" w:color="auto" w:sz="4" w:space="0"/>
            </w:tcBorders>
            <w:tcMar/>
          </w:tcPr>
          <w:p w:rsidR="00CF09A7" w:rsidP="00B94631" w:rsidRDefault="00CF09A7" w14:paraId="7406FE26" w14:textId="77777777">
            <w:r>
              <w:t>Antwoord:</w:t>
            </w:r>
          </w:p>
          <w:p w:rsidR="00CF09A7" w:rsidP="00B94631" w:rsidRDefault="00CF09A7" w14:paraId="4B50E8CC" w14:textId="77777777"/>
          <w:p w:rsidR="00CF09A7" w:rsidP="00B94631" w:rsidRDefault="00CF09A7" w14:paraId="79FFB0A6" w14:textId="77777777"/>
          <w:p w:rsidR="00CF09A7" w:rsidP="00B94631" w:rsidRDefault="00CF09A7" w14:paraId="6128C8A3" w14:textId="77777777"/>
          <w:p w:rsidR="00CF09A7" w:rsidP="00B94631" w:rsidRDefault="00CF09A7" w14:paraId="74A60AA0" w14:textId="77777777"/>
          <w:p w:rsidR="00CF09A7" w:rsidP="00B94631" w:rsidRDefault="00CF09A7" w14:paraId="20F28E2B" w14:textId="77777777"/>
          <w:p w:rsidR="00CF09A7" w:rsidP="00B94631" w:rsidRDefault="00CF09A7" w14:paraId="1444CCC8" w14:textId="77777777"/>
        </w:tc>
      </w:tr>
      <w:tr w:rsidR="00CF09A7" w:rsidTr="2AE87F83" w14:paraId="59A55AF1" w14:textId="77777777">
        <w:tc>
          <w:tcPr>
            <w:tcW w:w="9288" w:type="dxa"/>
            <w:tcBorders>
              <w:left w:val="nil"/>
              <w:right w:val="nil"/>
            </w:tcBorders>
            <w:tcMar/>
          </w:tcPr>
          <w:p w:rsidR="00CF09A7" w:rsidP="00B94631" w:rsidRDefault="00CF09A7" w14:paraId="3B7D86B3" w14:textId="77777777"/>
        </w:tc>
      </w:tr>
      <w:tr w:rsidR="00CF09A7" w:rsidTr="2AE87F83" w14:paraId="55C5E4FE" w14:textId="77777777">
        <w:tc>
          <w:tcPr>
            <w:tcW w:w="9288" w:type="dxa"/>
            <w:tcMar/>
          </w:tcPr>
          <w:p w:rsidRPr="002321A5" w:rsidR="00C23C0C" w:rsidP="00C23C0C" w:rsidRDefault="00CF09A7" w14:paraId="3ECC1C87" w14:textId="1F260CE0">
            <w:pPr>
              <w:rPr>
                <w:b/>
                <w:bCs/>
              </w:rPr>
            </w:pPr>
            <w:r w:rsidRPr="002321A5">
              <w:rPr>
                <w:b/>
                <w:bCs/>
              </w:rPr>
              <w:t xml:space="preserve">Vraag </w:t>
            </w:r>
            <w:r w:rsidRPr="002321A5" w:rsidR="00816248">
              <w:rPr>
                <w:b/>
                <w:bCs/>
              </w:rPr>
              <w:t>8</w:t>
            </w:r>
            <w:r w:rsidRPr="002321A5">
              <w:rPr>
                <w:b/>
                <w:bCs/>
              </w:rPr>
              <w:t>:</w:t>
            </w:r>
            <w:r w:rsidRPr="002321A5" w:rsidR="00A01B00">
              <w:rPr>
                <w:b/>
                <w:bCs/>
              </w:rPr>
              <w:t xml:space="preserve"> </w:t>
            </w:r>
            <w:r w:rsidRPr="002321A5" w:rsidR="002A794A">
              <w:rPr>
                <w:b/>
                <w:bCs/>
              </w:rPr>
              <w:t xml:space="preserve">Is het in uw leningenpakket mogelijk om grafische diagrammen </w:t>
            </w:r>
            <w:r w:rsidRPr="002321A5" w:rsidR="002321A5">
              <w:rPr>
                <w:b/>
                <w:bCs/>
              </w:rPr>
              <w:t>en dergelijke te maken?</w:t>
            </w:r>
          </w:p>
          <w:p w:rsidRPr="002321A5" w:rsidR="002321A5" w:rsidP="00C23C0C" w:rsidRDefault="002321A5" w14:paraId="2F72A0ED" w14:textId="1591C416">
            <w:pPr>
              <w:rPr>
                <w:i/>
                <w:iCs/>
              </w:rPr>
            </w:pPr>
            <w:r w:rsidRPr="002321A5">
              <w:rPr>
                <w:i/>
                <w:iCs/>
              </w:rPr>
              <w:t>Zo ja, kunt u hiervan voorbeelden tonen?</w:t>
            </w:r>
          </w:p>
          <w:p w:rsidR="00CF09A7" w:rsidP="00A01B00" w:rsidRDefault="00CF09A7" w14:paraId="086CECD2" w14:textId="77777777"/>
        </w:tc>
      </w:tr>
      <w:tr w:rsidR="00CF09A7" w:rsidTr="2AE87F83" w14:paraId="24C5B02C" w14:textId="77777777">
        <w:tc>
          <w:tcPr>
            <w:tcW w:w="9288" w:type="dxa"/>
            <w:tcBorders>
              <w:bottom w:val="single" w:color="auto" w:sz="4" w:space="0"/>
            </w:tcBorders>
            <w:tcMar/>
          </w:tcPr>
          <w:p w:rsidR="00CF09A7" w:rsidP="00B94631" w:rsidRDefault="00CF09A7" w14:paraId="23EEC0A9" w14:textId="77777777">
            <w:r>
              <w:t>Antwoord:</w:t>
            </w:r>
          </w:p>
          <w:p w:rsidR="00CF09A7" w:rsidP="00B94631" w:rsidRDefault="00CF09A7" w14:paraId="1961EBD0" w14:textId="77777777"/>
          <w:p w:rsidR="00CF09A7" w:rsidP="00B94631" w:rsidRDefault="00CF09A7" w14:paraId="5CA04AED" w14:textId="77777777"/>
          <w:p w:rsidR="00CF09A7" w:rsidP="00B94631" w:rsidRDefault="00CF09A7" w14:paraId="0C674110" w14:textId="77777777"/>
          <w:p w:rsidR="00CF09A7" w:rsidP="00B94631" w:rsidRDefault="00CF09A7" w14:paraId="7037C9EB" w14:textId="77777777"/>
          <w:p w:rsidR="00CF09A7" w:rsidP="00B94631" w:rsidRDefault="00CF09A7" w14:paraId="274A24AC" w14:textId="77777777"/>
          <w:p w:rsidR="00CF09A7" w:rsidP="00B94631" w:rsidRDefault="00CF09A7" w14:paraId="626DAE54" w14:textId="77777777"/>
        </w:tc>
      </w:tr>
      <w:tr w:rsidR="00D75EB2" w:rsidTr="2AE87F83" w14:paraId="24122C6A" w14:textId="77777777">
        <w:tc>
          <w:tcPr>
            <w:tcW w:w="9288" w:type="dxa"/>
            <w:tcBorders>
              <w:left w:val="nil"/>
              <w:right w:val="nil"/>
            </w:tcBorders>
            <w:tcMar/>
          </w:tcPr>
          <w:p w:rsidR="00D75EB2" w:rsidP="00E20EF9" w:rsidRDefault="00D75EB2" w14:paraId="309D7805" w14:textId="77777777"/>
        </w:tc>
      </w:tr>
      <w:tr w:rsidR="00D75EB2" w:rsidTr="2AE87F83" w14:paraId="39313226" w14:textId="77777777">
        <w:tc>
          <w:tcPr>
            <w:tcW w:w="9288" w:type="dxa"/>
            <w:tcMar/>
          </w:tcPr>
          <w:p w:rsidRPr="00FE3F3C" w:rsidR="00D75EB2" w:rsidP="00E20EF9" w:rsidRDefault="00D75EB2" w14:paraId="1F3424F7" w14:textId="4C17C26C">
            <w:pPr>
              <w:rPr>
                <w:b/>
                <w:bCs/>
              </w:rPr>
            </w:pPr>
            <w:r w:rsidRPr="00FE3F3C">
              <w:rPr>
                <w:b/>
                <w:bCs/>
              </w:rPr>
              <w:lastRenderedPageBreak/>
              <w:t xml:space="preserve">Vraag </w:t>
            </w:r>
            <w:r w:rsidRPr="00FE3F3C" w:rsidR="00CF0669">
              <w:rPr>
                <w:b/>
                <w:bCs/>
              </w:rPr>
              <w:t>9</w:t>
            </w:r>
            <w:r w:rsidRPr="00FE3F3C">
              <w:rPr>
                <w:b/>
                <w:bCs/>
              </w:rPr>
              <w:t xml:space="preserve">: </w:t>
            </w:r>
            <w:r w:rsidRPr="00FE3F3C" w:rsidR="00AF1217">
              <w:rPr>
                <w:b/>
                <w:bCs/>
              </w:rPr>
              <w:t xml:space="preserve">Is het in uw leningenpakket mogelijk om een </w:t>
            </w:r>
            <w:proofErr w:type="spellStart"/>
            <w:r w:rsidRPr="00FE3F3C" w:rsidR="009C5DDE">
              <w:rPr>
                <w:b/>
                <w:bCs/>
              </w:rPr>
              <w:t>hedging</w:t>
            </w:r>
            <w:proofErr w:type="spellEnd"/>
            <w:r w:rsidRPr="00FE3F3C" w:rsidR="009C5DDE">
              <w:rPr>
                <w:b/>
                <w:bCs/>
              </w:rPr>
              <w:t xml:space="preserve">-overzicht </w:t>
            </w:r>
            <w:r w:rsidRPr="00FE3F3C" w:rsidR="00AF1217">
              <w:rPr>
                <w:b/>
                <w:bCs/>
              </w:rPr>
              <w:t xml:space="preserve">te downloaden </w:t>
            </w:r>
            <w:r w:rsidRPr="00FE3F3C" w:rsidR="009C5DDE">
              <w:rPr>
                <w:b/>
                <w:bCs/>
              </w:rPr>
              <w:t>tussen de rente SWAPS en de leningen die daaraan gekoppeld</w:t>
            </w:r>
            <w:r w:rsidRPr="00FE3F3C" w:rsidR="00FE3F3C">
              <w:rPr>
                <w:b/>
                <w:bCs/>
              </w:rPr>
              <w:t xml:space="preserve"> zijn?</w:t>
            </w:r>
          </w:p>
          <w:p w:rsidRPr="00652B77" w:rsidR="00D75EB2" w:rsidP="00E20EF9" w:rsidRDefault="00652B77" w14:paraId="2E7AD459" w14:textId="2D6857BD">
            <w:pPr>
              <w:rPr>
                <w:i/>
                <w:iCs/>
              </w:rPr>
            </w:pPr>
            <w:r w:rsidRPr="00652B77">
              <w:rPr>
                <w:i/>
                <w:iCs/>
              </w:rPr>
              <w:t>Zo ja, kunt hiervan een voorbeeld tonen?</w:t>
            </w:r>
          </w:p>
        </w:tc>
      </w:tr>
      <w:tr w:rsidR="00D75EB2" w:rsidTr="2AE87F83" w14:paraId="4F87375F" w14:textId="77777777">
        <w:tc>
          <w:tcPr>
            <w:tcW w:w="9288" w:type="dxa"/>
            <w:tcBorders>
              <w:bottom w:val="single" w:color="auto" w:sz="4" w:space="0"/>
            </w:tcBorders>
            <w:tcMar/>
          </w:tcPr>
          <w:p w:rsidR="00D75EB2" w:rsidP="00E20EF9" w:rsidRDefault="00D75EB2" w14:paraId="2F5DB126" w14:textId="77777777">
            <w:r>
              <w:t>Antwoord:</w:t>
            </w:r>
          </w:p>
          <w:p w:rsidR="00D75EB2" w:rsidP="00E20EF9" w:rsidRDefault="00D75EB2" w14:paraId="3861D460" w14:textId="77777777"/>
          <w:p w:rsidR="00D75EB2" w:rsidP="00E20EF9" w:rsidRDefault="00D75EB2" w14:paraId="1C1D2AFD" w14:textId="77777777"/>
          <w:p w:rsidR="00D75EB2" w:rsidP="00E20EF9" w:rsidRDefault="00D75EB2" w14:paraId="2606E3A9" w14:textId="77777777"/>
          <w:p w:rsidR="00D75EB2" w:rsidP="00E20EF9" w:rsidRDefault="00D75EB2" w14:paraId="71588343" w14:textId="77777777"/>
          <w:p w:rsidR="00D75EB2" w:rsidP="00E20EF9" w:rsidRDefault="00D75EB2" w14:paraId="6BB09C5F" w14:textId="77777777"/>
          <w:p w:rsidR="00D75EB2" w:rsidP="00E20EF9" w:rsidRDefault="00D75EB2" w14:paraId="716BCC3D" w14:textId="77777777"/>
        </w:tc>
      </w:tr>
      <w:tr w:rsidR="00D75EB2" w:rsidTr="2AE87F83" w14:paraId="46EEFBE2" w14:textId="77777777">
        <w:tc>
          <w:tcPr>
            <w:tcW w:w="9288" w:type="dxa"/>
            <w:tcBorders>
              <w:left w:val="nil"/>
              <w:right w:val="nil"/>
            </w:tcBorders>
            <w:tcMar/>
          </w:tcPr>
          <w:p w:rsidR="00D75EB2" w:rsidP="00E20EF9" w:rsidRDefault="00D75EB2" w14:paraId="1164110E" w14:textId="77777777"/>
        </w:tc>
      </w:tr>
      <w:tr w:rsidR="00242EED" w:rsidTr="2AE87F83" w14:paraId="45DEAEFD" w14:textId="77777777">
        <w:tc>
          <w:tcPr>
            <w:tcW w:w="9288" w:type="dxa"/>
            <w:tcMar/>
          </w:tcPr>
          <w:p w:rsidRPr="00652B77" w:rsidR="00242EED" w:rsidP="00812574" w:rsidRDefault="00242EED" w14:paraId="60842C7A" w14:textId="7DE73F0D">
            <w:pPr>
              <w:rPr>
                <w:b/>
                <w:bCs/>
              </w:rPr>
            </w:pPr>
            <w:r w:rsidRPr="00652B77">
              <w:rPr>
                <w:b/>
                <w:bCs/>
              </w:rPr>
              <w:t xml:space="preserve">Vraag </w:t>
            </w:r>
            <w:r w:rsidRPr="00652B77" w:rsidR="00652B77">
              <w:rPr>
                <w:b/>
                <w:bCs/>
              </w:rPr>
              <w:t>10</w:t>
            </w:r>
            <w:r w:rsidRPr="00652B77" w:rsidR="00CE2E5B">
              <w:rPr>
                <w:b/>
                <w:bCs/>
              </w:rPr>
              <w:t>:</w:t>
            </w:r>
            <w:r w:rsidRPr="00652B77">
              <w:rPr>
                <w:b/>
                <w:bCs/>
              </w:rPr>
              <w:t xml:space="preserve"> </w:t>
            </w:r>
            <w:r w:rsidRPr="00652B77" w:rsidR="00CE2E5B">
              <w:rPr>
                <w:b/>
                <w:bCs/>
              </w:rPr>
              <w:t>Heeft u naar aanleiding van deze marktconsultatie aanvullende opmerkingen c.q. aandachtspunten?</w:t>
            </w:r>
          </w:p>
          <w:p w:rsidR="00242EED" w:rsidP="00812574" w:rsidRDefault="00242EED" w14:paraId="49AB2607" w14:textId="77777777"/>
        </w:tc>
      </w:tr>
      <w:tr w:rsidR="00242EED" w:rsidTr="2AE87F83" w14:paraId="013E449E" w14:textId="77777777">
        <w:tc>
          <w:tcPr>
            <w:tcW w:w="9288" w:type="dxa"/>
            <w:tcBorders>
              <w:bottom w:val="single" w:color="auto" w:sz="4" w:space="0"/>
            </w:tcBorders>
            <w:tcMar/>
          </w:tcPr>
          <w:p w:rsidR="00242EED" w:rsidP="00812574" w:rsidRDefault="00242EED" w14:paraId="0AEBEE97" w14:textId="77777777">
            <w:r>
              <w:t>Antwoord:</w:t>
            </w:r>
          </w:p>
          <w:p w:rsidR="00242EED" w:rsidP="00812574" w:rsidRDefault="00242EED" w14:paraId="182CBFB2" w14:textId="77777777"/>
          <w:p w:rsidR="00242EED" w:rsidP="00812574" w:rsidRDefault="00242EED" w14:paraId="07C2C2EB" w14:textId="77777777"/>
          <w:p w:rsidR="00242EED" w:rsidP="00812574" w:rsidRDefault="00242EED" w14:paraId="55BC6E23" w14:textId="77777777"/>
          <w:p w:rsidR="00242EED" w:rsidP="00812574" w:rsidRDefault="00242EED" w14:paraId="38DA1A78" w14:textId="77777777"/>
          <w:p w:rsidR="00242EED" w:rsidP="00812574" w:rsidRDefault="00242EED" w14:paraId="22363AB2" w14:textId="77777777"/>
          <w:p w:rsidR="00242EED" w:rsidP="00812574" w:rsidRDefault="00242EED" w14:paraId="157694FC" w14:textId="77777777"/>
        </w:tc>
      </w:tr>
    </w:tbl>
    <w:p w:rsidR="00242EED" w:rsidP="00684783" w:rsidRDefault="00242EED" w14:paraId="0BEFE2CF" w14:textId="77777777"/>
    <w:sectPr w:rsidR="00242EED" w:rsidSect="00302250">
      <w:footerReference w:type="default" r:id="rId11"/>
      <w:footerReference w:type="first" r:id="rId12"/>
      <w:pgSz w:w="11906" w:h="16838" w:orient="portrait"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F18" w:rsidRDefault="00084F18" w14:paraId="32DCCE23" w14:textId="77777777">
      <w:pPr>
        <w:spacing w:line="240" w:lineRule="auto"/>
      </w:pPr>
      <w:r>
        <w:separator/>
      </w:r>
    </w:p>
  </w:endnote>
  <w:endnote w:type="continuationSeparator" w:id="0">
    <w:p w:rsidR="00084F18" w:rsidRDefault="00084F18" w14:paraId="417A002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100D28" w:rsidTr="003A5D7B" w14:paraId="09083A26" w14:textId="77777777">
      <w:tc>
        <w:tcPr>
          <w:tcW w:w="9288" w:type="dxa"/>
        </w:tcPr>
        <w:p w:rsidR="0024685F" w:rsidRDefault="0024685F" w14:paraId="09083A25" w14:textId="77777777">
          <w:pPr>
            <w:pStyle w:val="Voettekst"/>
          </w:pPr>
        </w:p>
      </w:tc>
    </w:tr>
    <w:tr w:rsidR="00100D28" w:rsidTr="003A5D7B" w14:paraId="09083A28" w14:textId="77777777">
      <w:tc>
        <w:tcPr>
          <w:tcW w:w="9288" w:type="dxa"/>
        </w:tcPr>
        <w:p w:rsidR="0024685F" w:rsidRDefault="0024685F" w14:paraId="09083A27" w14:textId="77777777">
          <w:pPr>
            <w:pStyle w:val="Voettekst"/>
          </w:pPr>
        </w:p>
      </w:tc>
    </w:tr>
    <w:tr w:rsidR="00100D28" w:rsidTr="003A5D7B" w14:paraId="09083A2A" w14:textId="77777777">
      <w:tc>
        <w:tcPr>
          <w:tcW w:w="9288" w:type="dxa"/>
        </w:tcPr>
        <w:p w:rsidRPr="00C21EBE" w:rsidR="0024685F" w:rsidP="00796F59" w:rsidRDefault="000A39EE" w14:paraId="09083A29" w14:textId="3420600D">
          <w:pPr>
            <w:tabs>
              <w:tab w:val="right" w:pos="9299"/>
            </w:tabs>
            <w:spacing w:line="200" w:lineRule="atLeast"/>
            <w:rPr>
              <w:rFonts w:eastAsia="Calibri" w:cs="Times New Roman"/>
              <w:sz w:val="16"/>
            </w:rPr>
          </w:pPr>
          <w:r w:rsidRPr="00ED72E6">
            <w:rPr>
              <w:sz w:val="16"/>
            </w:rPr>
            <w:t xml:space="preserve">Invulformulier </w:t>
          </w:r>
          <w:r w:rsidR="00CF09A7">
            <w:rPr>
              <w:sz w:val="16"/>
            </w:rPr>
            <w:t xml:space="preserve">Marktconsultatie </w:t>
          </w:r>
          <w:r w:rsidR="00F342E4">
            <w:rPr>
              <w:sz w:val="16"/>
            </w:rPr>
            <w:t>Leningenpakket</w:t>
          </w:r>
          <w:r w:rsidR="00F14113">
            <w:rPr>
              <w:sz w:val="16"/>
            </w:rPr>
            <w:t xml:space="preserve"> </w:t>
          </w:r>
          <w:r w:rsidRPr="002C1E26">
            <w:rPr>
              <w:sz w:val="16"/>
            </w:rPr>
            <w:t>|</w:t>
          </w:r>
          <w:r w:rsidRPr="002C1E26" w:rsidR="00F14113">
            <w:rPr>
              <w:sz w:val="16"/>
            </w:rPr>
            <w:t xml:space="preserve"> </w:t>
          </w:r>
          <w:r w:rsidRPr="002C1E26" w:rsidR="002C1E26">
            <w:rPr>
              <w:sz w:val="16"/>
            </w:rPr>
            <w:t>20-10-2025</w:t>
          </w:r>
        </w:p>
      </w:tc>
    </w:tr>
  </w:tbl>
  <w:p w:rsidR="0024685F" w:rsidRDefault="0024685F" w14:paraId="09083A2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100D28" w:rsidTr="003A5D7B" w14:paraId="09083A30" w14:textId="77777777">
      <w:tc>
        <w:tcPr>
          <w:tcW w:w="3544" w:type="dxa"/>
          <w:vAlign w:val="bottom"/>
        </w:tcPr>
        <w:p w:rsidR="0024685F" w:rsidP="003A5D7B" w:rsidRDefault="000A39EE" w14:paraId="09083A2D" w14:textId="77777777">
          <w:pPr>
            <w:pStyle w:val="Voettekst"/>
          </w:pPr>
          <w:r>
            <w:rPr>
              <w:noProof/>
              <w:lang w:eastAsia="nl-NL"/>
            </w:rPr>
            <w:drawing>
              <wp:anchor distT="0" distB="0" distL="114300" distR="114300" simplePos="0" relativeHeight="251658240" behindDoc="0" locked="0" layoutInCell="1" allowOverlap="1" wp14:anchorId="09083A31" wp14:editId="09083A32">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rsidR="0024685F" w:rsidP="003A5D7B" w:rsidRDefault="0024685F" w14:paraId="09083A2E" w14:textId="77777777">
          <w:pPr>
            <w:pStyle w:val="Voettekst"/>
            <w:jc w:val="right"/>
          </w:pPr>
        </w:p>
      </w:tc>
      <w:tc>
        <w:tcPr>
          <w:tcW w:w="2836" w:type="dxa"/>
          <w:vAlign w:val="bottom"/>
        </w:tcPr>
        <w:p w:rsidR="0024685F" w:rsidP="003A5D7B" w:rsidRDefault="00000000" w14:paraId="09083A2F" w14:textId="77777777">
          <w:pPr>
            <w:pStyle w:val="Voettekst"/>
            <w:jc w:val="right"/>
          </w:pPr>
          <w:r>
            <w:rPr>
              <w:noProof/>
            </w:rPr>
            <w:pict w14:anchorId="09083A33">
              <v:shapetype id="_x0000_t202" coordsize="21600,21600" o:spt="202" path="m,l,21600r21600,l21600,xe">
                <v:stroke joinstyle="miter"/>
                <v:path gradientshapeok="t" o:connecttype="rect"/>
              </v:shapetype>
              <v:shape id="Tekstvak 3"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alt="Link naar de website gemeente Utrecht" o:spid="_x0000_s3073" stroked="f" strokeweight=".5pt" type="#_x0000_t202">
                <v:textbox>
                  <w:txbxContent>
                    <w:p w:rsidRPr="006564A4" w:rsidR="0024685F" w:rsidP="003A5D7B" w:rsidRDefault="000A39EE" w14:paraId="09083A34"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F18" w:rsidRDefault="00084F18" w14:paraId="7F29A500" w14:textId="77777777">
      <w:pPr>
        <w:spacing w:line="240" w:lineRule="auto"/>
      </w:pPr>
      <w:r>
        <w:separator/>
      </w:r>
    </w:p>
  </w:footnote>
  <w:footnote w:type="continuationSeparator" w:id="0">
    <w:p w:rsidR="00084F18" w:rsidRDefault="00084F18" w14:paraId="0C2662AD"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58FD"/>
    <w:multiLevelType w:val="hybridMultilevel"/>
    <w:tmpl w:val="C6F2EB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F4570"/>
    <w:multiLevelType w:val="hybridMultilevel"/>
    <w:tmpl w:val="3B0232EA"/>
    <w:lvl w:ilvl="0" w:tplc="94B0B07C">
      <w:start w:val="1"/>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214027D"/>
    <w:multiLevelType w:val="hybridMultilevel"/>
    <w:tmpl w:val="F0385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096B25"/>
    <w:multiLevelType w:val="hybridMultilevel"/>
    <w:tmpl w:val="1096CEBE"/>
    <w:lvl w:ilvl="0" w:tplc="201894F6">
      <w:start w:val="5"/>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FA50B97"/>
    <w:multiLevelType w:val="hybridMultilevel"/>
    <w:tmpl w:val="983CA5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3859826">
    <w:abstractNumId w:val="3"/>
  </w:num>
  <w:num w:numId="2" w16cid:durableId="1485464230">
    <w:abstractNumId w:val="1"/>
  </w:num>
  <w:num w:numId="3" w16cid:durableId="643389855">
    <w:abstractNumId w:val="2"/>
  </w:num>
  <w:num w:numId="4" w16cid:durableId="873269730">
    <w:abstractNumId w:val="0"/>
  </w:num>
  <w:num w:numId="5" w16cid:durableId="894506343">
    <w:abstractNumId w:val="5"/>
  </w:num>
  <w:num w:numId="6" w16cid:durableId="65754222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28"/>
    <w:rsid w:val="00011794"/>
    <w:rsid w:val="00020C40"/>
    <w:rsid w:val="00030401"/>
    <w:rsid w:val="0003420D"/>
    <w:rsid w:val="00084F18"/>
    <w:rsid w:val="00095318"/>
    <w:rsid w:val="000A39EE"/>
    <w:rsid w:val="000B487B"/>
    <w:rsid w:val="000C1D99"/>
    <w:rsid w:val="000C6C55"/>
    <w:rsid w:val="00100D28"/>
    <w:rsid w:val="0013046C"/>
    <w:rsid w:val="00137080"/>
    <w:rsid w:val="00153C62"/>
    <w:rsid w:val="00162A4B"/>
    <w:rsid w:val="001C21ED"/>
    <w:rsid w:val="001C5B4F"/>
    <w:rsid w:val="001C7BD2"/>
    <w:rsid w:val="0020778F"/>
    <w:rsid w:val="0021240D"/>
    <w:rsid w:val="00230D02"/>
    <w:rsid w:val="002321A5"/>
    <w:rsid w:val="00242EED"/>
    <w:rsid w:val="0024685F"/>
    <w:rsid w:val="0027186B"/>
    <w:rsid w:val="002A794A"/>
    <w:rsid w:val="002B2D2D"/>
    <w:rsid w:val="002B6D80"/>
    <w:rsid w:val="002C1E26"/>
    <w:rsid w:val="003150DC"/>
    <w:rsid w:val="00323612"/>
    <w:rsid w:val="00393C94"/>
    <w:rsid w:val="003971BD"/>
    <w:rsid w:val="003A5292"/>
    <w:rsid w:val="003F1DE9"/>
    <w:rsid w:val="00406C99"/>
    <w:rsid w:val="004345A9"/>
    <w:rsid w:val="004367C7"/>
    <w:rsid w:val="0049033E"/>
    <w:rsid w:val="0049361A"/>
    <w:rsid w:val="00496E0B"/>
    <w:rsid w:val="004B44C3"/>
    <w:rsid w:val="004D7A02"/>
    <w:rsid w:val="004F58DA"/>
    <w:rsid w:val="00505BC5"/>
    <w:rsid w:val="0051583A"/>
    <w:rsid w:val="005501FF"/>
    <w:rsid w:val="00582DD6"/>
    <w:rsid w:val="0059348A"/>
    <w:rsid w:val="005A09F0"/>
    <w:rsid w:val="005E02EB"/>
    <w:rsid w:val="005E2D45"/>
    <w:rsid w:val="00625F3E"/>
    <w:rsid w:val="00652B77"/>
    <w:rsid w:val="00662BFC"/>
    <w:rsid w:val="006648E6"/>
    <w:rsid w:val="00682F7E"/>
    <w:rsid w:val="00684783"/>
    <w:rsid w:val="006902FA"/>
    <w:rsid w:val="006C1ADE"/>
    <w:rsid w:val="006D3F92"/>
    <w:rsid w:val="006E028F"/>
    <w:rsid w:val="006E2754"/>
    <w:rsid w:val="00715036"/>
    <w:rsid w:val="0071705E"/>
    <w:rsid w:val="00722AB6"/>
    <w:rsid w:val="0074298A"/>
    <w:rsid w:val="0074786C"/>
    <w:rsid w:val="0075545E"/>
    <w:rsid w:val="00771A5B"/>
    <w:rsid w:val="007874A3"/>
    <w:rsid w:val="007A139A"/>
    <w:rsid w:val="00810A20"/>
    <w:rsid w:val="00814BF3"/>
    <w:rsid w:val="00816248"/>
    <w:rsid w:val="00835D33"/>
    <w:rsid w:val="00863E47"/>
    <w:rsid w:val="008809A7"/>
    <w:rsid w:val="008B7279"/>
    <w:rsid w:val="008C2F9B"/>
    <w:rsid w:val="008D39BF"/>
    <w:rsid w:val="008E3EF9"/>
    <w:rsid w:val="009130BD"/>
    <w:rsid w:val="00943DEC"/>
    <w:rsid w:val="00950A42"/>
    <w:rsid w:val="009522CC"/>
    <w:rsid w:val="00966715"/>
    <w:rsid w:val="00972D04"/>
    <w:rsid w:val="00987D41"/>
    <w:rsid w:val="00994DDC"/>
    <w:rsid w:val="009B0493"/>
    <w:rsid w:val="009C5DDE"/>
    <w:rsid w:val="009C7F8F"/>
    <w:rsid w:val="009D04CF"/>
    <w:rsid w:val="009F005C"/>
    <w:rsid w:val="009F238A"/>
    <w:rsid w:val="009F73D5"/>
    <w:rsid w:val="00A01B00"/>
    <w:rsid w:val="00A46F4B"/>
    <w:rsid w:val="00A50E25"/>
    <w:rsid w:val="00A73966"/>
    <w:rsid w:val="00A73DD5"/>
    <w:rsid w:val="00AA722F"/>
    <w:rsid w:val="00AF1217"/>
    <w:rsid w:val="00B000CA"/>
    <w:rsid w:val="00BA4E34"/>
    <w:rsid w:val="00BA64B0"/>
    <w:rsid w:val="00BD1C74"/>
    <w:rsid w:val="00BE5C58"/>
    <w:rsid w:val="00BF23F1"/>
    <w:rsid w:val="00BF422C"/>
    <w:rsid w:val="00C16D7B"/>
    <w:rsid w:val="00C16ED7"/>
    <w:rsid w:val="00C23C0C"/>
    <w:rsid w:val="00C27725"/>
    <w:rsid w:val="00C3579A"/>
    <w:rsid w:val="00C6612C"/>
    <w:rsid w:val="00C91588"/>
    <w:rsid w:val="00CB3B1B"/>
    <w:rsid w:val="00CB405A"/>
    <w:rsid w:val="00CC6786"/>
    <w:rsid w:val="00CD6E0E"/>
    <w:rsid w:val="00CE2E5B"/>
    <w:rsid w:val="00CF0669"/>
    <w:rsid w:val="00CF09A7"/>
    <w:rsid w:val="00CF6F8A"/>
    <w:rsid w:val="00D04071"/>
    <w:rsid w:val="00D1489E"/>
    <w:rsid w:val="00D27C22"/>
    <w:rsid w:val="00D37A86"/>
    <w:rsid w:val="00D52FE2"/>
    <w:rsid w:val="00D6170B"/>
    <w:rsid w:val="00D75EB2"/>
    <w:rsid w:val="00E15841"/>
    <w:rsid w:val="00E265F6"/>
    <w:rsid w:val="00E57EC9"/>
    <w:rsid w:val="00E83629"/>
    <w:rsid w:val="00F002FD"/>
    <w:rsid w:val="00F14113"/>
    <w:rsid w:val="00F342E4"/>
    <w:rsid w:val="00F372D0"/>
    <w:rsid w:val="00F71AB3"/>
    <w:rsid w:val="00FC155F"/>
    <w:rsid w:val="00FC5973"/>
    <w:rsid w:val="00FD50DD"/>
    <w:rsid w:val="00FD672A"/>
    <w:rsid w:val="00FD6B93"/>
    <w:rsid w:val="00FE3F3C"/>
    <w:rsid w:val="00FE6198"/>
    <w:rsid w:val="00FF1991"/>
    <w:rsid w:val="039B845B"/>
    <w:rsid w:val="0BB46198"/>
    <w:rsid w:val="1E9C67EB"/>
    <w:rsid w:val="23824FAE"/>
    <w:rsid w:val="23FB6B55"/>
    <w:rsid w:val="2AE87F83"/>
    <w:rsid w:val="2E719CF1"/>
    <w:rsid w:val="308BA924"/>
    <w:rsid w:val="37BF1C1C"/>
    <w:rsid w:val="3C884AC0"/>
    <w:rsid w:val="3D2E000F"/>
    <w:rsid w:val="45E821DD"/>
    <w:rsid w:val="4AD1E161"/>
    <w:rsid w:val="4F6D19FF"/>
    <w:rsid w:val="527A4330"/>
    <w:rsid w:val="55428A7A"/>
    <w:rsid w:val="605DA58D"/>
    <w:rsid w:val="635B9152"/>
    <w:rsid w:val="7089F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0839CF"/>
  <w15:docId w15:val="{883A9457-9060-45C9-9ABE-F5038DE0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sid w:val="00351373"/>
    <w:pPr>
      <w:spacing w:after="0" w:line="280" w:lineRule="atLeast"/>
    </w:pPr>
    <w:rPr>
      <w:rFonts w:ascii="Arial" w:hAnsi="Arial"/>
      <w:sz w:val="20"/>
    </w:rPr>
  </w:style>
  <w:style w:type="paragraph" w:styleId="Kop2">
    <w:name w:val="heading 2"/>
    <w:basedOn w:val="Standaard"/>
    <w:next w:val="Standaard"/>
    <w:link w:val="Kop2Char"/>
    <w:uiPriority w:val="9"/>
    <w:semiHidden/>
    <w:unhideWhenUsed/>
    <w:qFormat/>
    <w:rsid w:val="00684783"/>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basedOn w:val="Standaardalinea-lettertype"/>
    <w:link w:val="Kop4"/>
    <w:uiPriority w:val="9"/>
    <w:rsid w:val="00351373"/>
    <w:rPr>
      <w:rFonts w:ascii="Arial" w:hAnsi="Arial" w:eastAsiaTheme="majorEastAsia" w:cstheme="majorBidi"/>
      <w:b/>
      <w:bCs/>
      <w:iCs/>
      <w:color w:val="CC0000"/>
      <w:sz w:val="18"/>
      <w:szCs w:val="26"/>
    </w:rPr>
  </w:style>
  <w:style w:type="paragraph" w:styleId="Ondertitelrapport" w:customStyle="1">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styleId="Titelrapport" w:customStyle="1">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nhideWhenUsed/>
    <w:rsid w:val="00351373"/>
    <w:rPr>
      <w:sz w:val="16"/>
      <w:szCs w:val="16"/>
    </w:rPr>
  </w:style>
  <w:style w:type="paragraph" w:styleId="Tekstopmerking">
    <w:name w:val="annotation text"/>
    <w:basedOn w:val="Standaard"/>
    <w:link w:val="TekstopmerkingChar"/>
    <w:unhideWhenUsed/>
    <w:rsid w:val="00351373"/>
    <w:pPr>
      <w:spacing w:line="240" w:lineRule="auto"/>
    </w:pPr>
    <w:rPr>
      <w:szCs w:val="20"/>
    </w:rPr>
  </w:style>
  <w:style w:type="character" w:styleId="TekstopmerkingChar" w:customStyle="1">
    <w:name w:val="Tekst opmerking Char"/>
    <w:basedOn w:val="Standaardalinea-lettertype"/>
    <w:link w:val="Tekstopmerking"/>
    <w:rsid w:val="00351373"/>
    <w:rPr>
      <w:rFonts w:ascii="Arial" w:hAnsi="Arial"/>
      <w:sz w:val="20"/>
      <w:szCs w:val="20"/>
    </w:rPr>
  </w:style>
  <w:style w:type="character" w:styleId="Kop3Char" w:customStyle="1">
    <w:name w:val="Kop 3 Char"/>
    <w:basedOn w:val="Standaardalinea-lettertype"/>
    <w:link w:val="Kop3"/>
    <w:uiPriority w:val="9"/>
    <w:semiHidden/>
    <w:rsid w:val="00351373"/>
    <w:rPr>
      <w:rFonts w:asciiTheme="majorHAnsi" w:hAnsiTheme="majorHAnsi" w:eastAsiaTheme="majorEastAsia"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ED72E6"/>
    <w:rPr>
      <w:rFonts w:ascii="Arial" w:hAnsi="Arial"/>
      <w:sz w:val="20"/>
    </w:rPr>
  </w:style>
  <w:style w:type="character" w:styleId="Hyperlink">
    <w:name w:val="Hyperlink"/>
    <w:basedOn w:val="Standaardalinea-lettertype"/>
    <w:uiPriority w:val="99"/>
    <w:unhideWhenUsed/>
    <w:rsid w:val="00F372D0"/>
    <w:rPr>
      <w:color w:val="0563C1" w:themeColor="hyperlink"/>
      <w:u w:val="single"/>
    </w:rPr>
  </w:style>
  <w:style w:type="paragraph" w:styleId="Voetnoottekst">
    <w:name w:val="footnote text"/>
    <w:basedOn w:val="Standaard"/>
    <w:link w:val="VoetnoottekstChar"/>
    <w:uiPriority w:val="99"/>
    <w:semiHidden/>
    <w:unhideWhenUsed/>
    <w:rsid w:val="0075545E"/>
    <w:pPr>
      <w:spacing w:line="240" w:lineRule="auto"/>
    </w:pPr>
    <w:rPr>
      <w:szCs w:val="20"/>
    </w:rPr>
  </w:style>
  <w:style w:type="character" w:styleId="VoetnoottekstChar" w:customStyle="1">
    <w:name w:val="Voetnoottekst Char"/>
    <w:basedOn w:val="Standaardalinea-lettertype"/>
    <w:link w:val="Voetnoottekst"/>
    <w:uiPriority w:val="99"/>
    <w:semiHidden/>
    <w:rsid w:val="0075545E"/>
    <w:rPr>
      <w:rFonts w:ascii="Arial" w:hAnsi="Arial"/>
      <w:sz w:val="20"/>
      <w:szCs w:val="20"/>
    </w:rPr>
  </w:style>
  <w:style w:type="character" w:styleId="Voetnootmarkering">
    <w:name w:val="footnote reference"/>
    <w:basedOn w:val="Standaardalinea-lettertype"/>
    <w:uiPriority w:val="99"/>
    <w:semiHidden/>
    <w:unhideWhenUsed/>
    <w:rsid w:val="0075545E"/>
    <w:rPr>
      <w:vertAlign w:val="superscript"/>
    </w:rPr>
  </w:style>
  <w:style w:type="character" w:styleId="Kop2Char" w:customStyle="1">
    <w:name w:val="Kop 2 Char"/>
    <w:basedOn w:val="Standaardalinea-lettertype"/>
    <w:link w:val="Kop2"/>
    <w:uiPriority w:val="9"/>
    <w:semiHidden/>
    <w:rsid w:val="00684783"/>
    <w:rPr>
      <w:rFonts w:asciiTheme="majorHAnsi" w:hAnsiTheme="majorHAnsi" w:eastAsiaTheme="majorEastAsia" w:cstheme="majorBidi"/>
      <w:color w:val="2F5496" w:themeColor="accent1" w:themeShade="BF"/>
      <w:sz w:val="26"/>
      <w:szCs w:val="26"/>
    </w:rPr>
  </w:style>
  <w:style w:type="table" w:styleId="Utrechtrood2015" w:customStyle="1">
    <w:name w:val="Utrecht rood (2015)"/>
    <w:basedOn w:val="Standaardtabel"/>
    <w:uiPriority w:val="99"/>
    <w:locked/>
    <w:rsid w:val="00684783"/>
    <w:pPr>
      <w:spacing w:after="0" w:line="240" w:lineRule="auto"/>
    </w:pPr>
    <w:rPr>
      <w:rFonts w:ascii="Lucida Sans Unicode" w:hAnsi="Lucida Sans Unicode" w:eastAsia="Times New Roman" w:cs="Times New Roman"/>
      <w:sz w:val="18"/>
      <w:szCs w:val="20"/>
      <w:lang w:eastAsia="nl-NL"/>
    </w:rPr>
    <w:tblPr>
      <w:tblStyleRowBandSize w:val="1"/>
      <w:tblStyleColBandSize w:val="1"/>
      <w:tblBorders>
        <w:top w:val="single" w:color="auto" w:sz="4" w:space="0"/>
        <w:bottom w:val="single" w:color="auto" w:sz="4" w:space="0"/>
        <w:insideH w:val="nil"/>
      </w:tblBorders>
    </w:tblPr>
    <w:tcPr>
      <w:shd w:val="clear" w:color="auto" w:fill="auto"/>
      <w:vAlign w:val="bottom"/>
    </w:tcPr>
    <w:tblStylePr w:type="firstRow">
      <w:pPr>
        <w:wordWrap/>
        <w:spacing w:before="120" w:beforeLines="0" w:beforeAutospacing="0" w:after="240" w:afterLines="0" w:afterAutospacing="0"/>
        <w:contextualSpacing w:val="0"/>
        <w:jc w:val="left"/>
      </w:pPr>
      <w:rPr>
        <w:rFonts w:ascii="Lucida Sans Unicode" w:hAnsi="Lucida Sans Unicode"/>
        <w:b/>
        <w:color w:val="CC0000"/>
        <w:sz w:val="16"/>
      </w:rPr>
      <w:tblPr/>
      <w:tcPr>
        <w:tcBorders>
          <w:top w:val="single" w:color="auto" w:sz="4" w:space="0"/>
          <w:left w:val="nil"/>
          <w:bottom w:val="nil"/>
          <w:right w:val="nil"/>
          <w:insideH w:val="nil"/>
          <w:insideV w:val="nil"/>
          <w:tl2br w:val="nil"/>
          <w:tr2bl w:val="nil"/>
        </w:tcBorders>
        <w:vAlign w:val="top"/>
      </w:tcPr>
    </w:tblStylePr>
    <w:tblStylePr w:type="lastRow">
      <w:pPr>
        <w:wordWrap/>
        <w:spacing w:after="240" w:afterLines="0" w:afterAutospacing="0"/>
        <w:contextualSpacing w:val="0"/>
      </w:pPr>
      <w:rPr>
        <w:b/>
        <w:sz w:val="15"/>
      </w:rPr>
      <w:tblPr/>
      <w:tcPr>
        <w:tcBorders>
          <w:top w:val="nil"/>
          <w:left w:val="nil"/>
          <w:bottom w:val="single" w:color="auto" w:sz="4" w:space="0"/>
          <w:right w:val="nil"/>
          <w:insideH w:val="nil"/>
          <w:insideV w:val="nil"/>
          <w:tl2br w:val="nil"/>
          <w:tr2bl w:val="nil"/>
        </w:tcBorders>
        <w:shd w:val="clear" w:color="auto" w:fill="auto"/>
      </w:tcPr>
    </w:tblStylePr>
    <w:tblStylePr w:type="firstCol">
      <w:rPr>
        <w:b/>
      </w:rPr>
    </w:tblStylePr>
  </w:style>
  <w:style w:type="paragraph" w:styleId="Onderwerpvanopmerking">
    <w:name w:val="annotation subject"/>
    <w:basedOn w:val="Tekstopmerking"/>
    <w:next w:val="Tekstopmerking"/>
    <w:link w:val="OnderwerpvanopmerkingChar"/>
    <w:uiPriority w:val="99"/>
    <w:semiHidden/>
    <w:unhideWhenUsed/>
    <w:rsid w:val="00BD1C74"/>
    <w:rPr>
      <w:b/>
      <w:bCs/>
    </w:rPr>
  </w:style>
  <w:style w:type="character" w:styleId="OnderwerpvanopmerkingChar" w:customStyle="1">
    <w:name w:val="Onderwerp van opmerking Char"/>
    <w:basedOn w:val="TekstopmerkingChar"/>
    <w:link w:val="Onderwerpvanopmerking"/>
    <w:uiPriority w:val="99"/>
    <w:semiHidden/>
    <w:rsid w:val="00BD1C74"/>
    <w:rPr>
      <w:rFonts w:ascii="Arial" w:hAnsi="Arial"/>
      <w:b/>
      <w:bCs/>
      <w:sz w:val="20"/>
      <w:szCs w:val="20"/>
    </w:rPr>
  </w:style>
  <w:style w:type="paragraph" w:styleId="Revisie">
    <w:name w:val="Revision"/>
    <w:hidden/>
    <w:uiPriority w:val="99"/>
    <w:semiHidden/>
    <w:rsid w:val="001C7BD2"/>
    <w:pPr>
      <w:spacing w:after="0" w:line="240" w:lineRule="auto"/>
    </w:pPr>
    <w:rPr>
      <w:rFonts w:ascii="Arial" w:hAnsi="Arial"/>
      <w:sz w:val="20"/>
    </w:rPr>
  </w:style>
  <w:style w:type="paragraph" w:styleId="Lijstalinea">
    <w:name w:val="List Paragraph"/>
    <w:basedOn w:val="Standaard"/>
    <w:uiPriority w:val="34"/>
    <w:qFormat/>
    <w:rsid w:val="007874A3"/>
    <w:pPr>
      <w:ind w:left="720"/>
      <w:contextualSpacing/>
    </w:pPr>
  </w:style>
  <w:style w:type="paragraph" w:styleId="Geenafstand">
    <w:name w:val="No Spacing"/>
    <w:uiPriority w:val="1"/>
    <w:qFormat/>
    <w:rsid w:val="006648E6"/>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E48C1A7B5E154FA72DDEC9CE9FA046" ma:contentTypeVersion="16" ma:contentTypeDescription="Een nieuw document maken." ma:contentTypeScope="" ma:versionID="085821ba32ab59c4a3c82379f609fc29">
  <xsd:schema xmlns:xsd="http://www.w3.org/2001/XMLSchema" xmlns:xs="http://www.w3.org/2001/XMLSchema" xmlns:p="http://schemas.microsoft.com/office/2006/metadata/properties" xmlns:ns2="5a297e86-effd-41cf-9c99-8e210f601772" xmlns:ns3="3d107254-3175-4826-9248-1f41be06de98" targetNamespace="http://schemas.microsoft.com/office/2006/metadata/properties" ma:root="true" ma:fieldsID="7d2412c56a051d1a1a14c24cbd4ef5bc" ns2:_="" ns3:_="">
    <xsd:import namespace="5a297e86-effd-41cf-9c99-8e210f601772"/>
    <xsd:import namespace="3d107254-3175-4826-9248-1f41be06de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97e86-effd-41cf-9c99-8e210f601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07254-3175-4826-9248-1f41be06de98"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b7239b3-542a-44f4-bc7e-ce4cf0005dc3}" ma:internalName="TaxCatchAll" ma:showField="CatchAllData" ma:web="3d107254-3175-4826-9248-1f41be06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107254-3175-4826-9248-1f41be06de98" xsi:nil="true"/>
    <lcf76f155ced4ddcb4097134ff3c332f xmlns="5a297e86-effd-41cf-9c99-8e210f6017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CBFF2-57A4-457F-9578-8E4F62C22A6A}">
  <ds:schemaRefs>
    <ds:schemaRef ds:uri="http://schemas.openxmlformats.org/officeDocument/2006/bibliography"/>
  </ds:schemaRefs>
</ds:datastoreItem>
</file>

<file path=customXml/itemProps2.xml><?xml version="1.0" encoding="utf-8"?>
<ds:datastoreItem xmlns:ds="http://schemas.openxmlformats.org/officeDocument/2006/customXml" ds:itemID="{667145EB-A4E5-417D-AF88-E864651804C6}"/>
</file>

<file path=customXml/itemProps3.xml><?xml version="1.0" encoding="utf-8"?>
<ds:datastoreItem xmlns:ds="http://schemas.openxmlformats.org/officeDocument/2006/customXml" ds:itemID="{82BAFA59-8303-4170-A894-861334D362D6}">
  <ds:schemaRefs>
    <ds:schemaRef ds:uri="http://schemas.microsoft.com/sharepoint/v3/contenttype/forms"/>
  </ds:schemaRefs>
</ds:datastoreItem>
</file>

<file path=customXml/itemProps4.xml><?xml version="1.0" encoding="utf-8"?>
<ds:datastoreItem xmlns:ds="http://schemas.openxmlformats.org/officeDocument/2006/customXml" ds:itemID="{8516DEB8-17A2-47EC-AC96-D1A8ECACF1A4}">
  <ds:schemaRefs>
    <ds:schemaRef ds:uri="http://schemas.microsoft.com/office/2006/metadata/properties"/>
    <ds:schemaRef ds:uri="http://schemas.microsoft.com/office/infopath/2007/PartnerControls"/>
    <ds:schemaRef ds:uri="3d107254-3175-4826-9248-1f41be06de98"/>
    <ds:schemaRef ds:uri="5a297e86-effd-41cf-9c99-8e210f6017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Utrecht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Opgave referentieopdrachten (Format A-301)</dc:title>
  <dc:creator>Rohof, Lilly</dc:creator>
  <lastModifiedBy>Eijsbouts - Janssen, Corona</lastModifiedBy>
  <revision>18</revision>
  <dcterms:created xsi:type="dcterms:W3CDTF">2025-10-12T16:01:00.0000000Z</dcterms:created>
  <dcterms:modified xsi:type="dcterms:W3CDTF">2025-10-31T09:00:04.3251657Z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0x01010090E48C1A7B5E154FA72DDEC9CE9FA046</vt:lpwstr>
  </property>
  <property fmtid="{D5CDD505-2E9C-101B-9397-08002B2CF9AE}" pid="3" name="MediaServiceImageTags">
    <vt:lpwstr/>
  </property>
  <property fmtid="{D5CDD505-2E9C-101B-9397-08002B2CF9AE}" pid="4" name="Order">
    <vt:r8>100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