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44391" w14:textId="77777777" w:rsidR="001E20DA" w:rsidRPr="00AC3573" w:rsidRDefault="001E20DA" w:rsidP="001E20DA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383518218"/>
      <w:bookmarkStart w:id="1" w:name="_Toc404676401"/>
      <w:bookmarkStart w:id="2" w:name="_Ref414561123"/>
      <w:bookmarkStart w:id="3" w:name="_Ref414561139"/>
      <w:bookmarkStart w:id="4" w:name="_Ref414561398"/>
      <w:bookmarkStart w:id="5" w:name="_Ref414561426"/>
      <w:bookmarkStart w:id="6" w:name="_Toc414616999"/>
      <w:bookmarkStart w:id="7" w:name="_Ref414908702"/>
      <w:bookmarkStart w:id="8" w:name="_Ref414908745"/>
      <w:bookmarkStart w:id="9" w:name="_Ref415207302"/>
      <w:bookmarkStart w:id="10" w:name="_Ref415235347"/>
      <w:bookmarkStart w:id="11" w:name="_Ref415235816"/>
      <w:bookmarkStart w:id="12" w:name="_Ref434431561"/>
      <w:bookmarkStart w:id="13" w:name="_Toc434431724"/>
      <w:bookmarkStart w:id="14" w:name="_Toc212793509"/>
      <w:r>
        <w:rPr>
          <w:rFonts w:cs="Arial"/>
        </w:rPr>
        <w:t>Bijlage 4AD.</w:t>
      </w:r>
      <w:r>
        <w:rPr>
          <w:rFonts w:cs="Arial"/>
        </w:rPr>
        <w:tab/>
      </w:r>
      <w:r w:rsidRPr="00AC3573">
        <w:rPr>
          <w:rFonts w:cs="Arial"/>
        </w:rPr>
        <w:t>Prijsformulier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2EB0CDFF" w14:textId="77777777" w:rsidR="001E20DA" w:rsidRDefault="001E20DA" w:rsidP="001E20DA">
      <w:pPr>
        <w:rPr>
          <w:rFonts w:cs="Arial"/>
        </w:rPr>
      </w:pPr>
      <w:r>
        <w:rPr>
          <w:rFonts w:cs="Arial"/>
        </w:rPr>
        <w:t xml:space="preserve">Het budgetplafond voor deze opdracht is vastgesteld op € 500.000, - exclusief btw voor 2026. </w:t>
      </w:r>
    </w:p>
    <w:p w14:paraId="4FDB6B94" w14:textId="77777777" w:rsidR="001E20DA" w:rsidRDefault="001E20DA" w:rsidP="001E20DA">
      <w:pPr>
        <w:rPr>
          <w:rFonts w:cs="Arial"/>
        </w:rPr>
      </w:pPr>
      <w:r>
        <w:rPr>
          <w:rFonts w:cs="Arial"/>
        </w:rPr>
        <w:t>De gemeente vraagt een vaste prijs per inventarisatie en per uitvoering (exclusief BTW).</w:t>
      </w:r>
    </w:p>
    <w:p w14:paraId="2FBAF298" w14:textId="77777777" w:rsidR="001E20DA" w:rsidRDefault="001E20DA" w:rsidP="001E20DA">
      <w:pPr>
        <w:rPr>
          <w:rFonts w:cs="Arial"/>
        </w:rPr>
      </w:pPr>
      <w:r>
        <w:rPr>
          <w:rFonts w:cs="Arial"/>
        </w:rPr>
        <w:t>Eventuele kosten voor opstart, voorbereiding, monitoring en rapportage dienen verdisconteerd te worden in de bovenstaande prijzen.</w:t>
      </w:r>
    </w:p>
    <w:p w14:paraId="31F9854A" w14:textId="77777777" w:rsidR="001E20DA" w:rsidRDefault="001E20DA" w:rsidP="001E20DA">
      <w:pPr>
        <w:rPr>
          <w:rFonts w:cs="Arial"/>
        </w:rPr>
      </w:pPr>
    </w:p>
    <w:p w14:paraId="4C7B3A14" w14:textId="77777777" w:rsidR="001E20DA" w:rsidRDefault="001E20DA" w:rsidP="001E20DA">
      <w:pPr>
        <w:rPr>
          <w:rFonts w:cs="Arial"/>
        </w:rPr>
      </w:pPr>
      <w:r w:rsidRPr="00414910">
        <w:rPr>
          <w:rFonts w:cs="Arial"/>
        </w:rPr>
        <w:t>Kosten voor het aanschrijven van de doelgroep worden door de gemeente en woningcorporatie gedragen.</w:t>
      </w:r>
      <w:r>
        <w:rPr>
          <w:rFonts w:cs="Arial"/>
        </w:rPr>
        <w:t xml:space="preserve"> </w:t>
      </w:r>
    </w:p>
    <w:p w14:paraId="2E6FF512" w14:textId="77777777" w:rsidR="001E20DA" w:rsidRDefault="001E20DA" w:rsidP="001E20DA">
      <w:pPr>
        <w:rPr>
          <w:rFonts w:cs="Arial"/>
        </w:rPr>
      </w:pPr>
    </w:p>
    <w:p w14:paraId="18198B48" w14:textId="77777777" w:rsidR="001E20DA" w:rsidRDefault="001E20DA" w:rsidP="001E20DA">
      <w:pPr>
        <w:spacing w:line="260" w:lineRule="exact"/>
        <w:rPr>
          <w:rFonts w:cs="Arial"/>
        </w:rPr>
      </w:pPr>
      <w:r>
        <w:rPr>
          <w:rFonts w:cs="Arial"/>
        </w:rPr>
        <w:t xml:space="preserve">De Opdrachtgever gemeente Ede hanteert voor de prijs per inventarisatie en uitvoering een maximumprijs en een minimumprijs. Inschrijvingen buiten deze bandbreedte worden uitgesloten. </w:t>
      </w:r>
    </w:p>
    <w:p w14:paraId="27011788" w14:textId="77777777" w:rsidR="001E20DA" w:rsidRDefault="001E20DA" w:rsidP="001E20DA">
      <w:pPr>
        <w:spacing w:line="260" w:lineRule="exact"/>
        <w:rPr>
          <w:rFonts w:cs="Arial"/>
        </w:rPr>
      </w:pPr>
    </w:p>
    <w:p w14:paraId="6FF09618" w14:textId="77777777" w:rsidR="001E20DA" w:rsidRDefault="001E20DA" w:rsidP="001E20DA">
      <w:pPr>
        <w:spacing w:line="260" w:lineRule="exact"/>
        <w:rPr>
          <w:rFonts w:cs="Arial"/>
        </w:rPr>
      </w:pPr>
      <w:r>
        <w:rPr>
          <w:rFonts w:cs="Arial"/>
        </w:rPr>
        <w:t xml:space="preserve">Maximum- en minimumprijs per inventarisatie en uitvoering: </w:t>
      </w:r>
    </w:p>
    <w:p w14:paraId="7BBB00D0" w14:textId="77777777" w:rsidR="001E20DA" w:rsidRDefault="001E20DA" w:rsidP="001E20DA">
      <w:pPr>
        <w:spacing w:line="260" w:lineRule="exact"/>
        <w:rPr>
          <w:rFonts w:cs="Ari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6"/>
        <w:gridCol w:w="2088"/>
        <w:gridCol w:w="1433"/>
      </w:tblGrid>
      <w:tr w:rsidR="001E20DA" w:rsidRPr="00F030EE" w14:paraId="47B1E15B" w14:textId="77777777" w:rsidTr="00DC7A4B">
        <w:trPr>
          <w:trHeight w:val="1333"/>
        </w:trPr>
        <w:tc>
          <w:tcPr>
            <w:tcW w:w="1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B338F" w14:textId="77777777" w:rsidR="001E20DA" w:rsidRPr="00F030EE" w:rsidRDefault="001E20DA" w:rsidP="00DC7A4B">
            <w:pPr>
              <w:spacing w:line="260" w:lineRule="exact"/>
              <w:rPr>
                <w:rFonts w:cs="Arial"/>
                <w:b/>
                <w:bCs/>
              </w:rPr>
            </w:pPr>
          </w:p>
        </w:tc>
        <w:tc>
          <w:tcPr>
            <w:tcW w:w="2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5C280" w14:textId="77777777" w:rsidR="001E20DA" w:rsidRPr="00F030EE" w:rsidRDefault="001E20DA" w:rsidP="00DC7A4B">
            <w:pPr>
              <w:spacing w:line="260" w:lineRule="exact"/>
              <w:rPr>
                <w:rFonts w:cs="Arial"/>
                <w:b/>
                <w:bCs/>
              </w:rPr>
            </w:pPr>
          </w:p>
          <w:p w14:paraId="12538244" w14:textId="77777777" w:rsidR="001E20DA" w:rsidRDefault="001E20DA" w:rsidP="00DC7A4B">
            <w:pPr>
              <w:spacing w:line="260" w:lineRule="exact"/>
              <w:rPr>
                <w:rFonts w:cs="Arial"/>
                <w:b/>
                <w:bCs/>
              </w:rPr>
            </w:pPr>
            <w:r w:rsidRPr="00F030EE">
              <w:rPr>
                <w:rFonts w:cs="Arial"/>
                <w:b/>
                <w:bCs/>
              </w:rPr>
              <w:t>Bandbreedte minimum- maximumprijs</w:t>
            </w:r>
          </w:p>
          <w:p w14:paraId="28B93569" w14:textId="77777777" w:rsidR="001E20DA" w:rsidRPr="00F030EE" w:rsidRDefault="001E20DA" w:rsidP="00DC7A4B">
            <w:pPr>
              <w:spacing w:line="26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Exclusief btw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2B44A" w14:textId="77777777" w:rsidR="001E20DA" w:rsidRPr="00F030EE" w:rsidRDefault="001E20DA" w:rsidP="00DC7A4B">
            <w:pPr>
              <w:spacing w:line="260" w:lineRule="exact"/>
              <w:rPr>
                <w:rFonts w:cs="Arial"/>
                <w:b/>
                <w:bCs/>
              </w:rPr>
            </w:pPr>
          </w:p>
          <w:p w14:paraId="6E0B6F18" w14:textId="77777777" w:rsidR="001E20DA" w:rsidRPr="00F030EE" w:rsidRDefault="001E20DA" w:rsidP="00DC7A4B">
            <w:pPr>
              <w:spacing w:line="26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Prijs p</w:t>
            </w:r>
            <w:r w:rsidRPr="00F030EE">
              <w:rPr>
                <w:rFonts w:cs="Arial"/>
                <w:b/>
                <w:bCs/>
              </w:rPr>
              <w:t>er stuk</w:t>
            </w:r>
          </w:p>
        </w:tc>
      </w:tr>
      <w:tr w:rsidR="001E20DA" w:rsidRPr="00F030EE" w14:paraId="3203DFBF" w14:textId="77777777" w:rsidTr="00DC7A4B">
        <w:trPr>
          <w:trHeight w:val="333"/>
        </w:trPr>
        <w:tc>
          <w:tcPr>
            <w:tcW w:w="1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F40CB" w14:textId="77777777" w:rsidR="001E20DA" w:rsidRPr="00F030EE" w:rsidRDefault="001E20DA" w:rsidP="00DC7A4B">
            <w:pPr>
              <w:spacing w:line="26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A) </w:t>
            </w:r>
            <w:r w:rsidRPr="00F030EE">
              <w:rPr>
                <w:rFonts w:cs="Arial"/>
                <w:b/>
                <w:bCs/>
              </w:rPr>
              <w:t>Inventarisatie</w:t>
            </w:r>
            <w:r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57254" w14:textId="77777777" w:rsidR="001E20DA" w:rsidRPr="00F030EE" w:rsidRDefault="001E20DA" w:rsidP="00DC7A4B">
            <w:pPr>
              <w:spacing w:line="260" w:lineRule="exact"/>
              <w:rPr>
                <w:rFonts w:cs="Arial"/>
                <w:b/>
                <w:bCs/>
              </w:rPr>
            </w:pPr>
            <w:r w:rsidRPr="00F030EE">
              <w:rPr>
                <w:rFonts w:cs="Arial"/>
                <w:b/>
                <w:bCs/>
              </w:rPr>
              <w:t>€ 100,-</w:t>
            </w:r>
            <w:r>
              <w:rPr>
                <w:rFonts w:cs="Arial"/>
                <w:b/>
                <w:bCs/>
              </w:rPr>
              <w:t xml:space="preserve">/ </w:t>
            </w:r>
            <w:r w:rsidRPr="00F030EE">
              <w:rPr>
                <w:rFonts w:cs="Arial"/>
                <w:b/>
                <w:bCs/>
              </w:rPr>
              <w:t>€ 250,-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FDE66" w14:textId="77777777" w:rsidR="001E20DA" w:rsidRPr="00F030EE" w:rsidRDefault="001E20DA" w:rsidP="00DC7A4B">
            <w:pPr>
              <w:spacing w:line="26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€</w:t>
            </w:r>
          </w:p>
        </w:tc>
      </w:tr>
      <w:tr w:rsidR="001E20DA" w:rsidRPr="00F030EE" w14:paraId="68000C32" w14:textId="77777777" w:rsidTr="00DC7A4B">
        <w:trPr>
          <w:trHeight w:val="333"/>
        </w:trPr>
        <w:tc>
          <w:tcPr>
            <w:tcW w:w="1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B836B" w14:textId="77777777" w:rsidR="001E20DA" w:rsidRPr="00F030EE" w:rsidRDefault="001E20DA" w:rsidP="00DC7A4B">
            <w:pPr>
              <w:spacing w:line="26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B) </w:t>
            </w:r>
            <w:r w:rsidRPr="00F030EE">
              <w:rPr>
                <w:rFonts w:cs="Arial"/>
                <w:b/>
                <w:bCs/>
              </w:rPr>
              <w:t>Uitvoering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D8254" w14:textId="77777777" w:rsidR="001E20DA" w:rsidRPr="00F030EE" w:rsidRDefault="001E20DA" w:rsidP="00DC7A4B">
            <w:pPr>
              <w:spacing w:line="260" w:lineRule="exact"/>
              <w:rPr>
                <w:rFonts w:cs="Arial"/>
                <w:b/>
                <w:bCs/>
              </w:rPr>
            </w:pPr>
            <w:r w:rsidRPr="00F030EE">
              <w:rPr>
                <w:rFonts w:cs="Arial"/>
                <w:b/>
                <w:bCs/>
              </w:rPr>
              <w:t>€ 600,-</w:t>
            </w:r>
            <w:r>
              <w:rPr>
                <w:rFonts w:cs="Arial"/>
                <w:b/>
                <w:bCs/>
              </w:rPr>
              <w:t>/</w:t>
            </w:r>
            <w:r w:rsidRPr="00F030EE">
              <w:rPr>
                <w:rFonts w:cs="Arial"/>
                <w:b/>
                <w:bCs/>
              </w:rPr>
              <w:t xml:space="preserve"> € 900,-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D9DEC" w14:textId="77777777" w:rsidR="001E20DA" w:rsidRPr="00F030EE" w:rsidRDefault="001E20DA" w:rsidP="00DC7A4B">
            <w:pPr>
              <w:spacing w:line="26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€</w:t>
            </w:r>
          </w:p>
        </w:tc>
      </w:tr>
      <w:tr w:rsidR="001E20DA" w:rsidRPr="00F030EE" w14:paraId="2D381CC8" w14:textId="77777777" w:rsidTr="00DC7A4B">
        <w:trPr>
          <w:trHeight w:val="333"/>
        </w:trPr>
        <w:tc>
          <w:tcPr>
            <w:tcW w:w="1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D379" w14:textId="77777777" w:rsidR="001E20DA" w:rsidRDefault="001E20DA" w:rsidP="00DC7A4B">
            <w:pPr>
              <w:spacing w:line="26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Totaalprijs A+B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DA5B8" w14:textId="77777777" w:rsidR="001E20DA" w:rsidRPr="00F030EE" w:rsidRDefault="001E20DA" w:rsidP="00DC7A4B">
            <w:pPr>
              <w:spacing w:line="260" w:lineRule="exact"/>
              <w:rPr>
                <w:rFonts w:cs="Arial"/>
                <w:b/>
                <w:bCs/>
              </w:rPr>
            </w:pP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B58BD" w14:textId="77777777" w:rsidR="001E20DA" w:rsidRDefault="001E20DA" w:rsidP="00DC7A4B">
            <w:pPr>
              <w:spacing w:line="260" w:lineRule="exac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€</w:t>
            </w:r>
          </w:p>
        </w:tc>
      </w:tr>
    </w:tbl>
    <w:p w14:paraId="5CB5017E" w14:textId="77777777" w:rsidR="001E20DA" w:rsidRPr="00F030EE" w:rsidRDefault="001E20DA" w:rsidP="001E20DA">
      <w:pPr>
        <w:spacing w:line="260" w:lineRule="exact"/>
        <w:rPr>
          <w:rFonts w:cs="Arial"/>
          <w:b/>
          <w:bCs/>
        </w:rPr>
      </w:pPr>
    </w:p>
    <w:p w14:paraId="27071AA3" w14:textId="77777777" w:rsidR="001E20DA" w:rsidRDefault="001E20DA" w:rsidP="001E20DA">
      <w:pPr>
        <w:spacing w:line="260" w:lineRule="exact"/>
        <w:rPr>
          <w:rFonts w:cs="Arial"/>
        </w:rPr>
      </w:pPr>
      <w:r>
        <w:rPr>
          <w:rFonts w:cs="Arial"/>
        </w:rPr>
        <w:t>Als de inschrijver een prijzenblad indient met een “inschrijfsom” hoger dan de maximumprijs, wordt de inschrijving niet beoordeeld en de inschrijver uitgesloten van verdere deelname aan deze aanbesteding.</w:t>
      </w:r>
    </w:p>
    <w:p w14:paraId="59287C85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13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0DA"/>
    <w:rsid w:val="001E20DA"/>
    <w:rsid w:val="0038722A"/>
    <w:rsid w:val="003A2CB8"/>
    <w:rsid w:val="00A365B9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841D9"/>
  <w15:chartTrackingRefBased/>
  <w15:docId w15:val="{10582B58-9E9D-469A-A66C-66A93422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20DA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E2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E2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E20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2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E20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E20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E20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E20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E20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2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2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2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20D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E20D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E20D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E20D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E20D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E20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E2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2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2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2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E2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E20D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E20D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E20D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E2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E20D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E20DA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1E20DA"/>
    <w:pPr>
      <w:numPr>
        <w:numId w:val="1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1E2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2025-10-31T08:05:00Z</dcterms:created>
  <dcterms:modified xsi:type="dcterms:W3CDTF">2025-10-31T08:05:00Z</dcterms:modified>
</cp:coreProperties>
</file>