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4ADF" w14:textId="77777777" w:rsidR="00D046BC" w:rsidRPr="00706412" w:rsidRDefault="00D046BC" w:rsidP="00D046BC">
      <w:pPr>
        <w:pStyle w:val="BijlagegenummerdAD"/>
        <w:numPr>
          <w:ilvl w:val="0"/>
          <w:numId w:val="0"/>
        </w:numPr>
        <w:rPr>
          <w:rFonts w:cs="Arial"/>
        </w:rPr>
      </w:pPr>
      <w:bookmarkStart w:id="0" w:name="_Toc212625650"/>
      <w:r>
        <w:rPr>
          <w:rFonts w:cs="Arial"/>
        </w:rPr>
        <w:t>Bijlage 2AD.</w:t>
      </w:r>
      <w:r>
        <w:rPr>
          <w:rFonts w:cs="Arial"/>
        </w:rPr>
        <w:tab/>
      </w:r>
      <w:r w:rsidRPr="009509EE">
        <w:rPr>
          <w:rFonts w:cs="Arial"/>
        </w:rPr>
        <w:t>Verklaring Ondertekening Europese Aanbestedingsdocumenten</w:t>
      </w:r>
      <w:bookmarkEnd w:id="0"/>
    </w:p>
    <w:p w14:paraId="0B6B1DA3" w14:textId="77777777" w:rsidR="00D046BC" w:rsidRPr="00FD77D4" w:rsidRDefault="00D046BC" w:rsidP="00D046BC">
      <w:pPr>
        <w:rPr>
          <w:rFonts w:cs="Arial"/>
          <w:b/>
          <w:bCs/>
        </w:rPr>
      </w:pPr>
      <w:r w:rsidRPr="00FD77D4">
        <w:rPr>
          <w:rFonts w:cs="Arial"/>
          <w:b/>
          <w:bCs/>
        </w:rPr>
        <w:t>Uniform Europees Aanbestedingsdocument</w:t>
      </w:r>
      <w:r>
        <w:rPr>
          <w:rFonts w:cs="Arial"/>
          <w:b/>
          <w:bCs/>
        </w:rPr>
        <w:t xml:space="preserve"> (UEA)</w:t>
      </w:r>
    </w:p>
    <w:p w14:paraId="275CBAC7" w14:textId="77777777" w:rsidR="00D046BC" w:rsidRPr="00FD77D4" w:rsidRDefault="00D046BC" w:rsidP="00D046BC">
      <w:pPr>
        <w:rPr>
          <w:rFonts w:cs="Arial"/>
        </w:rPr>
      </w:pPr>
      <w:r w:rsidRPr="00FD77D4">
        <w:rPr>
          <w:rFonts w:cs="Arial"/>
        </w:rPr>
        <w:t>Het</w:t>
      </w:r>
      <w:r w:rsidRPr="00865520">
        <w:t xml:space="preserve"> </w:t>
      </w:r>
      <w:r w:rsidRPr="00865520">
        <w:rPr>
          <w:rFonts w:cs="Arial"/>
        </w:rPr>
        <w:t>Uniform Europees Aanbestedingsdocument (UEA)</w:t>
      </w:r>
      <w:hyperlink r:id="rId5" w:history="1"/>
      <w:r>
        <w:rPr>
          <w:rFonts w:cs="Arial"/>
        </w:rPr>
        <w:t xml:space="preserve">  </w:t>
      </w:r>
      <w:r w:rsidRPr="00FD77D4">
        <w:rPr>
          <w:rFonts w:cs="Arial"/>
        </w:rPr>
        <w:t xml:space="preserve">is een verplicht Europees standaardformulier waarmee ondernemers een eigen verklaring afleggen over hun financiën, bekwaamheden en geschiktheid voor de opdracht. </w:t>
      </w:r>
    </w:p>
    <w:p w14:paraId="2B761F7D" w14:textId="77777777" w:rsidR="00D046BC" w:rsidRDefault="00D046BC" w:rsidP="00D046BC">
      <w:pPr>
        <w:rPr>
          <w:rFonts w:cs="Arial"/>
          <w:b/>
          <w:bCs/>
        </w:rPr>
      </w:pPr>
    </w:p>
    <w:p w14:paraId="6DA2C4EA" w14:textId="77777777" w:rsidR="00D046BC" w:rsidRDefault="00D046BC" w:rsidP="00D046BC">
      <w:pPr>
        <w:rPr>
          <w:rFonts w:cs="Arial"/>
          <w:b/>
          <w:bCs/>
        </w:rPr>
      </w:pPr>
    </w:p>
    <w:p w14:paraId="1869424A" w14:textId="77777777" w:rsidR="00D046BC" w:rsidRPr="00865520" w:rsidRDefault="00D046BC" w:rsidP="00D046BC">
      <w:pPr>
        <w:autoSpaceDE w:val="0"/>
        <w:autoSpaceDN w:val="0"/>
        <w:adjustRightInd w:val="0"/>
        <w:spacing w:line="240" w:lineRule="auto"/>
        <w:rPr>
          <w:rFonts w:eastAsia="Calibri" w:cs="Arial"/>
          <w:b/>
          <w:bCs/>
          <w:color w:val="000000"/>
          <w:lang w:eastAsia="en-US"/>
        </w:rPr>
      </w:pPr>
      <w:r w:rsidRPr="00865520">
        <w:rPr>
          <w:rFonts w:eastAsia="Calibri" w:cs="Arial"/>
          <w:b/>
          <w:bCs/>
          <w:color w:val="000000"/>
          <w:lang w:eastAsia="en-US"/>
        </w:rPr>
        <w:t xml:space="preserve">Indienen Uniform Europees Aanbestedingsdocument (UEA) </w:t>
      </w:r>
    </w:p>
    <w:p w14:paraId="1920DF56" w14:textId="77777777" w:rsidR="00D046BC" w:rsidRPr="00865520" w:rsidRDefault="00D046BC" w:rsidP="00D046BC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865520">
        <w:rPr>
          <w:rFonts w:cs="Arial"/>
        </w:rPr>
        <w:t xml:space="preserve">Inschrijver moet de interactieve pdf Uniform Europees Aanbestedingsdocument (UEA) geheel digitaal in TenderNed invullen, deze uploaden in TenderNed en indienen. </w:t>
      </w:r>
    </w:p>
    <w:p w14:paraId="1D24A08A" w14:textId="77777777" w:rsidR="00D046BC" w:rsidRPr="00865520" w:rsidRDefault="00D046BC" w:rsidP="00D046B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212F8DC0" w14:textId="77777777" w:rsidR="00D046BC" w:rsidRPr="00865520" w:rsidRDefault="00D046BC" w:rsidP="00D046B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385DBA65" w14:textId="77777777" w:rsidR="00D046BC" w:rsidRPr="00865520" w:rsidRDefault="00D046BC" w:rsidP="00D046BC">
      <w:pPr>
        <w:autoSpaceDE w:val="0"/>
        <w:autoSpaceDN w:val="0"/>
        <w:adjustRightInd w:val="0"/>
        <w:spacing w:line="240" w:lineRule="auto"/>
        <w:rPr>
          <w:rFonts w:eastAsia="Calibri" w:cs="Arial"/>
          <w:b/>
          <w:bCs/>
          <w:color w:val="000000"/>
          <w:lang w:eastAsia="en-US"/>
        </w:rPr>
      </w:pPr>
      <w:r w:rsidRPr="00865520">
        <w:rPr>
          <w:rFonts w:eastAsia="Calibri" w:cs="Arial"/>
          <w:b/>
          <w:bCs/>
          <w:color w:val="000000"/>
          <w:lang w:eastAsia="en-US"/>
        </w:rPr>
        <w:t xml:space="preserve">Ondertekening Uniform Europees Aanbestedingsdocument (UEA) </w:t>
      </w:r>
    </w:p>
    <w:p w14:paraId="7EC47EA4" w14:textId="77777777" w:rsidR="00D046BC" w:rsidRPr="00865520" w:rsidRDefault="00D046BC" w:rsidP="00D046B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De interactieve pdf Uniform Europees Aanbestedingsdocument (UEA) kan niet digitaal ondertekend worden. In verband met het werken volgens de ESG-norm (Environmental, Social &amp; Governance) printen wij zo min mogelijk documenten uit. Ondertekening van het UEA leidt in deze situatie tot printen, ondertekenen en inscannen en we vinden dat milieutechnisch niet verantwoord. </w:t>
      </w:r>
    </w:p>
    <w:p w14:paraId="533B647F" w14:textId="77777777" w:rsidR="00D046BC" w:rsidRPr="00865520" w:rsidRDefault="00D046BC" w:rsidP="00D046B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288B2CFC" w14:textId="77777777" w:rsidR="00D046BC" w:rsidRPr="00865520" w:rsidRDefault="00D046BC" w:rsidP="00D046B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Ondertekening van het UEA-formulier is niet verplicht als de handtekening betrekking heeft op meerdere documenten waarvan het UEA er één is. Dit staat in artikel 2 lid 2 Aanbestedingsbesluit. </w:t>
      </w:r>
    </w:p>
    <w:p w14:paraId="7E499902" w14:textId="77777777" w:rsidR="00D046BC" w:rsidRPr="00865520" w:rsidRDefault="00D046BC" w:rsidP="00D046B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Om deze redenen vindt de gemeente Ede dat een handtekening onder deze verklaring Ondertekening Europese Aanbestedingsdocumenten bij inschrijving/aanmelding ook geldt als een ondertekening van het UEA. </w:t>
      </w:r>
    </w:p>
    <w:p w14:paraId="687FDD48" w14:textId="77777777" w:rsidR="00D046BC" w:rsidRPr="00865520" w:rsidRDefault="00D046BC" w:rsidP="00D046B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0C59013B" w14:textId="77777777" w:rsidR="00D046BC" w:rsidRPr="00865520" w:rsidRDefault="00D046BC" w:rsidP="00D046B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Inschrijver verklaart hierbij dat de door hem/haar aangeleverde en ingevulde aanbestedingsdocumenten en/of in te dienen Bijlagen in het kader van deze aanbesteding naar waarheid en op de correcte wijze zijn ingevuld. </w:t>
      </w:r>
    </w:p>
    <w:p w14:paraId="4D90E164" w14:textId="77777777" w:rsidR="00D046BC" w:rsidRPr="00865520" w:rsidRDefault="00D046BC" w:rsidP="00D046B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4A239291" w14:textId="77777777" w:rsidR="00D046BC" w:rsidRPr="00865520" w:rsidRDefault="00D046BC" w:rsidP="00D046B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Aldus verklaard en rechtsgeldig ondertekend, </w:t>
      </w:r>
    </w:p>
    <w:p w14:paraId="51BAAB54" w14:textId="77777777" w:rsidR="00D046BC" w:rsidRPr="00865520" w:rsidRDefault="00D046BC" w:rsidP="00D046BC">
      <w:pPr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contextualSpacing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>Uniform Europees Aanbestedingsdocument (UEA)</w:t>
      </w:r>
    </w:p>
    <w:p w14:paraId="014B8984" w14:textId="77777777" w:rsidR="00D046BC" w:rsidRPr="00865520" w:rsidRDefault="00D046BC" w:rsidP="00D046BC">
      <w:pPr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contextualSpacing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>Bijlage Programma van eisen/Conformiteiten verklaring</w:t>
      </w:r>
    </w:p>
    <w:p w14:paraId="49E731D1" w14:textId="77777777" w:rsidR="00D046BC" w:rsidRPr="00865520" w:rsidRDefault="00D046BC" w:rsidP="00D046BC">
      <w:pPr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contextualSpacing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>Prijsbijlage</w:t>
      </w:r>
    </w:p>
    <w:p w14:paraId="456F06DA" w14:textId="77777777" w:rsidR="00D046BC" w:rsidRPr="00865520" w:rsidRDefault="00D046BC" w:rsidP="00D046B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4F66BC06" w14:textId="77777777" w:rsidR="00D046BC" w:rsidRPr="00865520" w:rsidRDefault="00D046BC" w:rsidP="00D046BC">
      <w:pPr>
        <w:spacing w:after="160" w:line="259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>De rechtsgeldigheid van de ondertekening moet blijken uit een inschrijving in het beroeps-/ handelsregister in het land van vestiging of uit een volmacht waaruit die bevoegdheid blijkt, zoals door inschrijver in het Uniform Europees Aanbestedingsdocument is gemeld. Uittreksel KvK (niet ouder dan 6 maanden.</w:t>
      </w:r>
    </w:p>
    <w:p w14:paraId="3348226C" w14:textId="77777777" w:rsidR="00D046BC" w:rsidRPr="00865520" w:rsidRDefault="00D046BC" w:rsidP="00D046B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715D66D1" w14:textId="77777777" w:rsidR="00D046BC" w:rsidRPr="00865520" w:rsidRDefault="00D046BC" w:rsidP="00D046B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Aldus verklaard en rechtsgeldig ondertekend, </w:t>
      </w:r>
    </w:p>
    <w:p w14:paraId="273E5B1C" w14:textId="77777777" w:rsidR="00D046BC" w:rsidRPr="00865520" w:rsidRDefault="00D046BC" w:rsidP="00D046B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1E3A0C54" w14:textId="77777777" w:rsidR="00D046BC" w:rsidRPr="00865520" w:rsidRDefault="00D046BC" w:rsidP="00D046B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Naam: </w:t>
      </w:r>
    </w:p>
    <w:p w14:paraId="33F7AD1C" w14:textId="77777777" w:rsidR="00D046BC" w:rsidRPr="00865520" w:rsidRDefault="00D046BC" w:rsidP="00D046B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3FB8E6A9" w14:textId="77777777" w:rsidR="00D046BC" w:rsidRPr="00865520" w:rsidRDefault="00D046BC" w:rsidP="00D046B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Functie: </w:t>
      </w:r>
    </w:p>
    <w:p w14:paraId="3375B2EB" w14:textId="77777777" w:rsidR="00D046BC" w:rsidRPr="00865520" w:rsidRDefault="00D046BC" w:rsidP="00D046B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455DACD3" w14:textId="77777777" w:rsidR="00D046BC" w:rsidRPr="00865520" w:rsidRDefault="00D046BC" w:rsidP="00D046B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Plaats: </w:t>
      </w:r>
    </w:p>
    <w:p w14:paraId="35BBF11F" w14:textId="77777777" w:rsidR="00D046BC" w:rsidRPr="00865520" w:rsidRDefault="00D046BC" w:rsidP="00D046B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061DFD45" w14:textId="77777777" w:rsidR="00D046BC" w:rsidRPr="00865520" w:rsidRDefault="00D046BC" w:rsidP="00D046B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Datum: </w:t>
      </w:r>
    </w:p>
    <w:p w14:paraId="4789ECB9" w14:textId="77777777" w:rsidR="00D046BC" w:rsidRPr="00865520" w:rsidRDefault="00D046BC" w:rsidP="00D046BC">
      <w:pPr>
        <w:spacing w:after="160" w:line="259" w:lineRule="auto"/>
        <w:rPr>
          <w:rFonts w:eastAsia="Calibri" w:cs="Arial"/>
          <w:color w:val="000000"/>
          <w:lang w:eastAsia="en-US"/>
        </w:rPr>
      </w:pPr>
    </w:p>
    <w:p w14:paraId="114B58F1" w14:textId="77777777" w:rsidR="00D046BC" w:rsidRPr="00865520" w:rsidRDefault="00D046BC" w:rsidP="00D046BC">
      <w:pPr>
        <w:spacing w:after="160" w:line="259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>Handtekening</w:t>
      </w:r>
    </w:p>
    <w:p w14:paraId="260C86DF" w14:textId="77777777" w:rsidR="0038722A" w:rsidRDefault="0038722A"/>
    <w:sectPr w:rsidR="00387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1928"/>
    <w:multiLevelType w:val="hybridMultilevel"/>
    <w:tmpl w:val="7C043F28"/>
    <w:lvl w:ilvl="0" w:tplc="3EE064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B48"/>
    <w:multiLevelType w:val="hybridMultilevel"/>
    <w:tmpl w:val="9D869E1A"/>
    <w:lvl w:ilvl="0" w:tplc="F306CFF4">
      <w:start w:val="1"/>
      <w:numFmt w:val="decimal"/>
      <w:pStyle w:val="Bijlagegenummerd"/>
      <w:lvlText w:val="Bijlage %1."/>
      <w:lvlJc w:val="left"/>
      <w:pPr>
        <w:tabs>
          <w:tab w:val="num" w:pos="-20"/>
        </w:tabs>
        <w:ind w:left="700" w:hanging="700"/>
      </w:pPr>
      <w:rPr>
        <w:rFonts w:ascii="Arial" w:hAnsi="Arial" w:hint="default"/>
        <w:b/>
        <w:i w:val="0"/>
        <w:color w:val="006A6E"/>
        <w:sz w:val="2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305273">
    <w:abstractNumId w:val="1"/>
  </w:num>
  <w:num w:numId="2" w16cid:durableId="68933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BC"/>
    <w:rsid w:val="0038722A"/>
    <w:rsid w:val="003A2CB8"/>
    <w:rsid w:val="0046751E"/>
    <w:rsid w:val="00D046BC"/>
    <w:rsid w:val="00F7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A651"/>
  <w15:chartTrackingRefBased/>
  <w15:docId w15:val="{14C5C4E8-94AE-48AE-A8AB-D9619CC1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46BC"/>
    <w:pPr>
      <w:spacing w:after="0" w:line="276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04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04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04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04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04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046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046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046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046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4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04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04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046B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046B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046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046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046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046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04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04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04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04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04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046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046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046B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04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046B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046BC"/>
    <w:rPr>
      <w:b/>
      <w:bCs/>
      <w:smallCaps/>
      <w:color w:val="0F4761" w:themeColor="accent1" w:themeShade="BF"/>
      <w:spacing w:val="5"/>
    </w:rPr>
  </w:style>
  <w:style w:type="paragraph" w:customStyle="1" w:styleId="Bijlagegenummerd">
    <w:name w:val="Bijlage genummerd"/>
    <w:basedOn w:val="Standaard"/>
    <w:next w:val="Standaard"/>
    <w:qFormat/>
    <w:rsid w:val="00D046BC"/>
    <w:pPr>
      <w:numPr>
        <w:numId w:val="1"/>
      </w:numPr>
      <w:spacing w:after="500"/>
    </w:pPr>
    <w:rPr>
      <w:b/>
      <w:sz w:val="28"/>
    </w:rPr>
  </w:style>
  <w:style w:type="paragraph" w:customStyle="1" w:styleId="BijlagegenummerdAD">
    <w:name w:val="Bijlage genummerd AD"/>
    <w:basedOn w:val="Bijlagegenummerd"/>
    <w:next w:val="Standaard"/>
    <w:qFormat/>
    <w:rsid w:val="00D04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ianoo.nl/nl/regelgeving/uniform-europees-aanbestedingsdocument-u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Harrold van den</dc:creator>
  <cp:keywords/>
  <dc:description/>
  <cp:lastModifiedBy>Berg, Harrold van den</cp:lastModifiedBy>
  <cp:revision>1</cp:revision>
  <dcterms:created xsi:type="dcterms:W3CDTF">2025-10-29T09:21:00Z</dcterms:created>
  <dcterms:modified xsi:type="dcterms:W3CDTF">2025-10-29T09:23:00Z</dcterms:modified>
</cp:coreProperties>
</file>