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9607" w14:textId="1258C382" w:rsidR="00E91DF0" w:rsidRDefault="00B858B7" w:rsidP="005F53C5">
      <w:pPr>
        <w:suppressAutoHyphens/>
        <w:jc w:val="both"/>
      </w:pPr>
      <w:r>
        <w:t xml:space="preserve"> </w:t>
      </w:r>
      <w:r w:rsidR="00413860">
        <w:t xml:space="preserve"> </w:t>
      </w: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5F53C5">
      <w:pPr>
        <w:suppressAutoHyphens/>
        <w:jc w:val="both"/>
        <w:rPr>
          <w:color w:val="00314E" w:themeColor="accent1"/>
          <w:sz w:val="40"/>
          <w:szCs w:val="40"/>
        </w:rPr>
      </w:pPr>
      <w:r>
        <w:rPr>
          <w:color w:val="00314E" w:themeColor="accent1"/>
          <w:sz w:val="40"/>
          <w:szCs w:val="40"/>
        </w:rPr>
        <w:t>Beschrijvend Document</w:t>
      </w:r>
    </w:p>
    <w:p w14:paraId="2E0F2E97" w14:textId="76A660EB" w:rsidR="00E91DF0" w:rsidRPr="001F011F" w:rsidRDefault="00DC2C9A" w:rsidP="005F53C5">
      <w:pPr>
        <w:suppressAutoHyphens/>
        <w:jc w:val="both"/>
        <w:rPr>
          <w:color w:val="00314E" w:themeColor="accent1"/>
          <w:sz w:val="40"/>
          <w:szCs w:val="40"/>
        </w:rPr>
      </w:pPr>
      <w:r>
        <w:rPr>
          <w:color w:val="00314E" w:themeColor="accent1"/>
          <w:sz w:val="40"/>
          <w:szCs w:val="40"/>
        </w:rPr>
        <w:t>E</w:t>
      </w:r>
      <w:r w:rsidR="00876BEB">
        <w:rPr>
          <w:color w:val="00314E" w:themeColor="accent1"/>
          <w:sz w:val="40"/>
          <w:szCs w:val="40"/>
        </w:rPr>
        <w:t>U</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E44E4A">
        <w:rPr>
          <w:color w:val="00314E" w:themeColor="accent1"/>
          <w:sz w:val="40"/>
          <w:szCs w:val="40"/>
        </w:rPr>
        <w:t xml:space="preserve"> Bluskleding &amp; Blushandschoenen</w:t>
      </w:r>
      <w:r w:rsidR="00154BA0">
        <w:rPr>
          <w:color w:val="00314E" w:themeColor="accent1"/>
          <w:sz w:val="40"/>
          <w:szCs w:val="40"/>
        </w:rPr>
        <w:t xml:space="preserve"> </w:t>
      </w:r>
      <w:r w:rsidR="00EF5126">
        <w:rPr>
          <w:color w:val="00314E" w:themeColor="accent1"/>
          <w:sz w:val="40"/>
          <w:szCs w:val="40"/>
        </w:rPr>
        <w:t>/ THV handschoenen</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7825F770" w:rsidR="00234E74" w:rsidRPr="00BC2256" w:rsidRDefault="00234E74" w:rsidP="005F53C5">
      <w:pPr>
        <w:jc w:val="both"/>
        <w:rPr>
          <w:i/>
        </w:rPr>
      </w:pPr>
      <w:r>
        <w:t xml:space="preserve">Kenmerk: </w:t>
      </w:r>
      <w:r w:rsidR="002F2B42" w:rsidRPr="002F2B42">
        <w:rPr>
          <w:iCs/>
        </w:rPr>
        <w:t>VRLN-2025-BRW-JR-007</w:t>
      </w:r>
    </w:p>
    <w:p w14:paraId="3FF1AC64" w14:textId="47F7D6C9" w:rsidR="00234E74" w:rsidRDefault="00234E74" w:rsidP="005F53C5">
      <w:pPr>
        <w:jc w:val="both"/>
      </w:pPr>
      <w:proofErr w:type="spellStart"/>
      <w:r>
        <w:t>Tenderned</w:t>
      </w:r>
      <w:proofErr w:type="spellEnd"/>
      <w:r w:rsidR="006936FA">
        <w:t>:</w:t>
      </w:r>
      <w:r>
        <w:t xml:space="preserve"> nummer</w:t>
      </w:r>
      <w:r w:rsidR="00B72565">
        <w:t xml:space="preserve"> </w:t>
      </w:r>
      <w:r w:rsidR="00B72565" w:rsidRPr="00B72565">
        <w:rPr>
          <w:b/>
          <w:bCs/>
        </w:rPr>
        <w:t>TN</w:t>
      </w:r>
      <w:r w:rsidR="00B72565" w:rsidRPr="00B72565">
        <w:t> 538754</w:t>
      </w:r>
    </w:p>
    <w:p w14:paraId="356F6098" w14:textId="09F7B969" w:rsidR="00234E74" w:rsidRDefault="00234E74" w:rsidP="005F53C5">
      <w:pPr>
        <w:jc w:val="both"/>
      </w:pPr>
      <w:r>
        <w:t>CPV code</w:t>
      </w:r>
      <w:r w:rsidR="006936FA">
        <w:t xml:space="preserve">: </w:t>
      </w:r>
      <w:r w:rsidR="006936FA" w:rsidRPr="006936FA">
        <w:t>35000000-4 Uitrusting voor veiligheid, brandweer, politie en leger</w:t>
      </w:r>
    </w:p>
    <w:p w14:paraId="0CD9645D" w14:textId="77777777" w:rsidR="00234E74" w:rsidRDefault="00234E74" w:rsidP="005F53C5">
      <w:pPr>
        <w:jc w:val="both"/>
      </w:pPr>
    </w:p>
    <w:p w14:paraId="589FAFB1" w14:textId="77777777" w:rsidR="00A66C5A" w:rsidRDefault="00A66C5A" w:rsidP="005F53C5">
      <w:pPr>
        <w:jc w:val="both"/>
      </w:pPr>
    </w:p>
    <w:p w14:paraId="285D6F06" w14:textId="77777777" w:rsidR="00B87CEA" w:rsidRDefault="00B87CEA" w:rsidP="005F53C5">
      <w:pPr>
        <w:jc w:val="both"/>
      </w:pPr>
    </w:p>
    <w:p w14:paraId="736BE00F" w14:textId="77777777" w:rsidR="00B87CEA" w:rsidRDefault="00B87CEA" w:rsidP="005F53C5">
      <w:pPr>
        <w:jc w:val="both"/>
      </w:pPr>
    </w:p>
    <w:p w14:paraId="164DA4BB" w14:textId="77777777" w:rsidR="00B87CEA" w:rsidRDefault="00B87CEA" w:rsidP="005F53C5">
      <w:pPr>
        <w:jc w:val="both"/>
      </w:pPr>
    </w:p>
    <w:p w14:paraId="34DAAD28" w14:textId="77777777" w:rsidR="00B87CEA" w:rsidRDefault="00B87CEA" w:rsidP="005F53C5">
      <w:pPr>
        <w:jc w:val="both"/>
      </w:pPr>
    </w:p>
    <w:p w14:paraId="3D216CB7" w14:textId="77777777" w:rsidR="00B87CEA" w:rsidRDefault="00B87CEA" w:rsidP="005F53C5">
      <w:pPr>
        <w:jc w:val="both"/>
      </w:pPr>
    </w:p>
    <w:p w14:paraId="33D8ECCC" w14:textId="77777777" w:rsidR="00B87CEA" w:rsidRDefault="00B87CEA" w:rsidP="005F53C5">
      <w:pPr>
        <w:jc w:val="both"/>
      </w:pPr>
    </w:p>
    <w:p w14:paraId="5A32D4C9" w14:textId="77777777" w:rsidR="00B87CEA" w:rsidRDefault="00B87CEA" w:rsidP="005F53C5">
      <w:pPr>
        <w:jc w:val="both"/>
      </w:pPr>
    </w:p>
    <w:p w14:paraId="61CC55A6" w14:textId="77777777" w:rsidR="00B87CEA" w:rsidRDefault="00B87CEA" w:rsidP="005F53C5">
      <w:pPr>
        <w:jc w:val="both"/>
      </w:pPr>
    </w:p>
    <w:p w14:paraId="23334DDA" w14:textId="77777777" w:rsidR="00B87CEA" w:rsidRDefault="00B87CEA" w:rsidP="005F53C5">
      <w:pPr>
        <w:jc w:val="both"/>
      </w:pPr>
    </w:p>
    <w:p w14:paraId="319B7AC5" w14:textId="77777777" w:rsidR="00B87CEA" w:rsidRDefault="00B87CEA" w:rsidP="005F53C5">
      <w:pPr>
        <w:jc w:val="both"/>
      </w:pPr>
    </w:p>
    <w:p w14:paraId="06A0015F" w14:textId="77777777" w:rsidR="00B87CEA" w:rsidRDefault="00B87CEA" w:rsidP="005F53C5">
      <w:pPr>
        <w:jc w:val="both"/>
      </w:pPr>
    </w:p>
    <w:p w14:paraId="08F85EE2" w14:textId="77777777" w:rsidR="00B87CEA" w:rsidRDefault="00B87CEA" w:rsidP="005F53C5">
      <w:pPr>
        <w:jc w:val="both"/>
      </w:pPr>
    </w:p>
    <w:p w14:paraId="71B03B44" w14:textId="77777777" w:rsidR="00B87CEA" w:rsidRDefault="00B87CEA" w:rsidP="005F53C5">
      <w:pPr>
        <w:jc w:val="both"/>
      </w:pPr>
    </w:p>
    <w:p w14:paraId="0B851AD2" w14:textId="473E9AA5" w:rsidR="00234E74" w:rsidRDefault="00234E74" w:rsidP="005F53C5">
      <w:pPr>
        <w:jc w:val="both"/>
      </w:pPr>
      <w:r>
        <w:t xml:space="preserve">Status: </w:t>
      </w:r>
      <w:r w:rsidR="003120CF">
        <w:t>Definitief</w:t>
      </w:r>
    </w:p>
    <w:p w14:paraId="39B1EA5C" w14:textId="77777777" w:rsidR="00443771" w:rsidRDefault="00443771" w:rsidP="005F53C5">
      <w:pPr>
        <w:jc w:val="both"/>
      </w:pPr>
    </w:p>
    <w:p w14:paraId="76258B96" w14:textId="77777777" w:rsidR="00B87CEA" w:rsidRPr="006E5FA9" w:rsidRDefault="00234E74" w:rsidP="005F53C5">
      <w:pPr>
        <w:jc w:val="both"/>
      </w:pPr>
      <w:r>
        <w:t xml:space="preserve">Uitgevoerd </w:t>
      </w:r>
      <w:r w:rsidRPr="006E5FA9">
        <w:t>door: J. Ramakers</w:t>
      </w:r>
    </w:p>
    <w:p w14:paraId="4017252F" w14:textId="0658E6E9" w:rsidR="00234E74" w:rsidRPr="006E5FA9" w:rsidRDefault="00234E74" w:rsidP="005F53C5">
      <w:pPr>
        <w:jc w:val="both"/>
      </w:pPr>
      <w:r w:rsidRPr="006E5FA9">
        <w:t xml:space="preserve">Versie: </w:t>
      </w:r>
      <w:r w:rsidR="003120CF" w:rsidRPr="006E5FA9">
        <w:t>1.0</w:t>
      </w:r>
    </w:p>
    <w:p w14:paraId="52FA4E45" w14:textId="0B1CAC91" w:rsidR="00234E74" w:rsidRDefault="00234E74" w:rsidP="005F53C5">
      <w:pPr>
        <w:jc w:val="both"/>
      </w:pPr>
      <w:r w:rsidRPr="006E5FA9">
        <w:t xml:space="preserve">Datum: </w:t>
      </w:r>
      <w:r w:rsidR="00F25D73">
        <w:t>30-10</w:t>
      </w:r>
      <w:r w:rsidR="00F82D34" w:rsidRPr="006E5FA9">
        <w:t>-2025</w:t>
      </w:r>
    </w:p>
    <w:p w14:paraId="679990DE" w14:textId="4AC55209" w:rsidR="00234E74" w:rsidRDefault="007E2D05" w:rsidP="005F53C5">
      <w:pPr>
        <w:jc w:val="both"/>
      </w:pPr>
      <w:r>
        <w:t xml:space="preserve"> </w:t>
      </w: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234E74" w:rsidP="005F53C5">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040FEA37" w14:textId="20116298" w:rsidR="00891F63"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212728148" w:history="1">
        <w:r w:rsidR="00891F63" w:rsidRPr="0073461F">
          <w:rPr>
            <w:rStyle w:val="Hyperlink"/>
          </w:rPr>
          <w:t>1</w:t>
        </w:r>
        <w:r w:rsidR="00891F63">
          <w:rPr>
            <w:rFonts w:asciiTheme="minorHAnsi" w:eastAsiaTheme="minorEastAsia" w:hAnsiTheme="minorHAnsi" w:cstheme="minorBidi"/>
            <w:b w:val="0"/>
            <w:kern w:val="2"/>
            <w:sz w:val="24"/>
            <w:szCs w:val="24"/>
            <w14:ligatures w14:val="standardContextual"/>
          </w:rPr>
          <w:tab/>
        </w:r>
        <w:r w:rsidR="00891F63" w:rsidRPr="0073461F">
          <w:rPr>
            <w:rStyle w:val="Hyperlink"/>
          </w:rPr>
          <w:t>Begrippenlijst</w:t>
        </w:r>
        <w:r w:rsidR="00891F63">
          <w:rPr>
            <w:webHidden/>
          </w:rPr>
          <w:tab/>
        </w:r>
        <w:r w:rsidR="00891F63">
          <w:rPr>
            <w:webHidden/>
          </w:rPr>
          <w:fldChar w:fldCharType="begin"/>
        </w:r>
        <w:r w:rsidR="00891F63">
          <w:rPr>
            <w:webHidden/>
          </w:rPr>
          <w:instrText xml:space="preserve"> PAGEREF _Toc212728148 \h </w:instrText>
        </w:r>
        <w:r w:rsidR="00891F63">
          <w:rPr>
            <w:webHidden/>
          </w:rPr>
        </w:r>
        <w:r w:rsidR="00891F63">
          <w:rPr>
            <w:webHidden/>
          </w:rPr>
          <w:fldChar w:fldCharType="separate"/>
        </w:r>
        <w:r w:rsidR="00891F63">
          <w:rPr>
            <w:webHidden/>
          </w:rPr>
          <w:t>5</w:t>
        </w:r>
        <w:r w:rsidR="00891F63">
          <w:rPr>
            <w:webHidden/>
          </w:rPr>
          <w:fldChar w:fldCharType="end"/>
        </w:r>
      </w:hyperlink>
    </w:p>
    <w:p w14:paraId="7198E6F1" w14:textId="5C9F7CE7"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149" w:history="1">
        <w:r w:rsidRPr="0073461F">
          <w:rPr>
            <w:rStyle w:val="Hyperlink"/>
          </w:rPr>
          <w:t>2</w:t>
        </w:r>
        <w:r>
          <w:rPr>
            <w:rFonts w:asciiTheme="minorHAnsi" w:eastAsiaTheme="minorEastAsia" w:hAnsiTheme="minorHAnsi" w:cstheme="minorBidi"/>
            <w:b w:val="0"/>
            <w:kern w:val="2"/>
            <w:sz w:val="24"/>
            <w:szCs w:val="24"/>
            <w14:ligatures w14:val="standardContextual"/>
          </w:rPr>
          <w:tab/>
        </w:r>
        <w:r w:rsidRPr="0073461F">
          <w:rPr>
            <w:rStyle w:val="Hyperlink"/>
          </w:rPr>
          <w:t>Algemene informatie, scope en doel aanbesteding</w:t>
        </w:r>
        <w:r>
          <w:rPr>
            <w:webHidden/>
          </w:rPr>
          <w:tab/>
        </w:r>
        <w:r>
          <w:rPr>
            <w:webHidden/>
          </w:rPr>
          <w:fldChar w:fldCharType="begin"/>
        </w:r>
        <w:r>
          <w:rPr>
            <w:webHidden/>
          </w:rPr>
          <w:instrText xml:space="preserve"> PAGEREF _Toc212728149 \h </w:instrText>
        </w:r>
        <w:r>
          <w:rPr>
            <w:webHidden/>
          </w:rPr>
        </w:r>
        <w:r>
          <w:rPr>
            <w:webHidden/>
          </w:rPr>
          <w:fldChar w:fldCharType="separate"/>
        </w:r>
        <w:r>
          <w:rPr>
            <w:webHidden/>
          </w:rPr>
          <w:t>8</w:t>
        </w:r>
        <w:r>
          <w:rPr>
            <w:webHidden/>
          </w:rPr>
          <w:fldChar w:fldCharType="end"/>
        </w:r>
      </w:hyperlink>
    </w:p>
    <w:p w14:paraId="11E096C7" w14:textId="0593DB99"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0" w:history="1">
        <w:r w:rsidRPr="0073461F">
          <w:rPr>
            <w:rStyle w:val="Hyperlink"/>
          </w:rPr>
          <w:t>2.1</w:t>
        </w:r>
        <w:r>
          <w:rPr>
            <w:rFonts w:asciiTheme="minorHAnsi" w:eastAsiaTheme="minorEastAsia" w:hAnsiTheme="minorHAnsi" w:cstheme="minorBidi"/>
            <w:kern w:val="2"/>
            <w:sz w:val="24"/>
            <w:szCs w:val="24"/>
            <w14:ligatures w14:val="standardContextual"/>
          </w:rPr>
          <w:tab/>
        </w:r>
        <w:r w:rsidRPr="0073461F">
          <w:rPr>
            <w:rStyle w:val="Hyperlink"/>
          </w:rPr>
          <w:t>Aanbestedende dienst</w:t>
        </w:r>
        <w:r>
          <w:rPr>
            <w:webHidden/>
          </w:rPr>
          <w:tab/>
        </w:r>
        <w:r>
          <w:rPr>
            <w:webHidden/>
          </w:rPr>
          <w:fldChar w:fldCharType="begin"/>
        </w:r>
        <w:r>
          <w:rPr>
            <w:webHidden/>
          </w:rPr>
          <w:instrText xml:space="preserve"> PAGEREF _Toc212728150 \h </w:instrText>
        </w:r>
        <w:r>
          <w:rPr>
            <w:webHidden/>
          </w:rPr>
        </w:r>
        <w:r>
          <w:rPr>
            <w:webHidden/>
          </w:rPr>
          <w:fldChar w:fldCharType="separate"/>
        </w:r>
        <w:r>
          <w:rPr>
            <w:webHidden/>
          </w:rPr>
          <w:t>8</w:t>
        </w:r>
        <w:r>
          <w:rPr>
            <w:webHidden/>
          </w:rPr>
          <w:fldChar w:fldCharType="end"/>
        </w:r>
      </w:hyperlink>
    </w:p>
    <w:p w14:paraId="70050112" w14:textId="2E6A8F9B"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1" w:history="1">
        <w:r w:rsidRPr="0073461F">
          <w:rPr>
            <w:rStyle w:val="Hyperlink"/>
          </w:rPr>
          <w:t>2.2</w:t>
        </w:r>
        <w:r>
          <w:rPr>
            <w:rFonts w:asciiTheme="minorHAnsi" w:eastAsiaTheme="minorEastAsia" w:hAnsiTheme="minorHAnsi" w:cstheme="minorBidi"/>
            <w:kern w:val="2"/>
            <w:sz w:val="24"/>
            <w:szCs w:val="24"/>
            <w14:ligatures w14:val="standardContextual"/>
          </w:rPr>
          <w:tab/>
        </w:r>
        <w:r w:rsidRPr="0073461F">
          <w:rPr>
            <w:rStyle w:val="Hyperlink"/>
          </w:rPr>
          <w:t>Aanleiding aanbestedingsprocedure</w:t>
        </w:r>
        <w:r>
          <w:rPr>
            <w:webHidden/>
          </w:rPr>
          <w:tab/>
        </w:r>
        <w:r>
          <w:rPr>
            <w:webHidden/>
          </w:rPr>
          <w:fldChar w:fldCharType="begin"/>
        </w:r>
        <w:r>
          <w:rPr>
            <w:webHidden/>
          </w:rPr>
          <w:instrText xml:space="preserve"> PAGEREF _Toc212728151 \h </w:instrText>
        </w:r>
        <w:r>
          <w:rPr>
            <w:webHidden/>
          </w:rPr>
        </w:r>
        <w:r>
          <w:rPr>
            <w:webHidden/>
          </w:rPr>
          <w:fldChar w:fldCharType="separate"/>
        </w:r>
        <w:r>
          <w:rPr>
            <w:webHidden/>
          </w:rPr>
          <w:t>9</w:t>
        </w:r>
        <w:r>
          <w:rPr>
            <w:webHidden/>
          </w:rPr>
          <w:fldChar w:fldCharType="end"/>
        </w:r>
      </w:hyperlink>
    </w:p>
    <w:p w14:paraId="0B06F2E6" w14:textId="207FCD2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2" w:history="1">
        <w:r w:rsidRPr="0073461F">
          <w:rPr>
            <w:rStyle w:val="Hyperlink"/>
          </w:rPr>
          <w:t>2.3</w:t>
        </w:r>
        <w:r>
          <w:rPr>
            <w:rFonts w:asciiTheme="minorHAnsi" w:eastAsiaTheme="minorEastAsia" w:hAnsiTheme="minorHAnsi" w:cstheme="minorBidi"/>
            <w:kern w:val="2"/>
            <w:sz w:val="24"/>
            <w:szCs w:val="24"/>
            <w14:ligatures w14:val="standardContextual"/>
          </w:rPr>
          <w:tab/>
        </w:r>
        <w:r w:rsidRPr="0073461F">
          <w:rPr>
            <w:rStyle w:val="Hyperlink"/>
          </w:rPr>
          <w:t>Looptijd Overeenkomst</w:t>
        </w:r>
        <w:r>
          <w:rPr>
            <w:webHidden/>
          </w:rPr>
          <w:tab/>
        </w:r>
        <w:r>
          <w:rPr>
            <w:webHidden/>
          </w:rPr>
          <w:fldChar w:fldCharType="begin"/>
        </w:r>
        <w:r>
          <w:rPr>
            <w:webHidden/>
          </w:rPr>
          <w:instrText xml:space="preserve"> PAGEREF _Toc212728152 \h </w:instrText>
        </w:r>
        <w:r>
          <w:rPr>
            <w:webHidden/>
          </w:rPr>
        </w:r>
        <w:r>
          <w:rPr>
            <w:webHidden/>
          </w:rPr>
          <w:fldChar w:fldCharType="separate"/>
        </w:r>
        <w:r>
          <w:rPr>
            <w:webHidden/>
          </w:rPr>
          <w:t>9</w:t>
        </w:r>
        <w:r>
          <w:rPr>
            <w:webHidden/>
          </w:rPr>
          <w:fldChar w:fldCharType="end"/>
        </w:r>
      </w:hyperlink>
    </w:p>
    <w:p w14:paraId="24A10FA3" w14:textId="3674315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3" w:history="1">
        <w:r w:rsidRPr="0073461F">
          <w:rPr>
            <w:rStyle w:val="Hyperlink"/>
          </w:rPr>
          <w:t>2.4</w:t>
        </w:r>
        <w:r>
          <w:rPr>
            <w:rFonts w:asciiTheme="minorHAnsi" w:eastAsiaTheme="minorEastAsia" w:hAnsiTheme="minorHAnsi" w:cstheme="minorBidi"/>
            <w:kern w:val="2"/>
            <w:sz w:val="24"/>
            <w:szCs w:val="24"/>
            <w14:ligatures w14:val="standardContextual"/>
          </w:rPr>
          <w:tab/>
        </w:r>
        <w:r w:rsidRPr="0073461F">
          <w:rPr>
            <w:rStyle w:val="Hyperlink"/>
          </w:rPr>
          <w:t>Voorwerp van de Opdracht (scope)</w:t>
        </w:r>
        <w:r>
          <w:rPr>
            <w:webHidden/>
          </w:rPr>
          <w:tab/>
        </w:r>
        <w:r>
          <w:rPr>
            <w:webHidden/>
          </w:rPr>
          <w:fldChar w:fldCharType="begin"/>
        </w:r>
        <w:r>
          <w:rPr>
            <w:webHidden/>
          </w:rPr>
          <w:instrText xml:space="preserve"> PAGEREF _Toc212728153 \h </w:instrText>
        </w:r>
        <w:r>
          <w:rPr>
            <w:webHidden/>
          </w:rPr>
        </w:r>
        <w:r>
          <w:rPr>
            <w:webHidden/>
          </w:rPr>
          <w:fldChar w:fldCharType="separate"/>
        </w:r>
        <w:r>
          <w:rPr>
            <w:webHidden/>
          </w:rPr>
          <w:t>10</w:t>
        </w:r>
        <w:r>
          <w:rPr>
            <w:webHidden/>
          </w:rPr>
          <w:fldChar w:fldCharType="end"/>
        </w:r>
      </w:hyperlink>
    </w:p>
    <w:p w14:paraId="51E1AEE4" w14:textId="0FF91841"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4" w:history="1">
        <w:r w:rsidRPr="0073461F">
          <w:rPr>
            <w:rStyle w:val="Hyperlink"/>
          </w:rPr>
          <w:t>2.5</w:t>
        </w:r>
        <w:r>
          <w:rPr>
            <w:rFonts w:asciiTheme="minorHAnsi" w:eastAsiaTheme="minorEastAsia" w:hAnsiTheme="minorHAnsi" w:cstheme="minorBidi"/>
            <w:kern w:val="2"/>
            <w:sz w:val="24"/>
            <w:szCs w:val="24"/>
            <w14:ligatures w14:val="standardContextual"/>
          </w:rPr>
          <w:tab/>
        </w:r>
        <w:r w:rsidRPr="0073461F">
          <w:rPr>
            <w:rStyle w:val="Hyperlink"/>
          </w:rPr>
          <w:t>Beschrijving huidige situatie</w:t>
        </w:r>
        <w:r>
          <w:rPr>
            <w:webHidden/>
          </w:rPr>
          <w:tab/>
        </w:r>
        <w:r>
          <w:rPr>
            <w:webHidden/>
          </w:rPr>
          <w:fldChar w:fldCharType="begin"/>
        </w:r>
        <w:r>
          <w:rPr>
            <w:webHidden/>
          </w:rPr>
          <w:instrText xml:space="preserve"> PAGEREF _Toc212728154 \h </w:instrText>
        </w:r>
        <w:r>
          <w:rPr>
            <w:webHidden/>
          </w:rPr>
        </w:r>
        <w:r>
          <w:rPr>
            <w:webHidden/>
          </w:rPr>
          <w:fldChar w:fldCharType="separate"/>
        </w:r>
        <w:r>
          <w:rPr>
            <w:webHidden/>
          </w:rPr>
          <w:t>10</w:t>
        </w:r>
        <w:r>
          <w:rPr>
            <w:webHidden/>
          </w:rPr>
          <w:fldChar w:fldCharType="end"/>
        </w:r>
      </w:hyperlink>
    </w:p>
    <w:p w14:paraId="59FF3007" w14:textId="1E663EC2"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5" w:history="1">
        <w:r w:rsidRPr="0073461F">
          <w:rPr>
            <w:rStyle w:val="Hyperlink"/>
          </w:rPr>
          <w:t>2.6</w:t>
        </w:r>
        <w:r>
          <w:rPr>
            <w:rFonts w:asciiTheme="minorHAnsi" w:eastAsiaTheme="minorEastAsia" w:hAnsiTheme="minorHAnsi" w:cstheme="minorBidi"/>
            <w:kern w:val="2"/>
            <w:sz w:val="24"/>
            <w:szCs w:val="24"/>
            <w14:ligatures w14:val="standardContextual"/>
          </w:rPr>
          <w:tab/>
        </w:r>
        <w:r w:rsidRPr="0073461F">
          <w:rPr>
            <w:rStyle w:val="Hyperlink"/>
          </w:rPr>
          <w:t>Gewenste situatie en doelstellingen</w:t>
        </w:r>
        <w:r>
          <w:rPr>
            <w:webHidden/>
          </w:rPr>
          <w:tab/>
        </w:r>
        <w:r>
          <w:rPr>
            <w:webHidden/>
          </w:rPr>
          <w:fldChar w:fldCharType="begin"/>
        </w:r>
        <w:r>
          <w:rPr>
            <w:webHidden/>
          </w:rPr>
          <w:instrText xml:space="preserve"> PAGEREF _Toc212728155 \h </w:instrText>
        </w:r>
        <w:r>
          <w:rPr>
            <w:webHidden/>
          </w:rPr>
        </w:r>
        <w:r>
          <w:rPr>
            <w:webHidden/>
          </w:rPr>
          <w:fldChar w:fldCharType="separate"/>
        </w:r>
        <w:r>
          <w:rPr>
            <w:webHidden/>
          </w:rPr>
          <w:t>11</w:t>
        </w:r>
        <w:r>
          <w:rPr>
            <w:webHidden/>
          </w:rPr>
          <w:fldChar w:fldCharType="end"/>
        </w:r>
      </w:hyperlink>
    </w:p>
    <w:p w14:paraId="2DE25629" w14:textId="48DC5EF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6" w:history="1">
        <w:r w:rsidRPr="0073461F">
          <w:rPr>
            <w:rStyle w:val="Hyperlink"/>
          </w:rPr>
          <w:t>2.7</w:t>
        </w:r>
        <w:r>
          <w:rPr>
            <w:rFonts w:asciiTheme="minorHAnsi" w:eastAsiaTheme="minorEastAsia" w:hAnsiTheme="minorHAnsi" w:cstheme="minorBidi"/>
            <w:kern w:val="2"/>
            <w:sz w:val="24"/>
            <w:szCs w:val="24"/>
            <w14:ligatures w14:val="standardContextual"/>
          </w:rPr>
          <w:tab/>
        </w:r>
        <w:r w:rsidRPr="0073461F">
          <w:rPr>
            <w:rStyle w:val="Hyperlink"/>
          </w:rPr>
          <w:t>Opties/ scenario’s</w:t>
        </w:r>
        <w:r>
          <w:rPr>
            <w:webHidden/>
          </w:rPr>
          <w:tab/>
        </w:r>
        <w:r>
          <w:rPr>
            <w:webHidden/>
          </w:rPr>
          <w:fldChar w:fldCharType="begin"/>
        </w:r>
        <w:r>
          <w:rPr>
            <w:webHidden/>
          </w:rPr>
          <w:instrText xml:space="preserve"> PAGEREF _Toc212728156 \h </w:instrText>
        </w:r>
        <w:r>
          <w:rPr>
            <w:webHidden/>
          </w:rPr>
        </w:r>
        <w:r>
          <w:rPr>
            <w:webHidden/>
          </w:rPr>
          <w:fldChar w:fldCharType="separate"/>
        </w:r>
        <w:r>
          <w:rPr>
            <w:webHidden/>
          </w:rPr>
          <w:t>11</w:t>
        </w:r>
        <w:r>
          <w:rPr>
            <w:webHidden/>
          </w:rPr>
          <w:fldChar w:fldCharType="end"/>
        </w:r>
      </w:hyperlink>
    </w:p>
    <w:p w14:paraId="5F101FA9" w14:textId="0888FB05"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7" w:history="1">
        <w:r w:rsidRPr="0073461F">
          <w:rPr>
            <w:rStyle w:val="Hyperlink"/>
          </w:rPr>
          <w:t>2.8</w:t>
        </w:r>
        <w:r>
          <w:rPr>
            <w:rFonts w:asciiTheme="minorHAnsi" w:eastAsiaTheme="minorEastAsia" w:hAnsiTheme="minorHAnsi" w:cstheme="minorBidi"/>
            <w:kern w:val="2"/>
            <w:sz w:val="24"/>
            <w:szCs w:val="24"/>
            <w14:ligatures w14:val="standardContextual"/>
          </w:rPr>
          <w:tab/>
        </w:r>
        <w:r w:rsidRPr="0073461F">
          <w:rPr>
            <w:rStyle w:val="Hyperlink"/>
          </w:rPr>
          <w:t>Plafondbedrag</w:t>
        </w:r>
        <w:r>
          <w:rPr>
            <w:webHidden/>
          </w:rPr>
          <w:tab/>
        </w:r>
        <w:r>
          <w:rPr>
            <w:webHidden/>
          </w:rPr>
          <w:fldChar w:fldCharType="begin"/>
        </w:r>
        <w:r>
          <w:rPr>
            <w:webHidden/>
          </w:rPr>
          <w:instrText xml:space="preserve"> PAGEREF _Toc212728157 \h </w:instrText>
        </w:r>
        <w:r>
          <w:rPr>
            <w:webHidden/>
          </w:rPr>
        </w:r>
        <w:r>
          <w:rPr>
            <w:webHidden/>
          </w:rPr>
          <w:fldChar w:fldCharType="separate"/>
        </w:r>
        <w:r>
          <w:rPr>
            <w:webHidden/>
          </w:rPr>
          <w:t>11</w:t>
        </w:r>
        <w:r>
          <w:rPr>
            <w:webHidden/>
          </w:rPr>
          <w:fldChar w:fldCharType="end"/>
        </w:r>
      </w:hyperlink>
    </w:p>
    <w:p w14:paraId="089B7C27" w14:textId="07CC2A37"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8" w:history="1">
        <w:r w:rsidRPr="0073461F">
          <w:rPr>
            <w:rStyle w:val="Hyperlink"/>
          </w:rPr>
          <w:t>2.9</w:t>
        </w:r>
        <w:r>
          <w:rPr>
            <w:rFonts w:asciiTheme="minorHAnsi" w:eastAsiaTheme="minorEastAsia" w:hAnsiTheme="minorHAnsi" w:cstheme="minorBidi"/>
            <w:kern w:val="2"/>
            <w:sz w:val="24"/>
            <w:szCs w:val="24"/>
            <w14:ligatures w14:val="standardContextual"/>
          </w:rPr>
          <w:tab/>
        </w:r>
        <w:r w:rsidRPr="0073461F">
          <w:rPr>
            <w:rStyle w:val="Hyperlink"/>
          </w:rPr>
          <w:t>Samenvoegen onderdelen Opdracht</w:t>
        </w:r>
        <w:r>
          <w:rPr>
            <w:webHidden/>
          </w:rPr>
          <w:tab/>
        </w:r>
        <w:r>
          <w:rPr>
            <w:webHidden/>
          </w:rPr>
          <w:fldChar w:fldCharType="begin"/>
        </w:r>
        <w:r>
          <w:rPr>
            <w:webHidden/>
          </w:rPr>
          <w:instrText xml:space="preserve"> PAGEREF _Toc212728158 \h </w:instrText>
        </w:r>
        <w:r>
          <w:rPr>
            <w:webHidden/>
          </w:rPr>
        </w:r>
        <w:r>
          <w:rPr>
            <w:webHidden/>
          </w:rPr>
          <w:fldChar w:fldCharType="separate"/>
        </w:r>
        <w:r>
          <w:rPr>
            <w:webHidden/>
          </w:rPr>
          <w:t>11</w:t>
        </w:r>
        <w:r>
          <w:rPr>
            <w:webHidden/>
          </w:rPr>
          <w:fldChar w:fldCharType="end"/>
        </w:r>
      </w:hyperlink>
    </w:p>
    <w:p w14:paraId="4FF68AE8" w14:textId="3E2ADD0A"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59" w:history="1">
        <w:r w:rsidRPr="0073461F">
          <w:rPr>
            <w:rStyle w:val="Hyperlink"/>
          </w:rPr>
          <w:t>2.10</w:t>
        </w:r>
        <w:r>
          <w:rPr>
            <w:rFonts w:asciiTheme="minorHAnsi" w:eastAsiaTheme="minorEastAsia" w:hAnsiTheme="minorHAnsi" w:cstheme="minorBidi"/>
            <w:kern w:val="2"/>
            <w:sz w:val="24"/>
            <w:szCs w:val="24"/>
            <w14:ligatures w14:val="standardContextual"/>
          </w:rPr>
          <w:tab/>
        </w:r>
        <w:r w:rsidRPr="0073461F">
          <w:rPr>
            <w:rStyle w:val="Hyperlink"/>
          </w:rPr>
          <w:t>Percelen</w:t>
        </w:r>
        <w:r>
          <w:rPr>
            <w:webHidden/>
          </w:rPr>
          <w:tab/>
        </w:r>
        <w:r>
          <w:rPr>
            <w:webHidden/>
          </w:rPr>
          <w:fldChar w:fldCharType="begin"/>
        </w:r>
        <w:r>
          <w:rPr>
            <w:webHidden/>
          </w:rPr>
          <w:instrText xml:space="preserve"> PAGEREF _Toc212728159 \h </w:instrText>
        </w:r>
        <w:r>
          <w:rPr>
            <w:webHidden/>
          </w:rPr>
        </w:r>
        <w:r>
          <w:rPr>
            <w:webHidden/>
          </w:rPr>
          <w:fldChar w:fldCharType="separate"/>
        </w:r>
        <w:r>
          <w:rPr>
            <w:webHidden/>
          </w:rPr>
          <w:t>11</w:t>
        </w:r>
        <w:r>
          <w:rPr>
            <w:webHidden/>
          </w:rPr>
          <w:fldChar w:fldCharType="end"/>
        </w:r>
      </w:hyperlink>
    </w:p>
    <w:p w14:paraId="403BBC99" w14:textId="65C6AB5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0" w:history="1">
        <w:r w:rsidRPr="0073461F">
          <w:rPr>
            <w:rStyle w:val="Hyperlink"/>
          </w:rPr>
          <w:t>2.11</w:t>
        </w:r>
        <w:r>
          <w:rPr>
            <w:rFonts w:asciiTheme="minorHAnsi" w:eastAsiaTheme="minorEastAsia" w:hAnsiTheme="minorHAnsi" w:cstheme="minorBidi"/>
            <w:kern w:val="2"/>
            <w:sz w:val="24"/>
            <w:szCs w:val="24"/>
            <w14:ligatures w14:val="standardContextual"/>
          </w:rPr>
          <w:tab/>
        </w:r>
        <w:r w:rsidRPr="0073461F">
          <w:rPr>
            <w:rStyle w:val="Hyperlink"/>
          </w:rPr>
          <w:t>Vertrouwelijkheid gegevens en informatiebeveiliging</w:t>
        </w:r>
        <w:r>
          <w:rPr>
            <w:webHidden/>
          </w:rPr>
          <w:tab/>
        </w:r>
        <w:r>
          <w:rPr>
            <w:webHidden/>
          </w:rPr>
          <w:fldChar w:fldCharType="begin"/>
        </w:r>
        <w:r>
          <w:rPr>
            <w:webHidden/>
          </w:rPr>
          <w:instrText xml:space="preserve"> PAGEREF _Toc212728160 \h </w:instrText>
        </w:r>
        <w:r>
          <w:rPr>
            <w:webHidden/>
          </w:rPr>
        </w:r>
        <w:r>
          <w:rPr>
            <w:webHidden/>
          </w:rPr>
          <w:fldChar w:fldCharType="separate"/>
        </w:r>
        <w:r>
          <w:rPr>
            <w:webHidden/>
          </w:rPr>
          <w:t>11</w:t>
        </w:r>
        <w:r>
          <w:rPr>
            <w:webHidden/>
          </w:rPr>
          <w:fldChar w:fldCharType="end"/>
        </w:r>
      </w:hyperlink>
    </w:p>
    <w:p w14:paraId="4EBF1D03" w14:textId="276FE154"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1" w:history="1">
        <w:r w:rsidRPr="0073461F">
          <w:rPr>
            <w:rStyle w:val="Hyperlink"/>
          </w:rPr>
          <w:t>2.12</w:t>
        </w:r>
        <w:r>
          <w:rPr>
            <w:rFonts w:asciiTheme="minorHAnsi" w:eastAsiaTheme="minorEastAsia" w:hAnsiTheme="minorHAnsi" w:cstheme="minorBidi"/>
            <w:kern w:val="2"/>
            <w:sz w:val="24"/>
            <w:szCs w:val="24"/>
            <w14:ligatures w14:val="standardContextual"/>
          </w:rPr>
          <w:tab/>
        </w:r>
        <w:r w:rsidRPr="0073461F">
          <w:rPr>
            <w:rStyle w:val="Hyperlink"/>
          </w:rPr>
          <w:t>Social return</w:t>
        </w:r>
        <w:r>
          <w:rPr>
            <w:webHidden/>
          </w:rPr>
          <w:tab/>
        </w:r>
        <w:r>
          <w:rPr>
            <w:webHidden/>
          </w:rPr>
          <w:fldChar w:fldCharType="begin"/>
        </w:r>
        <w:r>
          <w:rPr>
            <w:webHidden/>
          </w:rPr>
          <w:instrText xml:space="preserve"> PAGEREF _Toc212728161 \h </w:instrText>
        </w:r>
        <w:r>
          <w:rPr>
            <w:webHidden/>
          </w:rPr>
        </w:r>
        <w:r>
          <w:rPr>
            <w:webHidden/>
          </w:rPr>
          <w:fldChar w:fldCharType="separate"/>
        </w:r>
        <w:r>
          <w:rPr>
            <w:webHidden/>
          </w:rPr>
          <w:t>12</w:t>
        </w:r>
        <w:r>
          <w:rPr>
            <w:webHidden/>
          </w:rPr>
          <w:fldChar w:fldCharType="end"/>
        </w:r>
      </w:hyperlink>
    </w:p>
    <w:p w14:paraId="14C8D75B" w14:textId="27771E8B"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2" w:history="1">
        <w:r w:rsidRPr="0073461F">
          <w:rPr>
            <w:rStyle w:val="Hyperlink"/>
          </w:rPr>
          <w:t>2.13</w:t>
        </w:r>
        <w:r>
          <w:rPr>
            <w:rFonts w:asciiTheme="minorHAnsi" w:eastAsiaTheme="minorEastAsia" w:hAnsiTheme="minorHAnsi" w:cstheme="minorBidi"/>
            <w:kern w:val="2"/>
            <w:sz w:val="24"/>
            <w:szCs w:val="24"/>
            <w14:ligatures w14:val="standardContextual"/>
          </w:rPr>
          <w:tab/>
        </w:r>
        <w:r w:rsidRPr="0073461F">
          <w:rPr>
            <w:rStyle w:val="Hyperlink"/>
          </w:rPr>
          <w:t>Contractmanagement en overleg</w:t>
        </w:r>
        <w:r>
          <w:rPr>
            <w:webHidden/>
          </w:rPr>
          <w:tab/>
        </w:r>
        <w:r>
          <w:rPr>
            <w:webHidden/>
          </w:rPr>
          <w:fldChar w:fldCharType="begin"/>
        </w:r>
        <w:r>
          <w:rPr>
            <w:webHidden/>
          </w:rPr>
          <w:instrText xml:space="preserve"> PAGEREF _Toc212728162 \h </w:instrText>
        </w:r>
        <w:r>
          <w:rPr>
            <w:webHidden/>
          </w:rPr>
        </w:r>
        <w:r>
          <w:rPr>
            <w:webHidden/>
          </w:rPr>
          <w:fldChar w:fldCharType="separate"/>
        </w:r>
        <w:r>
          <w:rPr>
            <w:webHidden/>
          </w:rPr>
          <w:t>12</w:t>
        </w:r>
        <w:r>
          <w:rPr>
            <w:webHidden/>
          </w:rPr>
          <w:fldChar w:fldCharType="end"/>
        </w:r>
      </w:hyperlink>
    </w:p>
    <w:p w14:paraId="77FA7AAC" w14:textId="45917C05"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3" w:history="1">
        <w:r w:rsidRPr="0073461F">
          <w:rPr>
            <w:rStyle w:val="Hyperlink"/>
          </w:rPr>
          <w:t>2.14</w:t>
        </w:r>
        <w:r>
          <w:rPr>
            <w:rFonts w:asciiTheme="minorHAnsi" w:eastAsiaTheme="minorEastAsia" w:hAnsiTheme="minorHAnsi" w:cstheme="minorBidi"/>
            <w:kern w:val="2"/>
            <w:sz w:val="24"/>
            <w:szCs w:val="24"/>
            <w14:ligatures w14:val="standardContextual"/>
          </w:rPr>
          <w:tab/>
        </w:r>
        <w:r w:rsidRPr="0073461F">
          <w:rPr>
            <w:rStyle w:val="Hyperlink"/>
          </w:rPr>
          <w:t>Bewaartermijnen</w:t>
        </w:r>
        <w:r>
          <w:rPr>
            <w:webHidden/>
          </w:rPr>
          <w:tab/>
        </w:r>
        <w:r>
          <w:rPr>
            <w:webHidden/>
          </w:rPr>
          <w:fldChar w:fldCharType="begin"/>
        </w:r>
        <w:r>
          <w:rPr>
            <w:webHidden/>
          </w:rPr>
          <w:instrText xml:space="preserve"> PAGEREF _Toc212728163 \h </w:instrText>
        </w:r>
        <w:r>
          <w:rPr>
            <w:webHidden/>
          </w:rPr>
        </w:r>
        <w:r>
          <w:rPr>
            <w:webHidden/>
          </w:rPr>
          <w:fldChar w:fldCharType="separate"/>
        </w:r>
        <w:r>
          <w:rPr>
            <w:webHidden/>
          </w:rPr>
          <w:t>13</w:t>
        </w:r>
        <w:r>
          <w:rPr>
            <w:webHidden/>
          </w:rPr>
          <w:fldChar w:fldCharType="end"/>
        </w:r>
      </w:hyperlink>
    </w:p>
    <w:p w14:paraId="5F4116A9" w14:textId="7D14CC69"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4" w:history="1">
        <w:r w:rsidRPr="0073461F">
          <w:rPr>
            <w:rStyle w:val="Hyperlink"/>
          </w:rPr>
          <w:t>2.15</w:t>
        </w:r>
        <w:r>
          <w:rPr>
            <w:rFonts w:asciiTheme="minorHAnsi" w:eastAsiaTheme="minorEastAsia" w:hAnsiTheme="minorHAnsi" w:cstheme="minorBidi"/>
            <w:kern w:val="2"/>
            <w:sz w:val="24"/>
            <w:szCs w:val="24"/>
            <w14:ligatures w14:val="standardContextual"/>
          </w:rPr>
          <w:tab/>
        </w:r>
        <w:r w:rsidRPr="0073461F">
          <w:rPr>
            <w:rStyle w:val="Hyperlink"/>
          </w:rPr>
          <w:t>Betrokkenheid Rusland</w:t>
        </w:r>
        <w:r>
          <w:rPr>
            <w:webHidden/>
          </w:rPr>
          <w:tab/>
        </w:r>
        <w:r>
          <w:rPr>
            <w:webHidden/>
          </w:rPr>
          <w:fldChar w:fldCharType="begin"/>
        </w:r>
        <w:r>
          <w:rPr>
            <w:webHidden/>
          </w:rPr>
          <w:instrText xml:space="preserve"> PAGEREF _Toc212728164 \h </w:instrText>
        </w:r>
        <w:r>
          <w:rPr>
            <w:webHidden/>
          </w:rPr>
        </w:r>
        <w:r>
          <w:rPr>
            <w:webHidden/>
          </w:rPr>
          <w:fldChar w:fldCharType="separate"/>
        </w:r>
        <w:r>
          <w:rPr>
            <w:webHidden/>
          </w:rPr>
          <w:t>13</w:t>
        </w:r>
        <w:r>
          <w:rPr>
            <w:webHidden/>
          </w:rPr>
          <w:fldChar w:fldCharType="end"/>
        </w:r>
      </w:hyperlink>
    </w:p>
    <w:p w14:paraId="5F0F4D19" w14:textId="7B712AF0"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165" w:history="1">
        <w:r w:rsidRPr="0073461F">
          <w:rPr>
            <w:rStyle w:val="Hyperlink"/>
          </w:rPr>
          <w:t>3</w:t>
        </w:r>
        <w:r>
          <w:rPr>
            <w:rFonts w:asciiTheme="minorHAnsi" w:eastAsiaTheme="minorEastAsia" w:hAnsiTheme="minorHAnsi" w:cstheme="minorBidi"/>
            <w:b w:val="0"/>
            <w:kern w:val="2"/>
            <w:sz w:val="24"/>
            <w:szCs w:val="24"/>
            <w14:ligatures w14:val="standardContextual"/>
          </w:rPr>
          <w:tab/>
        </w:r>
        <w:r w:rsidRPr="0073461F">
          <w:rPr>
            <w:rStyle w:val="Hyperlink"/>
          </w:rPr>
          <w:t>Aanbestedingsprocedure</w:t>
        </w:r>
        <w:r>
          <w:rPr>
            <w:webHidden/>
          </w:rPr>
          <w:tab/>
        </w:r>
        <w:r>
          <w:rPr>
            <w:webHidden/>
          </w:rPr>
          <w:fldChar w:fldCharType="begin"/>
        </w:r>
        <w:r>
          <w:rPr>
            <w:webHidden/>
          </w:rPr>
          <w:instrText xml:space="preserve"> PAGEREF _Toc212728165 \h </w:instrText>
        </w:r>
        <w:r>
          <w:rPr>
            <w:webHidden/>
          </w:rPr>
        </w:r>
        <w:r>
          <w:rPr>
            <w:webHidden/>
          </w:rPr>
          <w:fldChar w:fldCharType="separate"/>
        </w:r>
        <w:r>
          <w:rPr>
            <w:webHidden/>
          </w:rPr>
          <w:t>14</w:t>
        </w:r>
        <w:r>
          <w:rPr>
            <w:webHidden/>
          </w:rPr>
          <w:fldChar w:fldCharType="end"/>
        </w:r>
      </w:hyperlink>
    </w:p>
    <w:p w14:paraId="690DB403" w14:textId="0F88165A"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6" w:history="1">
        <w:r w:rsidRPr="0073461F">
          <w:rPr>
            <w:rStyle w:val="Hyperlink"/>
          </w:rPr>
          <w:t>3.1</w:t>
        </w:r>
        <w:r>
          <w:rPr>
            <w:rFonts w:asciiTheme="minorHAnsi" w:eastAsiaTheme="minorEastAsia" w:hAnsiTheme="minorHAnsi" w:cstheme="minorBidi"/>
            <w:kern w:val="2"/>
            <w:sz w:val="24"/>
            <w:szCs w:val="24"/>
            <w14:ligatures w14:val="standardContextual"/>
          </w:rPr>
          <w:tab/>
        </w:r>
        <w:r w:rsidRPr="0073461F">
          <w:rPr>
            <w:rStyle w:val="Hyperlink"/>
          </w:rPr>
          <w:t>Europese openbare aanbestedingsprocedure</w:t>
        </w:r>
        <w:r>
          <w:rPr>
            <w:webHidden/>
          </w:rPr>
          <w:tab/>
        </w:r>
        <w:r>
          <w:rPr>
            <w:webHidden/>
          </w:rPr>
          <w:fldChar w:fldCharType="begin"/>
        </w:r>
        <w:r>
          <w:rPr>
            <w:webHidden/>
          </w:rPr>
          <w:instrText xml:space="preserve"> PAGEREF _Toc212728166 \h </w:instrText>
        </w:r>
        <w:r>
          <w:rPr>
            <w:webHidden/>
          </w:rPr>
        </w:r>
        <w:r>
          <w:rPr>
            <w:webHidden/>
          </w:rPr>
          <w:fldChar w:fldCharType="separate"/>
        </w:r>
        <w:r>
          <w:rPr>
            <w:webHidden/>
          </w:rPr>
          <w:t>14</w:t>
        </w:r>
        <w:r>
          <w:rPr>
            <w:webHidden/>
          </w:rPr>
          <w:fldChar w:fldCharType="end"/>
        </w:r>
      </w:hyperlink>
    </w:p>
    <w:p w14:paraId="4DBFC190" w14:textId="692D5268"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7" w:history="1">
        <w:r w:rsidRPr="0073461F">
          <w:rPr>
            <w:rStyle w:val="Hyperlink"/>
          </w:rPr>
          <w:t>3.2</w:t>
        </w:r>
        <w:r>
          <w:rPr>
            <w:rFonts w:asciiTheme="minorHAnsi" w:eastAsiaTheme="minorEastAsia" w:hAnsiTheme="minorHAnsi" w:cstheme="minorBidi"/>
            <w:kern w:val="2"/>
            <w:sz w:val="24"/>
            <w:szCs w:val="24"/>
            <w14:ligatures w14:val="standardContextual"/>
          </w:rPr>
          <w:tab/>
        </w:r>
        <w:r w:rsidRPr="0073461F">
          <w:rPr>
            <w:rStyle w:val="Hyperlink"/>
          </w:rPr>
          <w:t>Contactpersoon VRLN</w:t>
        </w:r>
        <w:r>
          <w:rPr>
            <w:webHidden/>
          </w:rPr>
          <w:tab/>
        </w:r>
        <w:r>
          <w:rPr>
            <w:webHidden/>
          </w:rPr>
          <w:fldChar w:fldCharType="begin"/>
        </w:r>
        <w:r>
          <w:rPr>
            <w:webHidden/>
          </w:rPr>
          <w:instrText xml:space="preserve"> PAGEREF _Toc212728167 \h </w:instrText>
        </w:r>
        <w:r>
          <w:rPr>
            <w:webHidden/>
          </w:rPr>
        </w:r>
        <w:r>
          <w:rPr>
            <w:webHidden/>
          </w:rPr>
          <w:fldChar w:fldCharType="separate"/>
        </w:r>
        <w:r>
          <w:rPr>
            <w:webHidden/>
          </w:rPr>
          <w:t>14</w:t>
        </w:r>
        <w:r>
          <w:rPr>
            <w:webHidden/>
          </w:rPr>
          <w:fldChar w:fldCharType="end"/>
        </w:r>
      </w:hyperlink>
    </w:p>
    <w:p w14:paraId="50718F6C" w14:textId="6853F4ED"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8" w:history="1">
        <w:r w:rsidRPr="0073461F">
          <w:rPr>
            <w:rStyle w:val="Hyperlink"/>
          </w:rPr>
          <w:t>3.3</w:t>
        </w:r>
        <w:r>
          <w:rPr>
            <w:rFonts w:asciiTheme="minorHAnsi" w:eastAsiaTheme="minorEastAsia" w:hAnsiTheme="minorHAnsi" w:cstheme="minorBidi"/>
            <w:kern w:val="2"/>
            <w:sz w:val="24"/>
            <w:szCs w:val="24"/>
            <w14:ligatures w14:val="standardContextual"/>
          </w:rPr>
          <w:tab/>
        </w:r>
        <w:r w:rsidRPr="0073461F">
          <w:rPr>
            <w:rStyle w:val="Hyperlink"/>
          </w:rPr>
          <w:t>Beoogde planning</w:t>
        </w:r>
        <w:r>
          <w:rPr>
            <w:webHidden/>
          </w:rPr>
          <w:tab/>
        </w:r>
        <w:r>
          <w:rPr>
            <w:webHidden/>
          </w:rPr>
          <w:fldChar w:fldCharType="begin"/>
        </w:r>
        <w:r>
          <w:rPr>
            <w:webHidden/>
          </w:rPr>
          <w:instrText xml:space="preserve"> PAGEREF _Toc212728168 \h </w:instrText>
        </w:r>
        <w:r>
          <w:rPr>
            <w:webHidden/>
          </w:rPr>
        </w:r>
        <w:r>
          <w:rPr>
            <w:webHidden/>
          </w:rPr>
          <w:fldChar w:fldCharType="separate"/>
        </w:r>
        <w:r>
          <w:rPr>
            <w:webHidden/>
          </w:rPr>
          <w:t>15</w:t>
        </w:r>
        <w:r>
          <w:rPr>
            <w:webHidden/>
          </w:rPr>
          <w:fldChar w:fldCharType="end"/>
        </w:r>
      </w:hyperlink>
    </w:p>
    <w:p w14:paraId="2F980178" w14:textId="1F6D6E83"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69" w:history="1">
        <w:r w:rsidRPr="0073461F">
          <w:rPr>
            <w:rStyle w:val="Hyperlink"/>
          </w:rPr>
          <w:t>3.4</w:t>
        </w:r>
        <w:r>
          <w:rPr>
            <w:rFonts w:asciiTheme="minorHAnsi" w:eastAsiaTheme="minorEastAsia" w:hAnsiTheme="minorHAnsi" w:cstheme="minorBidi"/>
            <w:kern w:val="2"/>
            <w:sz w:val="24"/>
            <w:szCs w:val="24"/>
            <w14:ligatures w14:val="standardContextual"/>
          </w:rPr>
          <w:tab/>
        </w:r>
        <w:r w:rsidRPr="0073461F">
          <w:rPr>
            <w:rStyle w:val="Hyperlink"/>
          </w:rPr>
          <w:t>TenderNed</w:t>
        </w:r>
        <w:r>
          <w:rPr>
            <w:webHidden/>
          </w:rPr>
          <w:tab/>
        </w:r>
        <w:r>
          <w:rPr>
            <w:webHidden/>
          </w:rPr>
          <w:fldChar w:fldCharType="begin"/>
        </w:r>
        <w:r>
          <w:rPr>
            <w:webHidden/>
          </w:rPr>
          <w:instrText xml:space="preserve"> PAGEREF _Toc212728169 \h </w:instrText>
        </w:r>
        <w:r>
          <w:rPr>
            <w:webHidden/>
          </w:rPr>
        </w:r>
        <w:r>
          <w:rPr>
            <w:webHidden/>
          </w:rPr>
          <w:fldChar w:fldCharType="separate"/>
        </w:r>
        <w:r>
          <w:rPr>
            <w:webHidden/>
          </w:rPr>
          <w:t>16</w:t>
        </w:r>
        <w:r>
          <w:rPr>
            <w:webHidden/>
          </w:rPr>
          <w:fldChar w:fldCharType="end"/>
        </w:r>
      </w:hyperlink>
    </w:p>
    <w:p w14:paraId="757D2D43" w14:textId="4BA49BD0"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0" w:history="1">
        <w:r w:rsidRPr="0073461F">
          <w:rPr>
            <w:rStyle w:val="Hyperlink"/>
          </w:rPr>
          <w:t>3.5</w:t>
        </w:r>
        <w:r>
          <w:rPr>
            <w:rFonts w:asciiTheme="minorHAnsi" w:eastAsiaTheme="minorEastAsia" w:hAnsiTheme="minorHAnsi" w:cstheme="minorBidi"/>
            <w:kern w:val="2"/>
            <w:sz w:val="24"/>
            <w:szCs w:val="24"/>
            <w14:ligatures w14:val="standardContextual"/>
          </w:rPr>
          <w:tab/>
        </w:r>
        <w:r w:rsidRPr="0073461F">
          <w:rPr>
            <w:rStyle w:val="Hyperlink"/>
          </w:rPr>
          <w:t>Schouw</w:t>
        </w:r>
        <w:r>
          <w:rPr>
            <w:webHidden/>
          </w:rPr>
          <w:tab/>
        </w:r>
        <w:r>
          <w:rPr>
            <w:webHidden/>
          </w:rPr>
          <w:fldChar w:fldCharType="begin"/>
        </w:r>
        <w:r>
          <w:rPr>
            <w:webHidden/>
          </w:rPr>
          <w:instrText xml:space="preserve"> PAGEREF _Toc212728170 \h </w:instrText>
        </w:r>
        <w:r>
          <w:rPr>
            <w:webHidden/>
          </w:rPr>
        </w:r>
        <w:r>
          <w:rPr>
            <w:webHidden/>
          </w:rPr>
          <w:fldChar w:fldCharType="separate"/>
        </w:r>
        <w:r>
          <w:rPr>
            <w:webHidden/>
          </w:rPr>
          <w:t>16</w:t>
        </w:r>
        <w:r>
          <w:rPr>
            <w:webHidden/>
          </w:rPr>
          <w:fldChar w:fldCharType="end"/>
        </w:r>
      </w:hyperlink>
    </w:p>
    <w:p w14:paraId="5E3E46EB" w14:textId="13427C8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1" w:history="1">
        <w:r w:rsidRPr="0073461F">
          <w:rPr>
            <w:rStyle w:val="Hyperlink"/>
          </w:rPr>
          <w:t>3.6</w:t>
        </w:r>
        <w:r>
          <w:rPr>
            <w:rFonts w:asciiTheme="minorHAnsi" w:eastAsiaTheme="minorEastAsia" w:hAnsiTheme="minorHAnsi" w:cstheme="minorBidi"/>
            <w:kern w:val="2"/>
            <w:sz w:val="24"/>
            <w:szCs w:val="24"/>
            <w14:ligatures w14:val="standardContextual"/>
          </w:rPr>
          <w:tab/>
        </w:r>
        <w:r w:rsidRPr="0073461F">
          <w:rPr>
            <w:rStyle w:val="Hyperlink"/>
          </w:rPr>
          <w:t>Nota van Inlichtingen</w:t>
        </w:r>
        <w:r>
          <w:rPr>
            <w:webHidden/>
          </w:rPr>
          <w:tab/>
        </w:r>
        <w:r>
          <w:rPr>
            <w:webHidden/>
          </w:rPr>
          <w:fldChar w:fldCharType="begin"/>
        </w:r>
        <w:r>
          <w:rPr>
            <w:webHidden/>
          </w:rPr>
          <w:instrText xml:space="preserve"> PAGEREF _Toc212728171 \h </w:instrText>
        </w:r>
        <w:r>
          <w:rPr>
            <w:webHidden/>
          </w:rPr>
        </w:r>
        <w:r>
          <w:rPr>
            <w:webHidden/>
          </w:rPr>
          <w:fldChar w:fldCharType="separate"/>
        </w:r>
        <w:r>
          <w:rPr>
            <w:webHidden/>
          </w:rPr>
          <w:t>16</w:t>
        </w:r>
        <w:r>
          <w:rPr>
            <w:webHidden/>
          </w:rPr>
          <w:fldChar w:fldCharType="end"/>
        </w:r>
      </w:hyperlink>
    </w:p>
    <w:p w14:paraId="16338EA6" w14:textId="3F9306F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2" w:history="1">
        <w:r w:rsidRPr="0073461F">
          <w:rPr>
            <w:rStyle w:val="Hyperlink"/>
          </w:rPr>
          <w:t>3.7</w:t>
        </w:r>
        <w:r>
          <w:rPr>
            <w:rFonts w:asciiTheme="minorHAnsi" w:eastAsiaTheme="minorEastAsia" w:hAnsiTheme="minorHAnsi" w:cstheme="minorBidi"/>
            <w:kern w:val="2"/>
            <w:sz w:val="24"/>
            <w:szCs w:val="24"/>
            <w14:ligatures w14:val="standardContextual"/>
          </w:rPr>
          <w:tab/>
        </w:r>
        <w:r w:rsidRPr="0073461F">
          <w:rPr>
            <w:rStyle w:val="Hyperlink"/>
          </w:rPr>
          <w:t>Indienen Inschrijving</w:t>
        </w:r>
        <w:r>
          <w:rPr>
            <w:webHidden/>
          </w:rPr>
          <w:tab/>
        </w:r>
        <w:r>
          <w:rPr>
            <w:webHidden/>
          </w:rPr>
          <w:fldChar w:fldCharType="begin"/>
        </w:r>
        <w:r>
          <w:rPr>
            <w:webHidden/>
          </w:rPr>
          <w:instrText xml:space="preserve"> PAGEREF _Toc212728172 \h </w:instrText>
        </w:r>
        <w:r>
          <w:rPr>
            <w:webHidden/>
          </w:rPr>
        </w:r>
        <w:r>
          <w:rPr>
            <w:webHidden/>
          </w:rPr>
          <w:fldChar w:fldCharType="separate"/>
        </w:r>
        <w:r>
          <w:rPr>
            <w:webHidden/>
          </w:rPr>
          <w:t>17</w:t>
        </w:r>
        <w:r>
          <w:rPr>
            <w:webHidden/>
          </w:rPr>
          <w:fldChar w:fldCharType="end"/>
        </w:r>
      </w:hyperlink>
    </w:p>
    <w:p w14:paraId="52F431A6" w14:textId="7E7CBBE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3" w:history="1">
        <w:r w:rsidRPr="0073461F">
          <w:rPr>
            <w:rStyle w:val="Hyperlink"/>
          </w:rPr>
          <w:t>3.8</w:t>
        </w:r>
        <w:r>
          <w:rPr>
            <w:rFonts w:asciiTheme="minorHAnsi" w:eastAsiaTheme="minorEastAsia" w:hAnsiTheme="minorHAnsi" w:cstheme="minorBidi"/>
            <w:kern w:val="2"/>
            <w:sz w:val="24"/>
            <w:szCs w:val="24"/>
            <w14:ligatures w14:val="standardContextual"/>
          </w:rPr>
          <w:tab/>
        </w:r>
        <w:r w:rsidRPr="0073461F">
          <w:rPr>
            <w:rStyle w:val="Hyperlink"/>
          </w:rPr>
          <w:t>Inhoud Inschrijving</w:t>
        </w:r>
        <w:r>
          <w:rPr>
            <w:webHidden/>
          </w:rPr>
          <w:tab/>
        </w:r>
        <w:r>
          <w:rPr>
            <w:webHidden/>
          </w:rPr>
          <w:fldChar w:fldCharType="begin"/>
        </w:r>
        <w:r>
          <w:rPr>
            <w:webHidden/>
          </w:rPr>
          <w:instrText xml:space="preserve"> PAGEREF _Toc212728173 \h </w:instrText>
        </w:r>
        <w:r>
          <w:rPr>
            <w:webHidden/>
          </w:rPr>
        </w:r>
        <w:r>
          <w:rPr>
            <w:webHidden/>
          </w:rPr>
          <w:fldChar w:fldCharType="separate"/>
        </w:r>
        <w:r>
          <w:rPr>
            <w:webHidden/>
          </w:rPr>
          <w:t>18</w:t>
        </w:r>
        <w:r>
          <w:rPr>
            <w:webHidden/>
          </w:rPr>
          <w:fldChar w:fldCharType="end"/>
        </w:r>
      </w:hyperlink>
    </w:p>
    <w:p w14:paraId="7D2181BF" w14:textId="15A81843"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4" w:history="1">
        <w:r w:rsidRPr="0073461F">
          <w:rPr>
            <w:rStyle w:val="Hyperlink"/>
          </w:rPr>
          <w:t>3.9</w:t>
        </w:r>
        <w:r>
          <w:rPr>
            <w:rFonts w:asciiTheme="minorHAnsi" w:eastAsiaTheme="minorEastAsia" w:hAnsiTheme="minorHAnsi" w:cstheme="minorBidi"/>
            <w:kern w:val="2"/>
            <w:sz w:val="24"/>
            <w:szCs w:val="24"/>
            <w14:ligatures w14:val="standardContextual"/>
          </w:rPr>
          <w:tab/>
        </w:r>
        <w:r w:rsidRPr="0073461F">
          <w:rPr>
            <w:rStyle w:val="Hyperlink"/>
          </w:rPr>
          <w:t>Prijs en prijsonderhandelingen</w:t>
        </w:r>
        <w:r>
          <w:rPr>
            <w:webHidden/>
          </w:rPr>
          <w:tab/>
        </w:r>
        <w:r>
          <w:rPr>
            <w:webHidden/>
          </w:rPr>
          <w:fldChar w:fldCharType="begin"/>
        </w:r>
        <w:r>
          <w:rPr>
            <w:webHidden/>
          </w:rPr>
          <w:instrText xml:space="preserve"> PAGEREF _Toc212728174 \h </w:instrText>
        </w:r>
        <w:r>
          <w:rPr>
            <w:webHidden/>
          </w:rPr>
        </w:r>
        <w:r>
          <w:rPr>
            <w:webHidden/>
          </w:rPr>
          <w:fldChar w:fldCharType="separate"/>
        </w:r>
        <w:r>
          <w:rPr>
            <w:webHidden/>
          </w:rPr>
          <w:t>18</w:t>
        </w:r>
        <w:r>
          <w:rPr>
            <w:webHidden/>
          </w:rPr>
          <w:fldChar w:fldCharType="end"/>
        </w:r>
      </w:hyperlink>
    </w:p>
    <w:p w14:paraId="097B716E" w14:textId="58E15A0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5" w:history="1">
        <w:r w:rsidRPr="0073461F">
          <w:rPr>
            <w:rStyle w:val="Hyperlink"/>
          </w:rPr>
          <w:t>3.10</w:t>
        </w:r>
        <w:r>
          <w:rPr>
            <w:rFonts w:asciiTheme="minorHAnsi" w:eastAsiaTheme="minorEastAsia" w:hAnsiTheme="minorHAnsi" w:cstheme="minorBidi"/>
            <w:kern w:val="2"/>
            <w:sz w:val="24"/>
            <w:szCs w:val="24"/>
            <w14:ligatures w14:val="standardContextual"/>
          </w:rPr>
          <w:tab/>
        </w:r>
        <w:r w:rsidRPr="0073461F">
          <w:rPr>
            <w:rStyle w:val="Hyperlink"/>
          </w:rPr>
          <w:t>Vergoeding kosten Inschrijving</w:t>
        </w:r>
        <w:r>
          <w:rPr>
            <w:webHidden/>
          </w:rPr>
          <w:tab/>
        </w:r>
        <w:r>
          <w:rPr>
            <w:webHidden/>
          </w:rPr>
          <w:fldChar w:fldCharType="begin"/>
        </w:r>
        <w:r>
          <w:rPr>
            <w:webHidden/>
          </w:rPr>
          <w:instrText xml:space="preserve"> PAGEREF _Toc212728175 \h </w:instrText>
        </w:r>
        <w:r>
          <w:rPr>
            <w:webHidden/>
          </w:rPr>
        </w:r>
        <w:r>
          <w:rPr>
            <w:webHidden/>
          </w:rPr>
          <w:fldChar w:fldCharType="separate"/>
        </w:r>
        <w:r>
          <w:rPr>
            <w:webHidden/>
          </w:rPr>
          <w:t>19</w:t>
        </w:r>
        <w:r>
          <w:rPr>
            <w:webHidden/>
          </w:rPr>
          <w:fldChar w:fldCharType="end"/>
        </w:r>
      </w:hyperlink>
    </w:p>
    <w:p w14:paraId="5FBB31F2" w14:textId="6E26C343"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6" w:history="1">
        <w:r w:rsidRPr="0073461F">
          <w:rPr>
            <w:rStyle w:val="Hyperlink"/>
          </w:rPr>
          <w:t>3.11</w:t>
        </w:r>
        <w:r>
          <w:rPr>
            <w:rFonts w:asciiTheme="minorHAnsi" w:eastAsiaTheme="minorEastAsia" w:hAnsiTheme="minorHAnsi" w:cstheme="minorBidi"/>
            <w:kern w:val="2"/>
            <w:sz w:val="24"/>
            <w:szCs w:val="24"/>
            <w14:ligatures w14:val="standardContextual"/>
          </w:rPr>
          <w:tab/>
        </w:r>
        <w:r w:rsidRPr="0073461F">
          <w:rPr>
            <w:rStyle w:val="Hyperlink"/>
          </w:rPr>
          <w:t>Inschrijving percelen</w:t>
        </w:r>
        <w:r>
          <w:rPr>
            <w:webHidden/>
          </w:rPr>
          <w:tab/>
        </w:r>
        <w:r>
          <w:rPr>
            <w:webHidden/>
          </w:rPr>
          <w:fldChar w:fldCharType="begin"/>
        </w:r>
        <w:r>
          <w:rPr>
            <w:webHidden/>
          </w:rPr>
          <w:instrText xml:space="preserve"> PAGEREF _Toc212728176 \h </w:instrText>
        </w:r>
        <w:r>
          <w:rPr>
            <w:webHidden/>
          </w:rPr>
        </w:r>
        <w:r>
          <w:rPr>
            <w:webHidden/>
          </w:rPr>
          <w:fldChar w:fldCharType="separate"/>
        </w:r>
        <w:r>
          <w:rPr>
            <w:webHidden/>
          </w:rPr>
          <w:t>19</w:t>
        </w:r>
        <w:r>
          <w:rPr>
            <w:webHidden/>
          </w:rPr>
          <w:fldChar w:fldCharType="end"/>
        </w:r>
      </w:hyperlink>
    </w:p>
    <w:p w14:paraId="2B77F877" w14:textId="717FCFFD"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7" w:history="1">
        <w:r w:rsidRPr="0073461F">
          <w:rPr>
            <w:rStyle w:val="Hyperlink"/>
          </w:rPr>
          <w:t>3.12</w:t>
        </w:r>
        <w:r>
          <w:rPr>
            <w:rFonts w:asciiTheme="minorHAnsi" w:eastAsiaTheme="minorEastAsia" w:hAnsiTheme="minorHAnsi" w:cstheme="minorBidi"/>
            <w:kern w:val="2"/>
            <w:sz w:val="24"/>
            <w:szCs w:val="24"/>
            <w14:ligatures w14:val="standardContextual"/>
          </w:rPr>
          <w:tab/>
        </w:r>
        <w:r w:rsidRPr="0073461F">
          <w:rPr>
            <w:rStyle w:val="Hyperlink"/>
          </w:rPr>
          <w:t>Varianten</w:t>
        </w:r>
        <w:r>
          <w:rPr>
            <w:webHidden/>
          </w:rPr>
          <w:tab/>
        </w:r>
        <w:r>
          <w:rPr>
            <w:webHidden/>
          </w:rPr>
          <w:fldChar w:fldCharType="begin"/>
        </w:r>
        <w:r>
          <w:rPr>
            <w:webHidden/>
          </w:rPr>
          <w:instrText xml:space="preserve"> PAGEREF _Toc212728177 \h </w:instrText>
        </w:r>
        <w:r>
          <w:rPr>
            <w:webHidden/>
          </w:rPr>
        </w:r>
        <w:r>
          <w:rPr>
            <w:webHidden/>
          </w:rPr>
          <w:fldChar w:fldCharType="separate"/>
        </w:r>
        <w:r>
          <w:rPr>
            <w:webHidden/>
          </w:rPr>
          <w:t>19</w:t>
        </w:r>
        <w:r>
          <w:rPr>
            <w:webHidden/>
          </w:rPr>
          <w:fldChar w:fldCharType="end"/>
        </w:r>
      </w:hyperlink>
    </w:p>
    <w:p w14:paraId="3483C81F" w14:textId="71AA3F0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8" w:history="1">
        <w:r w:rsidRPr="0073461F">
          <w:rPr>
            <w:rStyle w:val="Hyperlink"/>
          </w:rPr>
          <w:t>3.13</w:t>
        </w:r>
        <w:r>
          <w:rPr>
            <w:rFonts w:asciiTheme="minorHAnsi" w:eastAsiaTheme="minorEastAsia" w:hAnsiTheme="minorHAnsi" w:cstheme="minorBidi"/>
            <w:kern w:val="2"/>
            <w:sz w:val="24"/>
            <w:szCs w:val="24"/>
            <w14:ligatures w14:val="standardContextual"/>
          </w:rPr>
          <w:tab/>
        </w:r>
        <w:r w:rsidRPr="0073461F">
          <w:rPr>
            <w:rStyle w:val="Hyperlink"/>
          </w:rPr>
          <w:t>Voorwaarden</w:t>
        </w:r>
        <w:r>
          <w:rPr>
            <w:webHidden/>
          </w:rPr>
          <w:tab/>
        </w:r>
        <w:r>
          <w:rPr>
            <w:webHidden/>
          </w:rPr>
          <w:fldChar w:fldCharType="begin"/>
        </w:r>
        <w:r>
          <w:rPr>
            <w:webHidden/>
          </w:rPr>
          <w:instrText xml:space="preserve"> PAGEREF _Toc212728178 \h </w:instrText>
        </w:r>
        <w:r>
          <w:rPr>
            <w:webHidden/>
          </w:rPr>
        </w:r>
        <w:r>
          <w:rPr>
            <w:webHidden/>
          </w:rPr>
          <w:fldChar w:fldCharType="separate"/>
        </w:r>
        <w:r>
          <w:rPr>
            <w:webHidden/>
          </w:rPr>
          <w:t>19</w:t>
        </w:r>
        <w:r>
          <w:rPr>
            <w:webHidden/>
          </w:rPr>
          <w:fldChar w:fldCharType="end"/>
        </w:r>
      </w:hyperlink>
    </w:p>
    <w:p w14:paraId="3EA10D67" w14:textId="0E8C4095"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79" w:history="1">
        <w:r w:rsidRPr="0073461F">
          <w:rPr>
            <w:rStyle w:val="Hyperlink"/>
          </w:rPr>
          <w:t>3.14</w:t>
        </w:r>
        <w:r>
          <w:rPr>
            <w:rFonts w:asciiTheme="minorHAnsi" w:eastAsiaTheme="minorEastAsia" w:hAnsiTheme="minorHAnsi" w:cstheme="minorBidi"/>
            <w:kern w:val="2"/>
            <w:sz w:val="24"/>
            <w:szCs w:val="24"/>
            <w14:ligatures w14:val="standardContextual"/>
          </w:rPr>
          <w:tab/>
        </w:r>
        <w:r w:rsidRPr="0073461F">
          <w:rPr>
            <w:rStyle w:val="Hyperlink"/>
          </w:rPr>
          <w:t>Rechtsgeldige ondertekening</w:t>
        </w:r>
        <w:r>
          <w:rPr>
            <w:webHidden/>
          </w:rPr>
          <w:tab/>
        </w:r>
        <w:r>
          <w:rPr>
            <w:webHidden/>
          </w:rPr>
          <w:fldChar w:fldCharType="begin"/>
        </w:r>
        <w:r>
          <w:rPr>
            <w:webHidden/>
          </w:rPr>
          <w:instrText xml:space="preserve"> PAGEREF _Toc212728179 \h </w:instrText>
        </w:r>
        <w:r>
          <w:rPr>
            <w:webHidden/>
          </w:rPr>
        </w:r>
        <w:r>
          <w:rPr>
            <w:webHidden/>
          </w:rPr>
          <w:fldChar w:fldCharType="separate"/>
        </w:r>
        <w:r>
          <w:rPr>
            <w:webHidden/>
          </w:rPr>
          <w:t>19</w:t>
        </w:r>
        <w:r>
          <w:rPr>
            <w:webHidden/>
          </w:rPr>
          <w:fldChar w:fldCharType="end"/>
        </w:r>
      </w:hyperlink>
    </w:p>
    <w:p w14:paraId="438BEE7A" w14:textId="61EF6F59"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0" w:history="1">
        <w:r w:rsidRPr="0073461F">
          <w:rPr>
            <w:rStyle w:val="Hyperlink"/>
          </w:rPr>
          <w:t>3.15</w:t>
        </w:r>
        <w:r>
          <w:rPr>
            <w:rFonts w:asciiTheme="minorHAnsi" w:eastAsiaTheme="minorEastAsia" w:hAnsiTheme="minorHAnsi" w:cstheme="minorBidi"/>
            <w:kern w:val="2"/>
            <w:sz w:val="24"/>
            <w:szCs w:val="24"/>
            <w14:ligatures w14:val="standardContextual"/>
          </w:rPr>
          <w:tab/>
        </w:r>
        <w:r w:rsidRPr="0073461F">
          <w:rPr>
            <w:rStyle w:val="Hyperlink"/>
          </w:rPr>
          <w:t>Alcatel-/ stand-still periode</w:t>
        </w:r>
        <w:r>
          <w:rPr>
            <w:webHidden/>
          </w:rPr>
          <w:tab/>
        </w:r>
        <w:r>
          <w:rPr>
            <w:webHidden/>
          </w:rPr>
          <w:fldChar w:fldCharType="begin"/>
        </w:r>
        <w:r>
          <w:rPr>
            <w:webHidden/>
          </w:rPr>
          <w:instrText xml:space="preserve"> PAGEREF _Toc212728180 \h </w:instrText>
        </w:r>
        <w:r>
          <w:rPr>
            <w:webHidden/>
          </w:rPr>
        </w:r>
        <w:r>
          <w:rPr>
            <w:webHidden/>
          </w:rPr>
          <w:fldChar w:fldCharType="separate"/>
        </w:r>
        <w:r>
          <w:rPr>
            <w:webHidden/>
          </w:rPr>
          <w:t>20</w:t>
        </w:r>
        <w:r>
          <w:rPr>
            <w:webHidden/>
          </w:rPr>
          <w:fldChar w:fldCharType="end"/>
        </w:r>
      </w:hyperlink>
    </w:p>
    <w:p w14:paraId="6A4891CA" w14:textId="55653597"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1" w:history="1">
        <w:r w:rsidRPr="0073461F">
          <w:rPr>
            <w:rStyle w:val="Hyperlink"/>
          </w:rPr>
          <w:t>3.16</w:t>
        </w:r>
        <w:r>
          <w:rPr>
            <w:rFonts w:asciiTheme="minorHAnsi" w:eastAsiaTheme="minorEastAsia" w:hAnsiTheme="minorHAnsi" w:cstheme="minorBidi"/>
            <w:kern w:val="2"/>
            <w:sz w:val="24"/>
            <w:szCs w:val="24"/>
            <w14:ligatures w14:val="standardContextual"/>
          </w:rPr>
          <w:tab/>
        </w:r>
        <w:r w:rsidRPr="0073461F">
          <w:rPr>
            <w:rStyle w:val="Hyperlink"/>
          </w:rPr>
          <w:t>Toepasselijk recht en geschillenbeslechting</w:t>
        </w:r>
        <w:r>
          <w:rPr>
            <w:webHidden/>
          </w:rPr>
          <w:tab/>
        </w:r>
        <w:r>
          <w:rPr>
            <w:webHidden/>
          </w:rPr>
          <w:fldChar w:fldCharType="begin"/>
        </w:r>
        <w:r>
          <w:rPr>
            <w:webHidden/>
          </w:rPr>
          <w:instrText xml:space="preserve"> PAGEREF _Toc212728181 \h </w:instrText>
        </w:r>
        <w:r>
          <w:rPr>
            <w:webHidden/>
          </w:rPr>
        </w:r>
        <w:r>
          <w:rPr>
            <w:webHidden/>
          </w:rPr>
          <w:fldChar w:fldCharType="separate"/>
        </w:r>
        <w:r>
          <w:rPr>
            <w:webHidden/>
          </w:rPr>
          <w:t>20</w:t>
        </w:r>
        <w:r>
          <w:rPr>
            <w:webHidden/>
          </w:rPr>
          <w:fldChar w:fldCharType="end"/>
        </w:r>
      </w:hyperlink>
    </w:p>
    <w:p w14:paraId="7D0DD98E" w14:textId="0BFD7EF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2" w:history="1">
        <w:r w:rsidRPr="0073461F">
          <w:rPr>
            <w:rStyle w:val="Hyperlink"/>
            <w:b/>
          </w:rPr>
          <w:t>3.16.1</w:t>
        </w:r>
        <w:r>
          <w:rPr>
            <w:rFonts w:asciiTheme="minorHAnsi" w:eastAsiaTheme="minorEastAsia" w:hAnsiTheme="minorHAnsi" w:cstheme="minorBidi"/>
            <w:kern w:val="2"/>
            <w:sz w:val="24"/>
            <w:szCs w:val="24"/>
            <w14:ligatures w14:val="standardContextual"/>
          </w:rPr>
          <w:tab/>
        </w:r>
        <w:r w:rsidRPr="0073461F">
          <w:rPr>
            <w:rStyle w:val="Hyperlink"/>
            <w:b/>
          </w:rPr>
          <w:t>Rechtsbescherming</w:t>
        </w:r>
        <w:r>
          <w:rPr>
            <w:webHidden/>
          </w:rPr>
          <w:tab/>
        </w:r>
        <w:r>
          <w:rPr>
            <w:webHidden/>
          </w:rPr>
          <w:fldChar w:fldCharType="begin"/>
        </w:r>
        <w:r>
          <w:rPr>
            <w:webHidden/>
          </w:rPr>
          <w:instrText xml:space="preserve"> PAGEREF _Toc212728182 \h </w:instrText>
        </w:r>
        <w:r>
          <w:rPr>
            <w:webHidden/>
          </w:rPr>
        </w:r>
        <w:r>
          <w:rPr>
            <w:webHidden/>
          </w:rPr>
          <w:fldChar w:fldCharType="separate"/>
        </w:r>
        <w:r>
          <w:rPr>
            <w:webHidden/>
          </w:rPr>
          <w:t>20</w:t>
        </w:r>
        <w:r>
          <w:rPr>
            <w:webHidden/>
          </w:rPr>
          <w:fldChar w:fldCharType="end"/>
        </w:r>
      </w:hyperlink>
    </w:p>
    <w:p w14:paraId="1760215D" w14:textId="0C79BC96"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3" w:history="1">
        <w:r w:rsidRPr="0073461F">
          <w:rPr>
            <w:rStyle w:val="Hyperlink"/>
            <w:b/>
          </w:rPr>
          <w:t>3.16.2</w:t>
        </w:r>
        <w:r>
          <w:rPr>
            <w:rFonts w:asciiTheme="minorHAnsi" w:eastAsiaTheme="minorEastAsia" w:hAnsiTheme="minorHAnsi" w:cstheme="minorBidi"/>
            <w:kern w:val="2"/>
            <w:sz w:val="24"/>
            <w:szCs w:val="24"/>
            <w14:ligatures w14:val="standardContextual"/>
          </w:rPr>
          <w:tab/>
        </w:r>
        <w:r w:rsidRPr="0073461F">
          <w:rPr>
            <w:rStyle w:val="Hyperlink"/>
            <w:b/>
          </w:rPr>
          <w:t>Klachtenprocedure</w:t>
        </w:r>
        <w:r>
          <w:rPr>
            <w:webHidden/>
          </w:rPr>
          <w:tab/>
        </w:r>
        <w:r>
          <w:rPr>
            <w:webHidden/>
          </w:rPr>
          <w:fldChar w:fldCharType="begin"/>
        </w:r>
        <w:r>
          <w:rPr>
            <w:webHidden/>
          </w:rPr>
          <w:instrText xml:space="preserve"> PAGEREF _Toc212728183 \h </w:instrText>
        </w:r>
        <w:r>
          <w:rPr>
            <w:webHidden/>
          </w:rPr>
        </w:r>
        <w:r>
          <w:rPr>
            <w:webHidden/>
          </w:rPr>
          <w:fldChar w:fldCharType="separate"/>
        </w:r>
        <w:r>
          <w:rPr>
            <w:webHidden/>
          </w:rPr>
          <w:t>21</w:t>
        </w:r>
        <w:r>
          <w:rPr>
            <w:webHidden/>
          </w:rPr>
          <w:fldChar w:fldCharType="end"/>
        </w:r>
      </w:hyperlink>
    </w:p>
    <w:p w14:paraId="5DEC9B2A" w14:textId="21947369"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4" w:history="1">
        <w:r w:rsidRPr="0073461F">
          <w:rPr>
            <w:rStyle w:val="Hyperlink"/>
            <w:b/>
          </w:rPr>
          <w:t>3.16.3</w:t>
        </w:r>
        <w:r>
          <w:rPr>
            <w:rFonts w:asciiTheme="minorHAnsi" w:eastAsiaTheme="minorEastAsia" w:hAnsiTheme="minorHAnsi" w:cstheme="minorBidi"/>
            <w:kern w:val="2"/>
            <w:sz w:val="24"/>
            <w:szCs w:val="24"/>
            <w14:ligatures w14:val="standardContextual"/>
          </w:rPr>
          <w:tab/>
        </w:r>
        <w:r w:rsidRPr="0073461F">
          <w:rPr>
            <w:rStyle w:val="Hyperlink"/>
            <w:b/>
          </w:rPr>
          <w:t>Bezwaarprocedure</w:t>
        </w:r>
        <w:r>
          <w:rPr>
            <w:webHidden/>
          </w:rPr>
          <w:tab/>
        </w:r>
        <w:r>
          <w:rPr>
            <w:webHidden/>
          </w:rPr>
          <w:fldChar w:fldCharType="begin"/>
        </w:r>
        <w:r>
          <w:rPr>
            <w:webHidden/>
          </w:rPr>
          <w:instrText xml:space="preserve"> PAGEREF _Toc212728184 \h </w:instrText>
        </w:r>
        <w:r>
          <w:rPr>
            <w:webHidden/>
          </w:rPr>
        </w:r>
        <w:r>
          <w:rPr>
            <w:webHidden/>
          </w:rPr>
          <w:fldChar w:fldCharType="separate"/>
        </w:r>
        <w:r>
          <w:rPr>
            <w:webHidden/>
          </w:rPr>
          <w:t>21</w:t>
        </w:r>
        <w:r>
          <w:rPr>
            <w:webHidden/>
          </w:rPr>
          <w:fldChar w:fldCharType="end"/>
        </w:r>
      </w:hyperlink>
    </w:p>
    <w:p w14:paraId="590984CE" w14:textId="73E07B78"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5" w:history="1">
        <w:r w:rsidRPr="0073461F">
          <w:rPr>
            <w:rStyle w:val="Hyperlink"/>
          </w:rPr>
          <w:t>3.17</w:t>
        </w:r>
        <w:r>
          <w:rPr>
            <w:rFonts w:asciiTheme="minorHAnsi" w:eastAsiaTheme="minorEastAsia" w:hAnsiTheme="minorHAnsi" w:cstheme="minorBidi"/>
            <w:kern w:val="2"/>
            <w:sz w:val="24"/>
            <w:szCs w:val="24"/>
            <w14:ligatures w14:val="standardContextual"/>
          </w:rPr>
          <w:tab/>
        </w:r>
        <w:r w:rsidRPr="0073461F">
          <w:rPr>
            <w:rStyle w:val="Hyperlink"/>
          </w:rPr>
          <w:t>Taal</w:t>
        </w:r>
        <w:r>
          <w:rPr>
            <w:webHidden/>
          </w:rPr>
          <w:tab/>
        </w:r>
        <w:r>
          <w:rPr>
            <w:webHidden/>
          </w:rPr>
          <w:fldChar w:fldCharType="begin"/>
        </w:r>
        <w:r>
          <w:rPr>
            <w:webHidden/>
          </w:rPr>
          <w:instrText xml:space="preserve"> PAGEREF _Toc212728185 \h </w:instrText>
        </w:r>
        <w:r>
          <w:rPr>
            <w:webHidden/>
          </w:rPr>
        </w:r>
        <w:r>
          <w:rPr>
            <w:webHidden/>
          </w:rPr>
          <w:fldChar w:fldCharType="separate"/>
        </w:r>
        <w:r>
          <w:rPr>
            <w:webHidden/>
          </w:rPr>
          <w:t>22</w:t>
        </w:r>
        <w:r>
          <w:rPr>
            <w:webHidden/>
          </w:rPr>
          <w:fldChar w:fldCharType="end"/>
        </w:r>
      </w:hyperlink>
    </w:p>
    <w:p w14:paraId="5D38B7EA" w14:textId="08905384"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6" w:history="1">
        <w:r w:rsidRPr="0073461F">
          <w:rPr>
            <w:rStyle w:val="Hyperlink"/>
          </w:rPr>
          <w:t>3.18</w:t>
        </w:r>
        <w:r>
          <w:rPr>
            <w:rFonts w:asciiTheme="minorHAnsi" w:eastAsiaTheme="minorEastAsia" w:hAnsiTheme="minorHAnsi" w:cstheme="minorBidi"/>
            <w:kern w:val="2"/>
            <w:sz w:val="24"/>
            <w:szCs w:val="24"/>
            <w14:ligatures w14:val="standardContextual"/>
          </w:rPr>
          <w:tab/>
        </w:r>
        <w:r w:rsidRPr="0073461F">
          <w:rPr>
            <w:rStyle w:val="Hyperlink"/>
          </w:rPr>
          <w:t>Termijn van gestanddoening</w:t>
        </w:r>
        <w:r>
          <w:rPr>
            <w:webHidden/>
          </w:rPr>
          <w:tab/>
        </w:r>
        <w:r>
          <w:rPr>
            <w:webHidden/>
          </w:rPr>
          <w:fldChar w:fldCharType="begin"/>
        </w:r>
        <w:r>
          <w:rPr>
            <w:webHidden/>
          </w:rPr>
          <w:instrText xml:space="preserve"> PAGEREF _Toc212728186 \h </w:instrText>
        </w:r>
        <w:r>
          <w:rPr>
            <w:webHidden/>
          </w:rPr>
        </w:r>
        <w:r>
          <w:rPr>
            <w:webHidden/>
          </w:rPr>
          <w:fldChar w:fldCharType="separate"/>
        </w:r>
        <w:r>
          <w:rPr>
            <w:webHidden/>
          </w:rPr>
          <w:t>22</w:t>
        </w:r>
        <w:r>
          <w:rPr>
            <w:webHidden/>
          </w:rPr>
          <w:fldChar w:fldCharType="end"/>
        </w:r>
      </w:hyperlink>
    </w:p>
    <w:p w14:paraId="63F4671E" w14:textId="79A4E012"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7" w:history="1">
        <w:r w:rsidRPr="0073461F">
          <w:rPr>
            <w:rStyle w:val="Hyperlink"/>
          </w:rPr>
          <w:t>3.19</w:t>
        </w:r>
        <w:r>
          <w:rPr>
            <w:rFonts w:asciiTheme="minorHAnsi" w:eastAsiaTheme="minorEastAsia" w:hAnsiTheme="minorHAnsi" w:cstheme="minorBidi"/>
            <w:kern w:val="2"/>
            <w:sz w:val="24"/>
            <w:szCs w:val="24"/>
            <w14:ligatures w14:val="standardContextual"/>
          </w:rPr>
          <w:tab/>
        </w:r>
        <w:r w:rsidRPr="0073461F">
          <w:rPr>
            <w:rStyle w:val="Hyperlink"/>
          </w:rPr>
          <w:t>Valse verklaringen</w:t>
        </w:r>
        <w:r>
          <w:rPr>
            <w:webHidden/>
          </w:rPr>
          <w:tab/>
        </w:r>
        <w:r>
          <w:rPr>
            <w:webHidden/>
          </w:rPr>
          <w:fldChar w:fldCharType="begin"/>
        </w:r>
        <w:r>
          <w:rPr>
            <w:webHidden/>
          </w:rPr>
          <w:instrText xml:space="preserve"> PAGEREF _Toc212728187 \h </w:instrText>
        </w:r>
        <w:r>
          <w:rPr>
            <w:webHidden/>
          </w:rPr>
        </w:r>
        <w:r>
          <w:rPr>
            <w:webHidden/>
          </w:rPr>
          <w:fldChar w:fldCharType="separate"/>
        </w:r>
        <w:r>
          <w:rPr>
            <w:webHidden/>
          </w:rPr>
          <w:t>22</w:t>
        </w:r>
        <w:r>
          <w:rPr>
            <w:webHidden/>
          </w:rPr>
          <w:fldChar w:fldCharType="end"/>
        </w:r>
      </w:hyperlink>
    </w:p>
    <w:p w14:paraId="3224E54E" w14:textId="21C9216E"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8" w:history="1">
        <w:r w:rsidRPr="0073461F">
          <w:rPr>
            <w:rStyle w:val="Hyperlink"/>
          </w:rPr>
          <w:t>3.20</w:t>
        </w:r>
        <w:r>
          <w:rPr>
            <w:rFonts w:asciiTheme="minorHAnsi" w:eastAsiaTheme="minorEastAsia" w:hAnsiTheme="minorHAnsi" w:cstheme="minorBidi"/>
            <w:kern w:val="2"/>
            <w:sz w:val="24"/>
            <w:szCs w:val="24"/>
            <w14:ligatures w14:val="standardContextual"/>
          </w:rPr>
          <w:tab/>
        </w:r>
        <w:r w:rsidRPr="0073461F">
          <w:rPr>
            <w:rStyle w:val="Hyperlink"/>
          </w:rPr>
          <w:t>Onduidelijkheden en onregelmatigheden</w:t>
        </w:r>
        <w:r>
          <w:rPr>
            <w:webHidden/>
          </w:rPr>
          <w:tab/>
        </w:r>
        <w:r>
          <w:rPr>
            <w:webHidden/>
          </w:rPr>
          <w:fldChar w:fldCharType="begin"/>
        </w:r>
        <w:r>
          <w:rPr>
            <w:webHidden/>
          </w:rPr>
          <w:instrText xml:space="preserve"> PAGEREF _Toc212728188 \h </w:instrText>
        </w:r>
        <w:r>
          <w:rPr>
            <w:webHidden/>
          </w:rPr>
        </w:r>
        <w:r>
          <w:rPr>
            <w:webHidden/>
          </w:rPr>
          <w:fldChar w:fldCharType="separate"/>
        </w:r>
        <w:r>
          <w:rPr>
            <w:webHidden/>
          </w:rPr>
          <w:t>23</w:t>
        </w:r>
        <w:r>
          <w:rPr>
            <w:webHidden/>
          </w:rPr>
          <w:fldChar w:fldCharType="end"/>
        </w:r>
      </w:hyperlink>
    </w:p>
    <w:p w14:paraId="4C7DC165" w14:textId="6CDFB785"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89" w:history="1">
        <w:r w:rsidRPr="0073461F">
          <w:rPr>
            <w:rStyle w:val="Hyperlink"/>
          </w:rPr>
          <w:t>3.21</w:t>
        </w:r>
        <w:r>
          <w:rPr>
            <w:rFonts w:asciiTheme="minorHAnsi" w:eastAsiaTheme="minorEastAsia" w:hAnsiTheme="minorHAnsi" w:cstheme="minorBidi"/>
            <w:kern w:val="2"/>
            <w:sz w:val="24"/>
            <w:szCs w:val="24"/>
            <w14:ligatures w14:val="standardContextual"/>
          </w:rPr>
          <w:tab/>
        </w:r>
        <w:r w:rsidRPr="0073461F">
          <w:rPr>
            <w:rStyle w:val="Hyperlink"/>
          </w:rPr>
          <w:t>Vertrouwelijkheid</w:t>
        </w:r>
        <w:r>
          <w:rPr>
            <w:webHidden/>
          </w:rPr>
          <w:tab/>
        </w:r>
        <w:r>
          <w:rPr>
            <w:webHidden/>
          </w:rPr>
          <w:fldChar w:fldCharType="begin"/>
        </w:r>
        <w:r>
          <w:rPr>
            <w:webHidden/>
          </w:rPr>
          <w:instrText xml:space="preserve"> PAGEREF _Toc212728189 \h </w:instrText>
        </w:r>
        <w:r>
          <w:rPr>
            <w:webHidden/>
          </w:rPr>
        </w:r>
        <w:r>
          <w:rPr>
            <w:webHidden/>
          </w:rPr>
          <w:fldChar w:fldCharType="separate"/>
        </w:r>
        <w:r>
          <w:rPr>
            <w:webHidden/>
          </w:rPr>
          <w:t>23</w:t>
        </w:r>
        <w:r>
          <w:rPr>
            <w:webHidden/>
          </w:rPr>
          <w:fldChar w:fldCharType="end"/>
        </w:r>
      </w:hyperlink>
    </w:p>
    <w:p w14:paraId="0F71144A" w14:textId="07EAC7F7"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0" w:history="1">
        <w:r w:rsidRPr="0073461F">
          <w:rPr>
            <w:rStyle w:val="Hyperlink"/>
          </w:rPr>
          <w:t>3.22</w:t>
        </w:r>
        <w:r>
          <w:rPr>
            <w:rFonts w:asciiTheme="minorHAnsi" w:eastAsiaTheme="minorEastAsia" w:hAnsiTheme="minorHAnsi" w:cstheme="minorBidi"/>
            <w:kern w:val="2"/>
            <w:sz w:val="24"/>
            <w:szCs w:val="24"/>
            <w14:ligatures w14:val="standardContextual"/>
          </w:rPr>
          <w:tab/>
        </w:r>
        <w:r w:rsidRPr="0073461F">
          <w:rPr>
            <w:rStyle w:val="Hyperlink"/>
          </w:rPr>
          <w:t>Algemene voorwaarden</w:t>
        </w:r>
        <w:r>
          <w:rPr>
            <w:webHidden/>
          </w:rPr>
          <w:tab/>
        </w:r>
        <w:r>
          <w:rPr>
            <w:webHidden/>
          </w:rPr>
          <w:fldChar w:fldCharType="begin"/>
        </w:r>
        <w:r>
          <w:rPr>
            <w:webHidden/>
          </w:rPr>
          <w:instrText xml:space="preserve"> PAGEREF _Toc212728190 \h </w:instrText>
        </w:r>
        <w:r>
          <w:rPr>
            <w:webHidden/>
          </w:rPr>
        </w:r>
        <w:r>
          <w:rPr>
            <w:webHidden/>
          </w:rPr>
          <w:fldChar w:fldCharType="separate"/>
        </w:r>
        <w:r>
          <w:rPr>
            <w:webHidden/>
          </w:rPr>
          <w:t>23</w:t>
        </w:r>
        <w:r>
          <w:rPr>
            <w:webHidden/>
          </w:rPr>
          <w:fldChar w:fldCharType="end"/>
        </w:r>
      </w:hyperlink>
    </w:p>
    <w:p w14:paraId="00241123" w14:textId="6532FE88"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1" w:history="1">
        <w:r w:rsidRPr="0073461F">
          <w:rPr>
            <w:rStyle w:val="Hyperlink"/>
          </w:rPr>
          <w:t>3.23</w:t>
        </w:r>
        <w:r>
          <w:rPr>
            <w:rFonts w:asciiTheme="minorHAnsi" w:eastAsiaTheme="minorEastAsia" w:hAnsiTheme="minorHAnsi" w:cstheme="minorBidi"/>
            <w:kern w:val="2"/>
            <w:sz w:val="24"/>
            <w:szCs w:val="24"/>
            <w14:ligatures w14:val="standardContextual"/>
          </w:rPr>
          <w:tab/>
        </w:r>
        <w:r w:rsidRPr="0073461F">
          <w:rPr>
            <w:rStyle w:val="Hyperlink"/>
          </w:rPr>
          <w:t>Intrekken aanbestedingsprocedure</w:t>
        </w:r>
        <w:r>
          <w:rPr>
            <w:webHidden/>
          </w:rPr>
          <w:tab/>
        </w:r>
        <w:r>
          <w:rPr>
            <w:webHidden/>
          </w:rPr>
          <w:fldChar w:fldCharType="begin"/>
        </w:r>
        <w:r>
          <w:rPr>
            <w:webHidden/>
          </w:rPr>
          <w:instrText xml:space="preserve"> PAGEREF _Toc212728191 \h </w:instrText>
        </w:r>
        <w:r>
          <w:rPr>
            <w:webHidden/>
          </w:rPr>
        </w:r>
        <w:r>
          <w:rPr>
            <w:webHidden/>
          </w:rPr>
          <w:fldChar w:fldCharType="separate"/>
        </w:r>
        <w:r>
          <w:rPr>
            <w:webHidden/>
          </w:rPr>
          <w:t>23</w:t>
        </w:r>
        <w:r>
          <w:rPr>
            <w:webHidden/>
          </w:rPr>
          <w:fldChar w:fldCharType="end"/>
        </w:r>
      </w:hyperlink>
    </w:p>
    <w:p w14:paraId="02B20C50" w14:textId="05C14E4A"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2" w:history="1">
        <w:r w:rsidRPr="0073461F">
          <w:rPr>
            <w:rStyle w:val="Hyperlink"/>
          </w:rPr>
          <w:t>3.24</w:t>
        </w:r>
        <w:r>
          <w:rPr>
            <w:rFonts w:asciiTheme="minorHAnsi" w:eastAsiaTheme="minorEastAsia" w:hAnsiTheme="minorHAnsi" w:cstheme="minorBidi"/>
            <w:kern w:val="2"/>
            <w:sz w:val="24"/>
            <w:szCs w:val="24"/>
            <w14:ligatures w14:val="standardContextual"/>
          </w:rPr>
          <w:tab/>
        </w:r>
        <w:r w:rsidRPr="0073461F">
          <w:rPr>
            <w:rStyle w:val="Hyperlink"/>
          </w:rPr>
          <w:t>Informatie over verplichtingen Opdrachtnemer</w:t>
        </w:r>
        <w:r>
          <w:rPr>
            <w:webHidden/>
          </w:rPr>
          <w:tab/>
        </w:r>
        <w:r>
          <w:rPr>
            <w:webHidden/>
          </w:rPr>
          <w:fldChar w:fldCharType="begin"/>
        </w:r>
        <w:r>
          <w:rPr>
            <w:webHidden/>
          </w:rPr>
          <w:instrText xml:space="preserve"> PAGEREF _Toc212728192 \h </w:instrText>
        </w:r>
        <w:r>
          <w:rPr>
            <w:webHidden/>
          </w:rPr>
        </w:r>
        <w:r>
          <w:rPr>
            <w:webHidden/>
          </w:rPr>
          <w:fldChar w:fldCharType="separate"/>
        </w:r>
        <w:r>
          <w:rPr>
            <w:webHidden/>
          </w:rPr>
          <w:t>23</w:t>
        </w:r>
        <w:r>
          <w:rPr>
            <w:webHidden/>
          </w:rPr>
          <w:fldChar w:fldCharType="end"/>
        </w:r>
      </w:hyperlink>
    </w:p>
    <w:p w14:paraId="038F0D11" w14:textId="687336F4"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3" w:history="1">
        <w:r w:rsidRPr="0073461F">
          <w:rPr>
            <w:rStyle w:val="Hyperlink"/>
          </w:rPr>
          <w:t>3.25</w:t>
        </w:r>
        <w:r>
          <w:rPr>
            <w:rFonts w:asciiTheme="minorHAnsi" w:eastAsiaTheme="minorEastAsia" w:hAnsiTheme="minorHAnsi" w:cstheme="minorBidi"/>
            <w:kern w:val="2"/>
            <w:sz w:val="24"/>
            <w:szCs w:val="24"/>
            <w14:ligatures w14:val="standardContextual"/>
          </w:rPr>
          <w:tab/>
        </w:r>
        <w:r w:rsidRPr="0073461F">
          <w:rPr>
            <w:rStyle w:val="Hyperlink"/>
          </w:rPr>
          <w:t>Verificatiegesprek</w:t>
        </w:r>
        <w:r>
          <w:rPr>
            <w:webHidden/>
          </w:rPr>
          <w:tab/>
        </w:r>
        <w:r>
          <w:rPr>
            <w:webHidden/>
          </w:rPr>
          <w:fldChar w:fldCharType="begin"/>
        </w:r>
        <w:r>
          <w:rPr>
            <w:webHidden/>
          </w:rPr>
          <w:instrText xml:space="preserve"> PAGEREF _Toc212728193 \h </w:instrText>
        </w:r>
        <w:r>
          <w:rPr>
            <w:webHidden/>
          </w:rPr>
        </w:r>
        <w:r>
          <w:rPr>
            <w:webHidden/>
          </w:rPr>
          <w:fldChar w:fldCharType="separate"/>
        </w:r>
        <w:r>
          <w:rPr>
            <w:webHidden/>
          </w:rPr>
          <w:t>24</w:t>
        </w:r>
        <w:r>
          <w:rPr>
            <w:webHidden/>
          </w:rPr>
          <w:fldChar w:fldCharType="end"/>
        </w:r>
      </w:hyperlink>
    </w:p>
    <w:p w14:paraId="21F50947" w14:textId="304CC3E3"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194" w:history="1">
        <w:r w:rsidRPr="0073461F">
          <w:rPr>
            <w:rStyle w:val="Hyperlink"/>
          </w:rPr>
          <w:t>4</w:t>
        </w:r>
        <w:r>
          <w:rPr>
            <w:rFonts w:asciiTheme="minorHAnsi" w:eastAsiaTheme="minorEastAsia" w:hAnsiTheme="minorHAnsi" w:cstheme="minorBidi"/>
            <w:b w:val="0"/>
            <w:kern w:val="2"/>
            <w:sz w:val="24"/>
            <w:szCs w:val="24"/>
            <w14:ligatures w14:val="standardContextual"/>
          </w:rPr>
          <w:tab/>
        </w:r>
        <w:r w:rsidRPr="0073461F">
          <w:rPr>
            <w:rStyle w:val="Hyperlink"/>
          </w:rPr>
          <w:t>Mogelijkheden om in te schrijven</w:t>
        </w:r>
        <w:r>
          <w:rPr>
            <w:webHidden/>
          </w:rPr>
          <w:tab/>
        </w:r>
        <w:r>
          <w:rPr>
            <w:webHidden/>
          </w:rPr>
          <w:fldChar w:fldCharType="begin"/>
        </w:r>
        <w:r>
          <w:rPr>
            <w:webHidden/>
          </w:rPr>
          <w:instrText xml:space="preserve"> PAGEREF _Toc212728194 \h </w:instrText>
        </w:r>
        <w:r>
          <w:rPr>
            <w:webHidden/>
          </w:rPr>
        </w:r>
        <w:r>
          <w:rPr>
            <w:webHidden/>
          </w:rPr>
          <w:fldChar w:fldCharType="separate"/>
        </w:r>
        <w:r>
          <w:rPr>
            <w:webHidden/>
          </w:rPr>
          <w:t>25</w:t>
        </w:r>
        <w:r>
          <w:rPr>
            <w:webHidden/>
          </w:rPr>
          <w:fldChar w:fldCharType="end"/>
        </w:r>
      </w:hyperlink>
    </w:p>
    <w:p w14:paraId="5071A0A7" w14:textId="038ED730"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5" w:history="1">
        <w:r w:rsidRPr="0073461F">
          <w:rPr>
            <w:rStyle w:val="Hyperlink"/>
          </w:rPr>
          <w:t>4.1</w:t>
        </w:r>
        <w:r>
          <w:rPr>
            <w:rFonts w:asciiTheme="minorHAnsi" w:eastAsiaTheme="minorEastAsia" w:hAnsiTheme="minorHAnsi" w:cstheme="minorBidi"/>
            <w:kern w:val="2"/>
            <w:sz w:val="24"/>
            <w:szCs w:val="24"/>
            <w14:ligatures w14:val="standardContextual"/>
          </w:rPr>
          <w:tab/>
        </w:r>
        <w:r w:rsidRPr="0073461F">
          <w:rPr>
            <w:rStyle w:val="Hyperlink"/>
          </w:rPr>
          <w:t>Inleiding</w:t>
        </w:r>
        <w:r>
          <w:rPr>
            <w:webHidden/>
          </w:rPr>
          <w:tab/>
        </w:r>
        <w:r>
          <w:rPr>
            <w:webHidden/>
          </w:rPr>
          <w:fldChar w:fldCharType="begin"/>
        </w:r>
        <w:r>
          <w:rPr>
            <w:webHidden/>
          </w:rPr>
          <w:instrText xml:space="preserve"> PAGEREF _Toc212728195 \h </w:instrText>
        </w:r>
        <w:r>
          <w:rPr>
            <w:webHidden/>
          </w:rPr>
        </w:r>
        <w:r>
          <w:rPr>
            <w:webHidden/>
          </w:rPr>
          <w:fldChar w:fldCharType="separate"/>
        </w:r>
        <w:r>
          <w:rPr>
            <w:webHidden/>
          </w:rPr>
          <w:t>25</w:t>
        </w:r>
        <w:r>
          <w:rPr>
            <w:webHidden/>
          </w:rPr>
          <w:fldChar w:fldCharType="end"/>
        </w:r>
      </w:hyperlink>
    </w:p>
    <w:p w14:paraId="322CFD2D" w14:textId="0CADD67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6" w:history="1">
        <w:r w:rsidRPr="0073461F">
          <w:rPr>
            <w:rStyle w:val="Hyperlink"/>
          </w:rPr>
          <w:t>4.2</w:t>
        </w:r>
        <w:r>
          <w:rPr>
            <w:rFonts w:asciiTheme="minorHAnsi" w:eastAsiaTheme="minorEastAsia" w:hAnsiTheme="minorHAnsi" w:cstheme="minorBidi"/>
            <w:kern w:val="2"/>
            <w:sz w:val="24"/>
            <w:szCs w:val="24"/>
            <w14:ligatures w14:val="standardContextual"/>
          </w:rPr>
          <w:tab/>
        </w:r>
        <w:r w:rsidRPr="0073461F">
          <w:rPr>
            <w:rStyle w:val="Hyperlink"/>
          </w:rPr>
          <w:t>Zelfstandig</w:t>
        </w:r>
        <w:r>
          <w:rPr>
            <w:webHidden/>
          </w:rPr>
          <w:tab/>
        </w:r>
        <w:r>
          <w:rPr>
            <w:webHidden/>
          </w:rPr>
          <w:fldChar w:fldCharType="begin"/>
        </w:r>
        <w:r>
          <w:rPr>
            <w:webHidden/>
          </w:rPr>
          <w:instrText xml:space="preserve"> PAGEREF _Toc212728196 \h </w:instrText>
        </w:r>
        <w:r>
          <w:rPr>
            <w:webHidden/>
          </w:rPr>
        </w:r>
        <w:r>
          <w:rPr>
            <w:webHidden/>
          </w:rPr>
          <w:fldChar w:fldCharType="separate"/>
        </w:r>
        <w:r>
          <w:rPr>
            <w:webHidden/>
          </w:rPr>
          <w:t>25</w:t>
        </w:r>
        <w:r>
          <w:rPr>
            <w:webHidden/>
          </w:rPr>
          <w:fldChar w:fldCharType="end"/>
        </w:r>
      </w:hyperlink>
    </w:p>
    <w:p w14:paraId="02F962B2" w14:textId="20A350D0"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7" w:history="1">
        <w:r w:rsidRPr="0073461F">
          <w:rPr>
            <w:rStyle w:val="Hyperlink"/>
          </w:rPr>
          <w:t>4.3</w:t>
        </w:r>
        <w:r>
          <w:rPr>
            <w:rFonts w:asciiTheme="minorHAnsi" w:eastAsiaTheme="minorEastAsia" w:hAnsiTheme="minorHAnsi" w:cstheme="minorBidi"/>
            <w:kern w:val="2"/>
            <w:sz w:val="24"/>
            <w:szCs w:val="24"/>
            <w14:ligatures w14:val="standardContextual"/>
          </w:rPr>
          <w:tab/>
        </w:r>
        <w:r w:rsidRPr="0073461F">
          <w:rPr>
            <w:rStyle w:val="Hyperlink"/>
          </w:rPr>
          <w:t>Combinatievorming</w:t>
        </w:r>
        <w:r>
          <w:rPr>
            <w:webHidden/>
          </w:rPr>
          <w:tab/>
        </w:r>
        <w:r>
          <w:rPr>
            <w:webHidden/>
          </w:rPr>
          <w:fldChar w:fldCharType="begin"/>
        </w:r>
        <w:r>
          <w:rPr>
            <w:webHidden/>
          </w:rPr>
          <w:instrText xml:space="preserve"> PAGEREF _Toc212728197 \h </w:instrText>
        </w:r>
        <w:r>
          <w:rPr>
            <w:webHidden/>
          </w:rPr>
        </w:r>
        <w:r>
          <w:rPr>
            <w:webHidden/>
          </w:rPr>
          <w:fldChar w:fldCharType="separate"/>
        </w:r>
        <w:r>
          <w:rPr>
            <w:webHidden/>
          </w:rPr>
          <w:t>25</w:t>
        </w:r>
        <w:r>
          <w:rPr>
            <w:webHidden/>
          </w:rPr>
          <w:fldChar w:fldCharType="end"/>
        </w:r>
      </w:hyperlink>
    </w:p>
    <w:p w14:paraId="344BF4BF" w14:textId="62A3BEC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8" w:history="1">
        <w:r w:rsidRPr="0073461F">
          <w:rPr>
            <w:rStyle w:val="Hyperlink"/>
          </w:rPr>
          <w:t>4.4</w:t>
        </w:r>
        <w:r>
          <w:rPr>
            <w:rFonts w:asciiTheme="minorHAnsi" w:eastAsiaTheme="minorEastAsia" w:hAnsiTheme="minorHAnsi" w:cstheme="minorBidi"/>
            <w:kern w:val="2"/>
            <w:sz w:val="24"/>
            <w:szCs w:val="24"/>
            <w14:ligatures w14:val="standardContextual"/>
          </w:rPr>
          <w:tab/>
        </w:r>
        <w:r w:rsidRPr="0073461F">
          <w:rPr>
            <w:rStyle w:val="Hyperlink"/>
          </w:rPr>
          <w:t>Onderaanneming</w:t>
        </w:r>
        <w:r>
          <w:rPr>
            <w:webHidden/>
          </w:rPr>
          <w:tab/>
        </w:r>
        <w:r>
          <w:rPr>
            <w:webHidden/>
          </w:rPr>
          <w:fldChar w:fldCharType="begin"/>
        </w:r>
        <w:r>
          <w:rPr>
            <w:webHidden/>
          </w:rPr>
          <w:instrText xml:space="preserve"> PAGEREF _Toc212728198 \h </w:instrText>
        </w:r>
        <w:r>
          <w:rPr>
            <w:webHidden/>
          </w:rPr>
        </w:r>
        <w:r>
          <w:rPr>
            <w:webHidden/>
          </w:rPr>
          <w:fldChar w:fldCharType="separate"/>
        </w:r>
        <w:r>
          <w:rPr>
            <w:webHidden/>
          </w:rPr>
          <w:t>25</w:t>
        </w:r>
        <w:r>
          <w:rPr>
            <w:webHidden/>
          </w:rPr>
          <w:fldChar w:fldCharType="end"/>
        </w:r>
      </w:hyperlink>
    </w:p>
    <w:p w14:paraId="60F91210" w14:textId="087D919A"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199" w:history="1">
        <w:r w:rsidRPr="0073461F">
          <w:rPr>
            <w:rStyle w:val="Hyperlink"/>
          </w:rPr>
          <w:t>4.5</w:t>
        </w:r>
        <w:r>
          <w:rPr>
            <w:rFonts w:asciiTheme="minorHAnsi" w:eastAsiaTheme="minorEastAsia" w:hAnsiTheme="minorHAnsi" w:cstheme="minorBidi"/>
            <w:kern w:val="2"/>
            <w:sz w:val="24"/>
            <w:szCs w:val="24"/>
            <w14:ligatures w14:val="standardContextual"/>
          </w:rPr>
          <w:tab/>
        </w:r>
        <w:r w:rsidRPr="0073461F">
          <w:rPr>
            <w:rStyle w:val="Hyperlink"/>
          </w:rPr>
          <w:t>Derden</w:t>
        </w:r>
        <w:r>
          <w:rPr>
            <w:webHidden/>
          </w:rPr>
          <w:tab/>
        </w:r>
        <w:r>
          <w:rPr>
            <w:webHidden/>
          </w:rPr>
          <w:fldChar w:fldCharType="begin"/>
        </w:r>
        <w:r>
          <w:rPr>
            <w:webHidden/>
          </w:rPr>
          <w:instrText xml:space="preserve"> PAGEREF _Toc212728199 \h </w:instrText>
        </w:r>
        <w:r>
          <w:rPr>
            <w:webHidden/>
          </w:rPr>
        </w:r>
        <w:r>
          <w:rPr>
            <w:webHidden/>
          </w:rPr>
          <w:fldChar w:fldCharType="separate"/>
        </w:r>
        <w:r>
          <w:rPr>
            <w:webHidden/>
          </w:rPr>
          <w:t>26</w:t>
        </w:r>
        <w:r>
          <w:rPr>
            <w:webHidden/>
          </w:rPr>
          <w:fldChar w:fldCharType="end"/>
        </w:r>
      </w:hyperlink>
    </w:p>
    <w:p w14:paraId="4E36D604" w14:textId="545B6421"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200" w:history="1">
        <w:r w:rsidRPr="0073461F">
          <w:rPr>
            <w:rStyle w:val="Hyperlink"/>
          </w:rPr>
          <w:t>5</w:t>
        </w:r>
        <w:r>
          <w:rPr>
            <w:rFonts w:asciiTheme="minorHAnsi" w:eastAsiaTheme="minorEastAsia" w:hAnsiTheme="minorHAnsi" w:cstheme="minorBidi"/>
            <w:b w:val="0"/>
            <w:kern w:val="2"/>
            <w:sz w:val="24"/>
            <w:szCs w:val="24"/>
            <w14:ligatures w14:val="standardContextual"/>
          </w:rPr>
          <w:tab/>
        </w:r>
        <w:r w:rsidRPr="0073461F">
          <w:rPr>
            <w:rStyle w:val="Hyperlink"/>
          </w:rPr>
          <w:t>Uitsluitingsgronden</w:t>
        </w:r>
        <w:r>
          <w:rPr>
            <w:webHidden/>
          </w:rPr>
          <w:tab/>
        </w:r>
        <w:r>
          <w:rPr>
            <w:webHidden/>
          </w:rPr>
          <w:fldChar w:fldCharType="begin"/>
        </w:r>
        <w:r>
          <w:rPr>
            <w:webHidden/>
          </w:rPr>
          <w:instrText xml:space="preserve"> PAGEREF _Toc212728200 \h </w:instrText>
        </w:r>
        <w:r>
          <w:rPr>
            <w:webHidden/>
          </w:rPr>
        </w:r>
        <w:r>
          <w:rPr>
            <w:webHidden/>
          </w:rPr>
          <w:fldChar w:fldCharType="separate"/>
        </w:r>
        <w:r>
          <w:rPr>
            <w:webHidden/>
          </w:rPr>
          <w:t>27</w:t>
        </w:r>
        <w:r>
          <w:rPr>
            <w:webHidden/>
          </w:rPr>
          <w:fldChar w:fldCharType="end"/>
        </w:r>
      </w:hyperlink>
    </w:p>
    <w:p w14:paraId="28BD2801" w14:textId="6754C2ED"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1" w:history="1">
        <w:r w:rsidRPr="0073461F">
          <w:rPr>
            <w:rStyle w:val="Hyperlink"/>
          </w:rPr>
          <w:t>5.1</w:t>
        </w:r>
        <w:r>
          <w:rPr>
            <w:rFonts w:asciiTheme="minorHAnsi" w:eastAsiaTheme="minorEastAsia" w:hAnsiTheme="minorHAnsi" w:cstheme="minorBidi"/>
            <w:kern w:val="2"/>
            <w:sz w:val="24"/>
            <w:szCs w:val="24"/>
            <w14:ligatures w14:val="standardContextual"/>
          </w:rPr>
          <w:tab/>
        </w:r>
        <w:r w:rsidRPr="0073461F">
          <w:rPr>
            <w:rStyle w:val="Hyperlink"/>
          </w:rPr>
          <w:t>Inleiding</w:t>
        </w:r>
        <w:r>
          <w:rPr>
            <w:webHidden/>
          </w:rPr>
          <w:tab/>
        </w:r>
        <w:r>
          <w:rPr>
            <w:webHidden/>
          </w:rPr>
          <w:fldChar w:fldCharType="begin"/>
        </w:r>
        <w:r>
          <w:rPr>
            <w:webHidden/>
          </w:rPr>
          <w:instrText xml:space="preserve"> PAGEREF _Toc212728201 \h </w:instrText>
        </w:r>
        <w:r>
          <w:rPr>
            <w:webHidden/>
          </w:rPr>
        </w:r>
        <w:r>
          <w:rPr>
            <w:webHidden/>
          </w:rPr>
          <w:fldChar w:fldCharType="separate"/>
        </w:r>
        <w:r>
          <w:rPr>
            <w:webHidden/>
          </w:rPr>
          <w:t>27</w:t>
        </w:r>
        <w:r>
          <w:rPr>
            <w:webHidden/>
          </w:rPr>
          <w:fldChar w:fldCharType="end"/>
        </w:r>
      </w:hyperlink>
    </w:p>
    <w:p w14:paraId="7BB46BF3" w14:textId="1CCF9E6E"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2" w:history="1">
        <w:r w:rsidRPr="0073461F">
          <w:rPr>
            <w:rStyle w:val="Hyperlink"/>
          </w:rPr>
          <w:t>5.2</w:t>
        </w:r>
        <w:r>
          <w:rPr>
            <w:rFonts w:asciiTheme="minorHAnsi" w:eastAsiaTheme="minorEastAsia" w:hAnsiTheme="minorHAnsi" w:cstheme="minorBidi"/>
            <w:kern w:val="2"/>
            <w:sz w:val="24"/>
            <w:szCs w:val="24"/>
            <w14:ligatures w14:val="standardContextual"/>
          </w:rPr>
          <w:tab/>
        </w:r>
        <w:r w:rsidRPr="0073461F">
          <w:rPr>
            <w:rStyle w:val="Hyperlink"/>
          </w:rPr>
          <w:t>Bewijsmiddelen uitsluitingsgronden</w:t>
        </w:r>
        <w:r>
          <w:rPr>
            <w:webHidden/>
          </w:rPr>
          <w:tab/>
        </w:r>
        <w:r>
          <w:rPr>
            <w:webHidden/>
          </w:rPr>
          <w:fldChar w:fldCharType="begin"/>
        </w:r>
        <w:r>
          <w:rPr>
            <w:webHidden/>
          </w:rPr>
          <w:instrText xml:space="preserve"> PAGEREF _Toc212728202 \h </w:instrText>
        </w:r>
        <w:r>
          <w:rPr>
            <w:webHidden/>
          </w:rPr>
        </w:r>
        <w:r>
          <w:rPr>
            <w:webHidden/>
          </w:rPr>
          <w:fldChar w:fldCharType="separate"/>
        </w:r>
        <w:r>
          <w:rPr>
            <w:webHidden/>
          </w:rPr>
          <w:t>27</w:t>
        </w:r>
        <w:r>
          <w:rPr>
            <w:webHidden/>
          </w:rPr>
          <w:fldChar w:fldCharType="end"/>
        </w:r>
      </w:hyperlink>
    </w:p>
    <w:p w14:paraId="539E5551" w14:textId="15181BC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3" w:history="1">
        <w:r w:rsidRPr="0073461F">
          <w:rPr>
            <w:rStyle w:val="Hyperlink"/>
            <w:b/>
          </w:rPr>
          <w:t>5.2.1</w:t>
        </w:r>
        <w:r>
          <w:rPr>
            <w:rFonts w:asciiTheme="minorHAnsi" w:eastAsiaTheme="minorEastAsia" w:hAnsiTheme="minorHAnsi" w:cstheme="minorBidi"/>
            <w:kern w:val="2"/>
            <w:sz w:val="24"/>
            <w:szCs w:val="24"/>
            <w14:ligatures w14:val="standardContextual"/>
          </w:rPr>
          <w:tab/>
        </w:r>
        <w:r w:rsidRPr="0073461F">
          <w:rPr>
            <w:rStyle w:val="Hyperlink"/>
            <w:b/>
          </w:rPr>
          <w:t>Bij één inschrijver</w:t>
        </w:r>
        <w:r>
          <w:rPr>
            <w:webHidden/>
          </w:rPr>
          <w:tab/>
        </w:r>
        <w:r>
          <w:rPr>
            <w:webHidden/>
          </w:rPr>
          <w:fldChar w:fldCharType="begin"/>
        </w:r>
        <w:r>
          <w:rPr>
            <w:webHidden/>
          </w:rPr>
          <w:instrText xml:space="preserve"> PAGEREF _Toc212728203 \h </w:instrText>
        </w:r>
        <w:r>
          <w:rPr>
            <w:webHidden/>
          </w:rPr>
        </w:r>
        <w:r>
          <w:rPr>
            <w:webHidden/>
          </w:rPr>
          <w:fldChar w:fldCharType="separate"/>
        </w:r>
        <w:r>
          <w:rPr>
            <w:webHidden/>
          </w:rPr>
          <w:t>27</w:t>
        </w:r>
        <w:r>
          <w:rPr>
            <w:webHidden/>
          </w:rPr>
          <w:fldChar w:fldCharType="end"/>
        </w:r>
      </w:hyperlink>
    </w:p>
    <w:p w14:paraId="7C3BF0FE" w14:textId="76ED1842"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4" w:history="1">
        <w:r w:rsidRPr="0073461F">
          <w:rPr>
            <w:rStyle w:val="Hyperlink"/>
            <w:b/>
          </w:rPr>
          <w:t>5.2.2</w:t>
        </w:r>
        <w:r>
          <w:rPr>
            <w:rFonts w:asciiTheme="minorHAnsi" w:eastAsiaTheme="minorEastAsia" w:hAnsiTheme="minorHAnsi" w:cstheme="minorBidi"/>
            <w:kern w:val="2"/>
            <w:sz w:val="24"/>
            <w:szCs w:val="24"/>
            <w14:ligatures w14:val="standardContextual"/>
          </w:rPr>
          <w:tab/>
        </w:r>
        <w:r w:rsidRPr="0073461F">
          <w:rPr>
            <w:rStyle w:val="Hyperlink"/>
            <w:b/>
          </w:rPr>
          <w:t>Bij een combinatie</w:t>
        </w:r>
        <w:r>
          <w:rPr>
            <w:webHidden/>
          </w:rPr>
          <w:tab/>
        </w:r>
        <w:r>
          <w:rPr>
            <w:webHidden/>
          </w:rPr>
          <w:fldChar w:fldCharType="begin"/>
        </w:r>
        <w:r>
          <w:rPr>
            <w:webHidden/>
          </w:rPr>
          <w:instrText xml:space="preserve"> PAGEREF _Toc212728204 \h </w:instrText>
        </w:r>
        <w:r>
          <w:rPr>
            <w:webHidden/>
          </w:rPr>
        </w:r>
        <w:r>
          <w:rPr>
            <w:webHidden/>
          </w:rPr>
          <w:fldChar w:fldCharType="separate"/>
        </w:r>
        <w:r>
          <w:rPr>
            <w:webHidden/>
          </w:rPr>
          <w:t>28</w:t>
        </w:r>
        <w:r>
          <w:rPr>
            <w:webHidden/>
          </w:rPr>
          <w:fldChar w:fldCharType="end"/>
        </w:r>
      </w:hyperlink>
    </w:p>
    <w:p w14:paraId="2299480C" w14:textId="2C7552F1"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5" w:history="1">
        <w:r w:rsidRPr="0073461F">
          <w:rPr>
            <w:rStyle w:val="Hyperlink"/>
            <w:b/>
          </w:rPr>
          <w:t>5.2.3</w:t>
        </w:r>
        <w:r>
          <w:rPr>
            <w:rFonts w:asciiTheme="minorHAnsi" w:eastAsiaTheme="minorEastAsia" w:hAnsiTheme="minorHAnsi" w:cstheme="minorBidi"/>
            <w:kern w:val="2"/>
            <w:sz w:val="24"/>
            <w:szCs w:val="24"/>
            <w14:ligatures w14:val="standardContextual"/>
          </w:rPr>
          <w:tab/>
        </w:r>
        <w:r w:rsidRPr="0073461F">
          <w:rPr>
            <w:rStyle w:val="Hyperlink"/>
            <w:b/>
          </w:rPr>
          <w:t>Bij Onderaanneming</w:t>
        </w:r>
        <w:r>
          <w:rPr>
            <w:webHidden/>
          </w:rPr>
          <w:tab/>
        </w:r>
        <w:r>
          <w:rPr>
            <w:webHidden/>
          </w:rPr>
          <w:fldChar w:fldCharType="begin"/>
        </w:r>
        <w:r>
          <w:rPr>
            <w:webHidden/>
          </w:rPr>
          <w:instrText xml:space="preserve"> PAGEREF _Toc212728205 \h </w:instrText>
        </w:r>
        <w:r>
          <w:rPr>
            <w:webHidden/>
          </w:rPr>
        </w:r>
        <w:r>
          <w:rPr>
            <w:webHidden/>
          </w:rPr>
          <w:fldChar w:fldCharType="separate"/>
        </w:r>
        <w:r>
          <w:rPr>
            <w:webHidden/>
          </w:rPr>
          <w:t>28</w:t>
        </w:r>
        <w:r>
          <w:rPr>
            <w:webHidden/>
          </w:rPr>
          <w:fldChar w:fldCharType="end"/>
        </w:r>
      </w:hyperlink>
    </w:p>
    <w:p w14:paraId="6D6DACEE" w14:textId="70124638"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6" w:history="1">
        <w:r w:rsidRPr="0073461F">
          <w:rPr>
            <w:rStyle w:val="Hyperlink"/>
            <w:b/>
          </w:rPr>
          <w:t>5.2.4</w:t>
        </w:r>
        <w:r>
          <w:rPr>
            <w:rFonts w:asciiTheme="minorHAnsi" w:eastAsiaTheme="minorEastAsia" w:hAnsiTheme="minorHAnsi" w:cstheme="minorBidi"/>
            <w:kern w:val="2"/>
            <w:sz w:val="24"/>
            <w:szCs w:val="24"/>
            <w14:ligatures w14:val="standardContextual"/>
          </w:rPr>
          <w:tab/>
        </w:r>
        <w:r w:rsidRPr="0073461F">
          <w:rPr>
            <w:rStyle w:val="Hyperlink"/>
            <w:b/>
          </w:rPr>
          <w:t>Bij beroep op derde</w:t>
        </w:r>
        <w:r>
          <w:rPr>
            <w:webHidden/>
          </w:rPr>
          <w:tab/>
        </w:r>
        <w:r>
          <w:rPr>
            <w:webHidden/>
          </w:rPr>
          <w:fldChar w:fldCharType="begin"/>
        </w:r>
        <w:r>
          <w:rPr>
            <w:webHidden/>
          </w:rPr>
          <w:instrText xml:space="preserve"> PAGEREF _Toc212728206 \h </w:instrText>
        </w:r>
        <w:r>
          <w:rPr>
            <w:webHidden/>
          </w:rPr>
        </w:r>
        <w:r>
          <w:rPr>
            <w:webHidden/>
          </w:rPr>
          <w:fldChar w:fldCharType="separate"/>
        </w:r>
        <w:r>
          <w:rPr>
            <w:webHidden/>
          </w:rPr>
          <w:t>28</w:t>
        </w:r>
        <w:r>
          <w:rPr>
            <w:webHidden/>
          </w:rPr>
          <w:fldChar w:fldCharType="end"/>
        </w:r>
      </w:hyperlink>
    </w:p>
    <w:p w14:paraId="2390059F" w14:textId="54D305F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7" w:history="1">
        <w:r w:rsidRPr="0073461F">
          <w:rPr>
            <w:rStyle w:val="Hyperlink"/>
            <w:b/>
          </w:rPr>
          <w:t>5.2.5</w:t>
        </w:r>
        <w:r>
          <w:rPr>
            <w:rFonts w:asciiTheme="minorHAnsi" w:eastAsiaTheme="minorEastAsia" w:hAnsiTheme="minorHAnsi" w:cstheme="minorBidi"/>
            <w:kern w:val="2"/>
            <w:sz w:val="24"/>
            <w:szCs w:val="24"/>
            <w14:ligatures w14:val="standardContextual"/>
          </w:rPr>
          <w:tab/>
        </w:r>
        <w:r w:rsidRPr="0073461F">
          <w:rPr>
            <w:rStyle w:val="Hyperlink"/>
            <w:b/>
          </w:rPr>
          <w:t>Vervangende derde(n)</w:t>
        </w:r>
        <w:r>
          <w:rPr>
            <w:webHidden/>
          </w:rPr>
          <w:tab/>
        </w:r>
        <w:r>
          <w:rPr>
            <w:webHidden/>
          </w:rPr>
          <w:fldChar w:fldCharType="begin"/>
        </w:r>
        <w:r>
          <w:rPr>
            <w:webHidden/>
          </w:rPr>
          <w:instrText xml:space="preserve"> PAGEREF _Toc212728207 \h </w:instrText>
        </w:r>
        <w:r>
          <w:rPr>
            <w:webHidden/>
          </w:rPr>
        </w:r>
        <w:r>
          <w:rPr>
            <w:webHidden/>
          </w:rPr>
          <w:fldChar w:fldCharType="separate"/>
        </w:r>
        <w:r>
          <w:rPr>
            <w:webHidden/>
          </w:rPr>
          <w:t>29</w:t>
        </w:r>
        <w:r>
          <w:rPr>
            <w:webHidden/>
          </w:rPr>
          <w:fldChar w:fldCharType="end"/>
        </w:r>
      </w:hyperlink>
    </w:p>
    <w:p w14:paraId="6734729C" w14:textId="22995632"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8" w:history="1">
        <w:r w:rsidRPr="0073461F">
          <w:rPr>
            <w:rStyle w:val="Hyperlink"/>
            <w:b/>
          </w:rPr>
          <w:t>5.2.6</w:t>
        </w:r>
        <w:r>
          <w:rPr>
            <w:rFonts w:asciiTheme="minorHAnsi" w:eastAsiaTheme="minorEastAsia" w:hAnsiTheme="minorHAnsi" w:cstheme="minorBidi"/>
            <w:kern w:val="2"/>
            <w:sz w:val="24"/>
            <w:szCs w:val="24"/>
            <w14:ligatures w14:val="standardContextual"/>
          </w:rPr>
          <w:tab/>
        </w:r>
        <w:r w:rsidRPr="0073461F">
          <w:rPr>
            <w:rStyle w:val="Hyperlink"/>
            <w:b/>
          </w:rPr>
          <w:t>Bewijsmiddelen</w:t>
        </w:r>
        <w:r>
          <w:rPr>
            <w:webHidden/>
          </w:rPr>
          <w:tab/>
        </w:r>
        <w:r>
          <w:rPr>
            <w:webHidden/>
          </w:rPr>
          <w:fldChar w:fldCharType="begin"/>
        </w:r>
        <w:r>
          <w:rPr>
            <w:webHidden/>
          </w:rPr>
          <w:instrText xml:space="preserve"> PAGEREF _Toc212728208 \h </w:instrText>
        </w:r>
        <w:r>
          <w:rPr>
            <w:webHidden/>
          </w:rPr>
        </w:r>
        <w:r>
          <w:rPr>
            <w:webHidden/>
          </w:rPr>
          <w:fldChar w:fldCharType="separate"/>
        </w:r>
        <w:r>
          <w:rPr>
            <w:webHidden/>
          </w:rPr>
          <w:t>29</w:t>
        </w:r>
        <w:r>
          <w:rPr>
            <w:webHidden/>
          </w:rPr>
          <w:fldChar w:fldCharType="end"/>
        </w:r>
      </w:hyperlink>
    </w:p>
    <w:p w14:paraId="621DC04F" w14:textId="7AEE4960"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09" w:history="1">
        <w:r w:rsidRPr="0073461F">
          <w:rPr>
            <w:rStyle w:val="Hyperlink"/>
          </w:rPr>
          <w:t>5.3</w:t>
        </w:r>
        <w:r>
          <w:rPr>
            <w:rFonts w:asciiTheme="minorHAnsi" w:eastAsiaTheme="minorEastAsia" w:hAnsiTheme="minorHAnsi" w:cstheme="minorBidi"/>
            <w:kern w:val="2"/>
            <w:sz w:val="24"/>
            <w:szCs w:val="24"/>
            <w14:ligatures w14:val="standardContextual"/>
          </w:rPr>
          <w:tab/>
        </w:r>
        <w:r w:rsidRPr="0073461F">
          <w:rPr>
            <w:rStyle w:val="Hyperlink"/>
          </w:rPr>
          <w:t>Bewijsmiddelen uitsluitingsgronden niet NL-inschrijvers</w:t>
        </w:r>
        <w:r>
          <w:rPr>
            <w:webHidden/>
          </w:rPr>
          <w:tab/>
        </w:r>
        <w:r>
          <w:rPr>
            <w:webHidden/>
          </w:rPr>
          <w:fldChar w:fldCharType="begin"/>
        </w:r>
        <w:r>
          <w:rPr>
            <w:webHidden/>
          </w:rPr>
          <w:instrText xml:space="preserve"> PAGEREF _Toc212728209 \h </w:instrText>
        </w:r>
        <w:r>
          <w:rPr>
            <w:webHidden/>
          </w:rPr>
        </w:r>
        <w:r>
          <w:rPr>
            <w:webHidden/>
          </w:rPr>
          <w:fldChar w:fldCharType="separate"/>
        </w:r>
        <w:r>
          <w:rPr>
            <w:webHidden/>
          </w:rPr>
          <w:t>31</w:t>
        </w:r>
        <w:r>
          <w:rPr>
            <w:webHidden/>
          </w:rPr>
          <w:fldChar w:fldCharType="end"/>
        </w:r>
      </w:hyperlink>
    </w:p>
    <w:p w14:paraId="2A677749" w14:textId="6A9A7111"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210" w:history="1">
        <w:r w:rsidRPr="0073461F">
          <w:rPr>
            <w:rStyle w:val="Hyperlink"/>
          </w:rPr>
          <w:t>6</w:t>
        </w:r>
        <w:r>
          <w:rPr>
            <w:rFonts w:asciiTheme="minorHAnsi" w:eastAsiaTheme="minorEastAsia" w:hAnsiTheme="minorHAnsi" w:cstheme="minorBidi"/>
            <w:b w:val="0"/>
            <w:kern w:val="2"/>
            <w:sz w:val="24"/>
            <w:szCs w:val="24"/>
            <w14:ligatures w14:val="standardContextual"/>
          </w:rPr>
          <w:tab/>
        </w:r>
        <w:r w:rsidRPr="0073461F">
          <w:rPr>
            <w:rStyle w:val="Hyperlink"/>
          </w:rPr>
          <w:t>Geschiktheidseisen</w:t>
        </w:r>
        <w:r>
          <w:rPr>
            <w:webHidden/>
          </w:rPr>
          <w:tab/>
        </w:r>
        <w:r>
          <w:rPr>
            <w:webHidden/>
          </w:rPr>
          <w:fldChar w:fldCharType="begin"/>
        </w:r>
        <w:r>
          <w:rPr>
            <w:webHidden/>
          </w:rPr>
          <w:instrText xml:space="preserve"> PAGEREF _Toc212728210 \h </w:instrText>
        </w:r>
        <w:r>
          <w:rPr>
            <w:webHidden/>
          </w:rPr>
        </w:r>
        <w:r>
          <w:rPr>
            <w:webHidden/>
          </w:rPr>
          <w:fldChar w:fldCharType="separate"/>
        </w:r>
        <w:r>
          <w:rPr>
            <w:webHidden/>
          </w:rPr>
          <w:t>32</w:t>
        </w:r>
        <w:r>
          <w:rPr>
            <w:webHidden/>
          </w:rPr>
          <w:fldChar w:fldCharType="end"/>
        </w:r>
      </w:hyperlink>
    </w:p>
    <w:p w14:paraId="5E57E42A" w14:textId="4156882B"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1" w:history="1">
        <w:r w:rsidRPr="0073461F">
          <w:rPr>
            <w:rStyle w:val="Hyperlink"/>
          </w:rPr>
          <w:t>6.1</w:t>
        </w:r>
        <w:r>
          <w:rPr>
            <w:rFonts w:asciiTheme="minorHAnsi" w:eastAsiaTheme="minorEastAsia" w:hAnsiTheme="minorHAnsi" w:cstheme="minorBidi"/>
            <w:kern w:val="2"/>
            <w:sz w:val="24"/>
            <w:szCs w:val="24"/>
            <w14:ligatures w14:val="standardContextual"/>
          </w:rPr>
          <w:tab/>
        </w:r>
        <w:r w:rsidRPr="0073461F">
          <w:rPr>
            <w:rStyle w:val="Hyperlink"/>
          </w:rPr>
          <w:t>Inleiding</w:t>
        </w:r>
        <w:r>
          <w:rPr>
            <w:webHidden/>
          </w:rPr>
          <w:tab/>
        </w:r>
        <w:r>
          <w:rPr>
            <w:webHidden/>
          </w:rPr>
          <w:fldChar w:fldCharType="begin"/>
        </w:r>
        <w:r>
          <w:rPr>
            <w:webHidden/>
          </w:rPr>
          <w:instrText xml:space="preserve"> PAGEREF _Toc212728211 \h </w:instrText>
        </w:r>
        <w:r>
          <w:rPr>
            <w:webHidden/>
          </w:rPr>
        </w:r>
        <w:r>
          <w:rPr>
            <w:webHidden/>
          </w:rPr>
          <w:fldChar w:fldCharType="separate"/>
        </w:r>
        <w:r>
          <w:rPr>
            <w:webHidden/>
          </w:rPr>
          <w:t>32</w:t>
        </w:r>
        <w:r>
          <w:rPr>
            <w:webHidden/>
          </w:rPr>
          <w:fldChar w:fldCharType="end"/>
        </w:r>
      </w:hyperlink>
    </w:p>
    <w:p w14:paraId="6CD90562" w14:textId="73FABA4A"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2" w:history="1">
        <w:r w:rsidRPr="0073461F">
          <w:rPr>
            <w:rStyle w:val="Hyperlink"/>
          </w:rPr>
          <w:t>6.2</w:t>
        </w:r>
        <w:r>
          <w:rPr>
            <w:rFonts w:asciiTheme="minorHAnsi" w:eastAsiaTheme="minorEastAsia" w:hAnsiTheme="minorHAnsi" w:cstheme="minorBidi"/>
            <w:kern w:val="2"/>
            <w:sz w:val="24"/>
            <w:szCs w:val="24"/>
            <w14:ligatures w14:val="standardContextual"/>
          </w:rPr>
          <w:tab/>
        </w:r>
        <w:r w:rsidRPr="0073461F">
          <w:rPr>
            <w:rStyle w:val="Hyperlink"/>
          </w:rPr>
          <w:t>Bevoegdheid de beroepsactiviteiten uit te voeren</w:t>
        </w:r>
        <w:r>
          <w:rPr>
            <w:webHidden/>
          </w:rPr>
          <w:tab/>
        </w:r>
        <w:r>
          <w:rPr>
            <w:webHidden/>
          </w:rPr>
          <w:fldChar w:fldCharType="begin"/>
        </w:r>
        <w:r>
          <w:rPr>
            <w:webHidden/>
          </w:rPr>
          <w:instrText xml:space="preserve"> PAGEREF _Toc212728212 \h </w:instrText>
        </w:r>
        <w:r>
          <w:rPr>
            <w:webHidden/>
          </w:rPr>
        </w:r>
        <w:r>
          <w:rPr>
            <w:webHidden/>
          </w:rPr>
          <w:fldChar w:fldCharType="separate"/>
        </w:r>
        <w:r>
          <w:rPr>
            <w:webHidden/>
          </w:rPr>
          <w:t>32</w:t>
        </w:r>
        <w:r>
          <w:rPr>
            <w:webHidden/>
          </w:rPr>
          <w:fldChar w:fldCharType="end"/>
        </w:r>
      </w:hyperlink>
    </w:p>
    <w:p w14:paraId="5CB0708B" w14:textId="74E77F80"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3" w:history="1">
        <w:r w:rsidRPr="0073461F">
          <w:rPr>
            <w:rStyle w:val="Hyperlink"/>
            <w:b/>
          </w:rPr>
          <w:t>6.2.1</w:t>
        </w:r>
        <w:r>
          <w:rPr>
            <w:rFonts w:asciiTheme="minorHAnsi" w:eastAsiaTheme="minorEastAsia" w:hAnsiTheme="minorHAnsi" w:cstheme="minorBidi"/>
            <w:kern w:val="2"/>
            <w:sz w:val="24"/>
            <w:szCs w:val="24"/>
            <w14:ligatures w14:val="standardContextual"/>
          </w:rPr>
          <w:tab/>
        </w:r>
        <w:r w:rsidRPr="0073461F">
          <w:rPr>
            <w:rStyle w:val="Hyperlink"/>
            <w:b/>
          </w:rPr>
          <w:t>Geschiktheidseis 1: Inschrijving in nationaal Handelsregister</w:t>
        </w:r>
        <w:r>
          <w:rPr>
            <w:webHidden/>
          </w:rPr>
          <w:tab/>
        </w:r>
        <w:r>
          <w:rPr>
            <w:webHidden/>
          </w:rPr>
          <w:fldChar w:fldCharType="begin"/>
        </w:r>
        <w:r>
          <w:rPr>
            <w:webHidden/>
          </w:rPr>
          <w:instrText xml:space="preserve"> PAGEREF _Toc212728213 \h </w:instrText>
        </w:r>
        <w:r>
          <w:rPr>
            <w:webHidden/>
          </w:rPr>
        </w:r>
        <w:r>
          <w:rPr>
            <w:webHidden/>
          </w:rPr>
          <w:fldChar w:fldCharType="separate"/>
        </w:r>
        <w:r>
          <w:rPr>
            <w:webHidden/>
          </w:rPr>
          <w:t>32</w:t>
        </w:r>
        <w:r>
          <w:rPr>
            <w:webHidden/>
          </w:rPr>
          <w:fldChar w:fldCharType="end"/>
        </w:r>
      </w:hyperlink>
    </w:p>
    <w:p w14:paraId="77DA6CB8" w14:textId="2FE1BBC3"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4" w:history="1">
        <w:r w:rsidRPr="0073461F">
          <w:rPr>
            <w:rStyle w:val="Hyperlink"/>
            <w:b/>
          </w:rPr>
          <w:t>6.2.2</w:t>
        </w:r>
        <w:r>
          <w:rPr>
            <w:rFonts w:asciiTheme="minorHAnsi" w:eastAsiaTheme="minorEastAsia" w:hAnsiTheme="minorHAnsi" w:cstheme="minorBidi"/>
            <w:kern w:val="2"/>
            <w:sz w:val="24"/>
            <w:szCs w:val="24"/>
            <w14:ligatures w14:val="standardContextual"/>
          </w:rPr>
          <w:tab/>
        </w:r>
        <w:r w:rsidRPr="0073461F">
          <w:rPr>
            <w:rStyle w:val="Hyperlink"/>
            <w:b/>
          </w:rPr>
          <w:t>Geschiktheidseis 2: Verzekering</w:t>
        </w:r>
        <w:r>
          <w:rPr>
            <w:webHidden/>
          </w:rPr>
          <w:tab/>
        </w:r>
        <w:r>
          <w:rPr>
            <w:webHidden/>
          </w:rPr>
          <w:fldChar w:fldCharType="begin"/>
        </w:r>
        <w:r>
          <w:rPr>
            <w:webHidden/>
          </w:rPr>
          <w:instrText xml:space="preserve"> PAGEREF _Toc212728214 \h </w:instrText>
        </w:r>
        <w:r>
          <w:rPr>
            <w:webHidden/>
          </w:rPr>
        </w:r>
        <w:r>
          <w:rPr>
            <w:webHidden/>
          </w:rPr>
          <w:fldChar w:fldCharType="separate"/>
        </w:r>
        <w:r>
          <w:rPr>
            <w:webHidden/>
          </w:rPr>
          <w:t>33</w:t>
        </w:r>
        <w:r>
          <w:rPr>
            <w:webHidden/>
          </w:rPr>
          <w:fldChar w:fldCharType="end"/>
        </w:r>
      </w:hyperlink>
    </w:p>
    <w:p w14:paraId="1189C216" w14:textId="77AEF832"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5" w:history="1">
        <w:r w:rsidRPr="0073461F">
          <w:rPr>
            <w:rStyle w:val="Hyperlink"/>
          </w:rPr>
          <w:t>6.3</w:t>
        </w:r>
        <w:r>
          <w:rPr>
            <w:rFonts w:asciiTheme="minorHAnsi" w:eastAsiaTheme="minorEastAsia" w:hAnsiTheme="minorHAnsi" w:cstheme="minorBidi"/>
            <w:kern w:val="2"/>
            <w:sz w:val="24"/>
            <w:szCs w:val="24"/>
            <w14:ligatures w14:val="standardContextual"/>
          </w:rPr>
          <w:tab/>
        </w:r>
        <w:r w:rsidRPr="0073461F">
          <w:rPr>
            <w:rStyle w:val="Hyperlink"/>
          </w:rPr>
          <w:t>Technische bekwaamheid en beroepsbekwaamheid</w:t>
        </w:r>
        <w:r>
          <w:rPr>
            <w:webHidden/>
          </w:rPr>
          <w:tab/>
        </w:r>
        <w:r>
          <w:rPr>
            <w:webHidden/>
          </w:rPr>
          <w:fldChar w:fldCharType="begin"/>
        </w:r>
        <w:r>
          <w:rPr>
            <w:webHidden/>
          </w:rPr>
          <w:instrText xml:space="preserve"> PAGEREF _Toc212728215 \h </w:instrText>
        </w:r>
        <w:r>
          <w:rPr>
            <w:webHidden/>
          </w:rPr>
        </w:r>
        <w:r>
          <w:rPr>
            <w:webHidden/>
          </w:rPr>
          <w:fldChar w:fldCharType="separate"/>
        </w:r>
        <w:r>
          <w:rPr>
            <w:webHidden/>
          </w:rPr>
          <w:t>33</w:t>
        </w:r>
        <w:r>
          <w:rPr>
            <w:webHidden/>
          </w:rPr>
          <w:fldChar w:fldCharType="end"/>
        </w:r>
      </w:hyperlink>
    </w:p>
    <w:p w14:paraId="6CE7878D" w14:textId="2A54B5D7"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6" w:history="1">
        <w:r w:rsidRPr="0073461F">
          <w:rPr>
            <w:rStyle w:val="Hyperlink"/>
            <w:b/>
          </w:rPr>
          <w:t>6.3.1</w:t>
        </w:r>
        <w:r>
          <w:rPr>
            <w:rFonts w:asciiTheme="minorHAnsi" w:eastAsiaTheme="minorEastAsia" w:hAnsiTheme="minorHAnsi" w:cstheme="minorBidi"/>
            <w:kern w:val="2"/>
            <w:sz w:val="24"/>
            <w:szCs w:val="24"/>
            <w14:ligatures w14:val="standardContextual"/>
          </w:rPr>
          <w:tab/>
        </w:r>
        <w:r w:rsidRPr="0073461F">
          <w:rPr>
            <w:rStyle w:val="Hyperlink"/>
            <w:b/>
          </w:rPr>
          <w:t>Geschiktheidseis 3: Referenties</w:t>
        </w:r>
        <w:r>
          <w:rPr>
            <w:webHidden/>
          </w:rPr>
          <w:tab/>
        </w:r>
        <w:r>
          <w:rPr>
            <w:webHidden/>
          </w:rPr>
          <w:fldChar w:fldCharType="begin"/>
        </w:r>
        <w:r>
          <w:rPr>
            <w:webHidden/>
          </w:rPr>
          <w:instrText xml:space="preserve"> PAGEREF _Toc212728216 \h </w:instrText>
        </w:r>
        <w:r>
          <w:rPr>
            <w:webHidden/>
          </w:rPr>
        </w:r>
        <w:r>
          <w:rPr>
            <w:webHidden/>
          </w:rPr>
          <w:fldChar w:fldCharType="separate"/>
        </w:r>
        <w:r>
          <w:rPr>
            <w:webHidden/>
          </w:rPr>
          <w:t>33</w:t>
        </w:r>
        <w:r>
          <w:rPr>
            <w:webHidden/>
          </w:rPr>
          <w:fldChar w:fldCharType="end"/>
        </w:r>
      </w:hyperlink>
    </w:p>
    <w:p w14:paraId="094829F5" w14:textId="7BF182D1"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7" w:history="1">
        <w:r w:rsidRPr="0073461F">
          <w:rPr>
            <w:rStyle w:val="Hyperlink"/>
          </w:rPr>
          <w:t>6.4</w:t>
        </w:r>
        <w:r>
          <w:rPr>
            <w:rFonts w:asciiTheme="minorHAnsi" w:eastAsiaTheme="minorEastAsia" w:hAnsiTheme="minorHAnsi" w:cstheme="minorBidi"/>
            <w:kern w:val="2"/>
            <w:sz w:val="24"/>
            <w:szCs w:val="24"/>
            <w14:ligatures w14:val="standardContextual"/>
          </w:rPr>
          <w:tab/>
        </w:r>
        <w:r w:rsidRPr="0073461F">
          <w:rPr>
            <w:rStyle w:val="Hyperlink"/>
          </w:rPr>
          <w:t>Kwaliteitsmanagementsysteem</w:t>
        </w:r>
        <w:r>
          <w:rPr>
            <w:webHidden/>
          </w:rPr>
          <w:tab/>
        </w:r>
        <w:r>
          <w:rPr>
            <w:webHidden/>
          </w:rPr>
          <w:fldChar w:fldCharType="begin"/>
        </w:r>
        <w:r>
          <w:rPr>
            <w:webHidden/>
          </w:rPr>
          <w:instrText xml:space="preserve"> PAGEREF _Toc212728217 \h </w:instrText>
        </w:r>
        <w:r>
          <w:rPr>
            <w:webHidden/>
          </w:rPr>
        </w:r>
        <w:r>
          <w:rPr>
            <w:webHidden/>
          </w:rPr>
          <w:fldChar w:fldCharType="separate"/>
        </w:r>
        <w:r>
          <w:rPr>
            <w:webHidden/>
          </w:rPr>
          <w:t>35</w:t>
        </w:r>
        <w:r>
          <w:rPr>
            <w:webHidden/>
          </w:rPr>
          <w:fldChar w:fldCharType="end"/>
        </w:r>
      </w:hyperlink>
    </w:p>
    <w:p w14:paraId="307E47B0" w14:textId="28109542"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8" w:history="1">
        <w:r w:rsidRPr="0073461F">
          <w:rPr>
            <w:rStyle w:val="Hyperlink"/>
            <w:b/>
          </w:rPr>
          <w:t>6.4.1</w:t>
        </w:r>
        <w:r>
          <w:rPr>
            <w:rFonts w:asciiTheme="minorHAnsi" w:eastAsiaTheme="minorEastAsia" w:hAnsiTheme="minorHAnsi" w:cstheme="minorBidi"/>
            <w:kern w:val="2"/>
            <w:sz w:val="24"/>
            <w:szCs w:val="24"/>
            <w14:ligatures w14:val="standardContextual"/>
          </w:rPr>
          <w:tab/>
        </w:r>
        <w:r w:rsidRPr="0073461F">
          <w:rPr>
            <w:rStyle w:val="Hyperlink"/>
            <w:b/>
          </w:rPr>
          <w:t>Geschiktheidseis 4:</w:t>
        </w:r>
        <w:r>
          <w:rPr>
            <w:webHidden/>
          </w:rPr>
          <w:tab/>
        </w:r>
        <w:r>
          <w:rPr>
            <w:webHidden/>
          </w:rPr>
          <w:fldChar w:fldCharType="begin"/>
        </w:r>
        <w:r>
          <w:rPr>
            <w:webHidden/>
          </w:rPr>
          <w:instrText xml:space="preserve"> PAGEREF _Toc212728218 \h </w:instrText>
        </w:r>
        <w:r>
          <w:rPr>
            <w:webHidden/>
          </w:rPr>
        </w:r>
        <w:r>
          <w:rPr>
            <w:webHidden/>
          </w:rPr>
          <w:fldChar w:fldCharType="separate"/>
        </w:r>
        <w:r>
          <w:rPr>
            <w:webHidden/>
          </w:rPr>
          <w:t>35</w:t>
        </w:r>
        <w:r>
          <w:rPr>
            <w:webHidden/>
          </w:rPr>
          <w:fldChar w:fldCharType="end"/>
        </w:r>
      </w:hyperlink>
    </w:p>
    <w:p w14:paraId="779100CD" w14:textId="301B4E41"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19" w:history="1">
        <w:r w:rsidRPr="0073461F">
          <w:rPr>
            <w:rStyle w:val="Hyperlink"/>
          </w:rPr>
          <w:t>6.5</w:t>
        </w:r>
        <w:r>
          <w:rPr>
            <w:rFonts w:asciiTheme="minorHAnsi" w:eastAsiaTheme="minorEastAsia" w:hAnsiTheme="minorHAnsi" w:cstheme="minorBidi"/>
            <w:kern w:val="2"/>
            <w:sz w:val="24"/>
            <w:szCs w:val="24"/>
            <w14:ligatures w14:val="standardContextual"/>
          </w:rPr>
          <w:tab/>
        </w:r>
        <w:r w:rsidRPr="0073461F">
          <w:rPr>
            <w:rStyle w:val="Hyperlink"/>
          </w:rPr>
          <w:t>Bewijsmiddelen geschiktheidseisen en uitsluitingsgronden</w:t>
        </w:r>
        <w:r>
          <w:rPr>
            <w:webHidden/>
          </w:rPr>
          <w:tab/>
        </w:r>
        <w:r>
          <w:rPr>
            <w:webHidden/>
          </w:rPr>
          <w:fldChar w:fldCharType="begin"/>
        </w:r>
        <w:r>
          <w:rPr>
            <w:webHidden/>
          </w:rPr>
          <w:instrText xml:space="preserve"> PAGEREF _Toc212728219 \h </w:instrText>
        </w:r>
        <w:r>
          <w:rPr>
            <w:webHidden/>
          </w:rPr>
        </w:r>
        <w:r>
          <w:rPr>
            <w:webHidden/>
          </w:rPr>
          <w:fldChar w:fldCharType="separate"/>
        </w:r>
        <w:r>
          <w:rPr>
            <w:webHidden/>
          </w:rPr>
          <w:t>37</w:t>
        </w:r>
        <w:r>
          <w:rPr>
            <w:webHidden/>
          </w:rPr>
          <w:fldChar w:fldCharType="end"/>
        </w:r>
      </w:hyperlink>
    </w:p>
    <w:p w14:paraId="10D8BED3" w14:textId="6BEE9661"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220" w:history="1">
        <w:r w:rsidRPr="0073461F">
          <w:rPr>
            <w:rStyle w:val="Hyperlink"/>
          </w:rPr>
          <w:t>7</w:t>
        </w:r>
        <w:r>
          <w:rPr>
            <w:rFonts w:asciiTheme="minorHAnsi" w:eastAsiaTheme="minorEastAsia" w:hAnsiTheme="minorHAnsi" w:cstheme="minorBidi"/>
            <w:b w:val="0"/>
            <w:kern w:val="2"/>
            <w:sz w:val="24"/>
            <w:szCs w:val="24"/>
            <w14:ligatures w14:val="standardContextual"/>
          </w:rPr>
          <w:tab/>
        </w:r>
        <w:r w:rsidRPr="0073461F">
          <w:rPr>
            <w:rStyle w:val="Hyperlink"/>
          </w:rPr>
          <w:t>Minimumeisen</w:t>
        </w:r>
        <w:r>
          <w:rPr>
            <w:webHidden/>
          </w:rPr>
          <w:tab/>
        </w:r>
        <w:r>
          <w:rPr>
            <w:webHidden/>
          </w:rPr>
          <w:fldChar w:fldCharType="begin"/>
        </w:r>
        <w:r>
          <w:rPr>
            <w:webHidden/>
          </w:rPr>
          <w:instrText xml:space="preserve"> PAGEREF _Toc212728220 \h </w:instrText>
        </w:r>
        <w:r>
          <w:rPr>
            <w:webHidden/>
          </w:rPr>
        </w:r>
        <w:r>
          <w:rPr>
            <w:webHidden/>
          </w:rPr>
          <w:fldChar w:fldCharType="separate"/>
        </w:r>
        <w:r>
          <w:rPr>
            <w:webHidden/>
          </w:rPr>
          <w:t>38</w:t>
        </w:r>
        <w:r>
          <w:rPr>
            <w:webHidden/>
          </w:rPr>
          <w:fldChar w:fldCharType="end"/>
        </w:r>
      </w:hyperlink>
    </w:p>
    <w:p w14:paraId="661D4BFD" w14:textId="572A4FE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1" w:history="1">
        <w:r w:rsidRPr="0073461F">
          <w:rPr>
            <w:rStyle w:val="Hyperlink"/>
          </w:rPr>
          <w:t>7.1</w:t>
        </w:r>
        <w:r>
          <w:rPr>
            <w:rFonts w:asciiTheme="minorHAnsi" w:eastAsiaTheme="minorEastAsia" w:hAnsiTheme="minorHAnsi" w:cstheme="minorBidi"/>
            <w:kern w:val="2"/>
            <w:sz w:val="24"/>
            <w:szCs w:val="24"/>
            <w14:ligatures w14:val="standardContextual"/>
          </w:rPr>
          <w:tab/>
        </w:r>
        <w:r w:rsidRPr="0073461F">
          <w:rPr>
            <w:rStyle w:val="Hyperlink"/>
          </w:rPr>
          <w:t>Eisen aan IV-systemen</w:t>
        </w:r>
        <w:r>
          <w:rPr>
            <w:webHidden/>
          </w:rPr>
          <w:tab/>
        </w:r>
        <w:r>
          <w:rPr>
            <w:webHidden/>
          </w:rPr>
          <w:fldChar w:fldCharType="begin"/>
        </w:r>
        <w:r>
          <w:rPr>
            <w:webHidden/>
          </w:rPr>
          <w:instrText xml:space="preserve"> PAGEREF _Toc212728221 \h </w:instrText>
        </w:r>
        <w:r>
          <w:rPr>
            <w:webHidden/>
          </w:rPr>
        </w:r>
        <w:r>
          <w:rPr>
            <w:webHidden/>
          </w:rPr>
          <w:fldChar w:fldCharType="separate"/>
        </w:r>
        <w:r>
          <w:rPr>
            <w:webHidden/>
          </w:rPr>
          <w:t>38</w:t>
        </w:r>
        <w:r>
          <w:rPr>
            <w:webHidden/>
          </w:rPr>
          <w:fldChar w:fldCharType="end"/>
        </w:r>
      </w:hyperlink>
    </w:p>
    <w:p w14:paraId="0CF9109D" w14:textId="56190C35" w:rsidR="00891F63" w:rsidRDefault="00891F63">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2728222" w:history="1">
        <w:r w:rsidRPr="0073461F">
          <w:rPr>
            <w:rStyle w:val="Hyperlink"/>
          </w:rPr>
          <w:t>8</w:t>
        </w:r>
        <w:r>
          <w:rPr>
            <w:rFonts w:asciiTheme="minorHAnsi" w:eastAsiaTheme="minorEastAsia" w:hAnsiTheme="minorHAnsi" w:cstheme="minorBidi"/>
            <w:b w:val="0"/>
            <w:kern w:val="2"/>
            <w:sz w:val="24"/>
            <w:szCs w:val="24"/>
            <w14:ligatures w14:val="standardContextual"/>
          </w:rPr>
          <w:tab/>
        </w:r>
        <w:r w:rsidRPr="0073461F">
          <w:rPr>
            <w:rStyle w:val="Hyperlink"/>
          </w:rPr>
          <w:t>Gunningscriteria en beoordeling</w:t>
        </w:r>
        <w:r>
          <w:rPr>
            <w:webHidden/>
          </w:rPr>
          <w:tab/>
        </w:r>
        <w:r>
          <w:rPr>
            <w:webHidden/>
          </w:rPr>
          <w:fldChar w:fldCharType="begin"/>
        </w:r>
        <w:r>
          <w:rPr>
            <w:webHidden/>
          </w:rPr>
          <w:instrText xml:space="preserve"> PAGEREF _Toc212728222 \h </w:instrText>
        </w:r>
        <w:r>
          <w:rPr>
            <w:webHidden/>
          </w:rPr>
        </w:r>
        <w:r>
          <w:rPr>
            <w:webHidden/>
          </w:rPr>
          <w:fldChar w:fldCharType="separate"/>
        </w:r>
        <w:r>
          <w:rPr>
            <w:webHidden/>
          </w:rPr>
          <w:t>39</w:t>
        </w:r>
        <w:r>
          <w:rPr>
            <w:webHidden/>
          </w:rPr>
          <w:fldChar w:fldCharType="end"/>
        </w:r>
      </w:hyperlink>
    </w:p>
    <w:p w14:paraId="49FF197F" w14:textId="169C4EF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3" w:history="1">
        <w:r w:rsidRPr="0073461F">
          <w:rPr>
            <w:rStyle w:val="Hyperlink"/>
          </w:rPr>
          <w:t>8.1</w:t>
        </w:r>
        <w:r>
          <w:rPr>
            <w:rFonts w:asciiTheme="minorHAnsi" w:eastAsiaTheme="minorEastAsia" w:hAnsiTheme="minorHAnsi" w:cstheme="minorBidi"/>
            <w:kern w:val="2"/>
            <w:sz w:val="24"/>
            <w:szCs w:val="24"/>
            <w14:ligatures w14:val="standardContextual"/>
          </w:rPr>
          <w:tab/>
        </w:r>
        <w:r w:rsidRPr="0073461F">
          <w:rPr>
            <w:rStyle w:val="Hyperlink"/>
            <w:b/>
            <w:bCs/>
          </w:rPr>
          <w:t>Gunningscriterium G1: praktijktest op de PPMO-baan (bluspak)</w:t>
        </w:r>
        <w:r>
          <w:rPr>
            <w:webHidden/>
          </w:rPr>
          <w:tab/>
        </w:r>
        <w:r>
          <w:rPr>
            <w:webHidden/>
          </w:rPr>
          <w:fldChar w:fldCharType="begin"/>
        </w:r>
        <w:r>
          <w:rPr>
            <w:webHidden/>
          </w:rPr>
          <w:instrText xml:space="preserve"> PAGEREF _Toc212728223 \h </w:instrText>
        </w:r>
        <w:r>
          <w:rPr>
            <w:webHidden/>
          </w:rPr>
        </w:r>
        <w:r>
          <w:rPr>
            <w:webHidden/>
          </w:rPr>
          <w:fldChar w:fldCharType="separate"/>
        </w:r>
        <w:r>
          <w:rPr>
            <w:webHidden/>
          </w:rPr>
          <w:t>41</w:t>
        </w:r>
        <w:r>
          <w:rPr>
            <w:webHidden/>
          </w:rPr>
          <w:fldChar w:fldCharType="end"/>
        </w:r>
      </w:hyperlink>
    </w:p>
    <w:p w14:paraId="5A81FB65" w14:textId="52D7CB4A"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4" w:history="1">
        <w:r w:rsidRPr="0073461F">
          <w:rPr>
            <w:rStyle w:val="Hyperlink"/>
            <w:b/>
          </w:rPr>
          <w:t>8.1.1</w:t>
        </w:r>
        <w:r>
          <w:rPr>
            <w:rFonts w:asciiTheme="minorHAnsi" w:eastAsiaTheme="minorEastAsia" w:hAnsiTheme="minorHAnsi" w:cstheme="minorBidi"/>
            <w:kern w:val="2"/>
            <w:sz w:val="24"/>
            <w:szCs w:val="24"/>
            <w14:ligatures w14:val="standardContextual"/>
          </w:rPr>
          <w:tab/>
        </w:r>
        <w:r w:rsidRPr="0073461F">
          <w:rPr>
            <w:rStyle w:val="Hyperlink"/>
            <w:b/>
          </w:rPr>
          <w:t>Gunningscriterium G2: Onderhouds en levensduurstrategie</w:t>
        </w:r>
        <w:r>
          <w:rPr>
            <w:webHidden/>
          </w:rPr>
          <w:tab/>
        </w:r>
        <w:r>
          <w:rPr>
            <w:webHidden/>
          </w:rPr>
          <w:fldChar w:fldCharType="begin"/>
        </w:r>
        <w:r>
          <w:rPr>
            <w:webHidden/>
          </w:rPr>
          <w:instrText xml:space="preserve"> PAGEREF _Toc212728224 \h </w:instrText>
        </w:r>
        <w:r>
          <w:rPr>
            <w:webHidden/>
          </w:rPr>
        </w:r>
        <w:r>
          <w:rPr>
            <w:webHidden/>
          </w:rPr>
          <w:fldChar w:fldCharType="separate"/>
        </w:r>
        <w:r>
          <w:rPr>
            <w:webHidden/>
          </w:rPr>
          <w:t>42</w:t>
        </w:r>
        <w:r>
          <w:rPr>
            <w:webHidden/>
          </w:rPr>
          <w:fldChar w:fldCharType="end"/>
        </w:r>
      </w:hyperlink>
    </w:p>
    <w:p w14:paraId="47963EDD" w14:textId="53E7656F"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5" w:history="1">
        <w:r w:rsidRPr="0073461F">
          <w:rPr>
            <w:rStyle w:val="Hyperlink"/>
            <w:b/>
          </w:rPr>
          <w:t>8.1.2</w:t>
        </w:r>
        <w:r>
          <w:rPr>
            <w:rFonts w:asciiTheme="minorHAnsi" w:eastAsiaTheme="minorEastAsia" w:hAnsiTheme="minorHAnsi" w:cstheme="minorBidi"/>
            <w:kern w:val="2"/>
            <w:sz w:val="24"/>
            <w:szCs w:val="24"/>
            <w14:ligatures w14:val="standardContextual"/>
          </w:rPr>
          <w:tab/>
        </w:r>
        <w:r w:rsidRPr="0073461F">
          <w:rPr>
            <w:rStyle w:val="Hyperlink"/>
            <w:b/>
          </w:rPr>
          <w:t>Gunningscriterium P1: Prijs bluspak</w:t>
        </w:r>
        <w:r>
          <w:rPr>
            <w:webHidden/>
          </w:rPr>
          <w:tab/>
        </w:r>
        <w:r>
          <w:rPr>
            <w:webHidden/>
          </w:rPr>
          <w:fldChar w:fldCharType="begin"/>
        </w:r>
        <w:r>
          <w:rPr>
            <w:webHidden/>
          </w:rPr>
          <w:instrText xml:space="preserve"> PAGEREF _Toc212728225 \h </w:instrText>
        </w:r>
        <w:r>
          <w:rPr>
            <w:webHidden/>
          </w:rPr>
        </w:r>
        <w:r>
          <w:rPr>
            <w:webHidden/>
          </w:rPr>
          <w:fldChar w:fldCharType="separate"/>
        </w:r>
        <w:r>
          <w:rPr>
            <w:webHidden/>
          </w:rPr>
          <w:t>43</w:t>
        </w:r>
        <w:r>
          <w:rPr>
            <w:webHidden/>
          </w:rPr>
          <w:fldChar w:fldCharType="end"/>
        </w:r>
      </w:hyperlink>
    </w:p>
    <w:p w14:paraId="69F670B6" w14:textId="6A616889"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6" w:history="1">
        <w:r w:rsidRPr="0073461F">
          <w:rPr>
            <w:rStyle w:val="Hyperlink"/>
          </w:rPr>
          <w:t>8.2</w:t>
        </w:r>
        <w:r>
          <w:rPr>
            <w:rFonts w:asciiTheme="minorHAnsi" w:eastAsiaTheme="minorEastAsia" w:hAnsiTheme="minorHAnsi" w:cstheme="minorBidi"/>
            <w:kern w:val="2"/>
            <w:sz w:val="24"/>
            <w:szCs w:val="24"/>
            <w14:ligatures w14:val="standardContextual"/>
          </w:rPr>
          <w:tab/>
        </w:r>
        <w:r w:rsidRPr="0073461F">
          <w:rPr>
            <w:rStyle w:val="Hyperlink"/>
          </w:rPr>
          <w:t>Beoordeling Perceel 1</w:t>
        </w:r>
        <w:r>
          <w:rPr>
            <w:webHidden/>
          </w:rPr>
          <w:tab/>
        </w:r>
        <w:r>
          <w:rPr>
            <w:webHidden/>
          </w:rPr>
          <w:fldChar w:fldCharType="begin"/>
        </w:r>
        <w:r>
          <w:rPr>
            <w:webHidden/>
          </w:rPr>
          <w:instrText xml:space="preserve"> PAGEREF _Toc212728226 \h </w:instrText>
        </w:r>
        <w:r>
          <w:rPr>
            <w:webHidden/>
          </w:rPr>
        </w:r>
        <w:r>
          <w:rPr>
            <w:webHidden/>
          </w:rPr>
          <w:fldChar w:fldCharType="separate"/>
        </w:r>
        <w:r>
          <w:rPr>
            <w:webHidden/>
          </w:rPr>
          <w:t>44</w:t>
        </w:r>
        <w:r>
          <w:rPr>
            <w:webHidden/>
          </w:rPr>
          <w:fldChar w:fldCharType="end"/>
        </w:r>
      </w:hyperlink>
    </w:p>
    <w:p w14:paraId="2E4EDA73" w14:textId="7490C476"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7" w:history="1">
        <w:r w:rsidRPr="0073461F">
          <w:rPr>
            <w:rStyle w:val="Hyperlink"/>
          </w:rPr>
          <w:t>8.3</w:t>
        </w:r>
        <w:r>
          <w:rPr>
            <w:rFonts w:asciiTheme="minorHAnsi" w:eastAsiaTheme="minorEastAsia" w:hAnsiTheme="minorHAnsi" w:cstheme="minorBidi"/>
            <w:kern w:val="2"/>
            <w:sz w:val="24"/>
            <w:szCs w:val="24"/>
            <w14:ligatures w14:val="standardContextual"/>
          </w:rPr>
          <w:tab/>
        </w:r>
        <w:r w:rsidRPr="0073461F">
          <w:rPr>
            <w:rStyle w:val="Hyperlink"/>
            <w:b/>
            <w:bCs/>
          </w:rPr>
          <w:t>Gunningscriterium G1: praktijktest op de PPMO-baan (handschoenen)</w:t>
        </w:r>
        <w:r>
          <w:rPr>
            <w:webHidden/>
          </w:rPr>
          <w:tab/>
        </w:r>
        <w:r>
          <w:rPr>
            <w:webHidden/>
          </w:rPr>
          <w:fldChar w:fldCharType="begin"/>
        </w:r>
        <w:r>
          <w:rPr>
            <w:webHidden/>
          </w:rPr>
          <w:instrText xml:space="preserve"> PAGEREF _Toc212728227 \h </w:instrText>
        </w:r>
        <w:r>
          <w:rPr>
            <w:webHidden/>
          </w:rPr>
        </w:r>
        <w:r>
          <w:rPr>
            <w:webHidden/>
          </w:rPr>
          <w:fldChar w:fldCharType="separate"/>
        </w:r>
        <w:r>
          <w:rPr>
            <w:webHidden/>
          </w:rPr>
          <w:t>47</w:t>
        </w:r>
        <w:r>
          <w:rPr>
            <w:webHidden/>
          </w:rPr>
          <w:fldChar w:fldCharType="end"/>
        </w:r>
      </w:hyperlink>
    </w:p>
    <w:p w14:paraId="221F2993" w14:textId="218DA954"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8" w:history="1">
        <w:r w:rsidRPr="0073461F">
          <w:rPr>
            <w:rStyle w:val="Hyperlink"/>
            <w:b/>
          </w:rPr>
          <w:t>8.3.1</w:t>
        </w:r>
        <w:r>
          <w:rPr>
            <w:rFonts w:asciiTheme="minorHAnsi" w:eastAsiaTheme="minorEastAsia" w:hAnsiTheme="minorHAnsi" w:cstheme="minorBidi"/>
            <w:kern w:val="2"/>
            <w:sz w:val="24"/>
            <w:szCs w:val="24"/>
            <w14:ligatures w14:val="standardContextual"/>
          </w:rPr>
          <w:tab/>
        </w:r>
        <w:r w:rsidRPr="0073461F">
          <w:rPr>
            <w:rStyle w:val="Hyperlink"/>
            <w:b/>
          </w:rPr>
          <w:t>Gunningscriterium P1: Prijs blushandschoenen</w:t>
        </w:r>
        <w:r>
          <w:rPr>
            <w:webHidden/>
          </w:rPr>
          <w:tab/>
        </w:r>
        <w:r>
          <w:rPr>
            <w:webHidden/>
          </w:rPr>
          <w:fldChar w:fldCharType="begin"/>
        </w:r>
        <w:r>
          <w:rPr>
            <w:webHidden/>
          </w:rPr>
          <w:instrText xml:space="preserve"> PAGEREF _Toc212728228 \h </w:instrText>
        </w:r>
        <w:r>
          <w:rPr>
            <w:webHidden/>
          </w:rPr>
        </w:r>
        <w:r>
          <w:rPr>
            <w:webHidden/>
          </w:rPr>
          <w:fldChar w:fldCharType="separate"/>
        </w:r>
        <w:r>
          <w:rPr>
            <w:webHidden/>
          </w:rPr>
          <w:t>48</w:t>
        </w:r>
        <w:r>
          <w:rPr>
            <w:webHidden/>
          </w:rPr>
          <w:fldChar w:fldCharType="end"/>
        </w:r>
      </w:hyperlink>
    </w:p>
    <w:p w14:paraId="208A9DEF" w14:textId="3B987C87"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29" w:history="1">
        <w:r w:rsidRPr="0073461F">
          <w:rPr>
            <w:rStyle w:val="Hyperlink"/>
          </w:rPr>
          <w:t>8.4</w:t>
        </w:r>
        <w:r>
          <w:rPr>
            <w:rFonts w:asciiTheme="minorHAnsi" w:eastAsiaTheme="minorEastAsia" w:hAnsiTheme="minorHAnsi" w:cstheme="minorBidi"/>
            <w:kern w:val="2"/>
            <w:sz w:val="24"/>
            <w:szCs w:val="24"/>
            <w14:ligatures w14:val="standardContextual"/>
          </w:rPr>
          <w:tab/>
        </w:r>
        <w:r w:rsidRPr="0073461F">
          <w:rPr>
            <w:rStyle w:val="Hyperlink"/>
          </w:rPr>
          <w:t>Beoordeling Perceel 2</w:t>
        </w:r>
        <w:r>
          <w:rPr>
            <w:webHidden/>
          </w:rPr>
          <w:tab/>
        </w:r>
        <w:r>
          <w:rPr>
            <w:webHidden/>
          </w:rPr>
          <w:fldChar w:fldCharType="begin"/>
        </w:r>
        <w:r>
          <w:rPr>
            <w:webHidden/>
          </w:rPr>
          <w:instrText xml:space="preserve"> PAGEREF _Toc212728229 \h </w:instrText>
        </w:r>
        <w:r>
          <w:rPr>
            <w:webHidden/>
          </w:rPr>
        </w:r>
        <w:r>
          <w:rPr>
            <w:webHidden/>
          </w:rPr>
          <w:fldChar w:fldCharType="separate"/>
        </w:r>
        <w:r>
          <w:rPr>
            <w:webHidden/>
          </w:rPr>
          <w:t>48</w:t>
        </w:r>
        <w:r>
          <w:rPr>
            <w:webHidden/>
          </w:rPr>
          <w:fldChar w:fldCharType="end"/>
        </w:r>
      </w:hyperlink>
    </w:p>
    <w:p w14:paraId="00D98FC7" w14:textId="42AC818C" w:rsidR="00891F63" w:rsidRDefault="00891F63">
      <w:pPr>
        <w:pStyle w:val="Inhopg2"/>
        <w:tabs>
          <w:tab w:val="left" w:pos="880"/>
        </w:tabs>
        <w:rPr>
          <w:rFonts w:asciiTheme="minorHAnsi" w:eastAsiaTheme="minorEastAsia" w:hAnsiTheme="minorHAnsi" w:cstheme="minorBidi"/>
          <w:kern w:val="2"/>
          <w:sz w:val="24"/>
          <w:szCs w:val="24"/>
          <w14:ligatures w14:val="standardContextual"/>
        </w:rPr>
      </w:pPr>
      <w:hyperlink w:anchor="_Toc212728230" w:history="1">
        <w:r w:rsidRPr="0073461F">
          <w:rPr>
            <w:rStyle w:val="Hyperlink"/>
          </w:rPr>
          <w:t>8.5</w:t>
        </w:r>
        <w:r>
          <w:rPr>
            <w:rFonts w:asciiTheme="minorHAnsi" w:eastAsiaTheme="minorEastAsia" w:hAnsiTheme="minorHAnsi" w:cstheme="minorBidi"/>
            <w:kern w:val="2"/>
            <w:sz w:val="24"/>
            <w:szCs w:val="24"/>
            <w14:ligatures w14:val="standardContextual"/>
          </w:rPr>
          <w:tab/>
        </w:r>
        <w:r w:rsidRPr="0073461F">
          <w:rPr>
            <w:rStyle w:val="Hyperlink"/>
          </w:rPr>
          <w:t>Prijzenblad en anti-manipulatiebepaling</w:t>
        </w:r>
        <w:r>
          <w:rPr>
            <w:webHidden/>
          </w:rPr>
          <w:tab/>
        </w:r>
        <w:r>
          <w:rPr>
            <w:webHidden/>
          </w:rPr>
          <w:fldChar w:fldCharType="begin"/>
        </w:r>
        <w:r>
          <w:rPr>
            <w:webHidden/>
          </w:rPr>
          <w:instrText xml:space="preserve"> PAGEREF _Toc212728230 \h </w:instrText>
        </w:r>
        <w:r>
          <w:rPr>
            <w:webHidden/>
          </w:rPr>
        </w:r>
        <w:r>
          <w:rPr>
            <w:webHidden/>
          </w:rPr>
          <w:fldChar w:fldCharType="separate"/>
        </w:r>
        <w:r>
          <w:rPr>
            <w:webHidden/>
          </w:rPr>
          <w:t>49</w:t>
        </w:r>
        <w:r>
          <w:rPr>
            <w:webHidden/>
          </w:rPr>
          <w:fldChar w:fldCharType="end"/>
        </w:r>
      </w:hyperlink>
    </w:p>
    <w:p w14:paraId="356D7061" w14:textId="7094E651"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1" w:history="1">
        <w:r w:rsidRPr="0073461F">
          <w:rPr>
            <w:rStyle w:val="Hyperlink"/>
          </w:rPr>
          <w:t>Bijlage 1 Checklist Inschrijving</w:t>
        </w:r>
        <w:r>
          <w:rPr>
            <w:webHidden/>
          </w:rPr>
          <w:tab/>
        </w:r>
        <w:r>
          <w:rPr>
            <w:webHidden/>
          </w:rPr>
          <w:fldChar w:fldCharType="begin"/>
        </w:r>
        <w:r>
          <w:rPr>
            <w:webHidden/>
          </w:rPr>
          <w:instrText xml:space="preserve"> PAGEREF _Toc212728231 \h </w:instrText>
        </w:r>
        <w:r>
          <w:rPr>
            <w:webHidden/>
          </w:rPr>
        </w:r>
        <w:r>
          <w:rPr>
            <w:webHidden/>
          </w:rPr>
          <w:fldChar w:fldCharType="separate"/>
        </w:r>
        <w:r>
          <w:rPr>
            <w:webHidden/>
          </w:rPr>
          <w:t>51</w:t>
        </w:r>
        <w:r>
          <w:rPr>
            <w:webHidden/>
          </w:rPr>
          <w:fldChar w:fldCharType="end"/>
        </w:r>
      </w:hyperlink>
    </w:p>
    <w:p w14:paraId="427CFDB9" w14:textId="1888DDC2"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2" w:history="1">
        <w:r w:rsidRPr="0073461F">
          <w:rPr>
            <w:rStyle w:val="Hyperlink"/>
          </w:rPr>
          <w:t>Bijlage 2.A Akkoordverklaring Beschrijvend document en gestelde eisen</w:t>
        </w:r>
        <w:r>
          <w:rPr>
            <w:webHidden/>
          </w:rPr>
          <w:tab/>
        </w:r>
        <w:r>
          <w:rPr>
            <w:webHidden/>
          </w:rPr>
          <w:fldChar w:fldCharType="begin"/>
        </w:r>
        <w:r>
          <w:rPr>
            <w:webHidden/>
          </w:rPr>
          <w:instrText xml:space="preserve"> PAGEREF _Toc212728232 \h </w:instrText>
        </w:r>
        <w:r>
          <w:rPr>
            <w:webHidden/>
          </w:rPr>
        </w:r>
        <w:r>
          <w:rPr>
            <w:webHidden/>
          </w:rPr>
          <w:fldChar w:fldCharType="separate"/>
        </w:r>
        <w:r>
          <w:rPr>
            <w:webHidden/>
          </w:rPr>
          <w:t>53</w:t>
        </w:r>
        <w:r>
          <w:rPr>
            <w:webHidden/>
          </w:rPr>
          <w:fldChar w:fldCharType="end"/>
        </w:r>
      </w:hyperlink>
    </w:p>
    <w:p w14:paraId="501E8842" w14:textId="6139F5C8"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3" w:history="1">
        <w:r w:rsidRPr="0073461F">
          <w:rPr>
            <w:rStyle w:val="Hyperlink"/>
          </w:rPr>
          <w:t>Bijlage 2.B Akkoordverklaring contractuele bepalingen</w:t>
        </w:r>
        <w:r>
          <w:rPr>
            <w:webHidden/>
          </w:rPr>
          <w:tab/>
        </w:r>
        <w:r>
          <w:rPr>
            <w:webHidden/>
          </w:rPr>
          <w:fldChar w:fldCharType="begin"/>
        </w:r>
        <w:r>
          <w:rPr>
            <w:webHidden/>
          </w:rPr>
          <w:instrText xml:space="preserve"> PAGEREF _Toc212728233 \h </w:instrText>
        </w:r>
        <w:r>
          <w:rPr>
            <w:webHidden/>
          </w:rPr>
        </w:r>
        <w:r>
          <w:rPr>
            <w:webHidden/>
          </w:rPr>
          <w:fldChar w:fldCharType="separate"/>
        </w:r>
        <w:r>
          <w:rPr>
            <w:webHidden/>
          </w:rPr>
          <w:t>54</w:t>
        </w:r>
        <w:r>
          <w:rPr>
            <w:webHidden/>
          </w:rPr>
          <w:fldChar w:fldCharType="end"/>
        </w:r>
      </w:hyperlink>
    </w:p>
    <w:p w14:paraId="3E5E34F4" w14:textId="41FFCC81"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4" w:history="1">
        <w:r w:rsidRPr="0073461F">
          <w:rPr>
            <w:rStyle w:val="Hyperlink"/>
          </w:rPr>
          <w:t>Bijlage 2.C Akkoordverklaring geen Russische betrokkenheid</w:t>
        </w:r>
        <w:r>
          <w:rPr>
            <w:webHidden/>
          </w:rPr>
          <w:tab/>
        </w:r>
        <w:r>
          <w:rPr>
            <w:webHidden/>
          </w:rPr>
          <w:fldChar w:fldCharType="begin"/>
        </w:r>
        <w:r>
          <w:rPr>
            <w:webHidden/>
          </w:rPr>
          <w:instrText xml:space="preserve"> PAGEREF _Toc212728234 \h </w:instrText>
        </w:r>
        <w:r>
          <w:rPr>
            <w:webHidden/>
          </w:rPr>
        </w:r>
        <w:r>
          <w:rPr>
            <w:webHidden/>
          </w:rPr>
          <w:fldChar w:fldCharType="separate"/>
        </w:r>
        <w:r>
          <w:rPr>
            <w:webHidden/>
          </w:rPr>
          <w:t>55</w:t>
        </w:r>
        <w:r>
          <w:rPr>
            <w:webHidden/>
          </w:rPr>
          <w:fldChar w:fldCharType="end"/>
        </w:r>
      </w:hyperlink>
    </w:p>
    <w:p w14:paraId="3F223A79" w14:textId="1CD4C4EB"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5" w:history="1">
        <w:r w:rsidRPr="0073461F">
          <w:rPr>
            <w:rStyle w:val="Hyperlink"/>
          </w:rPr>
          <w:t>Bijlage 3a Concept Overeenkomst</w:t>
        </w:r>
        <w:r>
          <w:rPr>
            <w:webHidden/>
          </w:rPr>
          <w:tab/>
        </w:r>
        <w:r>
          <w:rPr>
            <w:webHidden/>
          </w:rPr>
          <w:fldChar w:fldCharType="begin"/>
        </w:r>
        <w:r>
          <w:rPr>
            <w:webHidden/>
          </w:rPr>
          <w:instrText xml:space="preserve"> PAGEREF _Toc212728235 \h </w:instrText>
        </w:r>
        <w:r>
          <w:rPr>
            <w:webHidden/>
          </w:rPr>
        </w:r>
        <w:r>
          <w:rPr>
            <w:webHidden/>
          </w:rPr>
          <w:fldChar w:fldCharType="separate"/>
        </w:r>
        <w:r>
          <w:rPr>
            <w:webHidden/>
          </w:rPr>
          <w:t>56</w:t>
        </w:r>
        <w:r>
          <w:rPr>
            <w:webHidden/>
          </w:rPr>
          <w:fldChar w:fldCharType="end"/>
        </w:r>
      </w:hyperlink>
    </w:p>
    <w:p w14:paraId="1F2A18E3" w14:textId="0D580DE5"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6" w:history="1">
        <w:r w:rsidRPr="0073461F">
          <w:rPr>
            <w:rStyle w:val="Hyperlink"/>
          </w:rPr>
          <w:t>Bijlage 3b Verwerkersovereenkomst VNG</w:t>
        </w:r>
        <w:r>
          <w:rPr>
            <w:webHidden/>
          </w:rPr>
          <w:tab/>
        </w:r>
        <w:r>
          <w:rPr>
            <w:webHidden/>
          </w:rPr>
          <w:fldChar w:fldCharType="begin"/>
        </w:r>
        <w:r>
          <w:rPr>
            <w:webHidden/>
          </w:rPr>
          <w:instrText xml:space="preserve"> PAGEREF _Toc212728236 \h </w:instrText>
        </w:r>
        <w:r>
          <w:rPr>
            <w:webHidden/>
          </w:rPr>
        </w:r>
        <w:r>
          <w:rPr>
            <w:webHidden/>
          </w:rPr>
          <w:fldChar w:fldCharType="separate"/>
        </w:r>
        <w:r>
          <w:rPr>
            <w:webHidden/>
          </w:rPr>
          <w:t>57</w:t>
        </w:r>
        <w:r>
          <w:rPr>
            <w:webHidden/>
          </w:rPr>
          <w:fldChar w:fldCharType="end"/>
        </w:r>
      </w:hyperlink>
    </w:p>
    <w:p w14:paraId="2D0989A4" w14:textId="23B0C4C1"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7" w:history="1">
        <w:r w:rsidRPr="0073461F">
          <w:rPr>
            <w:rStyle w:val="Hyperlink"/>
          </w:rPr>
          <w:t>Bijlage 4 Inkoopvoorwaarden</w:t>
        </w:r>
        <w:r>
          <w:rPr>
            <w:webHidden/>
          </w:rPr>
          <w:tab/>
        </w:r>
        <w:r>
          <w:rPr>
            <w:webHidden/>
          </w:rPr>
          <w:fldChar w:fldCharType="begin"/>
        </w:r>
        <w:r>
          <w:rPr>
            <w:webHidden/>
          </w:rPr>
          <w:instrText xml:space="preserve"> PAGEREF _Toc212728237 \h </w:instrText>
        </w:r>
        <w:r>
          <w:rPr>
            <w:webHidden/>
          </w:rPr>
        </w:r>
        <w:r>
          <w:rPr>
            <w:webHidden/>
          </w:rPr>
          <w:fldChar w:fldCharType="separate"/>
        </w:r>
        <w:r>
          <w:rPr>
            <w:webHidden/>
          </w:rPr>
          <w:t>58</w:t>
        </w:r>
        <w:r>
          <w:rPr>
            <w:webHidden/>
          </w:rPr>
          <w:fldChar w:fldCharType="end"/>
        </w:r>
      </w:hyperlink>
    </w:p>
    <w:p w14:paraId="61F235DD" w14:textId="6AD86853"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8" w:history="1">
        <w:r w:rsidRPr="0073461F">
          <w:rPr>
            <w:rStyle w:val="Hyperlink"/>
          </w:rPr>
          <w:t>Bijlage 5 UEA (Uniform Europees Aanbestedingsdocument)</w:t>
        </w:r>
        <w:r>
          <w:rPr>
            <w:webHidden/>
          </w:rPr>
          <w:tab/>
        </w:r>
        <w:r>
          <w:rPr>
            <w:webHidden/>
          </w:rPr>
          <w:fldChar w:fldCharType="begin"/>
        </w:r>
        <w:r>
          <w:rPr>
            <w:webHidden/>
          </w:rPr>
          <w:instrText xml:space="preserve"> PAGEREF _Toc212728238 \h </w:instrText>
        </w:r>
        <w:r>
          <w:rPr>
            <w:webHidden/>
          </w:rPr>
        </w:r>
        <w:r>
          <w:rPr>
            <w:webHidden/>
          </w:rPr>
          <w:fldChar w:fldCharType="separate"/>
        </w:r>
        <w:r>
          <w:rPr>
            <w:webHidden/>
          </w:rPr>
          <w:t>59</w:t>
        </w:r>
        <w:r>
          <w:rPr>
            <w:webHidden/>
          </w:rPr>
          <w:fldChar w:fldCharType="end"/>
        </w:r>
      </w:hyperlink>
    </w:p>
    <w:p w14:paraId="24093E99" w14:textId="78F200AA"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39" w:history="1">
        <w:r w:rsidRPr="0073461F">
          <w:rPr>
            <w:rStyle w:val="Hyperlink"/>
          </w:rPr>
          <w:t>Bijlage 6 Formulier referentieopdracht</w:t>
        </w:r>
        <w:r>
          <w:rPr>
            <w:webHidden/>
          </w:rPr>
          <w:tab/>
        </w:r>
        <w:r>
          <w:rPr>
            <w:webHidden/>
          </w:rPr>
          <w:fldChar w:fldCharType="begin"/>
        </w:r>
        <w:r>
          <w:rPr>
            <w:webHidden/>
          </w:rPr>
          <w:instrText xml:space="preserve"> PAGEREF _Toc212728239 \h </w:instrText>
        </w:r>
        <w:r>
          <w:rPr>
            <w:webHidden/>
          </w:rPr>
        </w:r>
        <w:r>
          <w:rPr>
            <w:webHidden/>
          </w:rPr>
          <w:fldChar w:fldCharType="separate"/>
        </w:r>
        <w:r>
          <w:rPr>
            <w:webHidden/>
          </w:rPr>
          <w:t>60</w:t>
        </w:r>
        <w:r>
          <w:rPr>
            <w:webHidden/>
          </w:rPr>
          <w:fldChar w:fldCharType="end"/>
        </w:r>
      </w:hyperlink>
    </w:p>
    <w:p w14:paraId="11B328DC" w14:textId="4CEA5249"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40" w:history="1">
        <w:r w:rsidRPr="0073461F">
          <w:rPr>
            <w:rStyle w:val="Hyperlink"/>
          </w:rPr>
          <w:t>Bijlage 7 Verklaring Combinatie</w:t>
        </w:r>
        <w:r>
          <w:rPr>
            <w:webHidden/>
          </w:rPr>
          <w:tab/>
        </w:r>
        <w:r>
          <w:rPr>
            <w:webHidden/>
          </w:rPr>
          <w:fldChar w:fldCharType="begin"/>
        </w:r>
        <w:r>
          <w:rPr>
            <w:webHidden/>
          </w:rPr>
          <w:instrText xml:space="preserve"> PAGEREF _Toc212728240 \h </w:instrText>
        </w:r>
        <w:r>
          <w:rPr>
            <w:webHidden/>
          </w:rPr>
        </w:r>
        <w:r>
          <w:rPr>
            <w:webHidden/>
          </w:rPr>
          <w:fldChar w:fldCharType="separate"/>
        </w:r>
        <w:r>
          <w:rPr>
            <w:webHidden/>
          </w:rPr>
          <w:t>62</w:t>
        </w:r>
        <w:r>
          <w:rPr>
            <w:webHidden/>
          </w:rPr>
          <w:fldChar w:fldCharType="end"/>
        </w:r>
      </w:hyperlink>
    </w:p>
    <w:p w14:paraId="21333905" w14:textId="0B9B5AF5"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41" w:history="1">
        <w:r w:rsidRPr="0073461F">
          <w:rPr>
            <w:rStyle w:val="Hyperlink"/>
          </w:rPr>
          <w:t>Bijlage 8 Verklaring Onderaanneming</w:t>
        </w:r>
        <w:r>
          <w:rPr>
            <w:webHidden/>
          </w:rPr>
          <w:tab/>
        </w:r>
        <w:r>
          <w:rPr>
            <w:webHidden/>
          </w:rPr>
          <w:fldChar w:fldCharType="begin"/>
        </w:r>
        <w:r>
          <w:rPr>
            <w:webHidden/>
          </w:rPr>
          <w:instrText xml:space="preserve"> PAGEREF _Toc212728241 \h </w:instrText>
        </w:r>
        <w:r>
          <w:rPr>
            <w:webHidden/>
          </w:rPr>
        </w:r>
        <w:r>
          <w:rPr>
            <w:webHidden/>
          </w:rPr>
          <w:fldChar w:fldCharType="separate"/>
        </w:r>
        <w:r>
          <w:rPr>
            <w:webHidden/>
          </w:rPr>
          <w:t>63</w:t>
        </w:r>
        <w:r>
          <w:rPr>
            <w:webHidden/>
          </w:rPr>
          <w:fldChar w:fldCharType="end"/>
        </w:r>
      </w:hyperlink>
    </w:p>
    <w:p w14:paraId="451F3807" w14:textId="496507E3"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42" w:history="1">
        <w:r w:rsidRPr="0073461F">
          <w:rPr>
            <w:rStyle w:val="Hyperlink"/>
          </w:rPr>
          <w:t>Bijlage 9 Verklaring Middelen Derde</w:t>
        </w:r>
        <w:r>
          <w:rPr>
            <w:webHidden/>
          </w:rPr>
          <w:tab/>
        </w:r>
        <w:r>
          <w:rPr>
            <w:webHidden/>
          </w:rPr>
          <w:fldChar w:fldCharType="begin"/>
        </w:r>
        <w:r>
          <w:rPr>
            <w:webHidden/>
          </w:rPr>
          <w:instrText xml:space="preserve"> PAGEREF _Toc212728242 \h </w:instrText>
        </w:r>
        <w:r>
          <w:rPr>
            <w:webHidden/>
          </w:rPr>
        </w:r>
        <w:r>
          <w:rPr>
            <w:webHidden/>
          </w:rPr>
          <w:fldChar w:fldCharType="separate"/>
        </w:r>
        <w:r>
          <w:rPr>
            <w:webHidden/>
          </w:rPr>
          <w:t>64</w:t>
        </w:r>
        <w:r>
          <w:rPr>
            <w:webHidden/>
          </w:rPr>
          <w:fldChar w:fldCharType="end"/>
        </w:r>
      </w:hyperlink>
    </w:p>
    <w:p w14:paraId="59B53BC2" w14:textId="5DD03B2E"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43" w:history="1">
        <w:r w:rsidRPr="0073461F">
          <w:rPr>
            <w:rStyle w:val="Hyperlink"/>
          </w:rPr>
          <w:t>Bijlage 10 Programma van Eisen</w:t>
        </w:r>
        <w:r>
          <w:rPr>
            <w:webHidden/>
          </w:rPr>
          <w:tab/>
        </w:r>
        <w:r>
          <w:rPr>
            <w:webHidden/>
          </w:rPr>
          <w:fldChar w:fldCharType="begin"/>
        </w:r>
        <w:r>
          <w:rPr>
            <w:webHidden/>
          </w:rPr>
          <w:instrText xml:space="preserve"> PAGEREF _Toc212728243 \h </w:instrText>
        </w:r>
        <w:r>
          <w:rPr>
            <w:webHidden/>
          </w:rPr>
        </w:r>
        <w:r>
          <w:rPr>
            <w:webHidden/>
          </w:rPr>
          <w:fldChar w:fldCharType="separate"/>
        </w:r>
        <w:r>
          <w:rPr>
            <w:webHidden/>
          </w:rPr>
          <w:t>65</w:t>
        </w:r>
        <w:r>
          <w:rPr>
            <w:webHidden/>
          </w:rPr>
          <w:fldChar w:fldCharType="end"/>
        </w:r>
      </w:hyperlink>
    </w:p>
    <w:p w14:paraId="18C26BCD" w14:textId="4CD95A7E"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44" w:history="1">
        <w:r w:rsidRPr="0073461F">
          <w:rPr>
            <w:rStyle w:val="Hyperlink"/>
          </w:rPr>
          <w:t>Bijlage 11 Prijzenblad</w:t>
        </w:r>
        <w:r>
          <w:rPr>
            <w:webHidden/>
          </w:rPr>
          <w:tab/>
        </w:r>
        <w:r>
          <w:rPr>
            <w:webHidden/>
          </w:rPr>
          <w:fldChar w:fldCharType="begin"/>
        </w:r>
        <w:r>
          <w:rPr>
            <w:webHidden/>
          </w:rPr>
          <w:instrText xml:space="preserve"> PAGEREF _Toc212728244 \h </w:instrText>
        </w:r>
        <w:r>
          <w:rPr>
            <w:webHidden/>
          </w:rPr>
        </w:r>
        <w:r>
          <w:rPr>
            <w:webHidden/>
          </w:rPr>
          <w:fldChar w:fldCharType="separate"/>
        </w:r>
        <w:r>
          <w:rPr>
            <w:webHidden/>
          </w:rPr>
          <w:t>75</w:t>
        </w:r>
        <w:r>
          <w:rPr>
            <w:webHidden/>
          </w:rPr>
          <w:fldChar w:fldCharType="end"/>
        </w:r>
      </w:hyperlink>
    </w:p>
    <w:p w14:paraId="75AE67A5" w14:textId="1F41F4D0" w:rsidR="00891F63" w:rsidRDefault="00891F63">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2728245" w:history="1">
        <w:r w:rsidRPr="0073461F">
          <w:rPr>
            <w:rStyle w:val="Hyperlink"/>
          </w:rPr>
          <w:t>Bijlage 12 uitwerking gunningscriterium G2, Perceel 1: Onderhouds en levensduurstrategie.</w:t>
        </w:r>
        <w:r>
          <w:rPr>
            <w:webHidden/>
          </w:rPr>
          <w:tab/>
        </w:r>
        <w:r>
          <w:rPr>
            <w:webHidden/>
          </w:rPr>
          <w:fldChar w:fldCharType="begin"/>
        </w:r>
        <w:r>
          <w:rPr>
            <w:webHidden/>
          </w:rPr>
          <w:instrText xml:space="preserve"> PAGEREF _Toc212728245 \h </w:instrText>
        </w:r>
        <w:r>
          <w:rPr>
            <w:webHidden/>
          </w:rPr>
        </w:r>
        <w:r>
          <w:rPr>
            <w:webHidden/>
          </w:rPr>
          <w:fldChar w:fldCharType="separate"/>
        </w:r>
        <w:r>
          <w:rPr>
            <w:webHidden/>
          </w:rPr>
          <w:t>76</w:t>
        </w:r>
        <w:r>
          <w:rPr>
            <w:webHidden/>
          </w:rPr>
          <w:fldChar w:fldCharType="end"/>
        </w:r>
      </w:hyperlink>
    </w:p>
    <w:p w14:paraId="093A4BF5" w14:textId="3ECB0C6B"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212728148"/>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00FEC09A"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00CD73B8" w:rsidRPr="00CD73B8">
          <w:rPr>
            <w:rStyle w:val="Hyperlink"/>
            <w:rFonts w:cs="Arial,Bold"/>
            <w:bCs/>
          </w:rPr>
          <w:t>Eenvoudig zoeken - Overheid.nl | Wetten.nl</w:t>
        </w:r>
      </w:hyperlink>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54F41AF2" w14:textId="77777777" w:rsidR="00E91DF0" w:rsidRDefault="00E91DF0" w:rsidP="005F53C5">
      <w:pPr>
        <w:suppressAutoHyphens/>
        <w:jc w:val="both"/>
      </w:pPr>
    </w:p>
    <w:p w14:paraId="33BAA688" w14:textId="225A9F47" w:rsidR="00E91DF0" w:rsidRDefault="00E91DF0" w:rsidP="005F53C5">
      <w:pPr>
        <w:suppressAutoHyphens/>
        <w:ind w:right="-284"/>
        <w:jc w:val="both"/>
      </w:pPr>
      <w:r w:rsidRPr="00BA50A8">
        <w:t xml:space="preserve">De Algemene </w:t>
      </w:r>
      <w:proofErr w:type="spellStart"/>
      <w:r w:rsidRPr="00BA50A8">
        <w:t>Rijks</w:t>
      </w:r>
      <w:r w:rsidR="000810D8" w:rsidRPr="00BA50A8">
        <w:t>inkoop</w:t>
      </w:r>
      <w:r w:rsidRPr="00BA50A8">
        <w:t>voorwaarden</w:t>
      </w:r>
      <w:proofErr w:type="spellEnd"/>
      <w:r w:rsidRPr="00BA50A8">
        <w:t xml:space="preserve"> 201</w:t>
      </w:r>
      <w:r w:rsidR="0086371E" w:rsidRPr="00BA50A8">
        <w:t>8</w:t>
      </w:r>
      <w:r w:rsidRPr="00BA50A8">
        <w:t xml:space="preserve"> (ARIV-201</w:t>
      </w:r>
      <w:r w:rsidR="0086371E" w:rsidRPr="00BA50A8">
        <w:t>8</w:t>
      </w:r>
      <w:r w:rsidRPr="00BA50A8">
        <w:t xml:space="preserve">) </w:t>
      </w:r>
      <w:r w:rsidR="004B1B9D" w:rsidRPr="00BA50A8">
        <w:t>(B</w:t>
      </w:r>
      <w:r w:rsidR="007E5575" w:rsidRPr="00BA50A8">
        <w:t>ijlage 4)</w:t>
      </w:r>
      <w:r w:rsidRPr="00BA50A8">
        <w:t>.</w:t>
      </w:r>
    </w:p>
    <w:p w14:paraId="5246B0B8" w14:textId="77777777" w:rsidR="000731ED" w:rsidRDefault="000731ED"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5CF761E7" w:rsidR="00600F01" w:rsidRDefault="0086371E" w:rsidP="005F53C5">
      <w:pPr>
        <w:suppressAutoHyphens/>
        <w:jc w:val="both"/>
      </w:pPr>
      <w:r>
        <w:t xml:space="preserve">De </w:t>
      </w:r>
      <w:r w:rsidR="00F8733A">
        <w:t>inschrijving</w:t>
      </w:r>
      <w:r w:rsidR="00600F01" w:rsidRPr="006308B7">
        <w:t xml:space="preserv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6D2CF6">
        <w:softHyphen/>
      </w:r>
      <w:r w:rsidR="003F2A9F">
        <w:t>procedure</w:t>
      </w:r>
      <w:r w:rsidR="00600F01" w:rsidRPr="006308B7">
        <w:t>.</w:t>
      </w:r>
    </w:p>
    <w:p w14:paraId="43983750" w14:textId="77777777" w:rsidR="00F4272B" w:rsidRDefault="00F4272B" w:rsidP="005F53C5">
      <w:pPr>
        <w:suppressAutoHyphens/>
        <w:jc w:val="both"/>
      </w:pPr>
    </w:p>
    <w:p w14:paraId="07DA9515" w14:textId="77777777" w:rsidR="00F4272B" w:rsidRDefault="00F4272B" w:rsidP="00F4272B">
      <w:pPr>
        <w:suppressAutoHyphens/>
        <w:jc w:val="both"/>
      </w:pPr>
      <w:r>
        <w:rPr>
          <w:b/>
          <w:bCs/>
        </w:rPr>
        <w:t>Meerwerk</w:t>
      </w:r>
    </w:p>
    <w:p w14:paraId="6795FD1A" w14:textId="77777777"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F4272B">
      <w:pPr>
        <w:suppressAutoHyphens/>
        <w:jc w:val="both"/>
      </w:pPr>
    </w:p>
    <w:p w14:paraId="406166B3" w14:textId="77777777" w:rsidR="00F4272B" w:rsidRPr="007175C3" w:rsidRDefault="00F4272B" w:rsidP="00F4272B">
      <w:pPr>
        <w:suppressAutoHyphens/>
        <w:jc w:val="both"/>
      </w:pPr>
      <w:r>
        <w:t>Uitvoering van meerwerk geschiedt</w:t>
      </w:r>
      <w:r w:rsidRPr="007175C3">
        <w:t xml:space="preserve"> op basis van de door de Inschrijver op het prijzenblad aangeboden uurtarieven voor meerwerk.</w:t>
      </w:r>
      <w:r w:rsidRPr="00E33144">
        <w:t xml:space="preserve"> </w:t>
      </w:r>
      <w:r>
        <w:t>Meer</w:t>
      </w:r>
      <w:r w:rsidRPr="001657CE">
        <w:t xml:space="preserve">werk </w:t>
      </w:r>
      <w:r>
        <w:t>kan alleen</w:t>
      </w:r>
      <w:r w:rsidRPr="001657CE">
        <w:t xml:space="preserve"> op verzoek</w:t>
      </w:r>
      <w:r>
        <w:t xml:space="preserve"> van</w:t>
      </w:r>
      <w:r w:rsidRPr="001657CE">
        <w:t xml:space="preserve"> en na goedkeuring van de Opdrachtgever uitgevoerd worden</w:t>
      </w:r>
      <w:r>
        <w:t xml:space="preserve"> en</w:t>
      </w:r>
      <w:r w:rsidRPr="007175C3">
        <w:t xml:space="preserve"> mag alleen na schriftelijke  toestemming van de Opdrachtgever gefactureerd worden.</w:t>
      </w:r>
      <w:r>
        <w:t xml:space="preserve"> </w:t>
      </w:r>
      <w:r w:rsidRPr="007175C3">
        <w:t xml:space="preserve">Meerwerk dient separaat van de gevraagde en aangeboden dienstverlening, op een aparte factuur, gefactureerd te worden. </w:t>
      </w:r>
    </w:p>
    <w:p w14:paraId="7ED734D4" w14:textId="77777777" w:rsidR="00600F01" w:rsidRDefault="00600F01"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6AACFA10" w:rsidR="00600F01" w:rsidRDefault="00600F01" w:rsidP="005F53C5">
      <w:pPr>
        <w:suppressAutoHyphens/>
        <w:jc w:val="both"/>
      </w:pPr>
      <w:r w:rsidRPr="006308B7">
        <w:t xml:space="preserve">De </w:t>
      </w:r>
      <w:r w:rsidR="00D347AF" w:rsidRPr="00DA232E">
        <w:t>o</w:t>
      </w:r>
      <w:r w:rsidR="00C41071" w:rsidRPr="00DA232E">
        <w:t>pdracht</w:t>
      </w:r>
      <w:r w:rsidRPr="00DA232E">
        <w:t xml:space="preserve"> tot het leveren van de producten zoals beschreven in </w:t>
      </w:r>
      <w:r w:rsidR="00FD55B3" w:rsidRPr="00DA232E">
        <w:t xml:space="preserve">paragraaf </w:t>
      </w:r>
      <w:r w:rsidR="00F155B1" w:rsidRPr="00DA232E">
        <w:t>2.</w:t>
      </w:r>
      <w:r w:rsidR="0004153E" w:rsidRPr="00DA232E">
        <w:t>4</w:t>
      </w:r>
      <w:r w:rsidR="00F155B1" w:rsidRPr="00DA232E">
        <w:t xml:space="preserve"> v</w:t>
      </w:r>
      <w:r w:rsidR="00D347AF" w:rsidRPr="00DA232E">
        <w:t xml:space="preserve">an </w:t>
      </w:r>
      <w:r w:rsidRPr="00DA232E">
        <w:t xml:space="preserve">het </w:t>
      </w:r>
      <w:r w:rsidR="008F7CF3" w:rsidRPr="00DA232E">
        <w:t>Beschrijvend Document</w:t>
      </w:r>
      <w:r w:rsidRPr="00DA232E">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7DEC892A" w14:textId="77777777" w:rsidR="002564A9" w:rsidRDefault="002564A9">
      <w:pPr>
        <w:rPr>
          <w:b/>
        </w:rPr>
      </w:pPr>
      <w:r>
        <w:rPr>
          <w:b/>
        </w:rPr>
        <w:br w:type="page"/>
      </w:r>
    </w:p>
    <w:p w14:paraId="3D06AD27" w14:textId="78EED84A" w:rsidR="00600F01" w:rsidRDefault="00C41071" w:rsidP="005F53C5">
      <w:pPr>
        <w:suppressAutoHyphens/>
        <w:jc w:val="both"/>
        <w:rPr>
          <w:b/>
        </w:rPr>
      </w:pPr>
      <w:r>
        <w:rPr>
          <w:b/>
        </w:rPr>
        <w:lastRenderedPageBreak/>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21F283B6" w:rsidR="00BB5A11" w:rsidRPr="006F2CF3" w:rsidRDefault="00BB5A11" w:rsidP="005F53C5">
      <w:pPr>
        <w:suppressAutoHyphens/>
        <w:jc w:val="both"/>
        <w:rPr>
          <w:b/>
        </w:rPr>
      </w:pPr>
      <w:r w:rsidRPr="00C91BC0">
        <w:t xml:space="preserve">De </w:t>
      </w:r>
      <w:r w:rsidRPr="008670C5">
        <w:rPr>
          <w:i/>
        </w:rPr>
        <w:t>raamovereenkomst</w:t>
      </w:r>
      <w:r w:rsidRPr="00DA232E">
        <w:t xml:space="preserve"> d</w:t>
      </w:r>
      <w:r w:rsidRPr="00C91BC0">
        <w:t>ie</w:t>
      </w:r>
      <w:r w:rsidRPr="00CA35EA">
        <w:t xml:space="preserve"> als resultaat van deze aanbesteding</w:t>
      </w:r>
      <w:r w:rsidR="00B75D46">
        <w:t>sprocedure</w:t>
      </w:r>
      <w:r w:rsidRPr="00CA35EA">
        <w:t xml:space="preserve"> met </w:t>
      </w:r>
      <w:r w:rsidR="007336AA" w:rsidRPr="00300AE3">
        <w:rPr>
          <w:i/>
          <w:iCs/>
        </w:rPr>
        <w:t>één of</w:t>
      </w:r>
      <w:r w:rsidR="007336AA">
        <w:t xml:space="preserve"> </w:t>
      </w:r>
      <w:r w:rsidR="008670C5" w:rsidRPr="008670C5">
        <w:rPr>
          <w:i/>
        </w:rPr>
        <w:t>twee</w:t>
      </w:r>
      <w:r w:rsidR="00B75D46" w:rsidRPr="008670C5">
        <w:rPr>
          <w:i/>
        </w:rPr>
        <w:t xml:space="preserve"> Opdrachtnemers</w:t>
      </w:r>
      <w:r w:rsidR="001A0F99" w:rsidRPr="00C91BC0">
        <w:t xml:space="preserve"> zal worden </w:t>
      </w:r>
      <w:r w:rsidRPr="00C91BC0">
        <w:t>gesloten voor onderhavig</w:t>
      </w:r>
      <w:r w:rsidR="00B75D46">
        <w:t>e Opdracht</w:t>
      </w:r>
      <w:r w:rsidRPr="00C91BC0">
        <w:t>, met inbegri</w:t>
      </w:r>
      <w:r w:rsidRPr="00CA35EA">
        <w:t>p van eventuele bijlagen.</w:t>
      </w:r>
      <w:r w:rsidR="008670C5">
        <w:t xml:space="preserve"> </w:t>
      </w:r>
      <w:proofErr w:type="spellStart"/>
      <w:r w:rsidR="008670C5">
        <w:t>Één</w:t>
      </w:r>
      <w:proofErr w:type="spellEnd"/>
      <w:r w:rsidR="008670C5">
        <w:t xml:space="preserve"> Opdrachtnemer als leverancier voor bluspakken en één Opdrachtnemer als leverancier voor blushandschoenen</w:t>
      </w:r>
      <w:r w:rsidR="005666AC">
        <w:t>/THV-handschoenen.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0F90B0AC" w14:textId="77777777" w:rsidR="00602C40" w:rsidRDefault="00602C40" w:rsidP="005F53C5">
      <w:pPr>
        <w:suppressAutoHyphens/>
        <w:jc w:val="both"/>
        <w:rPr>
          <w:b/>
        </w:rPr>
      </w:pPr>
    </w:p>
    <w:p w14:paraId="6EC9506E" w14:textId="697B813C" w:rsidR="00093627" w:rsidRDefault="00093627">
      <w:pPr>
        <w:rPr>
          <w:b/>
        </w:rPr>
      </w:pPr>
    </w:p>
    <w:p w14:paraId="3CD66B9C" w14:textId="30921200" w:rsidR="00CB3CD9" w:rsidRDefault="00CB3CD9" w:rsidP="005F53C5">
      <w:pPr>
        <w:suppressAutoHyphens/>
        <w:jc w:val="both"/>
        <w:rPr>
          <w:b/>
        </w:rPr>
      </w:pPr>
      <w:r>
        <w:rPr>
          <w:b/>
        </w:rPr>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proofErr w:type="spellStart"/>
      <w:r w:rsidRPr="00B534E2">
        <w:rPr>
          <w:b/>
        </w:rPr>
        <w:t>TenderN</w:t>
      </w:r>
      <w:r w:rsidR="00BB5A11" w:rsidRPr="00B534E2">
        <w:rPr>
          <w:b/>
        </w:rPr>
        <w:t>ed</w:t>
      </w:r>
      <w:proofErr w:type="spellEnd"/>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5F53C5">
      <w:pPr>
        <w:suppressAutoHyphens/>
        <w:jc w:val="both"/>
        <w:rPr>
          <w:u w:val="single"/>
        </w:rPr>
      </w:pPr>
    </w:p>
    <w:p w14:paraId="7B71C4AA" w14:textId="77777777" w:rsidR="00EA42C0" w:rsidRPr="00B534E2" w:rsidRDefault="00EA42C0" w:rsidP="005F53C5">
      <w:pPr>
        <w:suppressAutoHyphens/>
        <w:jc w:val="both"/>
        <w:rPr>
          <w:b/>
        </w:rPr>
      </w:pPr>
      <w:r w:rsidRPr="00B534E2">
        <w:rPr>
          <w:b/>
        </w:rPr>
        <w:t>UEA</w:t>
      </w:r>
    </w:p>
    <w:p w14:paraId="5692A4E5" w14:textId="04BDCF06" w:rsidR="00364015" w:rsidRDefault="00EA42C0" w:rsidP="005F53C5">
      <w:pPr>
        <w:suppressAutoHyphens/>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AE49F7">
        <w:t>.</w:t>
      </w:r>
    </w:p>
    <w:p w14:paraId="52CCB7D6" w14:textId="77777777" w:rsidR="00E91DF0" w:rsidRDefault="00E91DF0" w:rsidP="005F53C5">
      <w:pPr>
        <w:suppressAutoHyphens/>
        <w:jc w:val="both"/>
      </w:pPr>
    </w:p>
    <w:p w14:paraId="3C1F8246" w14:textId="77777777" w:rsidR="00093627" w:rsidRDefault="00093627" w:rsidP="005F53C5">
      <w:pPr>
        <w:suppressAutoHyphens/>
        <w:jc w:val="both"/>
      </w:pPr>
    </w:p>
    <w:p w14:paraId="1FD58A14" w14:textId="77777777" w:rsidR="00093627" w:rsidRDefault="00093627" w:rsidP="005F53C5">
      <w:pPr>
        <w:suppressAutoHyphens/>
        <w:jc w:val="both"/>
      </w:pPr>
    </w:p>
    <w:p w14:paraId="7BF65F9C" w14:textId="30642824" w:rsidR="00E91DF0" w:rsidRPr="00234E74" w:rsidRDefault="00494EA3" w:rsidP="005F53C5">
      <w:pPr>
        <w:pStyle w:val="Kop1"/>
        <w:suppressAutoHyphens/>
        <w:rPr>
          <w:sz w:val="40"/>
        </w:rPr>
      </w:pPr>
      <w:bookmarkStart w:id="5" w:name="_Toc527637384"/>
      <w:bookmarkStart w:id="6" w:name="_Toc212728149"/>
      <w:r>
        <w:rPr>
          <w:noProof/>
        </w:rPr>
        <w:lastRenderedPageBreak/>
        <w:drawing>
          <wp:anchor distT="0" distB="0" distL="114300" distR="114300" simplePos="0" relativeHeight="251657216" behindDoc="0" locked="0" layoutInCell="1" allowOverlap="1" wp14:anchorId="5501C3C7" wp14:editId="26B21024">
            <wp:simplePos x="0" y="0"/>
            <wp:positionH relativeFrom="column">
              <wp:posOffset>3829050</wp:posOffset>
            </wp:positionH>
            <wp:positionV relativeFrom="paragraph">
              <wp:posOffset>1332230</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234E74">
        <w:rPr>
          <w:sz w:val="40"/>
        </w:rPr>
        <w:t>Algemene informatie, scope en doel aanbesteding</w:t>
      </w:r>
      <w:bookmarkEnd w:id="5"/>
      <w:bookmarkEnd w:id="6"/>
    </w:p>
    <w:p w14:paraId="35BEE6DF" w14:textId="617A6AE8" w:rsidR="006F278F" w:rsidRPr="005C7E26" w:rsidRDefault="00997727" w:rsidP="00A63689">
      <w:pPr>
        <w:pStyle w:val="Kop2"/>
        <w:suppressAutoHyphens/>
        <w:spacing w:after="0"/>
        <w:ind w:left="0" w:firstLine="0"/>
        <w:jc w:val="both"/>
        <w:rPr>
          <w:color w:val="auto"/>
        </w:rPr>
      </w:pPr>
      <w:bookmarkStart w:id="7" w:name="_Toc527637385"/>
      <w:bookmarkStart w:id="8" w:name="_Toc419285363"/>
      <w:bookmarkStart w:id="9" w:name="_Toc421086859"/>
      <w:bookmarkStart w:id="10" w:name="_Toc421100590"/>
      <w:bookmarkStart w:id="11" w:name="_Toc212728150"/>
      <w:r w:rsidRPr="005C7E26">
        <w:rPr>
          <w:color w:val="auto"/>
        </w:rPr>
        <w:t>Aanbestedende dienst</w:t>
      </w:r>
      <w:bookmarkEnd w:id="7"/>
      <w:bookmarkEnd w:id="11"/>
    </w:p>
    <w:bookmarkEnd w:id="8"/>
    <w:bookmarkEnd w:id="9"/>
    <w:bookmarkEnd w:id="10"/>
    <w:p w14:paraId="7FF39B22" w14:textId="718A4346" w:rsidR="005F53C5" w:rsidRDefault="005F53C5" w:rsidP="0018413D">
      <w:r w:rsidRPr="0031053B">
        <w:rPr>
          <w:rFonts w:cs="Arial"/>
          <w:u w:val="single"/>
        </w:rPr>
        <w:t xml:space="preserve">Veiligheidsregio Limburg-Noord </w:t>
      </w:r>
      <w:r w:rsidRPr="0031053B">
        <w:rPr>
          <w:rFonts w:cs="Arial"/>
          <w:u w:val="single"/>
        </w:rPr>
        <w:br/>
      </w:r>
      <w:r w:rsidR="008B3C12">
        <w:t xml:space="preserve">VRLN is een gemeenschappelijke regeling die haar oorsprong kent in de Wet op de Veiligheidsregio’s.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GGD, GHOR, Risk</w:t>
      </w:r>
      <w:r w:rsidR="00555180">
        <w:rPr>
          <w:rFonts w:cs="Arial"/>
        </w:rPr>
        <w:t>-</w:t>
      </w:r>
      <w:r w:rsidR="008B3C12" w:rsidRPr="1B992E84">
        <w:rPr>
          <w:rFonts w:cs="Arial"/>
        </w:rPr>
        <w:t xml:space="preserve">Factory en 15 gemeenten van Mook en Middelaar tot en met Echt-Susteren. </w:t>
      </w:r>
      <w:r w:rsidR="008B3C12">
        <w:t xml:space="preserve">De ambitie van VRLN is: ‘Veiligheidsregio Limburg-Noord wil de veiligste en gezondste regio zijn. Dit vraagt een permanente inspanning om onze regio veiliger en gezonder te maken´. Binnen VRLN zijn ca. 1400 medewerkers actief: ongeveer </w:t>
      </w:r>
      <w:r w:rsidR="006647B9">
        <w:t>64</w:t>
      </w:r>
      <w:r w:rsidR="008B3C12">
        <w:t xml:space="preserve">0 medewerkers in vaste dienst en </w:t>
      </w:r>
      <w:r w:rsidR="006647B9">
        <w:t>76</w:t>
      </w:r>
      <w:r w:rsidR="008B3C12">
        <w:t>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2071ED68" w14:textId="580907FC" w:rsidR="00FB3844" w:rsidRDefault="00950DD3" w:rsidP="00FB3844">
      <w:pPr>
        <w:spacing w:line="276" w:lineRule="auto"/>
      </w:pPr>
      <w:r>
        <w:t xml:space="preserve">- </w:t>
      </w:r>
      <w:r w:rsidR="00FB3844" w:rsidRPr="00BD4829">
        <w:t xml:space="preserve">De GGD kent </w:t>
      </w:r>
      <w:r w:rsidR="00223206">
        <w:t>vier</w:t>
      </w:r>
      <w:r w:rsidR="00FB3844" w:rsidRPr="00BD4829">
        <w:t xml:space="preserve"> afdelingen: </w:t>
      </w:r>
      <w:r w:rsidR="00223206">
        <w:t xml:space="preserve">Bedrijfsbureau, </w:t>
      </w:r>
      <w:r w:rsidR="00FB3844" w:rsidRPr="00BD4829">
        <w:t>Algemene Gezondheidszorg (AGZ)</w:t>
      </w:r>
      <w:r w:rsidR="00FB3844">
        <w:t xml:space="preserve">, </w:t>
      </w:r>
      <w:r w:rsidR="00FB3844" w:rsidRPr="00BD4829">
        <w:t xml:space="preserve"> Jeugdgezondheidszorg (JGZ)</w:t>
      </w:r>
      <w:r w:rsidR="00FB3844">
        <w:t xml:space="preserve"> en Strategie en Beleid</w:t>
      </w:r>
      <w:r w:rsidR="00FB3844" w:rsidRPr="00BD4829">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FB3844">
      <w:pPr>
        <w:rPr>
          <w:iCs/>
          <w:u w:val="single"/>
        </w:rPr>
      </w:pPr>
    </w:p>
    <w:p w14:paraId="4E883CAA" w14:textId="6A2EAB81" w:rsidR="005F53C5" w:rsidRPr="0031053B" w:rsidRDefault="005F53C5" w:rsidP="005F53C5">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3ED9B10D" w:rsidR="00D4394D" w:rsidRDefault="00093627" w:rsidP="00C33182">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w:t>
      </w:r>
      <w:r w:rsidR="0080693C">
        <w:rPr>
          <w:rFonts w:ascii="Arial" w:eastAsia="Times New Roman" w:hAnsi="Arial" w:cs="Times New Roman"/>
          <w:sz w:val="20"/>
          <w:szCs w:val="20"/>
        </w:rPr>
        <w:t>5</w:t>
      </w:r>
      <w:r w:rsidR="00950DD3">
        <w:rPr>
          <w:rFonts w:ascii="Arial" w:eastAsia="Times New Roman" w:hAnsi="Arial" w:cs="Times New Roman"/>
          <w:sz w:val="20"/>
          <w:szCs w:val="20"/>
        </w:rPr>
        <w:t>.000</w:t>
      </w:r>
      <w:r w:rsidRPr="00234FB1">
        <w:rPr>
          <w:rFonts w:ascii="Arial" w:eastAsia="Times New Roman" w:hAnsi="Arial" w:cs="Times New Roman"/>
          <w:sz w:val="20"/>
          <w:szCs w:val="20"/>
        </w:rPr>
        <w:t xml:space="preserve"> inwoners in de regio. De GGD stimuleert gezond gedrag en bestrijdt gezondheidsrisico’s.</w:t>
      </w:r>
    </w:p>
    <w:p w14:paraId="6EBA44DB" w14:textId="77777777" w:rsidR="00D4394D" w:rsidRDefault="00D4394D">
      <w:r>
        <w:br w:type="page"/>
      </w:r>
    </w:p>
    <w:p w14:paraId="6778CF56" w14:textId="6923EE76" w:rsidR="004E5D47" w:rsidRPr="005C7E26" w:rsidRDefault="004E5D47" w:rsidP="00A63689">
      <w:pPr>
        <w:pStyle w:val="Kop2"/>
        <w:suppressAutoHyphens/>
        <w:spacing w:after="0"/>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21272815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1CB0B37" w14:textId="5E03734A" w:rsidR="00A84E9A" w:rsidRDefault="00F57E44" w:rsidP="0074749A">
      <w:pPr>
        <w:suppressAutoHyphens/>
        <w:spacing w:line="276" w:lineRule="auto"/>
        <w:jc w:val="both"/>
      </w:pPr>
      <w:bookmarkStart w:id="47" w:name="_Toc527637392"/>
      <w:r>
        <w:t>De huidige Overeenkomst van voor</w:t>
      </w:r>
      <w:r w:rsidR="002666E6">
        <w:t xml:space="preserve"> levering van bluskleding</w:t>
      </w:r>
      <w:r>
        <w:t xml:space="preserve"> loopt af en er dient een nieuwe Overeenkomst te worden afgesloten. </w:t>
      </w:r>
      <w:r w:rsidR="002666E6">
        <w:t>Voor de levering van blushandschoenen is er nog geen Overeenkomst gesloten.</w:t>
      </w:r>
    </w:p>
    <w:p w14:paraId="5806AB56" w14:textId="77777777" w:rsidR="00A84E9A" w:rsidRDefault="00A84E9A" w:rsidP="0074749A">
      <w:pPr>
        <w:suppressAutoHyphens/>
        <w:spacing w:line="276" w:lineRule="auto"/>
        <w:jc w:val="both"/>
      </w:pPr>
      <w:r w:rsidRPr="00373126">
        <w:t>De Aanbestedende dienst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54FE789D" w14:textId="77777777" w:rsidR="00C10908" w:rsidRPr="00E1332F" w:rsidRDefault="00C10908" w:rsidP="00A63689">
      <w:pPr>
        <w:pStyle w:val="Kop2"/>
        <w:suppressAutoHyphens/>
        <w:spacing w:after="0"/>
        <w:ind w:left="0" w:firstLine="0"/>
        <w:jc w:val="both"/>
        <w:rPr>
          <w:color w:val="auto"/>
        </w:rPr>
      </w:pPr>
      <w:bookmarkStart w:id="48" w:name="_Toc524008116"/>
      <w:bookmarkStart w:id="49" w:name="_Toc212728152"/>
      <w:r w:rsidRPr="00E1332F">
        <w:rPr>
          <w:color w:val="auto"/>
        </w:rPr>
        <w:t>Looptijd Overeenkomst</w:t>
      </w:r>
      <w:bookmarkEnd w:id="48"/>
      <w:bookmarkEnd w:id="49"/>
    </w:p>
    <w:p w14:paraId="3AECF800" w14:textId="51B9F343" w:rsidR="008A6C55" w:rsidRDefault="00C10908" w:rsidP="00C10908">
      <w:pPr>
        <w:jc w:val="both"/>
        <w:rPr>
          <w:rFonts w:cs="Arial"/>
        </w:rPr>
      </w:pPr>
      <w:r w:rsidRPr="00C10908">
        <w:rPr>
          <w:rFonts w:cs="Arial"/>
        </w:rPr>
        <w:t xml:space="preserve">Het doel van deze aanbesteding is om </w:t>
      </w:r>
      <w:r w:rsidR="00373126">
        <w:rPr>
          <w:rFonts w:cs="Arial"/>
        </w:rPr>
        <w:t xml:space="preserve">een tweetal </w:t>
      </w:r>
      <w:r w:rsidR="00AF08EF">
        <w:rPr>
          <w:rFonts w:cs="Arial"/>
        </w:rPr>
        <w:t xml:space="preserve">separate </w:t>
      </w:r>
      <w:r w:rsidR="00373126">
        <w:rPr>
          <w:rFonts w:cs="Arial"/>
        </w:rPr>
        <w:t xml:space="preserve">Overeenkomsten te sluiten en wel </w:t>
      </w:r>
      <w:r w:rsidR="005F7782">
        <w:rPr>
          <w:rFonts w:cs="Arial"/>
        </w:rPr>
        <w:t>é</w:t>
      </w:r>
      <w:r w:rsidR="00373126">
        <w:rPr>
          <w:rFonts w:cs="Arial"/>
        </w:rPr>
        <w:t>é</w:t>
      </w:r>
      <w:r w:rsidR="005F7782">
        <w:rPr>
          <w:rFonts w:cs="Arial"/>
        </w:rPr>
        <w:t>n</w:t>
      </w:r>
      <w:r w:rsidR="00373126">
        <w:rPr>
          <w:rFonts w:cs="Arial"/>
        </w:rPr>
        <w:t xml:space="preserve"> v</w:t>
      </w:r>
      <w:r w:rsidR="005F7782">
        <w:rPr>
          <w:rFonts w:cs="Arial"/>
        </w:rPr>
        <w:t>o</w:t>
      </w:r>
      <w:r w:rsidR="00373126">
        <w:rPr>
          <w:rFonts w:cs="Arial"/>
        </w:rPr>
        <w:t>or levering van bluspakken en één voor levering van blushandschoenen</w:t>
      </w:r>
      <w:r w:rsidR="002F304D">
        <w:rPr>
          <w:rFonts w:cs="Arial"/>
        </w:rPr>
        <w:t>/THV handschoenen</w:t>
      </w:r>
      <w:r w:rsidR="00373126">
        <w:rPr>
          <w:rFonts w:cs="Arial"/>
        </w:rPr>
        <w:t>.</w:t>
      </w:r>
      <w:r w:rsidRPr="00C10908">
        <w:rPr>
          <w:rFonts w:cs="Arial"/>
        </w:rPr>
        <w:t xml:space="preserve"> De beoogde ingangsdatum van de Overeenkomst is </w:t>
      </w:r>
      <w:r w:rsidR="00310E4C">
        <w:rPr>
          <w:rFonts w:cs="Arial"/>
        </w:rPr>
        <w:t>1-</w:t>
      </w:r>
      <w:r w:rsidR="00CE13A5">
        <w:rPr>
          <w:rFonts w:cs="Arial"/>
        </w:rPr>
        <w:t>3</w:t>
      </w:r>
      <w:r w:rsidR="00310E4C">
        <w:rPr>
          <w:rFonts w:cs="Arial"/>
        </w:rPr>
        <w:t>-2026</w:t>
      </w:r>
      <w:r>
        <w:rPr>
          <w:rFonts w:cs="Arial"/>
        </w:rPr>
        <w:t>.</w:t>
      </w:r>
      <w:r w:rsidR="008A6C55">
        <w:rPr>
          <w:rFonts w:cs="Arial"/>
        </w:rPr>
        <w:t xml:space="preserve"> </w:t>
      </w:r>
    </w:p>
    <w:p w14:paraId="1468AB79" w14:textId="77777777" w:rsidR="008A6C55" w:rsidRDefault="008A6C55" w:rsidP="00C10908">
      <w:pPr>
        <w:jc w:val="both"/>
        <w:rPr>
          <w:rFonts w:cs="Arial"/>
        </w:rPr>
      </w:pPr>
    </w:p>
    <w:p w14:paraId="4867423D" w14:textId="52E4727C" w:rsidR="008A6C55" w:rsidRPr="00BF4703" w:rsidRDefault="008A6C55" w:rsidP="008A6C55">
      <w:pPr>
        <w:jc w:val="both"/>
        <w:rPr>
          <w:rFonts w:cs="Arial"/>
        </w:rPr>
      </w:pPr>
      <w:r w:rsidRPr="00C10908">
        <w:rPr>
          <w:rFonts w:cs="Arial"/>
        </w:rPr>
        <w:t xml:space="preserve">De initiële contractduur van </w:t>
      </w:r>
      <w:r w:rsidR="00567D84">
        <w:rPr>
          <w:rFonts w:cs="Arial"/>
        </w:rPr>
        <w:t>beide</w:t>
      </w:r>
      <w:r w:rsidRPr="00C10908">
        <w:rPr>
          <w:rFonts w:cs="Arial"/>
        </w:rPr>
        <w:t xml:space="preserve"> Overeenkomst</w:t>
      </w:r>
      <w:r w:rsidR="00567D84">
        <w:rPr>
          <w:rFonts w:cs="Arial"/>
        </w:rPr>
        <w:t>en</w:t>
      </w:r>
      <w:r w:rsidRPr="00C10908">
        <w:rPr>
          <w:rFonts w:cs="Arial"/>
        </w:rPr>
        <w:t xml:space="preserve"> bedraagt </w:t>
      </w:r>
      <w:r w:rsidR="00CC4DE3">
        <w:rPr>
          <w:rFonts w:cs="Arial"/>
        </w:rPr>
        <w:t>2</w:t>
      </w:r>
      <w:r w:rsidRPr="00C10908">
        <w:rPr>
          <w:rFonts w:cs="Arial"/>
        </w:rPr>
        <w:t xml:space="preserve"> jaar. De Overeenkomst</w:t>
      </w:r>
      <w:r w:rsidR="00567D84">
        <w:rPr>
          <w:rFonts w:cs="Arial"/>
        </w:rPr>
        <w:t>en</w:t>
      </w:r>
      <w:r w:rsidRPr="00C10908">
        <w:rPr>
          <w:rFonts w:cs="Arial"/>
        </w:rPr>
        <w:t xml:space="preserve"> k</w:t>
      </w:r>
      <w:r w:rsidR="00567D84">
        <w:rPr>
          <w:rFonts w:cs="Arial"/>
        </w:rPr>
        <w:t>unnen</w:t>
      </w:r>
      <w:r w:rsidRPr="00C10908">
        <w:rPr>
          <w:rFonts w:cs="Arial"/>
        </w:rPr>
        <w:t xml:space="preserve"> door de Op</w:t>
      </w:r>
      <w:r>
        <w:rPr>
          <w:rFonts w:cs="Arial"/>
        </w:rPr>
        <w:t xml:space="preserve">drachtgever met </w:t>
      </w:r>
      <w:r w:rsidR="00CC4DE3">
        <w:rPr>
          <w:rFonts w:cs="Arial"/>
        </w:rPr>
        <w:t>6</w:t>
      </w:r>
      <w:r w:rsidRPr="00C10908">
        <w:rPr>
          <w:rFonts w:cs="Arial"/>
        </w:rPr>
        <w:t xml:space="preserve"> maal </w:t>
      </w:r>
      <w:r w:rsidR="00CC4DE3">
        <w:rPr>
          <w:rFonts w:cs="Arial"/>
        </w:rPr>
        <w:t>1</w:t>
      </w:r>
      <w:r w:rsidRPr="00C10908">
        <w:rPr>
          <w:rFonts w:cs="Arial"/>
        </w:rPr>
        <w:t xml:space="preserve"> jaar worden verlengd. </w:t>
      </w:r>
      <w:r w:rsidR="00567D84">
        <w:rPr>
          <w:rFonts w:cs="Arial"/>
        </w:rPr>
        <w:t>Beide Overeenkomsten eindigen van rechtswege</w:t>
      </w:r>
      <w:r w:rsidRPr="00C10908">
        <w:rPr>
          <w:rFonts w:cs="Arial"/>
        </w:rPr>
        <w:t xml:space="preserve"> uiterlijk</w:t>
      </w:r>
      <w:r w:rsidR="00567D84">
        <w:rPr>
          <w:rFonts w:cs="Arial"/>
        </w:rPr>
        <w:t xml:space="preserve"> </w:t>
      </w:r>
      <w:r w:rsidR="00BF4703">
        <w:rPr>
          <w:rFonts w:cs="Arial"/>
        </w:rPr>
        <w:t>1-</w:t>
      </w:r>
      <w:r w:rsidR="00AA3F28">
        <w:rPr>
          <w:rFonts w:cs="Arial"/>
        </w:rPr>
        <w:t>3</w:t>
      </w:r>
      <w:r w:rsidR="00BF4703">
        <w:rPr>
          <w:rFonts w:cs="Arial"/>
        </w:rPr>
        <w:t>-203</w:t>
      </w:r>
      <w:r w:rsidR="00AA3F28">
        <w:rPr>
          <w:rFonts w:cs="Arial"/>
        </w:rPr>
        <w:t>4</w:t>
      </w:r>
      <w:r w:rsidR="00BF4703">
        <w:rPr>
          <w:rFonts w:cs="Arial"/>
        </w:rPr>
        <w:t xml:space="preserve">. </w:t>
      </w:r>
      <w:r w:rsidR="00BF4703" w:rsidRPr="00BF4703">
        <w:rPr>
          <w:rFonts w:cs="Arial"/>
        </w:rPr>
        <w:t>Beide</w:t>
      </w:r>
      <w:r w:rsidR="00C633BE" w:rsidRPr="00BF4703">
        <w:rPr>
          <w:rFonts w:cs="Arial"/>
        </w:rPr>
        <w:t xml:space="preserve"> overeenkomst</w:t>
      </w:r>
      <w:r w:rsidR="00BF4703" w:rsidRPr="00BF4703">
        <w:rPr>
          <w:rFonts w:cs="Arial"/>
        </w:rPr>
        <w:t>en</w:t>
      </w:r>
      <w:r w:rsidR="00C633BE" w:rsidRPr="00BF4703">
        <w:rPr>
          <w:rFonts w:cs="Arial"/>
        </w:rPr>
        <w:t xml:space="preserve"> word</w:t>
      </w:r>
      <w:r w:rsidR="00BF4703" w:rsidRPr="00BF4703">
        <w:rPr>
          <w:rFonts w:cs="Arial"/>
        </w:rPr>
        <w:t>en</w:t>
      </w:r>
      <w:r w:rsidR="00C633BE" w:rsidRPr="00BF4703">
        <w:rPr>
          <w:rFonts w:cs="Arial"/>
        </w:rPr>
        <w:t xml:space="preserve"> </w:t>
      </w:r>
      <w:r w:rsidR="000B5C09">
        <w:rPr>
          <w:rFonts w:cs="Arial"/>
        </w:rPr>
        <w:t xml:space="preserve">jaarlijks </w:t>
      </w:r>
      <w:r w:rsidR="00C633BE" w:rsidRPr="00BF4703">
        <w:rPr>
          <w:rFonts w:cs="Arial"/>
        </w:rPr>
        <w:t>stilzwijgend</w:t>
      </w:r>
      <w:r w:rsidR="005C5C08">
        <w:rPr>
          <w:rFonts w:cs="Arial"/>
        </w:rPr>
        <w:t xml:space="preserve"> </w:t>
      </w:r>
      <w:r w:rsidR="00C633BE" w:rsidRPr="00BF4703">
        <w:rPr>
          <w:rFonts w:cs="Arial"/>
        </w:rPr>
        <w:t>verlengd</w:t>
      </w:r>
      <w:r w:rsidRPr="00BF4703">
        <w:rPr>
          <w:rFonts w:cs="Arial"/>
        </w:rPr>
        <w:t xml:space="preserve">. De Overeenkomst kan, </w:t>
      </w:r>
      <w:r w:rsidRPr="00AA1F1D">
        <w:rPr>
          <w:rFonts w:cs="Arial"/>
        </w:rPr>
        <w:t xml:space="preserve">met inachtneming van het bepaalde in de artikelen </w:t>
      </w:r>
      <w:r w:rsidR="006231F9" w:rsidRPr="00AA1F1D">
        <w:rPr>
          <w:rFonts w:cs="Arial"/>
        </w:rPr>
        <w:t>15</w:t>
      </w:r>
      <w:r w:rsidRPr="00AA1F1D">
        <w:rPr>
          <w:rFonts w:cs="Arial"/>
        </w:rPr>
        <w:t xml:space="preserve"> en </w:t>
      </w:r>
      <w:r w:rsidR="006231F9" w:rsidRPr="00AA1F1D">
        <w:rPr>
          <w:rFonts w:cs="Arial"/>
        </w:rPr>
        <w:t>16</w:t>
      </w:r>
      <w:r w:rsidRPr="00AA1F1D">
        <w:rPr>
          <w:rFonts w:cs="Arial"/>
        </w:rPr>
        <w:t xml:space="preserve"> van de A</w:t>
      </w:r>
      <w:r w:rsidR="006231F9" w:rsidRPr="00AA1F1D">
        <w:rPr>
          <w:rFonts w:cs="Arial"/>
        </w:rPr>
        <w:t>RIV-2018</w:t>
      </w:r>
      <w:r w:rsidRPr="00AA1F1D">
        <w:rPr>
          <w:rFonts w:cs="Arial"/>
        </w:rPr>
        <w:t>, op ieder</w:t>
      </w:r>
      <w:r w:rsidRPr="00BF4703">
        <w:rPr>
          <w:rFonts w:cs="Arial"/>
        </w:rPr>
        <w:t xml:space="preserve"> moment worden beëindigd indien beide partijen daar wederzijds overeenstemming over bereiken. </w:t>
      </w:r>
    </w:p>
    <w:p w14:paraId="067CE158" w14:textId="77777777" w:rsidR="008A6C55" w:rsidRDefault="008A6C55" w:rsidP="008A6C55">
      <w:pPr>
        <w:jc w:val="both"/>
        <w:rPr>
          <w:rFonts w:cs="Arial"/>
        </w:rPr>
      </w:pPr>
    </w:p>
    <w:p w14:paraId="485FBF23" w14:textId="4D542E76" w:rsidR="00B2094F" w:rsidRPr="00CB447A" w:rsidRDefault="00B2094F" w:rsidP="000855F4">
      <w:pPr>
        <w:jc w:val="both"/>
        <w:rPr>
          <w:rFonts w:cs="Tahoma"/>
        </w:rPr>
      </w:pPr>
      <w:r w:rsidRPr="00CB447A">
        <w:t xml:space="preserve">De </w:t>
      </w:r>
      <w:r w:rsidRPr="00CB447A">
        <w:rPr>
          <w:u w:val="single"/>
        </w:rPr>
        <w:t>geraamde</w:t>
      </w:r>
      <w:r w:rsidRPr="00CB447A">
        <w:t xml:space="preserve"> waarde </w:t>
      </w:r>
      <w:r w:rsidRPr="009D362B">
        <w:t xml:space="preserve">voor </w:t>
      </w:r>
      <w:r w:rsidR="00AC1CBA" w:rsidRPr="009D362B">
        <w:t xml:space="preserve">leveringen </w:t>
      </w:r>
      <w:r w:rsidRPr="009D362B">
        <w:t xml:space="preserve">uit deze </w:t>
      </w:r>
      <w:r w:rsidR="00AC1CBA" w:rsidRPr="009D362B">
        <w:t>(</w:t>
      </w:r>
      <w:r w:rsidRPr="009D362B">
        <w:t>raam</w:t>
      </w:r>
      <w:r w:rsidR="00AC1CBA" w:rsidRPr="009D362B">
        <w:t>)</w:t>
      </w:r>
      <w:r w:rsidRPr="009D362B">
        <w:t xml:space="preserve">overeenkomst inclusief optionele verlengingen bedraagt op dit moment € </w:t>
      </w:r>
      <w:r w:rsidR="00CB447A" w:rsidRPr="009D362B">
        <w:t xml:space="preserve">2.000.000,- voor de bluskleding en € 360.000,- voor de </w:t>
      </w:r>
      <w:r w:rsidR="008244E2" w:rsidRPr="009D362B">
        <w:t>blus</w:t>
      </w:r>
      <w:r w:rsidR="00CB447A" w:rsidRPr="009D362B">
        <w:t>handschoenen</w:t>
      </w:r>
      <w:r w:rsidRPr="009D362B">
        <w:t xml:space="preserve">, </w:t>
      </w:r>
      <w:r w:rsidR="002A6409">
        <w:t xml:space="preserve">beide bedragen </w:t>
      </w:r>
      <w:r w:rsidR="008244E2" w:rsidRPr="009D362B">
        <w:t xml:space="preserve">inclusief </w:t>
      </w:r>
      <w:r w:rsidRPr="009D362B">
        <w:t>BTW. De genoemde waarde</w:t>
      </w:r>
      <w:r w:rsidR="002A6409">
        <w:t>s zijn</w:t>
      </w:r>
      <w:r w:rsidRPr="009D362B">
        <w:t xml:space="preserve"> indicatief, hieraan kunnen geen rechten worden ontleend. De maximale contractwaarde betreft 125%</w:t>
      </w:r>
      <w:r w:rsidR="009D362B" w:rsidRPr="009D362B">
        <w:t xml:space="preserve"> </w:t>
      </w:r>
      <w:r w:rsidRPr="009D362B">
        <w:t>van genoemd</w:t>
      </w:r>
      <w:r w:rsidR="00EA0924">
        <w:t>e</w:t>
      </w:r>
      <w:r w:rsidRPr="009D362B">
        <w:t xml:space="preserve"> bedrag</w:t>
      </w:r>
      <w:r w:rsidR="00EA0924">
        <w:t>en</w:t>
      </w:r>
      <w:r w:rsidRPr="009D362B">
        <w:t xml:space="preserve">, dit ook om te voorkomen dat de geraamde waarde zal worden overschreden voordat de looptijd van de overeenkomst is verstreken. </w:t>
      </w:r>
      <w:r w:rsidR="000855F4" w:rsidRPr="009D362B">
        <w:t>Voor deze overeenkomst geldt dus een</w:t>
      </w:r>
      <w:r w:rsidR="000855F4" w:rsidRPr="00CB447A">
        <w:t xml:space="preserve"> maximumwaarde van € 2.</w:t>
      </w:r>
      <w:r w:rsidR="007F38C3">
        <w:t>5</w:t>
      </w:r>
      <w:r w:rsidR="000855F4" w:rsidRPr="00CB447A">
        <w:t xml:space="preserve">00.000,-- voor de bluskleding en € </w:t>
      </w:r>
      <w:r w:rsidR="009D362B">
        <w:t>45</w:t>
      </w:r>
      <w:r w:rsidR="000855F4" w:rsidRPr="00CB447A">
        <w:t>0.000,- voor de handschoenen</w:t>
      </w:r>
      <w:r w:rsidR="0080007F">
        <w:t>.</w:t>
      </w:r>
      <w:r w:rsidR="000855F4" w:rsidRPr="00CB447A">
        <w:t xml:space="preserve"> </w:t>
      </w:r>
      <w:r w:rsidRPr="00CB447A">
        <w:t xml:space="preserve">Opdrachtgever is gerechtigd de raamovereenkomst te beëindigen als deze voor het einde van de overeengekomen contractduur de genoemde waarde aan opdrachten in het kader van deze raamovereenkomst heeft </w:t>
      </w:r>
      <w:r w:rsidR="0067337D">
        <w:t>bereikt</w:t>
      </w:r>
      <w:r w:rsidRPr="00CB447A">
        <w:t xml:space="preserve">. Als de opdrachtgever van deze mogelijkheid gebruik maakt is deze geen kosten of schadevergoeding verschuldigd aan opdrachtnemer. </w:t>
      </w:r>
    </w:p>
    <w:p w14:paraId="60277C7B" w14:textId="77777777" w:rsidR="00356FE4" w:rsidRPr="00CB447A" w:rsidRDefault="00356FE4" w:rsidP="00356FE4">
      <w:pPr>
        <w:jc w:val="both"/>
        <w:rPr>
          <w:rFonts w:cs="Tahoma"/>
        </w:rPr>
      </w:pPr>
    </w:p>
    <w:p w14:paraId="65DF678D" w14:textId="55742D08" w:rsidR="00356FE4" w:rsidRPr="006E31F7" w:rsidRDefault="00356FE4" w:rsidP="00356FE4">
      <w:pPr>
        <w:jc w:val="both"/>
        <w:rPr>
          <w:rFonts w:eastAsia="MS Mincho"/>
        </w:rPr>
      </w:pPr>
      <w:r>
        <w:rPr>
          <w:rFonts w:cs="Tahoma"/>
        </w:rPr>
        <w:t xml:space="preserve">Indien de maximumwaarde eerder bereikt wordt dan de gestelde contractduur van </w:t>
      </w:r>
      <w:r w:rsidR="009D362B">
        <w:rPr>
          <w:rFonts w:cs="Tahoma"/>
        </w:rPr>
        <w:t>8</w:t>
      </w:r>
      <w:r>
        <w:rPr>
          <w:rFonts w:cs="Tahoma"/>
        </w:rPr>
        <w:t xml:space="preserve"> jaar, prevaleert de maximumwaarde boven de contractduur. Indien gedurende de contractduur van maximaal </w:t>
      </w:r>
      <w:r w:rsidR="002C4200">
        <w:rPr>
          <w:rFonts w:cs="Tahoma"/>
        </w:rPr>
        <w:t>8</w:t>
      </w:r>
      <w:r>
        <w:rPr>
          <w:rFonts w:cs="Tahoma"/>
        </w:rPr>
        <w:t xml:space="preserve"> jaar de gestelde maximale waarde van </w:t>
      </w:r>
      <w:r w:rsidR="002C4200" w:rsidRPr="00CB447A">
        <w:t>€ 2.</w:t>
      </w:r>
      <w:r w:rsidR="002C4200">
        <w:t>5</w:t>
      </w:r>
      <w:r w:rsidR="002C4200" w:rsidRPr="00CB447A">
        <w:t xml:space="preserve">00.000,-- voor de bluskleding en € </w:t>
      </w:r>
      <w:r w:rsidR="002C4200">
        <w:t>45</w:t>
      </w:r>
      <w:r w:rsidR="002C4200" w:rsidRPr="00CB447A">
        <w:t xml:space="preserve">0.000,- voor de handschoenen </w:t>
      </w:r>
      <w:r>
        <w:rPr>
          <w:rFonts w:cs="Tahoma"/>
        </w:rPr>
        <w:t>niet bereikt wordt, kan de opdrachtnemer hier geen rechten aan ontlenen.</w:t>
      </w:r>
    </w:p>
    <w:p w14:paraId="5B69DE2F" w14:textId="77777777" w:rsidR="00356FE4" w:rsidRDefault="00356FE4" w:rsidP="008A6C55">
      <w:pPr>
        <w:jc w:val="both"/>
        <w:rPr>
          <w:rFonts w:cs="Arial"/>
        </w:rPr>
      </w:pPr>
    </w:p>
    <w:p w14:paraId="7435A55B" w14:textId="2EB9C5F0" w:rsidR="00C10908" w:rsidRPr="000230B8" w:rsidRDefault="00C10908" w:rsidP="00C10908">
      <w:pPr>
        <w:jc w:val="both"/>
        <w:rPr>
          <w:rFonts w:cs="Arial"/>
          <w:iCs/>
        </w:rPr>
      </w:pPr>
      <w:r w:rsidRPr="000230B8">
        <w:rPr>
          <w:rFonts w:cs="Arial"/>
          <w:iCs/>
        </w:rPr>
        <w:t>De motivatie voor het langjarige karakter van de Overeenkomst is dat</w:t>
      </w:r>
      <w:r w:rsidR="00BF7001" w:rsidRPr="000230B8">
        <w:rPr>
          <w:rFonts w:cs="Arial"/>
          <w:iCs/>
        </w:rPr>
        <w:t>:</w:t>
      </w:r>
    </w:p>
    <w:p w14:paraId="353FBC92" w14:textId="214CB60A" w:rsidR="00BF7001" w:rsidRPr="000230B8" w:rsidRDefault="00C10908" w:rsidP="00A80F68">
      <w:pPr>
        <w:pStyle w:val="Lijstalinea"/>
        <w:numPr>
          <w:ilvl w:val="3"/>
          <w:numId w:val="30"/>
        </w:numPr>
        <w:ind w:left="426"/>
        <w:jc w:val="both"/>
        <w:rPr>
          <w:rFonts w:cs="Arial"/>
          <w:iCs/>
        </w:rPr>
      </w:pPr>
      <w:r w:rsidRPr="000230B8">
        <w:rPr>
          <w:rFonts w:cs="Arial"/>
          <w:iCs/>
        </w:rPr>
        <w:t xml:space="preserve">De Opdrachtnemer op deze wijze een langere terugverdientijd heeft voor de te maken investeringen. Hierbij kan men o.a. denken aan </w:t>
      </w:r>
      <w:r w:rsidR="00D829A7">
        <w:rPr>
          <w:rFonts w:cs="Arial"/>
          <w:iCs/>
        </w:rPr>
        <w:t xml:space="preserve">productie, </w:t>
      </w:r>
      <w:r w:rsidR="00FA0D32" w:rsidRPr="000230B8">
        <w:rPr>
          <w:rFonts w:cs="Arial"/>
          <w:iCs/>
        </w:rPr>
        <w:t xml:space="preserve">transport </w:t>
      </w:r>
      <w:r w:rsidR="00B631B0">
        <w:rPr>
          <w:rFonts w:cs="Arial"/>
          <w:iCs/>
        </w:rPr>
        <w:t>en</w:t>
      </w:r>
      <w:r w:rsidR="00FA0D32" w:rsidRPr="000230B8">
        <w:rPr>
          <w:rFonts w:cs="Arial"/>
          <w:iCs/>
        </w:rPr>
        <w:t xml:space="preserve"> opslag</w:t>
      </w:r>
      <w:r w:rsidRPr="000230B8">
        <w:rPr>
          <w:rFonts w:cs="Arial"/>
          <w:iCs/>
        </w:rPr>
        <w:t xml:space="preserve">. </w:t>
      </w:r>
    </w:p>
    <w:p w14:paraId="7D935629" w14:textId="6A7B10C1" w:rsidR="00C10908" w:rsidRPr="000230B8" w:rsidRDefault="00C10908" w:rsidP="00A80F68">
      <w:pPr>
        <w:pStyle w:val="Lijstalinea"/>
        <w:numPr>
          <w:ilvl w:val="3"/>
          <w:numId w:val="30"/>
        </w:numPr>
        <w:ind w:left="426"/>
        <w:jc w:val="both"/>
        <w:rPr>
          <w:rFonts w:cs="Arial"/>
          <w:iCs/>
        </w:rPr>
      </w:pPr>
      <w:r w:rsidRPr="000230B8">
        <w:rPr>
          <w:rFonts w:cs="Arial"/>
          <w:iCs/>
        </w:rPr>
        <w:t>De Opdracht</w:t>
      </w:r>
      <w:r w:rsidR="00AB49D5">
        <w:rPr>
          <w:rFonts w:cs="Arial"/>
          <w:iCs/>
        </w:rPr>
        <w:t>gever</w:t>
      </w:r>
      <w:r w:rsidR="00BF7001" w:rsidRPr="000230B8">
        <w:rPr>
          <w:rFonts w:cs="Arial"/>
          <w:iCs/>
        </w:rPr>
        <w:t xml:space="preserve"> </w:t>
      </w:r>
      <w:r w:rsidRPr="000230B8">
        <w:rPr>
          <w:rFonts w:cs="Arial"/>
          <w:iCs/>
        </w:rPr>
        <w:t xml:space="preserve">een langjarige en strategische relatie </w:t>
      </w:r>
      <w:r w:rsidR="00BF7001" w:rsidRPr="000230B8">
        <w:rPr>
          <w:rFonts w:cs="Arial"/>
          <w:iCs/>
        </w:rPr>
        <w:t xml:space="preserve">wil </w:t>
      </w:r>
      <w:r w:rsidRPr="000230B8">
        <w:rPr>
          <w:rFonts w:cs="Arial"/>
          <w:iCs/>
        </w:rPr>
        <w:t>opbouwen met de Opdracht</w:t>
      </w:r>
      <w:r w:rsidR="00AB49D5">
        <w:rPr>
          <w:rFonts w:cs="Arial"/>
          <w:iCs/>
        </w:rPr>
        <w:t>nemer</w:t>
      </w:r>
      <w:r w:rsidRPr="000230B8">
        <w:rPr>
          <w:rFonts w:cs="Arial"/>
          <w:iCs/>
        </w:rPr>
        <w:t xml:space="preserve">. </w:t>
      </w:r>
    </w:p>
    <w:p w14:paraId="491596E2" w14:textId="2FF578EB" w:rsidR="00C10908" w:rsidRPr="000230B8" w:rsidRDefault="00BF7001" w:rsidP="00A80F68">
      <w:pPr>
        <w:pStyle w:val="Lijstalinea"/>
        <w:numPr>
          <w:ilvl w:val="3"/>
          <w:numId w:val="30"/>
        </w:numPr>
        <w:ind w:left="426"/>
        <w:jc w:val="both"/>
        <w:rPr>
          <w:rFonts w:cs="Arial"/>
          <w:iCs/>
        </w:rPr>
      </w:pPr>
      <w:r w:rsidRPr="000230B8">
        <w:rPr>
          <w:rFonts w:cs="Arial"/>
          <w:iCs/>
        </w:rPr>
        <w:t>De O</w:t>
      </w:r>
      <w:r w:rsidR="00C10908" w:rsidRPr="000230B8">
        <w:rPr>
          <w:rFonts w:cs="Arial"/>
          <w:iCs/>
        </w:rPr>
        <w:t>pdrachtgever, mede ingegeven door de inrichting van het door Opdracht</w:t>
      </w:r>
      <w:r w:rsidR="005D5DD0">
        <w:rPr>
          <w:rFonts w:cs="Arial"/>
          <w:iCs/>
        </w:rPr>
        <w:t>gever</w:t>
      </w:r>
      <w:r w:rsidR="00C10908" w:rsidRPr="000230B8">
        <w:rPr>
          <w:rFonts w:cs="Arial"/>
          <w:iCs/>
        </w:rPr>
        <w:t xml:space="preserve"> voorgestane contractmanagement c.q. de tevredenheidsmonitor (zie hierna onder pararaaf 2.</w:t>
      </w:r>
      <w:r w:rsidRPr="000230B8">
        <w:rPr>
          <w:rFonts w:cs="Arial"/>
          <w:iCs/>
        </w:rPr>
        <w:t>13</w:t>
      </w:r>
      <w:r w:rsidR="00C10908" w:rsidRPr="000230B8">
        <w:rPr>
          <w:rFonts w:cs="Arial"/>
          <w:iCs/>
        </w:rPr>
        <w:t>), stuurt op een relatie waarbij de opdrachtnemer gedurende de gehele contractduur optimaal blijft presteren;</w:t>
      </w:r>
    </w:p>
    <w:p w14:paraId="4AF7CB07" w14:textId="38242A2D" w:rsidR="00B51FE8" w:rsidRPr="000230B8" w:rsidRDefault="00C10908" w:rsidP="00A80F68">
      <w:pPr>
        <w:pStyle w:val="Lijstalinea"/>
        <w:numPr>
          <w:ilvl w:val="3"/>
          <w:numId w:val="30"/>
        </w:numPr>
        <w:ind w:left="426"/>
        <w:jc w:val="both"/>
        <w:rPr>
          <w:rFonts w:cs="Arial"/>
          <w:iCs/>
        </w:rPr>
      </w:pPr>
      <w:r w:rsidRPr="000230B8">
        <w:rPr>
          <w:rFonts w:cs="Arial"/>
          <w:iCs/>
        </w:rPr>
        <w:t>Opdrachtgever bij optimaal presteren van de opdrachtnemer niet op voorhand de relatie wenst te beperken tot de gebruikelijke contractduur van 4 jaar.</w:t>
      </w:r>
    </w:p>
    <w:p w14:paraId="7DBEF217" w14:textId="267FD99E" w:rsidR="00B51FE8" w:rsidRPr="000230B8" w:rsidRDefault="00B51FE8">
      <w:pPr>
        <w:rPr>
          <w:rFonts w:cs="Arial"/>
          <w:iCs/>
        </w:rPr>
      </w:pPr>
    </w:p>
    <w:p w14:paraId="28E8A93C" w14:textId="21156DDB" w:rsidR="001C2EDA" w:rsidRPr="000230B8" w:rsidRDefault="001C2EDA" w:rsidP="000230B8">
      <w:pPr>
        <w:jc w:val="both"/>
        <w:rPr>
          <w:rFonts w:cs="Arial"/>
          <w:iCs/>
        </w:rPr>
      </w:pPr>
      <w:r w:rsidRPr="000230B8">
        <w:rPr>
          <w:rFonts w:cs="Arial"/>
          <w:iCs/>
        </w:rPr>
        <w:lastRenderedPageBreak/>
        <w:t>Het Algemeen Bestuur (AB) van VRLN is t</w:t>
      </w:r>
      <w:r w:rsidR="00187293" w:rsidRPr="000230B8">
        <w:rPr>
          <w:rFonts w:cs="Arial"/>
          <w:iCs/>
        </w:rPr>
        <w:t>e</w:t>
      </w:r>
      <w:r w:rsidRPr="000230B8">
        <w:rPr>
          <w:rFonts w:cs="Arial"/>
          <w:iCs/>
        </w:rPr>
        <w:t xml:space="preserve"> allen tijde eindverantwoordelijk voor de uitgave van de ter beschikking gesteld financiële middelen. Dit betekent dat een beleidswijziging kan leiden tot stopzetting en/of heroverweging van aanbestedingsprocedures. Het daadwerkelijk uitgeven van de financiële middelen vindt dan ook pas plaats </w:t>
      </w:r>
      <w:r w:rsidRPr="000230B8">
        <w:rPr>
          <w:rFonts w:cs="Arial"/>
          <w:b/>
          <w:bCs/>
          <w:iCs/>
          <w:u w:val="single"/>
        </w:rPr>
        <w:t>nadat</w:t>
      </w:r>
      <w:r w:rsidRPr="000230B8">
        <w:rPr>
          <w:rFonts w:cs="Arial"/>
          <w:iCs/>
        </w:rPr>
        <w:t xml:space="preserve"> het AB hier mee heeft ingestemd.</w:t>
      </w:r>
    </w:p>
    <w:p w14:paraId="716038D4" w14:textId="77777777" w:rsidR="00F57E44" w:rsidRPr="005C7E26" w:rsidRDefault="00F57E44" w:rsidP="00A63689">
      <w:pPr>
        <w:pStyle w:val="Kop2"/>
        <w:suppressAutoHyphens/>
        <w:spacing w:after="0"/>
        <w:ind w:left="0" w:firstLine="0"/>
        <w:jc w:val="both"/>
        <w:rPr>
          <w:color w:val="auto"/>
        </w:rPr>
      </w:pPr>
      <w:bookmarkStart w:id="50" w:name="_Toc527637395"/>
      <w:bookmarkStart w:id="51" w:name="_Toc212728153"/>
      <w:r w:rsidRPr="005C7E26">
        <w:rPr>
          <w:color w:val="auto"/>
        </w:rPr>
        <w:t>Voorwerp van de Opdracht (scope)</w:t>
      </w:r>
      <w:bookmarkEnd w:id="50"/>
      <w:bookmarkEnd w:id="51"/>
    </w:p>
    <w:p w14:paraId="2CDF27C7" w14:textId="2C28115E" w:rsidR="00D6176D" w:rsidRPr="00D0436F" w:rsidRDefault="00DF1850" w:rsidP="00D6176D">
      <w:pPr>
        <w:suppressAutoHyphens/>
        <w:jc w:val="both"/>
        <w:rPr>
          <w:rFonts w:cs="Arial"/>
        </w:rPr>
      </w:pPr>
      <w:r>
        <w:t>VRLN</w:t>
      </w:r>
      <w:r w:rsidR="00D6176D">
        <w:t xml:space="preserve"> is op zoek naar een Opdrachtnemer die </w:t>
      </w:r>
      <w:r w:rsidR="002D58DA">
        <w:t>de levering van bluskleding en/of blushandschoenen</w:t>
      </w:r>
      <w:r w:rsidR="00FD1629">
        <w:t xml:space="preserve"> </w:t>
      </w:r>
      <w:r w:rsidR="00A03E38">
        <w:t>en THV-handschoene</w:t>
      </w:r>
      <w:r w:rsidR="007110D2">
        <w:t xml:space="preserve">n </w:t>
      </w:r>
      <w:r w:rsidR="00BA69C7">
        <w:t>voor zijn rekening neemt. Deze aanbesteding wordt uitges</w:t>
      </w:r>
      <w:r w:rsidR="00832DEE">
        <w:t>c</w:t>
      </w:r>
      <w:r w:rsidR="00BA69C7">
        <w:t>hreven in 2 afzonderlijke percelen</w:t>
      </w:r>
      <w:r w:rsidR="00771118">
        <w:t xml:space="preserve"> die </w:t>
      </w:r>
      <w:r w:rsidR="004119ED">
        <w:t>mogelijk</w:t>
      </w:r>
      <w:r w:rsidR="00771118">
        <w:t xml:space="preserve"> </w:t>
      </w:r>
      <w:r w:rsidR="00686C49">
        <w:t xml:space="preserve">gegund worden aan </w:t>
      </w:r>
      <w:r w:rsidR="00771118">
        <w:t xml:space="preserve">2 verschillende leveranciers. </w:t>
      </w:r>
      <w:r w:rsidR="006D0F7F">
        <w:t xml:space="preserve">Perceel 1 betreft de levering van bluskleding, perceel 2 betreft </w:t>
      </w:r>
      <w:r w:rsidR="005F7747">
        <w:t xml:space="preserve">levering blushandschoenen </w:t>
      </w:r>
      <w:r w:rsidR="007110D2">
        <w:t>plus</w:t>
      </w:r>
      <w:r w:rsidR="005F7747">
        <w:t xml:space="preserve"> </w:t>
      </w:r>
      <w:r w:rsidR="0097578C">
        <w:t xml:space="preserve">bepaalde </w:t>
      </w:r>
      <w:r w:rsidR="00956DA2">
        <w:t xml:space="preserve">onderdelen uit het </w:t>
      </w:r>
      <w:r w:rsidR="005F7747">
        <w:t xml:space="preserve">leveringsprogramma HV-handschoenen. </w:t>
      </w:r>
      <w:r w:rsidR="00771118">
        <w:t>Leveranciers</w:t>
      </w:r>
      <w:r w:rsidR="00D6176D" w:rsidRPr="00D6176D">
        <w:t xml:space="preserve"> </w:t>
      </w:r>
      <w:r w:rsidR="005D60F0">
        <w:t>kunnen</w:t>
      </w:r>
      <w:r w:rsidR="00771118">
        <w:t xml:space="preserve"> inschrijven op perceel 1, perceel 2 of perceel 1&amp;2. </w:t>
      </w:r>
      <w:r w:rsidR="00832DEE">
        <w:t>De b</w:t>
      </w:r>
      <w:r w:rsidR="00771118">
        <w:t>eoordeling</w:t>
      </w:r>
      <w:r w:rsidR="00832DEE">
        <w:t xml:space="preserve"> van zowel perceel 1 als perceel 2 vindt gelijktijdig pla</w:t>
      </w:r>
      <w:r w:rsidR="00D0436F">
        <w:t xml:space="preserve">ats. Dat geldt ook voor de gunning. </w:t>
      </w:r>
      <w:r w:rsidR="00D6176D">
        <w:rPr>
          <w:rFonts w:cs="Arial"/>
        </w:rPr>
        <w:t xml:space="preserve">De Inschrijver wordt uitgenodigd om op basis van dit Beschrijvend Document een Inschrijving in te dienen conform de voorwaarden die zijn vastgelegd in dit Beschrijvend Document. Gunning van de Opdracht vindt </w:t>
      </w:r>
      <w:r w:rsidR="00D6176D" w:rsidRPr="00D0436F">
        <w:rPr>
          <w:rFonts w:cs="Arial"/>
        </w:rPr>
        <w:t>plaats op basis van het gunningscriterium de beste prijs-kwaliteitverhouding</w:t>
      </w:r>
      <w:r w:rsidR="00D0436F" w:rsidRPr="00D0436F">
        <w:rPr>
          <w:rFonts w:cs="Arial"/>
        </w:rPr>
        <w:t xml:space="preserve"> </w:t>
      </w:r>
      <w:r w:rsidR="00D6176D" w:rsidRPr="00D0436F">
        <w:rPr>
          <w:rFonts w:cs="Arial"/>
        </w:rPr>
        <w:t>(zie hoofdstuk 8).</w:t>
      </w:r>
    </w:p>
    <w:p w14:paraId="6663AC3B" w14:textId="77777777" w:rsidR="00D6176D" w:rsidRDefault="00D6176D" w:rsidP="00D6176D">
      <w:pPr>
        <w:suppressAutoHyphens/>
        <w:jc w:val="both"/>
        <w:rPr>
          <w:rFonts w:cs="Arial"/>
        </w:rPr>
      </w:pPr>
    </w:p>
    <w:p w14:paraId="5D1155C4" w14:textId="77777777" w:rsidR="00F97AA2" w:rsidRDefault="00D6176D" w:rsidP="00D6176D">
      <w:pPr>
        <w:suppressAutoHyphens/>
        <w:jc w:val="both"/>
        <w:rPr>
          <w:rFonts w:cs="Arial"/>
        </w:rPr>
      </w:pPr>
      <w:r w:rsidRPr="00C91BC0">
        <w:rPr>
          <w:rFonts w:cs="Arial"/>
        </w:rPr>
        <w:t xml:space="preserve">De omvang van de </w:t>
      </w:r>
      <w:r>
        <w:rPr>
          <w:rFonts w:cs="Arial"/>
        </w:rPr>
        <w:t>aanbestede Opdracht</w:t>
      </w:r>
      <w:r w:rsidRPr="00C91BC0">
        <w:rPr>
          <w:rFonts w:cs="Arial"/>
        </w:rPr>
        <w:t xml:space="preserve"> is </w:t>
      </w:r>
    </w:p>
    <w:p w14:paraId="06F00CE8" w14:textId="2E6EA277" w:rsidR="00F97AA2" w:rsidRDefault="00FB2C3C" w:rsidP="00D6176D">
      <w:pPr>
        <w:suppressAutoHyphens/>
        <w:jc w:val="both"/>
        <w:rPr>
          <w:rFonts w:cs="Arial"/>
        </w:rPr>
      </w:pPr>
      <w:r>
        <w:rPr>
          <w:rFonts w:cs="Arial"/>
        </w:rPr>
        <w:t>Eerste bulk:</w:t>
      </w:r>
    </w:p>
    <w:p w14:paraId="03C5E7CB" w14:textId="77777777" w:rsidR="00FB2C3C" w:rsidRDefault="00FB2C3C" w:rsidP="00D6176D">
      <w:pPr>
        <w:suppressAutoHyphens/>
        <w:jc w:val="both"/>
        <w:rPr>
          <w:rFonts w:cs="Arial"/>
        </w:rPr>
      </w:pPr>
    </w:p>
    <w:p w14:paraId="33527CB8" w14:textId="4F3A4584" w:rsidR="00F97AA2" w:rsidRPr="00975F7B" w:rsidRDefault="00F97AA2" w:rsidP="00D6176D">
      <w:pPr>
        <w:suppressAutoHyphens/>
        <w:jc w:val="both"/>
        <w:rPr>
          <w:rFonts w:cs="Arial"/>
        </w:rPr>
      </w:pPr>
      <w:r w:rsidRPr="00975F7B">
        <w:rPr>
          <w:rFonts w:cs="Arial"/>
        </w:rPr>
        <w:t xml:space="preserve">Aantal bluspakken:  </w:t>
      </w:r>
      <w:r w:rsidRPr="00975F7B">
        <w:rPr>
          <w:rFonts w:cs="Arial"/>
        </w:rPr>
        <w:tab/>
      </w:r>
      <w:r w:rsidR="009A5E48" w:rsidRPr="00975F7B">
        <w:rPr>
          <w:rFonts w:cs="Arial"/>
        </w:rPr>
        <w:tab/>
      </w:r>
      <w:r w:rsidR="00DF069C" w:rsidRPr="00975F7B">
        <w:rPr>
          <w:rFonts w:cs="Arial"/>
        </w:rPr>
        <w:t>2000</w:t>
      </w:r>
      <w:r w:rsidR="009A5E48" w:rsidRPr="00975F7B">
        <w:rPr>
          <w:rFonts w:cs="Arial"/>
        </w:rPr>
        <w:t xml:space="preserve"> stuks</w:t>
      </w:r>
    </w:p>
    <w:p w14:paraId="1BF05B58" w14:textId="61D127BA" w:rsidR="00F97AA2" w:rsidRPr="00975F7B" w:rsidRDefault="00F97AA2" w:rsidP="00D6176D">
      <w:pPr>
        <w:suppressAutoHyphens/>
        <w:jc w:val="both"/>
        <w:rPr>
          <w:rFonts w:cs="Arial"/>
        </w:rPr>
      </w:pPr>
      <w:r w:rsidRPr="00975F7B">
        <w:rPr>
          <w:rFonts w:cs="Arial"/>
        </w:rPr>
        <w:t xml:space="preserve">Aantal paar blushandschoenen: </w:t>
      </w:r>
      <w:r w:rsidR="00DF069C" w:rsidRPr="00975F7B">
        <w:rPr>
          <w:rFonts w:cs="Arial"/>
        </w:rPr>
        <w:t>2000</w:t>
      </w:r>
      <w:r w:rsidR="009A5E48" w:rsidRPr="00975F7B">
        <w:rPr>
          <w:rFonts w:cs="Arial"/>
        </w:rPr>
        <w:t xml:space="preserve"> paar</w:t>
      </w:r>
      <w:r w:rsidR="00DE3556" w:rsidRPr="00975F7B">
        <w:rPr>
          <w:rFonts w:cs="Arial"/>
        </w:rPr>
        <w:tab/>
      </w:r>
    </w:p>
    <w:p w14:paraId="60F64B27" w14:textId="36809556" w:rsidR="00D43806" w:rsidRDefault="00D43806" w:rsidP="00D6176D">
      <w:pPr>
        <w:suppressAutoHyphens/>
        <w:jc w:val="both"/>
        <w:rPr>
          <w:rFonts w:cs="Arial"/>
        </w:rPr>
      </w:pPr>
      <w:r w:rsidRPr="00975F7B">
        <w:rPr>
          <w:rFonts w:cs="Arial"/>
        </w:rPr>
        <w:t xml:space="preserve">Aantal paar </w:t>
      </w:r>
      <w:r w:rsidR="00C050CE" w:rsidRPr="00975F7B">
        <w:rPr>
          <w:rFonts w:cs="Arial"/>
        </w:rPr>
        <w:t>HV-handschoenen:</w:t>
      </w:r>
      <w:r w:rsidR="00C050CE" w:rsidRPr="00975F7B">
        <w:rPr>
          <w:rFonts w:cs="Arial"/>
        </w:rPr>
        <w:tab/>
      </w:r>
      <w:r w:rsidR="00DF069C" w:rsidRPr="00975F7B">
        <w:rPr>
          <w:rFonts w:cs="Arial"/>
        </w:rPr>
        <w:t>2000</w:t>
      </w:r>
      <w:r w:rsidR="005504BC" w:rsidRPr="00975F7B">
        <w:rPr>
          <w:rFonts w:cs="Arial"/>
        </w:rPr>
        <w:t xml:space="preserve"> paar</w:t>
      </w:r>
    </w:p>
    <w:p w14:paraId="16CCA6AB" w14:textId="77777777" w:rsidR="00F97AA2" w:rsidRDefault="00F97AA2" w:rsidP="00D6176D">
      <w:pPr>
        <w:suppressAutoHyphens/>
        <w:jc w:val="both"/>
        <w:rPr>
          <w:rFonts w:cs="Arial"/>
        </w:rPr>
      </w:pPr>
    </w:p>
    <w:p w14:paraId="75B54CE1" w14:textId="4C814D34" w:rsidR="00D6176D" w:rsidRDefault="00C35CDF" w:rsidP="00D6176D">
      <w:pPr>
        <w:suppressAutoHyphens/>
        <w:jc w:val="both"/>
        <w:rPr>
          <w:rFonts w:cs="Arial"/>
        </w:rPr>
      </w:pPr>
      <w:r>
        <w:rPr>
          <w:rFonts w:cs="Arial"/>
        </w:rPr>
        <w:t xml:space="preserve">Reguliere vervanging maakt ook deel uit van deze Overeenkomst, de aantallen hiervan zijn niet bekend. </w:t>
      </w:r>
      <w:r w:rsidR="00D6176D" w:rsidRPr="00D6176D">
        <w:rPr>
          <w:rFonts w:cs="Arial"/>
        </w:rPr>
        <w:t>Alle genoemde aantallen die worden vermeld in het Beschrijvend Document en alle bijbehorende Bijlagen zijn indicatief. Er kunnen geen rechten aan worden ontleend.</w:t>
      </w:r>
    </w:p>
    <w:p w14:paraId="4FC15BFD" w14:textId="77777777" w:rsidR="00D6176D" w:rsidRDefault="00D6176D" w:rsidP="00D6176D">
      <w:pPr>
        <w:suppressAutoHyphens/>
        <w:jc w:val="both"/>
      </w:pPr>
    </w:p>
    <w:p w14:paraId="7B2ACDE2" w14:textId="77777777" w:rsidR="00D6176D" w:rsidRDefault="00D6176D" w:rsidP="00D6176D">
      <w:pPr>
        <w:suppressAutoHyphens/>
        <w:jc w:val="both"/>
      </w:pPr>
      <w:r>
        <w:t>Onderstaand staat weergegeven wat er binnen en buiten de scope van de Aanbesteding valt.</w:t>
      </w:r>
    </w:p>
    <w:p w14:paraId="77928CE2" w14:textId="77777777" w:rsidR="00164C40" w:rsidRDefault="00164C40" w:rsidP="00D6176D">
      <w:pPr>
        <w:suppressAutoHyphens/>
        <w:jc w:val="both"/>
      </w:pPr>
    </w:p>
    <w:p w14:paraId="5DCF4319" w14:textId="77777777" w:rsidR="00164C40" w:rsidRPr="00164C40" w:rsidRDefault="00164C40" w:rsidP="00164C40">
      <w:pPr>
        <w:jc w:val="both"/>
        <w:rPr>
          <w:u w:val="single"/>
        </w:rPr>
      </w:pPr>
      <w:r w:rsidRPr="00164C40">
        <w:rPr>
          <w:u w:val="single"/>
        </w:rPr>
        <w:t>Binnen scope:</w:t>
      </w:r>
    </w:p>
    <w:p w14:paraId="01650D34" w14:textId="3DB4FF99" w:rsidR="00164C40" w:rsidRDefault="009A5E48" w:rsidP="00A80F68">
      <w:pPr>
        <w:numPr>
          <w:ilvl w:val="0"/>
          <w:numId w:val="32"/>
        </w:numPr>
        <w:tabs>
          <w:tab w:val="left" w:pos="397"/>
        </w:tabs>
        <w:contextualSpacing/>
        <w:jc w:val="both"/>
      </w:pPr>
      <w:r>
        <w:t xml:space="preserve">Levering bluskleding plus </w:t>
      </w:r>
      <w:proofErr w:type="spellStart"/>
      <w:r w:rsidR="00882751">
        <w:t>onderhouds</w:t>
      </w:r>
      <w:proofErr w:type="spellEnd"/>
      <w:r w:rsidR="00882751">
        <w:t xml:space="preserve"> en </w:t>
      </w:r>
      <w:r>
        <w:t>reparatieservice</w:t>
      </w:r>
    </w:p>
    <w:p w14:paraId="765249B6" w14:textId="6AF0F3C8" w:rsidR="009A5E48" w:rsidRPr="00164C40" w:rsidRDefault="009A5E48" w:rsidP="00A80F68">
      <w:pPr>
        <w:numPr>
          <w:ilvl w:val="0"/>
          <w:numId w:val="32"/>
        </w:numPr>
        <w:tabs>
          <w:tab w:val="left" w:pos="397"/>
        </w:tabs>
        <w:contextualSpacing/>
        <w:jc w:val="both"/>
      </w:pPr>
      <w:r>
        <w:t xml:space="preserve">Levering </w:t>
      </w:r>
      <w:r w:rsidR="00E56D9D">
        <w:t>blus</w:t>
      </w:r>
      <w:r>
        <w:t>handschoenen</w:t>
      </w:r>
      <w:r w:rsidR="00E56D9D">
        <w:t xml:space="preserve"> &amp; </w:t>
      </w:r>
      <w:r w:rsidR="004B2045">
        <w:t xml:space="preserve">volledige </w:t>
      </w:r>
      <w:r w:rsidR="00CB7F0B">
        <w:t>assortiment</w:t>
      </w:r>
      <w:r w:rsidR="00E56D9D">
        <w:t xml:space="preserve"> handschoenen</w:t>
      </w:r>
      <w:r w:rsidR="00CB7F0B">
        <w:t xml:space="preserve"> </w:t>
      </w:r>
      <w:r w:rsidR="004B2045">
        <w:t>(</w:t>
      </w:r>
      <w:r w:rsidR="00CB7F0B">
        <w:t>waaronder HV-handschoenen</w:t>
      </w:r>
      <w:r w:rsidR="004B2045">
        <w:t>)</w:t>
      </w:r>
    </w:p>
    <w:p w14:paraId="1CB844B5" w14:textId="77777777" w:rsidR="00164C40" w:rsidRPr="00164C40" w:rsidRDefault="00164C40" w:rsidP="00164C40">
      <w:pPr>
        <w:jc w:val="both"/>
      </w:pPr>
    </w:p>
    <w:p w14:paraId="64308BCD" w14:textId="77777777" w:rsidR="00164C40" w:rsidRDefault="00164C40" w:rsidP="00164C40">
      <w:pPr>
        <w:rPr>
          <w:u w:val="single"/>
        </w:rPr>
      </w:pPr>
      <w:r w:rsidRPr="00164C40">
        <w:rPr>
          <w:u w:val="single"/>
        </w:rPr>
        <w:t>Buiten scope:</w:t>
      </w:r>
    </w:p>
    <w:p w14:paraId="44FDC2C7" w14:textId="77777777" w:rsidR="009C1520" w:rsidRPr="00164C40" w:rsidRDefault="009C1520" w:rsidP="00164C40">
      <w:pPr>
        <w:rPr>
          <w:u w:val="single"/>
        </w:rPr>
      </w:pPr>
    </w:p>
    <w:p w14:paraId="5B947AF6" w14:textId="735FDB72" w:rsidR="00697B90" w:rsidRDefault="005D60F0" w:rsidP="00A80F68">
      <w:pPr>
        <w:pStyle w:val="Lijstalinea"/>
        <w:numPr>
          <w:ilvl w:val="0"/>
          <w:numId w:val="32"/>
        </w:numPr>
      </w:pPr>
      <w:proofErr w:type="spellStart"/>
      <w:r>
        <w:t>Nvt</w:t>
      </w:r>
      <w:proofErr w:type="spellEnd"/>
      <w:r>
        <w:t>.</w:t>
      </w:r>
    </w:p>
    <w:p w14:paraId="7F510A27" w14:textId="77777777" w:rsidR="00280CC1" w:rsidRDefault="00280CC1" w:rsidP="00280CC1"/>
    <w:p w14:paraId="6CAB2A89" w14:textId="0DFBD2E8" w:rsidR="00111F3D" w:rsidRPr="005C7E26" w:rsidRDefault="00BC2256" w:rsidP="00A63689">
      <w:pPr>
        <w:pStyle w:val="Kop2"/>
        <w:suppressAutoHyphens/>
        <w:spacing w:after="0"/>
        <w:ind w:left="0" w:firstLine="0"/>
        <w:jc w:val="both"/>
        <w:rPr>
          <w:color w:val="auto"/>
        </w:rPr>
      </w:pPr>
      <w:bookmarkStart w:id="52" w:name="_Toc527637393"/>
      <w:bookmarkStart w:id="53" w:name="_Toc212728154"/>
      <w:bookmarkEnd w:id="47"/>
      <w:r w:rsidRPr="005C7E26">
        <w:rPr>
          <w:color w:val="auto"/>
        </w:rPr>
        <w:t>B</w:t>
      </w:r>
      <w:r w:rsidR="00E51963" w:rsidRPr="005C7E26">
        <w:rPr>
          <w:color w:val="auto"/>
        </w:rPr>
        <w:t>eschrijving huidige situatie</w:t>
      </w:r>
      <w:bookmarkEnd w:id="52"/>
      <w:bookmarkEnd w:id="53"/>
    </w:p>
    <w:p w14:paraId="71D3E09F" w14:textId="047201A7" w:rsidR="00111F3D" w:rsidRPr="00737D4F" w:rsidRDefault="005D60F0" w:rsidP="005F53C5">
      <w:pPr>
        <w:suppressAutoHyphens/>
        <w:spacing w:line="312" w:lineRule="auto"/>
        <w:jc w:val="both"/>
        <w:rPr>
          <w:rFonts w:cs="Arial"/>
          <w:iCs/>
        </w:rPr>
      </w:pPr>
      <w:r w:rsidRPr="00737D4F">
        <w:rPr>
          <w:rFonts w:cs="Arial"/>
          <w:iCs/>
        </w:rPr>
        <w:t xml:space="preserve">De huidige overeenkomst bluskleding loopt af </w:t>
      </w:r>
      <w:r w:rsidR="00737D4F" w:rsidRPr="00737D4F">
        <w:rPr>
          <w:rFonts w:cs="Arial"/>
          <w:iCs/>
        </w:rPr>
        <w:t xml:space="preserve">in </w:t>
      </w:r>
      <w:r w:rsidR="004C2DD1">
        <w:rPr>
          <w:rFonts w:cs="Arial"/>
          <w:iCs/>
        </w:rPr>
        <w:t xml:space="preserve">november </w:t>
      </w:r>
      <w:r w:rsidR="00737D4F" w:rsidRPr="00737D4F">
        <w:rPr>
          <w:rFonts w:cs="Arial"/>
          <w:iCs/>
        </w:rPr>
        <w:t>2025 en dient te worden vernieuwd.</w:t>
      </w:r>
    </w:p>
    <w:p w14:paraId="685D2EDE" w14:textId="2509F4FE" w:rsidR="00111F3D" w:rsidRPr="005C7E26" w:rsidRDefault="004E5D47" w:rsidP="00A63689">
      <w:pPr>
        <w:pStyle w:val="Kop2"/>
        <w:suppressAutoHyphens/>
        <w:spacing w:after="0"/>
        <w:ind w:left="0" w:firstLine="0"/>
        <w:jc w:val="both"/>
        <w:rPr>
          <w:color w:val="auto"/>
        </w:rPr>
      </w:pPr>
      <w:bookmarkStart w:id="54" w:name="_Toc527637394"/>
      <w:bookmarkStart w:id="55" w:name="_Toc212728155"/>
      <w:r w:rsidRPr="005C7E26">
        <w:rPr>
          <w:color w:val="auto"/>
        </w:rPr>
        <w:lastRenderedPageBreak/>
        <w:t>G</w:t>
      </w:r>
      <w:r w:rsidR="00E51963" w:rsidRPr="005C7E26">
        <w:rPr>
          <w:color w:val="auto"/>
        </w:rPr>
        <w:t>ewenste situatie</w:t>
      </w:r>
      <w:bookmarkEnd w:id="54"/>
      <w:r w:rsidR="00F57E44">
        <w:rPr>
          <w:color w:val="auto"/>
        </w:rPr>
        <w:t xml:space="preserve"> en doelstellingen</w:t>
      </w:r>
      <w:bookmarkEnd w:id="55"/>
    </w:p>
    <w:p w14:paraId="14FA26BA" w14:textId="19F97B83" w:rsidR="00A51D8C" w:rsidRDefault="00A51D8C" w:rsidP="00A51D8C">
      <w:pPr>
        <w:suppressAutoHyphens/>
        <w:spacing w:line="312" w:lineRule="auto"/>
        <w:jc w:val="both"/>
        <w:rPr>
          <w:rFonts w:cs="Arial"/>
          <w:i/>
        </w:rPr>
      </w:pPr>
      <w:r w:rsidRPr="00A51D8C">
        <w:t xml:space="preserve">De opdracht </w:t>
      </w:r>
      <w:r w:rsidR="00555171">
        <w:t>om</w:t>
      </w:r>
      <w:r w:rsidRPr="00A51D8C">
        <w:t xml:space="preserve">vat </w:t>
      </w:r>
      <w:r w:rsidR="00BE66C4">
        <w:t>het sluiten van een of twee Overeenkomst(en) voor langere tijd voor het</w:t>
      </w:r>
      <w:r w:rsidRPr="00A51D8C">
        <w:t xml:space="preserve"> leveren </w:t>
      </w:r>
      <w:r w:rsidRPr="00D55C54">
        <w:t xml:space="preserve">van </w:t>
      </w:r>
      <w:r w:rsidR="00D55C54" w:rsidRPr="00D55C54">
        <w:rPr>
          <w:rFonts w:cs="Arial"/>
        </w:rPr>
        <w:t>bluskleding en blushandschoenen</w:t>
      </w:r>
      <w:r w:rsidR="004C2DD1">
        <w:rPr>
          <w:rFonts w:cs="Arial"/>
        </w:rPr>
        <w:t>/THV handschoenen</w:t>
      </w:r>
      <w:r w:rsidR="00D55C54">
        <w:rPr>
          <w:rFonts w:cs="Arial"/>
        </w:rPr>
        <w:t>.</w:t>
      </w:r>
    </w:p>
    <w:p w14:paraId="5E1BE3E6" w14:textId="77777777" w:rsidR="00A51D8C" w:rsidRDefault="00A51D8C" w:rsidP="00075E3D">
      <w:pPr>
        <w:suppressAutoHyphens/>
        <w:jc w:val="both"/>
      </w:pPr>
    </w:p>
    <w:p w14:paraId="2F7B9032" w14:textId="67CDF1F9" w:rsidR="002741FD" w:rsidRPr="005C7E26" w:rsidRDefault="00BC2256" w:rsidP="00A63689">
      <w:pPr>
        <w:pStyle w:val="Kop2"/>
        <w:suppressAutoHyphens/>
        <w:spacing w:after="0"/>
        <w:ind w:left="0" w:firstLine="0"/>
        <w:jc w:val="both"/>
        <w:rPr>
          <w:color w:val="auto"/>
        </w:rPr>
      </w:pPr>
      <w:bookmarkStart w:id="56" w:name="_Toc527637398"/>
      <w:bookmarkStart w:id="57" w:name="_Toc212728156"/>
      <w:r w:rsidRPr="005C7E26">
        <w:rPr>
          <w:color w:val="auto"/>
        </w:rPr>
        <w:t>O</w:t>
      </w:r>
      <w:r w:rsidR="002741FD" w:rsidRPr="005C7E26">
        <w:rPr>
          <w:color w:val="auto"/>
        </w:rPr>
        <w:t>pties/ scenario’s</w:t>
      </w:r>
      <w:bookmarkEnd w:id="56"/>
      <w:bookmarkEnd w:id="57"/>
    </w:p>
    <w:p w14:paraId="3A4CAB59" w14:textId="77777777" w:rsidR="006F5057" w:rsidRDefault="006F5057" w:rsidP="005F53C5">
      <w:pPr>
        <w:spacing w:line="312" w:lineRule="auto"/>
        <w:jc w:val="both"/>
        <w:rPr>
          <w:rFonts w:cs="Arial"/>
          <w:i/>
        </w:rPr>
      </w:pPr>
    </w:p>
    <w:p w14:paraId="687C3E50" w14:textId="0F9DF856" w:rsidR="0002138B" w:rsidRPr="006F5057" w:rsidRDefault="002741FD" w:rsidP="005F53C5">
      <w:pPr>
        <w:spacing w:line="312" w:lineRule="auto"/>
        <w:jc w:val="both"/>
        <w:rPr>
          <w:rFonts w:cs="Arial"/>
          <w:iCs/>
        </w:rPr>
      </w:pPr>
      <w:r w:rsidRPr="006F5057">
        <w:rPr>
          <w:rFonts w:cs="Arial"/>
          <w:iCs/>
        </w:rPr>
        <w:t>Niet van toepassing.</w:t>
      </w:r>
    </w:p>
    <w:p w14:paraId="639652DB" w14:textId="77777777" w:rsidR="0002138B" w:rsidRPr="00A429B0" w:rsidRDefault="0002138B" w:rsidP="00A63689">
      <w:pPr>
        <w:pStyle w:val="Kop2"/>
        <w:suppressAutoHyphens/>
        <w:spacing w:after="0"/>
        <w:ind w:left="0" w:firstLine="0"/>
        <w:jc w:val="both"/>
        <w:rPr>
          <w:color w:val="auto"/>
        </w:rPr>
      </w:pPr>
      <w:bookmarkStart w:id="58" w:name="_Toc524008117"/>
      <w:bookmarkStart w:id="59" w:name="_Toc212728157"/>
      <w:r w:rsidRPr="00A429B0">
        <w:rPr>
          <w:color w:val="auto"/>
        </w:rPr>
        <w:t>Plafondbedrag</w:t>
      </w:r>
      <w:bookmarkEnd w:id="58"/>
      <w:bookmarkEnd w:id="59"/>
    </w:p>
    <w:p w14:paraId="6EDF9C22" w14:textId="77777777" w:rsidR="006F5057" w:rsidRDefault="006F5057" w:rsidP="005F53C5">
      <w:pPr>
        <w:spacing w:line="312" w:lineRule="auto"/>
        <w:jc w:val="both"/>
      </w:pPr>
    </w:p>
    <w:p w14:paraId="696A59D2" w14:textId="2184633B" w:rsidR="000F7B65" w:rsidRPr="006F5057" w:rsidRDefault="009B5E08" w:rsidP="005F53C5">
      <w:pPr>
        <w:spacing w:line="312" w:lineRule="auto"/>
        <w:jc w:val="both"/>
        <w:rPr>
          <w:rFonts w:cs="Arial"/>
          <w:iCs/>
        </w:rPr>
      </w:pPr>
      <w:r w:rsidRPr="006F5057">
        <w:rPr>
          <w:rFonts w:cs="Arial"/>
          <w:iCs/>
        </w:rPr>
        <w:t>Niet van toepassin</w:t>
      </w:r>
      <w:r w:rsidR="00F96134" w:rsidRPr="006F5057">
        <w:rPr>
          <w:rFonts w:cs="Arial"/>
          <w:iCs/>
        </w:rPr>
        <w:t>g.</w:t>
      </w:r>
    </w:p>
    <w:p w14:paraId="13603314" w14:textId="77777777" w:rsidR="000F7B65" w:rsidRPr="005C7E26" w:rsidRDefault="000F7B65" w:rsidP="00A63689">
      <w:pPr>
        <w:pStyle w:val="Kop2"/>
        <w:suppressAutoHyphens/>
        <w:spacing w:after="0"/>
        <w:ind w:left="0" w:firstLine="0"/>
        <w:jc w:val="both"/>
        <w:rPr>
          <w:color w:val="auto"/>
        </w:rPr>
      </w:pPr>
      <w:bookmarkStart w:id="60" w:name="_Toc527637396"/>
      <w:bookmarkStart w:id="61" w:name="_Toc212728158"/>
      <w:r w:rsidRPr="005C7E26">
        <w:rPr>
          <w:color w:val="auto"/>
        </w:rPr>
        <w:t>Samenvoegen onderdelen Opdracht</w:t>
      </w:r>
      <w:bookmarkEnd w:id="60"/>
      <w:bookmarkEnd w:id="61"/>
    </w:p>
    <w:p w14:paraId="12F7E1CC" w14:textId="77777777" w:rsidR="00A712AA" w:rsidRDefault="00A712AA" w:rsidP="00A712AA">
      <w:pPr>
        <w:suppressAutoHyphens/>
        <w:jc w:val="both"/>
        <w:rPr>
          <w:rFonts w:cs="Arial"/>
        </w:rPr>
      </w:pPr>
    </w:p>
    <w:p w14:paraId="5F925C31" w14:textId="2C60A71E" w:rsidR="000F7B65" w:rsidRPr="00A712AA" w:rsidRDefault="00A712AA" w:rsidP="00A712AA">
      <w:pPr>
        <w:suppressAutoHyphens/>
        <w:jc w:val="both"/>
        <w:rPr>
          <w:rFonts w:cs="Arial"/>
        </w:rPr>
      </w:pPr>
      <w:r w:rsidRPr="00A712AA">
        <w:rPr>
          <w:rFonts w:cs="Arial"/>
        </w:rPr>
        <w:t>Niet van toepassing.</w:t>
      </w:r>
    </w:p>
    <w:p w14:paraId="0CE79F5E" w14:textId="77777777" w:rsidR="000F7B65" w:rsidRPr="00E1332F" w:rsidRDefault="000F7B65" w:rsidP="00A63689">
      <w:pPr>
        <w:pStyle w:val="Kop2"/>
        <w:suppressAutoHyphens/>
        <w:spacing w:after="0"/>
        <w:ind w:left="0" w:firstLine="0"/>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212728159"/>
      <w:bookmarkEnd w:id="62"/>
      <w:bookmarkEnd w:id="63"/>
      <w:bookmarkEnd w:id="64"/>
      <w:bookmarkEnd w:id="65"/>
      <w:bookmarkEnd w:id="66"/>
      <w:bookmarkEnd w:id="67"/>
      <w:bookmarkEnd w:id="68"/>
      <w:bookmarkEnd w:id="69"/>
      <w:r w:rsidRPr="00E1332F">
        <w:rPr>
          <w:color w:val="auto"/>
        </w:rPr>
        <w:t>Percelen</w:t>
      </w:r>
      <w:bookmarkEnd w:id="70"/>
      <w:bookmarkEnd w:id="71"/>
    </w:p>
    <w:p w14:paraId="4C8A1067" w14:textId="77777777" w:rsidR="00A712AA" w:rsidRDefault="00A712AA" w:rsidP="000F7B65">
      <w:pPr>
        <w:suppressAutoHyphens/>
        <w:spacing w:line="276" w:lineRule="auto"/>
        <w:jc w:val="both"/>
        <w:rPr>
          <w:i/>
        </w:rPr>
      </w:pPr>
    </w:p>
    <w:p w14:paraId="73E2A477" w14:textId="77777777" w:rsidR="000F7B65" w:rsidRPr="00764FD7" w:rsidRDefault="000F7B65" w:rsidP="000F7B65">
      <w:pPr>
        <w:suppressAutoHyphens/>
        <w:jc w:val="both"/>
      </w:pPr>
    </w:p>
    <w:p w14:paraId="323558AF" w14:textId="208DD7AC" w:rsidR="000F7B65" w:rsidRDefault="00DF1850" w:rsidP="000F7B65">
      <w:pPr>
        <w:suppressAutoHyphens/>
        <w:spacing w:line="312" w:lineRule="auto"/>
        <w:jc w:val="both"/>
        <w:rPr>
          <w:rFonts w:cs="Arial"/>
        </w:rPr>
      </w:pPr>
      <w:r>
        <w:rPr>
          <w:rFonts w:cs="Arial"/>
        </w:rPr>
        <w:t>VRLN</w:t>
      </w:r>
      <w:r w:rsidR="000F7B65">
        <w:rPr>
          <w:rFonts w:cs="Arial"/>
        </w:rPr>
        <w:t xml:space="preserve"> heeft de Opdracht onderverdeeld in de volgende percelen: </w:t>
      </w:r>
    </w:p>
    <w:p w14:paraId="4397F0D0" w14:textId="399AC274" w:rsidR="000F7B65" w:rsidRDefault="000F7B65" w:rsidP="000F7B65">
      <w:pPr>
        <w:pStyle w:val="Lijstalinea"/>
        <w:numPr>
          <w:ilvl w:val="0"/>
          <w:numId w:val="8"/>
        </w:numPr>
        <w:suppressAutoHyphens/>
        <w:ind w:left="567" w:hanging="567"/>
        <w:jc w:val="both"/>
        <w:rPr>
          <w:rFonts w:cs="Arial"/>
        </w:rPr>
      </w:pPr>
      <w:r>
        <w:rPr>
          <w:rFonts w:cs="Arial"/>
        </w:rPr>
        <w:t>p</w:t>
      </w:r>
      <w:r w:rsidRPr="00CB1EFF">
        <w:rPr>
          <w:rFonts w:cs="Arial"/>
        </w:rPr>
        <w:t>erceel 1:</w:t>
      </w:r>
      <w:r w:rsidR="00917563">
        <w:rPr>
          <w:rFonts w:cs="Arial"/>
        </w:rPr>
        <w:t xml:space="preserve"> levering bluskleding</w:t>
      </w:r>
    </w:p>
    <w:p w14:paraId="36FE4117" w14:textId="0F830232" w:rsidR="000F7B65" w:rsidRDefault="000F7B65" w:rsidP="000F7B65">
      <w:pPr>
        <w:pStyle w:val="Lijstalinea"/>
        <w:numPr>
          <w:ilvl w:val="0"/>
          <w:numId w:val="8"/>
        </w:numPr>
        <w:suppressAutoHyphens/>
        <w:ind w:left="567" w:hanging="567"/>
        <w:jc w:val="both"/>
        <w:rPr>
          <w:rFonts w:cs="Arial"/>
        </w:rPr>
      </w:pPr>
      <w:r>
        <w:rPr>
          <w:rFonts w:cs="Arial"/>
        </w:rPr>
        <w:t>p</w:t>
      </w:r>
      <w:r w:rsidRPr="00CB1EFF">
        <w:rPr>
          <w:rFonts w:cs="Arial"/>
        </w:rPr>
        <w:t xml:space="preserve">erceel 2: </w:t>
      </w:r>
      <w:r w:rsidR="00917563">
        <w:rPr>
          <w:rFonts w:cs="Arial"/>
        </w:rPr>
        <w:t>levering blushandschoenen</w:t>
      </w:r>
      <w:r w:rsidR="00840A99">
        <w:rPr>
          <w:rFonts w:cs="Arial"/>
        </w:rPr>
        <w:t xml:space="preserve"> &amp; THV-handschoenen</w:t>
      </w:r>
    </w:p>
    <w:p w14:paraId="3DA47C06" w14:textId="77777777" w:rsidR="00284CC1" w:rsidRDefault="00284CC1" w:rsidP="00A63689">
      <w:pPr>
        <w:pStyle w:val="Kop2"/>
        <w:suppressAutoHyphens/>
        <w:spacing w:after="0"/>
        <w:ind w:left="0" w:firstLine="0"/>
        <w:jc w:val="both"/>
        <w:rPr>
          <w:color w:val="auto"/>
        </w:rPr>
      </w:pPr>
      <w:bookmarkStart w:id="72" w:name="_Toc474314140"/>
      <w:bookmarkStart w:id="73" w:name="_Toc474316830"/>
      <w:bookmarkStart w:id="74" w:name="_Toc518393280"/>
      <w:bookmarkStart w:id="75" w:name="_Toc527637399"/>
      <w:bookmarkStart w:id="76" w:name="_Toc212728160"/>
      <w:r w:rsidRPr="005C7E26">
        <w:rPr>
          <w:color w:val="auto"/>
        </w:rPr>
        <w:t>Vertrouwelijkheid gegevens en informatiebeveiliging</w:t>
      </w:r>
      <w:bookmarkEnd w:id="72"/>
      <w:bookmarkEnd w:id="73"/>
      <w:bookmarkEnd w:id="74"/>
      <w:bookmarkEnd w:id="75"/>
      <w:bookmarkEnd w:id="76"/>
    </w:p>
    <w:p w14:paraId="527E54DC" w14:textId="1C3CBAE5" w:rsidR="00093627" w:rsidRPr="0096103B" w:rsidRDefault="00093627" w:rsidP="00093627">
      <w:pPr>
        <w:spacing w:line="312" w:lineRule="auto"/>
        <w:jc w:val="both"/>
        <w:rPr>
          <w:i/>
          <w:color w:val="FF0000"/>
        </w:rPr>
      </w:pPr>
    </w:p>
    <w:p w14:paraId="54DB9ADD" w14:textId="634DCF96" w:rsidR="00284CC1" w:rsidRPr="00971B28" w:rsidRDefault="00971B28" w:rsidP="00E259D5">
      <w:pPr>
        <w:spacing w:line="312" w:lineRule="auto"/>
        <w:jc w:val="both"/>
      </w:pPr>
      <w:r>
        <w:t xml:space="preserve">De Inschrijver met wie </w:t>
      </w:r>
      <w:r w:rsidR="00DF1850">
        <w:t>VRLN</w:t>
      </w:r>
      <w:r>
        <w:t xml:space="preserve"> een Overeenkomst wenst af te sluiten, dient de verwerkersovereenkomst (Bijlage </w:t>
      </w:r>
      <w:r w:rsidRPr="00724D25">
        <w:t>3b) op</w:t>
      </w:r>
      <w:r>
        <w:t xml:space="preserve"> verzoek van de Aanbestedende Dienst voor definitieve gunning van de Opdracht in te vullen en </w:t>
      </w:r>
      <w:r w:rsidR="000B544B">
        <w:t xml:space="preserve">rechtsgeldig </w:t>
      </w:r>
      <w:r>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03A1865F" w14:textId="77777777" w:rsidR="00A84E22" w:rsidRDefault="00A84E22" w:rsidP="00C25754">
      <w:pPr>
        <w:jc w:val="both"/>
        <w:rPr>
          <w:rFonts w:cstheme="minorHAnsi"/>
          <w:color w:val="000000"/>
          <w:u w:val="single"/>
        </w:rPr>
      </w:pPr>
    </w:p>
    <w:p w14:paraId="3E9D1265" w14:textId="4D1D99C9" w:rsidR="00C25754" w:rsidRPr="00AF4568" w:rsidRDefault="00A84E22" w:rsidP="00C25754">
      <w:pPr>
        <w:jc w:val="both"/>
        <w:rPr>
          <w:rFonts w:cstheme="minorHAnsi"/>
          <w:color w:val="000000"/>
          <w:u w:val="single"/>
        </w:rPr>
      </w:pPr>
      <w:r>
        <w:rPr>
          <w:rFonts w:cstheme="minorHAnsi"/>
          <w:color w:val="000000"/>
          <w:u w:val="single"/>
        </w:rPr>
        <w:t>E</w:t>
      </w:r>
      <w:r w:rsidR="00C25754" w:rsidRPr="00AF4568">
        <w:rPr>
          <w:rFonts w:cstheme="minorHAnsi"/>
          <w:color w:val="000000"/>
          <w:u w:val="single"/>
        </w:rPr>
        <w:t>igendom van data</w:t>
      </w:r>
    </w:p>
    <w:p w14:paraId="2AD78CD3" w14:textId="40CE7348" w:rsidR="00C25754" w:rsidRPr="00AF4568" w:rsidRDefault="00C25754" w:rsidP="00C25754">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 xml:space="preserve">werkersovereenkomst (bijvoorbeeld wanneer het gaat om privacy gevoelige informatie). De gegevens van onze organisatie zijn ook onze gegevens wanneer ze door uw dienst worden verwerkt. U mag de gegevens alleen gebruiken met onze toestemming. Wij willen </w:t>
      </w:r>
      <w:r w:rsidRPr="00AF4568">
        <w:rPr>
          <w:rFonts w:cstheme="minorHAnsi"/>
          <w:color w:val="000000"/>
        </w:rPr>
        <w:lastRenderedPageBreak/>
        <w:t>altijd toegang tot onze gegevens. Dit betreft niet alleen de opgeslagen gegevens, maar ook de zogenaamde “</w:t>
      </w:r>
      <w:proofErr w:type="spellStart"/>
      <w:r w:rsidRPr="00AF4568">
        <w:rPr>
          <w:rFonts w:cstheme="minorHAnsi"/>
          <w:color w:val="000000"/>
        </w:rPr>
        <w:t>current</w:t>
      </w:r>
      <w:proofErr w:type="spellEnd"/>
      <w:r w:rsidRPr="00AF4568">
        <w:rPr>
          <w:rFonts w:cstheme="minorHAnsi"/>
          <w:color w:val="000000"/>
        </w:rPr>
        <w:t xml:space="preserve"> state of transactions”.</w:t>
      </w:r>
    </w:p>
    <w:p w14:paraId="51F7053A" w14:textId="77777777" w:rsidR="00C25754" w:rsidRDefault="00C25754" w:rsidP="00E259D5">
      <w:pPr>
        <w:spacing w:line="312" w:lineRule="auto"/>
        <w:jc w:val="both"/>
      </w:pPr>
    </w:p>
    <w:p w14:paraId="611A5CA2" w14:textId="65272D10" w:rsidR="00393D59" w:rsidRDefault="00393D59"/>
    <w:p w14:paraId="7C060BAD" w14:textId="77777777" w:rsidR="00284CC1" w:rsidRPr="000E4D09" w:rsidRDefault="00284CC1" w:rsidP="00E259D5">
      <w:pPr>
        <w:spacing w:line="276" w:lineRule="auto"/>
        <w:jc w:val="both"/>
        <w:rPr>
          <w:bCs/>
          <w:iCs/>
          <w:u w:val="single"/>
        </w:rPr>
      </w:pPr>
      <w:r w:rsidRPr="000E4D09">
        <w:rPr>
          <w:bCs/>
          <w:iCs/>
          <w:u w:val="single"/>
        </w:rPr>
        <w:t>Verantwoording en Monitoring</w:t>
      </w:r>
    </w:p>
    <w:p w14:paraId="2D9291DC" w14:textId="77777777" w:rsidR="00C25754" w:rsidRDefault="00C25754" w:rsidP="00C25754">
      <w:pPr>
        <w:spacing w:line="240" w:lineRule="auto"/>
        <w:rPr>
          <w:rFonts w:cstheme="minorHAnsi"/>
          <w:color w:val="000000"/>
        </w:rPr>
      </w:pPr>
    </w:p>
    <w:p w14:paraId="6A788BA8" w14:textId="2D684FA9" w:rsidR="00C25754" w:rsidRPr="00C25754" w:rsidRDefault="00C25754" w:rsidP="00C25754">
      <w:pPr>
        <w:spacing w:line="312" w:lineRule="auto"/>
        <w:jc w:val="both"/>
      </w:pPr>
      <w:r w:rsidRPr="00C25754">
        <w:t xml:space="preserve">Beveiligingsincidenten die betrekking hebben op </w:t>
      </w:r>
      <w:r w:rsidR="00AA1708">
        <w:t>VRLN</w:t>
      </w:r>
      <w:r w:rsidRPr="00C25754">
        <w:t xml:space="preserve"> worden direct gemeld aan de CISO van de opdrachtgever</w:t>
      </w:r>
      <w:r w:rsidR="001E3821">
        <w:t>.</w:t>
      </w:r>
    </w:p>
    <w:p w14:paraId="2930A0CB" w14:textId="77777777" w:rsidR="00E259D5" w:rsidRDefault="00E259D5" w:rsidP="00E259D5">
      <w:pPr>
        <w:spacing w:line="312" w:lineRule="auto"/>
        <w:jc w:val="both"/>
      </w:pPr>
    </w:p>
    <w:p w14:paraId="48F9DA98" w14:textId="77777777" w:rsidR="00284CC1" w:rsidRPr="000E4D09" w:rsidRDefault="00284CC1" w:rsidP="00E259D5">
      <w:pPr>
        <w:spacing w:line="276" w:lineRule="auto"/>
        <w:jc w:val="both"/>
        <w:rPr>
          <w:bCs/>
          <w:iCs/>
          <w:u w:val="single"/>
        </w:rPr>
      </w:pPr>
      <w:r w:rsidRPr="000E4D09">
        <w:rPr>
          <w:bCs/>
          <w:iCs/>
          <w:u w:val="single"/>
        </w:rPr>
        <w:t>Overstappen</w:t>
      </w:r>
    </w:p>
    <w:p w14:paraId="49FC00CF" w14:textId="0AF7A3BB" w:rsidR="00C263D8" w:rsidRDefault="00DF1850" w:rsidP="008C7B8A">
      <w:pPr>
        <w:spacing w:line="312" w:lineRule="auto"/>
        <w:jc w:val="both"/>
        <w:rPr>
          <w:i/>
          <w:iCs/>
          <w:u w:val="single"/>
        </w:rPr>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02CE2392" w14:textId="77777777" w:rsidR="00284CC1" w:rsidRDefault="00284CC1" w:rsidP="00A63689">
      <w:pPr>
        <w:pStyle w:val="Kop2"/>
        <w:suppressAutoHyphens/>
        <w:spacing w:after="0"/>
        <w:ind w:left="0" w:firstLine="0"/>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212728161"/>
      <w:proofErr w:type="spellStart"/>
      <w:r w:rsidRPr="00080619">
        <w:rPr>
          <w:color w:val="auto"/>
        </w:rPr>
        <w:t>Social</w:t>
      </w:r>
      <w:proofErr w:type="spellEnd"/>
      <w:r w:rsidRPr="00080619">
        <w:rPr>
          <w:color w:val="auto"/>
        </w:rPr>
        <w:t xml:space="preserve"> return</w:t>
      </w:r>
      <w:bookmarkEnd w:id="77"/>
      <w:bookmarkEnd w:id="78"/>
      <w:bookmarkEnd w:id="79"/>
      <w:bookmarkEnd w:id="80"/>
      <w:bookmarkEnd w:id="81"/>
      <w:bookmarkEnd w:id="82"/>
      <w:bookmarkEnd w:id="83"/>
    </w:p>
    <w:p w14:paraId="23B95CAE" w14:textId="77777777" w:rsidR="00E2744D" w:rsidRPr="00E2744D" w:rsidRDefault="00E2744D" w:rsidP="00E2744D"/>
    <w:p w14:paraId="479638F6" w14:textId="77777777" w:rsidR="00C765EE" w:rsidRPr="00284CC1" w:rsidRDefault="00C765EE" w:rsidP="005F53C5">
      <w:pPr>
        <w:spacing w:line="312" w:lineRule="auto"/>
        <w:jc w:val="both"/>
        <w:rPr>
          <w:rFonts w:cs="Arial"/>
          <w:i/>
        </w:rPr>
      </w:pPr>
      <w:r w:rsidRPr="00284CC1">
        <w:rPr>
          <w:rFonts w:cs="Arial"/>
          <w:i/>
        </w:rPr>
        <w:t>Niet van toepassing.</w:t>
      </w:r>
    </w:p>
    <w:p w14:paraId="1278DEA8" w14:textId="2505F3A1" w:rsidR="00C765EE" w:rsidRDefault="00BC2256" w:rsidP="00A63689">
      <w:pPr>
        <w:pStyle w:val="Kop2"/>
        <w:suppressAutoHyphens/>
        <w:spacing w:after="0"/>
        <w:ind w:left="0" w:firstLine="0"/>
        <w:jc w:val="both"/>
        <w:rPr>
          <w:color w:val="auto"/>
        </w:rPr>
      </w:pPr>
      <w:bookmarkStart w:id="84" w:name="_Toc524008115"/>
      <w:bookmarkStart w:id="85" w:name="_Toc527637401"/>
      <w:bookmarkStart w:id="86" w:name="_Toc212728162"/>
      <w:r>
        <w:rPr>
          <w:color w:val="auto"/>
        </w:rPr>
        <w:t>C</w:t>
      </w:r>
      <w:r w:rsidR="00C765EE" w:rsidRPr="00BC2256">
        <w:rPr>
          <w:color w:val="auto"/>
        </w:rPr>
        <w:t>ontractmanagement en overleg</w:t>
      </w:r>
      <w:bookmarkEnd w:id="84"/>
      <w:bookmarkEnd w:id="85"/>
      <w:bookmarkEnd w:id="86"/>
    </w:p>
    <w:p w14:paraId="500D7F99" w14:textId="77777777" w:rsidR="00224CA1" w:rsidRPr="00224CA1" w:rsidRDefault="00224CA1" w:rsidP="00224CA1"/>
    <w:p w14:paraId="13AF4080" w14:textId="79AAE9F2" w:rsidR="00FA146F" w:rsidRPr="00616B5C" w:rsidRDefault="00FA146F" w:rsidP="00EB371F">
      <w:pPr>
        <w:jc w:val="both"/>
      </w:pPr>
      <w:r w:rsidRPr="00616B5C">
        <w:t>Tijdens de looptijd van de Overeenkomst wordt door de Opdrachtgever contractmanagement uitgevoerd op de Overeenkomst, waarbij beide partijen streven naar een langjarige strategische relatie.</w:t>
      </w:r>
    </w:p>
    <w:p w14:paraId="454A3B60" w14:textId="77777777" w:rsidR="00FA146F" w:rsidRPr="00616B5C" w:rsidRDefault="00FA146F" w:rsidP="00EB371F">
      <w:pPr>
        <w:jc w:val="both"/>
      </w:pPr>
    </w:p>
    <w:p w14:paraId="152D312E" w14:textId="77BB2161" w:rsidR="00C84354" w:rsidRDefault="00DF1850" w:rsidP="00EB371F">
      <w:pPr>
        <w:jc w:val="both"/>
      </w:pPr>
      <w:r>
        <w:t>VRLN</w:t>
      </w:r>
      <w:r w:rsidR="00C84354">
        <w:t xml:space="preserve"> zal de strategische relatie, die tot stand komt op basis van de onderhavige aanbesteding, managen.</w:t>
      </w:r>
    </w:p>
    <w:p w14:paraId="01C45F6C" w14:textId="77777777" w:rsidR="00C84354" w:rsidRDefault="00C84354" w:rsidP="00EB371F">
      <w:pPr>
        <w:jc w:val="both"/>
      </w:pPr>
    </w:p>
    <w:p w14:paraId="73C26253" w14:textId="47903945" w:rsidR="00167A63" w:rsidRPr="00616B5C" w:rsidRDefault="00167A63" w:rsidP="00EB371F">
      <w:pPr>
        <w:jc w:val="both"/>
      </w:pPr>
      <w:r w:rsidRPr="00616B5C">
        <w:t xml:space="preserve">De Opdrachtnemer dient overzichtelijke managementrapportages aan te leveren, waaruit het opvolgen van de gemaakte afspraken door de leverancier en de door hem aangeboden kwaliteit, makkelijk af te lezen zijn. Zie hiervoor de eisen zoals deze gesteld </w:t>
      </w:r>
      <w:r w:rsidRPr="00911217">
        <w:t xml:space="preserve">zijn in Bijlage </w:t>
      </w:r>
      <w:r w:rsidR="00616B5C" w:rsidRPr="00911217">
        <w:t>10</w:t>
      </w:r>
      <w:r w:rsidRPr="00911217">
        <w:t>.</w:t>
      </w:r>
      <w:r w:rsidRPr="00616B5C">
        <w:t xml:space="preserve"> </w:t>
      </w:r>
    </w:p>
    <w:p w14:paraId="1E789F11" w14:textId="77777777" w:rsidR="00616B5C" w:rsidRDefault="00616B5C" w:rsidP="00EB371F">
      <w:pPr>
        <w:jc w:val="both"/>
      </w:pPr>
    </w:p>
    <w:p w14:paraId="3FCD72D8" w14:textId="6E3D4E60" w:rsidR="00C765EE" w:rsidRPr="0096103B" w:rsidRDefault="00167A63" w:rsidP="00EB371F">
      <w:pPr>
        <w:jc w:val="both"/>
      </w:pPr>
      <w:r w:rsidRPr="00616B5C">
        <w:t xml:space="preserve">Daarnaast ontwikkelen partijen in het kader van het door opdrachtgever voorgestane contract- c.q. relatiemanagement een voortgangsrapportage, waarin de echt kritische prestatie indicatoren (KPI) over en weer worden benoemd. </w:t>
      </w:r>
      <w:r w:rsidR="0096103B" w:rsidRPr="00616B5C">
        <w:t>Partijen zullen in deze voortgangsrapportage</w:t>
      </w:r>
      <w:r w:rsidR="0096103B">
        <w:t xml:space="preserve"> zo smart als mogelijk aangeven</w:t>
      </w:r>
      <w:r w:rsidR="0096103B" w:rsidRPr="00616B5C">
        <w:t xml:space="preserve"> wanneer men tevreden is over de invulling/</w:t>
      </w:r>
      <w:r w:rsidR="0096103B">
        <w:t xml:space="preserve"> </w:t>
      </w:r>
      <w:r w:rsidR="0096103B" w:rsidRPr="00616B5C">
        <w:t xml:space="preserve">uitvoering </w:t>
      </w:r>
      <w:r w:rsidR="0096103B">
        <w:t xml:space="preserve">van de opdracht. Welke </w:t>
      </w:r>
      <w:proofErr w:type="spellStart"/>
      <w:r w:rsidR="0096103B">
        <w:t>KPI’s</w:t>
      </w:r>
      <w:proofErr w:type="spellEnd"/>
      <w:r w:rsidR="0096103B">
        <w:t xml:space="preserve"> worden benoemd </w:t>
      </w:r>
      <w:r w:rsidR="0096103B" w:rsidRPr="00616B5C">
        <w:t xml:space="preserve">en wat </w:t>
      </w:r>
      <w:r w:rsidR="0096103B">
        <w:t xml:space="preserve">zullen </w:t>
      </w:r>
      <w:r w:rsidR="0096103B" w:rsidRPr="00616B5C">
        <w:t xml:space="preserve">de consequenties zijn van het </w:t>
      </w:r>
      <w:r w:rsidR="0096103B">
        <w:t>ondermaats</w:t>
      </w:r>
      <w:r w:rsidR="0096103B" w:rsidRPr="00616B5C">
        <w:t xml:space="preserve"> pre</w:t>
      </w:r>
      <w:r w:rsidR="0096103B">
        <w:t xml:space="preserve">steren op een of meerdere </w:t>
      </w:r>
      <w:proofErr w:type="spellStart"/>
      <w:r w:rsidR="0096103B">
        <w:t>KPI’s</w:t>
      </w:r>
      <w:proofErr w:type="spellEnd"/>
      <w:r w:rsidR="0096103B">
        <w:t>. De u</w:t>
      </w:r>
      <w:r w:rsidR="0096103B" w:rsidRPr="00616B5C">
        <w:t xml:space="preserve">ltieme consequentie van </w:t>
      </w:r>
      <w:r w:rsidR="0096103B">
        <w:t>ondermaats</w:t>
      </w:r>
      <w:r w:rsidR="0096103B" w:rsidRPr="00616B5C">
        <w:t xml:space="preserve"> presteren c.q. van ontevredenheid van een of beide partijen zou kunnen zijn dat</w:t>
      </w:r>
      <w:r w:rsidR="0096103B" w:rsidRPr="0096103B">
        <w:t xml:space="preserve"> </w:t>
      </w:r>
      <w:r w:rsidR="0096103B" w:rsidRPr="00616B5C">
        <w:t xml:space="preserve">de Overeenkomst </w:t>
      </w:r>
      <w:r w:rsidR="0096103B" w:rsidRPr="00173E51">
        <w:t>na de initiële looptijd van 2 jaar ontbonden wordt. (bijvoorbeeld: indien één van de partijen een ondermaatse prestatie levert en deze is in 3 achtereenvolgende kwartalen in de voortgangsrapportages benoemd, zal de overeenkomst ontbonden worden)</w:t>
      </w:r>
      <w:r w:rsidRPr="00173E51">
        <w:t>.  Het contractmanagement alsook de - niveaus en frequenties van de - overleg- en afstemmingsvormen, zal in de tussen partijen te sluiten overeenkomst resp. een communicatiemodel nader uitgewerkt worden (zie Bijlage 3 conceptovereenkomst</w:t>
      </w:r>
      <w:r w:rsidRPr="00616B5C">
        <w:t>).</w:t>
      </w:r>
    </w:p>
    <w:p w14:paraId="4153B57A" w14:textId="77777777" w:rsidR="00616B5C" w:rsidRPr="0096103B" w:rsidRDefault="00616B5C" w:rsidP="00EB371F">
      <w:pPr>
        <w:jc w:val="both"/>
      </w:pPr>
    </w:p>
    <w:p w14:paraId="19138B03" w14:textId="413467A1" w:rsidR="00671A1B" w:rsidRDefault="00671A1B" w:rsidP="00A63689">
      <w:pPr>
        <w:pStyle w:val="Kop2"/>
        <w:suppressAutoHyphens/>
        <w:spacing w:after="0"/>
        <w:ind w:left="0" w:firstLine="0"/>
        <w:jc w:val="both"/>
        <w:rPr>
          <w:color w:val="auto"/>
        </w:rPr>
      </w:pPr>
      <w:bookmarkStart w:id="87" w:name="_Toc33192845"/>
      <w:bookmarkStart w:id="88" w:name="_Toc212728163"/>
      <w:r w:rsidRPr="001F7C22">
        <w:rPr>
          <w:color w:val="auto"/>
        </w:rPr>
        <w:t>Bewa</w:t>
      </w:r>
      <w:bookmarkEnd w:id="87"/>
      <w:r w:rsidR="006D5ABF" w:rsidRPr="001F7C22">
        <w:rPr>
          <w:color w:val="auto"/>
        </w:rPr>
        <w:t>artermijnen</w:t>
      </w:r>
      <w:bookmarkEnd w:id="88"/>
    </w:p>
    <w:p w14:paraId="3ECB813F" w14:textId="77777777" w:rsidR="00E078E0" w:rsidRPr="00E078E0" w:rsidRDefault="00E078E0" w:rsidP="00E078E0"/>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E078E0" w:rsidRDefault="009B7AA9" w:rsidP="00A63689">
      <w:pPr>
        <w:pStyle w:val="Kop2"/>
        <w:suppressAutoHyphens/>
        <w:spacing w:after="0"/>
        <w:ind w:left="0" w:firstLine="0"/>
        <w:jc w:val="both"/>
        <w:rPr>
          <w:color w:val="auto"/>
        </w:rPr>
      </w:pPr>
      <w:bookmarkStart w:id="89" w:name="_Toc212728164"/>
      <w:r w:rsidRPr="00E078E0">
        <w:rPr>
          <w:color w:val="auto"/>
        </w:rPr>
        <w:t>Betrokkenheid Rusland</w:t>
      </w:r>
      <w:bookmarkEnd w:id="89"/>
    </w:p>
    <w:p w14:paraId="098E1B6A" w14:textId="77777777" w:rsidR="00E078E0" w:rsidRPr="00E078E0" w:rsidRDefault="00E078E0" w:rsidP="00E078E0"/>
    <w:p w14:paraId="2DA3C100" w14:textId="77777777" w:rsidR="006D7A19" w:rsidRPr="00E078E0" w:rsidRDefault="00AE2A0D" w:rsidP="00CF70B5">
      <w:pPr>
        <w:jc w:val="both"/>
      </w:pPr>
      <w:r w:rsidRPr="00E078E0">
        <w:t xml:space="preserve">Op basis van </w:t>
      </w:r>
      <w:r w:rsidR="00AA7CD7" w:rsidRPr="00E078E0">
        <w:t>het</w:t>
      </w:r>
      <w:r w:rsidR="00B14CE9" w:rsidRPr="00E078E0">
        <w:t xml:space="preserve"> vijfde</w:t>
      </w:r>
      <w:r w:rsidR="00AA7CD7" w:rsidRPr="00E078E0">
        <w:t xml:space="preserve"> sanctiepakket van de Europese Unie (EU) </w:t>
      </w:r>
      <w:r w:rsidR="00F13F9C" w:rsidRPr="00E078E0">
        <w:t xml:space="preserve">is het </w:t>
      </w:r>
      <w:r w:rsidR="00126151" w:rsidRPr="00E078E0">
        <w:t>de Aanbestedende Dienst niet toegestaan opdrachten te gunnen aan Russische partijen</w:t>
      </w:r>
      <w:r w:rsidR="006D7A19" w:rsidRPr="00E078E0">
        <w:t>.</w:t>
      </w:r>
    </w:p>
    <w:p w14:paraId="6CF8E248" w14:textId="77777777" w:rsidR="00AB717A" w:rsidRPr="00E078E0" w:rsidRDefault="00AB717A" w:rsidP="00CF70B5">
      <w:pPr>
        <w:jc w:val="both"/>
      </w:pPr>
    </w:p>
    <w:p w14:paraId="0F45FCFD" w14:textId="2598AB85" w:rsidR="006D7A19" w:rsidRPr="00E078E0" w:rsidRDefault="006D7A19" w:rsidP="00CF70B5">
      <w:pPr>
        <w:jc w:val="both"/>
      </w:pPr>
      <w:r w:rsidRPr="00E078E0">
        <w:t xml:space="preserve">De aanbestedende dienst </w:t>
      </w:r>
      <w:r w:rsidR="00FE50F1" w:rsidRPr="00E078E0">
        <w:t>sluit een inschrijver uit indien er sprake is van:</w:t>
      </w:r>
    </w:p>
    <w:p w14:paraId="739583E1" w14:textId="42119826" w:rsidR="00FE50F1" w:rsidRPr="00E078E0" w:rsidRDefault="00FE50F1" w:rsidP="00A80F68">
      <w:pPr>
        <w:pStyle w:val="Lijstalinea"/>
        <w:numPr>
          <w:ilvl w:val="0"/>
          <w:numId w:val="36"/>
        </w:numPr>
        <w:tabs>
          <w:tab w:val="clear" w:pos="397"/>
        </w:tabs>
        <w:ind w:left="426"/>
        <w:jc w:val="both"/>
      </w:pPr>
      <w:r w:rsidRPr="00E078E0">
        <w:t xml:space="preserve">Personen met een Russische nationaliteit </w:t>
      </w:r>
      <w:r w:rsidR="00D43A37" w:rsidRPr="00E078E0">
        <w:t>of rechtspersonen (bedrijven, entiteiten of organen</w:t>
      </w:r>
      <w:r w:rsidR="00C76D3A" w:rsidRPr="00E078E0">
        <w:t>) die gevestigd zijn in Rusland;</w:t>
      </w:r>
    </w:p>
    <w:p w14:paraId="09DF63D4" w14:textId="1A39B5A4" w:rsidR="00C76D3A" w:rsidRPr="00E078E0" w:rsidRDefault="00020BA7" w:rsidP="00A80F68">
      <w:pPr>
        <w:pStyle w:val="Lijstalinea"/>
        <w:numPr>
          <w:ilvl w:val="0"/>
          <w:numId w:val="36"/>
        </w:numPr>
        <w:tabs>
          <w:tab w:val="clear" w:pos="397"/>
        </w:tabs>
        <w:ind w:left="426"/>
        <w:jc w:val="both"/>
      </w:pPr>
      <w:r w:rsidRPr="00E078E0">
        <w:t>Rechtspersonen die voor meer dan 50% eigendom zijn van een Russische partij zoa</w:t>
      </w:r>
      <w:r w:rsidR="00424F96" w:rsidRPr="00E078E0">
        <w:t>ls genoemd hierboven; en</w:t>
      </w:r>
    </w:p>
    <w:p w14:paraId="4146E264" w14:textId="79D94B70" w:rsidR="00424F96" w:rsidRPr="00E078E0" w:rsidRDefault="00424F96" w:rsidP="00A80F68">
      <w:pPr>
        <w:pStyle w:val="Lijstalinea"/>
        <w:numPr>
          <w:ilvl w:val="0"/>
          <w:numId w:val="36"/>
        </w:numPr>
        <w:tabs>
          <w:tab w:val="clear" w:pos="397"/>
        </w:tabs>
        <w:ind w:left="426"/>
        <w:jc w:val="both"/>
      </w:pPr>
      <w:r w:rsidRPr="00E078E0">
        <w:t xml:space="preserve">Personen of rechtspersonen die handelen in belang van </w:t>
      </w:r>
      <w:r w:rsidR="00054867" w:rsidRPr="00E078E0">
        <w:t>of op aanwijzing van een bovengenoemde Russische partij.</w:t>
      </w:r>
    </w:p>
    <w:p w14:paraId="0AF64A9A" w14:textId="77777777" w:rsidR="00AB717A" w:rsidRPr="00E078E0" w:rsidRDefault="00AB717A" w:rsidP="00CF70B5">
      <w:pPr>
        <w:jc w:val="both"/>
      </w:pPr>
    </w:p>
    <w:p w14:paraId="5E04A330" w14:textId="55226635" w:rsidR="004004FD" w:rsidRPr="00E078E0" w:rsidRDefault="00511C73" w:rsidP="00CF70B5">
      <w:pPr>
        <w:jc w:val="both"/>
      </w:pPr>
      <w:r w:rsidRPr="00E078E0">
        <w:t xml:space="preserve">De rechtspersonen zoals bedoeld bij de tweede of derde </w:t>
      </w:r>
      <w:proofErr w:type="spellStart"/>
      <w:r w:rsidRPr="00E078E0">
        <w:t>bullit</w:t>
      </w:r>
      <w:proofErr w:type="spellEnd"/>
      <w:r w:rsidRPr="00E078E0">
        <w:t xml:space="preserve"> omvatten ook rechtspersonen</w:t>
      </w:r>
      <w:r w:rsidR="00B63052" w:rsidRPr="00E078E0">
        <w:t xml:space="preserve"> gevestigd in de EU/EER of in een ander land dan Rusland.</w:t>
      </w:r>
      <w:r w:rsidR="00DF211A" w:rsidRPr="00E078E0">
        <w:t xml:space="preserve"> </w:t>
      </w:r>
      <w:r w:rsidR="00B63052" w:rsidRPr="00E078E0">
        <w:t xml:space="preserve">Dit geldt ook </w:t>
      </w:r>
      <w:r w:rsidR="00303EF4" w:rsidRPr="00E078E0">
        <w:t xml:space="preserve">voor overheidsaanbestedingen waar een Russische </w:t>
      </w:r>
      <w:r w:rsidR="00642D3F" w:rsidRPr="00E078E0">
        <w:t>partij voor meer dan 10% deelneemt in het contract</w:t>
      </w:r>
      <w:r w:rsidR="004004FD" w:rsidRPr="00E078E0">
        <w:t xml:space="preserve"> als onderaannemer of leverancier.</w:t>
      </w:r>
      <w:r w:rsidR="00DF211A" w:rsidRPr="00E078E0">
        <w:t xml:space="preserve"> </w:t>
      </w:r>
      <w:r w:rsidR="004004FD" w:rsidRPr="00E078E0">
        <w:t>De aanbestedende dienst sluit een inschrijver niet uit als sprake is van één van de uitzonderingen als aangegeven in het vijfde sanctiepakket</w:t>
      </w:r>
      <w:r w:rsidR="00AB717A" w:rsidRPr="00E078E0">
        <w:t>.</w:t>
      </w:r>
    </w:p>
    <w:p w14:paraId="62940260" w14:textId="77777777" w:rsidR="00DF211A" w:rsidRPr="00E078E0" w:rsidRDefault="00DF211A" w:rsidP="009B7AA9"/>
    <w:p w14:paraId="34B4B5E7" w14:textId="23B7F08C" w:rsidR="009B7AA9" w:rsidRPr="00E078E0" w:rsidRDefault="007400BF" w:rsidP="009B7AA9">
      <w:r w:rsidRPr="00E078E0">
        <w:t xml:space="preserve">Mocht gedurende de opdracht blijken dat dit wel </w:t>
      </w:r>
      <w:r w:rsidR="00D0508A" w:rsidRPr="00E078E0">
        <w:t>h</w:t>
      </w:r>
      <w:r w:rsidRPr="00E078E0">
        <w:t>et geval is</w:t>
      </w:r>
      <w:r w:rsidR="00D0508A" w:rsidRPr="00E078E0">
        <w:t>, dan</w:t>
      </w:r>
      <w:r w:rsidR="00562CC9" w:rsidRPr="00E078E0">
        <w:t xml:space="preserve"> zal de opdracht ontbonden worden.</w:t>
      </w:r>
      <w:r w:rsidR="00237DBC" w:rsidRPr="00E078E0">
        <w:t xml:space="preserve"> </w:t>
      </w:r>
    </w:p>
    <w:p w14:paraId="7C2DCA82" w14:textId="77777777" w:rsidR="00237DBC" w:rsidRPr="00E078E0" w:rsidRDefault="00237DBC" w:rsidP="009B7AA9"/>
    <w:p w14:paraId="628331B6" w14:textId="52C28179" w:rsidR="00C66272" w:rsidRPr="00F00180" w:rsidRDefault="00237DBC" w:rsidP="00F00180">
      <w:r w:rsidRPr="00E078E0">
        <w:t>Ter bevestiging dient Bijlage 2.c ingediend te worden bij de inschrijving.</w:t>
      </w:r>
    </w:p>
    <w:p w14:paraId="1A8DB252" w14:textId="77777777" w:rsidR="00E91DF0" w:rsidRPr="00BC2256" w:rsidRDefault="00E91DF0" w:rsidP="005F53C5">
      <w:pPr>
        <w:pStyle w:val="Kop1"/>
        <w:suppressAutoHyphens/>
        <w:jc w:val="both"/>
        <w:rPr>
          <w:sz w:val="40"/>
        </w:rPr>
      </w:pPr>
      <w:bookmarkStart w:id="90" w:name="_Toc419285366"/>
      <w:bookmarkStart w:id="91" w:name="_Toc421086862"/>
      <w:bookmarkStart w:id="92" w:name="_Toc421100593"/>
      <w:bookmarkStart w:id="93" w:name="_Toc527637402"/>
      <w:bookmarkStart w:id="94" w:name="_Toc212728165"/>
      <w:r w:rsidRPr="00BC2256">
        <w:rPr>
          <w:sz w:val="40"/>
        </w:rPr>
        <w:lastRenderedPageBreak/>
        <w:t>Aanbestedingsprocedure</w:t>
      </w:r>
      <w:bookmarkEnd w:id="90"/>
      <w:bookmarkEnd w:id="91"/>
      <w:bookmarkEnd w:id="92"/>
      <w:bookmarkEnd w:id="93"/>
      <w:bookmarkEnd w:id="94"/>
      <w:r w:rsidRPr="00BC2256">
        <w:rPr>
          <w:sz w:val="40"/>
        </w:rPr>
        <w:t xml:space="preserve"> </w:t>
      </w:r>
    </w:p>
    <w:p w14:paraId="48FEBB7F" w14:textId="77777777" w:rsidR="00E91DF0" w:rsidRPr="005C7E26" w:rsidRDefault="00E91DF0" w:rsidP="00A63689">
      <w:pPr>
        <w:pStyle w:val="Kop2"/>
        <w:suppressAutoHyphens/>
        <w:spacing w:after="0"/>
        <w:ind w:left="0" w:firstLine="0"/>
        <w:jc w:val="both"/>
        <w:rPr>
          <w:color w:val="auto"/>
        </w:rPr>
      </w:pPr>
      <w:bookmarkStart w:id="95" w:name="_Toc419285367"/>
      <w:bookmarkStart w:id="96" w:name="_Toc421086863"/>
      <w:bookmarkStart w:id="97" w:name="_Toc421100594"/>
      <w:bookmarkStart w:id="98" w:name="_Toc527637403"/>
      <w:bookmarkStart w:id="99" w:name="_Toc212728166"/>
      <w:r w:rsidRPr="005C7E26">
        <w:rPr>
          <w:color w:val="auto"/>
        </w:rPr>
        <w:t>Europese openbare aanbestedingsprocedure</w:t>
      </w:r>
      <w:bookmarkEnd w:id="95"/>
      <w:bookmarkEnd w:id="96"/>
      <w:bookmarkEnd w:id="97"/>
      <w:bookmarkEnd w:id="98"/>
      <w:bookmarkEnd w:id="99"/>
    </w:p>
    <w:p w14:paraId="6F6BCA74" w14:textId="48D37902"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481E8F">
        <w:softHyphen/>
      </w:r>
      <w:r w:rsidRPr="00234D28">
        <w:t>procedure. Op deze aanbestedingsprocedure is de Aanbestedingswet van toepassing.</w:t>
      </w:r>
    </w:p>
    <w:p w14:paraId="1542C3BF" w14:textId="77777777" w:rsidR="00CB37A1" w:rsidRDefault="00CB37A1" w:rsidP="005F53C5">
      <w:pPr>
        <w:suppressAutoHyphens/>
        <w:jc w:val="both"/>
      </w:pPr>
    </w:p>
    <w:p w14:paraId="16863B78" w14:textId="023834AE" w:rsidR="00944A6D" w:rsidRDefault="00944A6D" w:rsidP="005F53C5">
      <w:pPr>
        <w:suppressAutoHyphens/>
        <w:jc w:val="both"/>
      </w:pPr>
      <w:r w:rsidRPr="00944A6D">
        <w:t>Op deze aanbestedingsprocedure is de Aanbestedingswet 2012 van toepassing. Voor het overige is op de onderhavige procedure en de daaruit voortvloeiende Overeenkomst het Nederlandse recht van toepassing, met uitsluiting van het Weens Koopverdrag. In het bijzonder wordt in dit kader gewezen op de uitsluiting van partijen die gerelateerd zijn aan en/of Russische partijen.</w:t>
      </w:r>
    </w:p>
    <w:p w14:paraId="22C9D862" w14:textId="77777777" w:rsidR="00953916" w:rsidRDefault="00953916" w:rsidP="005F53C5">
      <w:pPr>
        <w:suppressAutoHyphens/>
        <w:jc w:val="both"/>
      </w:pPr>
    </w:p>
    <w:p w14:paraId="15AD3EB7" w14:textId="5E0FD28D"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marktconsultati</w:t>
      </w:r>
      <w:r w:rsidR="00D67CC7">
        <w:t>e</w:t>
      </w:r>
      <w:r w:rsidR="00CB37A1" w:rsidRPr="00A74974">
        <w:t xml:space="preserve"> uitgevoerd. Uit deze</w:t>
      </w:r>
      <w:r w:rsidR="00CB37A1" w:rsidRPr="00A74974">
        <w:rPr>
          <w:rFonts w:cs="Arial"/>
        </w:rPr>
        <w:t xml:space="preserve">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63689">
      <w:pPr>
        <w:pStyle w:val="Kop2"/>
        <w:suppressAutoHyphens/>
        <w:spacing w:after="0"/>
        <w:ind w:left="0" w:firstLine="0"/>
        <w:jc w:val="both"/>
        <w:rPr>
          <w:color w:val="auto"/>
        </w:rPr>
      </w:pPr>
      <w:bookmarkStart w:id="100" w:name="_Toc419285368"/>
      <w:bookmarkStart w:id="101" w:name="_Toc421086864"/>
      <w:bookmarkStart w:id="102" w:name="_Toc421100595"/>
      <w:bookmarkStart w:id="103" w:name="_Ref517960525"/>
      <w:bookmarkStart w:id="104" w:name="_Ref522259404"/>
      <w:bookmarkStart w:id="105" w:name="_Toc527637404"/>
      <w:bookmarkStart w:id="106" w:name="_Toc212728167"/>
      <w:r w:rsidRPr="005C7E26">
        <w:rPr>
          <w:color w:val="auto"/>
        </w:rPr>
        <w:t xml:space="preserve">Contactpersoon </w:t>
      </w:r>
      <w:bookmarkEnd w:id="100"/>
      <w:bookmarkEnd w:id="101"/>
      <w:bookmarkEnd w:id="102"/>
      <w:bookmarkEnd w:id="103"/>
      <w:bookmarkEnd w:id="104"/>
      <w:r w:rsidR="00BC2256" w:rsidRPr="005C7E26">
        <w:rPr>
          <w:color w:val="auto"/>
        </w:rPr>
        <w:t>VRLN</w:t>
      </w:r>
      <w:bookmarkEnd w:id="105"/>
      <w:bookmarkEnd w:id="106"/>
    </w:p>
    <w:p w14:paraId="1E1B97CB" w14:textId="319DC24B" w:rsidR="001E0E9A" w:rsidRDefault="001E0E9A" w:rsidP="005F53C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09319C5">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A0460D" w:rsidRPr="00E827CE" w14:paraId="30E98B4C" w14:textId="77777777" w:rsidTr="009319C5">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vAlign w:val="center"/>
          </w:tcPr>
          <w:p w14:paraId="7C32F218" w14:textId="04A9F24D" w:rsidR="00C3079C" w:rsidRPr="00E827CE" w:rsidRDefault="008721D9" w:rsidP="005F53C5">
            <w:pPr>
              <w:pStyle w:val="Geenafstand"/>
              <w:jc w:val="both"/>
              <w:rPr>
                <w:rFonts w:ascii="Arial" w:hAnsi="Arial" w:cs="Arial"/>
                <w:sz w:val="20"/>
                <w:szCs w:val="20"/>
              </w:rPr>
            </w:pPr>
            <w:r>
              <w:rPr>
                <w:rFonts w:ascii="Arial" w:hAnsi="Arial" w:cs="Arial"/>
                <w:sz w:val="20"/>
                <w:szCs w:val="20"/>
              </w:rPr>
              <w:t>J. Ramakers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vAlign w:val="center"/>
          </w:tcPr>
          <w:p w14:paraId="16575F23" w14:textId="7162E9F3" w:rsidR="00C3079C" w:rsidRPr="00E827CE" w:rsidRDefault="008721D9" w:rsidP="005F53C5">
            <w:pPr>
              <w:pStyle w:val="Geenafstand"/>
              <w:jc w:val="both"/>
              <w:rPr>
                <w:rFonts w:ascii="Arial" w:hAnsi="Arial" w:cs="Arial"/>
                <w:sz w:val="20"/>
                <w:szCs w:val="20"/>
              </w:rPr>
            </w:pPr>
            <w:r>
              <w:rPr>
                <w:rFonts w:ascii="Arial" w:hAnsi="Arial" w:cs="Arial"/>
                <w:sz w:val="20"/>
                <w:szCs w:val="20"/>
              </w:rPr>
              <w:t>Regi</w:t>
            </w:r>
            <w:r w:rsidR="005A5808">
              <w:rPr>
                <w:rFonts w:ascii="Arial" w:hAnsi="Arial" w:cs="Arial"/>
                <w:sz w:val="20"/>
                <w:szCs w:val="20"/>
              </w:rPr>
              <w:t>sseur materieel</w:t>
            </w:r>
          </w:p>
        </w:tc>
      </w:tr>
      <w:tr w:rsidR="00A0460D" w:rsidRPr="00E827CE" w14:paraId="1DB288C5" w14:textId="77777777" w:rsidTr="009319C5">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vAlign w:val="center"/>
          </w:tcPr>
          <w:p w14:paraId="1059C318" w14:textId="465C8018" w:rsidR="00C3079C" w:rsidRPr="00E827CE" w:rsidRDefault="005A5808" w:rsidP="005F53C5">
            <w:pPr>
              <w:pStyle w:val="Geenafstand"/>
              <w:jc w:val="both"/>
              <w:rPr>
                <w:rFonts w:ascii="Arial" w:hAnsi="Arial" w:cs="Arial"/>
                <w:sz w:val="20"/>
                <w:szCs w:val="20"/>
              </w:rPr>
            </w:pPr>
            <w:r>
              <w:rPr>
                <w:rFonts w:ascii="Arial" w:hAnsi="Arial" w:cs="Arial"/>
                <w:sz w:val="20"/>
                <w:szCs w:val="20"/>
              </w:rPr>
              <w:t>06 – 502 383 19</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vAlign w:val="center"/>
          </w:tcPr>
          <w:p w14:paraId="770BE08D" w14:textId="2B1F8B3D" w:rsidR="00C3079C" w:rsidRPr="00E827CE" w:rsidRDefault="005A5808" w:rsidP="005F53C5">
            <w:pPr>
              <w:pStyle w:val="Geenafstand"/>
              <w:jc w:val="both"/>
              <w:rPr>
                <w:rFonts w:ascii="Arial" w:hAnsi="Arial" w:cs="Arial"/>
                <w:sz w:val="20"/>
                <w:szCs w:val="20"/>
              </w:rPr>
            </w:pPr>
            <w:r>
              <w:rPr>
                <w:rFonts w:ascii="Arial" w:hAnsi="Arial" w:cs="Arial"/>
                <w:sz w:val="20"/>
                <w:szCs w:val="20"/>
              </w:rPr>
              <w:t>j.ramakers</w:t>
            </w:r>
            <w:r w:rsidR="00DA18B3">
              <w:rPr>
                <w:rFonts w:ascii="Arial" w:hAnsi="Arial" w:cs="Arial"/>
                <w:sz w:val="20"/>
                <w:szCs w:val="20"/>
              </w:rPr>
              <w:t>@vrln.nl</w:t>
            </w:r>
          </w:p>
        </w:tc>
      </w:tr>
      <w:tr w:rsidR="00A47620" w:rsidRPr="00E827CE" w14:paraId="5A1B087D" w14:textId="77777777" w:rsidTr="009319C5">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vAlign w:val="center"/>
          </w:tcPr>
          <w:p w14:paraId="58D40D9C" w14:textId="77777777" w:rsidR="00C3079C" w:rsidRPr="00E827CE" w:rsidRDefault="00C3079C" w:rsidP="005F53C5">
            <w:pPr>
              <w:pStyle w:val="Geenafstand"/>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A0460D" w:rsidRPr="00E827CE" w14:paraId="0906C717" w14:textId="77777777" w:rsidTr="009319C5">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vAlign w:val="center"/>
          </w:tcPr>
          <w:p w14:paraId="5586471D" w14:textId="69422113" w:rsidR="00C3079C" w:rsidRPr="00E827CE" w:rsidRDefault="005A5808" w:rsidP="005F53C5">
            <w:pPr>
              <w:pStyle w:val="Geenafstand"/>
              <w:jc w:val="both"/>
              <w:rPr>
                <w:rFonts w:ascii="Arial" w:hAnsi="Arial" w:cs="Arial"/>
                <w:sz w:val="20"/>
                <w:szCs w:val="20"/>
              </w:rPr>
            </w:pPr>
            <w:r>
              <w:rPr>
                <w:rFonts w:ascii="Arial" w:hAnsi="Arial" w:cs="Arial"/>
                <w:sz w:val="20"/>
                <w:szCs w:val="20"/>
              </w:rPr>
              <w:t>M. Hunnekens</w:t>
            </w:r>
          </w:p>
        </w:tc>
        <w:tc>
          <w:tcPr>
            <w:tcW w:w="1520" w:type="dxa"/>
            <w:shd w:val="clear" w:color="auto" w:fill="D9D9D9" w:themeFill="background1" w:themeFillShade="D9"/>
            <w:vAlign w:val="center"/>
          </w:tcPr>
          <w:p w14:paraId="1B630DF0"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Functie</w:t>
            </w:r>
          </w:p>
        </w:tc>
        <w:tc>
          <w:tcPr>
            <w:tcW w:w="2460" w:type="dxa"/>
            <w:vAlign w:val="center"/>
          </w:tcPr>
          <w:p w14:paraId="421A60F7" w14:textId="133C1507" w:rsidR="00C3079C" w:rsidRPr="00E827CE" w:rsidRDefault="00DA18B3" w:rsidP="005F53C5">
            <w:pPr>
              <w:pStyle w:val="Geenafstand"/>
              <w:jc w:val="both"/>
              <w:rPr>
                <w:rFonts w:ascii="Arial" w:hAnsi="Arial" w:cs="Arial"/>
                <w:sz w:val="20"/>
                <w:szCs w:val="20"/>
              </w:rPr>
            </w:pPr>
            <w:r>
              <w:rPr>
                <w:rFonts w:ascii="Arial" w:hAnsi="Arial" w:cs="Arial"/>
                <w:sz w:val="20"/>
                <w:szCs w:val="20"/>
              </w:rPr>
              <w:t>Inkoopadviseur</w:t>
            </w:r>
          </w:p>
        </w:tc>
      </w:tr>
      <w:tr w:rsidR="00A0460D" w:rsidRPr="00E827CE" w14:paraId="01C7DE4B" w14:textId="77777777" w:rsidTr="009319C5">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vAlign w:val="center"/>
          </w:tcPr>
          <w:p w14:paraId="64F0B69E" w14:textId="61674DCA" w:rsidR="00C3079C" w:rsidRPr="00E827CE" w:rsidRDefault="00111C15" w:rsidP="005F53C5">
            <w:pPr>
              <w:pStyle w:val="Geenafstand"/>
              <w:jc w:val="both"/>
              <w:rPr>
                <w:rFonts w:ascii="Arial" w:hAnsi="Arial" w:cs="Arial"/>
                <w:sz w:val="20"/>
                <w:szCs w:val="20"/>
              </w:rPr>
            </w:pPr>
            <w:r>
              <w:rPr>
                <w:rFonts w:ascii="Arial" w:hAnsi="Arial" w:cs="Arial"/>
                <w:sz w:val="20"/>
                <w:szCs w:val="20"/>
              </w:rPr>
              <w:t>06 – 546 554 94</w:t>
            </w:r>
          </w:p>
        </w:tc>
        <w:tc>
          <w:tcPr>
            <w:tcW w:w="1520" w:type="dxa"/>
            <w:shd w:val="clear" w:color="auto" w:fill="D9D9D9" w:themeFill="background1" w:themeFillShade="D9"/>
            <w:vAlign w:val="center"/>
          </w:tcPr>
          <w:p w14:paraId="019AC935"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sz w:val="20"/>
                <w:szCs w:val="20"/>
              </w:rPr>
              <w:t>Mailadres</w:t>
            </w:r>
          </w:p>
        </w:tc>
        <w:tc>
          <w:tcPr>
            <w:tcW w:w="2460" w:type="dxa"/>
            <w:vAlign w:val="center"/>
          </w:tcPr>
          <w:p w14:paraId="2A25A8C2" w14:textId="6A45EA02" w:rsidR="00C3079C" w:rsidRPr="00111C15" w:rsidRDefault="00111C15" w:rsidP="005F53C5">
            <w:pPr>
              <w:pStyle w:val="Geenafstand"/>
              <w:jc w:val="both"/>
              <w:rPr>
                <w:rFonts w:ascii="Arial" w:hAnsi="Arial" w:cs="Arial"/>
                <w:sz w:val="20"/>
                <w:szCs w:val="20"/>
              </w:rPr>
            </w:pPr>
            <w:r w:rsidRPr="00111C15">
              <w:rPr>
                <w:rFonts w:ascii="Arial" w:hAnsi="Arial" w:cs="Arial"/>
                <w:sz w:val="20"/>
                <w:szCs w:val="20"/>
              </w:rPr>
              <w:t>m.hunnekens</w:t>
            </w:r>
            <w:r w:rsidR="00DA18B3" w:rsidRPr="00111C15">
              <w:rPr>
                <w:rFonts w:ascii="Arial" w:hAnsi="Arial" w:cs="Arial"/>
                <w:sz w:val="20"/>
                <w:szCs w:val="20"/>
              </w:rPr>
              <w:t>@vrln.nl</w:t>
            </w:r>
          </w:p>
        </w:tc>
      </w:tr>
    </w:tbl>
    <w:p w14:paraId="5C32BDDF" w14:textId="1302FF54" w:rsidR="00E91DF0" w:rsidRPr="005C7E26" w:rsidRDefault="00E91DF0" w:rsidP="00A63689">
      <w:pPr>
        <w:pStyle w:val="Kop2"/>
        <w:suppressAutoHyphens/>
        <w:spacing w:after="0"/>
        <w:ind w:left="0" w:firstLine="0"/>
        <w:jc w:val="both"/>
        <w:rPr>
          <w:color w:val="auto"/>
        </w:rPr>
      </w:pPr>
      <w:bookmarkStart w:id="107" w:name="_Ref401057395"/>
      <w:bookmarkStart w:id="108" w:name="_Ref401060337"/>
      <w:bookmarkStart w:id="109" w:name="_Toc419285369"/>
      <w:bookmarkStart w:id="110" w:name="_Toc421086865"/>
      <w:bookmarkStart w:id="111" w:name="_Toc421100596"/>
      <w:bookmarkStart w:id="112" w:name="_Toc527637405"/>
      <w:bookmarkStart w:id="113" w:name="_Toc212728168"/>
      <w:r w:rsidRPr="005C7E26">
        <w:rPr>
          <w:color w:val="auto"/>
        </w:rPr>
        <w:t>Beoogde planning</w:t>
      </w:r>
      <w:bookmarkEnd w:id="107"/>
      <w:bookmarkEnd w:id="108"/>
      <w:bookmarkEnd w:id="109"/>
      <w:bookmarkEnd w:id="110"/>
      <w:bookmarkEnd w:id="111"/>
      <w:bookmarkEnd w:id="112"/>
      <w:bookmarkEnd w:id="113"/>
    </w:p>
    <w:p w14:paraId="370BC381" w14:textId="1F5A4E4F" w:rsidR="00E91DF0" w:rsidRPr="00B56671" w:rsidRDefault="00093FAE" w:rsidP="00842238">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p>
    <w:p w14:paraId="155B347A" w14:textId="77777777" w:rsidR="00842238" w:rsidRPr="00B56671" w:rsidRDefault="00842238" w:rsidP="00842238">
      <w:pPr>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1984"/>
      </w:tblGrid>
      <w:tr w:rsidR="00EA1DF2" w:rsidRPr="00443AF0" w14:paraId="0526F0E6" w14:textId="77777777" w:rsidTr="009319C5">
        <w:trPr>
          <w:cnfStyle w:val="100000000000" w:firstRow="1" w:lastRow="0" w:firstColumn="0" w:lastColumn="0" w:oddVBand="0" w:evenVBand="0" w:oddHBand="0" w:evenHBand="0" w:firstRowFirstColumn="0" w:firstRowLastColumn="0" w:lastRowFirstColumn="0" w:lastRowLastColumn="0"/>
          <w:trHeight w:val="526"/>
        </w:trPr>
        <w:tc>
          <w:tcPr>
            <w:tcW w:w="7167" w:type="dxa"/>
            <w:shd w:val="clear" w:color="auto" w:fill="D9D9D9" w:themeFill="background1" w:themeFillShade="D9"/>
          </w:tcPr>
          <w:p w14:paraId="32CBBD3A" w14:textId="27E3916D" w:rsidR="00EA1DF2" w:rsidRPr="00443AF0" w:rsidRDefault="00EA1DF2" w:rsidP="005F53C5">
            <w:pPr>
              <w:jc w:val="both"/>
              <w:rPr>
                <w:color w:val="auto"/>
                <w:sz w:val="20"/>
              </w:rPr>
            </w:pPr>
            <w:r w:rsidRPr="00443AF0">
              <w:rPr>
                <w:color w:val="auto"/>
                <w:sz w:val="20"/>
              </w:rPr>
              <w:t>Activiteit</w:t>
            </w:r>
          </w:p>
        </w:tc>
        <w:tc>
          <w:tcPr>
            <w:tcW w:w="1984"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095DED" w:rsidRPr="00443AF0" w14:paraId="1CAAB649" w14:textId="77777777" w:rsidTr="009319C5">
        <w:trPr>
          <w:cnfStyle w:val="000000100000" w:firstRow="0" w:lastRow="0" w:firstColumn="0" w:lastColumn="0" w:oddVBand="0" w:evenVBand="0" w:oddHBand="1" w:evenHBand="0" w:firstRowFirstColumn="0" w:firstRowLastColumn="0" w:lastRowFirstColumn="0" w:lastRowLastColumn="0"/>
        </w:trPr>
        <w:tc>
          <w:tcPr>
            <w:tcW w:w="7167" w:type="dxa"/>
          </w:tcPr>
          <w:p w14:paraId="34147618" w14:textId="77777777" w:rsidR="00293E6D" w:rsidRPr="00842238" w:rsidRDefault="00EA1DF2" w:rsidP="00293E6D">
            <w:pPr>
              <w:jc w:val="both"/>
              <w:rPr>
                <w:rFonts w:cs="Arial"/>
                <w:szCs w:val="18"/>
              </w:rPr>
            </w:pPr>
            <w:r w:rsidRPr="00842238">
              <w:rPr>
                <w:rFonts w:cs="Arial"/>
                <w:szCs w:val="18"/>
              </w:rPr>
              <w:t>Ve</w:t>
            </w:r>
            <w:r w:rsidR="00A429B0" w:rsidRPr="00842238">
              <w:rPr>
                <w:rFonts w:cs="Arial"/>
                <w:szCs w:val="18"/>
              </w:rPr>
              <w:t xml:space="preserve">rzending aankondiging </w:t>
            </w:r>
            <w:proofErr w:type="spellStart"/>
            <w:r w:rsidR="00A429B0" w:rsidRPr="00842238">
              <w:rPr>
                <w:rFonts w:cs="Arial"/>
                <w:szCs w:val="18"/>
              </w:rPr>
              <w:t>TenderNed</w:t>
            </w:r>
            <w:proofErr w:type="spellEnd"/>
            <w:r w:rsidR="00775966" w:rsidRPr="00842238">
              <w:rPr>
                <w:rFonts w:cs="Arial"/>
                <w:szCs w:val="18"/>
              </w:rPr>
              <w:t>.</w:t>
            </w:r>
            <w:r w:rsidRPr="00842238">
              <w:rPr>
                <w:rFonts w:cs="Arial"/>
                <w:szCs w:val="18"/>
              </w:rPr>
              <w:t xml:space="preserve"> </w:t>
            </w:r>
          </w:p>
          <w:p w14:paraId="41F4606D" w14:textId="6376EB3D" w:rsidR="00EA1DF2" w:rsidRPr="00842238" w:rsidRDefault="00293E6D" w:rsidP="00293E6D">
            <w:pPr>
              <w:jc w:val="both"/>
              <w:rPr>
                <w:szCs w:val="18"/>
              </w:rPr>
            </w:pPr>
            <w:r w:rsidRPr="00842238">
              <w:rPr>
                <w:rFonts w:cs="Arial"/>
                <w:szCs w:val="18"/>
              </w:rPr>
              <w:t>B</w:t>
            </w:r>
            <w:r w:rsidR="00EA1DF2" w:rsidRPr="00842238">
              <w:rPr>
                <w:rFonts w:cs="Arial"/>
                <w:szCs w:val="18"/>
              </w:rPr>
              <w:t xml:space="preserve">eschikbaar op </w:t>
            </w:r>
            <w:proofErr w:type="spellStart"/>
            <w:r w:rsidR="00EA1DF2" w:rsidRPr="00842238">
              <w:rPr>
                <w:rFonts w:cs="Arial"/>
                <w:szCs w:val="18"/>
              </w:rPr>
              <w:t>TenderNed</w:t>
            </w:r>
            <w:proofErr w:type="spellEnd"/>
            <w:r w:rsidR="00775966" w:rsidRPr="00842238">
              <w:rPr>
                <w:rFonts w:cs="Arial"/>
                <w:szCs w:val="18"/>
              </w:rPr>
              <w:t xml:space="preserve"> (48 uur later)</w:t>
            </w:r>
          </w:p>
        </w:tc>
        <w:tc>
          <w:tcPr>
            <w:tcW w:w="1984" w:type="dxa"/>
          </w:tcPr>
          <w:p w14:paraId="6C2D1E57" w14:textId="7F7178FC" w:rsidR="00EA1DF2" w:rsidRDefault="00263AFD" w:rsidP="005F53C5">
            <w:pPr>
              <w:jc w:val="both"/>
              <w:rPr>
                <w:sz w:val="20"/>
              </w:rPr>
            </w:pPr>
            <w:r>
              <w:rPr>
                <w:sz w:val="20"/>
              </w:rPr>
              <w:t>3</w:t>
            </w:r>
            <w:r w:rsidR="00B41357">
              <w:rPr>
                <w:sz w:val="20"/>
              </w:rPr>
              <w:t>0</w:t>
            </w:r>
            <w:r w:rsidR="00001ABC">
              <w:rPr>
                <w:sz w:val="20"/>
              </w:rPr>
              <w:t>-1</w:t>
            </w:r>
            <w:r>
              <w:rPr>
                <w:sz w:val="20"/>
              </w:rPr>
              <w:t>0</w:t>
            </w:r>
            <w:r w:rsidR="00001ABC">
              <w:rPr>
                <w:sz w:val="20"/>
              </w:rPr>
              <w:t>-2025</w:t>
            </w:r>
          </w:p>
          <w:p w14:paraId="57240A44" w14:textId="4C7C3DE7" w:rsidR="00293E6D" w:rsidRPr="00443AF0" w:rsidRDefault="00263AFD" w:rsidP="005F53C5">
            <w:pPr>
              <w:jc w:val="both"/>
              <w:rPr>
                <w:sz w:val="20"/>
              </w:rPr>
            </w:pPr>
            <w:r>
              <w:rPr>
                <w:sz w:val="20"/>
              </w:rPr>
              <w:t>03-11-2025</w:t>
            </w:r>
          </w:p>
        </w:tc>
      </w:tr>
      <w:tr w:rsidR="00095DED" w:rsidRPr="00E77614" w14:paraId="0D6F65E7" w14:textId="77777777" w:rsidTr="009319C5">
        <w:trPr>
          <w:cnfStyle w:val="000000010000" w:firstRow="0" w:lastRow="0" w:firstColumn="0" w:lastColumn="0" w:oddVBand="0" w:evenVBand="0" w:oddHBand="0" w:evenHBand="1" w:firstRowFirstColumn="0" w:firstRowLastColumn="0" w:lastRowFirstColumn="0" w:lastRowLastColumn="0"/>
        </w:trPr>
        <w:tc>
          <w:tcPr>
            <w:tcW w:w="7167" w:type="dxa"/>
          </w:tcPr>
          <w:p w14:paraId="6FA47725" w14:textId="4C3247CC" w:rsidR="00EA1DF2" w:rsidRPr="00842238" w:rsidRDefault="00EA1DF2" w:rsidP="005F53C5">
            <w:pPr>
              <w:jc w:val="both"/>
              <w:rPr>
                <w:b/>
                <w:szCs w:val="18"/>
              </w:rPr>
            </w:pPr>
            <w:r w:rsidRPr="00842238">
              <w:rPr>
                <w:b/>
                <w:szCs w:val="18"/>
              </w:rPr>
              <w:t xml:space="preserve">Uiterste </w:t>
            </w:r>
            <w:r w:rsidR="00A94A49" w:rsidRPr="00842238">
              <w:rPr>
                <w:b/>
                <w:szCs w:val="18"/>
              </w:rPr>
              <w:t xml:space="preserve">termijn </w:t>
            </w:r>
            <w:r w:rsidRPr="00842238">
              <w:rPr>
                <w:b/>
                <w:szCs w:val="18"/>
              </w:rPr>
              <w:t>indienen schriftelijke vragen t.b.v. nota van inlichtingen 1</w:t>
            </w:r>
          </w:p>
        </w:tc>
        <w:tc>
          <w:tcPr>
            <w:tcW w:w="1984" w:type="dxa"/>
          </w:tcPr>
          <w:p w14:paraId="137BBF87" w14:textId="643E86B3" w:rsidR="00EA1DF2" w:rsidRPr="00E77614" w:rsidRDefault="00435DC3" w:rsidP="005F53C5">
            <w:pPr>
              <w:jc w:val="both"/>
              <w:rPr>
                <w:b/>
                <w:sz w:val="20"/>
              </w:rPr>
            </w:pPr>
            <w:r>
              <w:rPr>
                <w:b/>
                <w:sz w:val="20"/>
              </w:rPr>
              <w:t>18-11-25</w:t>
            </w:r>
            <w:r w:rsidR="00EA1DF2" w:rsidRPr="00E77614">
              <w:rPr>
                <w:b/>
                <w:sz w:val="20"/>
              </w:rPr>
              <w:t xml:space="preserve"> vóór </w:t>
            </w:r>
            <w:r>
              <w:rPr>
                <w:b/>
                <w:sz w:val="20"/>
              </w:rPr>
              <w:t>10:00</w:t>
            </w:r>
            <w:r w:rsidR="00EA1DF2" w:rsidRPr="00E77614">
              <w:rPr>
                <w:b/>
                <w:sz w:val="20"/>
              </w:rPr>
              <w:t xml:space="preserve"> uur</w:t>
            </w:r>
          </w:p>
        </w:tc>
      </w:tr>
      <w:tr w:rsidR="00095DED" w:rsidRPr="00443AF0" w14:paraId="7EBDF259" w14:textId="77777777" w:rsidTr="009319C5">
        <w:trPr>
          <w:cnfStyle w:val="000000100000" w:firstRow="0" w:lastRow="0" w:firstColumn="0" w:lastColumn="0" w:oddVBand="0" w:evenVBand="0" w:oddHBand="1" w:evenHBand="0" w:firstRowFirstColumn="0" w:firstRowLastColumn="0" w:lastRowFirstColumn="0" w:lastRowLastColumn="0"/>
        </w:trPr>
        <w:tc>
          <w:tcPr>
            <w:tcW w:w="7167" w:type="dxa"/>
          </w:tcPr>
          <w:p w14:paraId="05A509D1" w14:textId="0E5F977C" w:rsidR="00EA1DF2" w:rsidRPr="00842238" w:rsidRDefault="00EA1DF2" w:rsidP="005F53C5">
            <w:pPr>
              <w:jc w:val="both"/>
              <w:rPr>
                <w:szCs w:val="18"/>
              </w:rPr>
            </w:pPr>
            <w:r w:rsidRPr="00842238">
              <w:rPr>
                <w:rFonts w:cs="Arial"/>
                <w:szCs w:val="18"/>
              </w:rPr>
              <w:t xml:space="preserve">Verwachte datum beschikbaarstelling </w:t>
            </w:r>
            <w:r w:rsidRPr="00842238">
              <w:rPr>
                <w:szCs w:val="18"/>
              </w:rPr>
              <w:t>nota van inlichtingen 1</w:t>
            </w:r>
          </w:p>
        </w:tc>
        <w:tc>
          <w:tcPr>
            <w:tcW w:w="1984" w:type="dxa"/>
          </w:tcPr>
          <w:p w14:paraId="27764190" w14:textId="76595665" w:rsidR="00EA1DF2" w:rsidRPr="00443AF0" w:rsidRDefault="00FF3794" w:rsidP="005F53C5">
            <w:pPr>
              <w:jc w:val="both"/>
              <w:rPr>
                <w:sz w:val="20"/>
              </w:rPr>
            </w:pPr>
            <w:r>
              <w:rPr>
                <w:sz w:val="20"/>
              </w:rPr>
              <w:t>21-11-25</w:t>
            </w:r>
          </w:p>
        </w:tc>
      </w:tr>
      <w:tr w:rsidR="00095DED" w:rsidRPr="00E77614" w14:paraId="0A16181F" w14:textId="77777777" w:rsidTr="009319C5">
        <w:trPr>
          <w:cnfStyle w:val="000000010000" w:firstRow="0" w:lastRow="0" w:firstColumn="0" w:lastColumn="0" w:oddVBand="0" w:evenVBand="0" w:oddHBand="0" w:evenHBand="1" w:firstRowFirstColumn="0" w:firstRowLastColumn="0" w:lastRowFirstColumn="0" w:lastRowLastColumn="0"/>
        </w:trPr>
        <w:tc>
          <w:tcPr>
            <w:tcW w:w="7167" w:type="dxa"/>
          </w:tcPr>
          <w:p w14:paraId="580733A5" w14:textId="17953AF3" w:rsidR="00EA1DF2" w:rsidRPr="00842238" w:rsidRDefault="00EA1DF2" w:rsidP="005F53C5">
            <w:pPr>
              <w:jc w:val="both"/>
              <w:rPr>
                <w:b/>
                <w:szCs w:val="18"/>
              </w:rPr>
            </w:pPr>
            <w:r w:rsidRPr="00842238">
              <w:rPr>
                <w:b/>
                <w:szCs w:val="18"/>
              </w:rPr>
              <w:t xml:space="preserve">Uiterste </w:t>
            </w:r>
            <w:r w:rsidR="00A94A49" w:rsidRPr="00842238">
              <w:rPr>
                <w:b/>
                <w:szCs w:val="18"/>
              </w:rPr>
              <w:t>termijn</w:t>
            </w:r>
            <w:r w:rsidRPr="00842238">
              <w:rPr>
                <w:b/>
                <w:szCs w:val="18"/>
              </w:rPr>
              <w:t xml:space="preserve"> indienen schriftelijke vragen t.b.v. nota van inlichtingen 2</w:t>
            </w:r>
          </w:p>
        </w:tc>
        <w:tc>
          <w:tcPr>
            <w:tcW w:w="1984" w:type="dxa"/>
          </w:tcPr>
          <w:p w14:paraId="27552FC3" w14:textId="115D1CAC" w:rsidR="00EA1DF2" w:rsidRPr="00E77614" w:rsidRDefault="00FF3794" w:rsidP="005F53C5">
            <w:pPr>
              <w:jc w:val="both"/>
              <w:rPr>
                <w:b/>
                <w:sz w:val="20"/>
              </w:rPr>
            </w:pPr>
            <w:r>
              <w:rPr>
                <w:b/>
                <w:sz w:val="20"/>
              </w:rPr>
              <w:t>1-12-25</w:t>
            </w:r>
            <w:r w:rsidR="00EA1DF2" w:rsidRPr="00E77614">
              <w:rPr>
                <w:b/>
                <w:sz w:val="20"/>
              </w:rPr>
              <w:t xml:space="preserve"> vóór </w:t>
            </w:r>
            <w:r>
              <w:rPr>
                <w:b/>
                <w:sz w:val="20"/>
              </w:rPr>
              <w:t>10:00</w:t>
            </w:r>
            <w:r w:rsidR="00EA1DF2" w:rsidRPr="00E77614">
              <w:rPr>
                <w:b/>
                <w:sz w:val="20"/>
              </w:rPr>
              <w:t xml:space="preserve"> uur</w:t>
            </w:r>
          </w:p>
        </w:tc>
      </w:tr>
      <w:tr w:rsidR="00095DED" w:rsidRPr="00443AF0" w14:paraId="3781334C" w14:textId="77777777" w:rsidTr="009319C5">
        <w:trPr>
          <w:cnfStyle w:val="000000100000" w:firstRow="0" w:lastRow="0" w:firstColumn="0" w:lastColumn="0" w:oddVBand="0" w:evenVBand="0" w:oddHBand="1" w:evenHBand="0" w:firstRowFirstColumn="0" w:firstRowLastColumn="0" w:lastRowFirstColumn="0" w:lastRowLastColumn="0"/>
        </w:trPr>
        <w:tc>
          <w:tcPr>
            <w:tcW w:w="7167" w:type="dxa"/>
          </w:tcPr>
          <w:p w14:paraId="0CA80D4B" w14:textId="1DE7A6AA" w:rsidR="00EA1DF2" w:rsidRPr="00842238" w:rsidRDefault="00EA1DF2" w:rsidP="00A429B0">
            <w:pPr>
              <w:jc w:val="both"/>
              <w:rPr>
                <w:szCs w:val="18"/>
              </w:rPr>
            </w:pPr>
            <w:r w:rsidRPr="00842238">
              <w:rPr>
                <w:rFonts w:cs="Arial"/>
                <w:szCs w:val="18"/>
              </w:rPr>
              <w:t xml:space="preserve">Verwachte datum beschikbaarstelling </w:t>
            </w:r>
            <w:r w:rsidRPr="00842238">
              <w:rPr>
                <w:szCs w:val="18"/>
              </w:rPr>
              <w:t>nota van inlichtingen 2</w:t>
            </w:r>
          </w:p>
        </w:tc>
        <w:tc>
          <w:tcPr>
            <w:tcW w:w="1984" w:type="dxa"/>
          </w:tcPr>
          <w:p w14:paraId="2612BA48" w14:textId="2860181B" w:rsidR="00EA1DF2" w:rsidRPr="00443AF0" w:rsidRDefault="00315EEF" w:rsidP="005F53C5">
            <w:pPr>
              <w:jc w:val="both"/>
              <w:rPr>
                <w:sz w:val="20"/>
              </w:rPr>
            </w:pPr>
            <w:r>
              <w:rPr>
                <w:sz w:val="20"/>
              </w:rPr>
              <w:t>4-12-25</w:t>
            </w:r>
          </w:p>
        </w:tc>
      </w:tr>
      <w:tr w:rsidR="00095DED" w:rsidRPr="00443AF0" w14:paraId="5C543A5B" w14:textId="77777777" w:rsidTr="009319C5">
        <w:trPr>
          <w:cnfStyle w:val="000000010000" w:firstRow="0" w:lastRow="0" w:firstColumn="0" w:lastColumn="0" w:oddVBand="0" w:evenVBand="0" w:oddHBand="0" w:evenHBand="1" w:firstRowFirstColumn="0" w:firstRowLastColumn="0" w:lastRowFirstColumn="0" w:lastRowLastColumn="0"/>
        </w:trPr>
        <w:tc>
          <w:tcPr>
            <w:tcW w:w="7167" w:type="dxa"/>
          </w:tcPr>
          <w:p w14:paraId="7299CDF6" w14:textId="04F2A688" w:rsidR="00EA1DF2" w:rsidRPr="00842238" w:rsidRDefault="00EA1DF2" w:rsidP="005F53C5">
            <w:pPr>
              <w:jc w:val="both"/>
              <w:rPr>
                <w:szCs w:val="18"/>
              </w:rPr>
            </w:pPr>
            <w:r w:rsidRPr="00842238">
              <w:rPr>
                <w:b/>
                <w:szCs w:val="18"/>
              </w:rPr>
              <w:t>Uiterste termijn indienen inschrijving</w:t>
            </w:r>
          </w:p>
        </w:tc>
        <w:tc>
          <w:tcPr>
            <w:tcW w:w="1984" w:type="dxa"/>
          </w:tcPr>
          <w:p w14:paraId="117F5107" w14:textId="1FB6A4D0" w:rsidR="00EA1DF2" w:rsidRPr="00443AF0" w:rsidRDefault="00F57B96" w:rsidP="005F53C5">
            <w:pPr>
              <w:jc w:val="both"/>
              <w:rPr>
                <w:b/>
                <w:sz w:val="20"/>
              </w:rPr>
            </w:pPr>
            <w:r>
              <w:rPr>
                <w:b/>
                <w:sz w:val="20"/>
              </w:rPr>
              <w:t>17-12-2025</w:t>
            </w:r>
            <w:r w:rsidR="004D490A">
              <w:rPr>
                <w:b/>
                <w:sz w:val="20"/>
              </w:rPr>
              <w:t xml:space="preserve"> v</w:t>
            </w:r>
            <w:r w:rsidR="00EA1DF2" w:rsidRPr="00443AF0">
              <w:rPr>
                <w:b/>
                <w:sz w:val="20"/>
              </w:rPr>
              <w:t xml:space="preserve">óór </w:t>
            </w:r>
            <w:r w:rsidR="004D490A">
              <w:rPr>
                <w:b/>
                <w:sz w:val="20"/>
              </w:rPr>
              <w:t>12:00 uur</w:t>
            </w:r>
          </w:p>
        </w:tc>
      </w:tr>
      <w:tr w:rsidR="00AB0558" w:rsidRPr="00443AF0" w14:paraId="2A7C8C62" w14:textId="77777777" w:rsidTr="009319C5">
        <w:trPr>
          <w:cnfStyle w:val="000000100000" w:firstRow="0" w:lastRow="0" w:firstColumn="0" w:lastColumn="0" w:oddVBand="0" w:evenVBand="0" w:oddHBand="1" w:evenHBand="0" w:firstRowFirstColumn="0" w:firstRowLastColumn="0" w:lastRowFirstColumn="0" w:lastRowLastColumn="0"/>
        </w:trPr>
        <w:tc>
          <w:tcPr>
            <w:tcW w:w="7167" w:type="dxa"/>
          </w:tcPr>
          <w:p w14:paraId="18FDB3AC" w14:textId="117A6F73" w:rsidR="006113F8" w:rsidRPr="00842238" w:rsidRDefault="006113F8" w:rsidP="005F53C5">
            <w:pPr>
              <w:jc w:val="both"/>
              <w:rPr>
                <w:b/>
                <w:szCs w:val="18"/>
              </w:rPr>
            </w:pPr>
            <w:r w:rsidRPr="00842238">
              <w:rPr>
                <w:b/>
                <w:szCs w:val="18"/>
              </w:rPr>
              <w:t>Beoordelingsdagen.</w:t>
            </w:r>
          </w:p>
        </w:tc>
        <w:tc>
          <w:tcPr>
            <w:tcW w:w="1984" w:type="dxa"/>
          </w:tcPr>
          <w:p w14:paraId="57E2950A" w14:textId="7725F522" w:rsidR="00AB0558" w:rsidRPr="006113F8" w:rsidRDefault="006113F8" w:rsidP="005F53C5">
            <w:pPr>
              <w:jc w:val="both"/>
              <w:rPr>
                <w:b/>
                <w:sz w:val="20"/>
              </w:rPr>
            </w:pPr>
            <w:r w:rsidRPr="006113F8">
              <w:rPr>
                <w:b/>
                <w:sz w:val="20"/>
              </w:rPr>
              <w:t>8 en 9 januari 2026</w:t>
            </w:r>
          </w:p>
        </w:tc>
      </w:tr>
      <w:tr w:rsidR="00095DED" w:rsidRPr="00443AF0" w14:paraId="161FD277" w14:textId="77777777" w:rsidTr="009319C5">
        <w:trPr>
          <w:cnfStyle w:val="000000010000" w:firstRow="0" w:lastRow="0" w:firstColumn="0" w:lastColumn="0" w:oddVBand="0" w:evenVBand="0" w:oddHBand="0" w:evenHBand="1" w:firstRowFirstColumn="0" w:firstRowLastColumn="0" w:lastRowFirstColumn="0" w:lastRowLastColumn="0"/>
        </w:trPr>
        <w:tc>
          <w:tcPr>
            <w:tcW w:w="7167" w:type="dxa"/>
          </w:tcPr>
          <w:p w14:paraId="264F9378" w14:textId="77777777" w:rsidR="00EA1DF2" w:rsidRPr="00842238" w:rsidRDefault="00EA1DF2" w:rsidP="005F53C5">
            <w:pPr>
              <w:pStyle w:val="Geenafstand"/>
              <w:jc w:val="both"/>
              <w:rPr>
                <w:rFonts w:ascii="Arial" w:hAnsi="Arial" w:cs="Arial"/>
                <w:sz w:val="18"/>
                <w:szCs w:val="18"/>
              </w:rPr>
            </w:pPr>
            <w:r w:rsidRPr="00842238">
              <w:rPr>
                <w:rFonts w:ascii="Arial" w:hAnsi="Arial" w:cs="Arial"/>
                <w:sz w:val="18"/>
                <w:szCs w:val="18"/>
              </w:rPr>
              <w:t>Verwachte datum van verzending van de mededeling van de gunningsbeslissing onder opschortende voorwaarden.</w:t>
            </w:r>
          </w:p>
          <w:p w14:paraId="55D93756" w14:textId="77777777" w:rsidR="00EA1DF2" w:rsidRPr="00842238" w:rsidRDefault="00EA1DF2" w:rsidP="005F53C5">
            <w:pPr>
              <w:pStyle w:val="Geenafstand"/>
              <w:jc w:val="both"/>
              <w:rPr>
                <w:rFonts w:ascii="Arial" w:hAnsi="Arial" w:cs="Arial"/>
                <w:i/>
                <w:sz w:val="18"/>
                <w:szCs w:val="18"/>
              </w:rPr>
            </w:pPr>
            <w:r w:rsidRPr="00842238">
              <w:rPr>
                <w:rFonts w:ascii="Arial" w:hAnsi="Arial" w:cs="Arial"/>
                <w:i/>
                <w:sz w:val="18"/>
                <w:szCs w:val="18"/>
              </w:rPr>
              <w:t xml:space="preserve">Gelegenheid tot het stellen van vragen en het indienen van eventuele bezwaren zo spoedig mogelijk na de mededeling van de gunningsbeslissing, maar </w:t>
            </w:r>
            <w:r w:rsidRPr="00842238">
              <w:rPr>
                <w:rFonts w:ascii="Arial" w:hAnsi="Arial" w:cs="Arial"/>
                <w:b/>
                <w:i/>
                <w:sz w:val="18"/>
                <w:szCs w:val="18"/>
              </w:rPr>
              <w:t>uiterlijk binnen de bezwaarperiode van 20 kalenderdagen</w:t>
            </w:r>
            <w:r w:rsidRPr="00842238">
              <w:rPr>
                <w:rFonts w:ascii="Arial" w:hAnsi="Arial" w:cs="Arial"/>
                <w:i/>
                <w:sz w:val="18"/>
                <w:szCs w:val="18"/>
              </w:rPr>
              <w:t xml:space="preserve"> na de datum van de mededeling van de gunningsbeslissing. De bezwaartermijn is tevens </w:t>
            </w:r>
            <w:r w:rsidRPr="00842238">
              <w:rPr>
                <w:rFonts w:ascii="Arial" w:hAnsi="Arial" w:cs="Arial"/>
                <w:b/>
                <w:i/>
                <w:sz w:val="18"/>
                <w:szCs w:val="18"/>
              </w:rPr>
              <w:t>vervaltermijn</w:t>
            </w:r>
            <w:r w:rsidRPr="00842238">
              <w:rPr>
                <w:rFonts w:ascii="Arial" w:hAnsi="Arial" w:cs="Arial"/>
                <w:i/>
                <w:sz w:val="18"/>
                <w:szCs w:val="18"/>
              </w:rPr>
              <w:t>.</w:t>
            </w:r>
          </w:p>
        </w:tc>
        <w:tc>
          <w:tcPr>
            <w:tcW w:w="1984" w:type="dxa"/>
          </w:tcPr>
          <w:p w14:paraId="092CC8CB" w14:textId="034FD2FA" w:rsidR="00EA1DF2" w:rsidRPr="00443AF0" w:rsidRDefault="00936A09" w:rsidP="005F53C5">
            <w:pPr>
              <w:jc w:val="both"/>
              <w:rPr>
                <w:sz w:val="20"/>
              </w:rPr>
            </w:pPr>
            <w:r>
              <w:rPr>
                <w:sz w:val="20"/>
              </w:rPr>
              <w:t>22-1-26</w:t>
            </w:r>
          </w:p>
        </w:tc>
      </w:tr>
      <w:tr w:rsidR="00095DED" w:rsidRPr="00443AF0" w14:paraId="319163FB" w14:textId="77777777" w:rsidTr="009319C5">
        <w:trPr>
          <w:cnfStyle w:val="000000100000" w:firstRow="0" w:lastRow="0" w:firstColumn="0" w:lastColumn="0" w:oddVBand="0" w:evenVBand="0" w:oddHBand="1" w:evenHBand="0" w:firstRowFirstColumn="0" w:firstRowLastColumn="0" w:lastRowFirstColumn="0" w:lastRowLastColumn="0"/>
        </w:trPr>
        <w:tc>
          <w:tcPr>
            <w:tcW w:w="7167" w:type="dxa"/>
          </w:tcPr>
          <w:p w14:paraId="374C1495" w14:textId="08638DD1" w:rsidR="00EA1DF2" w:rsidRPr="00842238" w:rsidRDefault="00A429B0" w:rsidP="005F53C5">
            <w:pPr>
              <w:jc w:val="both"/>
              <w:rPr>
                <w:szCs w:val="18"/>
              </w:rPr>
            </w:pPr>
            <w:r w:rsidRPr="00842238">
              <w:rPr>
                <w:szCs w:val="18"/>
              </w:rPr>
              <w:t xml:space="preserve">Verificatiegesprek </w:t>
            </w:r>
          </w:p>
        </w:tc>
        <w:tc>
          <w:tcPr>
            <w:tcW w:w="1984" w:type="dxa"/>
          </w:tcPr>
          <w:p w14:paraId="7CBE74BD" w14:textId="7C8FF467" w:rsidR="00EA1DF2" w:rsidRPr="00443AF0" w:rsidRDefault="00936A09" w:rsidP="005F53C5">
            <w:pPr>
              <w:jc w:val="both"/>
              <w:rPr>
                <w:sz w:val="20"/>
              </w:rPr>
            </w:pPr>
            <w:r>
              <w:rPr>
                <w:sz w:val="20"/>
              </w:rPr>
              <w:t>27-1-26</w:t>
            </w:r>
          </w:p>
        </w:tc>
      </w:tr>
      <w:tr w:rsidR="00095DED" w:rsidRPr="00443AF0" w14:paraId="762FACB5" w14:textId="77777777" w:rsidTr="009319C5">
        <w:trPr>
          <w:cnfStyle w:val="000000010000" w:firstRow="0" w:lastRow="0" w:firstColumn="0" w:lastColumn="0" w:oddVBand="0" w:evenVBand="0" w:oddHBand="0" w:evenHBand="1" w:firstRowFirstColumn="0" w:firstRowLastColumn="0" w:lastRowFirstColumn="0" w:lastRowLastColumn="0"/>
        </w:trPr>
        <w:tc>
          <w:tcPr>
            <w:tcW w:w="7167" w:type="dxa"/>
          </w:tcPr>
          <w:p w14:paraId="31B56EA0" w14:textId="77777777" w:rsidR="00EA1DF2" w:rsidRPr="00842238" w:rsidRDefault="00EA1DF2" w:rsidP="005F53C5">
            <w:pPr>
              <w:jc w:val="both"/>
              <w:rPr>
                <w:szCs w:val="18"/>
              </w:rPr>
            </w:pPr>
            <w:r w:rsidRPr="00842238">
              <w:rPr>
                <w:szCs w:val="18"/>
              </w:rPr>
              <w:t>Definitieve gunning</w:t>
            </w:r>
          </w:p>
        </w:tc>
        <w:tc>
          <w:tcPr>
            <w:tcW w:w="1984" w:type="dxa"/>
          </w:tcPr>
          <w:p w14:paraId="1861ACD2" w14:textId="5297F2D2" w:rsidR="00EA1DF2" w:rsidRPr="00443AF0" w:rsidRDefault="00936A09" w:rsidP="005F53C5">
            <w:pPr>
              <w:jc w:val="both"/>
              <w:rPr>
                <w:sz w:val="20"/>
              </w:rPr>
            </w:pPr>
            <w:r>
              <w:rPr>
                <w:sz w:val="20"/>
              </w:rPr>
              <w:t>18-2-26</w:t>
            </w:r>
          </w:p>
        </w:tc>
      </w:tr>
      <w:tr w:rsidR="00095DED" w:rsidRPr="00443AF0" w14:paraId="30654FD0" w14:textId="77777777" w:rsidTr="009319C5">
        <w:trPr>
          <w:cnfStyle w:val="000000100000" w:firstRow="0" w:lastRow="0" w:firstColumn="0" w:lastColumn="0" w:oddVBand="0" w:evenVBand="0" w:oddHBand="1" w:evenHBand="0" w:firstRowFirstColumn="0" w:firstRowLastColumn="0" w:lastRowFirstColumn="0" w:lastRowLastColumn="0"/>
        </w:trPr>
        <w:tc>
          <w:tcPr>
            <w:tcW w:w="7167" w:type="dxa"/>
          </w:tcPr>
          <w:p w14:paraId="1E019358" w14:textId="77777777" w:rsidR="00EA1DF2" w:rsidRPr="00842238" w:rsidRDefault="00EA1DF2" w:rsidP="005F53C5">
            <w:pPr>
              <w:jc w:val="both"/>
              <w:rPr>
                <w:szCs w:val="18"/>
              </w:rPr>
            </w:pPr>
            <w:r w:rsidRPr="00842238">
              <w:rPr>
                <w:szCs w:val="18"/>
              </w:rPr>
              <w:t>Ingangsdatum overeenkomst</w:t>
            </w:r>
          </w:p>
        </w:tc>
        <w:tc>
          <w:tcPr>
            <w:tcW w:w="1984" w:type="dxa"/>
          </w:tcPr>
          <w:p w14:paraId="3D7E468C" w14:textId="58EC12B8" w:rsidR="00EA1DF2" w:rsidRPr="00443AF0" w:rsidRDefault="00936A09" w:rsidP="005F53C5">
            <w:pPr>
              <w:jc w:val="both"/>
              <w:rPr>
                <w:sz w:val="20"/>
              </w:rPr>
            </w:pPr>
            <w:proofErr w:type="spellStart"/>
            <w:r>
              <w:rPr>
                <w:sz w:val="20"/>
              </w:rPr>
              <w:t>Zsm</w:t>
            </w:r>
            <w:proofErr w:type="spellEnd"/>
            <w:r>
              <w:rPr>
                <w:sz w:val="20"/>
              </w:rPr>
              <w:t xml:space="preserve"> na 18-2-26</w:t>
            </w:r>
          </w:p>
        </w:tc>
      </w:tr>
    </w:tbl>
    <w:p w14:paraId="51E73794" w14:textId="77777777" w:rsidR="00E91DF0" w:rsidRPr="005C7E26" w:rsidRDefault="001C13ED" w:rsidP="00A63689">
      <w:pPr>
        <w:pStyle w:val="Kop2"/>
        <w:suppressAutoHyphens/>
        <w:spacing w:after="0"/>
        <w:ind w:left="0" w:firstLine="0"/>
        <w:jc w:val="both"/>
        <w:rPr>
          <w:color w:val="auto"/>
        </w:rPr>
      </w:pPr>
      <w:bookmarkStart w:id="114" w:name="_Ref416246167"/>
      <w:bookmarkStart w:id="115" w:name="_Toc419285370"/>
      <w:bookmarkStart w:id="116" w:name="_Toc421086866"/>
      <w:bookmarkStart w:id="117" w:name="_Toc421100597"/>
      <w:bookmarkStart w:id="118" w:name="_Toc527637406"/>
      <w:bookmarkStart w:id="119" w:name="_Toc212728169"/>
      <w:proofErr w:type="spellStart"/>
      <w:r w:rsidRPr="005C7E26">
        <w:rPr>
          <w:color w:val="auto"/>
        </w:rPr>
        <w:lastRenderedPageBreak/>
        <w:t>T</w:t>
      </w:r>
      <w:r w:rsidR="00E91DF0" w:rsidRPr="005C7E26">
        <w:rPr>
          <w:color w:val="auto"/>
        </w:rPr>
        <w:t>enderNed</w:t>
      </w:r>
      <w:bookmarkEnd w:id="114"/>
      <w:bookmarkEnd w:id="115"/>
      <w:bookmarkEnd w:id="116"/>
      <w:bookmarkEnd w:id="117"/>
      <w:bookmarkEnd w:id="118"/>
      <w:bookmarkEnd w:id="119"/>
      <w:proofErr w:type="spellEnd"/>
    </w:p>
    <w:p w14:paraId="750FA91C" w14:textId="1CBD1CF5" w:rsidR="00AF67F4" w:rsidRDefault="00AF67F4" w:rsidP="005F53C5">
      <w:pPr>
        <w:suppressAutoHyphens/>
        <w:jc w:val="both"/>
      </w:pPr>
      <w:r w:rsidRPr="00AF67F4">
        <w:t xml:space="preserve">De aanbesteding verloopt volledig via </w:t>
      </w:r>
      <w:proofErr w:type="spellStart"/>
      <w:r w:rsidRPr="00AF67F4">
        <w:t>TenderNed</w:t>
      </w:r>
      <w:proofErr w:type="spellEnd"/>
      <w:r w:rsidRPr="00AF67F4">
        <w:t xml:space="preserve">. Dit houdt in dat de Aanbestedingsstukken door de Aanbestedende Dienst worden geplaatst op </w:t>
      </w:r>
      <w:proofErr w:type="spellStart"/>
      <w:r w:rsidRPr="00AF67F4">
        <w:t>TenderNed</w:t>
      </w:r>
      <w:proofErr w:type="spellEnd"/>
      <w:r w:rsidRPr="00AF67F4">
        <w:t xml:space="preserve"> en alle informatie tussen de Aanbestedende Dienst en de Inschrijvers wordt uitgewisseld via </w:t>
      </w:r>
      <w:proofErr w:type="spellStart"/>
      <w:r w:rsidRPr="00AF67F4">
        <w:t>TenderNed</w:t>
      </w:r>
      <w:proofErr w:type="spellEnd"/>
      <w:r w:rsidRPr="00AF67F4">
        <w:t xml:space="preserve">. Communicatie via de e-mail is in strijd met het communicatiegebod als bedoeld in paragraaf </w:t>
      </w:r>
      <w:r w:rsidR="0035199A">
        <w:t>3</w:t>
      </w:r>
      <w:r w:rsidRPr="00AF67F4">
        <w:t>.2 van deze leidraad en leidt in beginsel tot uitsluiting tenzij dat in een individueel geval disproportioneel is.</w:t>
      </w:r>
    </w:p>
    <w:p w14:paraId="0EF682B1" w14:textId="77777777" w:rsidR="00AF67F4" w:rsidRDefault="00AF67F4" w:rsidP="005F53C5">
      <w:pPr>
        <w:suppressAutoHyphens/>
        <w:jc w:val="both"/>
      </w:pPr>
    </w:p>
    <w:p w14:paraId="2E4C1B1C" w14:textId="493CAD2C" w:rsidR="007A50EC" w:rsidRDefault="00AE5B8B" w:rsidP="005F53C5">
      <w:pPr>
        <w:suppressAutoHyphens/>
        <w:jc w:val="both"/>
      </w:pPr>
      <w:r w:rsidRPr="00AE5B8B">
        <w:t xml:space="preserve">Voor het gebruik van </w:t>
      </w:r>
      <w:proofErr w:type="spellStart"/>
      <w:r w:rsidRPr="00AE5B8B">
        <w:t>TenderNed</w:t>
      </w:r>
      <w:proofErr w:type="spellEnd"/>
      <w:r w:rsidRPr="00AE5B8B">
        <w:t xml:space="preserve"> verwijst de </w:t>
      </w:r>
      <w:r>
        <w:t>VRLN</w:t>
      </w:r>
      <w:r w:rsidRPr="00353B07">
        <w:t xml:space="preserve"> </w:t>
      </w:r>
      <w:r w:rsidRPr="00AE5B8B">
        <w:t>naar de gebruikershandleiding voor ondernemers</w:t>
      </w:r>
      <w:r>
        <w:rPr>
          <w:rStyle w:val="Voetnootmarkering"/>
        </w:rPr>
        <w:footnoteReference w:id="2"/>
      </w:r>
      <w:r w:rsidRPr="00AE5B8B">
        <w:t xml:space="preserve"> en de gebruiksvoorwaarden</w:t>
      </w:r>
      <w:r>
        <w:rPr>
          <w:rStyle w:val="Voetnootmarkering"/>
        </w:rPr>
        <w:footnoteReference w:id="3"/>
      </w:r>
      <w:r w:rsidRPr="00AE5B8B">
        <w:t xml:space="preserve"> van </w:t>
      </w:r>
      <w:proofErr w:type="spellStart"/>
      <w:r w:rsidRPr="00AE5B8B">
        <w:t>TenderNed</w:t>
      </w:r>
      <w:proofErr w:type="spellEnd"/>
      <w:r w:rsidRPr="00AE5B8B">
        <w:t>.</w:t>
      </w:r>
      <w:r>
        <w:t xml:space="preserve"> </w:t>
      </w:r>
      <w:r w:rsidR="00DF1850">
        <w:t>VRLN</w:t>
      </w:r>
      <w:r w:rsidR="00353B07" w:rsidRPr="00353B07">
        <w:t xml:space="preserve"> is niet aansprakelijk voor onjuist gebruik van </w:t>
      </w:r>
      <w:proofErr w:type="spellStart"/>
      <w:r w:rsidR="00353B07" w:rsidRPr="00353B07">
        <w:t>TenderNed</w:t>
      </w:r>
      <w:proofErr w:type="spellEnd"/>
      <w:r w:rsidR="00353B07" w:rsidRPr="00353B07">
        <w:t xml:space="preserve">. Voor hulp en ondersteuning kunt u contact opnemen met de Servicedesk van </w:t>
      </w:r>
      <w:proofErr w:type="spellStart"/>
      <w:r w:rsidR="00353B07" w:rsidRPr="00353B07">
        <w:t>TenderNed</w:t>
      </w:r>
      <w:proofErr w:type="spellEnd"/>
      <w:r w:rsidR="00DC2426">
        <w:t>:</w:t>
      </w:r>
      <w:r w:rsidR="00353B07" w:rsidRPr="00353B07">
        <w:t xml:space="preserve"> </w:t>
      </w:r>
    </w:p>
    <w:p w14:paraId="38B8BBB1" w14:textId="7CD78761" w:rsidR="007A50EC" w:rsidRDefault="004C5170" w:rsidP="005F53C5">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5F53C5">
      <w:pPr>
        <w:pStyle w:val="Lijstalinea"/>
        <w:numPr>
          <w:ilvl w:val="0"/>
          <w:numId w:val="9"/>
        </w:numPr>
        <w:suppressAutoHyphens/>
        <w:ind w:left="567" w:hanging="567"/>
        <w:jc w:val="both"/>
        <w:rPr>
          <w:lang w:val="de-DE"/>
        </w:rPr>
      </w:pPr>
      <w:proofErr w:type="spellStart"/>
      <w:r>
        <w:rPr>
          <w:lang w:val="de-DE"/>
        </w:rPr>
        <w:t>e-mail</w:t>
      </w:r>
      <w:proofErr w:type="spellEnd"/>
      <w:r w:rsidR="00353B07" w:rsidRPr="00472DFA">
        <w:rPr>
          <w:lang w:val="de-DE"/>
        </w:rPr>
        <w:t xml:space="preserve"> </w:t>
      </w:r>
      <w:hyperlink r:id="rId15"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6"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A63689">
      <w:pPr>
        <w:pStyle w:val="Kop2"/>
        <w:suppressAutoHyphens/>
        <w:spacing w:after="0"/>
        <w:ind w:left="0" w:firstLine="0"/>
        <w:jc w:val="both"/>
        <w:rPr>
          <w:color w:val="auto"/>
        </w:rPr>
      </w:pPr>
      <w:bookmarkStart w:id="120" w:name="_Toc419285371"/>
      <w:r w:rsidRPr="005C7E26">
        <w:rPr>
          <w:color w:val="auto"/>
        </w:rPr>
        <w:t xml:space="preserve"> </w:t>
      </w:r>
      <w:bookmarkStart w:id="121" w:name="_Toc421086867"/>
      <w:bookmarkStart w:id="122" w:name="_Toc421100598"/>
      <w:bookmarkStart w:id="123" w:name="_Toc527637407"/>
      <w:bookmarkStart w:id="124" w:name="_Toc212728170"/>
      <w:r w:rsidRPr="005C7E26">
        <w:rPr>
          <w:color w:val="auto"/>
        </w:rPr>
        <w:t>Schouw</w:t>
      </w:r>
      <w:bookmarkEnd w:id="120"/>
      <w:bookmarkEnd w:id="121"/>
      <w:bookmarkEnd w:id="122"/>
      <w:bookmarkEnd w:id="123"/>
      <w:bookmarkEnd w:id="124"/>
    </w:p>
    <w:p w14:paraId="69CE43D0" w14:textId="77777777" w:rsidR="00EA1DF2" w:rsidRDefault="00EA1DF2" w:rsidP="005F53C5">
      <w:pPr>
        <w:tabs>
          <w:tab w:val="center" w:pos="4110"/>
        </w:tabs>
        <w:suppressAutoHyphens/>
        <w:jc w:val="both"/>
      </w:pPr>
      <w:bookmarkStart w:id="125" w:name="_Ref416170614"/>
      <w:bookmarkStart w:id="126" w:name="_Ref416176076"/>
      <w:bookmarkStart w:id="127" w:name="_Toc419285372"/>
      <w:bookmarkStart w:id="128" w:name="_Toc421086868"/>
      <w:bookmarkStart w:id="129" w:name="_Toc421100599"/>
    </w:p>
    <w:p w14:paraId="11480910" w14:textId="3140F387" w:rsidR="009E0E20" w:rsidRPr="00AC3B1C" w:rsidRDefault="00EA1DF2" w:rsidP="005F53C5">
      <w:pPr>
        <w:spacing w:line="312" w:lineRule="auto"/>
        <w:jc w:val="both"/>
        <w:rPr>
          <w:iCs/>
        </w:rPr>
      </w:pPr>
      <w:r w:rsidRPr="00AC3B1C">
        <w:rPr>
          <w:rFonts w:cs="Arial"/>
          <w:iCs/>
        </w:rPr>
        <w:t>Niet van toepassing.</w:t>
      </w:r>
      <w:r w:rsidRPr="00AC3B1C">
        <w:rPr>
          <w:iCs/>
        </w:rPr>
        <w:tab/>
      </w:r>
    </w:p>
    <w:p w14:paraId="13906E40" w14:textId="77777777" w:rsidR="00E91DF0" w:rsidRPr="005C7E26" w:rsidRDefault="00203D7E" w:rsidP="00A63689">
      <w:pPr>
        <w:pStyle w:val="Kop2"/>
        <w:suppressAutoHyphens/>
        <w:spacing w:after="0"/>
        <w:ind w:left="0" w:firstLine="0"/>
        <w:jc w:val="both"/>
        <w:rPr>
          <w:color w:val="auto"/>
        </w:rPr>
      </w:pPr>
      <w:bookmarkStart w:id="130" w:name="_Ref517960344"/>
      <w:bookmarkStart w:id="131" w:name="_Ref517960546"/>
      <w:bookmarkStart w:id="132" w:name="_Toc527637408"/>
      <w:bookmarkStart w:id="133" w:name="_Toc212728171"/>
      <w:r w:rsidRPr="005C7E26">
        <w:rPr>
          <w:color w:val="auto"/>
        </w:rPr>
        <w:t>N</w:t>
      </w:r>
      <w:r w:rsidR="00387463" w:rsidRPr="005C7E26">
        <w:rPr>
          <w:color w:val="auto"/>
        </w:rPr>
        <w:t>ota van I</w:t>
      </w:r>
      <w:r w:rsidR="00E91DF0" w:rsidRPr="005C7E26">
        <w:rPr>
          <w:color w:val="auto"/>
        </w:rPr>
        <w:t>nlichtingen</w:t>
      </w:r>
      <w:bookmarkEnd w:id="125"/>
      <w:bookmarkEnd w:id="126"/>
      <w:bookmarkEnd w:id="127"/>
      <w:bookmarkEnd w:id="128"/>
      <w:bookmarkEnd w:id="129"/>
      <w:bookmarkEnd w:id="130"/>
      <w:bookmarkEnd w:id="131"/>
      <w:bookmarkEnd w:id="132"/>
      <w:bookmarkEnd w:id="133"/>
    </w:p>
    <w:p w14:paraId="26E25303" w14:textId="43D03D7A" w:rsidR="009E0E20" w:rsidRDefault="009E0E20" w:rsidP="005F53C5">
      <w:pPr>
        <w:suppressAutoHyphens/>
        <w:jc w:val="both"/>
      </w:pPr>
      <w:bookmarkStart w:id="134" w:name="_Toc419285373"/>
      <w:bookmarkStart w:id="135" w:name="_Toc421086869"/>
      <w:bookmarkStart w:id="136" w:name="_Toc421100600"/>
      <w:r>
        <w:t xml:space="preserve">Vragen over de aanbestedingsdocumenten en de aanbestedingsprocedure dienen </w:t>
      </w:r>
      <w:r w:rsidRPr="006C3269">
        <w:t xml:space="preserve">uiterlijk op </w:t>
      </w:r>
      <w:r>
        <w:t xml:space="preserve">de datum en het tijdstip uit de planning (zie </w:t>
      </w:r>
      <w:r w:rsidRPr="00912A79">
        <w:t>paragraaf 3.3)</w:t>
      </w:r>
      <w:r w:rsidRPr="006E3A32">
        <w:t xml:space="preserve"> </w:t>
      </w:r>
      <w:r>
        <w:t xml:space="preserve">via </w:t>
      </w:r>
      <w:proofErr w:type="spellStart"/>
      <w:r>
        <w:t>TenderNed</w:t>
      </w:r>
      <w:proofErr w:type="spellEnd"/>
      <w:r>
        <w:t xml:space="preserve"> bij </w:t>
      </w:r>
      <w:r w:rsidR="00DF1850">
        <w:t>VRLN</w:t>
      </w:r>
      <w:r>
        <w:t xml:space="preserve"> te worden ingediend. </w:t>
      </w:r>
      <w:r w:rsidR="00A30EB8">
        <w:t xml:space="preserve">De </w:t>
      </w:r>
      <w:r>
        <w:t xml:space="preserve">Inschrijvers zijn verplicht hiervoor de tool voor het stellen van vragen van </w:t>
      </w:r>
      <w:proofErr w:type="spellStart"/>
      <w:r>
        <w:t>TenderNed</w:t>
      </w:r>
      <w:proofErr w:type="spellEnd"/>
      <w:r>
        <w:t xml:space="preserve"> te gebruiken. </w:t>
      </w:r>
    </w:p>
    <w:p w14:paraId="539751B0" w14:textId="77777777" w:rsidR="009E0E20" w:rsidRDefault="009E0E20" w:rsidP="005F53C5">
      <w:pPr>
        <w:suppressAutoHyphens/>
        <w:jc w:val="both"/>
      </w:pPr>
    </w:p>
    <w:p w14:paraId="74EBA018" w14:textId="6887F2A4" w:rsidR="009E0E20" w:rsidRDefault="00DF1850" w:rsidP="005F53C5">
      <w:pPr>
        <w:suppressAutoHyphens/>
        <w:jc w:val="both"/>
      </w:pPr>
      <w:r>
        <w:t>VRLN</w:t>
      </w:r>
      <w:r w:rsidR="00013107">
        <w:t xml:space="preserve"> wenst met de winnende </w:t>
      </w:r>
      <w:proofErr w:type="spellStart"/>
      <w:r w:rsidR="00013107">
        <w:t>I</w:t>
      </w:r>
      <w:r w:rsidR="009E0E20">
        <w:t>nschrijver</w:t>
      </w:r>
      <w:r w:rsidR="734088CC">
        <w:t>`</w:t>
      </w:r>
      <w:r w:rsidR="009E0E20">
        <w:t>s</w:t>
      </w:r>
      <w:proofErr w:type="spellEnd"/>
      <w:r w:rsidR="009E0E20">
        <w:t xml:space="preserve"> de </w:t>
      </w:r>
      <w:r w:rsidR="00CD5652">
        <w:t>Overeenkomst</w:t>
      </w:r>
      <w:r w:rsidR="00EA1DF2">
        <w:t xml:space="preserve">(en) </w:t>
      </w:r>
      <w:r w:rsidR="009E0E20">
        <w:t>te sluiten die al in concept is</w:t>
      </w:r>
      <w:r w:rsidR="00E45C71">
        <w:t>/</w:t>
      </w:r>
      <w:r w:rsidR="00616B5C">
        <w:t xml:space="preserve"> </w:t>
      </w:r>
      <w:r w:rsidR="00E45C71">
        <w:t>zijn</w:t>
      </w:r>
      <w:r w:rsidR="009E0E20">
        <w:t xml:space="preserve"> opgesteld (</w:t>
      </w:r>
      <w:r w:rsidR="004B1B9D">
        <w:t xml:space="preserve">Bijlage </w:t>
      </w:r>
      <w:r w:rsidR="009E0E20">
        <w:t>3</w:t>
      </w:r>
      <w:r w:rsidR="00A429B0">
        <w:t>a en 3b</w:t>
      </w:r>
      <w:r w:rsidR="009E0E20">
        <w:t xml:space="preserve">). Op deze </w:t>
      </w:r>
      <w:r w:rsidR="00CD5652">
        <w:t>Overeenkomst</w:t>
      </w:r>
      <w:r w:rsidR="00E45C71">
        <w:t>(en)</w:t>
      </w:r>
      <w:r w:rsidR="009E0E20">
        <w:t xml:space="preserve"> zijn de Inkoopvoorwaarden van toepass</w:t>
      </w:r>
      <w:r w:rsidR="00013107">
        <w:t>ing (</w:t>
      </w:r>
      <w:r w:rsidR="004B1B9D">
        <w:t xml:space="preserve">Bijlage </w:t>
      </w:r>
      <w:r w:rsidR="00013107">
        <w:t xml:space="preserve">4). </w:t>
      </w:r>
      <w:r>
        <w:t>VRLN</w:t>
      </w:r>
      <w:r w:rsidR="00013107">
        <w:t xml:space="preserve"> biedt </w:t>
      </w:r>
      <w:r w:rsidR="00A30EB8">
        <w:t xml:space="preserve">de </w:t>
      </w:r>
      <w:r w:rsidR="00013107">
        <w:t>I</w:t>
      </w:r>
      <w:r w:rsidR="009E0E20">
        <w:t>nschrijvers de gelegenheid om tot uiterlijk de datum en het tijdstip ui</w:t>
      </w:r>
      <w:r w:rsidR="00EA4E17">
        <w:t xml:space="preserve">t de planning (zie paragraaf </w:t>
      </w:r>
      <w:r>
        <w:fldChar w:fldCharType="begin"/>
      </w:r>
      <w:r>
        <w:instrText xml:space="preserve"> REF _Ref401057395 \r \h  \* MERGEFORMAT </w:instrText>
      </w:r>
      <w:r>
        <w:fldChar w:fldCharType="separate"/>
      </w:r>
      <w:r w:rsidR="00891F63">
        <w:t>3.3</w:t>
      </w:r>
      <w:r>
        <w:fldChar w:fldCharType="end"/>
      </w:r>
      <w:r w:rsidR="009E0E20">
        <w:t xml:space="preserve">) via </w:t>
      </w:r>
      <w:proofErr w:type="spellStart"/>
      <w:r w:rsidR="009E0E20">
        <w:t>TenderNed</w:t>
      </w:r>
      <w:proofErr w:type="spellEnd"/>
      <w:r w:rsidR="009E0E20">
        <w:t xml:space="preserve"> vragen te stellen over deze </w:t>
      </w:r>
      <w:r w:rsidR="00495B0E">
        <w:t>O</w:t>
      </w:r>
      <w:r w:rsidR="00C71244">
        <w:t>vereenkomst</w:t>
      </w:r>
      <w:r w:rsidR="00E45C71">
        <w:t>(en)</w:t>
      </w:r>
      <w:r w:rsidR="00C71244">
        <w:t xml:space="preserve">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w:t>
      </w:r>
      <w:proofErr w:type="spellStart"/>
      <w:r>
        <w:t>TenderNed</w:t>
      </w:r>
      <w:proofErr w:type="spellEnd"/>
      <w:r>
        <w:t xml:space="preserve"> bij </w:t>
      </w:r>
      <w:r w:rsidR="00DF1850">
        <w:t>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w:t>
      </w:r>
      <w:proofErr w:type="spellStart"/>
      <w:r w:rsidR="00304729" w:rsidRPr="00276662">
        <w:t>TenderNed</w:t>
      </w:r>
      <w:proofErr w:type="spellEnd"/>
      <w:r w:rsidR="00304729" w:rsidRPr="00276662">
        <w:t xml:space="preserve"> problemen ondervindt bij het indienen van vragen en/of </w:t>
      </w:r>
      <w:r w:rsidR="00304729">
        <w:t xml:space="preserve">wijzigingsvoorstellen en/of </w:t>
      </w:r>
      <w:r w:rsidR="00304729" w:rsidRPr="00276662">
        <w:t xml:space="preserve">opmerkingen, dient hij direct contact op te nemen met de </w:t>
      </w:r>
      <w:r w:rsidR="00304729" w:rsidRPr="00276662">
        <w:lastRenderedPageBreak/>
        <w:t xml:space="preserve">contactpersoon van </w:t>
      </w:r>
      <w:r w:rsidR="00304729">
        <w:t>de Aanbestedende Dienst</w:t>
      </w:r>
      <w:r w:rsidR="00304729" w:rsidRPr="00276662">
        <w:t xml:space="preserve"> (zie paragraaf </w:t>
      </w:r>
      <w:r w:rsidR="00680CE7">
        <w:t>3</w:t>
      </w:r>
      <w:r w:rsidR="00304729" w:rsidRPr="00276662">
        <w:t xml:space="preserve">.2) en met </w:t>
      </w:r>
      <w:proofErr w:type="spellStart"/>
      <w:r w:rsidR="00304729" w:rsidRPr="00276662">
        <w:t>TenderNed</w:t>
      </w:r>
      <w:proofErr w:type="spellEnd"/>
      <w:r w:rsidR="00304729" w:rsidRPr="00276662">
        <w:t xml:space="preserve">. Bij daadwerkelijk gebleken storing van </w:t>
      </w:r>
      <w:proofErr w:type="spellStart"/>
      <w:r w:rsidR="00304729" w:rsidRPr="00276662">
        <w:t>TenderNed</w:t>
      </w:r>
      <w:proofErr w:type="spellEnd"/>
      <w:r w:rsidR="00304729" w:rsidRPr="00276662">
        <w:t xml:space="preserve">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4500C6E3" w14:textId="77777777" w:rsidR="009636E1" w:rsidRDefault="009636E1" w:rsidP="009636E1">
      <w:pPr>
        <w:suppressAutoHyphens/>
        <w:jc w:val="both"/>
      </w:pPr>
      <w:r>
        <w:t xml:space="preserve">Het is belangrijk dat inschrijvers hun vragen zo vroeg mogelijk presenteren. Van Inschrijvers wordt een proactieve houding verwacht ten aanzien van het stellen van vragen. Dit om het aanbestedingsproces niet onnodig te vertragen. </w:t>
      </w:r>
      <w:r w:rsidRPr="00530469">
        <w:t xml:space="preserve">In de 2e Nota van Inlichtingen mogen </w:t>
      </w:r>
      <w:r>
        <w:t>daarom alleen</w:t>
      </w:r>
      <w:r w:rsidRPr="00530469">
        <w:t xml:space="preserve"> vragen worden gesteld welke betrekking hebben op de 1e Nota van Inlichtingen.</w:t>
      </w:r>
      <w:r w:rsidRPr="00562525">
        <w:t xml:space="preserve"> </w:t>
      </w:r>
      <w:r>
        <w:t xml:space="preserve">VRLN neemt na het verstrekken van de 2e Nota van Inlichtingen in beginsel geen vragen meer in behandeling, tenzij deze vragen niet al in de eerdere Nota’s van Inlichtingen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670D2B19" w:rsidR="009E0E20" w:rsidRDefault="00151B81" w:rsidP="005F53C5">
      <w:pPr>
        <w:suppressAutoHyphens/>
        <w:jc w:val="both"/>
      </w:pPr>
      <w:r>
        <w:t>Een I</w:t>
      </w:r>
      <w:r w:rsidR="009E0E20">
        <w:t xml:space="preserve">nschrijver kan </w:t>
      </w:r>
      <w:r w:rsidR="00DF1850">
        <w:t>VRLN</w:t>
      </w:r>
      <w:r w:rsidR="7ECC22A5">
        <w:t xml:space="preserve"> </w:t>
      </w:r>
      <w:r w:rsidR="009E0E20">
        <w:t xml:space="preserve">verzoeken </w:t>
      </w:r>
      <w:r>
        <w:t>bepaalde informatie niet in de Nota van I</w:t>
      </w:r>
      <w:r w:rsidR="009E0E20">
        <w:t>nlichtingen op te nemen, indien openbaarma</w:t>
      </w:r>
      <w:r w:rsidR="00ED666A">
        <w:t>king van deze informatie</w:t>
      </w:r>
      <w:r w:rsidR="78B9DBF6">
        <w:t xml:space="preserve"> </w:t>
      </w:r>
      <w:r w:rsidR="00ED666A">
        <w:t xml:space="preserve">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A63689">
      <w:pPr>
        <w:pStyle w:val="Kop2"/>
        <w:suppressAutoHyphens/>
        <w:spacing w:after="0"/>
        <w:ind w:left="0" w:firstLine="0"/>
        <w:jc w:val="both"/>
        <w:rPr>
          <w:color w:val="auto"/>
        </w:rPr>
      </w:pPr>
      <w:bookmarkStart w:id="137" w:name="_Toc527637409"/>
      <w:bookmarkStart w:id="138" w:name="_Toc212728172"/>
      <w:r w:rsidRPr="005C7E26">
        <w:rPr>
          <w:color w:val="auto"/>
        </w:rPr>
        <w:t xml:space="preserve">Indienen </w:t>
      </w:r>
      <w:bookmarkEnd w:id="134"/>
      <w:bookmarkEnd w:id="135"/>
      <w:bookmarkEnd w:id="136"/>
      <w:r w:rsidR="005D5B41" w:rsidRPr="005C7E26">
        <w:rPr>
          <w:color w:val="auto"/>
        </w:rPr>
        <w:t>Inschrijving</w:t>
      </w:r>
      <w:bookmarkEnd w:id="137"/>
      <w:bookmarkEnd w:id="138"/>
    </w:p>
    <w:p w14:paraId="6BB779B9" w14:textId="77777777" w:rsidR="00522692" w:rsidRDefault="00B94BCE" w:rsidP="005F53C5">
      <w:pPr>
        <w:suppressAutoHyphens/>
        <w:jc w:val="both"/>
      </w:pPr>
      <w:bookmarkStart w:id="139" w:name="_Toc419285374"/>
      <w:bookmarkStart w:id="140" w:name="_Toc421086870"/>
      <w:bookmarkStart w:id="141"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t xml:space="preserve">paragraaf </w:t>
      </w:r>
      <w:r w:rsidRPr="00FF623C">
        <w:t>3.3</w:t>
      </w:r>
      <w:r w:rsidR="003359F7" w:rsidRPr="00FF623C">
        <w:t>)</w:t>
      </w:r>
      <w:r w:rsidR="00522692">
        <w:t xml:space="preserve"> via </w:t>
      </w:r>
      <w:proofErr w:type="spellStart"/>
      <w:r w:rsidR="00522692">
        <w:t>TenderNed</w:t>
      </w:r>
      <w:proofErr w:type="spellEnd"/>
      <w:r w:rsidR="00522692">
        <w:t xml:space="preserve">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w:t>
      </w:r>
      <w:r w:rsidR="00522692" w:rsidRPr="0004511D">
        <w:lastRenderedPageBreak/>
        <w:t xml:space="preserve">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5F086B83" w:rsidR="009A0EC2" w:rsidRDefault="009A0EC2" w:rsidP="00C56F2A">
      <w:pPr>
        <w:suppressAutoHyphens/>
        <w:jc w:val="both"/>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A63689">
      <w:pPr>
        <w:pStyle w:val="Kop2"/>
        <w:suppressAutoHyphens/>
        <w:spacing w:after="0"/>
        <w:ind w:left="0" w:firstLine="0"/>
        <w:jc w:val="both"/>
        <w:rPr>
          <w:color w:val="auto"/>
        </w:rPr>
      </w:pPr>
      <w:bookmarkStart w:id="142" w:name="_Toc527637410"/>
      <w:bookmarkStart w:id="143" w:name="_Toc212728173"/>
      <w:r w:rsidRPr="005C7E26">
        <w:rPr>
          <w:color w:val="auto"/>
        </w:rPr>
        <w:t xml:space="preserve">Inhoud </w:t>
      </w:r>
      <w:bookmarkEnd w:id="139"/>
      <w:bookmarkEnd w:id="140"/>
      <w:bookmarkEnd w:id="141"/>
      <w:r w:rsidR="005D5B41" w:rsidRPr="005C7E26">
        <w:rPr>
          <w:color w:val="auto"/>
        </w:rPr>
        <w:t>Inschrijving</w:t>
      </w:r>
      <w:bookmarkEnd w:id="142"/>
      <w:bookmarkEnd w:id="143"/>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FF623C">
        <w:t xml:space="preserve">Bijlage </w:t>
      </w:r>
      <w:r w:rsidR="00522692" w:rsidRPr="00FF623C">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A63689">
      <w:pPr>
        <w:pStyle w:val="Kop2"/>
        <w:suppressAutoHyphens/>
        <w:spacing w:after="0"/>
        <w:ind w:left="0" w:firstLine="0"/>
        <w:jc w:val="both"/>
        <w:rPr>
          <w:color w:val="auto"/>
        </w:rPr>
      </w:pPr>
      <w:bookmarkStart w:id="144" w:name="_Toc518393291"/>
      <w:bookmarkStart w:id="145" w:name="_Toc527637411"/>
      <w:bookmarkStart w:id="146" w:name="_Toc212728174"/>
      <w:r w:rsidRPr="00710B6E">
        <w:rPr>
          <w:color w:val="auto"/>
        </w:rPr>
        <w:t>Prijs en prijsonderhandelingen</w:t>
      </w:r>
      <w:bookmarkEnd w:id="144"/>
      <w:bookmarkEnd w:id="145"/>
      <w:bookmarkEnd w:id="146"/>
    </w:p>
    <w:p w14:paraId="18092B5B" w14:textId="77777777" w:rsidR="00FF7580" w:rsidRPr="00340899" w:rsidRDefault="00FF7580" w:rsidP="000D38C6">
      <w:pPr>
        <w:spacing w:line="276" w:lineRule="auto"/>
        <w:jc w:val="both"/>
      </w:pPr>
      <w:r w:rsidRPr="00340899">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Pr="00340899" w:rsidRDefault="00FF7580" w:rsidP="000D38C6">
      <w:pPr>
        <w:spacing w:line="276" w:lineRule="auto"/>
        <w:jc w:val="both"/>
      </w:pPr>
    </w:p>
    <w:p w14:paraId="0C0A0C66" w14:textId="4E1676FA" w:rsidR="00D04138" w:rsidRPr="00E046B0" w:rsidRDefault="00FF7580" w:rsidP="000D38C6">
      <w:pPr>
        <w:spacing w:after="120" w:line="276" w:lineRule="auto"/>
        <w:jc w:val="both"/>
        <w:rPr>
          <w:rFonts w:cs="Arial"/>
        </w:rPr>
      </w:pPr>
      <w:r w:rsidRPr="00340899">
        <w:t xml:space="preserve">De in de Inschrijving aangeboden prijzen en kortingen zijn onvoorwaardelijk en tot </w:t>
      </w:r>
      <w:r w:rsidR="001D4DED">
        <w:t>1 januari 2027</w:t>
      </w:r>
      <w:r w:rsidRPr="00340899">
        <w:t xml:space="preserve"> vast en onveranderlijk. Na deze periode mogen de prijzen, na overleg met en schriftelijk akkoord van de Opdrachtgever, één maal per jaar </w:t>
      </w:r>
      <w:r w:rsidRPr="001626DF">
        <w:t xml:space="preserve">worden geïndexeerd volgens </w:t>
      </w:r>
      <w:r w:rsidR="009625BA" w:rsidRPr="001626DF">
        <w:t>de voor de bedrijfstak geldende indexering</w:t>
      </w:r>
      <w:r w:rsidRPr="001626DF">
        <w:t xml:space="preserve"> (2015=100) of </w:t>
      </w:r>
      <w:r w:rsidR="0086057E" w:rsidRPr="001626DF">
        <w:t>de</w:t>
      </w:r>
      <w:r w:rsidRPr="001626DF">
        <w:t xml:space="preserve"> meest</w:t>
      </w:r>
      <w:r w:rsidRPr="00340899">
        <w:t xml:space="preserve"> recente peild</w:t>
      </w:r>
      <w:r w:rsidR="00DC7EC3" w:rsidRPr="00340899">
        <w:t>a</w:t>
      </w:r>
      <w:r w:rsidRPr="00340899">
        <w:t>tum van het CBS</w:t>
      </w:r>
      <w:r w:rsidR="00D04138" w:rsidRPr="00340899">
        <w:t xml:space="preserve"> </w:t>
      </w:r>
      <w:r w:rsidR="00D04138" w:rsidRPr="00340899">
        <w:rPr>
          <w:rFonts w:cs="Arial"/>
        </w:rPr>
        <w:t>(</w:t>
      </w:r>
      <w:hyperlink r:id="rId17" w:history="1">
        <w:r w:rsidR="00D04138" w:rsidRPr="00340899">
          <w:rPr>
            <w:rStyle w:val="Hyperlink"/>
            <w:rFonts w:cs="Arial"/>
          </w:rPr>
          <w:t>https://opendata.cbs.nl/statline/</w:t>
        </w:r>
      </w:hyperlink>
      <w:r w:rsidR="00D04138" w:rsidRPr="00340899">
        <w:rPr>
          <w:rFonts w:cs="Arial"/>
        </w:rPr>
        <w:t>)</w:t>
      </w:r>
      <w:r w:rsidRPr="00340899">
        <w:t>.</w:t>
      </w:r>
      <w:r w:rsidR="00B70F78" w:rsidRPr="00340899">
        <w:t xml:space="preserve"> </w:t>
      </w:r>
      <w:r w:rsidRPr="00340899">
        <w:t xml:space="preserve">De eerste mogelijkheid voor een eventuele prijsaanpassing is </w:t>
      </w:r>
      <w:r w:rsidR="001A60E3">
        <w:t>1 januari 2027</w:t>
      </w:r>
      <w:r w:rsidRPr="00340899">
        <w:t xml:space="preserve">. Opdrachtnemer deelt zijn voorstel voor de nieuwe prijzen voor de </w:t>
      </w:r>
      <w:r w:rsidR="00522E6F">
        <w:t xml:space="preserve">levering en </w:t>
      </w:r>
      <w:r w:rsidRPr="00340899">
        <w:t xml:space="preserve">dienstverlening steeds uiterlijk op </w:t>
      </w:r>
      <w:r w:rsidR="00522E6F">
        <w:t>1 oktober</w:t>
      </w:r>
      <w:r w:rsidRPr="00340899">
        <w:t xml:space="preserve">, van het jaar voorafgaand aan </w:t>
      </w:r>
      <w:r w:rsidRPr="00E046B0">
        <w:t xml:space="preserve">het jaar dat de prijsaanpassing in dient te gaan, mee aan Opdrachtgever. </w:t>
      </w:r>
      <w:r w:rsidR="00D04138" w:rsidRPr="00E046B0">
        <w:rPr>
          <w:rFonts w:cs="Arial"/>
        </w:rPr>
        <w:t xml:space="preserve">Het indexpercentage dat gebruikt wordt voor de bepaling van de prijsaanpassing is de laatst genoemde </w:t>
      </w:r>
      <w:r w:rsidR="00D04138" w:rsidRPr="00E046B0">
        <w:rPr>
          <w:rFonts w:cs="Arial"/>
          <w:u w:val="single"/>
        </w:rPr>
        <w:t>definitieve</w:t>
      </w:r>
      <w:r w:rsidR="00D04138" w:rsidRPr="00E046B0">
        <w:rPr>
          <w:rFonts w:cs="Arial"/>
        </w:rPr>
        <w:t xml:space="preserve"> maandindex </w:t>
      </w:r>
      <w:r w:rsidR="0090548D">
        <w:rPr>
          <w:rFonts w:cs="Arial"/>
        </w:rPr>
        <w:t xml:space="preserve">van CBS </w:t>
      </w:r>
      <w:r w:rsidR="00D04138" w:rsidRPr="00E046B0">
        <w:rPr>
          <w:rFonts w:cs="Arial"/>
        </w:rPr>
        <w:t>op moment van indienen. (De percentages met een * zijn nog niet definitief)</w:t>
      </w:r>
    </w:p>
    <w:p w14:paraId="18E3725A" w14:textId="50CAAB9A" w:rsidR="00FF7580" w:rsidRPr="00340899" w:rsidRDefault="00FF7580" w:rsidP="000D38C6">
      <w:pPr>
        <w:spacing w:line="276" w:lineRule="auto"/>
        <w:jc w:val="both"/>
      </w:pPr>
      <w:r w:rsidRPr="00340899">
        <w:lastRenderedPageBreak/>
        <w:t xml:space="preserve">Na schriftelijk akkoord van Opdrachtgever kan de prijsaanpassing worden doorgevoerd met ingang van </w:t>
      </w:r>
      <w:r w:rsidR="00985DF3">
        <w:t xml:space="preserve">1 januari </w:t>
      </w:r>
      <w:r w:rsidR="008B7463">
        <w:t xml:space="preserve"> </w:t>
      </w:r>
      <w:r w:rsidRPr="00340899">
        <w:t>van het daaropvolgende jaar. 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Pr="00340899" w:rsidRDefault="00FF7580" w:rsidP="000D38C6">
      <w:pPr>
        <w:spacing w:line="276" w:lineRule="auto"/>
        <w:jc w:val="both"/>
      </w:pPr>
    </w:p>
    <w:p w14:paraId="082F536F" w14:textId="26C00CEA" w:rsidR="00FF7580" w:rsidRPr="00340899" w:rsidRDefault="00FF7580" w:rsidP="000D38C6">
      <w:pPr>
        <w:spacing w:line="276" w:lineRule="auto"/>
        <w:jc w:val="both"/>
      </w:pPr>
      <w:r w:rsidRPr="00340899">
        <w:t>De door u aangeboden prijzen en tarieven dienen inclusief overige belastingen en/of heffingen te zijn en inclusief alle overige kosten. Alle bedragen in het kader van deze Aanbesteding dienen gesteld te zijn in euro’s exclusief BTW. Betaling vindt plaats conform het gestelde in de bij deze Aanbesteding behorende Bijlagen.</w:t>
      </w:r>
    </w:p>
    <w:p w14:paraId="2197F17E" w14:textId="3B279F57" w:rsidR="00E91DF0" w:rsidRPr="005C7E26" w:rsidRDefault="00E91DF0" w:rsidP="00A63689">
      <w:pPr>
        <w:pStyle w:val="Kop2"/>
        <w:suppressAutoHyphens/>
        <w:spacing w:after="0"/>
        <w:ind w:left="0" w:firstLine="0"/>
        <w:jc w:val="both"/>
        <w:rPr>
          <w:color w:val="auto"/>
        </w:rPr>
      </w:pPr>
      <w:bookmarkStart w:id="147" w:name="_Toc419285375"/>
      <w:bookmarkStart w:id="148" w:name="_Toc421086871"/>
      <w:bookmarkStart w:id="149" w:name="_Toc421100602"/>
      <w:bookmarkStart w:id="150" w:name="_Toc527637412"/>
      <w:bookmarkStart w:id="151" w:name="_Toc212728175"/>
      <w:r w:rsidRPr="005C7E26">
        <w:rPr>
          <w:color w:val="auto"/>
        </w:rPr>
        <w:t xml:space="preserve">Vergoeding kosten </w:t>
      </w:r>
      <w:bookmarkEnd w:id="147"/>
      <w:bookmarkEnd w:id="148"/>
      <w:bookmarkEnd w:id="149"/>
      <w:r w:rsidR="005D5B41" w:rsidRPr="005C7E26">
        <w:rPr>
          <w:color w:val="auto"/>
        </w:rPr>
        <w:t>Inschrijving</w:t>
      </w:r>
      <w:bookmarkEnd w:id="150"/>
      <w:bookmarkEnd w:id="151"/>
    </w:p>
    <w:p w14:paraId="2D8FE838" w14:textId="4959D5DB" w:rsidR="003A7D9E" w:rsidRPr="003A7D9E" w:rsidRDefault="003A7D9E" w:rsidP="003A7D9E">
      <w:bookmarkStart w:id="152" w:name="_Toc419285376"/>
      <w:bookmarkStart w:id="153" w:name="_Toc421086872"/>
      <w:bookmarkStart w:id="154" w:name="_Toc421100603"/>
      <w:bookmarkStart w:id="15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A63689">
      <w:pPr>
        <w:pStyle w:val="Kop2"/>
        <w:suppressAutoHyphens/>
        <w:spacing w:after="0"/>
        <w:ind w:left="0" w:firstLine="0"/>
        <w:jc w:val="both"/>
        <w:rPr>
          <w:color w:val="auto"/>
        </w:rPr>
      </w:pPr>
      <w:bookmarkStart w:id="156" w:name="_Toc212728176"/>
      <w:r w:rsidRPr="005C7E26">
        <w:rPr>
          <w:color w:val="auto"/>
        </w:rPr>
        <w:t>Inschrijving</w:t>
      </w:r>
      <w:r w:rsidR="00E91DF0" w:rsidRPr="005C7E26">
        <w:rPr>
          <w:color w:val="auto"/>
        </w:rPr>
        <w:t xml:space="preserve"> percelen</w:t>
      </w:r>
      <w:bookmarkEnd w:id="152"/>
      <w:bookmarkEnd w:id="153"/>
      <w:bookmarkEnd w:id="154"/>
      <w:bookmarkEnd w:id="155"/>
      <w:bookmarkEnd w:id="156"/>
    </w:p>
    <w:p w14:paraId="1CCAD127" w14:textId="4886C983" w:rsidR="006555E5" w:rsidRDefault="005F76C4" w:rsidP="005F53C5">
      <w:pPr>
        <w:suppressAutoHyphens/>
        <w:jc w:val="both"/>
      </w:pPr>
      <w:bookmarkStart w:id="157" w:name="_Toc419285377"/>
      <w:bookmarkStart w:id="158" w:name="_Toc421086873"/>
      <w:bookmarkStart w:id="159" w:name="_Toc421100604"/>
      <w:r>
        <w:t>Een I</w:t>
      </w:r>
      <w:r w:rsidR="006555E5" w:rsidRPr="008F3596">
        <w:t xml:space="preserve">nschrijver kan een </w:t>
      </w:r>
      <w:r>
        <w:t>I</w:t>
      </w:r>
      <w:r w:rsidR="006555E5" w:rsidRPr="008F3596">
        <w:t xml:space="preserve">nschrijving indienen voor </w:t>
      </w:r>
      <w:r w:rsidR="006555E5" w:rsidRPr="006C3269">
        <w:t>ee</w:t>
      </w:r>
      <w:r w:rsidR="006555E5" w:rsidRPr="001B3121">
        <w:t>n of meerdere</w:t>
      </w:r>
      <w:r w:rsidR="006555E5" w:rsidRPr="008F3596">
        <w:t xml:space="preserve"> percelen.</w:t>
      </w:r>
      <w:r>
        <w:t xml:space="preserve"> Indien een Inschrijver een I</w:t>
      </w:r>
      <w:r w:rsidR="006555E5" w:rsidRPr="00A6066A">
        <w:t>nschrijving indient voo</w:t>
      </w:r>
      <w:r>
        <w:t xml:space="preserve">r meerdere percelen, dan dient </w:t>
      </w:r>
      <w:r w:rsidR="000A6A6E">
        <w:t xml:space="preserve">de </w:t>
      </w:r>
      <w:r>
        <w:t>I</w:t>
      </w:r>
      <w:r w:rsidR="006555E5" w:rsidRPr="00A6066A">
        <w:t xml:space="preserve">nschrijver per perceel een complete </w:t>
      </w:r>
      <w:r>
        <w:t>I</w:t>
      </w:r>
      <w:r w:rsidR="006555E5" w:rsidRPr="00A6066A">
        <w:t>nschrijving in te dienen.</w:t>
      </w:r>
      <w:r w:rsidR="006555E5">
        <w:t xml:space="preserve"> </w:t>
      </w:r>
    </w:p>
    <w:p w14:paraId="2BC6836F" w14:textId="77777777" w:rsidR="006555E5" w:rsidRDefault="006555E5" w:rsidP="005F53C5">
      <w:pPr>
        <w:suppressAutoHyphens/>
        <w:jc w:val="both"/>
      </w:pPr>
    </w:p>
    <w:p w14:paraId="79AD10FD" w14:textId="3843F30C" w:rsidR="006555E5" w:rsidRDefault="005F76C4" w:rsidP="005F53C5">
      <w:pPr>
        <w:suppressAutoHyphens/>
        <w:jc w:val="both"/>
      </w:pPr>
      <w:r>
        <w:t>De Inschrijver dient bij zijn I</w:t>
      </w:r>
      <w:r w:rsidR="006555E5">
        <w:t>nschrijving in het UEA (Deel II, onderdeel A) aan te gev</w:t>
      </w:r>
      <w:r>
        <w:t>en voor welke percelen hij een I</w:t>
      </w:r>
      <w:r w:rsidR="006555E5">
        <w:t>nschrijving indient.</w:t>
      </w:r>
    </w:p>
    <w:p w14:paraId="7F71A7AD" w14:textId="77777777" w:rsidR="00BC6077" w:rsidRDefault="00BC6077" w:rsidP="005F53C5">
      <w:pPr>
        <w:suppressAutoHyphens/>
        <w:jc w:val="both"/>
      </w:pPr>
    </w:p>
    <w:p w14:paraId="463A9C19" w14:textId="77777777" w:rsidR="00BC6077" w:rsidRDefault="00BC6077" w:rsidP="005F53C5">
      <w:pPr>
        <w:suppressAutoHyphens/>
        <w:jc w:val="both"/>
      </w:pPr>
      <w:r>
        <w:t>Inschrijven op delen van de opdracht/perceel niet is toegestaan.</w:t>
      </w:r>
    </w:p>
    <w:p w14:paraId="0B32B0B3" w14:textId="52AB4DBB" w:rsidR="00E91DF0" w:rsidRPr="005C7E26" w:rsidRDefault="00E91DF0" w:rsidP="00A63689">
      <w:pPr>
        <w:pStyle w:val="Kop2"/>
        <w:suppressAutoHyphens/>
        <w:spacing w:after="0"/>
        <w:ind w:left="0" w:firstLine="0"/>
        <w:jc w:val="both"/>
        <w:rPr>
          <w:color w:val="auto"/>
        </w:rPr>
      </w:pPr>
      <w:bookmarkStart w:id="160" w:name="_Toc527637414"/>
      <w:bookmarkStart w:id="161" w:name="_Toc212728177"/>
      <w:r w:rsidRPr="005C7E26">
        <w:rPr>
          <w:color w:val="auto"/>
        </w:rPr>
        <w:t>Varianten</w:t>
      </w:r>
      <w:bookmarkEnd w:id="157"/>
      <w:bookmarkEnd w:id="158"/>
      <w:bookmarkEnd w:id="159"/>
      <w:bookmarkEnd w:id="160"/>
      <w:bookmarkEnd w:id="161"/>
    </w:p>
    <w:p w14:paraId="32B16A71" w14:textId="020B2C4F" w:rsidR="006555E5" w:rsidRPr="0023201E" w:rsidRDefault="006555E5" w:rsidP="005F53C5">
      <w:pPr>
        <w:suppressAutoHyphens/>
        <w:jc w:val="both"/>
      </w:pPr>
      <w:bookmarkStart w:id="162" w:name="_Toc419285378"/>
      <w:bookmarkStart w:id="163" w:name="_Toc421086874"/>
      <w:bookmarkStart w:id="16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63689">
      <w:pPr>
        <w:pStyle w:val="Kop2"/>
        <w:suppressAutoHyphens/>
        <w:spacing w:after="0"/>
        <w:ind w:left="0" w:firstLine="0"/>
        <w:jc w:val="both"/>
        <w:rPr>
          <w:color w:val="auto"/>
        </w:rPr>
      </w:pPr>
      <w:bookmarkStart w:id="165" w:name="_Toc527637415"/>
      <w:bookmarkStart w:id="166" w:name="_Toc212728178"/>
      <w:r w:rsidRPr="005C7E26">
        <w:rPr>
          <w:color w:val="auto"/>
        </w:rPr>
        <w:t>Voorwaarden</w:t>
      </w:r>
      <w:bookmarkEnd w:id="162"/>
      <w:bookmarkEnd w:id="163"/>
      <w:bookmarkEnd w:id="164"/>
      <w:bookmarkEnd w:id="165"/>
      <w:bookmarkEnd w:id="166"/>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63689">
      <w:pPr>
        <w:pStyle w:val="Kop2"/>
        <w:suppressAutoHyphens/>
        <w:spacing w:after="0"/>
        <w:ind w:left="0" w:firstLine="0"/>
        <w:jc w:val="both"/>
        <w:rPr>
          <w:color w:val="auto"/>
        </w:rPr>
      </w:pPr>
      <w:bookmarkStart w:id="167" w:name="_Toc527637416"/>
      <w:bookmarkStart w:id="168" w:name="_Hlk522269216"/>
      <w:bookmarkStart w:id="169" w:name="_Toc212728179"/>
      <w:r w:rsidRPr="005C7E26">
        <w:rPr>
          <w:color w:val="auto"/>
        </w:rPr>
        <w:t>Rechtsgeldige ondertekening</w:t>
      </w:r>
      <w:bookmarkEnd w:id="167"/>
      <w:bookmarkEnd w:id="169"/>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BC6533">
        <w:t xml:space="preserve">paragraaf </w:t>
      </w:r>
      <w:r w:rsidRPr="00FF623C">
        <w:t>4.3</w:t>
      </w:r>
      <w:r w:rsidRPr="00BC6533">
        <w:t xml:space="preserve">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lastRenderedPageBreak/>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A63689">
      <w:pPr>
        <w:pStyle w:val="Kop2"/>
        <w:suppressAutoHyphens/>
        <w:spacing w:after="0"/>
        <w:ind w:left="0" w:firstLine="0"/>
        <w:jc w:val="both"/>
        <w:rPr>
          <w:color w:val="auto"/>
        </w:rPr>
      </w:pPr>
      <w:bookmarkStart w:id="170" w:name="_Toc316462453"/>
      <w:bookmarkStart w:id="171" w:name="_Toc340494867"/>
      <w:bookmarkStart w:id="172" w:name="_Toc340506478"/>
      <w:bookmarkStart w:id="173" w:name="_Toc419285380"/>
      <w:bookmarkStart w:id="174" w:name="_Toc421086876"/>
      <w:bookmarkStart w:id="175" w:name="_Toc421100607"/>
      <w:bookmarkStart w:id="176" w:name="_Toc527637417"/>
      <w:bookmarkStart w:id="177" w:name="_Toc212728180"/>
      <w:bookmarkEnd w:id="168"/>
      <w:r>
        <w:rPr>
          <w:color w:val="auto"/>
        </w:rPr>
        <w:t>Alcatel-/ stand-</w:t>
      </w:r>
      <w:proofErr w:type="spellStart"/>
      <w:r>
        <w:rPr>
          <w:color w:val="auto"/>
        </w:rPr>
        <w:t>still</w:t>
      </w:r>
      <w:proofErr w:type="spellEnd"/>
      <w:r>
        <w:rPr>
          <w:color w:val="auto"/>
        </w:rPr>
        <w:t xml:space="preserve"> periode</w:t>
      </w:r>
      <w:bookmarkEnd w:id="177"/>
    </w:p>
    <w:p w14:paraId="38D8EC40" w14:textId="02628A21"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(zie </w:t>
      </w:r>
      <w:r w:rsidR="00361B15" w:rsidRPr="00361B15">
        <w:t xml:space="preserve">ook </w:t>
      </w:r>
      <w:r w:rsidR="0094130F" w:rsidRPr="00FF623C">
        <w:t>paragraaf 3.16</w:t>
      </w:r>
      <w:r w:rsidR="0094130F" w:rsidRPr="00361B15">
        <w:t xml:space="preserve"> beschrijvend document).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63689">
      <w:pPr>
        <w:pStyle w:val="Kop2"/>
        <w:suppressAutoHyphens/>
        <w:spacing w:after="0"/>
        <w:ind w:left="0" w:firstLine="0"/>
        <w:jc w:val="both"/>
        <w:rPr>
          <w:color w:val="auto"/>
        </w:rPr>
      </w:pPr>
      <w:bookmarkStart w:id="178" w:name="_Toc212728181"/>
      <w:r w:rsidRPr="005C7E26">
        <w:rPr>
          <w:color w:val="auto"/>
        </w:rPr>
        <w:t>Toepasselijk recht en geschillenbeslechting</w:t>
      </w:r>
      <w:bookmarkEnd w:id="170"/>
      <w:bookmarkEnd w:id="171"/>
      <w:bookmarkEnd w:id="172"/>
      <w:bookmarkEnd w:id="173"/>
      <w:bookmarkEnd w:id="174"/>
      <w:bookmarkEnd w:id="175"/>
      <w:bookmarkEnd w:id="176"/>
      <w:bookmarkEnd w:id="178"/>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9" w:name="_Toc212728182"/>
      <w:r w:rsidR="00DD7EC6" w:rsidRPr="0094130F">
        <w:rPr>
          <w:b/>
          <w:color w:val="auto"/>
          <w:sz w:val="24"/>
          <w:szCs w:val="24"/>
        </w:rPr>
        <w:t>Rechtsbescherming</w:t>
      </w:r>
      <w:bookmarkEnd w:id="179"/>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61B15">
      <w:pPr>
        <w:pStyle w:val="Kop2"/>
        <w:numPr>
          <w:ilvl w:val="2"/>
          <w:numId w:val="1"/>
        </w:numPr>
        <w:suppressAutoHyphens/>
        <w:spacing w:before="240" w:after="0"/>
        <w:jc w:val="both"/>
        <w:rPr>
          <w:b/>
          <w:color w:val="auto"/>
          <w:sz w:val="24"/>
          <w:szCs w:val="24"/>
        </w:rPr>
      </w:pPr>
      <w:bookmarkStart w:id="180" w:name="_Toc527637418"/>
      <w:bookmarkStart w:id="181" w:name="_Toc212728183"/>
      <w:r w:rsidRPr="0094130F">
        <w:rPr>
          <w:b/>
          <w:color w:val="auto"/>
          <w:sz w:val="24"/>
          <w:szCs w:val="24"/>
        </w:rPr>
        <w:lastRenderedPageBreak/>
        <w:t>Klachtenprocedure</w:t>
      </w:r>
      <w:bookmarkEnd w:id="180"/>
      <w:bookmarkEnd w:id="181"/>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w:t>
      </w:r>
      <w:proofErr w:type="spellStart"/>
      <w:r w:rsidRPr="005D119C">
        <w:t>klachtenmeldpunt</w:t>
      </w:r>
      <w:proofErr w:type="spellEnd"/>
      <w:r w:rsidRPr="005D119C">
        <w:t xml:space="preserve">.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18"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82" w:name="_Toc527637419"/>
      <w:r w:rsidRPr="0094130F">
        <w:rPr>
          <w:b/>
          <w:color w:val="auto"/>
          <w:sz w:val="24"/>
          <w:szCs w:val="24"/>
        </w:rPr>
        <w:t xml:space="preserve"> </w:t>
      </w:r>
      <w:bookmarkStart w:id="183" w:name="_Toc212728184"/>
      <w:r w:rsidR="00450971" w:rsidRPr="0094130F">
        <w:rPr>
          <w:b/>
          <w:color w:val="auto"/>
          <w:sz w:val="24"/>
          <w:szCs w:val="24"/>
        </w:rPr>
        <w:t>Bezwaarprocedure</w:t>
      </w:r>
      <w:bookmarkEnd w:id="182"/>
      <w:bookmarkEnd w:id="183"/>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1045BE40"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w:t>
      </w:r>
      <w:r w:rsidRPr="007F3E81">
        <w:t xml:space="preserve">eindigt op de datum en het tijdstip in de planning (zie paragraaf 3.3). Inschrijver dient deze dagvaarding per e-mail te versturen aan de contactpersoon zoals vermeld in paragraaf </w:t>
      </w:r>
      <w:r w:rsidRPr="007F3E81">
        <w:fldChar w:fldCharType="begin"/>
      </w:r>
      <w:r w:rsidRPr="007F3E81">
        <w:instrText xml:space="preserve"> REF _Ref522259404 \r \h  \* MERGEFORMAT </w:instrText>
      </w:r>
      <w:r w:rsidRPr="007F3E81">
        <w:fldChar w:fldCharType="separate"/>
      </w:r>
      <w:r w:rsidR="00891F63">
        <w:t>3.2</w:t>
      </w:r>
      <w:r w:rsidRPr="007F3E81">
        <w:fldChar w:fldCharType="end"/>
      </w:r>
      <w:r w:rsidR="00361B15" w:rsidRPr="007F3E81">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w:t>
      </w:r>
      <w:r w:rsidR="00450971" w:rsidRPr="005D119C">
        <w:lastRenderedPageBreak/>
        <w:t xml:space="preserve">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A63689" w:rsidRDefault="00E91DF0" w:rsidP="00A63689">
      <w:pPr>
        <w:pStyle w:val="Kop2"/>
        <w:suppressAutoHyphens/>
        <w:spacing w:after="0"/>
        <w:ind w:left="0" w:firstLine="0"/>
        <w:jc w:val="both"/>
        <w:rPr>
          <w:color w:val="auto"/>
        </w:rPr>
      </w:pPr>
      <w:bookmarkStart w:id="184" w:name="_Toc316462455"/>
      <w:bookmarkStart w:id="185" w:name="_Toc340494869"/>
      <w:bookmarkStart w:id="186" w:name="_Toc340506480"/>
      <w:bookmarkStart w:id="187" w:name="_Toc419285382"/>
      <w:bookmarkStart w:id="188" w:name="_Toc421086878"/>
      <w:bookmarkStart w:id="189" w:name="_Toc421100609"/>
      <w:bookmarkStart w:id="190" w:name="_Toc527637420"/>
      <w:bookmarkStart w:id="191" w:name="_Toc212728185"/>
      <w:r w:rsidRPr="005C7E26">
        <w:rPr>
          <w:color w:val="auto"/>
        </w:rPr>
        <w:t>Taal</w:t>
      </w:r>
      <w:bookmarkEnd w:id="184"/>
      <w:bookmarkEnd w:id="185"/>
      <w:bookmarkEnd w:id="186"/>
      <w:bookmarkEnd w:id="187"/>
      <w:bookmarkEnd w:id="188"/>
      <w:bookmarkEnd w:id="189"/>
      <w:bookmarkEnd w:id="190"/>
      <w:bookmarkEnd w:id="191"/>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63689">
      <w:pPr>
        <w:pStyle w:val="Kop2"/>
        <w:suppressAutoHyphens/>
        <w:spacing w:after="0"/>
        <w:ind w:left="0" w:firstLine="0"/>
        <w:jc w:val="both"/>
        <w:rPr>
          <w:color w:val="auto"/>
        </w:rPr>
      </w:pPr>
      <w:bookmarkStart w:id="192" w:name="_Toc316462456"/>
      <w:bookmarkStart w:id="193" w:name="_Toc340494870"/>
      <w:bookmarkStart w:id="194" w:name="_Toc340506481"/>
      <w:bookmarkStart w:id="195" w:name="_Toc419285383"/>
      <w:bookmarkStart w:id="196" w:name="_Toc421086879"/>
      <w:bookmarkStart w:id="197" w:name="_Toc421100610"/>
      <w:bookmarkStart w:id="198" w:name="_Toc527637421"/>
      <w:bookmarkStart w:id="199" w:name="_Toc212728186"/>
      <w:r w:rsidRPr="005C7E26">
        <w:rPr>
          <w:color w:val="auto"/>
        </w:rPr>
        <w:t>Termijn van gestanddoening</w:t>
      </w:r>
      <w:bookmarkEnd w:id="192"/>
      <w:bookmarkEnd w:id="193"/>
      <w:bookmarkEnd w:id="194"/>
      <w:bookmarkEnd w:id="195"/>
      <w:bookmarkEnd w:id="196"/>
      <w:bookmarkEnd w:id="197"/>
      <w:bookmarkEnd w:id="198"/>
      <w:bookmarkEnd w:id="199"/>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63689">
      <w:pPr>
        <w:pStyle w:val="Kop2"/>
        <w:suppressAutoHyphens/>
        <w:spacing w:after="0"/>
        <w:ind w:left="0" w:firstLine="0"/>
        <w:jc w:val="both"/>
        <w:rPr>
          <w:color w:val="auto"/>
        </w:rPr>
      </w:pPr>
      <w:bookmarkStart w:id="200" w:name="_Toc316462457"/>
      <w:bookmarkStart w:id="201" w:name="_Toc340494871"/>
      <w:bookmarkStart w:id="202" w:name="_Toc340506482"/>
      <w:bookmarkStart w:id="203" w:name="_Toc419285384"/>
      <w:bookmarkStart w:id="204" w:name="_Toc421086880"/>
      <w:bookmarkStart w:id="205" w:name="_Toc421100611"/>
      <w:bookmarkStart w:id="206" w:name="_Toc527637422"/>
      <w:bookmarkStart w:id="207" w:name="_Toc212728187"/>
      <w:r w:rsidRPr="005C7E26">
        <w:rPr>
          <w:color w:val="auto"/>
        </w:rPr>
        <w:t>Valse verklaringen</w:t>
      </w:r>
      <w:bookmarkEnd w:id="200"/>
      <w:bookmarkEnd w:id="201"/>
      <w:bookmarkEnd w:id="202"/>
      <w:bookmarkEnd w:id="203"/>
      <w:bookmarkEnd w:id="204"/>
      <w:bookmarkEnd w:id="205"/>
      <w:bookmarkEnd w:id="206"/>
      <w:bookmarkEnd w:id="207"/>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63689">
      <w:pPr>
        <w:pStyle w:val="Kop2"/>
        <w:suppressAutoHyphens/>
        <w:spacing w:after="0"/>
        <w:ind w:left="0" w:firstLine="0"/>
        <w:jc w:val="both"/>
        <w:rPr>
          <w:color w:val="auto"/>
        </w:rPr>
      </w:pPr>
      <w:bookmarkStart w:id="208" w:name="_Toc316462458"/>
      <w:bookmarkStart w:id="209" w:name="_Toc340494872"/>
      <w:bookmarkStart w:id="210" w:name="_Toc340506483"/>
      <w:bookmarkStart w:id="211" w:name="_Toc419285385"/>
      <w:bookmarkStart w:id="212" w:name="_Toc421086881"/>
      <w:bookmarkStart w:id="213" w:name="_Toc421100612"/>
      <w:bookmarkStart w:id="214" w:name="_Toc527637423"/>
      <w:bookmarkStart w:id="215" w:name="_Toc212728188"/>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8"/>
      <w:bookmarkEnd w:id="209"/>
      <w:bookmarkEnd w:id="210"/>
      <w:bookmarkEnd w:id="211"/>
      <w:bookmarkEnd w:id="212"/>
      <w:bookmarkEnd w:id="213"/>
      <w:bookmarkEnd w:id="214"/>
      <w:bookmarkEnd w:id="215"/>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7F3E81">
        <w:t>paragraaf 3</w:t>
      </w:r>
      <w:r w:rsidR="008A4396" w:rsidRPr="007F3E81">
        <w:t>.</w:t>
      </w:r>
      <w:r w:rsidR="00F012CC" w:rsidRPr="007F3E81">
        <w:t>3)</w:t>
      </w:r>
      <w:r w:rsidRPr="007F3E81">
        <w:t>, via</w:t>
      </w:r>
      <w:r w:rsidRPr="005C7E26">
        <w:t xml:space="preserve"> </w:t>
      </w:r>
      <w:proofErr w:type="spellStart"/>
      <w:r w:rsidRPr="005C7E26">
        <w:t>TenderNed</w:t>
      </w:r>
      <w:proofErr w:type="spellEnd"/>
      <w:r w:rsidRPr="005C7E26">
        <w:t xml:space="preserve"> op de hoogte te stellen. Doet hij dat niet, dan heeft hij zijn recht verwerkt om hier in rechte tegen op te komen.</w:t>
      </w:r>
    </w:p>
    <w:p w14:paraId="37ED7EC0" w14:textId="77777777" w:rsidR="00E91DF0" w:rsidRPr="005C7E26" w:rsidRDefault="00E91DF0" w:rsidP="00A63689">
      <w:pPr>
        <w:pStyle w:val="Kop2"/>
        <w:suppressAutoHyphens/>
        <w:spacing w:after="0"/>
        <w:ind w:left="0" w:firstLine="0"/>
        <w:jc w:val="both"/>
        <w:rPr>
          <w:color w:val="auto"/>
        </w:rPr>
      </w:pPr>
      <w:bookmarkStart w:id="216" w:name="_Toc316462459"/>
      <w:bookmarkStart w:id="217" w:name="_Toc340494873"/>
      <w:bookmarkStart w:id="218" w:name="_Toc340506484"/>
      <w:bookmarkStart w:id="219" w:name="_Toc419285386"/>
      <w:bookmarkStart w:id="220" w:name="_Toc421086882"/>
      <w:bookmarkStart w:id="221" w:name="_Toc421100613"/>
      <w:bookmarkStart w:id="222" w:name="_Toc527637424"/>
      <w:bookmarkStart w:id="223" w:name="_Toc212728189"/>
      <w:r w:rsidRPr="005C7E26">
        <w:rPr>
          <w:color w:val="auto"/>
        </w:rPr>
        <w:t>Vertrouwelijkheid</w:t>
      </w:r>
      <w:bookmarkEnd w:id="216"/>
      <w:bookmarkEnd w:id="217"/>
      <w:bookmarkEnd w:id="218"/>
      <w:bookmarkEnd w:id="219"/>
      <w:bookmarkEnd w:id="220"/>
      <w:bookmarkEnd w:id="221"/>
      <w:bookmarkEnd w:id="222"/>
      <w:bookmarkEnd w:id="223"/>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24" w:name="_Toc419285387"/>
      <w:bookmarkStart w:id="225" w:name="_Toc421086883"/>
      <w:bookmarkStart w:id="226"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63689">
      <w:pPr>
        <w:pStyle w:val="Kop2"/>
        <w:suppressAutoHyphens/>
        <w:spacing w:after="0"/>
        <w:ind w:left="0" w:firstLine="0"/>
        <w:jc w:val="both"/>
        <w:rPr>
          <w:color w:val="auto"/>
        </w:rPr>
      </w:pPr>
      <w:bookmarkStart w:id="227" w:name="_Toc527637425"/>
      <w:bookmarkStart w:id="228" w:name="_Toc212728190"/>
      <w:r w:rsidRPr="005C7E26">
        <w:rPr>
          <w:color w:val="auto"/>
        </w:rPr>
        <w:t>Algemene voorwaarden</w:t>
      </w:r>
      <w:bookmarkEnd w:id="224"/>
      <w:bookmarkEnd w:id="225"/>
      <w:bookmarkEnd w:id="226"/>
      <w:bookmarkEnd w:id="227"/>
      <w:bookmarkEnd w:id="228"/>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63689">
      <w:pPr>
        <w:pStyle w:val="Kop2"/>
        <w:suppressAutoHyphens/>
        <w:spacing w:after="0"/>
        <w:ind w:left="0" w:firstLine="0"/>
        <w:jc w:val="both"/>
        <w:rPr>
          <w:color w:val="auto"/>
        </w:rPr>
      </w:pPr>
      <w:bookmarkStart w:id="229" w:name="_Toc419285388"/>
      <w:bookmarkStart w:id="230" w:name="_Toc421086884"/>
      <w:bookmarkStart w:id="231" w:name="_Toc421100615"/>
      <w:bookmarkStart w:id="232" w:name="_Toc527637426"/>
      <w:bookmarkStart w:id="233" w:name="_Toc212728191"/>
      <w:r w:rsidRPr="005C7E26">
        <w:rPr>
          <w:color w:val="auto"/>
        </w:rPr>
        <w:t>Intrekken aanbestedingsprocedure</w:t>
      </w:r>
      <w:bookmarkEnd w:id="229"/>
      <w:bookmarkEnd w:id="230"/>
      <w:bookmarkEnd w:id="231"/>
      <w:bookmarkEnd w:id="232"/>
      <w:bookmarkEnd w:id="233"/>
    </w:p>
    <w:p w14:paraId="0AC9AB3C" w14:textId="75C371B8" w:rsidR="0071525E" w:rsidRDefault="00DF1850" w:rsidP="004E10BB">
      <w:pPr>
        <w:suppressAutoHyphens/>
        <w:jc w:val="both"/>
      </w:pPr>
      <w:bookmarkStart w:id="234" w:name="_Toc419285389"/>
      <w:bookmarkStart w:id="235" w:name="_Toc421086885"/>
      <w:bookmarkStart w:id="236"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63689">
      <w:pPr>
        <w:pStyle w:val="Kop2"/>
        <w:suppressAutoHyphens/>
        <w:spacing w:after="0"/>
        <w:ind w:left="0" w:firstLine="0"/>
        <w:jc w:val="both"/>
        <w:rPr>
          <w:color w:val="auto"/>
        </w:rPr>
      </w:pPr>
      <w:bookmarkStart w:id="237" w:name="_Toc419285390"/>
      <w:bookmarkStart w:id="238" w:name="_Toc421086886"/>
      <w:bookmarkStart w:id="239" w:name="_Toc421100617"/>
      <w:bookmarkStart w:id="240" w:name="_Toc527637427"/>
      <w:bookmarkStart w:id="241" w:name="_Toc212728192"/>
      <w:bookmarkEnd w:id="234"/>
      <w:bookmarkEnd w:id="235"/>
      <w:bookmarkEnd w:id="236"/>
      <w:r w:rsidRPr="005C7E26">
        <w:rPr>
          <w:color w:val="auto"/>
        </w:rPr>
        <w:t xml:space="preserve">Informatie over verplichtingen </w:t>
      </w:r>
      <w:r w:rsidR="00C41071" w:rsidRPr="005C7E26">
        <w:rPr>
          <w:color w:val="auto"/>
        </w:rPr>
        <w:t>Opdracht</w:t>
      </w:r>
      <w:r w:rsidR="00E91DF0" w:rsidRPr="005C7E26">
        <w:rPr>
          <w:color w:val="auto"/>
        </w:rPr>
        <w:t>nemer</w:t>
      </w:r>
      <w:bookmarkEnd w:id="237"/>
      <w:bookmarkEnd w:id="238"/>
      <w:bookmarkEnd w:id="239"/>
      <w:bookmarkEnd w:id="240"/>
      <w:bookmarkEnd w:id="241"/>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5F53C5">
      <w:pPr>
        <w:pStyle w:val="Lijstalinea"/>
        <w:numPr>
          <w:ilvl w:val="0"/>
          <w:numId w:val="14"/>
        </w:numPr>
        <w:tabs>
          <w:tab w:val="clear" w:pos="397"/>
        </w:tabs>
        <w:suppressAutoHyphens/>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5F53C5">
      <w:pPr>
        <w:pStyle w:val="Lijstalinea"/>
        <w:numPr>
          <w:ilvl w:val="0"/>
          <w:numId w:val="14"/>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5F53C5">
      <w:pPr>
        <w:pStyle w:val="Lijstalinea"/>
        <w:numPr>
          <w:ilvl w:val="0"/>
          <w:numId w:val="14"/>
        </w:numPr>
        <w:tabs>
          <w:tab w:val="clear" w:pos="397"/>
        </w:tabs>
        <w:suppressAutoHyphens/>
        <w:jc w:val="both"/>
      </w:pPr>
      <w:r w:rsidRPr="005C7E26">
        <w:lastRenderedPageBreak/>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A63689">
      <w:pPr>
        <w:pStyle w:val="Kop2"/>
        <w:suppressAutoHyphens/>
        <w:spacing w:after="0"/>
        <w:ind w:left="0" w:firstLine="0"/>
        <w:jc w:val="both"/>
        <w:rPr>
          <w:color w:val="auto"/>
        </w:rPr>
      </w:pPr>
      <w:bookmarkStart w:id="242" w:name="_Toc517782133"/>
      <w:bookmarkStart w:id="243" w:name="_Toc518393307"/>
      <w:bookmarkStart w:id="244" w:name="_Toc527637428"/>
      <w:bookmarkStart w:id="245" w:name="_Toc529273872"/>
      <w:bookmarkStart w:id="246" w:name="_Toc535503327"/>
      <w:bookmarkStart w:id="247" w:name="_Toc212728193"/>
      <w:r w:rsidRPr="005C7E26">
        <w:rPr>
          <w:color w:val="auto"/>
        </w:rPr>
        <w:t>Verificatiegesprek</w:t>
      </w:r>
      <w:bookmarkEnd w:id="242"/>
      <w:bookmarkEnd w:id="243"/>
      <w:bookmarkEnd w:id="244"/>
      <w:bookmarkEnd w:id="245"/>
      <w:bookmarkEnd w:id="246"/>
      <w:bookmarkEnd w:id="247"/>
    </w:p>
    <w:p w14:paraId="7565CD50" w14:textId="77777777" w:rsidR="00D36879" w:rsidRDefault="00D36879" w:rsidP="005F53C5">
      <w:pPr>
        <w:jc w:val="both"/>
        <w:rPr>
          <w:rFonts w:cs="Arial"/>
        </w:rPr>
      </w:pPr>
    </w:p>
    <w:p w14:paraId="5F0F97FE" w14:textId="062F49C7" w:rsidR="00EC0CFF" w:rsidRDefault="00EC0CFF" w:rsidP="005F53C5">
      <w:pPr>
        <w:jc w:val="both"/>
        <w:rPr>
          <w:rFonts w:cs="Arial"/>
        </w:rPr>
      </w:pPr>
      <w:r w:rsidRPr="6625E721">
        <w:rPr>
          <w:rFonts w:cs="Arial"/>
        </w:rPr>
        <w:t xml:space="preserve">Na het beoordelen van de offertes neemt de Opdrachtgever contact op met de leverancier die de inschrijving met de </w:t>
      </w:r>
      <w:r w:rsidR="005A6AC9" w:rsidRPr="6625E721">
        <w:rPr>
          <w:rFonts w:cs="Arial"/>
        </w:rPr>
        <w:t>beste prijs-kwaliteitverhouding</w:t>
      </w:r>
      <w:r w:rsidR="00A25D02" w:rsidRPr="6625E721">
        <w:rPr>
          <w:rFonts w:cs="Arial"/>
          <w:i/>
          <w:iCs/>
        </w:rPr>
        <w:t xml:space="preserve"> </w:t>
      </w:r>
      <w:r w:rsidRPr="6625E721">
        <w:rPr>
          <w:rFonts w:cs="Arial"/>
        </w:rPr>
        <w:t xml:space="preserve">heeft gedaan. Met die leverancier wordt een verificatiegesprek gehouden op </w:t>
      </w:r>
      <w:r w:rsidR="002741FD" w:rsidRPr="6625E721">
        <w:rPr>
          <w:rFonts w:cs="Arial"/>
        </w:rPr>
        <w:t>datum zoals genoemd in de planning (</w:t>
      </w:r>
      <w:r w:rsidR="00706774" w:rsidRPr="6625E721">
        <w:rPr>
          <w:rFonts w:cs="Arial"/>
        </w:rPr>
        <w:t xml:space="preserve">paragraaf </w:t>
      </w:r>
      <w:r w:rsidR="002741FD" w:rsidRPr="6625E721">
        <w:rPr>
          <w:rFonts w:cs="Arial"/>
        </w:rPr>
        <w:t>3.3)</w:t>
      </w:r>
      <w:r w:rsidRPr="6625E721">
        <w:rPr>
          <w:rFonts w:cs="Arial"/>
        </w:rPr>
        <w:t xml:space="preserve">. De Opdrachtgever zal controleren of </w:t>
      </w:r>
      <w:r w:rsidR="002741FD" w:rsidRPr="6625E721">
        <w:rPr>
          <w:rFonts w:cs="Arial"/>
        </w:rPr>
        <w:t>hetgeen</w:t>
      </w:r>
      <w:r w:rsidRPr="6625E721">
        <w:rPr>
          <w:rFonts w:cs="Arial"/>
        </w:rPr>
        <w:t xml:space="preserve"> </w:t>
      </w:r>
      <w:r w:rsidR="002741FD" w:rsidRPr="6625E721">
        <w:rPr>
          <w:rFonts w:cs="Arial"/>
        </w:rPr>
        <w:t>geoffreerd is</w:t>
      </w:r>
      <w:r w:rsidRPr="6625E721">
        <w:rPr>
          <w:rFonts w:cs="Arial"/>
        </w:rPr>
        <w:t xml:space="preserve"> daadwerkelijk geleverd kan worden en voldoet aan hetgeen dat is aangeboden door de leverancier. Indien de Opdrachtgever dit alles als voldoende beschouwt dan wordt overgegaan tot definitieve gunning. Indien na het verificatiegesprek blijkt dat de aangeboden </w:t>
      </w:r>
      <w:r w:rsidR="00640ED1" w:rsidRPr="6625E721">
        <w:rPr>
          <w:rFonts w:cs="Arial"/>
        </w:rPr>
        <w:t>levering</w:t>
      </w:r>
      <w:r w:rsidRPr="6625E721">
        <w:rPr>
          <w:rFonts w:cs="Arial"/>
        </w:rPr>
        <w:t xml:space="preserve"> niet voldoet dan wordt de aanbieding van de desbetreffende leverancier ter zijde geschoven en heeft de Opdrachtgever de vrijheid om de leverancier die op de tweede plaats is geëindigd uit te nodigen voor een verificatiegesprek. </w:t>
      </w:r>
    </w:p>
    <w:p w14:paraId="41BFA475" w14:textId="0891E18E" w:rsidR="00EC0CFF" w:rsidRDefault="00EC0CFF" w:rsidP="005F53C5">
      <w:pPr>
        <w:suppressAutoHyphens/>
        <w:jc w:val="both"/>
      </w:pPr>
    </w:p>
    <w:p w14:paraId="02BE5D42" w14:textId="587C7929"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r w:rsidR="0003652B">
        <w:t xml:space="preserve"> Bovenstaande geldt voor beide percelen.</w:t>
      </w:r>
    </w:p>
    <w:p w14:paraId="07A86827" w14:textId="27777DD6" w:rsidR="00E91DF0" w:rsidRPr="00BC2256" w:rsidRDefault="00200AEB" w:rsidP="005F53C5">
      <w:pPr>
        <w:pStyle w:val="Kop1"/>
        <w:suppressAutoHyphens/>
        <w:jc w:val="both"/>
        <w:rPr>
          <w:sz w:val="40"/>
          <w:szCs w:val="40"/>
        </w:rPr>
      </w:pPr>
      <w:bookmarkStart w:id="248" w:name="_Toc419285391"/>
      <w:bookmarkStart w:id="249" w:name="_Toc421086887"/>
      <w:bookmarkStart w:id="250" w:name="_Toc421100618"/>
      <w:bookmarkStart w:id="251" w:name="_Toc527637429"/>
      <w:bookmarkStart w:id="252" w:name="_Toc212728194"/>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8"/>
      <w:bookmarkEnd w:id="249"/>
      <w:bookmarkEnd w:id="250"/>
      <w:bookmarkEnd w:id="251"/>
      <w:bookmarkEnd w:id="252"/>
    </w:p>
    <w:p w14:paraId="62B06028" w14:textId="77777777" w:rsidR="00651002" w:rsidRPr="00A63689" w:rsidRDefault="00651002" w:rsidP="00A63689">
      <w:pPr>
        <w:pStyle w:val="Kop2"/>
        <w:suppressAutoHyphens/>
        <w:spacing w:after="0"/>
        <w:ind w:left="0" w:firstLine="0"/>
        <w:jc w:val="both"/>
        <w:rPr>
          <w:color w:val="auto"/>
        </w:rPr>
      </w:pPr>
      <w:bookmarkStart w:id="253" w:name="_Toc527637430"/>
      <w:bookmarkStart w:id="254" w:name="_Ref316033914"/>
      <w:bookmarkStart w:id="255" w:name="_Toc316462487"/>
      <w:bookmarkStart w:id="256" w:name="_Toc340494878"/>
      <w:bookmarkStart w:id="257" w:name="_Toc340506489"/>
      <w:bookmarkStart w:id="258" w:name="_Toc419285392"/>
      <w:bookmarkStart w:id="259" w:name="_Toc421086888"/>
      <w:bookmarkStart w:id="260" w:name="_Toc421100619"/>
      <w:bookmarkStart w:id="261" w:name="_Ref403370360"/>
      <w:bookmarkStart w:id="262" w:name="_Toc212728195"/>
      <w:r w:rsidRPr="005C7E26">
        <w:rPr>
          <w:color w:val="auto"/>
        </w:rPr>
        <w:t>Inleiding</w:t>
      </w:r>
      <w:bookmarkEnd w:id="253"/>
      <w:bookmarkEnd w:id="262"/>
      <w:r w:rsidRPr="00A63689">
        <w:rPr>
          <w:color w:val="auto"/>
        </w:rPr>
        <w:t xml:space="preserve"> </w:t>
      </w:r>
    </w:p>
    <w:p w14:paraId="11111E2B" w14:textId="43943125" w:rsidR="00BC6077" w:rsidRDefault="00BC6077" w:rsidP="005F53C5">
      <w:pPr>
        <w:jc w:val="both"/>
      </w:pPr>
      <w:r w:rsidRPr="005C7E26">
        <w:t>In dit hoofdstuk zijn de verschillende mogelijkheden en voorwaarden opgenomen ten aanzien van de wijze waarop een Inschrijving kan worden ingediend.</w:t>
      </w:r>
    </w:p>
    <w:p w14:paraId="4922651C" w14:textId="77777777" w:rsidR="00307174" w:rsidRDefault="00307174" w:rsidP="00307174">
      <w:pPr>
        <w:jc w:val="both"/>
        <w:rPr>
          <w:i/>
          <w:iCs/>
        </w:rPr>
      </w:pPr>
    </w:p>
    <w:p w14:paraId="426A92D4" w14:textId="3C7AABED" w:rsidR="00307174" w:rsidRPr="00307174" w:rsidRDefault="00307174" w:rsidP="00307174">
      <w:pPr>
        <w:jc w:val="both"/>
      </w:pPr>
      <w:r w:rsidRPr="00307174">
        <w:t>Vanwege het principe ”</w:t>
      </w:r>
      <w:proofErr w:type="spellStart"/>
      <w:r w:rsidRPr="00307174">
        <w:t>one</w:t>
      </w:r>
      <w:proofErr w:type="spellEnd"/>
      <w:r w:rsidRPr="00307174">
        <w:t xml:space="preserve"> bidder, </w:t>
      </w:r>
      <w:proofErr w:type="spellStart"/>
      <w:r w:rsidRPr="00307174">
        <w:t>one</w:t>
      </w:r>
      <w:proofErr w:type="spellEnd"/>
      <w:r w:rsidRPr="00307174">
        <w:t xml:space="preserve"> bid” is het niet toegestaan, dat leden van een gezamenlijke inschrijving meermalen per perceel zelfstandig, of als lid van een andere combinatie, of als onderaannemer inschrijven. </w:t>
      </w:r>
    </w:p>
    <w:p w14:paraId="0D8F9B25" w14:textId="77777777" w:rsidR="00307174" w:rsidRPr="00307174" w:rsidRDefault="00307174" w:rsidP="00307174">
      <w:pPr>
        <w:jc w:val="both"/>
      </w:pPr>
      <w:r w:rsidRPr="00307174">
        <w:t xml:space="preserve">Degene die als penvoerder optreedt, dient dit bij de leden te verifiëren of zij daadwerkelijk eenmalig inschrijven en niet daarnaast ook nog zelfstandig dan wel via een andere combinatie of als een onderaannemer. </w:t>
      </w:r>
    </w:p>
    <w:p w14:paraId="3CC354CD" w14:textId="40BC11F2" w:rsidR="00B66D2A" w:rsidRPr="005C7E26" w:rsidRDefault="00B66D2A" w:rsidP="00A63689">
      <w:pPr>
        <w:pStyle w:val="Kop2"/>
        <w:suppressAutoHyphens/>
        <w:spacing w:after="0"/>
        <w:ind w:left="0" w:firstLine="0"/>
        <w:jc w:val="both"/>
        <w:rPr>
          <w:color w:val="auto"/>
        </w:rPr>
      </w:pPr>
      <w:bookmarkStart w:id="263" w:name="_Toc469474428"/>
      <w:bookmarkStart w:id="264" w:name="_Toc518393310"/>
      <w:bookmarkStart w:id="265" w:name="_Toc527637431"/>
      <w:bookmarkStart w:id="266" w:name="_Toc212728196"/>
      <w:r w:rsidRPr="005C7E26">
        <w:rPr>
          <w:color w:val="auto"/>
        </w:rPr>
        <w:t>Zelfstandig</w:t>
      </w:r>
      <w:bookmarkEnd w:id="266"/>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63689">
      <w:pPr>
        <w:pStyle w:val="Kop2"/>
        <w:suppressAutoHyphens/>
        <w:spacing w:after="0"/>
        <w:ind w:left="0" w:firstLine="0"/>
        <w:jc w:val="both"/>
        <w:rPr>
          <w:color w:val="auto"/>
        </w:rPr>
      </w:pPr>
      <w:bookmarkStart w:id="267" w:name="_Toc212728197"/>
      <w:r w:rsidRPr="005C7E26">
        <w:rPr>
          <w:color w:val="auto"/>
        </w:rPr>
        <w:t>Combinatievorming</w:t>
      </w:r>
      <w:bookmarkEnd w:id="263"/>
      <w:bookmarkEnd w:id="264"/>
      <w:bookmarkEnd w:id="265"/>
      <w:bookmarkEnd w:id="267"/>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4F35E6">
        <w:t>7</w:t>
      </w:r>
      <w:r w:rsidRPr="004F35E6">
        <w:t>) te</w:t>
      </w:r>
      <w:r w:rsidRPr="005C7E26">
        <w:t xml:space="preserv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A63689">
      <w:pPr>
        <w:pStyle w:val="Kop2"/>
        <w:suppressAutoHyphens/>
        <w:spacing w:after="0"/>
        <w:ind w:left="0" w:firstLine="0"/>
        <w:jc w:val="both"/>
        <w:rPr>
          <w:color w:val="auto"/>
        </w:rPr>
      </w:pPr>
      <w:bookmarkStart w:id="268" w:name="_Toc469474429"/>
      <w:bookmarkStart w:id="269" w:name="_Toc518393311"/>
      <w:bookmarkStart w:id="270" w:name="_Toc527637432"/>
      <w:bookmarkStart w:id="271" w:name="_Toc212728198"/>
      <w:proofErr w:type="spellStart"/>
      <w:r w:rsidRPr="005C7E26">
        <w:rPr>
          <w:color w:val="auto"/>
        </w:rPr>
        <w:t>Onderaanneming</w:t>
      </w:r>
      <w:bookmarkEnd w:id="268"/>
      <w:bookmarkEnd w:id="269"/>
      <w:bookmarkEnd w:id="270"/>
      <w:bookmarkEnd w:id="271"/>
      <w:proofErr w:type="spellEnd"/>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4F35E6">
        <w:t xml:space="preserve">Bijlage </w:t>
      </w:r>
      <w:r w:rsidR="00EF28DD" w:rsidRPr="004F35E6">
        <w:t>8</w:t>
      </w:r>
      <w:r w:rsidRPr="004F35E6">
        <w:t>) over</w:t>
      </w:r>
      <w:r w:rsidRPr="005C7E26">
        <w:t xml:space="preserve"> te leggen, waarin hij opgave doet van:</w:t>
      </w:r>
    </w:p>
    <w:p w14:paraId="69804D6A" w14:textId="77777777" w:rsidR="00E03B23" w:rsidRPr="005C7E26" w:rsidRDefault="00E03B23" w:rsidP="00A80F68">
      <w:pPr>
        <w:pStyle w:val="Lijstalinea"/>
        <w:numPr>
          <w:ilvl w:val="0"/>
          <w:numId w:val="21"/>
        </w:numPr>
        <w:ind w:left="567" w:hanging="567"/>
        <w:jc w:val="both"/>
      </w:pPr>
      <w:r w:rsidRPr="005C7E26">
        <w:t>de contactgegevens van de onderaannemer:</w:t>
      </w:r>
    </w:p>
    <w:p w14:paraId="7A26C7B3" w14:textId="77777777" w:rsidR="00E03B23" w:rsidRPr="005C7E26" w:rsidRDefault="00E03B23" w:rsidP="00A80F68">
      <w:pPr>
        <w:pStyle w:val="Lijstalinea"/>
        <w:numPr>
          <w:ilvl w:val="0"/>
          <w:numId w:val="22"/>
        </w:numPr>
        <w:ind w:left="851" w:hanging="425"/>
        <w:jc w:val="both"/>
      </w:pPr>
      <w:r w:rsidRPr="005C7E26">
        <w:t>naam onderaannemer;</w:t>
      </w:r>
    </w:p>
    <w:p w14:paraId="3CC82952" w14:textId="77777777" w:rsidR="00E03B23" w:rsidRPr="005C7E26" w:rsidRDefault="00E03B23" w:rsidP="00A80F68">
      <w:pPr>
        <w:pStyle w:val="Lijstalinea"/>
        <w:numPr>
          <w:ilvl w:val="0"/>
          <w:numId w:val="22"/>
        </w:numPr>
        <w:ind w:left="851" w:hanging="425"/>
        <w:jc w:val="both"/>
      </w:pPr>
      <w:r w:rsidRPr="005C7E26">
        <w:t>gegevens onderaannemer (vestigingsadres en postadres); en</w:t>
      </w:r>
    </w:p>
    <w:p w14:paraId="65E5FC0A" w14:textId="77777777" w:rsidR="00E03B23" w:rsidRPr="005C7E26" w:rsidRDefault="00E03B23" w:rsidP="00A80F68">
      <w:pPr>
        <w:pStyle w:val="Lijstalinea"/>
        <w:numPr>
          <w:ilvl w:val="0"/>
          <w:numId w:val="22"/>
        </w:numPr>
        <w:ind w:left="851" w:hanging="425"/>
        <w:jc w:val="both"/>
      </w:pPr>
      <w:r w:rsidRPr="005C7E26">
        <w:t>nummer van inschrijving in het handelsregister.</w:t>
      </w:r>
    </w:p>
    <w:p w14:paraId="4302EFE3" w14:textId="77777777" w:rsidR="00E03B23" w:rsidRPr="005C7E26" w:rsidRDefault="00E03B23" w:rsidP="00A80F68">
      <w:pPr>
        <w:pStyle w:val="Lijstalinea"/>
        <w:numPr>
          <w:ilvl w:val="0"/>
          <w:numId w:val="21"/>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A80F68">
      <w:pPr>
        <w:pStyle w:val="Lijstalinea"/>
        <w:numPr>
          <w:ilvl w:val="0"/>
          <w:numId w:val="2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A80F68">
      <w:pPr>
        <w:pStyle w:val="Lijstalinea"/>
        <w:numPr>
          <w:ilvl w:val="0"/>
          <w:numId w:val="2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63689">
      <w:pPr>
        <w:pStyle w:val="Kop2"/>
        <w:suppressAutoHyphens/>
        <w:spacing w:after="0"/>
        <w:ind w:left="0" w:firstLine="0"/>
        <w:jc w:val="both"/>
        <w:rPr>
          <w:color w:val="auto"/>
        </w:rPr>
      </w:pPr>
      <w:bookmarkStart w:id="272" w:name="_Toc469474430"/>
      <w:bookmarkStart w:id="273" w:name="_Toc518393312"/>
      <w:bookmarkStart w:id="274" w:name="_Toc527637433"/>
      <w:bookmarkStart w:id="275" w:name="_Toc212728199"/>
      <w:r w:rsidRPr="005C7E26">
        <w:rPr>
          <w:color w:val="auto"/>
        </w:rPr>
        <w:t>Derden</w:t>
      </w:r>
      <w:bookmarkEnd w:id="272"/>
      <w:bookmarkEnd w:id="273"/>
      <w:bookmarkEnd w:id="274"/>
      <w:bookmarkEnd w:id="275"/>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w:t>
      </w:r>
      <w:r w:rsidRPr="004F35E6">
        <w:t>paragraaf 6.</w:t>
      </w:r>
      <w:r w:rsidR="0052318A" w:rsidRPr="004F35E6">
        <w:t>2</w:t>
      </w:r>
      <w:r w:rsidRPr="004F35E6">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76" w:name="_Toc527637438"/>
      <w:bookmarkStart w:id="277" w:name="_Ref416347631"/>
      <w:bookmarkStart w:id="278" w:name="_Toc212728200"/>
      <w:bookmarkEnd w:id="254"/>
      <w:bookmarkEnd w:id="255"/>
      <w:bookmarkEnd w:id="256"/>
      <w:bookmarkEnd w:id="257"/>
      <w:bookmarkEnd w:id="258"/>
      <w:bookmarkEnd w:id="259"/>
      <w:bookmarkEnd w:id="260"/>
      <w:r w:rsidRPr="00BC2256">
        <w:rPr>
          <w:sz w:val="40"/>
          <w:szCs w:val="40"/>
        </w:rPr>
        <w:lastRenderedPageBreak/>
        <w:t>Uitsluitingsgronden</w:t>
      </w:r>
      <w:bookmarkEnd w:id="276"/>
      <w:bookmarkEnd w:id="278"/>
    </w:p>
    <w:p w14:paraId="6A624DE2" w14:textId="0311F31B" w:rsidR="00E91DF0" w:rsidRPr="005C7E26" w:rsidRDefault="00706774" w:rsidP="00A63689">
      <w:pPr>
        <w:pStyle w:val="Kop2"/>
        <w:suppressAutoHyphens/>
        <w:spacing w:after="0"/>
        <w:ind w:left="0" w:firstLine="0"/>
        <w:jc w:val="both"/>
        <w:rPr>
          <w:color w:val="auto"/>
        </w:rPr>
      </w:pPr>
      <w:bookmarkStart w:id="279" w:name="_Toc509233872"/>
      <w:bookmarkStart w:id="280" w:name="_Toc509233977"/>
      <w:bookmarkStart w:id="281" w:name="_Toc527637439"/>
      <w:bookmarkStart w:id="282" w:name="_Toc212728201"/>
      <w:bookmarkEnd w:id="261"/>
      <w:bookmarkEnd w:id="277"/>
      <w:bookmarkEnd w:id="279"/>
      <w:bookmarkEnd w:id="280"/>
      <w:r w:rsidRPr="005C7E26">
        <w:rPr>
          <w:color w:val="auto"/>
        </w:rPr>
        <w:t>I</w:t>
      </w:r>
      <w:r w:rsidR="002D5BE5" w:rsidRPr="005C7E26">
        <w:rPr>
          <w:color w:val="auto"/>
        </w:rPr>
        <w:t>nleiding</w:t>
      </w:r>
      <w:bookmarkEnd w:id="281"/>
      <w:bookmarkEnd w:id="282"/>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63689">
      <w:pPr>
        <w:pStyle w:val="Kop2"/>
        <w:suppressAutoHyphens/>
        <w:spacing w:after="0"/>
        <w:ind w:left="0" w:firstLine="0"/>
        <w:jc w:val="both"/>
        <w:rPr>
          <w:color w:val="auto"/>
        </w:rPr>
      </w:pPr>
      <w:bookmarkStart w:id="283" w:name="_Toc419285399"/>
      <w:bookmarkStart w:id="284" w:name="_Toc421086895"/>
      <w:bookmarkStart w:id="285" w:name="_Toc527637440"/>
      <w:bookmarkStart w:id="286" w:name="_Toc212728202"/>
      <w:r w:rsidRPr="005C7E26">
        <w:rPr>
          <w:color w:val="auto"/>
        </w:rPr>
        <w:t>Bewijsmiddelen uitsluitingsgronden</w:t>
      </w:r>
      <w:bookmarkStart w:id="287" w:name="_Toc527637441"/>
      <w:bookmarkStart w:id="288" w:name="_Toc527637617"/>
      <w:bookmarkStart w:id="289" w:name="_Toc527637716"/>
      <w:bookmarkStart w:id="290" w:name="_Toc527637815"/>
      <w:bookmarkStart w:id="291" w:name="_Toc528218129"/>
      <w:bookmarkStart w:id="292" w:name="_Toc529273883"/>
      <w:bookmarkStart w:id="293" w:name="_Toc535503337"/>
      <w:bookmarkStart w:id="294" w:name="_Toc527637442"/>
      <w:bookmarkStart w:id="295" w:name="_Toc527637618"/>
      <w:bookmarkStart w:id="296" w:name="_Toc527637717"/>
      <w:bookmarkStart w:id="297" w:name="_Toc527637816"/>
      <w:bookmarkStart w:id="298" w:name="_Toc528218130"/>
      <w:bookmarkStart w:id="299" w:name="_Toc529273884"/>
      <w:bookmarkStart w:id="300" w:name="_Toc535503338"/>
      <w:bookmarkStart w:id="301" w:name="_Toc527637443"/>
      <w:bookmarkStart w:id="302" w:name="_Toc527637619"/>
      <w:bookmarkStart w:id="303" w:name="_Toc527637718"/>
      <w:bookmarkStart w:id="304" w:name="_Toc527637817"/>
      <w:bookmarkStart w:id="305" w:name="_Toc528218131"/>
      <w:bookmarkStart w:id="306" w:name="_Toc529273885"/>
      <w:bookmarkStart w:id="307" w:name="_Toc535503339"/>
      <w:bookmarkStart w:id="308" w:name="_Toc527637444"/>
      <w:bookmarkStart w:id="309" w:name="_Toc527637620"/>
      <w:bookmarkStart w:id="310" w:name="_Toc527637719"/>
      <w:bookmarkStart w:id="311" w:name="_Toc527637818"/>
      <w:bookmarkStart w:id="312" w:name="_Toc528218132"/>
      <w:bookmarkStart w:id="313" w:name="_Toc529273886"/>
      <w:bookmarkStart w:id="314" w:name="_Toc535503340"/>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15" w:name="_Toc527637445"/>
      <w:bookmarkStart w:id="316" w:name="_Toc212728203"/>
      <w:r w:rsidRPr="00361B15">
        <w:rPr>
          <w:b/>
          <w:color w:val="auto"/>
          <w:sz w:val="24"/>
          <w:szCs w:val="24"/>
        </w:rPr>
        <w:t>Bij één inschrijver</w:t>
      </w:r>
      <w:bookmarkEnd w:id="315"/>
      <w:bookmarkEnd w:id="316"/>
    </w:p>
    <w:p w14:paraId="249D5BD4" w14:textId="743B8A66" w:rsidR="00361B15" w:rsidRDefault="002D5BE5" w:rsidP="005F53C5">
      <w:pPr>
        <w:jc w:val="both"/>
      </w:pPr>
      <w:r w:rsidRPr="004F35E6">
        <w:t xml:space="preserve">Ten bewijze dat de </w:t>
      </w:r>
      <w:r w:rsidRPr="004F35E6">
        <w:rPr>
          <w:u w:val="single"/>
        </w:rPr>
        <w:t>inschrijver</w:t>
      </w:r>
      <w:r w:rsidRPr="004F35E6">
        <w:t xml:space="preserve"> niet onder één of meer van de gestelde uitsluitingsgronden (paragraaf 5.2) valt en aan de gestelde geschiktheidseisen (hoofdstuk 6) voldoet, dient hij bij zijn inschrijving het UEA (</w:t>
      </w:r>
      <w:r w:rsidR="004B1B9D" w:rsidRPr="004F35E6">
        <w:t xml:space="preserve">Bijlage </w:t>
      </w:r>
      <w:r w:rsidR="0052318A" w:rsidRPr="004F35E6">
        <w:t>5</w:t>
      </w:r>
      <w:r w:rsidRPr="004F35E6">
        <w:t>) in te dienen, waarin hij (onder meer) verklaart dat hij</w:t>
      </w:r>
      <w:r w:rsidRPr="005C7E26">
        <w:t xml:space="preserve"> niet onder één of meer van deze uitsluitingsgronden valt en aan de gestelde geschiktheidseisen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A80F68">
      <w:pPr>
        <w:pStyle w:val="Lijstalinea"/>
        <w:numPr>
          <w:ilvl w:val="0"/>
          <w:numId w:val="23"/>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A80F68">
      <w:pPr>
        <w:pStyle w:val="Lijstalinea"/>
        <w:numPr>
          <w:ilvl w:val="0"/>
          <w:numId w:val="23"/>
        </w:numPr>
        <w:ind w:left="426" w:hanging="426"/>
        <w:jc w:val="both"/>
      </w:pPr>
      <w:r w:rsidRPr="005C7E26">
        <w:t>Deel III, onderdeel A, B en C (uitsluitingsgronden);</w:t>
      </w:r>
    </w:p>
    <w:p w14:paraId="22AC8D26" w14:textId="77777777" w:rsidR="002D5BE5" w:rsidRPr="005C7E26" w:rsidRDefault="002D5BE5" w:rsidP="00A80F68">
      <w:pPr>
        <w:pStyle w:val="Lijstalinea"/>
        <w:numPr>
          <w:ilvl w:val="0"/>
          <w:numId w:val="23"/>
        </w:numPr>
        <w:ind w:left="426" w:hanging="426"/>
        <w:jc w:val="both"/>
      </w:pPr>
      <w:r w:rsidRPr="005C7E26">
        <w:t>Deel IV, onderdeel α (geschiktheidseisen); en</w:t>
      </w:r>
    </w:p>
    <w:p w14:paraId="50AFAE50" w14:textId="77777777" w:rsidR="002D5BE5" w:rsidRPr="005C7E26" w:rsidRDefault="002D5BE5" w:rsidP="00A80F68">
      <w:pPr>
        <w:pStyle w:val="Lijstalinea"/>
        <w:numPr>
          <w:ilvl w:val="0"/>
          <w:numId w:val="23"/>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17" w:name="_Toc527637446"/>
      <w:bookmarkStart w:id="318" w:name="_Toc212728204"/>
      <w:r w:rsidRPr="00361B15">
        <w:rPr>
          <w:b/>
          <w:color w:val="auto"/>
          <w:sz w:val="24"/>
          <w:szCs w:val="24"/>
        </w:rPr>
        <w:t>Bij een combinatie</w:t>
      </w:r>
      <w:bookmarkEnd w:id="317"/>
      <w:bookmarkEnd w:id="318"/>
    </w:p>
    <w:p w14:paraId="06278003" w14:textId="10F68409" w:rsidR="002D5BE5" w:rsidRPr="005C7E26" w:rsidRDefault="002D5BE5" w:rsidP="005F53C5">
      <w:pPr>
        <w:jc w:val="both"/>
      </w:pPr>
      <w:r w:rsidRPr="005C7E26">
        <w:t xml:space="preserve">Indien wordt </w:t>
      </w:r>
      <w:r w:rsidRPr="004F35E6">
        <w:t xml:space="preserve">ingeschreven in combinatie, dan dient de combinatie bij zijn inschrijving voor </w:t>
      </w:r>
      <w:r w:rsidRPr="004F35E6">
        <w:rPr>
          <w:u w:val="single"/>
        </w:rPr>
        <w:t xml:space="preserve">alle </w:t>
      </w:r>
      <w:proofErr w:type="spellStart"/>
      <w:r w:rsidRPr="004F35E6">
        <w:rPr>
          <w:u w:val="single"/>
        </w:rPr>
        <w:t>combinanten</w:t>
      </w:r>
      <w:proofErr w:type="spellEnd"/>
      <w:r w:rsidRPr="004F35E6">
        <w:t xml:space="preserve"> het UEA (</w:t>
      </w:r>
      <w:r w:rsidR="004B1B9D" w:rsidRPr="004F35E6">
        <w:t xml:space="preserve">Bijlage </w:t>
      </w:r>
      <w:r w:rsidR="0052318A" w:rsidRPr="004F35E6">
        <w:t>5</w:t>
      </w:r>
      <w:r w:rsidRPr="004F35E6">
        <w:t xml:space="preserve">) in te dienen, waarin ieder van de </w:t>
      </w:r>
      <w:proofErr w:type="spellStart"/>
      <w:r w:rsidRPr="004F35E6">
        <w:t>combinanten</w:t>
      </w:r>
      <w:proofErr w:type="spellEnd"/>
      <w:r w:rsidRPr="004F35E6">
        <w:t xml:space="preserve"> (onder meer) verklaart dat hij niet onder één of meer van de gestelde uitsluitingsgronden (paragraaf 5.2) valt en aan de gestelde geschiktheidseisen (hoofdstuk 6) voldoet. Ieder van de </w:t>
      </w:r>
      <w:proofErr w:type="spellStart"/>
      <w:r w:rsidRPr="004F35E6">
        <w:t>combinanten</w:t>
      </w:r>
      <w:proofErr w:type="spellEnd"/>
      <w:r w:rsidRPr="004F35E6">
        <w:t xml:space="preserve"> dient de volgende onderdelen van het UEA volledig in te vullen en rechtsgeldig te ondertekenen:</w:t>
      </w:r>
      <w:r w:rsidRPr="005C7E26">
        <w:t xml:space="preserve"> </w:t>
      </w:r>
    </w:p>
    <w:p w14:paraId="34669E79" w14:textId="77777777" w:rsidR="002D5BE5" w:rsidRPr="005C7E26" w:rsidRDefault="002D5BE5" w:rsidP="00A80F68">
      <w:pPr>
        <w:pStyle w:val="Lijstalinea"/>
        <w:numPr>
          <w:ilvl w:val="0"/>
          <w:numId w:val="24"/>
        </w:numPr>
        <w:ind w:left="426" w:hanging="426"/>
        <w:jc w:val="both"/>
      </w:pPr>
      <w:r w:rsidRPr="005C7E26">
        <w:t xml:space="preserve">Deel II, onderdeel A en B en - indien van toepassing - onderdeel C en/of D (gegevens </w:t>
      </w:r>
      <w:proofErr w:type="spellStart"/>
      <w:r w:rsidRPr="005C7E26">
        <w:t>combinant</w:t>
      </w:r>
      <w:proofErr w:type="spellEnd"/>
      <w:r w:rsidRPr="005C7E26">
        <w:t>);</w:t>
      </w:r>
    </w:p>
    <w:p w14:paraId="5FDA6850" w14:textId="77777777" w:rsidR="002D5BE5" w:rsidRPr="005C7E26" w:rsidRDefault="002D5BE5" w:rsidP="00A80F68">
      <w:pPr>
        <w:pStyle w:val="Lijstalinea"/>
        <w:numPr>
          <w:ilvl w:val="0"/>
          <w:numId w:val="24"/>
        </w:numPr>
        <w:ind w:left="426" w:hanging="426"/>
        <w:jc w:val="both"/>
      </w:pPr>
      <w:r w:rsidRPr="005C7E26">
        <w:t>Deel III, onderdeel A, B en C (uitsluitingsgronden);</w:t>
      </w:r>
    </w:p>
    <w:p w14:paraId="58E0B587" w14:textId="77777777" w:rsidR="002D5BE5" w:rsidRPr="005C7E26" w:rsidRDefault="002D5BE5" w:rsidP="00A80F68">
      <w:pPr>
        <w:pStyle w:val="Lijstalinea"/>
        <w:numPr>
          <w:ilvl w:val="0"/>
          <w:numId w:val="24"/>
        </w:numPr>
        <w:ind w:left="426" w:hanging="426"/>
        <w:jc w:val="both"/>
      </w:pPr>
      <w:r w:rsidRPr="005C7E26">
        <w:t xml:space="preserve">Deel IV, onderdeel α (geschiktheidseisen); en </w:t>
      </w:r>
    </w:p>
    <w:p w14:paraId="1BEBC63A" w14:textId="695932EE" w:rsidR="002D5BE5" w:rsidRPr="00361B15" w:rsidRDefault="002D5BE5" w:rsidP="00A80F68">
      <w:pPr>
        <w:pStyle w:val="Lijstalinea"/>
        <w:numPr>
          <w:ilvl w:val="0"/>
          <w:numId w:val="24"/>
        </w:numPr>
        <w:ind w:left="426" w:hanging="426"/>
        <w:jc w:val="both"/>
      </w:pPr>
      <w:r w:rsidRPr="005C7E26">
        <w:t>Deel VI (ondertekening).</w:t>
      </w:r>
    </w:p>
    <w:p w14:paraId="5A42EEE4" w14:textId="628EC415" w:rsidR="008B49DB" w:rsidRPr="00361B15" w:rsidRDefault="008B49DB" w:rsidP="00361B15">
      <w:pPr>
        <w:pStyle w:val="Kop2"/>
        <w:numPr>
          <w:ilvl w:val="2"/>
          <w:numId w:val="1"/>
        </w:numPr>
        <w:suppressAutoHyphens/>
        <w:spacing w:before="240" w:after="0"/>
        <w:jc w:val="both"/>
        <w:rPr>
          <w:b/>
          <w:color w:val="auto"/>
          <w:sz w:val="24"/>
          <w:szCs w:val="24"/>
        </w:rPr>
      </w:pPr>
      <w:bookmarkStart w:id="319" w:name="_Toc527637447"/>
      <w:bookmarkStart w:id="320" w:name="_Toc212728205"/>
      <w:r w:rsidRPr="00361B15">
        <w:rPr>
          <w:b/>
          <w:color w:val="auto"/>
          <w:sz w:val="24"/>
          <w:szCs w:val="24"/>
        </w:rPr>
        <w:t xml:space="preserve">Bij </w:t>
      </w:r>
      <w:bookmarkEnd w:id="319"/>
      <w:proofErr w:type="spellStart"/>
      <w:r w:rsidR="00361B15" w:rsidRPr="00361B15">
        <w:rPr>
          <w:b/>
          <w:color w:val="auto"/>
          <w:sz w:val="24"/>
          <w:szCs w:val="24"/>
        </w:rPr>
        <w:t>Onderaanneming</w:t>
      </w:r>
      <w:bookmarkEnd w:id="320"/>
      <w:proofErr w:type="spellEnd"/>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w:t>
      </w:r>
      <w:r w:rsidR="002D5BE5" w:rsidRPr="004F35E6">
        <w:t>dat geval bij zijn inschrijving voor ieder van deze onderaannemers het UEA (</w:t>
      </w:r>
      <w:r w:rsidR="004B1B9D" w:rsidRPr="004F35E6">
        <w:t xml:space="preserve">Bijlage </w:t>
      </w:r>
      <w:r w:rsidR="0052318A" w:rsidRPr="004F35E6">
        <w:t>5</w:t>
      </w:r>
      <w:r w:rsidR="002D5BE5" w:rsidRPr="004F35E6">
        <w:t>) in te dienen, waarin ieder van deze onderaannemers (onder meer) verklaart dat hij niet onder één of meer van de gestelde uitsluitingsgronden (paragraaf 5.2) valt. De</w:t>
      </w:r>
      <w:r w:rsidR="002D5BE5" w:rsidRPr="005C7E26">
        <w:t xml:space="preserve"> onderaannemer dient de volgende onderdelen van het UEA volledig in te vullen en rechtsgeldig te ondertekenen: </w:t>
      </w:r>
    </w:p>
    <w:p w14:paraId="59C30BB9" w14:textId="77777777" w:rsidR="002D5BE5" w:rsidRPr="005C7E26" w:rsidRDefault="002D5BE5" w:rsidP="00A80F68">
      <w:pPr>
        <w:pStyle w:val="Lijstalinea"/>
        <w:numPr>
          <w:ilvl w:val="0"/>
          <w:numId w:val="25"/>
        </w:numPr>
        <w:ind w:hanging="1080"/>
        <w:jc w:val="both"/>
      </w:pPr>
      <w:r w:rsidRPr="005C7E26">
        <w:t>Deel II, onderdeel A en B (gegevens onderaannemer);</w:t>
      </w:r>
    </w:p>
    <w:p w14:paraId="2AA5A29B" w14:textId="77777777" w:rsidR="002D5BE5" w:rsidRPr="005C7E26" w:rsidRDefault="002D5BE5" w:rsidP="00A80F68">
      <w:pPr>
        <w:pStyle w:val="Lijstalinea"/>
        <w:numPr>
          <w:ilvl w:val="0"/>
          <w:numId w:val="25"/>
        </w:numPr>
        <w:ind w:left="426" w:hanging="426"/>
        <w:jc w:val="both"/>
      </w:pPr>
      <w:r w:rsidRPr="005C7E26">
        <w:t xml:space="preserve">Deel III, onderdeel A, B, en C (uitsluitingsgronden); en </w:t>
      </w:r>
    </w:p>
    <w:p w14:paraId="2F5BEB74" w14:textId="77777777" w:rsidR="002D5BE5" w:rsidRPr="005C7E26" w:rsidRDefault="002D5BE5" w:rsidP="00A80F68">
      <w:pPr>
        <w:pStyle w:val="Lijstalinea"/>
        <w:numPr>
          <w:ilvl w:val="0"/>
          <w:numId w:val="25"/>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61B15">
      <w:pPr>
        <w:pStyle w:val="Kop2"/>
        <w:numPr>
          <w:ilvl w:val="2"/>
          <w:numId w:val="1"/>
        </w:numPr>
        <w:suppressAutoHyphens/>
        <w:spacing w:before="240" w:after="0"/>
        <w:jc w:val="both"/>
        <w:rPr>
          <w:b/>
          <w:color w:val="auto"/>
          <w:sz w:val="24"/>
          <w:szCs w:val="24"/>
        </w:rPr>
      </w:pPr>
      <w:bookmarkStart w:id="321" w:name="_Toc527637448"/>
      <w:bookmarkStart w:id="322" w:name="_Toc212728206"/>
      <w:r w:rsidRPr="00361B15">
        <w:rPr>
          <w:b/>
          <w:color w:val="auto"/>
          <w:sz w:val="24"/>
          <w:szCs w:val="24"/>
        </w:rPr>
        <w:t>Bij beroep op derde</w:t>
      </w:r>
      <w:bookmarkEnd w:id="321"/>
      <w:bookmarkEnd w:id="322"/>
    </w:p>
    <w:p w14:paraId="7646D845" w14:textId="28661078" w:rsidR="00C8685D" w:rsidRPr="000F2D06" w:rsidRDefault="00C8685D" w:rsidP="00BC79DA">
      <w:pPr>
        <w:jc w:val="both"/>
      </w:pPr>
      <w:bookmarkStart w:id="323" w:name="_Hlk33523200"/>
      <w:bookmarkStart w:id="324"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3"/>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4"/>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A80F68">
      <w:pPr>
        <w:numPr>
          <w:ilvl w:val="0"/>
          <w:numId w:val="35"/>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A80F68">
      <w:pPr>
        <w:numPr>
          <w:ilvl w:val="0"/>
          <w:numId w:val="35"/>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A80F68">
      <w:pPr>
        <w:numPr>
          <w:ilvl w:val="0"/>
          <w:numId w:val="35"/>
        </w:numPr>
        <w:spacing w:line="240" w:lineRule="auto"/>
        <w:ind w:left="426"/>
        <w:rPr>
          <w:rFonts w:cs="Trebuchet MS"/>
          <w:i/>
          <w:iCs/>
        </w:rPr>
      </w:pPr>
      <w:r>
        <w:rPr>
          <w:rFonts w:cs="Trebuchet MS"/>
          <w:i/>
          <w:iCs/>
        </w:rPr>
        <w:t>Deel IV</w:t>
      </w:r>
    </w:p>
    <w:p w14:paraId="3B81D763" w14:textId="293BB8BF" w:rsidR="00C8685D" w:rsidRDefault="00C8685D" w:rsidP="00A80F68">
      <w:pPr>
        <w:numPr>
          <w:ilvl w:val="0"/>
          <w:numId w:val="35"/>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lastRenderedPageBreak/>
        <w:t>De derde(n) dient/dienen de volgende delen van het UEA in te vullen:</w:t>
      </w:r>
    </w:p>
    <w:p w14:paraId="0B3E8AEB" w14:textId="77777777" w:rsidR="00C8685D" w:rsidRPr="00126BD4" w:rsidRDefault="00C8685D" w:rsidP="00A80F68">
      <w:pPr>
        <w:numPr>
          <w:ilvl w:val="0"/>
          <w:numId w:val="35"/>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A80F68">
      <w:pPr>
        <w:numPr>
          <w:ilvl w:val="0"/>
          <w:numId w:val="35"/>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A80F68">
      <w:pPr>
        <w:numPr>
          <w:ilvl w:val="0"/>
          <w:numId w:val="35"/>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A80F68">
      <w:pPr>
        <w:numPr>
          <w:ilvl w:val="0"/>
          <w:numId w:val="35"/>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3EF63260"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25" w:name="_Toc212728207"/>
      <w:r>
        <w:rPr>
          <w:b/>
          <w:color w:val="auto"/>
          <w:sz w:val="24"/>
          <w:szCs w:val="24"/>
        </w:rPr>
        <w:t>Vervangende derde(n)</w:t>
      </w:r>
      <w:bookmarkEnd w:id="325"/>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26" w:name="_Toc212728208"/>
      <w:r>
        <w:rPr>
          <w:b/>
          <w:color w:val="auto"/>
          <w:sz w:val="24"/>
          <w:szCs w:val="24"/>
        </w:rPr>
        <w:t>Bewijsmiddelen</w:t>
      </w:r>
      <w:bookmarkEnd w:id="326"/>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9319C5">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095DED" w:rsidRPr="001326BF" w14:paraId="0E531769" w14:textId="77777777" w:rsidTr="009319C5">
        <w:trPr>
          <w:cnfStyle w:val="000000100000" w:firstRow="0" w:lastRow="0" w:firstColumn="0" w:lastColumn="0" w:oddVBand="0" w:evenVBand="0" w:oddHBand="1" w:evenHBand="0" w:firstRowFirstColumn="0" w:firstRowLastColumn="0" w:lastRowFirstColumn="0" w:lastRowLastColumn="0"/>
        </w:trPr>
        <w:tc>
          <w:tcPr>
            <w:tcW w:w="2489" w:type="dxa"/>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095DED" w:rsidRPr="001326BF" w14:paraId="5B5A3782" w14:textId="77777777" w:rsidTr="009319C5">
        <w:trPr>
          <w:cnfStyle w:val="000000010000" w:firstRow="0" w:lastRow="0" w:firstColumn="0" w:lastColumn="0" w:oddVBand="0" w:evenVBand="0" w:oddHBand="0" w:evenHBand="1" w:firstRowFirstColumn="0" w:firstRowLastColumn="0" w:lastRowFirstColumn="0" w:lastRowLastColumn="0"/>
        </w:trPr>
        <w:tc>
          <w:tcPr>
            <w:tcW w:w="2489" w:type="dxa"/>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095DED" w:rsidRPr="001326BF" w14:paraId="706DDFF7" w14:textId="77777777" w:rsidTr="009319C5">
        <w:trPr>
          <w:cnfStyle w:val="000000100000" w:firstRow="0" w:lastRow="0" w:firstColumn="0" w:lastColumn="0" w:oddVBand="0" w:evenVBand="0" w:oddHBand="1" w:evenHBand="0" w:firstRowFirstColumn="0" w:firstRowLastColumn="0" w:lastRowFirstColumn="0" w:lastRowLastColumn="0"/>
        </w:trPr>
        <w:tc>
          <w:tcPr>
            <w:tcW w:w="2489" w:type="dxa"/>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63689">
      <w:pPr>
        <w:pStyle w:val="Kop2"/>
        <w:suppressAutoHyphens/>
        <w:spacing w:after="0"/>
        <w:ind w:left="0" w:firstLine="0"/>
        <w:jc w:val="both"/>
        <w:rPr>
          <w:color w:val="auto"/>
        </w:rPr>
      </w:pPr>
      <w:bookmarkStart w:id="327" w:name="_Toc524008152"/>
      <w:bookmarkStart w:id="328" w:name="_Toc527637449"/>
      <w:bookmarkStart w:id="329" w:name="_Toc212728209"/>
      <w:r w:rsidRPr="00361B15">
        <w:rPr>
          <w:color w:val="auto"/>
        </w:rPr>
        <w:lastRenderedPageBreak/>
        <w:t>Bewijsmiddelen uitsluitingsgronden niet NL</w:t>
      </w:r>
      <w:r w:rsidR="00703271" w:rsidRPr="00361B15">
        <w:rPr>
          <w:color w:val="auto"/>
        </w:rPr>
        <w:t>-</w:t>
      </w:r>
      <w:r w:rsidRPr="00361B15">
        <w:rPr>
          <w:color w:val="auto"/>
        </w:rPr>
        <w:t>inschrijvers</w:t>
      </w:r>
      <w:bookmarkEnd w:id="327"/>
      <w:bookmarkEnd w:id="328"/>
      <w:bookmarkEnd w:id="329"/>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30" w:name="_Ref403370367"/>
      <w:bookmarkStart w:id="331" w:name="_Toc419285400"/>
      <w:bookmarkStart w:id="332" w:name="_Toc421086896"/>
      <w:bookmarkStart w:id="333" w:name="_Toc421100625"/>
      <w:bookmarkStart w:id="334" w:name="_Toc527637450"/>
      <w:bookmarkStart w:id="335" w:name="_Toc212728210"/>
      <w:r w:rsidRPr="00AD3D80">
        <w:rPr>
          <w:sz w:val="40"/>
          <w:szCs w:val="40"/>
        </w:rPr>
        <w:lastRenderedPageBreak/>
        <w:t>Geschiktheidseisen</w:t>
      </w:r>
      <w:bookmarkEnd w:id="330"/>
      <w:bookmarkEnd w:id="331"/>
      <w:bookmarkEnd w:id="332"/>
      <w:bookmarkEnd w:id="333"/>
      <w:bookmarkEnd w:id="334"/>
      <w:bookmarkEnd w:id="335"/>
    </w:p>
    <w:p w14:paraId="46CC1F02" w14:textId="77777777" w:rsidR="00B954EC" w:rsidRPr="005C7E26" w:rsidRDefault="00417BF7" w:rsidP="00A63689">
      <w:pPr>
        <w:pStyle w:val="Kop2"/>
        <w:suppressAutoHyphens/>
        <w:spacing w:after="0"/>
        <w:ind w:left="0" w:firstLine="0"/>
        <w:jc w:val="both"/>
        <w:rPr>
          <w:color w:val="auto"/>
        </w:rPr>
      </w:pPr>
      <w:bookmarkStart w:id="336" w:name="_Toc527637451"/>
      <w:bookmarkStart w:id="337" w:name="_Hlk522269407"/>
      <w:bookmarkStart w:id="338" w:name="_Toc212728211"/>
      <w:r w:rsidRPr="005C7E26">
        <w:rPr>
          <w:color w:val="auto"/>
        </w:rPr>
        <w:t>Inleiding</w:t>
      </w:r>
      <w:bookmarkEnd w:id="336"/>
      <w:bookmarkEnd w:id="338"/>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A80F68">
      <w:pPr>
        <w:pStyle w:val="Lijstalinea"/>
        <w:numPr>
          <w:ilvl w:val="0"/>
          <w:numId w:val="18"/>
        </w:numPr>
        <w:suppressAutoHyphens/>
        <w:jc w:val="both"/>
      </w:pPr>
      <w:r w:rsidRPr="005C7E26">
        <w:t>b</w:t>
      </w:r>
      <w:r w:rsidR="00B954EC" w:rsidRPr="005C7E26">
        <w:t>evoegdheid de beroepsactiviteiten uit te voeren</w:t>
      </w:r>
    </w:p>
    <w:p w14:paraId="78601AB6" w14:textId="1372F4F0" w:rsidR="00B954EC" w:rsidRPr="005C7E26" w:rsidRDefault="00DD6836" w:rsidP="00A80F68">
      <w:pPr>
        <w:pStyle w:val="Lijstalinea"/>
        <w:numPr>
          <w:ilvl w:val="0"/>
          <w:numId w:val="18"/>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A63689" w:rsidRDefault="00B954EC" w:rsidP="00A63689">
      <w:pPr>
        <w:pStyle w:val="Kop2"/>
        <w:suppressAutoHyphens/>
        <w:spacing w:after="0"/>
        <w:ind w:left="0" w:firstLine="0"/>
        <w:jc w:val="both"/>
        <w:rPr>
          <w:color w:val="auto"/>
        </w:rPr>
      </w:pPr>
      <w:bookmarkStart w:id="339" w:name="_Toc501547418"/>
      <w:bookmarkStart w:id="340" w:name="_Toc527637452"/>
      <w:bookmarkStart w:id="341" w:name="_Toc212728212"/>
      <w:r w:rsidRPr="005C7E26">
        <w:rPr>
          <w:color w:val="auto"/>
        </w:rPr>
        <w:t>Bevoegdheid de beroepsactiviteiten uit te voeren</w:t>
      </w:r>
      <w:bookmarkEnd w:id="339"/>
      <w:bookmarkEnd w:id="340"/>
      <w:bookmarkEnd w:id="341"/>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42" w:name="_Toc212728213"/>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2"/>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4F35E6">
        <w:t>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43" w:name="_Toc351713525"/>
      <w:bookmarkStart w:id="344" w:name="_Toc419285402"/>
      <w:bookmarkStart w:id="345" w:name="_Toc421086898"/>
      <w:bookmarkStart w:id="346" w:name="_Toc212728214"/>
      <w:bookmarkEnd w:id="343"/>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6"/>
    </w:p>
    <w:bookmarkEnd w:id="344"/>
    <w:bookmarkEnd w:id="345"/>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A80F68">
      <w:pPr>
        <w:pStyle w:val="Lijstalinea"/>
        <w:numPr>
          <w:ilvl w:val="0"/>
          <w:numId w:val="34"/>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Bijlage </w:t>
      </w:r>
      <w:r w:rsidR="0004153E" w:rsidRPr="004F35E6">
        <w:t>4</w:t>
      </w:r>
      <w:r w:rsidR="008332F8" w:rsidRPr="004F35E6">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63689">
      <w:pPr>
        <w:pStyle w:val="Kop2"/>
        <w:suppressAutoHyphens/>
        <w:spacing w:after="0"/>
        <w:ind w:left="0" w:firstLine="0"/>
        <w:jc w:val="both"/>
        <w:rPr>
          <w:color w:val="auto"/>
        </w:rPr>
      </w:pPr>
      <w:bookmarkStart w:id="347" w:name="_Toc508701625"/>
      <w:bookmarkStart w:id="348" w:name="_Toc508887571"/>
      <w:bookmarkStart w:id="349" w:name="_Ref517960781"/>
      <w:bookmarkStart w:id="350" w:name="_Toc527637453"/>
      <w:bookmarkStart w:id="351" w:name="_Toc212728215"/>
      <w:bookmarkEnd w:id="337"/>
      <w:bookmarkEnd w:id="347"/>
      <w:bookmarkEnd w:id="348"/>
      <w:r w:rsidRPr="005C7E26">
        <w:rPr>
          <w:color w:val="auto"/>
        </w:rPr>
        <w:t>Technische bekwaamheid en</w:t>
      </w:r>
      <w:r w:rsidR="009F2609" w:rsidRPr="005C7E26">
        <w:rPr>
          <w:color w:val="auto"/>
        </w:rPr>
        <w:t xml:space="preserve"> </w:t>
      </w:r>
      <w:r w:rsidRPr="005C7E26">
        <w:rPr>
          <w:color w:val="auto"/>
        </w:rPr>
        <w:t>beroepsbekwaamheid</w:t>
      </w:r>
      <w:bookmarkEnd w:id="349"/>
      <w:bookmarkEnd w:id="350"/>
      <w:bookmarkEnd w:id="351"/>
    </w:p>
    <w:p w14:paraId="3657765E" w14:textId="77777777" w:rsidR="00E03F5A" w:rsidRDefault="00ED4220" w:rsidP="005F53C5">
      <w:pPr>
        <w:suppressAutoHyphens/>
        <w:jc w:val="both"/>
      </w:pPr>
      <w:r w:rsidRPr="005C7E26">
        <w:t xml:space="preserve">In deze aanbesteding zijn de volgende kerncompetenties met betrekking tot de technische </w:t>
      </w:r>
    </w:p>
    <w:p w14:paraId="3FA36C88" w14:textId="1EBC3C06" w:rsidR="00ED4220" w:rsidRDefault="00ED4220" w:rsidP="005F53C5">
      <w:pPr>
        <w:suppressAutoHyphens/>
        <w:jc w:val="both"/>
      </w:pPr>
      <w:r w:rsidRPr="005C7E26">
        <w:t>bekwaamheid en beroepsbekwaamheid relevant:</w:t>
      </w:r>
    </w:p>
    <w:p w14:paraId="7488A639" w14:textId="77777777" w:rsidR="00E03F5A" w:rsidRDefault="00E03F5A" w:rsidP="005F53C5">
      <w:pPr>
        <w:suppressAutoHyphens/>
        <w:jc w:val="both"/>
      </w:pPr>
    </w:p>
    <w:p w14:paraId="362EA366" w14:textId="17111312" w:rsidR="00E03F5A" w:rsidRDefault="00E03F5A" w:rsidP="005F53C5">
      <w:pPr>
        <w:suppressAutoHyphens/>
        <w:jc w:val="both"/>
      </w:pPr>
      <w:r>
        <w:t>Perceel 1:</w:t>
      </w:r>
    </w:p>
    <w:p w14:paraId="1C862C25" w14:textId="77777777" w:rsidR="00E03F5A" w:rsidRDefault="00E03F5A" w:rsidP="005F53C5">
      <w:pPr>
        <w:suppressAutoHyphens/>
        <w:jc w:val="both"/>
      </w:pPr>
    </w:p>
    <w:p w14:paraId="2994BEB7" w14:textId="37E09233" w:rsidR="00BD3747" w:rsidRDefault="00E03F5A" w:rsidP="005F53C5">
      <w:pPr>
        <w:suppressAutoHyphens/>
        <w:jc w:val="both"/>
      </w:pPr>
      <w:r>
        <w:t xml:space="preserve">*) </w:t>
      </w:r>
      <w:r w:rsidR="00BD3747">
        <w:t>(bulk)l</w:t>
      </w:r>
      <w:r>
        <w:t>evering bluskleding</w:t>
      </w:r>
    </w:p>
    <w:p w14:paraId="29A3E92E" w14:textId="77777777" w:rsidR="00BD3747" w:rsidRDefault="00BD3747" w:rsidP="005F53C5">
      <w:pPr>
        <w:suppressAutoHyphens/>
        <w:jc w:val="both"/>
      </w:pPr>
    </w:p>
    <w:p w14:paraId="05D390C0" w14:textId="60C8F0E5" w:rsidR="00EE48EB" w:rsidRPr="005C7E26" w:rsidRDefault="00E03F5A" w:rsidP="005F53C5">
      <w:pPr>
        <w:suppressAutoHyphens/>
        <w:jc w:val="both"/>
      </w:pPr>
      <w:r>
        <w:t xml:space="preserve">*) </w:t>
      </w:r>
      <w:r w:rsidR="00BD3747">
        <w:t>(bulk)levering blushandschoenen</w:t>
      </w:r>
      <w:r w:rsidR="00E845B2">
        <w:t>/THV-handschoenen</w:t>
      </w:r>
    </w:p>
    <w:p w14:paraId="193B2370" w14:textId="77777777" w:rsidR="00ED4220" w:rsidRPr="005C7E26" w:rsidRDefault="00ED4220" w:rsidP="005F53C5">
      <w:pPr>
        <w:suppressAutoHyphens/>
        <w:jc w:val="both"/>
      </w:pPr>
    </w:p>
    <w:p w14:paraId="0CCB3E42" w14:textId="77777777" w:rsidR="00ED4220" w:rsidRPr="005C7E26" w:rsidRDefault="00ED4220" w:rsidP="005F53C5">
      <w:pPr>
        <w:suppressAutoHyphens/>
        <w:jc w:val="both"/>
      </w:pPr>
      <w:r w:rsidRPr="005C7E26">
        <w:t>Ter toetsing van het voldoen aan deze kerncompetenties worden de volgende geschiktheidseisen gesteld.</w:t>
      </w:r>
    </w:p>
    <w:p w14:paraId="6C2010C9" w14:textId="77777777" w:rsidR="00ED4220" w:rsidRPr="005C7E26" w:rsidRDefault="00ED4220" w:rsidP="005F53C5">
      <w:pPr>
        <w:suppressAutoHyphens/>
        <w:jc w:val="both"/>
      </w:pPr>
    </w:p>
    <w:p w14:paraId="2530F2AC" w14:textId="59422615" w:rsidR="00ED4220" w:rsidRPr="007D5135" w:rsidRDefault="00ED4220" w:rsidP="007D5135">
      <w:pPr>
        <w:pStyle w:val="Kop2"/>
        <w:numPr>
          <w:ilvl w:val="2"/>
          <w:numId w:val="1"/>
        </w:numPr>
        <w:suppressAutoHyphens/>
        <w:spacing w:before="240" w:after="0"/>
        <w:jc w:val="both"/>
        <w:rPr>
          <w:b/>
          <w:color w:val="auto"/>
          <w:sz w:val="24"/>
          <w:szCs w:val="24"/>
        </w:rPr>
      </w:pPr>
      <w:bookmarkStart w:id="352" w:name="_Toc212728216"/>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2"/>
    </w:p>
    <w:p w14:paraId="4138B298" w14:textId="77777777" w:rsidR="00791BF8" w:rsidRDefault="00791BF8" w:rsidP="005F53C5">
      <w:pPr>
        <w:suppressAutoHyphens/>
        <w:jc w:val="both"/>
        <w:rPr>
          <w:u w:val="single"/>
        </w:rPr>
      </w:pPr>
    </w:p>
    <w:p w14:paraId="1E41E23B" w14:textId="03805FDE" w:rsidR="00791BF8" w:rsidRPr="0015519E" w:rsidRDefault="00D13969" w:rsidP="005F53C5">
      <w:pPr>
        <w:suppressAutoHyphens/>
        <w:jc w:val="both"/>
        <w:rPr>
          <w:b/>
          <w:bCs/>
          <w:u w:val="single"/>
        </w:rPr>
      </w:pPr>
      <w:r w:rsidRPr="0015519E">
        <w:rPr>
          <w:b/>
          <w:bCs/>
          <w:u w:val="single"/>
        </w:rPr>
        <w:t>Perceel 1:</w:t>
      </w:r>
    </w:p>
    <w:p w14:paraId="3431CFEB" w14:textId="77777777" w:rsidR="00D13969" w:rsidRDefault="00D13969" w:rsidP="005F53C5">
      <w:pPr>
        <w:suppressAutoHyphens/>
        <w:jc w:val="both"/>
        <w:rPr>
          <w:u w:val="single"/>
        </w:rPr>
      </w:pPr>
    </w:p>
    <w:p w14:paraId="130E5C79" w14:textId="37284092" w:rsidR="00A75E10" w:rsidRPr="00064BB2" w:rsidRDefault="00A75E10" w:rsidP="005F53C5">
      <w:pPr>
        <w:suppressAutoHyphens/>
        <w:jc w:val="both"/>
      </w:pPr>
      <w:r w:rsidRPr="00064BB2">
        <w:rPr>
          <w:u w:val="single"/>
        </w:rPr>
        <w:t>Referentie</w:t>
      </w:r>
      <w:r w:rsidR="00394A13" w:rsidRPr="00064BB2">
        <w:rPr>
          <w:u w:val="single"/>
        </w:rPr>
        <w:t>-</w:t>
      </w:r>
      <w:r w:rsidRPr="00064BB2">
        <w:rPr>
          <w:u w:val="single"/>
        </w:rPr>
        <w:t>eis 1</w:t>
      </w:r>
      <w:r w:rsidRPr="00064BB2">
        <w:t>:</w:t>
      </w:r>
    </w:p>
    <w:p w14:paraId="2AB67ED3" w14:textId="5FA0BDE5" w:rsidR="007D2A81" w:rsidRDefault="00AC202A" w:rsidP="005F53C5">
      <w:pPr>
        <w:suppressAutoHyphens/>
        <w:jc w:val="both"/>
      </w:pPr>
      <w:r w:rsidRPr="00064BB2">
        <w:t xml:space="preserve">De </w:t>
      </w:r>
      <w:r w:rsidR="005D5B41" w:rsidRPr="00064BB2">
        <w:t>Inschrijver</w:t>
      </w:r>
      <w:r w:rsidRPr="00064BB2">
        <w:t xml:space="preserve"> dient, op straffe van uitsluiting van de aanbestedingsprocedure</w:t>
      </w:r>
      <w:r w:rsidR="001C753A" w:rsidRPr="00064BB2">
        <w:t>,</w:t>
      </w:r>
      <w:r w:rsidRPr="00064BB2">
        <w:t xml:space="preserve"> ten minste </w:t>
      </w:r>
      <w:r w:rsidR="001E0B22" w:rsidRPr="00064BB2">
        <w:t>éé</w:t>
      </w:r>
      <w:r w:rsidR="008F7CF3" w:rsidRPr="00064BB2">
        <w:rPr>
          <w:rFonts w:cs="Arial"/>
        </w:rPr>
        <w:t>n</w:t>
      </w:r>
      <w:r w:rsidRPr="00064BB2">
        <w:t xml:space="preserve"> </w:t>
      </w:r>
      <w:r w:rsidR="00C41071" w:rsidRPr="00064BB2">
        <w:t>Opdracht</w:t>
      </w:r>
      <w:r w:rsidRPr="00064BB2">
        <w:t xml:space="preserve"> te hebben verricht waarbij </w:t>
      </w:r>
      <w:r w:rsidR="005D5B41" w:rsidRPr="00064BB2">
        <w:t>Inschrijver</w:t>
      </w:r>
      <w:r w:rsidRPr="00064BB2">
        <w:t xml:space="preserve"> </w:t>
      </w:r>
      <w:r w:rsidR="003D5546" w:rsidRPr="00064BB2">
        <w:t xml:space="preserve">aantoont </w:t>
      </w:r>
      <w:r w:rsidR="00DA4A8D" w:rsidRPr="00064BB2">
        <w:t xml:space="preserve">een </w:t>
      </w:r>
      <w:r w:rsidR="003D5546" w:rsidRPr="00064BB2">
        <w:t xml:space="preserve">bulklevering </w:t>
      </w:r>
      <w:r w:rsidR="00DA4A8D" w:rsidRPr="00064BB2">
        <w:t xml:space="preserve">van </w:t>
      </w:r>
      <w:r w:rsidR="001E0B22" w:rsidRPr="00064BB2">
        <w:t xml:space="preserve">1000 stuks </w:t>
      </w:r>
      <w:r w:rsidR="00DA4A8D" w:rsidRPr="00064BB2">
        <w:t xml:space="preserve">bluskleding </w:t>
      </w:r>
      <w:r w:rsidR="003D5546" w:rsidRPr="00064BB2">
        <w:t xml:space="preserve">naar tevredenheid uit te kunnen voeren bij </w:t>
      </w:r>
      <w:r w:rsidR="00791BF8" w:rsidRPr="00064BB2">
        <w:t>minimaal</w:t>
      </w:r>
      <w:r w:rsidR="00DA4A8D" w:rsidRPr="00064BB2">
        <w:t xml:space="preserve"> </w:t>
      </w:r>
      <w:r w:rsidR="003D5546" w:rsidRPr="00064BB2">
        <w:t>één veili</w:t>
      </w:r>
      <w:r w:rsidR="00F719D7" w:rsidRPr="00064BB2">
        <w:t>gheidsregio</w:t>
      </w:r>
      <w:r w:rsidR="00DA4A8D" w:rsidRPr="00064BB2">
        <w:t>.</w:t>
      </w:r>
      <w:r w:rsidR="00DA4A8D">
        <w:t xml:space="preserve"> </w:t>
      </w:r>
    </w:p>
    <w:p w14:paraId="4FFF9D4A" w14:textId="77777777" w:rsidR="00D13969" w:rsidRDefault="00D13969" w:rsidP="005F53C5">
      <w:pPr>
        <w:suppressAutoHyphens/>
        <w:jc w:val="both"/>
      </w:pPr>
    </w:p>
    <w:p w14:paraId="2A0A8066" w14:textId="401CD0D2" w:rsidR="00D13969" w:rsidRPr="0015519E" w:rsidRDefault="00D13969" w:rsidP="005F53C5">
      <w:pPr>
        <w:suppressAutoHyphens/>
        <w:jc w:val="both"/>
        <w:rPr>
          <w:b/>
          <w:bCs/>
          <w:u w:val="single"/>
        </w:rPr>
      </w:pPr>
      <w:r w:rsidRPr="0015519E">
        <w:rPr>
          <w:b/>
          <w:bCs/>
          <w:u w:val="single"/>
        </w:rPr>
        <w:t>Perceel 2:</w:t>
      </w:r>
    </w:p>
    <w:p w14:paraId="08E52065" w14:textId="77777777" w:rsidR="0015519E" w:rsidRPr="00F51800" w:rsidRDefault="0015519E" w:rsidP="005F53C5">
      <w:pPr>
        <w:suppressAutoHyphens/>
        <w:jc w:val="both"/>
        <w:rPr>
          <w:u w:val="single"/>
          <w:lang w:val="nl-BE"/>
        </w:rPr>
      </w:pPr>
    </w:p>
    <w:p w14:paraId="58DF86DD" w14:textId="77777777" w:rsidR="0015519E" w:rsidRPr="00064BB2" w:rsidRDefault="0015519E" w:rsidP="0015519E">
      <w:pPr>
        <w:suppressAutoHyphens/>
        <w:jc w:val="both"/>
      </w:pPr>
      <w:r w:rsidRPr="00064BB2">
        <w:rPr>
          <w:u w:val="single"/>
        </w:rPr>
        <w:t>Referentie-eis 1</w:t>
      </w:r>
      <w:r w:rsidRPr="00064BB2">
        <w:t>:</w:t>
      </w:r>
    </w:p>
    <w:p w14:paraId="0FE28AD1" w14:textId="7D173BAD" w:rsidR="00D13969" w:rsidRDefault="00D13969" w:rsidP="00D13969">
      <w:pPr>
        <w:suppressAutoHyphens/>
        <w:jc w:val="both"/>
      </w:pPr>
      <w:r w:rsidRPr="00064BB2">
        <w:t>De Inschrijver dient, op straffe van uitsluiting van de aanbestedingsprocedure, ten minste éé</w:t>
      </w:r>
      <w:r w:rsidRPr="00064BB2">
        <w:rPr>
          <w:rFonts w:cs="Arial"/>
        </w:rPr>
        <w:t>n</w:t>
      </w:r>
      <w:r w:rsidRPr="00064BB2">
        <w:t xml:space="preserve"> Opdracht te hebben verricht waarbij Inschrijver aantoont een bulklevering van 1000 stuks blushandschoenen</w:t>
      </w:r>
      <w:r w:rsidR="00E365B0" w:rsidRPr="00064BB2">
        <w:t xml:space="preserve"> en</w:t>
      </w:r>
      <w:r w:rsidR="00A23F77" w:rsidRPr="00064BB2">
        <w:t xml:space="preserve"> 1000 stuks</w:t>
      </w:r>
      <w:r w:rsidR="00E365B0" w:rsidRPr="00064BB2">
        <w:t xml:space="preserve"> THV-handschoenen</w:t>
      </w:r>
      <w:r w:rsidRPr="00064BB2">
        <w:t xml:space="preserve"> naar tevredenheid uit te kunnen voeren bij minimaal één </w:t>
      </w:r>
      <w:r w:rsidR="00927B59" w:rsidRPr="00064BB2">
        <w:t>organisatie</w:t>
      </w:r>
      <w:r w:rsidRPr="00064BB2">
        <w:t>.</w:t>
      </w:r>
      <w:r>
        <w:t xml:space="preserve"> </w:t>
      </w:r>
    </w:p>
    <w:p w14:paraId="59E5E4E7" w14:textId="77777777" w:rsidR="00D13969" w:rsidRDefault="00D13969" w:rsidP="005F53C5">
      <w:pPr>
        <w:suppressAutoHyphens/>
        <w:jc w:val="both"/>
        <w:rPr>
          <w:u w:val="single"/>
        </w:rPr>
      </w:pPr>
    </w:p>
    <w:p w14:paraId="71EBE2E3" w14:textId="77777777" w:rsidR="00D13969" w:rsidRPr="00D13969" w:rsidRDefault="00D13969" w:rsidP="005F53C5">
      <w:pPr>
        <w:suppressAutoHyphens/>
        <w:jc w:val="both"/>
        <w:rPr>
          <w:u w:val="single"/>
        </w:rPr>
      </w:pPr>
    </w:p>
    <w:p w14:paraId="362C36B3" w14:textId="77777777" w:rsidR="007D2A81" w:rsidRPr="005C7E26" w:rsidRDefault="007D2A81" w:rsidP="005F53C5">
      <w:pPr>
        <w:suppressAutoHyphens/>
        <w:jc w:val="both"/>
      </w:pPr>
    </w:p>
    <w:p w14:paraId="55008730" w14:textId="17E37E35" w:rsidR="00E91DF0" w:rsidRPr="005C7E26" w:rsidRDefault="00E91DF0" w:rsidP="005F53C5">
      <w:pPr>
        <w:suppressAutoHyphens/>
        <w:jc w:val="both"/>
      </w:pPr>
      <w:r w:rsidRPr="005C7E26">
        <w:t>De referentie</w:t>
      </w:r>
      <w:r w:rsidR="00767002" w:rsidRPr="005C7E26">
        <w:t>o</w:t>
      </w:r>
      <w:r w:rsidR="00C41071" w:rsidRPr="005C7E26">
        <w:t>pdracht</w:t>
      </w:r>
      <w:r w:rsidRPr="005C7E26">
        <w:t xml:space="preserve">en moeten,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w:t>
      </w:r>
      <w:r w:rsidR="00460767">
        <w:t>afgerond</w:t>
      </w:r>
      <w:r w:rsidRPr="005C7E26">
        <w:t xml:space="preserve">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r w:rsidR="000F5F7C">
        <w:t xml:space="preserve"> </w:t>
      </w:r>
      <w:r w:rsidR="000F5F7C" w:rsidRPr="000F5F7C">
        <w:t>en dat de geëiste minimale waarde van de kerncompetentie in de periode voorafgaande aan de uiterste inschrijfdatum is behaald</w:t>
      </w:r>
      <w:r w:rsidRPr="005C7E26">
        <w:t>.</w:t>
      </w:r>
    </w:p>
    <w:p w14:paraId="6FB2406A" w14:textId="52CCAB6C" w:rsidR="00092123" w:rsidRDefault="00092123"/>
    <w:p w14:paraId="025ABC80" w14:textId="1F0444E3" w:rsidR="00FE0669" w:rsidRDefault="00FE0669" w:rsidP="005F53C5">
      <w:pPr>
        <w:suppressAutoHyphens/>
        <w:spacing w:line="284" w:lineRule="atLeast"/>
        <w:jc w:val="both"/>
      </w:pPr>
      <w:r w:rsidRPr="00FE0669">
        <w:t xml:space="preserve">Daarnaast moeten de referentieopdrachten conform de destijds overeengekomen voorwaarden zijn verricht (behoudens onvoorziene omstandigheden), waaronder dient te worden begrepen tijdige uitvoering (schriftelijk verleend uitstel daarin begrepen). Om te controleren of dat het geval is, behoudt </w:t>
      </w:r>
      <w:r>
        <w:t xml:space="preserve">VRLN </w:t>
      </w:r>
      <w:r w:rsidRPr="00FE0669">
        <w:t xml:space="preserve">zich het recht voor om zonder tussenkomst van de Inschrijver contact op te nemen met de opdrachtgever van de referentieopdracht. Informatie van de referent kan </w:t>
      </w:r>
      <w:r>
        <w:t>VRLN</w:t>
      </w:r>
      <w:r w:rsidRPr="00FE0669">
        <w:t xml:space="preserve"> betrekken bij de beoordeling of de Inschrijver voldoet aan de kerncompetenties.</w:t>
      </w:r>
    </w:p>
    <w:p w14:paraId="4D2ACAFE" w14:textId="77777777" w:rsidR="00FE0669" w:rsidRDefault="00FE0669" w:rsidP="005F53C5">
      <w:pPr>
        <w:suppressAutoHyphens/>
        <w:spacing w:line="284" w:lineRule="atLeast"/>
        <w:jc w:val="both"/>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064BB2">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0C593B49" w14:textId="5E530A6B" w:rsidR="00C2260B" w:rsidRPr="00295C5E" w:rsidRDefault="00C2260B" w:rsidP="00C2260B">
      <w:pPr>
        <w:suppressAutoHyphens/>
        <w:jc w:val="both"/>
      </w:pPr>
      <w:r w:rsidRPr="00C2260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w:t>
      </w:r>
      <w:r w:rsidR="00536A61">
        <w:t>UEA</w:t>
      </w:r>
      <w:r w:rsidRPr="00C2260B">
        <w:t xml:space="preserve"> indienen.</w:t>
      </w:r>
    </w:p>
    <w:p w14:paraId="43ACBF38" w14:textId="77777777" w:rsidR="00C2260B" w:rsidRPr="00C2260B" w:rsidRDefault="00C2260B" w:rsidP="00C2260B">
      <w:pPr>
        <w:suppressAutoHyphens/>
        <w:jc w:val="both"/>
      </w:pPr>
    </w:p>
    <w:p w14:paraId="56441EFC" w14:textId="166BD0F1" w:rsidR="00C2260B" w:rsidRDefault="00C2260B" w:rsidP="00C2260B">
      <w:pPr>
        <w:suppressAutoHyphens/>
        <w:jc w:val="both"/>
      </w:pPr>
      <w:r w:rsidRPr="00C2260B">
        <w:t xml:space="preserve">Uw beschrijving in </w:t>
      </w:r>
      <w:r w:rsidR="00536A61">
        <w:t>het UEA</w:t>
      </w:r>
      <w:r w:rsidRPr="00C2260B">
        <w:t xml:space="preserve"> dient zodanig te zijn dat deze </w:t>
      </w:r>
      <w:r w:rsidRPr="00295C5E">
        <w:t>VRLN</w:t>
      </w:r>
      <w:r w:rsidRPr="00C2260B">
        <w:t xml:space="preserve"> voldoende inzicht verschaft om te kunnen beoordelen of aan alle vereiste aspecten van iedere kerncompetentie is voldaan. </w:t>
      </w:r>
      <w:r w:rsidR="00233A80">
        <w:t xml:space="preserve">VRLN </w:t>
      </w:r>
      <w:r w:rsidRPr="00C2260B">
        <w:t xml:space="preserve">kan over de ontvangen </w:t>
      </w:r>
      <w:r w:rsidR="005B5989">
        <w:t>UEA</w:t>
      </w:r>
      <w:r w:rsidRPr="00C2260B">
        <w:t xml:space="preserve"> een toelichting vragen. Die toelichting mag niet leiden tot een aanvulling of wijziging van de ingediende stukken.</w:t>
      </w:r>
    </w:p>
    <w:p w14:paraId="38722818" w14:textId="77777777" w:rsidR="00233A80" w:rsidRPr="00C2260B" w:rsidRDefault="00233A80" w:rsidP="00C2260B">
      <w:pPr>
        <w:suppressAutoHyphens/>
        <w:jc w:val="both"/>
      </w:pPr>
    </w:p>
    <w:p w14:paraId="0E657D9F" w14:textId="77777777" w:rsidR="00C2260B" w:rsidRDefault="00C2260B" w:rsidP="00C2260B">
      <w:pPr>
        <w:suppressAutoHyphens/>
        <w:jc w:val="both"/>
      </w:pPr>
      <w:r w:rsidRPr="00C2260B">
        <w:t>Voor de beoordeling of aan de ervaringseis wordt voldaan, worden alleen referentieopdrachten, of delen daarvan, in aanmerking genomen die Inschrijver (of de Derde waarop een beroep wordt gedaan) zelf heeft uitgevoerd.</w:t>
      </w:r>
    </w:p>
    <w:p w14:paraId="4EFAF69C" w14:textId="77777777" w:rsidR="00233A80" w:rsidRPr="00C2260B" w:rsidRDefault="00233A80" w:rsidP="00C2260B">
      <w:pPr>
        <w:suppressAutoHyphens/>
        <w:jc w:val="both"/>
      </w:pPr>
    </w:p>
    <w:p w14:paraId="6690E898" w14:textId="77777777" w:rsidR="00C2260B" w:rsidRDefault="00C2260B" w:rsidP="00C2260B">
      <w:pPr>
        <w:suppressAutoHyphens/>
        <w:jc w:val="both"/>
      </w:pPr>
      <w:r w:rsidRPr="00C2260B">
        <w:t>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w:t>
      </w:r>
    </w:p>
    <w:p w14:paraId="2AE53E67" w14:textId="77777777" w:rsidR="00233A80" w:rsidRPr="00C2260B" w:rsidRDefault="00233A80" w:rsidP="00C2260B">
      <w:pPr>
        <w:suppressAutoHyphens/>
        <w:jc w:val="both"/>
      </w:pPr>
    </w:p>
    <w:p w14:paraId="6037F306" w14:textId="0B4612E0" w:rsidR="00C2260B" w:rsidRPr="00C2260B" w:rsidRDefault="00C2260B" w:rsidP="00C2260B">
      <w:pPr>
        <w:suppressAutoHyphens/>
        <w:jc w:val="both"/>
      </w:pPr>
      <w:r w:rsidRPr="00C2260B">
        <w:lastRenderedPageBreak/>
        <w:t xml:space="preserve">Ervaring van een onderaannemer wordt door </w:t>
      </w:r>
      <w:r w:rsidR="00233A80">
        <w:t>VRLN</w:t>
      </w:r>
      <w:r w:rsidRPr="00C2260B">
        <w:t xml:space="preserve"> uitsluitend in aanmerking genomen indien bij Inschrijving wordt vermeld dat een beroep wordt gedaan op de ervaring van deze derde en wordt voldaan aan de overige voorwaarden van </w:t>
      </w:r>
      <w:r w:rsidRPr="00064BB2">
        <w:t>paragraaf 5.</w:t>
      </w:r>
      <w:r w:rsidR="00FA3633" w:rsidRPr="00064BB2">
        <w:t>2.3</w:t>
      </w:r>
      <w:r w:rsidRPr="00064BB2">
        <w:t>. Het</w:t>
      </w:r>
      <w:r w:rsidRPr="00C2260B">
        <w:t xml:space="preserve"> is niet toegestaan om na afloop van de inschrijvingstermijn een beroep te doen op andere referenties en/of andere Derden dan in de Inschrijvin</w:t>
      </w:r>
      <w:r w:rsidR="00BE1687">
        <w:t>g</w:t>
      </w:r>
      <w:r w:rsidR="00C40023">
        <w:t xml:space="preserve"> is vermeld.</w:t>
      </w:r>
    </w:p>
    <w:p w14:paraId="5D2BB221" w14:textId="77777777" w:rsidR="00AE3376" w:rsidRPr="00C2260B" w:rsidRDefault="00AE3376" w:rsidP="005F53C5">
      <w:pPr>
        <w:pStyle w:val="Alinea0"/>
        <w:widowControl/>
        <w:tabs>
          <w:tab w:val="left" w:pos="1418"/>
        </w:tabs>
        <w:suppressAutoHyphens/>
        <w:ind w:hanging="1134"/>
        <w:jc w:val="both"/>
        <w:rPr>
          <w:u w:val="single"/>
        </w:rPr>
      </w:pPr>
    </w:p>
    <w:p w14:paraId="6FBC28CF" w14:textId="77777777" w:rsidR="00EA1E3B" w:rsidRPr="00EA1E3B" w:rsidRDefault="00EA1E3B" w:rsidP="00EA1E3B">
      <w:pPr>
        <w:suppressAutoHyphens/>
        <w:jc w:val="both"/>
      </w:pPr>
      <w:bookmarkStart w:id="353" w:name="_Toc419285405"/>
      <w:bookmarkStart w:id="354" w:name="_Toc421086901"/>
      <w:bookmarkStart w:id="355" w:name="_Ref517960796"/>
      <w:bookmarkStart w:id="356" w:name="_Toc527637454"/>
      <w:r w:rsidRPr="00EA1E3B">
        <w:t>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w:t>
      </w:r>
    </w:p>
    <w:p w14:paraId="565A63CE" w14:textId="77777777" w:rsidR="00EA1E3B" w:rsidRDefault="00EA1E3B" w:rsidP="00EA1E3B">
      <w:pPr>
        <w:suppressAutoHyphens/>
        <w:jc w:val="both"/>
        <w:rPr>
          <w:u w:val="single"/>
        </w:rPr>
      </w:pPr>
    </w:p>
    <w:p w14:paraId="2076883C" w14:textId="4BBE15E2" w:rsidR="00EA1E3B" w:rsidRPr="00EA1E3B" w:rsidRDefault="00EA1E3B" w:rsidP="00EA1E3B">
      <w:pPr>
        <w:suppressAutoHyphens/>
        <w:jc w:val="both"/>
        <w:rPr>
          <w:u w:val="single"/>
        </w:rPr>
      </w:pPr>
      <w:r w:rsidRPr="00EA1E3B">
        <w:rPr>
          <w:u w:val="single"/>
        </w:rPr>
        <w:t>Bewijsmiddelen:</w:t>
      </w:r>
    </w:p>
    <w:p w14:paraId="7E552329" w14:textId="4F0B2D8D" w:rsidR="00EA1E3B" w:rsidRDefault="00EA1E3B" w:rsidP="00A80F68">
      <w:pPr>
        <w:pStyle w:val="Lijstalinea"/>
        <w:numPr>
          <w:ilvl w:val="0"/>
          <w:numId w:val="34"/>
        </w:numPr>
        <w:suppressAutoHyphens/>
        <w:jc w:val="both"/>
      </w:pPr>
      <w:r w:rsidRPr="00EA1E3B">
        <w:t>Ten bewijze van het feit dat de Inschrijver aan deze eis voldoet, dient Inschrijver per kerncompetentie bij zijn Inschrijving een volledig ingevuld en rechtsgeldig ondertekend formulier referentieopdracht (bijlage 6) in te dienen.</w:t>
      </w:r>
    </w:p>
    <w:p w14:paraId="22478A34" w14:textId="77777777" w:rsidR="005B5989" w:rsidRPr="00EA1E3B" w:rsidRDefault="005B5989" w:rsidP="005B5989">
      <w:pPr>
        <w:suppressAutoHyphens/>
        <w:jc w:val="both"/>
      </w:pPr>
    </w:p>
    <w:p w14:paraId="2332D308" w14:textId="6D2985A6" w:rsidR="00EA1E3B" w:rsidRPr="00EA1E3B" w:rsidRDefault="00EA1E3B" w:rsidP="00A017E6">
      <w:pPr>
        <w:suppressAutoHyphens/>
        <w:jc w:val="both"/>
      </w:pPr>
      <w:r w:rsidRPr="00EA1E3B">
        <w:t xml:space="preserve">Indien de Inschrijver een beroep doet op de geschiktheid van een derde dient de Inschrijver (daarnaast) per kerncompetentie ten aanzien waarvan hij zich op een derde beroept een volledig door die derde rechtsgeldig ondertekende </w:t>
      </w:r>
      <w:r w:rsidR="005B5989">
        <w:t>UEA</w:t>
      </w:r>
      <w:r w:rsidRPr="00EA1E3B">
        <w:t xml:space="preserve"> in te dienen.</w:t>
      </w:r>
    </w:p>
    <w:p w14:paraId="6FD6AC8D" w14:textId="77777777" w:rsidR="00EA1E3B" w:rsidRDefault="00EA1E3B" w:rsidP="00A017E6">
      <w:pPr>
        <w:suppressAutoHyphens/>
        <w:jc w:val="both"/>
      </w:pPr>
      <w:r w:rsidRPr="00EA1E3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2A4981A0" w14:textId="77777777" w:rsidR="00A017E6" w:rsidRPr="00EA1E3B" w:rsidRDefault="00A017E6" w:rsidP="00A017E6">
      <w:pPr>
        <w:suppressAutoHyphens/>
        <w:jc w:val="both"/>
      </w:pPr>
    </w:p>
    <w:p w14:paraId="19A6847A" w14:textId="77777777" w:rsidR="00EA1E3B" w:rsidRPr="00EA1E3B" w:rsidRDefault="00EA1E3B" w:rsidP="00A017E6">
      <w:pPr>
        <w:suppressAutoHyphens/>
        <w:jc w:val="both"/>
      </w:pPr>
      <w:r w:rsidRPr="00EA1E3B">
        <w:t>Let op: ten bewijze dat de Inschrijver aan deze eis voldoet, kan bij Inschrijving dus niet worden volstaan met het indienen van het UEA.</w:t>
      </w:r>
    </w:p>
    <w:p w14:paraId="4B57A1BC" w14:textId="77777777" w:rsidR="00C40A9D" w:rsidRPr="005C7E26" w:rsidRDefault="00C40A9D" w:rsidP="00A63689">
      <w:pPr>
        <w:pStyle w:val="Kop2"/>
        <w:suppressAutoHyphens/>
        <w:spacing w:after="0"/>
        <w:ind w:left="0" w:firstLine="0"/>
        <w:jc w:val="both"/>
        <w:rPr>
          <w:color w:val="auto"/>
        </w:rPr>
      </w:pPr>
      <w:bookmarkStart w:id="357" w:name="_Toc212728217"/>
      <w:r w:rsidRPr="005C7E26">
        <w:rPr>
          <w:color w:val="auto"/>
        </w:rPr>
        <w:t>Kwaliteitsmanagementsysteem</w:t>
      </w:r>
      <w:bookmarkEnd w:id="353"/>
      <w:bookmarkEnd w:id="354"/>
      <w:bookmarkEnd w:id="355"/>
      <w:bookmarkEnd w:id="356"/>
      <w:bookmarkEnd w:id="357"/>
    </w:p>
    <w:p w14:paraId="7BE4818F" w14:textId="22F1D1A6" w:rsidR="00417BF7" w:rsidRPr="007D5135" w:rsidRDefault="00417BF7" w:rsidP="007D5135">
      <w:pPr>
        <w:pStyle w:val="Kop2"/>
        <w:numPr>
          <w:ilvl w:val="2"/>
          <w:numId w:val="1"/>
        </w:numPr>
        <w:suppressAutoHyphens/>
        <w:spacing w:before="240" w:after="0"/>
        <w:jc w:val="both"/>
        <w:rPr>
          <w:b/>
          <w:color w:val="auto"/>
          <w:sz w:val="24"/>
          <w:szCs w:val="24"/>
        </w:rPr>
      </w:pPr>
      <w:bookmarkStart w:id="358" w:name="_Toc212728218"/>
      <w:r w:rsidRPr="007D5135">
        <w:rPr>
          <w:b/>
          <w:color w:val="auto"/>
          <w:sz w:val="24"/>
          <w:szCs w:val="24"/>
        </w:rPr>
        <w:t xml:space="preserve">Geschiktheidseis </w:t>
      </w:r>
      <w:r w:rsidR="00BF398E" w:rsidRPr="007D5135">
        <w:rPr>
          <w:b/>
          <w:color w:val="auto"/>
          <w:sz w:val="24"/>
          <w:szCs w:val="24"/>
        </w:rPr>
        <w:t>4:</w:t>
      </w:r>
      <w:bookmarkEnd w:id="358"/>
    </w:p>
    <w:p w14:paraId="084B4A1B" w14:textId="1DBFD313"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64D47791" w:rsidR="00C40A9D" w:rsidRPr="00295CE7" w:rsidRDefault="00A35615" w:rsidP="00A80F68">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NEN-EN-ISO 9001:2015 </w:t>
      </w:r>
      <w:r w:rsidR="00C40A9D" w:rsidRPr="00295CE7">
        <w:rPr>
          <w:rFonts w:cs="Arial"/>
        </w:rPr>
        <w:t>afgegeven door een certificerende instelling die is erkend door de Raad van Accreditatie</w:t>
      </w:r>
      <w:r w:rsidR="00394A13">
        <w:rPr>
          <w:rFonts w:cs="Arial"/>
        </w:rPr>
        <w:t>.</w:t>
      </w:r>
    </w:p>
    <w:p w14:paraId="3CB06EE6" w14:textId="4274AD11" w:rsidR="00C40A9D" w:rsidRPr="00295CE7" w:rsidRDefault="00A35615" w:rsidP="00A80F68">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w:t>
      </w:r>
      <w:r w:rsidR="00C40A9D">
        <w:rPr>
          <w:rFonts w:cs="Arial"/>
        </w:rPr>
        <w:t>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0F0B9685" w:rsidR="00C40A9D" w:rsidRPr="000B544B" w:rsidRDefault="00A35615" w:rsidP="00A80F68">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w:t>
      </w:r>
      <w:r w:rsidR="00C40A9D">
        <w:rPr>
          <w:rFonts w:cs="Arial"/>
        </w:rPr>
        <w:t xml:space="preserve">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g aan de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lastRenderedPageBreak/>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A80F68">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5210C4A3" w14:textId="77777777"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A80F68">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6B443D7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A80F68">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33F7B509"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9001:2015 norm en is afgegeven door een certificerende instelling die is erkend door de Raad van Accreditatie</w:t>
      </w:r>
      <w:r w:rsidR="00A8394B" w:rsidRPr="00716844">
        <w:rPr>
          <w:rFonts w:eastAsia="Calibri" w:cs="Arial"/>
          <w:lang w:eastAsia="en-US"/>
        </w:rPr>
        <w:t>.</w:t>
      </w:r>
    </w:p>
    <w:p w14:paraId="520082DB" w14:textId="40E8DED4" w:rsidR="00F228E1" w:rsidRPr="005F44BA" w:rsidRDefault="00F228E1" w:rsidP="00A80F68">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59" w:name="_Toc509233882"/>
      <w:bookmarkStart w:id="360" w:name="_Toc509233987"/>
      <w:bookmarkStart w:id="361" w:name="_Toc509233883"/>
      <w:bookmarkStart w:id="362" w:name="_Toc509233988"/>
      <w:bookmarkStart w:id="363" w:name="_Toc509233884"/>
      <w:bookmarkStart w:id="364" w:name="_Toc509233989"/>
      <w:bookmarkStart w:id="365" w:name="_Toc509233885"/>
      <w:bookmarkStart w:id="366" w:name="_Toc509233990"/>
      <w:bookmarkStart w:id="367" w:name="_Toc509233886"/>
      <w:bookmarkStart w:id="368" w:name="_Toc509233991"/>
      <w:bookmarkStart w:id="369" w:name="_Toc509233887"/>
      <w:bookmarkStart w:id="370" w:name="_Toc509233992"/>
      <w:bookmarkStart w:id="371" w:name="_Toc509233888"/>
      <w:bookmarkStart w:id="372" w:name="_Toc509233993"/>
      <w:bookmarkStart w:id="373" w:name="_Toc509233889"/>
      <w:bookmarkStart w:id="374" w:name="_Toc509233994"/>
      <w:bookmarkStart w:id="375" w:name="_Toc509233890"/>
      <w:bookmarkStart w:id="376" w:name="_Toc509233995"/>
      <w:bookmarkStart w:id="377" w:name="_Toc509233891"/>
      <w:bookmarkStart w:id="378" w:name="_Toc509233996"/>
      <w:bookmarkStart w:id="379" w:name="_Toc509233892"/>
      <w:bookmarkStart w:id="380" w:name="_Toc509233997"/>
      <w:bookmarkStart w:id="381" w:name="_Toc509233893"/>
      <w:bookmarkStart w:id="382" w:name="_Toc509233998"/>
      <w:bookmarkStart w:id="383" w:name="_Toc509233894"/>
      <w:bookmarkStart w:id="384" w:name="_Toc509233999"/>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01767AA2" w14:textId="77777777" w:rsidR="00CE15B1" w:rsidRDefault="00CE15B1">
      <w:pPr>
        <w:rPr>
          <w:rFonts w:cs="Arial"/>
        </w:rPr>
      </w:pPr>
      <w:r>
        <w:rPr>
          <w:rFonts w:cs="Arial"/>
        </w:rPr>
        <w:br w:type="page"/>
      </w:r>
    </w:p>
    <w:p w14:paraId="1450EC6B" w14:textId="77777777" w:rsidR="00F228E1" w:rsidRPr="005F44BA" w:rsidRDefault="00F228E1" w:rsidP="00A80F68">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p>
    <w:p w14:paraId="78A8DC7A" w14:textId="77777777" w:rsidR="009133FC" w:rsidRPr="005C7E26" w:rsidRDefault="009133FC" w:rsidP="00A63689">
      <w:pPr>
        <w:pStyle w:val="Kop2"/>
        <w:suppressAutoHyphens/>
        <w:spacing w:after="0"/>
        <w:ind w:left="0" w:firstLine="0"/>
        <w:jc w:val="both"/>
        <w:rPr>
          <w:color w:val="auto"/>
        </w:rPr>
      </w:pPr>
      <w:bookmarkStart w:id="385" w:name="_Toc527637455"/>
      <w:bookmarkStart w:id="386" w:name="_Toc212728219"/>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5"/>
      <w:bookmarkEnd w:id="386"/>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87" w:name="_Toc419285408"/>
      <w:bookmarkStart w:id="388" w:name="_Toc421086904"/>
      <w:bookmarkStart w:id="389" w:name="_Toc421100629"/>
      <w:bookmarkStart w:id="390" w:name="_Toc527637456"/>
      <w:bookmarkStart w:id="391" w:name="_Toc212728220"/>
      <w:r w:rsidRPr="00AD3D80">
        <w:rPr>
          <w:sz w:val="40"/>
          <w:szCs w:val="40"/>
        </w:rPr>
        <w:lastRenderedPageBreak/>
        <w:t>Minimumeisen</w:t>
      </w:r>
      <w:bookmarkEnd w:id="387"/>
      <w:bookmarkEnd w:id="388"/>
      <w:bookmarkEnd w:id="389"/>
      <w:bookmarkEnd w:id="390"/>
      <w:bookmarkEnd w:id="391"/>
    </w:p>
    <w:p w14:paraId="5290A33B" w14:textId="240F3471" w:rsidR="00E91DF0" w:rsidRPr="00064BB2" w:rsidRDefault="00E91DF0" w:rsidP="005F53C5">
      <w:pPr>
        <w:suppressAutoHyphens/>
        <w:jc w:val="both"/>
      </w:pPr>
      <w:r w:rsidRPr="00CE0A2C">
        <w:t xml:space="preserve">In het </w:t>
      </w:r>
      <w:r w:rsidR="00CA107F">
        <w:t>Programma van E</w:t>
      </w:r>
      <w:r w:rsidRPr="00CE0A2C">
        <w:t>isen (</w:t>
      </w:r>
      <w:r w:rsidR="004B1B9D" w:rsidRPr="00064BB2">
        <w:t xml:space="preserve">Bijlage </w:t>
      </w:r>
      <w:r w:rsidR="0052318A" w:rsidRPr="00064BB2">
        <w:t>10</w:t>
      </w:r>
      <w:r w:rsidRPr="00064BB2">
        <w:t xml:space="preserve">) zijn de minimumeisen </w:t>
      </w:r>
      <w:r w:rsidR="00987F38" w:rsidRPr="00064BB2">
        <w:t xml:space="preserve">en uitvoeringseisen </w:t>
      </w:r>
      <w:r w:rsidRPr="00064BB2">
        <w:t xml:space="preserve">opgenomen die van toepassing zijn op de </w:t>
      </w:r>
      <w:r w:rsidR="002737AA" w:rsidRPr="00064BB2">
        <w:t xml:space="preserve">(uitvoering van de) </w:t>
      </w:r>
      <w:r w:rsidR="00C41071" w:rsidRPr="00064BB2">
        <w:t>Opdracht</w:t>
      </w:r>
      <w:r w:rsidRPr="00064BB2">
        <w:t xml:space="preserve">. De </w:t>
      </w:r>
      <w:r w:rsidR="005D5B41" w:rsidRPr="00064BB2">
        <w:t>Inschrijving</w:t>
      </w:r>
      <w:r w:rsidRPr="00064BB2">
        <w:t xml:space="preserve"> van </w:t>
      </w:r>
      <w:r w:rsidR="009E56FE" w:rsidRPr="00064BB2">
        <w:t xml:space="preserve">de </w:t>
      </w:r>
      <w:r w:rsidR="005D5B41" w:rsidRPr="00064BB2">
        <w:t>Inschrijver</w:t>
      </w:r>
      <w:r w:rsidR="00C04649" w:rsidRPr="00064BB2">
        <w:t xml:space="preserve"> </w:t>
      </w:r>
      <w:r w:rsidRPr="00064BB2">
        <w:t xml:space="preserve">dient, op straffe van uitsluiting van de aanbestedingsprocedure, </w:t>
      </w:r>
      <w:r w:rsidR="002737AA" w:rsidRPr="00064BB2">
        <w:t xml:space="preserve">bij inschrijving </w:t>
      </w:r>
      <w:r w:rsidRPr="00064BB2">
        <w:t xml:space="preserve">te voldoen aan alle minimumeisen die zijn opgenomen in het </w:t>
      </w:r>
      <w:r w:rsidR="00CA107F" w:rsidRPr="00064BB2">
        <w:t>Programma van E</w:t>
      </w:r>
      <w:r w:rsidRPr="00064BB2">
        <w:t xml:space="preserve">isen. Een </w:t>
      </w:r>
      <w:r w:rsidR="005D5B41" w:rsidRPr="00064BB2">
        <w:t>Inschrijv</w:t>
      </w:r>
      <w:r w:rsidR="000B544B" w:rsidRPr="00064BB2">
        <w:t>ing</w:t>
      </w:r>
      <w:r w:rsidRPr="00064BB2">
        <w:t xml:space="preserve"> die niet voldoet aan </w:t>
      </w:r>
      <w:r w:rsidR="008F7CF3" w:rsidRPr="00064BB2">
        <w:t>een</w:t>
      </w:r>
      <w:r w:rsidRPr="00064BB2">
        <w:t xml:space="preserve"> of meer van de minimumeisen wordt uitgesloten van verdere deelname aan de aanbestedings</w:t>
      </w:r>
      <w:r w:rsidR="00B23062" w:rsidRPr="00064BB2">
        <w:softHyphen/>
      </w:r>
      <w:r w:rsidRPr="00064BB2">
        <w:t xml:space="preserve">procedure. </w:t>
      </w:r>
      <w:r w:rsidR="00B23062" w:rsidRPr="00064BB2">
        <w:t>Aan de uitvoeringseisen hoeft pas bij de uitvoering van de Opdracht te worden voldaan.</w:t>
      </w:r>
    </w:p>
    <w:p w14:paraId="02E2BCBF" w14:textId="77777777" w:rsidR="003A095C" w:rsidRPr="00064BB2" w:rsidRDefault="003A095C" w:rsidP="0052318A">
      <w:pPr>
        <w:spacing w:line="300" w:lineRule="atLeast"/>
        <w:jc w:val="both"/>
        <w:rPr>
          <w:rFonts w:cs="Arial"/>
        </w:rPr>
      </w:pPr>
    </w:p>
    <w:p w14:paraId="39C319E1" w14:textId="497A73DE" w:rsidR="003A095C" w:rsidRPr="0052318A" w:rsidRDefault="003A095C" w:rsidP="005F53C5">
      <w:pPr>
        <w:jc w:val="both"/>
      </w:pPr>
      <w:r>
        <w:t xml:space="preserve">In </w:t>
      </w:r>
      <w:r w:rsidR="0052318A">
        <w:t xml:space="preserve">het Programma van Eisen (Bijlage 10) </w:t>
      </w:r>
      <w:r>
        <w:t xml:space="preserve">moet </w:t>
      </w:r>
      <w:r w:rsidR="00E019C0">
        <w:t xml:space="preserve">de </w:t>
      </w:r>
      <w:r>
        <w:t xml:space="preserve">Inschrijver door middel van </w:t>
      </w:r>
      <w:r w:rsidR="000B544B">
        <w:t xml:space="preserve">rechtsgeldige </w:t>
      </w:r>
      <w:r>
        <w:t xml:space="preserve">ondertekening van deze </w:t>
      </w:r>
      <w:r w:rsidR="004B1B9D">
        <w:t xml:space="preserve">Bijlage </w:t>
      </w:r>
      <w:r>
        <w:t xml:space="preserve">verklaren dat zijn Inschrijving voldoet aan de gestelde minimumeisen. </w:t>
      </w:r>
      <w:r w:rsidR="0052318A">
        <w:t>Bij elke eis dient door middel van ja/nee verklaard te worden of de inschrijving voldoet aan de gestelde minimum</w:t>
      </w:r>
      <w:r w:rsidR="16C6E1E5">
        <w:t xml:space="preserve"> </w:t>
      </w:r>
      <w:r w:rsidR="0052318A">
        <w:t xml:space="preserve">eisen. </w:t>
      </w:r>
      <w:r>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Pr="002C1687"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w:t>
      </w:r>
      <w:r w:rsidRPr="002C1687">
        <w:t>de Overee</w:t>
      </w:r>
      <w:r w:rsidR="00436BA3" w:rsidRPr="002C1687">
        <w:t>nkomst te ontbinden.</w:t>
      </w:r>
    </w:p>
    <w:p w14:paraId="1CBD6CBF" w14:textId="77777777" w:rsidR="00D46330" w:rsidRPr="002C1687" w:rsidRDefault="00D46330" w:rsidP="00A63689">
      <w:pPr>
        <w:pStyle w:val="Kop2"/>
        <w:suppressAutoHyphens/>
        <w:spacing w:after="0"/>
        <w:ind w:left="0" w:firstLine="0"/>
        <w:jc w:val="both"/>
        <w:rPr>
          <w:color w:val="auto"/>
        </w:rPr>
      </w:pPr>
      <w:bookmarkStart w:id="392" w:name="_Toc141100315"/>
      <w:bookmarkStart w:id="393" w:name="_Toc142381861"/>
      <w:bookmarkStart w:id="394" w:name="_Toc212728221"/>
      <w:r w:rsidRPr="002C1687">
        <w:rPr>
          <w:color w:val="auto"/>
        </w:rPr>
        <w:t>Eisen aan IV-systemen</w:t>
      </w:r>
      <w:bookmarkEnd w:id="392"/>
      <w:bookmarkEnd w:id="393"/>
      <w:bookmarkEnd w:id="394"/>
    </w:p>
    <w:p w14:paraId="2AE5540F" w14:textId="1F0D8526" w:rsidR="00E91DF0" w:rsidRDefault="00E91DF0" w:rsidP="005F53C5">
      <w:pPr>
        <w:jc w:val="both"/>
      </w:pPr>
    </w:p>
    <w:p w14:paraId="6DB098BA" w14:textId="0561F3E9" w:rsidR="002C1687" w:rsidRPr="002C1687" w:rsidRDefault="002C1687" w:rsidP="005F53C5">
      <w:pPr>
        <w:jc w:val="both"/>
        <w:rPr>
          <w:i/>
          <w:iCs/>
        </w:rPr>
      </w:pPr>
      <w:r w:rsidRPr="002C1687">
        <w:rPr>
          <w:i/>
          <w:iCs/>
        </w:rPr>
        <w:t>n.v.t.</w:t>
      </w:r>
    </w:p>
    <w:p w14:paraId="3AD6A010" w14:textId="77777777" w:rsidR="00E91DF0" w:rsidRPr="00AD3D80" w:rsidRDefault="00E91DF0" w:rsidP="005F53C5">
      <w:pPr>
        <w:pStyle w:val="Kop1"/>
        <w:suppressAutoHyphens/>
        <w:jc w:val="both"/>
        <w:rPr>
          <w:sz w:val="40"/>
          <w:szCs w:val="40"/>
        </w:rPr>
      </w:pPr>
      <w:bookmarkStart w:id="395" w:name="_Toc509233897"/>
      <w:bookmarkStart w:id="396" w:name="_Toc509234002"/>
      <w:bookmarkStart w:id="397" w:name="_Toc508701631"/>
      <w:bookmarkStart w:id="398" w:name="_Toc508887577"/>
      <w:bookmarkStart w:id="399" w:name="_Toc509233898"/>
      <w:bookmarkStart w:id="400" w:name="_Toc509234003"/>
      <w:bookmarkStart w:id="401" w:name="_Toc419285409"/>
      <w:bookmarkStart w:id="402" w:name="_Toc421086905"/>
      <w:bookmarkStart w:id="403" w:name="_Toc421100630"/>
      <w:bookmarkStart w:id="404" w:name="_Toc527637457"/>
      <w:bookmarkStart w:id="405" w:name="_Toc212728222"/>
      <w:bookmarkEnd w:id="395"/>
      <w:bookmarkEnd w:id="396"/>
      <w:bookmarkEnd w:id="397"/>
      <w:bookmarkEnd w:id="398"/>
      <w:bookmarkEnd w:id="399"/>
      <w:bookmarkEnd w:id="400"/>
      <w:r w:rsidRPr="00AD3D80">
        <w:rPr>
          <w:sz w:val="40"/>
          <w:szCs w:val="40"/>
        </w:rPr>
        <w:lastRenderedPageBreak/>
        <w:t>Gunningscriteria en beoordeling</w:t>
      </w:r>
      <w:bookmarkEnd w:id="401"/>
      <w:bookmarkEnd w:id="402"/>
      <w:bookmarkEnd w:id="403"/>
      <w:bookmarkEnd w:id="404"/>
      <w:bookmarkEnd w:id="405"/>
    </w:p>
    <w:p w14:paraId="5F979A1C" w14:textId="5DE4D9BF" w:rsidR="000448F2" w:rsidRDefault="00EC088F" w:rsidP="005F53C5">
      <w:pPr>
        <w:suppressAutoHyphens/>
        <w:jc w:val="both"/>
        <w:rPr>
          <w:iCs/>
        </w:rPr>
      </w:pPr>
      <w:r w:rsidRPr="00F83685">
        <w:rPr>
          <w:iCs/>
        </w:rPr>
        <w:t xml:space="preserve">De </w:t>
      </w:r>
      <w:r w:rsidR="005D5B41" w:rsidRPr="00F83685">
        <w:rPr>
          <w:iCs/>
        </w:rPr>
        <w:t>Inschrijving</w:t>
      </w:r>
      <w:r w:rsidRPr="00F83685">
        <w:rPr>
          <w:iCs/>
        </w:rPr>
        <w:t xml:space="preserve">en die na toetsing op de </w:t>
      </w:r>
      <w:r w:rsidR="0030007E">
        <w:rPr>
          <w:iCs/>
        </w:rPr>
        <w:t>geschiktheids</w:t>
      </w:r>
      <w:r w:rsidRPr="00F83685">
        <w:rPr>
          <w:iCs/>
        </w:rPr>
        <w:t xml:space="preserve">eisen nog overblijven worden verder beoordeeld aan de hand van </w:t>
      </w:r>
      <w:r w:rsidR="003216E6">
        <w:rPr>
          <w:iCs/>
        </w:rPr>
        <w:t>onderstaand</w:t>
      </w:r>
      <w:r w:rsidR="000448F2">
        <w:rPr>
          <w:iCs/>
        </w:rPr>
        <w:t>e</w:t>
      </w:r>
      <w:r w:rsidR="003216E6">
        <w:rPr>
          <w:iCs/>
        </w:rPr>
        <w:t xml:space="preserve"> </w:t>
      </w:r>
      <w:r w:rsidR="00225456">
        <w:rPr>
          <w:iCs/>
        </w:rPr>
        <w:t>beschrijving</w:t>
      </w:r>
      <w:r w:rsidR="000448F2">
        <w:rPr>
          <w:iCs/>
        </w:rPr>
        <w:t>:</w:t>
      </w:r>
    </w:p>
    <w:p w14:paraId="5C63E0DC" w14:textId="77777777" w:rsidR="000448F2" w:rsidRDefault="000448F2" w:rsidP="005F53C5">
      <w:pPr>
        <w:suppressAutoHyphens/>
        <w:jc w:val="both"/>
        <w:rPr>
          <w:iCs/>
        </w:rPr>
      </w:pPr>
    </w:p>
    <w:p w14:paraId="5CBF6643" w14:textId="77777777" w:rsidR="000448F2" w:rsidRPr="004202FD" w:rsidRDefault="000448F2" w:rsidP="005F53C5">
      <w:pPr>
        <w:suppressAutoHyphens/>
        <w:jc w:val="both"/>
        <w:rPr>
          <w:b/>
          <w:bCs/>
          <w:i/>
          <w:u w:val="single"/>
        </w:rPr>
      </w:pPr>
      <w:r w:rsidRPr="004202FD">
        <w:rPr>
          <w:b/>
          <w:bCs/>
          <w:i/>
          <w:u w:val="single"/>
        </w:rPr>
        <w:t>Perceel 1: Bluskleding</w:t>
      </w:r>
    </w:p>
    <w:p w14:paraId="15866138" w14:textId="77777777" w:rsidR="000448F2" w:rsidRDefault="000448F2" w:rsidP="005F53C5">
      <w:pPr>
        <w:suppressAutoHyphens/>
        <w:jc w:val="both"/>
        <w:rPr>
          <w:iCs/>
        </w:rPr>
      </w:pPr>
    </w:p>
    <w:p w14:paraId="1256A512" w14:textId="5B976A43" w:rsidR="0072046E" w:rsidRDefault="0072046E" w:rsidP="005F53C5">
      <w:pPr>
        <w:suppressAutoHyphens/>
        <w:jc w:val="both"/>
        <w:rPr>
          <w:iCs/>
        </w:rPr>
      </w:pPr>
      <w:r>
        <w:rPr>
          <w:iCs/>
        </w:rPr>
        <w:t xml:space="preserve">De gunning van de bluskleding </w:t>
      </w:r>
      <w:r w:rsidR="00AD1D64">
        <w:rPr>
          <w:iCs/>
        </w:rPr>
        <w:t xml:space="preserve">bestaat uit 2 hoofdonderdelen </w:t>
      </w:r>
      <w:r>
        <w:rPr>
          <w:iCs/>
        </w:rPr>
        <w:t>vindt als volgt plaats:</w:t>
      </w:r>
    </w:p>
    <w:p w14:paraId="3539DCBE" w14:textId="77777777" w:rsidR="0072046E" w:rsidRDefault="0072046E" w:rsidP="005F53C5">
      <w:pPr>
        <w:suppressAutoHyphens/>
        <w:jc w:val="both"/>
        <w:rPr>
          <w:iCs/>
        </w:rPr>
      </w:pPr>
    </w:p>
    <w:p w14:paraId="02952C32" w14:textId="0BFEECD8" w:rsidR="00743DA2" w:rsidRPr="00743DA2" w:rsidRDefault="00743DA2" w:rsidP="00A80F68">
      <w:pPr>
        <w:pStyle w:val="Lijstalinea"/>
        <w:numPr>
          <w:ilvl w:val="0"/>
          <w:numId w:val="38"/>
        </w:numPr>
        <w:suppressAutoHyphens/>
        <w:jc w:val="both"/>
        <w:rPr>
          <w:b/>
          <w:bCs/>
          <w:iCs/>
        </w:rPr>
      </w:pPr>
      <w:r w:rsidRPr="00743DA2">
        <w:rPr>
          <w:b/>
          <w:bCs/>
          <w:iCs/>
        </w:rPr>
        <w:t>COMFORTTEST</w:t>
      </w:r>
    </w:p>
    <w:p w14:paraId="75209188" w14:textId="75B2B7F1" w:rsidR="005B008D" w:rsidRDefault="00BB3297" w:rsidP="005F53C5">
      <w:pPr>
        <w:suppressAutoHyphens/>
        <w:jc w:val="both"/>
        <w:rPr>
          <w:iCs/>
        </w:rPr>
      </w:pPr>
      <w:r>
        <w:rPr>
          <w:iCs/>
        </w:rPr>
        <w:t xml:space="preserve">Door </w:t>
      </w:r>
      <w:r w:rsidR="00367947">
        <w:rPr>
          <w:iCs/>
        </w:rPr>
        <w:t>ieder</w:t>
      </w:r>
      <w:r w:rsidR="00DA0FD7">
        <w:rPr>
          <w:iCs/>
        </w:rPr>
        <w:t>e</w:t>
      </w:r>
      <w:r>
        <w:rPr>
          <w:iCs/>
        </w:rPr>
        <w:t xml:space="preserve"> leverancier worden in totaal </w:t>
      </w:r>
      <w:r w:rsidR="000E6476">
        <w:rPr>
          <w:iCs/>
        </w:rPr>
        <w:t xml:space="preserve">5 </w:t>
      </w:r>
      <w:r w:rsidR="001D2A66">
        <w:rPr>
          <w:iCs/>
        </w:rPr>
        <w:t>p</w:t>
      </w:r>
      <w:r>
        <w:rPr>
          <w:iCs/>
        </w:rPr>
        <w:t>r</w:t>
      </w:r>
      <w:r w:rsidR="001D2A66">
        <w:rPr>
          <w:iCs/>
        </w:rPr>
        <w:t>oe</w:t>
      </w:r>
      <w:r>
        <w:rPr>
          <w:iCs/>
        </w:rPr>
        <w:t xml:space="preserve">fpakken </w:t>
      </w:r>
      <w:r w:rsidR="00D46DAF">
        <w:rPr>
          <w:iCs/>
        </w:rPr>
        <w:t>vooraf aan</w:t>
      </w:r>
      <w:r>
        <w:rPr>
          <w:iCs/>
        </w:rPr>
        <w:t xml:space="preserve">geleverd in </w:t>
      </w:r>
      <w:r w:rsidR="00F317A3">
        <w:rPr>
          <w:iCs/>
        </w:rPr>
        <w:t xml:space="preserve">een volledige </w:t>
      </w:r>
      <w:r w:rsidR="0043729C">
        <w:rPr>
          <w:iCs/>
        </w:rPr>
        <w:t>standaard</w:t>
      </w:r>
      <w:r w:rsidR="00F317A3">
        <w:rPr>
          <w:iCs/>
        </w:rPr>
        <w:t>maatrange van klein tot groot.</w:t>
      </w:r>
      <w:r w:rsidR="00061077">
        <w:rPr>
          <w:iCs/>
        </w:rPr>
        <w:t xml:space="preserve"> </w:t>
      </w:r>
      <w:r w:rsidR="0A9A7E34">
        <w:rPr>
          <w:iCs/>
        </w:rPr>
        <w:t xml:space="preserve">Deze </w:t>
      </w:r>
      <w:r w:rsidR="64963962">
        <w:rPr>
          <w:iCs/>
        </w:rPr>
        <w:t>pakken</w:t>
      </w:r>
      <w:r w:rsidR="0A9A7E34">
        <w:rPr>
          <w:iCs/>
        </w:rPr>
        <w:t xml:space="preserve"> </w:t>
      </w:r>
      <w:r w:rsidR="4F6FB156">
        <w:rPr>
          <w:iCs/>
        </w:rPr>
        <w:t xml:space="preserve">mogen gebruikt zijn maar </w:t>
      </w:r>
      <w:r w:rsidR="36B0AF10">
        <w:rPr>
          <w:iCs/>
        </w:rPr>
        <w:t xml:space="preserve">dienen wel in de </w:t>
      </w:r>
      <w:r w:rsidR="36B0AF10" w:rsidRPr="00F537C6">
        <w:rPr>
          <w:iCs/>
        </w:rPr>
        <w:t>uitvoering</w:t>
      </w:r>
      <w:r w:rsidR="36B0AF10">
        <w:rPr>
          <w:iCs/>
        </w:rPr>
        <w:t xml:space="preserve"> </w:t>
      </w:r>
      <w:r w:rsidR="29870254">
        <w:rPr>
          <w:iCs/>
        </w:rPr>
        <w:t xml:space="preserve">zoals geëist </w:t>
      </w:r>
      <w:r w:rsidR="65190838">
        <w:rPr>
          <w:iCs/>
        </w:rPr>
        <w:t xml:space="preserve">te </w:t>
      </w:r>
      <w:r w:rsidR="36B0AF10">
        <w:rPr>
          <w:iCs/>
        </w:rPr>
        <w:t>worden aangeboden</w:t>
      </w:r>
      <w:r w:rsidR="65190838">
        <w:rPr>
          <w:iCs/>
        </w:rPr>
        <w:t>. Dit geldt niet voor technische details zoals lusjes, klittenband t</w:t>
      </w:r>
      <w:r w:rsidR="00D66952">
        <w:rPr>
          <w:iCs/>
        </w:rPr>
        <w:t>.</w:t>
      </w:r>
      <w:r w:rsidR="65190838">
        <w:rPr>
          <w:iCs/>
        </w:rPr>
        <w:t>b</w:t>
      </w:r>
      <w:r w:rsidR="00D66952">
        <w:rPr>
          <w:iCs/>
        </w:rPr>
        <w:t>.</w:t>
      </w:r>
      <w:r w:rsidR="65190838">
        <w:rPr>
          <w:iCs/>
        </w:rPr>
        <w:t>v</w:t>
      </w:r>
      <w:r w:rsidR="00D66952">
        <w:rPr>
          <w:iCs/>
        </w:rPr>
        <w:t>.</w:t>
      </w:r>
      <w:r w:rsidR="65190838">
        <w:rPr>
          <w:iCs/>
        </w:rPr>
        <w:t xml:space="preserve"> schouderstukken etc.</w:t>
      </w:r>
      <w:r w:rsidR="0A9A7E34">
        <w:rPr>
          <w:iCs/>
        </w:rPr>
        <w:t xml:space="preserve"> </w:t>
      </w:r>
      <w:r w:rsidR="47366A7E">
        <w:rPr>
          <w:iCs/>
        </w:rPr>
        <w:t xml:space="preserve">Maar dus wél voor </w:t>
      </w:r>
      <w:r w:rsidR="00367947">
        <w:rPr>
          <w:iCs/>
        </w:rPr>
        <w:t xml:space="preserve">uitvoering, </w:t>
      </w:r>
      <w:r w:rsidR="47366A7E">
        <w:rPr>
          <w:iCs/>
        </w:rPr>
        <w:t>pasvorm</w:t>
      </w:r>
      <w:r w:rsidR="006F1634">
        <w:rPr>
          <w:iCs/>
        </w:rPr>
        <w:t>, padding</w:t>
      </w:r>
      <w:r w:rsidR="00D85CA5">
        <w:rPr>
          <w:iCs/>
        </w:rPr>
        <w:t xml:space="preserve">, </w:t>
      </w:r>
      <w:proofErr w:type="spellStart"/>
      <w:r w:rsidR="006F1634">
        <w:rPr>
          <w:iCs/>
        </w:rPr>
        <w:t>spacing</w:t>
      </w:r>
      <w:proofErr w:type="spellEnd"/>
      <w:r w:rsidR="006F1634">
        <w:rPr>
          <w:iCs/>
        </w:rPr>
        <w:t xml:space="preserve"> etc.</w:t>
      </w:r>
      <w:r w:rsidR="47366A7E">
        <w:rPr>
          <w:iCs/>
        </w:rPr>
        <w:t>.</w:t>
      </w:r>
      <w:r w:rsidR="00B941C7">
        <w:rPr>
          <w:iCs/>
        </w:rPr>
        <w:t xml:space="preserve">  De pakken worden na afloop </w:t>
      </w:r>
      <w:r w:rsidR="0043729C">
        <w:rPr>
          <w:iCs/>
        </w:rPr>
        <w:t xml:space="preserve">schoon </w:t>
      </w:r>
      <w:r w:rsidR="00B941C7">
        <w:rPr>
          <w:iCs/>
        </w:rPr>
        <w:t>ger</w:t>
      </w:r>
      <w:r w:rsidR="00367947">
        <w:rPr>
          <w:iCs/>
        </w:rPr>
        <w:t>e</w:t>
      </w:r>
      <w:r w:rsidR="00B941C7">
        <w:rPr>
          <w:iCs/>
        </w:rPr>
        <w:t xml:space="preserve">tourneerd, </w:t>
      </w:r>
      <w:r w:rsidR="00931598">
        <w:rPr>
          <w:iCs/>
        </w:rPr>
        <w:t xml:space="preserve">en </w:t>
      </w:r>
      <w:r w:rsidR="00B941C7">
        <w:rPr>
          <w:iCs/>
        </w:rPr>
        <w:t>er vindt g</w:t>
      </w:r>
      <w:r w:rsidR="00212670">
        <w:rPr>
          <w:iCs/>
        </w:rPr>
        <w:t>éé</w:t>
      </w:r>
      <w:r w:rsidR="00B941C7">
        <w:rPr>
          <w:iCs/>
        </w:rPr>
        <w:t>n vergoeding plaats.</w:t>
      </w:r>
      <w:r w:rsidR="006F4F8A">
        <w:rPr>
          <w:iCs/>
        </w:rPr>
        <w:t xml:space="preserve"> Leveranciers mogen aanwezig zijn tijdens de comforttest om het pak op de juiste wijze af te stellen</w:t>
      </w:r>
      <w:r w:rsidR="00212670">
        <w:rPr>
          <w:iCs/>
        </w:rPr>
        <w:t xml:space="preserve"> indien noodzakelijk</w:t>
      </w:r>
      <w:r w:rsidR="006F4F8A">
        <w:rPr>
          <w:iCs/>
        </w:rPr>
        <w:t>.</w:t>
      </w:r>
      <w:r w:rsidR="6383AE21">
        <w:rPr>
          <w:iCs/>
        </w:rPr>
        <w:t xml:space="preserve"> </w:t>
      </w:r>
      <w:r w:rsidR="6C2136C0">
        <w:rPr>
          <w:iCs/>
        </w:rPr>
        <w:t xml:space="preserve"> </w:t>
      </w:r>
      <w:r w:rsidR="31ADE2B8">
        <w:rPr>
          <w:iCs/>
        </w:rPr>
        <w:t xml:space="preserve"> </w:t>
      </w:r>
    </w:p>
    <w:p w14:paraId="1C51BC86" w14:textId="77777777" w:rsidR="005B008D" w:rsidRDefault="005B008D" w:rsidP="005F53C5">
      <w:pPr>
        <w:suppressAutoHyphens/>
        <w:jc w:val="both"/>
        <w:rPr>
          <w:iCs/>
        </w:rPr>
      </w:pPr>
    </w:p>
    <w:p w14:paraId="3CA53E64" w14:textId="62F8F124" w:rsidR="005B008D" w:rsidRDefault="00195921" w:rsidP="005F53C5">
      <w:pPr>
        <w:suppressAutoHyphens/>
        <w:jc w:val="both"/>
        <w:rPr>
          <w:iCs/>
        </w:rPr>
      </w:pPr>
      <w:r>
        <w:rPr>
          <w:iCs/>
        </w:rPr>
        <w:t xml:space="preserve">De eerste stap van de gunning betreft </w:t>
      </w:r>
      <w:r w:rsidR="00F02631">
        <w:rPr>
          <w:iCs/>
        </w:rPr>
        <w:t>een</w:t>
      </w:r>
      <w:r>
        <w:rPr>
          <w:iCs/>
        </w:rPr>
        <w:t xml:space="preserve"> comforttest. </w:t>
      </w:r>
      <w:r w:rsidR="00CE32C4" w:rsidRPr="00CE32C4">
        <w:rPr>
          <w:iCs/>
        </w:rPr>
        <w:t xml:space="preserve">Doel is om de pasvorm, draagcomfort en bewegingsvrijheid te beoordelen, zonder afleiding van niet-relevante technische </w:t>
      </w:r>
      <w:r w:rsidR="00CE32C4">
        <w:rPr>
          <w:iCs/>
        </w:rPr>
        <w:t xml:space="preserve">details. </w:t>
      </w:r>
      <w:r w:rsidR="00D37B28">
        <w:rPr>
          <w:iCs/>
        </w:rPr>
        <w:t>Voor de comforttest kunnen in tot</w:t>
      </w:r>
      <w:r w:rsidR="00DE4CB7">
        <w:rPr>
          <w:iCs/>
        </w:rPr>
        <w:t>a</w:t>
      </w:r>
      <w:r w:rsidR="00D37B28">
        <w:rPr>
          <w:iCs/>
        </w:rPr>
        <w:t xml:space="preserve">al 100 punten worden gescoord. Uitkomst van deze test is dat </w:t>
      </w:r>
      <w:r w:rsidR="00DE4CB7">
        <w:rPr>
          <w:iCs/>
        </w:rPr>
        <w:t>de 3 hoogst scorende leveranciers worden uitgenodigd voor een vervolgtest. De overige aanbieders vallen af.</w:t>
      </w:r>
      <w:r w:rsidR="0005336D">
        <w:rPr>
          <w:iCs/>
        </w:rPr>
        <w:t xml:space="preserve"> In de comforttest wordt door een beoordelingsgroep van </w:t>
      </w:r>
      <w:r w:rsidR="006977EC">
        <w:rPr>
          <w:iCs/>
        </w:rPr>
        <w:t xml:space="preserve">10 </w:t>
      </w:r>
      <w:r w:rsidR="0005336D">
        <w:rPr>
          <w:iCs/>
        </w:rPr>
        <w:t xml:space="preserve">gebruikers </w:t>
      </w:r>
      <w:r w:rsidR="00B87EE7">
        <w:rPr>
          <w:iCs/>
        </w:rPr>
        <w:t>punten gegeven voor de volgende onderdelen:</w:t>
      </w:r>
    </w:p>
    <w:p w14:paraId="4F56F443" w14:textId="77777777" w:rsidR="00F728F0" w:rsidRDefault="00F728F0" w:rsidP="005F53C5">
      <w:pPr>
        <w:suppressAutoHyphens/>
        <w:jc w:val="both"/>
        <w:rPr>
          <w:iCs/>
        </w:rPr>
      </w:pPr>
    </w:p>
    <w:p w14:paraId="51EC3FF2" w14:textId="070474E4" w:rsidR="005A5EA5" w:rsidRDefault="005A5EA5" w:rsidP="005A5EA5">
      <w:pPr>
        <w:suppressAutoHyphens/>
        <w:jc w:val="both"/>
      </w:pPr>
      <w:r>
        <w:t>1) omhangen ademluchttoestel</w:t>
      </w:r>
      <w:r w:rsidR="00BE4B5A">
        <w:tab/>
      </w:r>
      <w:r w:rsidR="00BE4B5A">
        <w:tab/>
        <w:t xml:space="preserve">(maximaal </w:t>
      </w:r>
      <w:r w:rsidR="00151880">
        <w:t>10 punten)</w:t>
      </w:r>
    </w:p>
    <w:p w14:paraId="6F5E1A27" w14:textId="5584F788" w:rsidR="005A5EA5" w:rsidRDefault="005A5EA5" w:rsidP="005A5EA5">
      <w:pPr>
        <w:suppressAutoHyphens/>
        <w:jc w:val="both"/>
      </w:pPr>
      <w:r>
        <w:t xml:space="preserve">2) </w:t>
      </w:r>
      <w:r w:rsidR="00116313">
        <w:t>l</w:t>
      </w:r>
      <w:r>
        <w:t>adder klimmen</w:t>
      </w:r>
      <w:r>
        <w:tab/>
      </w:r>
      <w:r>
        <w:tab/>
      </w:r>
      <w:r>
        <w:tab/>
      </w:r>
      <w:r w:rsidR="00151880">
        <w:t>(maximaal 10 punten)</w:t>
      </w:r>
      <w:r>
        <w:tab/>
      </w:r>
    </w:p>
    <w:p w14:paraId="081E31F3" w14:textId="00046589" w:rsidR="005A5EA5" w:rsidRPr="00DB2371" w:rsidRDefault="005A5EA5" w:rsidP="005A5EA5">
      <w:pPr>
        <w:suppressAutoHyphens/>
        <w:jc w:val="both"/>
      </w:pPr>
      <w:r>
        <w:t>3</w:t>
      </w:r>
      <w:r w:rsidRPr="00DB2371">
        <w:t xml:space="preserve">) </w:t>
      </w:r>
      <w:r w:rsidR="00116313">
        <w:t>o</w:t>
      </w:r>
      <w:r w:rsidRPr="00DB2371">
        <w:t>ver een hek klimmen</w:t>
      </w:r>
      <w:r w:rsidR="00151880">
        <w:tab/>
      </w:r>
      <w:r w:rsidR="00151880">
        <w:tab/>
        <w:t>(maximaal 10 punten)</w:t>
      </w:r>
    </w:p>
    <w:p w14:paraId="096EDA6C" w14:textId="7F45BD35" w:rsidR="005A5EA5" w:rsidRDefault="005A5EA5" w:rsidP="005A5EA5">
      <w:pPr>
        <w:suppressAutoHyphens/>
        <w:jc w:val="both"/>
      </w:pPr>
      <w:r>
        <w:t>4</w:t>
      </w:r>
      <w:r w:rsidRPr="00E872CC">
        <w:t xml:space="preserve">) </w:t>
      </w:r>
      <w:r w:rsidR="00116313">
        <w:t>k</w:t>
      </w:r>
      <w:r>
        <w:t>ruipen</w:t>
      </w:r>
      <w:r w:rsidR="00151880">
        <w:tab/>
      </w:r>
      <w:r w:rsidR="00151880">
        <w:tab/>
      </w:r>
      <w:r w:rsidR="00151880">
        <w:tab/>
      </w:r>
      <w:r w:rsidR="00151880">
        <w:tab/>
        <w:t>(maximaal 10 punten)</w:t>
      </w:r>
    </w:p>
    <w:p w14:paraId="7CBE1BFA" w14:textId="79B098EC" w:rsidR="005A5EA5" w:rsidRDefault="005A5EA5" w:rsidP="005A5EA5">
      <w:pPr>
        <w:suppressAutoHyphens/>
        <w:jc w:val="both"/>
      </w:pPr>
      <w:r>
        <w:t xml:space="preserve">5) </w:t>
      </w:r>
      <w:r w:rsidR="00116313">
        <w:t>s</w:t>
      </w:r>
      <w:r>
        <w:t>toten bal</w:t>
      </w:r>
      <w:r w:rsidR="00151880">
        <w:tab/>
      </w:r>
      <w:r w:rsidR="00151880">
        <w:tab/>
      </w:r>
      <w:r w:rsidR="00151880">
        <w:tab/>
      </w:r>
      <w:r w:rsidR="00151880">
        <w:tab/>
        <w:t>(maximaal 10 punten)</w:t>
      </w:r>
    </w:p>
    <w:p w14:paraId="24442F3F" w14:textId="64F885C0" w:rsidR="005A5EA5" w:rsidRDefault="005A5EA5" w:rsidP="005A5EA5">
      <w:pPr>
        <w:suppressAutoHyphens/>
        <w:jc w:val="both"/>
      </w:pPr>
      <w:r>
        <w:t xml:space="preserve">6) </w:t>
      </w:r>
      <w:r w:rsidR="00116313">
        <w:t>r</w:t>
      </w:r>
      <w:r>
        <w:t xml:space="preserve">eanimatie </w:t>
      </w:r>
      <w:r w:rsidR="00151880">
        <w:tab/>
      </w:r>
      <w:r w:rsidR="00151880">
        <w:tab/>
      </w:r>
      <w:r w:rsidR="00151880">
        <w:tab/>
      </w:r>
      <w:r w:rsidR="00151880">
        <w:tab/>
        <w:t>(maximaal 10 punten)</w:t>
      </w:r>
    </w:p>
    <w:p w14:paraId="629E2F6D" w14:textId="77777777" w:rsidR="00D14D75" w:rsidRPr="00D14D75" w:rsidRDefault="00D14D75" w:rsidP="00D14D75">
      <w:pPr>
        <w:suppressAutoHyphens/>
        <w:jc w:val="both"/>
        <w:rPr>
          <w:iCs/>
        </w:rPr>
      </w:pPr>
    </w:p>
    <w:p w14:paraId="25D7DF9D" w14:textId="423FB384" w:rsidR="001E4734" w:rsidRDefault="00BA39F7" w:rsidP="00D14D75">
      <w:pPr>
        <w:suppressAutoHyphens/>
        <w:jc w:val="both"/>
        <w:rPr>
          <w:iCs/>
        </w:rPr>
      </w:pPr>
      <w:r>
        <w:rPr>
          <w:iCs/>
        </w:rPr>
        <w:t xml:space="preserve">Elke beoordelaar </w:t>
      </w:r>
      <w:r w:rsidR="008703A3">
        <w:rPr>
          <w:iCs/>
        </w:rPr>
        <w:t xml:space="preserve">is goed voor </w:t>
      </w:r>
      <w:r w:rsidR="0020182B">
        <w:rPr>
          <w:iCs/>
        </w:rPr>
        <w:t xml:space="preserve">maximaal </w:t>
      </w:r>
      <w:r w:rsidR="00151880">
        <w:rPr>
          <w:iCs/>
        </w:rPr>
        <w:t>60</w:t>
      </w:r>
      <w:r w:rsidR="008703A3">
        <w:rPr>
          <w:iCs/>
        </w:rPr>
        <w:t xml:space="preserve"> punt</w:t>
      </w:r>
      <w:r w:rsidR="00C74301">
        <w:rPr>
          <w:iCs/>
        </w:rPr>
        <w:t xml:space="preserve">en. </w:t>
      </w:r>
      <w:r w:rsidR="002F0AD5">
        <w:rPr>
          <w:iCs/>
        </w:rPr>
        <w:t>B</w:t>
      </w:r>
      <w:r w:rsidR="005057FB">
        <w:rPr>
          <w:iCs/>
        </w:rPr>
        <w:t>eoordelaars kunnen punten scoren in de volgende</w:t>
      </w:r>
      <w:r w:rsidR="00442D34">
        <w:rPr>
          <w:iCs/>
        </w:rPr>
        <w:t xml:space="preserve"> </w:t>
      </w:r>
      <w:r w:rsidR="005057FB">
        <w:rPr>
          <w:iCs/>
        </w:rPr>
        <w:t>range: 2,</w:t>
      </w:r>
      <w:r w:rsidR="00C15DC2">
        <w:rPr>
          <w:iCs/>
        </w:rPr>
        <w:t xml:space="preserve"> </w:t>
      </w:r>
      <w:r w:rsidR="005057FB">
        <w:rPr>
          <w:iCs/>
        </w:rPr>
        <w:t>4,</w:t>
      </w:r>
      <w:r w:rsidR="00C15DC2">
        <w:rPr>
          <w:iCs/>
        </w:rPr>
        <w:t xml:space="preserve"> </w:t>
      </w:r>
      <w:r w:rsidR="005057FB">
        <w:rPr>
          <w:iCs/>
        </w:rPr>
        <w:t>6,</w:t>
      </w:r>
      <w:r w:rsidR="00C15DC2">
        <w:rPr>
          <w:iCs/>
        </w:rPr>
        <w:t xml:space="preserve"> </w:t>
      </w:r>
      <w:r w:rsidR="005057FB">
        <w:rPr>
          <w:iCs/>
        </w:rPr>
        <w:t>8</w:t>
      </w:r>
      <w:r w:rsidR="00C15DC2">
        <w:rPr>
          <w:iCs/>
        </w:rPr>
        <w:t xml:space="preserve"> en </w:t>
      </w:r>
      <w:r w:rsidR="005057FB">
        <w:rPr>
          <w:iCs/>
        </w:rPr>
        <w:t>10</w:t>
      </w:r>
      <w:r w:rsidR="00442D34">
        <w:rPr>
          <w:iCs/>
        </w:rPr>
        <w:t>. Met de formule: (score)/10</w:t>
      </w:r>
      <w:r w:rsidR="00BA41B0">
        <w:rPr>
          <w:iCs/>
        </w:rPr>
        <w:t xml:space="preserve"> * (maximaal te behalen aantal punten) wordt per beoordelaar het aantal punten bepaald.</w:t>
      </w:r>
    </w:p>
    <w:p w14:paraId="248294CB" w14:textId="77777777" w:rsidR="004202FD" w:rsidRDefault="004202FD" w:rsidP="00D14D75">
      <w:pPr>
        <w:suppressAutoHyphens/>
        <w:jc w:val="both"/>
        <w:rPr>
          <w:iCs/>
        </w:rPr>
      </w:pPr>
    </w:p>
    <w:p w14:paraId="06DF6134" w14:textId="6307277B" w:rsidR="001E4734" w:rsidRDefault="001E4734" w:rsidP="00D14D75">
      <w:pPr>
        <w:suppressAutoHyphens/>
        <w:jc w:val="both"/>
        <w:rPr>
          <w:iCs/>
        </w:rPr>
      </w:pPr>
      <w:r>
        <w:rPr>
          <w:iCs/>
        </w:rPr>
        <w:t xml:space="preserve">Rekenvoorbeeld: </w:t>
      </w:r>
    </w:p>
    <w:p w14:paraId="2B8E7354" w14:textId="77777777" w:rsidR="001E4734" w:rsidRDefault="001E4734" w:rsidP="00D14D75">
      <w:pPr>
        <w:suppressAutoHyphens/>
        <w:jc w:val="both"/>
        <w:rPr>
          <w:iCs/>
        </w:rPr>
      </w:pPr>
    </w:p>
    <w:p w14:paraId="2A8D1963" w14:textId="2B7FB537" w:rsidR="004B5E5B" w:rsidRDefault="001E4734" w:rsidP="00D14D75">
      <w:pPr>
        <w:suppressAutoHyphens/>
        <w:jc w:val="both"/>
        <w:rPr>
          <w:iCs/>
        </w:rPr>
      </w:pPr>
      <w:r>
        <w:rPr>
          <w:iCs/>
        </w:rPr>
        <w:t xml:space="preserve">Voor aspect 1 zijn er </w:t>
      </w:r>
      <w:r w:rsidR="00A46AB3">
        <w:rPr>
          <w:iCs/>
        </w:rPr>
        <w:t>1</w:t>
      </w:r>
      <w:r>
        <w:rPr>
          <w:iCs/>
        </w:rPr>
        <w:t>0 punten beschikbaar voor iedere beoordelaar. Beoordelaar 1 scoort het cijfer 6 op di</w:t>
      </w:r>
      <w:r w:rsidR="004202FD">
        <w:rPr>
          <w:iCs/>
        </w:rPr>
        <w:t>t</w:t>
      </w:r>
      <w:r>
        <w:rPr>
          <w:iCs/>
        </w:rPr>
        <w:t xml:space="preserve"> onderdeel. Het aantal punten wat dan wordt toegevoegd </w:t>
      </w:r>
      <w:r w:rsidR="00206BE8">
        <w:rPr>
          <w:iCs/>
        </w:rPr>
        <w:t xml:space="preserve">bedraagt: 6/10 * </w:t>
      </w:r>
      <w:r w:rsidR="005057FB">
        <w:rPr>
          <w:iCs/>
        </w:rPr>
        <w:t xml:space="preserve"> </w:t>
      </w:r>
      <w:r w:rsidR="00A46AB3">
        <w:rPr>
          <w:iCs/>
        </w:rPr>
        <w:t>1</w:t>
      </w:r>
      <w:r w:rsidR="00206BE8">
        <w:rPr>
          <w:iCs/>
        </w:rPr>
        <w:t xml:space="preserve">0 = </w:t>
      </w:r>
      <w:r w:rsidR="00A46AB3">
        <w:rPr>
          <w:iCs/>
        </w:rPr>
        <w:t>6</w:t>
      </w:r>
      <w:r w:rsidR="009B0867">
        <w:rPr>
          <w:iCs/>
        </w:rPr>
        <w:t xml:space="preserve"> punten.</w:t>
      </w:r>
    </w:p>
    <w:p w14:paraId="29C7339E" w14:textId="0EC8B825" w:rsidR="00612F74" w:rsidRDefault="009B0867" w:rsidP="00D14D75">
      <w:pPr>
        <w:suppressAutoHyphens/>
        <w:jc w:val="both"/>
      </w:pPr>
      <w:r>
        <w:t xml:space="preserve">Voor ieder benoemd </w:t>
      </w:r>
      <w:r w:rsidR="00C50EB6">
        <w:t>onderdeel</w:t>
      </w:r>
      <w:r>
        <w:t xml:space="preserve"> </w:t>
      </w:r>
      <w:r w:rsidR="00F94C3A">
        <w:t xml:space="preserve">wordt dezelfde formule toegepast. </w:t>
      </w:r>
      <w:r w:rsidR="00A46AB3">
        <w:t xml:space="preserve">De </w:t>
      </w:r>
      <w:r w:rsidR="006C06F9">
        <w:t xml:space="preserve">individuele </w:t>
      </w:r>
      <w:r w:rsidR="00A46AB3">
        <w:t>eindscore</w:t>
      </w:r>
      <w:r w:rsidR="006C06F9">
        <w:t xml:space="preserve"> per beoordelaar</w:t>
      </w:r>
      <w:r w:rsidR="00A46AB3">
        <w:t xml:space="preserve"> wordt bepaald door de deelscores bij elkaar op te tellen. </w:t>
      </w:r>
      <w:r w:rsidR="006C06F9">
        <w:t xml:space="preserve">De som van alle individuele eindscores bepaalt de totale eindscore. </w:t>
      </w:r>
      <w:r>
        <w:t xml:space="preserve">De 3 aanbieders die de hoogste </w:t>
      </w:r>
      <w:r w:rsidR="006C06F9">
        <w:t>totale eind</w:t>
      </w:r>
      <w:r>
        <w:t xml:space="preserve">score behalen </w:t>
      </w:r>
      <w:r>
        <w:lastRenderedPageBreak/>
        <w:t xml:space="preserve">worden toegelaten tot fase 2 van de beoordeling. </w:t>
      </w:r>
      <w:r w:rsidR="00F94C3A">
        <w:t xml:space="preserve">Bij een gelijk </w:t>
      </w:r>
      <w:r w:rsidR="00C5681D">
        <w:t xml:space="preserve">totaal </w:t>
      </w:r>
      <w:r w:rsidR="00F94C3A">
        <w:t>aantal</w:t>
      </w:r>
      <w:r w:rsidR="0005733D">
        <w:t xml:space="preserve"> punten voor de hoogst scorende aanbieders worden deze </w:t>
      </w:r>
      <w:r w:rsidR="00612F74">
        <w:t>als volgt opnieuw gerangschikt:</w:t>
      </w:r>
    </w:p>
    <w:p w14:paraId="4C6223A1" w14:textId="77777777" w:rsidR="00612F74" w:rsidRDefault="00612F74" w:rsidP="00D14D75">
      <w:pPr>
        <w:suppressAutoHyphens/>
        <w:jc w:val="both"/>
      </w:pPr>
    </w:p>
    <w:p w14:paraId="4EF2D6D5" w14:textId="5DB77D62" w:rsidR="00145CDA" w:rsidRDefault="00612F74" w:rsidP="00A80F68">
      <w:pPr>
        <w:pStyle w:val="Lijstalinea"/>
        <w:numPr>
          <w:ilvl w:val="0"/>
          <w:numId w:val="43"/>
        </w:numPr>
        <w:suppressAutoHyphens/>
        <w:jc w:val="both"/>
      </w:pPr>
      <w:r>
        <w:t xml:space="preserve">Vergelijking </w:t>
      </w:r>
      <w:r w:rsidR="004A3182">
        <w:t xml:space="preserve">scores op </w:t>
      </w:r>
      <w:r w:rsidR="00145CDA">
        <w:t xml:space="preserve">aspect 1: </w:t>
      </w:r>
      <w:r w:rsidR="00DA13CE">
        <w:t>omhangen ademluchttoestel</w:t>
      </w:r>
    </w:p>
    <w:p w14:paraId="0A4E9135" w14:textId="77777777" w:rsidR="0041250D" w:rsidRDefault="00145CDA" w:rsidP="00145CDA">
      <w:pPr>
        <w:suppressAutoHyphens/>
        <w:jc w:val="both"/>
      </w:pPr>
      <w:r>
        <w:t>Als ook deze cate</w:t>
      </w:r>
      <w:r w:rsidR="0041250D">
        <w:t>gorie gelijk blijkt dan:</w:t>
      </w:r>
    </w:p>
    <w:p w14:paraId="52762651" w14:textId="7996EB8C" w:rsidR="00145CDA" w:rsidRPr="0041250D" w:rsidRDefault="0041250D" w:rsidP="00A80F68">
      <w:pPr>
        <w:pStyle w:val="Lijstalinea"/>
        <w:numPr>
          <w:ilvl w:val="0"/>
          <w:numId w:val="43"/>
        </w:numPr>
        <w:suppressAutoHyphens/>
        <w:jc w:val="both"/>
      </w:pPr>
      <w:r>
        <w:t xml:space="preserve">Vergelijking </w:t>
      </w:r>
      <w:r w:rsidR="004A3182">
        <w:t xml:space="preserve">scores op </w:t>
      </w:r>
      <w:r>
        <w:t xml:space="preserve">aspect 2: </w:t>
      </w:r>
      <w:r w:rsidR="000E1DA3">
        <w:rPr>
          <w:iCs/>
        </w:rPr>
        <w:t>ladder klimmen</w:t>
      </w:r>
    </w:p>
    <w:p w14:paraId="3D514B78" w14:textId="631176EB" w:rsidR="0041250D" w:rsidRDefault="0041250D" w:rsidP="0041250D">
      <w:pPr>
        <w:suppressAutoHyphens/>
        <w:jc w:val="both"/>
      </w:pPr>
      <w:r>
        <w:t xml:space="preserve">Als ook deze categorie </w:t>
      </w:r>
      <w:r w:rsidR="00174D4A">
        <w:t>gelijk blijkt dan:</w:t>
      </w:r>
    </w:p>
    <w:p w14:paraId="7EBB1CA5" w14:textId="558E5B82" w:rsidR="00145CDA" w:rsidRPr="00174D4A" w:rsidRDefault="00174D4A" w:rsidP="00A80F68">
      <w:pPr>
        <w:pStyle w:val="Lijstalinea"/>
        <w:numPr>
          <w:ilvl w:val="0"/>
          <w:numId w:val="43"/>
        </w:numPr>
        <w:suppressAutoHyphens/>
        <w:jc w:val="both"/>
      </w:pPr>
      <w:r>
        <w:t xml:space="preserve">Vergelijking </w:t>
      </w:r>
      <w:r w:rsidR="004A3182">
        <w:t xml:space="preserve">scores op </w:t>
      </w:r>
      <w:r>
        <w:t xml:space="preserve">aspect 3: </w:t>
      </w:r>
      <w:r w:rsidR="000E1DA3">
        <w:rPr>
          <w:iCs/>
        </w:rPr>
        <w:t>over een hek klimmen</w:t>
      </w:r>
    </w:p>
    <w:p w14:paraId="29196B54" w14:textId="300BFAC0" w:rsidR="00174D4A" w:rsidRDefault="00174D4A" w:rsidP="00174D4A">
      <w:pPr>
        <w:suppressAutoHyphens/>
        <w:jc w:val="both"/>
      </w:pPr>
      <w:r>
        <w:t>Als ook deze categorie gelijk blijkt dan:</w:t>
      </w:r>
    </w:p>
    <w:p w14:paraId="16FB4D97" w14:textId="17953C38" w:rsidR="00145CDA" w:rsidRDefault="00174D4A" w:rsidP="00A80F68">
      <w:pPr>
        <w:pStyle w:val="Lijstalinea"/>
        <w:numPr>
          <w:ilvl w:val="0"/>
          <w:numId w:val="43"/>
        </w:numPr>
        <w:suppressAutoHyphens/>
        <w:jc w:val="both"/>
      </w:pPr>
      <w:r>
        <w:t xml:space="preserve">Vergelijking </w:t>
      </w:r>
      <w:r w:rsidR="004A3182">
        <w:t xml:space="preserve">scores op </w:t>
      </w:r>
      <w:r>
        <w:t xml:space="preserve">categorie </w:t>
      </w:r>
      <w:r w:rsidR="00E14D77">
        <w:t>6</w:t>
      </w:r>
      <w:r w:rsidR="00540DCD">
        <w:t xml:space="preserve">: </w:t>
      </w:r>
      <w:r w:rsidR="000E1DA3">
        <w:t>reanimatie</w:t>
      </w:r>
    </w:p>
    <w:p w14:paraId="36E3830F" w14:textId="77777777" w:rsidR="00540DCD" w:rsidRDefault="00540DCD" w:rsidP="00540DCD">
      <w:pPr>
        <w:suppressAutoHyphens/>
        <w:jc w:val="both"/>
      </w:pPr>
    </w:p>
    <w:p w14:paraId="5161BE72" w14:textId="440C3C7C" w:rsidR="009B0867" w:rsidRDefault="00540DCD" w:rsidP="008D2407">
      <w:pPr>
        <w:suppressAutoHyphens/>
        <w:jc w:val="both"/>
      </w:pPr>
      <w:r>
        <w:t xml:space="preserve">Tenslotte: als alle </w:t>
      </w:r>
      <w:r w:rsidR="00BC2963">
        <w:t xml:space="preserve">genoemde 4 </w:t>
      </w:r>
      <w:r>
        <w:t xml:space="preserve">categorieën gelijke scores laten zien volgt er een notariële loting om de </w:t>
      </w:r>
      <w:r w:rsidR="001C43EE">
        <w:t>eind</w:t>
      </w:r>
      <w:r>
        <w:t xml:space="preserve">rangschikking 1, 2 en 3 </w:t>
      </w:r>
      <w:r w:rsidR="001C43EE">
        <w:t xml:space="preserve">van de comforttest </w:t>
      </w:r>
      <w:r>
        <w:t xml:space="preserve">te bepalen. </w:t>
      </w:r>
      <w:r w:rsidR="00310882">
        <w:t xml:space="preserve"> </w:t>
      </w:r>
    </w:p>
    <w:p w14:paraId="46BD7AB2" w14:textId="77777777" w:rsidR="004B5E5B" w:rsidRDefault="004B5E5B" w:rsidP="00D14D75">
      <w:pPr>
        <w:suppressAutoHyphens/>
        <w:jc w:val="both"/>
        <w:rPr>
          <w:iCs/>
        </w:rPr>
      </w:pPr>
    </w:p>
    <w:p w14:paraId="4F2B3A17" w14:textId="77777777" w:rsidR="004B5E5B" w:rsidRDefault="004B5E5B" w:rsidP="00D14D75">
      <w:pPr>
        <w:suppressAutoHyphens/>
        <w:jc w:val="both"/>
        <w:rPr>
          <w:iCs/>
        </w:rPr>
      </w:pPr>
    </w:p>
    <w:p w14:paraId="2C9DC85A" w14:textId="00D4220C" w:rsidR="005B008D" w:rsidRPr="004C47EB" w:rsidRDefault="004C47EB" w:rsidP="00A80F68">
      <w:pPr>
        <w:pStyle w:val="Lijstalinea"/>
        <w:numPr>
          <w:ilvl w:val="0"/>
          <w:numId w:val="38"/>
        </w:numPr>
        <w:suppressAutoHyphens/>
        <w:jc w:val="both"/>
        <w:rPr>
          <w:b/>
          <w:bCs/>
          <w:iCs/>
        </w:rPr>
      </w:pPr>
      <w:r>
        <w:rPr>
          <w:b/>
          <w:bCs/>
          <w:iCs/>
        </w:rPr>
        <w:t>GUNNINGSPROCEDURE</w:t>
      </w:r>
    </w:p>
    <w:p w14:paraId="517FBA57" w14:textId="77777777" w:rsidR="00DD1D18" w:rsidRDefault="00DD1D18" w:rsidP="00DD1D18">
      <w:pPr>
        <w:suppressAutoHyphens/>
        <w:jc w:val="both"/>
        <w:rPr>
          <w:iCs/>
        </w:rPr>
      </w:pPr>
    </w:p>
    <w:p w14:paraId="00E24F3A" w14:textId="774F9F24" w:rsidR="00ED34E6" w:rsidRDefault="00F667D4" w:rsidP="005F53C5">
      <w:pPr>
        <w:suppressAutoHyphens/>
        <w:jc w:val="both"/>
      </w:pPr>
      <w:r w:rsidRPr="00CA19D4">
        <w:t xml:space="preserve">De gunningscriteria bestaan uit </w:t>
      </w:r>
      <w:r w:rsidR="00415923">
        <w:t xml:space="preserve">drie </w:t>
      </w:r>
      <w:r w:rsidRPr="00CA19D4">
        <w:t xml:space="preserve">criteria op het gebied van kwaliteit en prijs. De kwalitatieve criteria en de prijscriteria worden verschillend gewaardeerd. Met de kwalitatieve criteria zijn in totaal </w:t>
      </w:r>
      <w:r w:rsidR="008B2BFD">
        <w:t>70</w:t>
      </w:r>
      <w:r w:rsidRPr="00CA19D4">
        <w:t xml:space="preserve"> punten te </w:t>
      </w:r>
      <w:r w:rsidR="00EC088F" w:rsidRPr="00CA19D4">
        <w:t>behalen</w:t>
      </w:r>
      <w:r w:rsidR="008878E5" w:rsidRPr="00CA19D4">
        <w:t>. M</w:t>
      </w:r>
      <w:r w:rsidRPr="00CA19D4">
        <w:t xml:space="preserve">et de prijscriteria zijn in totaal </w:t>
      </w:r>
      <w:r w:rsidR="008B2BFD">
        <w:t>30 punten</w:t>
      </w:r>
      <w:r w:rsidRPr="00CA19D4">
        <w:t xml:space="preserve"> te </w:t>
      </w:r>
      <w:r w:rsidR="00EC088F" w:rsidRPr="008B2BFD">
        <w:t>behalen</w:t>
      </w:r>
      <w:r w:rsidRPr="008B2BFD">
        <w:t xml:space="preserve">. Daarmee wegen de kwalitatieve criteria gezamenlijk voor </w:t>
      </w:r>
      <w:r w:rsidR="008B2BFD" w:rsidRPr="008B2BFD">
        <w:t>70</w:t>
      </w:r>
      <w:r w:rsidRPr="008B2BFD">
        <w:t xml:space="preserve">% mee in de beoordeling en de prijscriteria voor </w:t>
      </w:r>
      <w:r w:rsidR="008B2BFD" w:rsidRPr="008B2BFD">
        <w:t>30</w:t>
      </w:r>
      <w:r w:rsidRPr="008B2BFD">
        <w:t>%.</w:t>
      </w:r>
      <w:r w:rsidRPr="00CA19D4">
        <w:t xml:space="preserve"> </w:t>
      </w:r>
    </w:p>
    <w:p w14:paraId="01D64422" w14:textId="77777777" w:rsidR="005E47F5" w:rsidRDefault="005E47F5" w:rsidP="00E85828">
      <w:pPr>
        <w:suppressAutoHyphens/>
        <w:jc w:val="both"/>
      </w:pPr>
    </w:p>
    <w:p w14:paraId="20E38855" w14:textId="49028C89" w:rsidR="00E91DF0" w:rsidRDefault="00F667D4" w:rsidP="00E85828">
      <w:pPr>
        <w:suppressAutoHyphens/>
        <w:jc w:val="both"/>
      </w:pPr>
      <w:r w:rsidRPr="00CA19D4">
        <w:t>De gunningscriteria zijn opgenomen in de onderstaande tabel:</w:t>
      </w:r>
    </w:p>
    <w:p w14:paraId="6FD914D8" w14:textId="77777777" w:rsidR="005E47F5" w:rsidRPr="00EE6E41" w:rsidRDefault="005E47F5" w:rsidP="00E85828">
      <w:pPr>
        <w:suppressAutoHyphens/>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2279FC" w:rsidRDefault="00CA45BF" w:rsidP="005F53C5">
            <w:pPr>
              <w:spacing w:before="90" w:after="54" w:line="312" w:lineRule="auto"/>
              <w:ind w:left="57" w:right="113"/>
              <w:jc w:val="both"/>
              <w:rPr>
                <w:rFonts w:cs="Arial"/>
                <w:b/>
                <w:iCs/>
              </w:rPr>
            </w:pPr>
            <w:r w:rsidRPr="002279FC">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5F53C5">
            <w:pPr>
              <w:spacing w:before="90" w:after="54" w:line="312"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AB7B4F"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AB7B4F" w:rsidRDefault="00CA45BF" w:rsidP="005F53C5">
            <w:pPr>
              <w:spacing w:before="90" w:after="54" w:line="312" w:lineRule="auto"/>
              <w:ind w:right="113"/>
              <w:jc w:val="both"/>
              <w:rPr>
                <w:rFonts w:cs="Arial"/>
                <w:b/>
              </w:rPr>
            </w:pPr>
            <w:r w:rsidRPr="00AB7B4F">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2F7D9BCB" w:rsidR="00CA45BF" w:rsidRPr="00AB7B4F" w:rsidRDefault="00ED34E6" w:rsidP="002279FC">
            <w:pPr>
              <w:spacing w:before="90" w:after="54" w:line="312" w:lineRule="auto"/>
              <w:ind w:left="57" w:right="443"/>
              <w:jc w:val="center"/>
              <w:rPr>
                <w:rFonts w:cs="Arial"/>
                <w:b/>
                <w:iCs/>
              </w:rPr>
            </w:pPr>
            <w:r w:rsidRPr="00AB7B4F">
              <w:rPr>
                <w:rFonts w:cs="Arial"/>
                <w:b/>
                <w:iCs/>
              </w:rPr>
              <w:t>70</w:t>
            </w:r>
          </w:p>
        </w:tc>
        <w:tc>
          <w:tcPr>
            <w:tcW w:w="2410" w:type="dxa"/>
            <w:tcBorders>
              <w:top w:val="single" w:sz="12" w:space="0" w:color="808080"/>
              <w:bottom w:val="single" w:sz="12" w:space="0" w:color="808080"/>
            </w:tcBorders>
          </w:tcPr>
          <w:p w14:paraId="19CB3B1E" w14:textId="098660AF" w:rsidR="00CA45BF" w:rsidRPr="00AB7B4F" w:rsidRDefault="00CA45BF" w:rsidP="00BD52B3">
            <w:pPr>
              <w:spacing w:before="90" w:after="54" w:line="312" w:lineRule="auto"/>
              <w:ind w:left="57" w:right="443"/>
              <w:jc w:val="right"/>
              <w:rPr>
                <w:rFonts w:cs="Arial"/>
                <w:b/>
                <w:i/>
              </w:rPr>
            </w:pPr>
          </w:p>
        </w:tc>
      </w:tr>
      <w:tr w:rsidR="00CA45BF" w:rsidRPr="00AB7B4F" w14:paraId="5CBE20DE" w14:textId="77777777" w:rsidTr="00703271">
        <w:tc>
          <w:tcPr>
            <w:tcW w:w="454" w:type="dxa"/>
            <w:tcBorders>
              <w:top w:val="single" w:sz="12" w:space="0" w:color="808080"/>
              <w:bottom w:val="single" w:sz="8" w:space="0" w:color="C0C0C0"/>
            </w:tcBorders>
          </w:tcPr>
          <w:p w14:paraId="4D2EB9D3" w14:textId="747B0B68" w:rsidR="00CA45BF" w:rsidRPr="00AB7B4F" w:rsidRDefault="00EE09FF" w:rsidP="005F53C5">
            <w:pPr>
              <w:spacing w:before="90" w:after="54" w:line="312" w:lineRule="auto"/>
              <w:ind w:right="113"/>
              <w:jc w:val="both"/>
              <w:rPr>
                <w:rFonts w:cs="Arial"/>
              </w:rPr>
            </w:pPr>
            <w:r w:rsidRPr="00AB7B4F">
              <w:rPr>
                <w:rFonts w:cs="Arial"/>
              </w:rPr>
              <w:t>G</w:t>
            </w:r>
            <w:r w:rsidR="00CA45BF" w:rsidRPr="00AB7B4F">
              <w:rPr>
                <w:rFonts w:cs="Arial"/>
              </w:rPr>
              <w:t>1</w:t>
            </w:r>
          </w:p>
        </w:tc>
        <w:tc>
          <w:tcPr>
            <w:tcW w:w="4819" w:type="dxa"/>
            <w:tcBorders>
              <w:top w:val="single" w:sz="12" w:space="0" w:color="808080"/>
              <w:bottom w:val="single" w:sz="8" w:space="0" w:color="C0C0C0"/>
            </w:tcBorders>
            <w:shd w:val="clear" w:color="auto" w:fill="E6E6E6"/>
          </w:tcPr>
          <w:p w14:paraId="149BA840" w14:textId="21630A3D" w:rsidR="00CA45BF" w:rsidRPr="00AB7B4F" w:rsidRDefault="002245FC" w:rsidP="005F53C5">
            <w:pPr>
              <w:spacing w:before="90" w:after="54" w:line="312" w:lineRule="auto"/>
              <w:ind w:right="113"/>
              <w:jc w:val="both"/>
              <w:rPr>
                <w:rFonts w:cs="Arial"/>
              </w:rPr>
            </w:pPr>
            <w:r w:rsidRPr="00AB7B4F">
              <w:rPr>
                <w:rFonts w:cs="Arial"/>
              </w:rPr>
              <w:t>Praktijktest op de PPMO-baan</w:t>
            </w:r>
          </w:p>
        </w:tc>
        <w:tc>
          <w:tcPr>
            <w:tcW w:w="1134" w:type="dxa"/>
            <w:tcBorders>
              <w:top w:val="single" w:sz="12" w:space="0" w:color="808080"/>
              <w:bottom w:val="single" w:sz="8" w:space="0" w:color="C0C0C0"/>
            </w:tcBorders>
            <w:vAlign w:val="center"/>
          </w:tcPr>
          <w:p w14:paraId="32925580" w14:textId="00CE7CC3" w:rsidR="00CA45BF" w:rsidRPr="00AB7B4F" w:rsidRDefault="00513CD4" w:rsidP="002279FC">
            <w:pPr>
              <w:spacing w:before="90" w:after="54" w:line="312" w:lineRule="auto"/>
              <w:ind w:left="57" w:right="443"/>
              <w:jc w:val="center"/>
              <w:rPr>
                <w:rFonts w:cs="Arial"/>
                <w:iCs/>
              </w:rPr>
            </w:pPr>
            <w:r w:rsidRPr="00AB7B4F">
              <w:rPr>
                <w:rFonts w:cs="Arial"/>
                <w:iCs/>
              </w:rPr>
              <w:t>6</w:t>
            </w:r>
            <w:r w:rsidR="00CA45BF" w:rsidRPr="00AB7B4F">
              <w:rPr>
                <w:rFonts w:cs="Arial"/>
                <w:iCs/>
              </w:rPr>
              <w:t>0</w:t>
            </w:r>
          </w:p>
        </w:tc>
        <w:tc>
          <w:tcPr>
            <w:tcW w:w="2410" w:type="dxa"/>
            <w:tcBorders>
              <w:top w:val="single" w:sz="12" w:space="0" w:color="808080"/>
              <w:bottom w:val="single" w:sz="8" w:space="0" w:color="C0C0C0"/>
            </w:tcBorders>
            <w:vAlign w:val="center"/>
          </w:tcPr>
          <w:p w14:paraId="32E6D675" w14:textId="587C9DFB" w:rsidR="00CA45BF" w:rsidRPr="00AB7B4F" w:rsidRDefault="00835863" w:rsidP="00835863">
            <w:pPr>
              <w:spacing w:before="90" w:after="54" w:line="312" w:lineRule="auto"/>
              <w:ind w:left="57" w:right="443"/>
              <w:rPr>
                <w:rFonts w:cs="Arial"/>
              </w:rPr>
            </w:pPr>
            <w:r w:rsidRPr="00AB7B4F">
              <w:rPr>
                <w:rFonts w:cs="Arial"/>
              </w:rPr>
              <w:t>42 punten</w:t>
            </w:r>
          </w:p>
        </w:tc>
      </w:tr>
      <w:tr w:rsidR="00CA45BF" w:rsidRPr="00AB7B4F" w14:paraId="27BC5AD2" w14:textId="77777777" w:rsidTr="00703271">
        <w:tc>
          <w:tcPr>
            <w:tcW w:w="454" w:type="dxa"/>
            <w:tcBorders>
              <w:top w:val="single" w:sz="8" w:space="0" w:color="C0C0C0"/>
              <w:bottom w:val="single" w:sz="8" w:space="0" w:color="C0C0C0"/>
            </w:tcBorders>
          </w:tcPr>
          <w:p w14:paraId="04FFC0BD" w14:textId="30B5B897" w:rsidR="00CA45BF" w:rsidRPr="00AB7B4F" w:rsidRDefault="00EE09FF" w:rsidP="005F53C5">
            <w:pPr>
              <w:spacing w:before="90" w:after="54" w:line="312" w:lineRule="auto"/>
              <w:ind w:right="113"/>
              <w:jc w:val="both"/>
              <w:rPr>
                <w:rFonts w:cs="Arial"/>
              </w:rPr>
            </w:pPr>
            <w:r w:rsidRPr="00AB7B4F">
              <w:rPr>
                <w:rFonts w:cs="Arial"/>
              </w:rPr>
              <w:t>G</w:t>
            </w:r>
            <w:r w:rsidR="00CA45BF" w:rsidRPr="00AB7B4F">
              <w:rPr>
                <w:rFonts w:cs="Arial"/>
              </w:rPr>
              <w:t>2</w:t>
            </w:r>
          </w:p>
        </w:tc>
        <w:tc>
          <w:tcPr>
            <w:tcW w:w="4819" w:type="dxa"/>
            <w:tcBorders>
              <w:top w:val="single" w:sz="8" w:space="0" w:color="C0C0C0"/>
              <w:bottom w:val="single" w:sz="8" w:space="0" w:color="C0C0C0"/>
            </w:tcBorders>
            <w:shd w:val="clear" w:color="auto" w:fill="E6E6E6"/>
          </w:tcPr>
          <w:p w14:paraId="6291CF33" w14:textId="46A9780C" w:rsidR="00CA45BF" w:rsidRPr="00AB7B4F" w:rsidRDefault="00513CD4" w:rsidP="005F53C5">
            <w:pPr>
              <w:spacing w:before="90" w:after="54" w:line="312" w:lineRule="auto"/>
              <w:ind w:right="113"/>
              <w:jc w:val="both"/>
              <w:rPr>
                <w:rFonts w:cs="Arial"/>
              </w:rPr>
            </w:pPr>
            <w:proofErr w:type="spellStart"/>
            <w:r w:rsidRPr="00AB7B4F">
              <w:rPr>
                <w:rFonts w:cs="Arial"/>
              </w:rPr>
              <w:t>Onderhouds</w:t>
            </w:r>
            <w:proofErr w:type="spellEnd"/>
            <w:r w:rsidRPr="00AB7B4F">
              <w:rPr>
                <w:rFonts w:cs="Arial"/>
              </w:rPr>
              <w:t xml:space="preserve"> en levensduurstrategie</w:t>
            </w:r>
          </w:p>
        </w:tc>
        <w:tc>
          <w:tcPr>
            <w:tcW w:w="1134" w:type="dxa"/>
            <w:tcBorders>
              <w:top w:val="single" w:sz="8" w:space="0" w:color="C0C0C0"/>
              <w:bottom w:val="single" w:sz="8" w:space="0" w:color="C0C0C0"/>
            </w:tcBorders>
            <w:vAlign w:val="center"/>
          </w:tcPr>
          <w:p w14:paraId="0EC6CEBE" w14:textId="0C94F94B" w:rsidR="00CA45BF" w:rsidRPr="00AB7B4F" w:rsidRDefault="00513CD4" w:rsidP="002279FC">
            <w:pPr>
              <w:spacing w:before="90" w:after="54" w:line="312" w:lineRule="auto"/>
              <w:ind w:left="57" w:right="443"/>
              <w:jc w:val="center"/>
              <w:rPr>
                <w:rFonts w:cs="Arial"/>
                <w:iCs/>
              </w:rPr>
            </w:pPr>
            <w:r w:rsidRPr="00AB7B4F">
              <w:rPr>
                <w:rFonts w:cs="Arial"/>
                <w:iCs/>
              </w:rPr>
              <w:t>4</w:t>
            </w:r>
            <w:r w:rsidR="00CA45BF" w:rsidRPr="00AB7B4F">
              <w:rPr>
                <w:rFonts w:cs="Arial"/>
                <w:iCs/>
              </w:rPr>
              <w:t>0</w:t>
            </w:r>
          </w:p>
        </w:tc>
        <w:tc>
          <w:tcPr>
            <w:tcW w:w="2410" w:type="dxa"/>
            <w:tcBorders>
              <w:top w:val="single" w:sz="8" w:space="0" w:color="C0C0C0"/>
              <w:bottom w:val="single" w:sz="8" w:space="0" w:color="C0C0C0"/>
            </w:tcBorders>
            <w:vAlign w:val="center"/>
          </w:tcPr>
          <w:p w14:paraId="7BF6021F" w14:textId="29C84578" w:rsidR="00CA45BF" w:rsidRPr="00AB7B4F" w:rsidRDefault="00835863" w:rsidP="002448C6">
            <w:pPr>
              <w:spacing w:before="90" w:after="54" w:line="312" w:lineRule="auto"/>
              <w:ind w:left="57" w:right="443"/>
              <w:rPr>
                <w:rFonts w:cs="Arial"/>
              </w:rPr>
            </w:pPr>
            <w:r w:rsidRPr="00AB7B4F">
              <w:rPr>
                <w:rFonts w:cs="Arial"/>
              </w:rPr>
              <w:t xml:space="preserve">28 punten </w:t>
            </w:r>
          </w:p>
        </w:tc>
      </w:tr>
      <w:tr w:rsidR="00CA45BF" w:rsidRPr="00AB7B4F" w14:paraId="149D3D37" w14:textId="77777777" w:rsidTr="00703271">
        <w:tc>
          <w:tcPr>
            <w:tcW w:w="454" w:type="dxa"/>
            <w:tcBorders>
              <w:top w:val="single" w:sz="8" w:space="0" w:color="C0C0C0"/>
              <w:bottom w:val="single" w:sz="12" w:space="0" w:color="808080" w:themeColor="background1" w:themeShade="80"/>
            </w:tcBorders>
          </w:tcPr>
          <w:p w14:paraId="7FF4F1FE" w14:textId="55ED8B5A" w:rsidR="00CA45BF" w:rsidRPr="00AB7B4F" w:rsidRDefault="00CA45BF" w:rsidP="005F53C5">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72F496F4" w14:textId="74ED7D51" w:rsidR="00CA45BF" w:rsidRPr="00AB7B4F" w:rsidRDefault="00CA45BF" w:rsidP="005F53C5">
            <w:pPr>
              <w:spacing w:before="90" w:after="54" w:line="312" w:lineRule="auto"/>
              <w:ind w:right="113"/>
              <w:jc w:val="both"/>
              <w:rPr>
                <w:rFonts w:cs="Arial"/>
              </w:rPr>
            </w:pPr>
          </w:p>
        </w:tc>
        <w:tc>
          <w:tcPr>
            <w:tcW w:w="1134" w:type="dxa"/>
            <w:tcBorders>
              <w:top w:val="single" w:sz="8" w:space="0" w:color="C0C0C0"/>
              <w:bottom w:val="single" w:sz="12" w:space="0" w:color="808080" w:themeColor="background1" w:themeShade="80"/>
            </w:tcBorders>
            <w:vAlign w:val="center"/>
          </w:tcPr>
          <w:p w14:paraId="2C500E3F" w14:textId="244B399A" w:rsidR="00CA45BF" w:rsidRPr="00AB7B4F" w:rsidRDefault="00CA45BF" w:rsidP="002279FC">
            <w:pPr>
              <w:spacing w:before="90" w:after="54" w:line="312" w:lineRule="auto"/>
              <w:ind w:left="57" w:right="443"/>
              <w:jc w:val="center"/>
              <w:rPr>
                <w:rFonts w:cs="Arial"/>
                <w:iCs/>
              </w:rPr>
            </w:pPr>
          </w:p>
        </w:tc>
        <w:tc>
          <w:tcPr>
            <w:tcW w:w="2410" w:type="dxa"/>
            <w:tcBorders>
              <w:top w:val="single" w:sz="8" w:space="0" w:color="C0C0C0"/>
              <w:bottom w:val="single" w:sz="12" w:space="0" w:color="808080" w:themeColor="background1" w:themeShade="80"/>
            </w:tcBorders>
            <w:vAlign w:val="center"/>
          </w:tcPr>
          <w:p w14:paraId="163F4741" w14:textId="5FB0FF9E" w:rsidR="00CA45BF" w:rsidRPr="00AB7B4F" w:rsidRDefault="00CA45BF" w:rsidP="00ED34E6">
            <w:pPr>
              <w:spacing w:before="90" w:after="54" w:line="312" w:lineRule="auto"/>
              <w:ind w:left="57" w:right="443"/>
              <w:jc w:val="center"/>
              <w:rPr>
                <w:rFonts w:cs="Arial"/>
              </w:rPr>
            </w:pPr>
          </w:p>
        </w:tc>
      </w:tr>
      <w:tr w:rsidR="00CA45BF" w:rsidRPr="00AB7B4F"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CA45BF" w:rsidRPr="00AB7B4F" w:rsidRDefault="00CA45BF" w:rsidP="005F53C5">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CA45BF" w:rsidRPr="00AB7B4F" w:rsidRDefault="00CA45BF" w:rsidP="00703271">
            <w:pPr>
              <w:tabs>
                <w:tab w:val="left" w:pos="340"/>
              </w:tabs>
              <w:spacing w:before="90" w:after="54" w:line="312" w:lineRule="auto"/>
              <w:ind w:right="113"/>
              <w:jc w:val="both"/>
              <w:rPr>
                <w:rFonts w:cs="Arial"/>
                <w:b/>
                <w:i/>
              </w:rPr>
            </w:pPr>
            <w:r w:rsidRPr="00AB7B4F">
              <w:rPr>
                <w:rFonts w:cs="Arial"/>
                <w:b/>
                <w:i/>
              </w:rPr>
              <w:t>PRIJS (</w:t>
            </w:r>
            <w:r w:rsidR="00703271" w:rsidRPr="00AB7B4F">
              <w:rPr>
                <w:rFonts w:cs="Arial"/>
                <w:b/>
                <w:i/>
              </w:rPr>
              <w:t>Excl</w:t>
            </w:r>
            <w:r w:rsidRPr="00AB7B4F">
              <w:rPr>
                <w:rFonts w:cs="Arial"/>
                <w:b/>
                <w:i/>
              </w:rPr>
              <w:t>.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773F1F13" w:rsidR="00CA45BF" w:rsidRPr="00AB7B4F" w:rsidRDefault="00ED34E6" w:rsidP="002279FC">
            <w:pPr>
              <w:spacing w:before="90" w:after="54" w:line="312" w:lineRule="auto"/>
              <w:ind w:right="443"/>
              <w:jc w:val="center"/>
              <w:rPr>
                <w:rFonts w:cs="Arial"/>
                <w:b/>
                <w:iCs/>
              </w:rPr>
            </w:pPr>
            <w:r w:rsidRPr="00AB7B4F">
              <w:rPr>
                <w:rFonts w:cs="Arial"/>
                <w:b/>
                <w:iCs/>
              </w:rPr>
              <w:t>3</w:t>
            </w:r>
            <w:r w:rsidR="00CA45BF" w:rsidRPr="00AB7B4F">
              <w:rPr>
                <w:rFonts w:cs="Arial"/>
                <w:b/>
                <w:iCs/>
              </w:rPr>
              <w:t>0</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5E08ACD1" w:rsidR="00CA45BF" w:rsidRPr="00AB7B4F" w:rsidRDefault="00CA45BF" w:rsidP="00BD52B3">
            <w:pPr>
              <w:spacing w:before="90" w:after="54" w:line="312" w:lineRule="auto"/>
              <w:ind w:right="443"/>
              <w:jc w:val="right"/>
              <w:rPr>
                <w:rFonts w:cs="Arial"/>
                <w:b/>
                <w:i/>
              </w:rPr>
            </w:pPr>
          </w:p>
        </w:tc>
      </w:tr>
      <w:tr w:rsidR="00CA45BF" w:rsidRPr="00AB7B4F"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CA45BF" w:rsidRPr="00AB7B4F" w:rsidRDefault="00CA45BF" w:rsidP="005F53C5">
            <w:pPr>
              <w:spacing w:before="90" w:after="54" w:line="312" w:lineRule="auto"/>
              <w:ind w:right="113"/>
              <w:jc w:val="both"/>
              <w:rPr>
                <w:rFonts w:cs="Arial"/>
              </w:rPr>
            </w:pPr>
            <w:r w:rsidRPr="00AB7B4F">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26112AA6" w:rsidR="00CA45BF" w:rsidRPr="00AB7B4F" w:rsidRDefault="00F405F6" w:rsidP="005F53C5">
            <w:pPr>
              <w:spacing w:before="90" w:after="54" w:line="312" w:lineRule="auto"/>
              <w:ind w:right="113"/>
              <w:jc w:val="both"/>
              <w:rPr>
                <w:rFonts w:cs="Arial"/>
              </w:rPr>
            </w:pPr>
            <w:r w:rsidRPr="00AB7B4F">
              <w:rPr>
                <w:rFonts w:cs="Arial"/>
              </w:rPr>
              <w:t xml:space="preserve">Prijs </w:t>
            </w:r>
            <w:proofErr w:type="spellStart"/>
            <w:r w:rsidRPr="00AB7B4F">
              <w:rPr>
                <w:rFonts w:cs="Arial"/>
              </w:rPr>
              <w:t>bluspak</w:t>
            </w:r>
            <w:proofErr w:type="spellEnd"/>
            <w:r w:rsidRPr="00AB7B4F">
              <w:rPr>
                <w:rFonts w:cs="Arial"/>
              </w:rPr>
              <w:t xml:space="preserve"> compleet</w:t>
            </w:r>
          </w:p>
        </w:tc>
        <w:tc>
          <w:tcPr>
            <w:tcW w:w="1134" w:type="dxa"/>
            <w:tcBorders>
              <w:top w:val="single" w:sz="8" w:space="0" w:color="C0C0C0"/>
              <w:bottom w:val="single" w:sz="4" w:space="0" w:color="A6A6A6" w:themeColor="background1" w:themeShade="A6"/>
            </w:tcBorders>
            <w:vAlign w:val="center"/>
          </w:tcPr>
          <w:p w14:paraId="2A116DDC" w14:textId="4B980F71" w:rsidR="00CA45BF" w:rsidRPr="00AB7B4F" w:rsidRDefault="00CA45BF" w:rsidP="002279FC">
            <w:pPr>
              <w:spacing w:before="90" w:after="54" w:line="312" w:lineRule="auto"/>
              <w:ind w:left="57" w:right="443"/>
              <w:jc w:val="center"/>
              <w:rPr>
                <w:rFonts w:cs="Arial"/>
                <w:iCs/>
              </w:rPr>
            </w:pPr>
            <w:r w:rsidRPr="00AB7B4F">
              <w:rPr>
                <w:rFonts w:cs="Arial"/>
                <w:iCs/>
              </w:rPr>
              <w:t>100</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1DD186F5" w:rsidR="00CA45BF" w:rsidRPr="00AB7B4F" w:rsidRDefault="00835863" w:rsidP="00835863">
            <w:pPr>
              <w:spacing w:before="90" w:after="54" w:line="312" w:lineRule="auto"/>
              <w:ind w:left="57" w:right="443"/>
              <w:rPr>
                <w:rFonts w:cs="Arial"/>
              </w:rPr>
            </w:pPr>
            <w:r w:rsidRPr="00AB7B4F">
              <w:rPr>
                <w:rFonts w:cs="Arial"/>
              </w:rPr>
              <w:t>30 punten</w:t>
            </w:r>
          </w:p>
        </w:tc>
      </w:tr>
      <w:tr w:rsidR="00CA45BF" w:rsidRPr="00AB7B4F" w14:paraId="2DFC8D9D" w14:textId="77777777" w:rsidTr="00703271">
        <w:tc>
          <w:tcPr>
            <w:tcW w:w="454" w:type="dxa"/>
            <w:tcBorders>
              <w:top w:val="single" w:sz="8" w:space="0" w:color="C0C0C0"/>
              <w:left w:val="nil"/>
              <w:bottom w:val="nil"/>
              <w:right w:val="double" w:sz="4" w:space="0" w:color="808080"/>
            </w:tcBorders>
          </w:tcPr>
          <w:p w14:paraId="04CFEE28" w14:textId="05323087" w:rsidR="00CA45BF" w:rsidRPr="00AB7B4F" w:rsidRDefault="00CA45BF" w:rsidP="005F53C5">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CA45BF" w:rsidRPr="00AB7B4F" w:rsidRDefault="00CA45BF" w:rsidP="005F53C5">
            <w:pPr>
              <w:spacing w:before="90" w:after="54" w:line="312" w:lineRule="auto"/>
              <w:ind w:left="57" w:right="113"/>
              <w:jc w:val="both"/>
              <w:rPr>
                <w:rFonts w:cs="Arial"/>
                <w:b/>
                <w:bCs/>
                <w:iCs/>
              </w:rPr>
            </w:pPr>
            <w:r w:rsidRPr="00AB7B4F">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23953F7D" w:rsidR="00CA45BF" w:rsidRPr="00AB7B4F" w:rsidRDefault="00CA45BF" w:rsidP="002279FC">
            <w:pPr>
              <w:spacing w:before="90" w:after="54" w:line="312" w:lineRule="auto"/>
              <w:ind w:right="443"/>
              <w:jc w:val="center"/>
              <w:rPr>
                <w:rFonts w:cs="Arial"/>
                <w:b/>
                <w:iCs/>
              </w:rPr>
            </w:pPr>
            <w:r w:rsidRPr="00AB7B4F">
              <w:rPr>
                <w:rFonts w:cs="Arial"/>
                <w:b/>
                <w:iCs/>
              </w:rPr>
              <w:t>100</w:t>
            </w:r>
          </w:p>
        </w:tc>
        <w:tc>
          <w:tcPr>
            <w:tcW w:w="2410" w:type="dxa"/>
            <w:tcBorders>
              <w:top w:val="double" w:sz="4" w:space="0" w:color="808080"/>
              <w:left w:val="double" w:sz="4" w:space="0" w:color="808080"/>
              <w:bottom w:val="double" w:sz="4" w:space="0" w:color="808080"/>
              <w:right w:val="double" w:sz="4" w:space="0" w:color="808080"/>
            </w:tcBorders>
          </w:tcPr>
          <w:p w14:paraId="4907094C" w14:textId="65AEC000" w:rsidR="00CA45BF" w:rsidRPr="00AB7B4F" w:rsidRDefault="00CA45BF" w:rsidP="00BD52B3">
            <w:pPr>
              <w:spacing w:before="90" w:after="54" w:line="312" w:lineRule="auto"/>
              <w:ind w:right="443"/>
              <w:jc w:val="right"/>
              <w:rPr>
                <w:rFonts w:cs="Arial"/>
                <w:b/>
              </w:rPr>
            </w:pPr>
          </w:p>
        </w:tc>
      </w:tr>
    </w:tbl>
    <w:p w14:paraId="1238A200" w14:textId="77777777" w:rsidR="00E64C24" w:rsidRPr="00AB7B4F" w:rsidRDefault="00E64C24" w:rsidP="005F53C5">
      <w:pPr>
        <w:suppressAutoHyphens/>
        <w:jc w:val="both"/>
      </w:pPr>
    </w:p>
    <w:p w14:paraId="6B1C3170" w14:textId="6BA09D57" w:rsidR="00E85828" w:rsidRDefault="0023198D" w:rsidP="00E85828">
      <w:pPr>
        <w:suppressAutoHyphens/>
        <w:jc w:val="both"/>
        <w:rPr>
          <w:b/>
        </w:rPr>
      </w:pPr>
      <w:r w:rsidRPr="00AB7B4F">
        <w:t>Voor</w:t>
      </w:r>
      <w:r w:rsidR="00E91DF0" w:rsidRPr="00AB7B4F">
        <w:t xml:space="preserve"> </w:t>
      </w:r>
      <w:r w:rsidR="00514D47" w:rsidRPr="00AB7B4F">
        <w:t xml:space="preserve">het kwalitatieve gunningscriterium </w:t>
      </w:r>
      <w:r w:rsidR="00EE09FF" w:rsidRPr="00AB7B4F">
        <w:t>G</w:t>
      </w:r>
      <w:r w:rsidR="00514D47" w:rsidRPr="00AB7B4F">
        <w:t>2</w:t>
      </w:r>
      <w:r w:rsidR="00E91DF0" w:rsidRPr="00AB7B4F">
        <w:t xml:space="preserve"> worden de punten toegekend aan de hand van beoordelingscijfers</w:t>
      </w:r>
      <w:r w:rsidR="00232739" w:rsidRPr="00AB7B4F">
        <w:t xml:space="preserve"> die lopen van </w:t>
      </w:r>
      <w:r w:rsidR="00E91DF0" w:rsidRPr="00AB7B4F">
        <w:t>10</w:t>
      </w:r>
      <w:r w:rsidR="00B650E4" w:rsidRPr="00AB7B4F">
        <w:t>,8,6,4,2</w:t>
      </w:r>
      <w:r w:rsidR="00E91DF0" w:rsidRPr="00AB7B4F">
        <w:t>. Deze cijfers</w:t>
      </w:r>
      <w:r w:rsidR="00232739" w:rsidRPr="00AB7B4F">
        <w:t xml:space="preserve"> </w:t>
      </w:r>
      <w:r w:rsidR="00E91DF0" w:rsidRPr="00AB7B4F">
        <w:t xml:space="preserve">worden door het beoordelingsteam toegekend volgens </w:t>
      </w:r>
      <w:r w:rsidR="003216FF" w:rsidRPr="00AB7B4F">
        <w:t>de beoordelings</w:t>
      </w:r>
      <w:r w:rsidR="00E91DF0" w:rsidRPr="00AB7B4F">
        <w:t>methode zoals beschreven in paragraaf 8.2 van</w:t>
      </w:r>
      <w:r w:rsidR="00E91DF0">
        <w:t xml:space="preserve"> dit </w:t>
      </w:r>
      <w:r w:rsidR="008F7CF3">
        <w:t>Beschrijvend Document</w:t>
      </w:r>
      <w:r w:rsidR="00E91DF0" w:rsidRPr="00D546FB">
        <w:t xml:space="preserve">. </w:t>
      </w:r>
      <w:r w:rsidR="00E91DF0">
        <w:t>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r w:rsidR="00C27EEA">
        <w:rPr>
          <w:b/>
        </w:rPr>
        <w:t xml:space="preserve"> </w:t>
      </w:r>
    </w:p>
    <w:p w14:paraId="4208BAEF" w14:textId="77777777" w:rsidR="00D75816" w:rsidRDefault="00D75816" w:rsidP="00E85828">
      <w:pPr>
        <w:suppressAutoHyphens/>
        <w:jc w:val="both"/>
        <w:rPr>
          <w:b/>
        </w:rPr>
      </w:pPr>
    </w:p>
    <w:p w14:paraId="373CC41B" w14:textId="47FE9700" w:rsidR="00711388" w:rsidRDefault="00404B7E" w:rsidP="00D75816">
      <w:pPr>
        <w:suppressAutoHyphens/>
        <w:jc w:val="both"/>
        <w:rPr>
          <w:rFonts w:cs="Arial"/>
          <w:bCs/>
        </w:rPr>
      </w:pPr>
      <w:r w:rsidRPr="00CA4C64">
        <w:rPr>
          <w:rFonts w:cs="Arial"/>
          <w:b/>
        </w:rPr>
        <w:t>Puntenscore = maximum puntenscore/10 * behaald beoordelingscijfer</w:t>
      </w:r>
      <w:r w:rsidRPr="00404B7E">
        <w:rPr>
          <w:rFonts w:cs="Arial"/>
          <w:bCs/>
        </w:rPr>
        <w:t xml:space="preserve"> </w:t>
      </w:r>
    </w:p>
    <w:p w14:paraId="7BE373FB" w14:textId="64BC1F72" w:rsidR="00D75816" w:rsidRDefault="00D71D5B" w:rsidP="00D75816">
      <w:pPr>
        <w:suppressAutoHyphens/>
        <w:jc w:val="both"/>
      </w:pPr>
      <w:r>
        <w:rPr>
          <w:rFonts w:cs="Arial"/>
          <w:bCs/>
        </w:rPr>
        <w:t xml:space="preserve"> </w:t>
      </w: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6625E721">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43432D1" w14:textId="77777777"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hemeFill="background1" w:themeFillShade="BF"/>
          </w:tcPr>
          <w:p w14:paraId="518E5038" w14:textId="77777777" w:rsidR="007A58E1" w:rsidRPr="00675180" w:rsidRDefault="007A58E1" w:rsidP="00E97EFC">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BA85B72" w14:textId="77777777" w:rsidR="007A58E1" w:rsidRPr="00675180" w:rsidRDefault="007A58E1" w:rsidP="00E97EFC">
            <w:pPr>
              <w:pStyle w:val="Geenafstand"/>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6625E72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97EFC">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97EFC">
            <w:pPr>
              <w:suppressAutoHyphens/>
              <w:ind w:left="140"/>
              <w:jc w:val="center"/>
              <w:rPr>
                <w:szCs w:val="16"/>
              </w:rPr>
            </w:pPr>
          </w:p>
          <w:p w14:paraId="06C5F463" w14:textId="77777777" w:rsidR="007A58E1" w:rsidRDefault="007A58E1" w:rsidP="00E97EFC">
            <w:pPr>
              <w:suppressAutoHyphens/>
              <w:ind w:left="140"/>
              <w:jc w:val="center"/>
              <w:rPr>
                <w:szCs w:val="16"/>
              </w:rPr>
            </w:pPr>
          </w:p>
          <w:p w14:paraId="733D1CF4" w14:textId="77777777" w:rsidR="007A58E1" w:rsidRPr="00675180" w:rsidRDefault="007A58E1" w:rsidP="00E97EFC">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97EFC">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6625E72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97EFC">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97EFC">
            <w:pPr>
              <w:suppressAutoHyphens/>
              <w:ind w:left="140"/>
              <w:jc w:val="center"/>
              <w:rPr>
                <w:szCs w:val="16"/>
              </w:rPr>
            </w:pPr>
          </w:p>
          <w:p w14:paraId="5CE3239B" w14:textId="77777777" w:rsidR="007A58E1" w:rsidRPr="00675180" w:rsidRDefault="007A58E1" w:rsidP="00E97EFC">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97EFC">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6625E72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97EFC">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97EFC">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005216F7" w:rsidR="007A58E1" w:rsidRPr="00675180" w:rsidRDefault="6765FBDC" w:rsidP="00E97EFC">
            <w:pPr>
              <w:suppressAutoHyphens/>
              <w:jc w:val="both"/>
            </w:pPr>
            <w:r>
              <w:t>D</w:t>
            </w:r>
            <w:r w:rsidR="73B332AC">
              <w:t>eze aanbieder onderscheidt zich voldoende ten opzichte van de alternatieve inschrijvingen.</w:t>
            </w:r>
          </w:p>
        </w:tc>
      </w:tr>
      <w:tr w:rsidR="007A58E1" w:rsidRPr="00675180" w14:paraId="386B8F48" w14:textId="77777777" w:rsidTr="6625E72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97EFC">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97EFC">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77777777" w:rsidR="007A58E1" w:rsidRPr="00675180" w:rsidRDefault="007A58E1" w:rsidP="00E97EFC">
            <w:pPr>
              <w:suppressAutoHyphens/>
              <w:jc w:val="both"/>
              <w:rPr>
                <w:szCs w:val="16"/>
              </w:rPr>
            </w:pPr>
            <w:r w:rsidRPr="00675180">
              <w:rPr>
                <w:szCs w:val="16"/>
              </w:rPr>
              <w:t>Er ontbreekt meer dan één component in de beschrijving, redelijke twijfel of ervaring vergelijkbaar of relevant is.</w:t>
            </w:r>
          </w:p>
        </w:tc>
      </w:tr>
      <w:tr w:rsidR="007A58E1" w:rsidRPr="00675180" w14:paraId="0660BC72" w14:textId="77777777" w:rsidTr="6625E721">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97EFC">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97EFC">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5DE1CC6F" w:rsidR="007A58E1" w:rsidRPr="00675180" w:rsidRDefault="26AEB36B" w:rsidP="00E97EFC">
            <w:pPr>
              <w:suppressAutoHyphens/>
              <w:jc w:val="both"/>
            </w:pPr>
            <w:r>
              <w:t>D</w:t>
            </w:r>
            <w:r w:rsidR="73B332AC">
              <w:t>e aanbieder is niet in staat de opdracht tot een goed einde te brengen of het antwoord ontbreekt.</w:t>
            </w:r>
          </w:p>
        </w:tc>
      </w:tr>
    </w:tbl>
    <w:p w14:paraId="482A1D6E" w14:textId="77777777" w:rsidR="007A58E1" w:rsidRDefault="007A58E1" w:rsidP="007A58E1">
      <w:pPr>
        <w:rPr>
          <w:b/>
        </w:rPr>
      </w:pPr>
    </w:p>
    <w:p w14:paraId="1AEDE9EF" w14:textId="77777777" w:rsidR="007A58E1" w:rsidRDefault="007A58E1"/>
    <w:p w14:paraId="17BF23B7" w14:textId="7A785D69" w:rsidR="00C92E9C" w:rsidRPr="00C92E9C" w:rsidRDefault="00C92E9C" w:rsidP="00A80F68">
      <w:pPr>
        <w:numPr>
          <w:ilvl w:val="0"/>
          <w:numId w:val="33"/>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w:t>
      </w:r>
      <w:r w:rsidR="00B80714">
        <w:t>2</w:t>
      </w:r>
      <w:r w:rsidRPr="00C92E9C">
        <w:t>).</w:t>
      </w:r>
    </w:p>
    <w:p w14:paraId="1AC9EEC9" w14:textId="77777777" w:rsidR="00C92E9C" w:rsidRPr="00C92E9C" w:rsidRDefault="00C92E9C" w:rsidP="00A80F68">
      <w:pPr>
        <w:numPr>
          <w:ilvl w:val="0"/>
          <w:numId w:val="33"/>
        </w:numPr>
        <w:tabs>
          <w:tab w:val="left" w:pos="397"/>
        </w:tabs>
        <w:contextualSpacing/>
        <w:jc w:val="both"/>
      </w:pPr>
      <w:r w:rsidRPr="00C92E9C">
        <w:t>Een beoordelaar is niet verplicht het maximum aantal te behalen punten toe te kennen aan een criterium.</w:t>
      </w:r>
    </w:p>
    <w:p w14:paraId="7C2B5CFB" w14:textId="7E7A52E2" w:rsidR="007D5135" w:rsidRDefault="007D5135"/>
    <w:p w14:paraId="5BF53677" w14:textId="77777777" w:rsidR="00232739" w:rsidRDefault="00232739" w:rsidP="005F53C5">
      <w:pPr>
        <w:suppressAutoHyphens/>
        <w:jc w:val="both"/>
      </w:pPr>
    </w:p>
    <w:p w14:paraId="4A9FD782" w14:textId="2E0608A2" w:rsidR="00A06D49" w:rsidRPr="00C150AD" w:rsidRDefault="00232739" w:rsidP="00A80F68">
      <w:pPr>
        <w:numPr>
          <w:ilvl w:val="0"/>
          <w:numId w:val="33"/>
        </w:numPr>
        <w:tabs>
          <w:tab w:val="left" w:pos="397"/>
        </w:tabs>
        <w:contextualSpacing/>
        <w:jc w:val="both"/>
        <w:rPr>
          <w:b/>
          <w:i/>
        </w:rPr>
      </w:pPr>
      <w:r w:rsidRPr="0086405B">
        <w:rPr>
          <w:b/>
          <w:i/>
        </w:rPr>
        <w:t>Het prijzenblad dient bij de Inschrijving duidelijk separaat van de overige documenten te worden aangeboden.</w:t>
      </w:r>
    </w:p>
    <w:p w14:paraId="2746C9D5" w14:textId="77777777" w:rsidR="00A06D49" w:rsidRPr="00C150AD" w:rsidRDefault="00A06D49" w:rsidP="00A06D49">
      <w:pPr>
        <w:pStyle w:val="paragraph"/>
        <w:textAlignment w:val="baseline"/>
        <w:rPr>
          <w:rFonts w:ascii="Arial" w:eastAsiaTheme="majorEastAsia" w:hAnsi="Arial" w:cs="Arial"/>
          <w:sz w:val="20"/>
          <w:szCs w:val="20"/>
        </w:rPr>
      </w:pPr>
      <w:r w:rsidRPr="00C150AD">
        <w:rPr>
          <w:rFonts w:ascii="Arial" w:eastAsiaTheme="majorEastAsia" w:hAnsi="Arial" w:cs="Arial"/>
          <w:sz w:val="20"/>
          <w:szCs w:val="20"/>
        </w:rPr>
        <w:t>Bij één (geldige) inschrijving behoudt de Opdrachtgever zich het recht voor om af te wijken van de hierboven beschreven beoordelingssystematiek en deze desbetreffende inschrijving te beoordelen op hoofdlijnen.</w:t>
      </w:r>
    </w:p>
    <w:p w14:paraId="36B0956E" w14:textId="252977F9" w:rsidR="00E91DF0" w:rsidRPr="007D5135" w:rsidRDefault="00E91DF0" w:rsidP="00CD608B">
      <w:pPr>
        <w:pStyle w:val="Kop2"/>
        <w:suppressAutoHyphens/>
        <w:spacing w:before="240" w:after="0"/>
        <w:ind w:left="0" w:firstLine="0"/>
        <w:jc w:val="both"/>
        <w:rPr>
          <w:b/>
          <w:bCs/>
          <w:color w:val="auto"/>
          <w:sz w:val="24"/>
          <w:szCs w:val="24"/>
        </w:rPr>
      </w:pPr>
      <w:bookmarkStart w:id="406" w:name="_Ref403058492"/>
      <w:bookmarkStart w:id="407" w:name="_Toc419285411"/>
      <w:bookmarkStart w:id="408" w:name="_Toc421086907"/>
      <w:bookmarkStart w:id="409" w:name="_Toc522265733"/>
      <w:bookmarkStart w:id="410" w:name="_Toc527637459"/>
      <w:bookmarkStart w:id="411" w:name="_Toc212728223"/>
      <w:r w:rsidRPr="0BC730D0">
        <w:rPr>
          <w:b/>
          <w:bCs/>
          <w:color w:val="auto"/>
          <w:sz w:val="24"/>
          <w:szCs w:val="24"/>
        </w:rPr>
        <w:t>Gunningscriteri</w:t>
      </w:r>
      <w:bookmarkEnd w:id="406"/>
      <w:r w:rsidR="00CC6989" w:rsidRPr="0BC730D0">
        <w:rPr>
          <w:b/>
          <w:bCs/>
          <w:color w:val="auto"/>
          <w:sz w:val="24"/>
          <w:szCs w:val="24"/>
        </w:rPr>
        <w:t xml:space="preserve">um </w:t>
      </w:r>
      <w:r w:rsidR="00EE09FF">
        <w:rPr>
          <w:b/>
          <w:bCs/>
          <w:color w:val="auto"/>
          <w:sz w:val="24"/>
          <w:szCs w:val="24"/>
        </w:rPr>
        <w:t>G</w:t>
      </w:r>
      <w:r w:rsidR="00CC6989" w:rsidRPr="0BC730D0">
        <w:rPr>
          <w:b/>
          <w:bCs/>
          <w:color w:val="auto"/>
          <w:sz w:val="24"/>
          <w:szCs w:val="24"/>
        </w:rPr>
        <w:t xml:space="preserve">1: </w:t>
      </w:r>
      <w:r w:rsidR="005308B5" w:rsidRPr="0BC730D0">
        <w:rPr>
          <w:b/>
          <w:bCs/>
          <w:color w:val="auto"/>
          <w:sz w:val="24"/>
          <w:szCs w:val="24"/>
        </w:rPr>
        <w:t>praktijktest op de PPMO-baan</w:t>
      </w:r>
      <w:bookmarkEnd w:id="407"/>
      <w:bookmarkEnd w:id="408"/>
      <w:bookmarkEnd w:id="409"/>
      <w:bookmarkEnd w:id="410"/>
      <w:r w:rsidR="00B860D7">
        <w:rPr>
          <w:b/>
          <w:bCs/>
          <w:color w:val="auto"/>
          <w:sz w:val="24"/>
          <w:szCs w:val="24"/>
        </w:rPr>
        <w:t xml:space="preserve"> (</w:t>
      </w:r>
      <w:proofErr w:type="spellStart"/>
      <w:r w:rsidR="00B860D7">
        <w:rPr>
          <w:b/>
          <w:bCs/>
          <w:color w:val="auto"/>
          <w:sz w:val="24"/>
          <w:szCs w:val="24"/>
        </w:rPr>
        <w:t>bluspak</w:t>
      </w:r>
      <w:proofErr w:type="spellEnd"/>
      <w:r w:rsidR="00B860D7">
        <w:rPr>
          <w:b/>
          <w:bCs/>
          <w:color w:val="auto"/>
          <w:sz w:val="24"/>
          <w:szCs w:val="24"/>
        </w:rPr>
        <w:t>)</w:t>
      </w:r>
      <w:bookmarkEnd w:id="411"/>
    </w:p>
    <w:p w14:paraId="6CF055FD" w14:textId="77777777" w:rsidR="005308B5" w:rsidRDefault="005308B5" w:rsidP="00B549E0">
      <w:pPr>
        <w:suppressAutoHyphens/>
        <w:jc w:val="both"/>
      </w:pPr>
    </w:p>
    <w:p w14:paraId="23D78EAB" w14:textId="2A84BB78" w:rsidR="00F2374C" w:rsidRDefault="00F2374C" w:rsidP="00D53107">
      <w:pPr>
        <w:suppressAutoHyphens/>
        <w:jc w:val="both"/>
      </w:pPr>
      <w:r w:rsidRPr="00372667">
        <w:t xml:space="preserve">Voor </w:t>
      </w:r>
      <w:r>
        <w:t xml:space="preserve">het </w:t>
      </w:r>
      <w:r w:rsidRPr="00372667">
        <w:t xml:space="preserve">gunningscriterium </w:t>
      </w:r>
      <w:r>
        <w:t>“P</w:t>
      </w:r>
      <w:r w:rsidRPr="00372667">
        <w:t>r</w:t>
      </w:r>
      <w:r>
        <w:t>aktijktest op de PPMO-baan”</w:t>
      </w:r>
      <w:r w:rsidRPr="00372667">
        <w:t xml:space="preserve"> </w:t>
      </w:r>
      <w:r>
        <w:t xml:space="preserve">kan de Inschrijver </w:t>
      </w:r>
      <w:r w:rsidRPr="00372667">
        <w:t xml:space="preserve">maximaal </w:t>
      </w:r>
      <w:r w:rsidR="00A9106F">
        <w:t>42</w:t>
      </w:r>
      <w:r w:rsidRPr="00372667">
        <w:t xml:space="preserve"> punten </w:t>
      </w:r>
      <w:r>
        <w:t>scoren</w:t>
      </w:r>
      <w:r w:rsidRPr="00372667">
        <w:t xml:space="preserve">. </w:t>
      </w:r>
    </w:p>
    <w:p w14:paraId="6605F917" w14:textId="77777777" w:rsidR="005712D0" w:rsidRDefault="005712D0" w:rsidP="00D53107">
      <w:pPr>
        <w:suppressAutoHyphens/>
        <w:jc w:val="both"/>
      </w:pPr>
    </w:p>
    <w:p w14:paraId="4853C8C9" w14:textId="1F8FAFA2" w:rsidR="005712D0" w:rsidRDefault="005712D0" w:rsidP="005712D0">
      <w:pPr>
        <w:suppressAutoHyphens/>
        <w:jc w:val="both"/>
        <w:rPr>
          <w:iCs/>
        </w:rPr>
      </w:pPr>
      <w:r>
        <w:rPr>
          <w:iCs/>
        </w:rPr>
        <w:t>Door iedere leverancier worden in totaal 5 proefpakken vooraf aangeleverd in een volledige maatrange van klein tot groot. Deze pakken mogen gebruikt zijn maar dienen w</w:t>
      </w:r>
      <w:r w:rsidR="003E21F1">
        <w:rPr>
          <w:iCs/>
        </w:rPr>
        <w:t>é</w:t>
      </w:r>
      <w:r>
        <w:rPr>
          <w:iCs/>
        </w:rPr>
        <w:t xml:space="preserve">l in de </w:t>
      </w:r>
      <w:r w:rsidRPr="00F537C6">
        <w:rPr>
          <w:iCs/>
        </w:rPr>
        <w:t>uitvoering</w:t>
      </w:r>
      <w:r>
        <w:rPr>
          <w:iCs/>
        </w:rPr>
        <w:t xml:space="preserve"> zoals geëist te worden aangeboden. Dit geldt </w:t>
      </w:r>
      <w:r w:rsidR="003E21F1">
        <w:rPr>
          <w:iCs/>
        </w:rPr>
        <w:t xml:space="preserve">dus </w:t>
      </w:r>
      <w:r w:rsidR="00B86125">
        <w:rPr>
          <w:iCs/>
        </w:rPr>
        <w:t>óók</w:t>
      </w:r>
      <w:r>
        <w:rPr>
          <w:iCs/>
        </w:rPr>
        <w:t xml:space="preserve"> voor technische details zoals lusjes, klittenband t.b.v. schouderstukken, padding, </w:t>
      </w:r>
      <w:proofErr w:type="spellStart"/>
      <w:r>
        <w:rPr>
          <w:iCs/>
        </w:rPr>
        <w:t>spacing</w:t>
      </w:r>
      <w:proofErr w:type="spellEnd"/>
      <w:r>
        <w:rPr>
          <w:iCs/>
        </w:rPr>
        <w:t xml:space="preserve"> etc. De pakken worden na afloop geretourneerd, e</w:t>
      </w:r>
      <w:r w:rsidR="00B86125">
        <w:rPr>
          <w:iCs/>
        </w:rPr>
        <w:t xml:space="preserve">n er vindt voor de </w:t>
      </w:r>
      <w:r w:rsidR="00777C26">
        <w:rPr>
          <w:iCs/>
        </w:rPr>
        <w:t xml:space="preserve">2 inschrijvers </w:t>
      </w:r>
      <w:r w:rsidR="005E644E">
        <w:rPr>
          <w:iCs/>
        </w:rPr>
        <w:t xml:space="preserve">die afvallen </w:t>
      </w:r>
      <w:r w:rsidR="00777C26">
        <w:rPr>
          <w:iCs/>
        </w:rPr>
        <w:t>een vergoeding plaats van € 500,-- per pak inclusief BTW</w:t>
      </w:r>
      <w:r w:rsidR="00144A23">
        <w:rPr>
          <w:iCs/>
        </w:rPr>
        <w:t xml:space="preserve"> met een maximumbedrag van in totaal € 2.500,- inclusief BTW. </w:t>
      </w:r>
      <w:r>
        <w:rPr>
          <w:iCs/>
        </w:rPr>
        <w:t xml:space="preserve">Leveranciers mogen aanwezig zijn tijdens de comforttest om het pak op de juiste wijze af te stellen indien noodzakelijk.   </w:t>
      </w:r>
    </w:p>
    <w:p w14:paraId="29F21D1E" w14:textId="77777777" w:rsidR="005712D0" w:rsidRDefault="005712D0" w:rsidP="00D53107">
      <w:pPr>
        <w:suppressAutoHyphens/>
        <w:jc w:val="both"/>
      </w:pPr>
    </w:p>
    <w:p w14:paraId="6636790F" w14:textId="77777777" w:rsidR="00F2374C" w:rsidRDefault="00F2374C" w:rsidP="00D53107">
      <w:pPr>
        <w:suppressAutoHyphens/>
        <w:jc w:val="both"/>
      </w:pPr>
    </w:p>
    <w:p w14:paraId="002B75D8" w14:textId="259B1E64" w:rsidR="00D53107" w:rsidRDefault="00D53107" w:rsidP="00D53107">
      <w:pPr>
        <w:suppressAutoHyphens/>
        <w:jc w:val="both"/>
      </w:pPr>
      <w:r>
        <w:t xml:space="preserve">Het pak dat is beoordeeld in de comforttest wordt door </w:t>
      </w:r>
      <w:r w:rsidR="008A77E8">
        <w:t>10</w:t>
      </w:r>
      <w:r>
        <w:t xml:space="preserve"> Testpersonen beoordeeld op de volgende onderdelen</w:t>
      </w:r>
      <w:r w:rsidR="001612EE">
        <w:t xml:space="preserve"> (zie voor </w:t>
      </w:r>
      <w:r w:rsidR="00553512">
        <w:t>een</w:t>
      </w:r>
      <w:r w:rsidR="00676063">
        <w:t xml:space="preserve"> exacte </w:t>
      </w:r>
      <w:r w:rsidR="001612EE">
        <w:t xml:space="preserve">beschrijving </w:t>
      </w:r>
      <w:r w:rsidR="00A35EB2">
        <w:t xml:space="preserve">van genoemde onderdelen </w:t>
      </w:r>
      <w:r w:rsidR="00676063">
        <w:t xml:space="preserve">het gepubliceerde document met de titel: </w:t>
      </w:r>
      <w:r w:rsidR="004D7584">
        <w:t xml:space="preserve">handreiking ergonomische testen bluskleding NIPV, </w:t>
      </w:r>
      <w:proofErr w:type="spellStart"/>
      <w:r w:rsidR="004D7584">
        <w:t>blz</w:t>
      </w:r>
      <w:proofErr w:type="spellEnd"/>
      <w:r w:rsidR="004D7584">
        <w:t xml:space="preserve"> 17 e.v.)</w:t>
      </w:r>
      <w:r>
        <w:t>:</w:t>
      </w:r>
    </w:p>
    <w:p w14:paraId="2C822C01" w14:textId="77777777" w:rsidR="00D53107" w:rsidRDefault="00D53107" w:rsidP="00D53107">
      <w:pPr>
        <w:suppressAutoHyphens/>
        <w:jc w:val="both"/>
      </w:pPr>
    </w:p>
    <w:p w14:paraId="6E5DA4B4" w14:textId="77777777" w:rsidR="009255F0" w:rsidRDefault="009255F0" w:rsidP="00D53107">
      <w:pPr>
        <w:suppressAutoHyphens/>
        <w:jc w:val="both"/>
      </w:pPr>
    </w:p>
    <w:p w14:paraId="04A19FB1" w14:textId="78C05A87" w:rsidR="005A5EA5" w:rsidRDefault="005A5EA5" w:rsidP="005A5EA5">
      <w:pPr>
        <w:pStyle w:val="Lijstalinea"/>
        <w:numPr>
          <w:ilvl w:val="0"/>
          <w:numId w:val="37"/>
        </w:numPr>
        <w:suppressAutoHyphens/>
        <w:jc w:val="both"/>
      </w:pPr>
      <w:r>
        <w:t xml:space="preserve">Aan -en uittrekken </w:t>
      </w:r>
      <w:proofErr w:type="spellStart"/>
      <w:r>
        <w:t>bluspak</w:t>
      </w:r>
      <w:proofErr w:type="spellEnd"/>
      <w:r>
        <w:tab/>
      </w:r>
      <w:r>
        <w:tab/>
      </w:r>
      <w:r w:rsidR="008772F1">
        <w:t>0,6</w:t>
      </w:r>
      <w:r>
        <w:t xml:space="preserve"> punten</w:t>
      </w:r>
    </w:p>
    <w:p w14:paraId="4777F8A8" w14:textId="05F5950C" w:rsidR="005A5EA5" w:rsidRDefault="005A5EA5" w:rsidP="005A5EA5">
      <w:pPr>
        <w:pStyle w:val="Lijstalinea"/>
        <w:numPr>
          <w:ilvl w:val="0"/>
          <w:numId w:val="37"/>
        </w:numPr>
        <w:suppressAutoHyphens/>
        <w:jc w:val="both"/>
        <w:rPr>
          <w:iCs/>
        </w:rPr>
      </w:pPr>
      <w:r>
        <w:rPr>
          <w:iCs/>
        </w:rPr>
        <w:t>Openen/afsluiten ritsen</w:t>
      </w:r>
      <w:r>
        <w:rPr>
          <w:iCs/>
        </w:rPr>
        <w:tab/>
        <w:t xml:space="preserve"> </w:t>
      </w:r>
      <w:r w:rsidR="005B23D2">
        <w:rPr>
          <w:iCs/>
        </w:rPr>
        <w:tab/>
      </w:r>
      <w:r>
        <w:rPr>
          <w:iCs/>
        </w:rPr>
        <w:tab/>
      </w:r>
      <w:r w:rsidR="008772F1">
        <w:rPr>
          <w:iCs/>
        </w:rPr>
        <w:t>0,6</w:t>
      </w:r>
      <w:r>
        <w:rPr>
          <w:iCs/>
        </w:rPr>
        <w:t xml:space="preserve"> punten</w:t>
      </w:r>
    </w:p>
    <w:p w14:paraId="608B1713" w14:textId="728F4ED3" w:rsidR="005A5EA5" w:rsidRPr="003E5097" w:rsidRDefault="005A5EA5" w:rsidP="005A5EA5">
      <w:pPr>
        <w:pStyle w:val="Lijstalinea"/>
        <w:numPr>
          <w:ilvl w:val="0"/>
          <w:numId w:val="37"/>
        </w:numPr>
        <w:suppressAutoHyphens/>
        <w:jc w:val="both"/>
        <w:rPr>
          <w:iCs/>
        </w:rPr>
      </w:pPr>
      <w:r>
        <w:rPr>
          <w:iCs/>
        </w:rPr>
        <w:t>In -en uitstappen</w:t>
      </w:r>
      <w:r>
        <w:rPr>
          <w:iCs/>
        </w:rPr>
        <w:tab/>
      </w:r>
      <w:r>
        <w:rPr>
          <w:iCs/>
        </w:rPr>
        <w:tab/>
      </w:r>
      <w:r>
        <w:rPr>
          <w:iCs/>
        </w:rPr>
        <w:tab/>
      </w:r>
      <w:r w:rsidR="008772F1">
        <w:rPr>
          <w:iCs/>
        </w:rPr>
        <w:t>0,6</w:t>
      </w:r>
      <w:r>
        <w:rPr>
          <w:iCs/>
        </w:rPr>
        <w:t xml:space="preserve"> punten</w:t>
      </w:r>
    </w:p>
    <w:p w14:paraId="53013022" w14:textId="77514986" w:rsidR="005A5EA5" w:rsidRPr="0032097F" w:rsidRDefault="005A5EA5" w:rsidP="005A5EA5">
      <w:pPr>
        <w:suppressAutoHyphens/>
        <w:ind w:firstLine="360"/>
        <w:jc w:val="both"/>
      </w:pPr>
      <w:r w:rsidRPr="0032097F">
        <w:t xml:space="preserve">4) </w:t>
      </w:r>
      <w:r>
        <w:tab/>
      </w:r>
      <w:r w:rsidRPr="0032097F">
        <w:t>Brandweerslang oprollen met ademlucht</w:t>
      </w:r>
      <w:r>
        <w:t xml:space="preserve"> </w:t>
      </w:r>
      <w:r w:rsidR="008772F1">
        <w:t xml:space="preserve">0,6 </w:t>
      </w:r>
      <w:r>
        <w:t>punten</w:t>
      </w:r>
    </w:p>
    <w:p w14:paraId="6FA06855" w14:textId="0927EE7D" w:rsidR="005A5EA5" w:rsidRPr="008772F1" w:rsidRDefault="005A5EA5" w:rsidP="005A5EA5">
      <w:pPr>
        <w:suppressAutoHyphens/>
        <w:ind w:firstLine="360"/>
        <w:jc w:val="both"/>
      </w:pPr>
      <w:r w:rsidRPr="008772F1">
        <w:t xml:space="preserve">5) </w:t>
      </w:r>
      <w:r w:rsidRPr="008772F1">
        <w:tab/>
        <w:t xml:space="preserve">Stand &amp; </w:t>
      </w:r>
      <w:proofErr w:type="spellStart"/>
      <w:r w:rsidRPr="008772F1">
        <w:t>reach</w:t>
      </w:r>
      <w:proofErr w:type="spellEnd"/>
      <w:r w:rsidRPr="008772F1">
        <w:tab/>
      </w:r>
      <w:r w:rsidRPr="008772F1">
        <w:tab/>
      </w:r>
      <w:r w:rsidRPr="008772F1">
        <w:tab/>
      </w:r>
      <w:r w:rsidRPr="008772F1">
        <w:tab/>
      </w:r>
      <w:r w:rsidR="008772F1" w:rsidRPr="008772F1">
        <w:t>0,6</w:t>
      </w:r>
      <w:r w:rsidRPr="008772F1">
        <w:t xml:space="preserve"> punten</w:t>
      </w:r>
    </w:p>
    <w:p w14:paraId="77CF78DD" w14:textId="1029864D" w:rsidR="005A5EA5" w:rsidRPr="008772F1" w:rsidRDefault="005A5EA5" w:rsidP="005A5EA5">
      <w:pPr>
        <w:suppressAutoHyphens/>
        <w:ind w:firstLine="360"/>
        <w:jc w:val="both"/>
      </w:pPr>
      <w:r w:rsidRPr="008772F1">
        <w:t xml:space="preserve">6) </w:t>
      </w:r>
      <w:r w:rsidRPr="008772F1">
        <w:tab/>
      </w:r>
      <w:proofErr w:type="spellStart"/>
      <w:r w:rsidRPr="008772F1">
        <w:t>Sit</w:t>
      </w:r>
      <w:proofErr w:type="spellEnd"/>
      <w:r w:rsidRPr="008772F1">
        <w:t xml:space="preserve"> </w:t>
      </w:r>
      <w:proofErr w:type="spellStart"/>
      <w:r w:rsidRPr="008772F1">
        <w:t>and</w:t>
      </w:r>
      <w:proofErr w:type="spellEnd"/>
      <w:r w:rsidRPr="008772F1">
        <w:t xml:space="preserve"> </w:t>
      </w:r>
      <w:proofErr w:type="spellStart"/>
      <w:r w:rsidRPr="008772F1">
        <w:t>reach</w:t>
      </w:r>
      <w:proofErr w:type="spellEnd"/>
      <w:r w:rsidRPr="008772F1">
        <w:tab/>
      </w:r>
      <w:r w:rsidRPr="008772F1">
        <w:tab/>
      </w:r>
      <w:r w:rsidRPr="008772F1">
        <w:tab/>
      </w:r>
      <w:r w:rsidRPr="008772F1">
        <w:tab/>
        <w:t>0</w:t>
      </w:r>
      <w:r w:rsidR="008772F1">
        <w:t>,6</w:t>
      </w:r>
      <w:r w:rsidRPr="008772F1">
        <w:t xml:space="preserve"> punten</w:t>
      </w:r>
    </w:p>
    <w:p w14:paraId="6D5CBD61" w14:textId="1798C90E" w:rsidR="005A5EA5" w:rsidRDefault="005A5EA5" w:rsidP="005A5EA5">
      <w:pPr>
        <w:suppressAutoHyphens/>
        <w:ind w:firstLine="360"/>
        <w:jc w:val="both"/>
      </w:pPr>
      <w:r w:rsidRPr="0032097F">
        <w:t xml:space="preserve">7) </w:t>
      </w:r>
      <w:r>
        <w:tab/>
      </w:r>
      <w:r w:rsidRPr="0032097F">
        <w:t>Armen en rug strekken</w:t>
      </w:r>
      <w:r>
        <w:tab/>
      </w:r>
      <w:r>
        <w:tab/>
      </w:r>
      <w:r>
        <w:tab/>
        <w:t>0</w:t>
      </w:r>
      <w:r w:rsidR="008772F1">
        <w:t>,6</w:t>
      </w:r>
      <w:r>
        <w:t xml:space="preserve"> punten</w:t>
      </w:r>
    </w:p>
    <w:p w14:paraId="19DA1F43" w14:textId="77777777" w:rsidR="005A5EA5" w:rsidRDefault="005A5EA5" w:rsidP="005A5EA5">
      <w:pPr>
        <w:suppressAutoHyphens/>
        <w:ind w:firstLine="360"/>
        <w:jc w:val="both"/>
      </w:pPr>
      <w:r>
        <w:tab/>
      </w:r>
      <w:r>
        <w:tab/>
      </w:r>
      <w:r>
        <w:tab/>
      </w:r>
    </w:p>
    <w:p w14:paraId="5FEE0BE7" w14:textId="6FDB22E4" w:rsidR="005A5EA5" w:rsidRPr="00DB2371" w:rsidRDefault="005A5EA5" w:rsidP="005A5EA5">
      <w:pPr>
        <w:suppressAutoHyphens/>
        <w:ind w:firstLine="360"/>
        <w:jc w:val="both"/>
      </w:pPr>
      <w:r>
        <w:tab/>
      </w:r>
      <w:r>
        <w:tab/>
      </w:r>
      <w:r>
        <w:tab/>
      </w:r>
      <w:r>
        <w:tab/>
      </w:r>
      <w:r>
        <w:tab/>
        <w:t xml:space="preserve">Totaal </w:t>
      </w:r>
      <w:r w:rsidR="009325BC">
        <w:t>4,2</w:t>
      </w:r>
      <w:r>
        <w:t xml:space="preserve"> punt</w:t>
      </w:r>
      <w:r w:rsidR="009325BC">
        <w:t xml:space="preserve"> (per beoordelaar)</w:t>
      </w:r>
    </w:p>
    <w:p w14:paraId="0D838E9B" w14:textId="77777777" w:rsidR="009255F0" w:rsidRDefault="009255F0" w:rsidP="00D53107">
      <w:pPr>
        <w:suppressAutoHyphens/>
        <w:jc w:val="both"/>
      </w:pPr>
    </w:p>
    <w:p w14:paraId="529A01FD" w14:textId="6E0C8CCF" w:rsidR="005016FE" w:rsidRDefault="009255F0" w:rsidP="00D53107">
      <w:pPr>
        <w:suppressAutoHyphens/>
        <w:jc w:val="both"/>
      </w:pPr>
      <w:r>
        <w:t xml:space="preserve">Alle oefeningen </w:t>
      </w:r>
      <w:r w:rsidR="005B23D2">
        <w:t xml:space="preserve">vanaf punt 3 t/m 7 </w:t>
      </w:r>
      <w:r>
        <w:t>worden gedaan met ademluchttoestel</w:t>
      </w:r>
      <w:r w:rsidR="00B51162">
        <w:t xml:space="preserve">, </w:t>
      </w:r>
      <w:r w:rsidR="00046A32">
        <w:t xml:space="preserve">de volgorde zoals </w:t>
      </w:r>
      <w:r w:rsidR="00553512">
        <w:t xml:space="preserve">een </w:t>
      </w:r>
      <w:r w:rsidR="00046A32">
        <w:t>PPMO baan is opgezet</w:t>
      </w:r>
      <w:r w:rsidR="00781E10">
        <w:t xml:space="preserve"> </w:t>
      </w:r>
      <w:r w:rsidR="00B61F69">
        <w:t xml:space="preserve">wordt hierbij </w:t>
      </w:r>
      <w:r w:rsidR="00C3288C" w:rsidRPr="00553512">
        <w:rPr>
          <w:i/>
          <w:u w:val="single"/>
        </w:rPr>
        <w:t>in principe</w:t>
      </w:r>
      <w:r w:rsidR="00C3288C">
        <w:t xml:space="preserve"> </w:t>
      </w:r>
      <w:r w:rsidR="00B61F69">
        <w:t>als basis gehanteerd.</w:t>
      </w:r>
      <w:r w:rsidR="00046A32">
        <w:t xml:space="preserve"> </w:t>
      </w:r>
      <w:r w:rsidR="007D64C6">
        <w:t>Iedere beoordel</w:t>
      </w:r>
      <w:r w:rsidR="00DD106F">
        <w:t>a</w:t>
      </w:r>
      <w:r w:rsidR="007D64C6">
        <w:t xml:space="preserve">ar is goed voor </w:t>
      </w:r>
      <w:r w:rsidR="00D83159">
        <w:t>4,2</w:t>
      </w:r>
      <w:r w:rsidR="00DF2CEF">
        <w:t xml:space="preserve"> </w:t>
      </w:r>
      <w:r w:rsidR="002C4C7B">
        <w:t>p</w:t>
      </w:r>
      <w:r w:rsidR="007D64C6">
        <w:t>unten</w:t>
      </w:r>
      <w:r w:rsidR="00BC12DF">
        <w:t xml:space="preserve">, </w:t>
      </w:r>
      <w:r w:rsidR="002C4C7B">
        <w:t xml:space="preserve">elk onderdeel is maximaal </w:t>
      </w:r>
      <w:r w:rsidR="00001B85">
        <w:t>0,6</w:t>
      </w:r>
      <w:r w:rsidR="002C4C7B">
        <w:t xml:space="preserve"> punten waard.</w:t>
      </w:r>
    </w:p>
    <w:p w14:paraId="7497CF0D" w14:textId="260E1455" w:rsidR="00A23878" w:rsidRDefault="004677B2" w:rsidP="00D53107">
      <w:pPr>
        <w:suppressAutoHyphens/>
        <w:jc w:val="both"/>
      </w:pPr>
      <w:r>
        <w:t xml:space="preserve">Elke testpersoon beoordeelt per aspect apart het aangeboden </w:t>
      </w:r>
      <w:proofErr w:type="spellStart"/>
      <w:r>
        <w:t>bluspak</w:t>
      </w:r>
      <w:proofErr w:type="spellEnd"/>
      <w:r>
        <w:t xml:space="preserve"> met een waardering onvoldoende, voldoende en goed.</w:t>
      </w:r>
      <w:r w:rsidR="0078513C">
        <w:t xml:space="preserve"> De waardering onvoldoende betekent een </w:t>
      </w:r>
      <w:r w:rsidR="00834E62">
        <w:t>puntenscore van 0. De waardering voldoende betekent een puntenscore van 50% van het totaal. De waardering goed betekent een puntenscore van 100% van het totaal.</w:t>
      </w:r>
    </w:p>
    <w:p w14:paraId="70840248" w14:textId="77777777" w:rsidR="00834E62" w:rsidRDefault="00834E62" w:rsidP="00D53107">
      <w:pPr>
        <w:suppressAutoHyphens/>
        <w:jc w:val="both"/>
      </w:pPr>
    </w:p>
    <w:p w14:paraId="447EBEE4" w14:textId="56F7917F" w:rsidR="00834E62" w:rsidRDefault="00834E62" w:rsidP="00D53107">
      <w:pPr>
        <w:suppressAutoHyphens/>
        <w:jc w:val="both"/>
      </w:pPr>
      <w:r>
        <w:t>Rekenvoorbeeld:</w:t>
      </w:r>
    </w:p>
    <w:p w14:paraId="708F07FD" w14:textId="77777777" w:rsidR="00834E62" w:rsidRDefault="00834E62" w:rsidP="00D53107">
      <w:pPr>
        <w:suppressAutoHyphens/>
        <w:jc w:val="both"/>
      </w:pPr>
    </w:p>
    <w:p w14:paraId="38B8D9D7" w14:textId="37F32CE1" w:rsidR="00834E62" w:rsidRDefault="005F2A9A" w:rsidP="00D53107">
      <w:pPr>
        <w:suppressAutoHyphens/>
        <w:jc w:val="both"/>
      </w:pPr>
      <w:r>
        <w:t xml:space="preserve">Te behalen punten voor 1 aspect: </w:t>
      </w:r>
      <w:r w:rsidR="00244A0C">
        <w:t>0,6</w:t>
      </w:r>
    </w:p>
    <w:p w14:paraId="325188CC" w14:textId="3FD1A1C8" w:rsidR="005F2A9A" w:rsidRDefault="005F2A9A" w:rsidP="00D53107">
      <w:pPr>
        <w:suppressAutoHyphens/>
        <w:jc w:val="both"/>
      </w:pPr>
      <w:r>
        <w:t>Score testpersoon: voldoende</w:t>
      </w:r>
    </w:p>
    <w:p w14:paraId="290DD6E8" w14:textId="202AD4F5" w:rsidR="005F2A9A" w:rsidRDefault="005F2A9A" w:rsidP="00D53107">
      <w:pPr>
        <w:suppressAutoHyphens/>
        <w:jc w:val="both"/>
      </w:pPr>
      <w:r>
        <w:t xml:space="preserve">Puntenscore: </w:t>
      </w:r>
      <w:r w:rsidR="002E17D2">
        <w:t xml:space="preserve">50% van </w:t>
      </w:r>
      <w:r w:rsidR="006B615C">
        <w:t>0,6</w:t>
      </w:r>
      <w:r w:rsidR="002E17D2">
        <w:t xml:space="preserve"> = </w:t>
      </w:r>
      <w:r w:rsidR="006B615C">
        <w:t>0,3</w:t>
      </w:r>
      <w:r w:rsidR="002E17D2">
        <w:t xml:space="preserve"> punt</w:t>
      </w:r>
      <w:r w:rsidR="00991858">
        <w:t>en</w:t>
      </w:r>
      <w:r w:rsidR="002E17D2">
        <w:t>.</w:t>
      </w:r>
    </w:p>
    <w:p w14:paraId="4AFF3261" w14:textId="42DB5FE8" w:rsidR="000E1E70" w:rsidRDefault="000E1E70" w:rsidP="00D53107">
      <w:pPr>
        <w:suppressAutoHyphens/>
        <w:jc w:val="both"/>
      </w:pPr>
      <w:r>
        <w:t xml:space="preserve">Alle individuele scores bij elkaar opgeteld </w:t>
      </w:r>
      <w:r w:rsidR="00605686">
        <w:t>levert het puntentotaal op</w:t>
      </w:r>
      <w:r w:rsidR="00732C2E">
        <w:t xml:space="preserve"> voor </w:t>
      </w:r>
      <w:r w:rsidR="0072543F">
        <w:t>G</w:t>
      </w:r>
      <w:r w:rsidR="00732C2E">
        <w:t>1.</w:t>
      </w:r>
    </w:p>
    <w:p w14:paraId="45B13988" w14:textId="77777777" w:rsidR="00B55E6F" w:rsidRDefault="00B55E6F" w:rsidP="00D53107">
      <w:pPr>
        <w:suppressAutoHyphens/>
        <w:jc w:val="both"/>
      </w:pPr>
    </w:p>
    <w:p w14:paraId="7586EF3D" w14:textId="20A4D64C" w:rsidR="00741E85" w:rsidRPr="00E44FDD" w:rsidRDefault="00741E85" w:rsidP="00741E85">
      <w:pPr>
        <w:pStyle w:val="Kop2"/>
        <w:numPr>
          <w:ilvl w:val="2"/>
          <w:numId w:val="1"/>
        </w:numPr>
        <w:suppressAutoHyphens/>
        <w:spacing w:before="240" w:after="0"/>
        <w:jc w:val="both"/>
        <w:rPr>
          <w:b/>
          <w:color w:val="000000" w:themeColor="text1"/>
          <w:sz w:val="24"/>
          <w:szCs w:val="24"/>
        </w:rPr>
      </w:pPr>
      <w:bookmarkStart w:id="412" w:name="_Toc212728224"/>
      <w:r w:rsidRPr="007D5135">
        <w:rPr>
          <w:b/>
          <w:color w:val="auto"/>
          <w:sz w:val="24"/>
          <w:szCs w:val="24"/>
        </w:rPr>
        <w:t>Gunningscriterium</w:t>
      </w:r>
      <w:r w:rsidRPr="00E44FDD">
        <w:rPr>
          <w:b/>
          <w:color w:val="000000" w:themeColor="text1"/>
          <w:sz w:val="24"/>
          <w:szCs w:val="24"/>
        </w:rPr>
        <w:t xml:space="preserve"> </w:t>
      </w:r>
      <w:r w:rsidR="00EE09FF" w:rsidRPr="00DF072C">
        <w:rPr>
          <w:b/>
          <w:color w:val="000000" w:themeColor="text1"/>
          <w:sz w:val="24"/>
          <w:szCs w:val="24"/>
        </w:rPr>
        <w:t>G</w:t>
      </w:r>
      <w:r w:rsidRPr="00DF072C">
        <w:rPr>
          <w:b/>
          <w:color w:val="000000" w:themeColor="text1"/>
          <w:sz w:val="24"/>
          <w:szCs w:val="24"/>
        </w:rPr>
        <w:t xml:space="preserve">2: </w:t>
      </w:r>
      <w:proofErr w:type="spellStart"/>
      <w:r w:rsidR="00991858" w:rsidRPr="00DF072C">
        <w:rPr>
          <w:b/>
          <w:color w:val="000000" w:themeColor="text1"/>
          <w:sz w:val="24"/>
          <w:szCs w:val="24"/>
        </w:rPr>
        <w:t>Onderhouds</w:t>
      </w:r>
      <w:proofErr w:type="spellEnd"/>
      <w:r w:rsidR="00991858" w:rsidRPr="00DF072C">
        <w:rPr>
          <w:b/>
          <w:color w:val="000000" w:themeColor="text1"/>
          <w:sz w:val="24"/>
          <w:szCs w:val="24"/>
        </w:rPr>
        <w:t xml:space="preserve"> en levensduurstrategie</w:t>
      </w:r>
      <w:bookmarkEnd w:id="412"/>
    </w:p>
    <w:p w14:paraId="5BD9D6E9" w14:textId="77777777" w:rsidR="00741E85" w:rsidRDefault="00741E85" w:rsidP="00741E85"/>
    <w:p w14:paraId="6C0C18B9" w14:textId="2ACE7896" w:rsidR="00B22B8C" w:rsidRDefault="00812EE3" w:rsidP="009F4619">
      <w:pPr>
        <w:suppressAutoHyphens/>
        <w:jc w:val="both"/>
      </w:pPr>
      <w:r w:rsidRPr="00372667">
        <w:t xml:space="preserve">Voor </w:t>
      </w:r>
      <w:r>
        <w:t xml:space="preserve">het </w:t>
      </w:r>
      <w:r w:rsidRPr="00372667">
        <w:t xml:space="preserve">gunningscriterium </w:t>
      </w:r>
      <w:r w:rsidR="00905F08">
        <w:t>“</w:t>
      </w:r>
      <w:proofErr w:type="spellStart"/>
      <w:r w:rsidR="00905F08">
        <w:t>Onderhouds</w:t>
      </w:r>
      <w:proofErr w:type="spellEnd"/>
      <w:r w:rsidR="00905F08">
        <w:t xml:space="preserve"> en levensduurstrategie”</w:t>
      </w:r>
      <w:r w:rsidRPr="00372667">
        <w:t xml:space="preserve"> </w:t>
      </w:r>
      <w:r>
        <w:t xml:space="preserve">kan de Inschrijver </w:t>
      </w:r>
      <w:r w:rsidRPr="00372667">
        <w:t xml:space="preserve">maximaal </w:t>
      </w:r>
      <w:r w:rsidR="00F2374C">
        <w:t>40</w:t>
      </w:r>
      <w:r w:rsidRPr="00372667">
        <w:t xml:space="preserve"> punten </w:t>
      </w:r>
      <w:r>
        <w:t>scoren</w:t>
      </w:r>
      <w:r w:rsidRPr="00372667">
        <w:t xml:space="preserve">. </w:t>
      </w:r>
    </w:p>
    <w:p w14:paraId="2B9B08AD" w14:textId="77777777" w:rsidR="00B22B8C" w:rsidRPr="00741E85" w:rsidRDefault="00B22B8C" w:rsidP="00741E85"/>
    <w:p w14:paraId="5494E202" w14:textId="464BC592" w:rsidR="00741E85" w:rsidRDefault="00741E85" w:rsidP="00741E85">
      <w:pPr>
        <w:suppressAutoHyphens/>
        <w:jc w:val="both"/>
      </w:pPr>
      <w:r>
        <w:t xml:space="preserve">De Inschrijver </w:t>
      </w:r>
      <w:r w:rsidRPr="00B728D0">
        <w:t xml:space="preserve">dient bij zijn </w:t>
      </w:r>
      <w:r>
        <w:t>Inschrijving</w:t>
      </w:r>
      <w:r w:rsidRPr="00B728D0">
        <w:t xml:space="preserve"> een</w:t>
      </w:r>
      <w:r w:rsidR="00107A3C">
        <w:t xml:space="preserve"> </w:t>
      </w:r>
      <w:r w:rsidRPr="00107A3C">
        <w:rPr>
          <w:iCs/>
        </w:rPr>
        <w:t>plan</w:t>
      </w:r>
      <w:r>
        <w:t xml:space="preserve"> in te dienen</w:t>
      </w:r>
      <w:r w:rsidRPr="00B728D0">
        <w:t xml:space="preserve">, </w:t>
      </w:r>
      <w:r w:rsidR="00107A3C">
        <w:t xml:space="preserve">bestaande uit 2 hoofdstukken: </w:t>
      </w:r>
      <w:r w:rsidR="00107A3C" w:rsidRPr="000B1C1C">
        <w:rPr>
          <w:i/>
          <w:iCs/>
        </w:rPr>
        <w:t>onderhoudsstrategie</w:t>
      </w:r>
      <w:r w:rsidR="00107A3C">
        <w:t xml:space="preserve"> en </w:t>
      </w:r>
      <w:r w:rsidR="00107A3C" w:rsidRPr="000B1C1C">
        <w:rPr>
          <w:i/>
          <w:iCs/>
        </w:rPr>
        <w:t>levensduurstrategie</w:t>
      </w:r>
      <w:r w:rsidR="00107A3C">
        <w:t xml:space="preserve"> </w:t>
      </w:r>
      <w:r w:rsidRPr="00B728D0">
        <w:t xml:space="preserve">waarin hij </w:t>
      </w:r>
      <w:r>
        <w:t xml:space="preserve">minimaal het onderstaande </w:t>
      </w:r>
      <w:r w:rsidRPr="00B728D0">
        <w:t>beschrijft</w:t>
      </w:r>
      <w:r>
        <w:t>:</w:t>
      </w:r>
      <w:r w:rsidRPr="00B728D0">
        <w:t xml:space="preserve"> </w:t>
      </w:r>
    </w:p>
    <w:p w14:paraId="1F44D05C" w14:textId="77777777" w:rsidR="004B4519" w:rsidRDefault="004B4519" w:rsidP="00741E85">
      <w:pPr>
        <w:suppressAutoHyphens/>
        <w:jc w:val="both"/>
      </w:pPr>
    </w:p>
    <w:p w14:paraId="718AAEA6" w14:textId="7F90634C" w:rsidR="004B4519" w:rsidRDefault="004B4519" w:rsidP="00741E85">
      <w:pPr>
        <w:suppressAutoHyphens/>
        <w:jc w:val="both"/>
      </w:pPr>
      <w:r>
        <w:t>Onderhoudsstrategie:</w:t>
      </w:r>
    </w:p>
    <w:p w14:paraId="4CF449DA" w14:textId="77777777" w:rsidR="00107A3C" w:rsidRDefault="00107A3C" w:rsidP="00741E85">
      <w:pPr>
        <w:suppressAutoHyphens/>
        <w:jc w:val="both"/>
      </w:pPr>
    </w:p>
    <w:p w14:paraId="6D5BD403" w14:textId="77777777" w:rsidR="00107A3C" w:rsidRPr="00833C39" w:rsidRDefault="00107A3C" w:rsidP="00107A3C">
      <w:pPr>
        <w:suppressAutoHyphens/>
        <w:jc w:val="both"/>
      </w:pPr>
      <w:r w:rsidRPr="00833C39">
        <w:t xml:space="preserve">  </w:t>
      </w:r>
      <w:r w:rsidRPr="00833C39">
        <w:rPr>
          <w:b/>
          <w:bCs/>
        </w:rPr>
        <w:t>Type onderhoud</w:t>
      </w:r>
    </w:p>
    <w:p w14:paraId="3EED1522" w14:textId="1F755A22" w:rsidR="00107A3C" w:rsidRPr="00833C39" w:rsidRDefault="00107A3C" w:rsidP="00550AD9">
      <w:pPr>
        <w:numPr>
          <w:ilvl w:val="0"/>
          <w:numId w:val="44"/>
        </w:numPr>
        <w:suppressAutoHyphens/>
        <w:jc w:val="both"/>
      </w:pPr>
      <w:r w:rsidRPr="00833C39">
        <w:t>Correctief (</w:t>
      </w:r>
      <w:r w:rsidR="00116C71">
        <w:t xml:space="preserve">beschrijf </w:t>
      </w:r>
      <w:r w:rsidR="00774F40">
        <w:t xml:space="preserve">maatregelen na </w:t>
      </w:r>
      <w:r w:rsidRPr="00833C39">
        <w:t>reparatie na defect)</w:t>
      </w:r>
    </w:p>
    <w:p w14:paraId="285097FD" w14:textId="04E02164" w:rsidR="00107A3C" w:rsidRPr="00833C39" w:rsidRDefault="00107A3C" w:rsidP="00A80F68">
      <w:pPr>
        <w:numPr>
          <w:ilvl w:val="0"/>
          <w:numId w:val="44"/>
        </w:numPr>
        <w:suppressAutoHyphens/>
        <w:jc w:val="both"/>
      </w:pPr>
      <w:proofErr w:type="spellStart"/>
      <w:r w:rsidRPr="00833C39">
        <w:t>Predictief</w:t>
      </w:r>
      <w:proofErr w:type="spellEnd"/>
      <w:r w:rsidRPr="00833C39">
        <w:t xml:space="preserve"> (</w:t>
      </w:r>
      <w:r w:rsidR="00833FE1">
        <w:t xml:space="preserve">idem </w:t>
      </w:r>
      <w:r w:rsidR="00787CE2">
        <w:t xml:space="preserve">als voorgaand </w:t>
      </w:r>
      <w:r w:rsidRPr="00833C39">
        <w:t>op basis van data en slijtage)</w:t>
      </w:r>
    </w:p>
    <w:p w14:paraId="36E38832" w14:textId="77777777" w:rsidR="00107A3C" w:rsidRPr="00833C39" w:rsidRDefault="00107A3C" w:rsidP="00107A3C">
      <w:pPr>
        <w:suppressAutoHyphens/>
        <w:jc w:val="both"/>
      </w:pPr>
      <w:r w:rsidRPr="00833C39">
        <w:t xml:space="preserve">  </w:t>
      </w:r>
      <w:r w:rsidRPr="00833C39">
        <w:rPr>
          <w:b/>
          <w:bCs/>
        </w:rPr>
        <w:t>Frequentie en planning</w:t>
      </w:r>
    </w:p>
    <w:p w14:paraId="342B0852" w14:textId="2B15B4CC" w:rsidR="00107A3C" w:rsidRPr="00833C39" w:rsidRDefault="00107A3C" w:rsidP="00D508A3">
      <w:pPr>
        <w:numPr>
          <w:ilvl w:val="0"/>
          <w:numId w:val="45"/>
        </w:numPr>
        <w:suppressAutoHyphens/>
        <w:jc w:val="both"/>
      </w:pPr>
      <w:r w:rsidRPr="00833C39">
        <w:t>Regelmaat van inspecties</w:t>
      </w:r>
    </w:p>
    <w:p w14:paraId="359C1DBC" w14:textId="77777777" w:rsidR="00107A3C" w:rsidRPr="00107A3C" w:rsidRDefault="00107A3C" w:rsidP="00107A3C">
      <w:pPr>
        <w:suppressAutoHyphens/>
        <w:jc w:val="both"/>
      </w:pPr>
      <w:r w:rsidRPr="00107A3C">
        <w:t xml:space="preserve">  </w:t>
      </w:r>
      <w:r w:rsidRPr="00107A3C">
        <w:rPr>
          <w:b/>
          <w:bCs/>
        </w:rPr>
        <w:t>Toegankelijkheid en documentatie</w:t>
      </w:r>
    </w:p>
    <w:p w14:paraId="0D37B39D" w14:textId="163E5A88" w:rsidR="00107A3C" w:rsidRPr="00833C39" w:rsidRDefault="00107A3C" w:rsidP="00842DA6">
      <w:pPr>
        <w:numPr>
          <w:ilvl w:val="0"/>
          <w:numId w:val="47"/>
        </w:numPr>
        <w:suppressAutoHyphens/>
        <w:jc w:val="both"/>
      </w:pPr>
      <w:r w:rsidRPr="00833C39">
        <w:t>Zijn onderhoudsprocedures goed vastgelegd?</w:t>
      </w:r>
    </w:p>
    <w:p w14:paraId="36CBCEDF" w14:textId="77777777" w:rsidR="00107A3C" w:rsidRPr="00833C39" w:rsidRDefault="00107A3C" w:rsidP="00107A3C">
      <w:pPr>
        <w:suppressAutoHyphens/>
        <w:jc w:val="both"/>
      </w:pPr>
    </w:p>
    <w:p w14:paraId="31B87D85" w14:textId="77777777" w:rsidR="004B4519" w:rsidRPr="00833C39" w:rsidRDefault="004B4519" w:rsidP="00107A3C">
      <w:pPr>
        <w:suppressAutoHyphens/>
        <w:jc w:val="both"/>
      </w:pPr>
    </w:p>
    <w:p w14:paraId="207A3AF3" w14:textId="77777777" w:rsidR="00467806" w:rsidRPr="00833C39" w:rsidRDefault="00467806" w:rsidP="00107A3C">
      <w:pPr>
        <w:suppressAutoHyphens/>
        <w:jc w:val="both"/>
      </w:pPr>
      <w:r w:rsidRPr="00833C39">
        <w:t>Levensduurstrategie</w:t>
      </w:r>
    </w:p>
    <w:p w14:paraId="4CBC26E2" w14:textId="77777777" w:rsidR="00467806" w:rsidRPr="00833C39" w:rsidRDefault="00467806" w:rsidP="00107A3C">
      <w:pPr>
        <w:suppressAutoHyphens/>
        <w:jc w:val="both"/>
      </w:pPr>
    </w:p>
    <w:p w14:paraId="0062DFE9" w14:textId="77777777" w:rsidR="003C4EBC" w:rsidRPr="00833C39" w:rsidRDefault="003C4EBC" w:rsidP="003C4EBC">
      <w:pPr>
        <w:suppressAutoHyphens/>
        <w:jc w:val="both"/>
      </w:pPr>
      <w:r w:rsidRPr="00833C39">
        <w:t xml:space="preserve">  </w:t>
      </w:r>
      <w:r w:rsidRPr="00833C39">
        <w:rPr>
          <w:b/>
          <w:bCs/>
        </w:rPr>
        <w:t>Duurzaamheid en circulariteit</w:t>
      </w:r>
    </w:p>
    <w:p w14:paraId="6C34AC6F" w14:textId="77777777" w:rsidR="003C4EBC" w:rsidRPr="00833C39" w:rsidRDefault="003C4EBC" w:rsidP="00A80F68">
      <w:pPr>
        <w:numPr>
          <w:ilvl w:val="0"/>
          <w:numId w:val="50"/>
        </w:numPr>
        <w:suppressAutoHyphens/>
        <w:jc w:val="both"/>
      </w:pPr>
      <w:r w:rsidRPr="00833C39">
        <w:t>Zijn onderdelen recyclebaar of herbruikbaar?</w:t>
      </w:r>
    </w:p>
    <w:p w14:paraId="3BC80068" w14:textId="77777777" w:rsidR="003C4EBC" w:rsidRPr="00833C39" w:rsidRDefault="003C4EBC" w:rsidP="00A80F68">
      <w:pPr>
        <w:numPr>
          <w:ilvl w:val="0"/>
          <w:numId w:val="50"/>
        </w:numPr>
        <w:suppressAutoHyphens/>
        <w:jc w:val="both"/>
      </w:pPr>
      <w:r w:rsidRPr="00833C39">
        <w:t>Is er een plan voor end-of-life verwerking?</w:t>
      </w:r>
    </w:p>
    <w:p w14:paraId="4353E7B7" w14:textId="77777777" w:rsidR="003C4EBC" w:rsidRPr="00833C39" w:rsidRDefault="003C4EBC" w:rsidP="003C4EBC">
      <w:pPr>
        <w:suppressAutoHyphens/>
        <w:jc w:val="both"/>
      </w:pPr>
      <w:r w:rsidRPr="00833C39">
        <w:t xml:space="preserve">  </w:t>
      </w:r>
      <w:r w:rsidRPr="00833C39">
        <w:rPr>
          <w:b/>
          <w:bCs/>
        </w:rPr>
        <w:t>Risicoanalyse en faalmechanismen</w:t>
      </w:r>
    </w:p>
    <w:p w14:paraId="04ED221D" w14:textId="7F2C4ED8" w:rsidR="003C4EBC" w:rsidRPr="00833C39" w:rsidRDefault="003C4EBC" w:rsidP="00A80F68">
      <w:pPr>
        <w:numPr>
          <w:ilvl w:val="0"/>
          <w:numId w:val="52"/>
        </w:numPr>
        <w:suppressAutoHyphens/>
        <w:jc w:val="both"/>
      </w:pPr>
      <w:r>
        <w:t>Zijn de kwetsbare punten in kaart gebracht?</w:t>
      </w:r>
      <w:r w:rsidR="006574A6">
        <w:t xml:space="preserve"> En wat word</w:t>
      </w:r>
      <w:r w:rsidR="00751109">
        <w:t>t</w:t>
      </w:r>
      <w:r w:rsidR="006574A6">
        <w:t xml:space="preserve"> er</w:t>
      </w:r>
      <w:r w:rsidR="6E7A2A09">
        <w:t xml:space="preserve"> aan </w:t>
      </w:r>
      <w:r w:rsidR="006574A6">
        <w:t xml:space="preserve">gedaan </w:t>
      </w:r>
      <w:r w:rsidR="00751109">
        <w:t>aan</w:t>
      </w:r>
      <w:r w:rsidR="006574A6">
        <w:t xml:space="preserve"> </w:t>
      </w:r>
      <w:r w:rsidR="009F4619">
        <w:t>communicatie</w:t>
      </w:r>
      <w:r w:rsidR="006574A6">
        <w:t xml:space="preserve"> naar </w:t>
      </w:r>
      <w:r w:rsidR="00751109">
        <w:t xml:space="preserve">de </w:t>
      </w:r>
      <w:r w:rsidR="006574A6">
        <w:t>klant.</w:t>
      </w:r>
    </w:p>
    <w:p w14:paraId="184262B8" w14:textId="185C2FD0" w:rsidR="003C4EBC" w:rsidRPr="00833C39" w:rsidRDefault="003C4EBC" w:rsidP="00A80F68">
      <w:pPr>
        <w:numPr>
          <w:ilvl w:val="0"/>
          <w:numId w:val="52"/>
        </w:numPr>
        <w:suppressAutoHyphens/>
        <w:jc w:val="both"/>
      </w:pPr>
      <w:r w:rsidRPr="00833C39">
        <w:t>Is er een strategie voor vervanging</w:t>
      </w:r>
      <w:r w:rsidR="001F244A" w:rsidRPr="00833C39">
        <w:t>?</w:t>
      </w:r>
      <w:r w:rsidR="00D81C39" w:rsidRPr="00833C39">
        <w:t xml:space="preserve"> (</w:t>
      </w:r>
      <w:proofErr w:type="spellStart"/>
      <w:r w:rsidR="00D81C39" w:rsidRPr="00833C39">
        <w:t>recall</w:t>
      </w:r>
      <w:proofErr w:type="spellEnd"/>
      <w:r w:rsidR="00D81C39" w:rsidRPr="00833C39">
        <w:t xml:space="preserve"> procedure)</w:t>
      </w:r>
    </w:p>
    <w:p w14:paraId="7B2434A0" w14:textId="77777777" w:rsidR="00107A3C" w:rsidRDefault="00107A3C" w:rsidP="00741E85">
      <w:pPr>
        <w:suppressAutoHyphens/>
        <w:jc w:val="both"/>
      </w:pPr>
    </w:p>
    <w:p w14:paraId="2B9A537E" w14:textId="45BBF13B" w:rsidR="00741E85" w:rsidRPr="00402E4C" w:rsidRDefault="00741E85" w:rsidP="00741E85">
      <w:pPr>
        <w:suppressAutoHyphens/>
        <w:jc w:val="both"/>
        <w:rPr>
          <w:i/>
        </w:rPr>
      </w:pPr>
      <w:r>
        <w:t xml:space="preserve">VRLN is bevoegd </w:t>
      </w:r>
      <w:r w:rsidR="00A80F68">
        <w:t>dit</w:t>
      </w:r>
      <w:r>
        <w:t xml:space="preserve"> plan van aanpak door inschrijver te laten verduidelijken. VRLN is bevoegd de initiële score op het plan van aanpak na verduidelijking bij te stellen.</w:t>
      </w:r>
    </w:p>
    <w:p w14:paraId="5A81D786" w14:textId="77777777" w:rsidR="00741E85" w:rsidRDefault="00741E85" w:rsidP="00741E85">
      <w:pPr>
        <w:suppressAutoHyphens/>
        <w:jc w:val="both"/>
      </w:pPr>
    </w:p>
    <w:p w14:paraId="423605D9" w14:textId="77777777" w:rsidR="00741E85" w:rsidRDefault="00741E85" w:rsidP="00741E85">
      <w:pPr>
        <w:suppressAutoHyphens/>
        <w:jc w:val="both"/>
      </w:pPr>
      <w:r w:rsidRPr="000E7EBA">
        <w:t xml:space="preserve">De overige 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w:t>
      </w:r>
      <w:r>
        <w:softHyphen/>
      </w:r>
      <w:r w:rsidRPr="000E7EBA">
        <w:t>kelijk geen afzonderlijke g</w:t>
      </w:r>
      <w:r>
        <w:t>unningscriteria zijn. VRLN</w:t>
      </w:r>
      <w:r w:rsidRPr="000E7EBA">
        <w:t xml:space="preserve"> beoorde</w:t>
      </w:r>
      <w:r>
        <w:t>elt dit gunningscriterium integraal.</w:t>
      </w:r>
    </w:p>
    <w:p w14:paraId="2D8B2B54" w14:textId="77777777" w:rsidR="00741E85" w:rsidRDefault="00741E85" w:rsidP="00741E85">
      <w:pPr>
        <w:suppressAutoHyphens/>
        <w:jc w:val="both"/>
      </w:pPr>
    </w:p>
    <w:p w14:paraId="4F09F2A8" w14:textId="77777777" w:rsidR="00741E85" w:rsidRPr="009918FD" w:rsidRDefault="00741E85" w:rsidP="00741E8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4BAEF943" w14:textId="77777777" w:rsidR="00741E85" w:rsidRDefault="00741E85" w:rsidP="00741E85">
      <w:pPr>
        <w:suppressAutoHyphens/>
        <w:jc w:val="both"/>
      </w:pPr>
    </w:p>
    <w:p w14:paraId="050DB33D" w14:textId="77777777" w:rsidR="005016FE" w:rsidRDefault="005016FE" w:rsidP="005F53C5">
      <w:pPr>
        <w:suppressAutoHyphens/>
        <w:jc w:val="both"/>
      </w:pPr>
    </w:p>
    <w:p w14:paraId="0982DA80" w14:textId="66A2B940" w:rsidR="00E91DF0" w:rsidRDefault="00E91DF0" w:rsidP="00A63689">
      <w:pPr>
        <w:pStyle w:val="Kop2"/>
        <w:numPr>
          <w:ilvl w:val="2"/>
          <w:numId w:val="1"/>
        </w:numPr>
        <w:suppressAutoHyphens/>
        <w:spacing w:before="240" w:after="0"/>
        <w:jc w:val="both"/>
        <w:rPr>
          <w:b/>
          <w:color w:val="auto"/>
          <w:sz w:val="24"/>
          <w:szCs w:val="24"/>
        </w:rPr>
      </w:pPr>
      <w:bookmarkStart w:id="413" w:name="_Toc419285412"/>
      <w:bookmarkStart w:id="414" w:name="_Toc421086908"/>
      <w:bookmarkStart w:id="415" w:name="_Toc522265734"/>
      <w:bookmarkStart w:id="416" w:name="_Toc527637460"/>
      <w:bookmarkStart w:id="417" w:name="_Toc212728225"/>
      <w:r w:rsidRPr="00A63689">
        <w:rPr>
          <w:b/>
          <w:color w:val="auto"/>
          <w:sz w:val="24"/>
          <w:szCs w:val="24"/>
        </w:rPr>
        <w:t xml:space="preserve">Gunningscriterium </w:t>
      </w:r>
      <w:r w:rsidR="00007A69">
        <w:rPr>
          <w:b/>
          <w:color w:val="auto"/>
          <w:sz w:val="24"/>
          <w:szCs w:val="24"/>
        </w:rPr>
        <w:t>P1</w:t>
      </w:r>
      <w:r w:rsidRPr="00A63689">
        <w:rPr>
          <w:b/>
          <w:color w:val="auto"/>
          <w:sz w:val="24"/>
          <w:szCs w:val="24"/>
        </w:rPr>
        <w:t>: Prijs</w:t>
      </w:r>
      <w:bookmarkEnd w:id="413"/>
      <w:bookmarkEnd w:id="414"/>
      <w:bookmarkEnd w:id="415"/>
      <w:bookmarkEnd w:id="416"/>
      <w:r w:rsidR="002102EB">
        <w:rPr>
          <w:b/>
          <w:color w:val="auto"/>
          <w:sz w:val="24"/>
          <w:szCs w:val="24"/>
        </w:rPr>
        <w:t xml:space="preserve"> </w:t>
      </w:r>
      <w:proofErr w:type="spellStart"/>
      <w:r w:rsidR="002102EB">
        <w:rPr>
          <w:b/>
          <w:color w:val="auto"/>
          <w:sz w:val="24"/>
          <w:szCs w:val="24"/>
        </w:rPr>
        <w:t>bluspak</w:t>
      </w:r>
      <w:bookmarkEnd w:id="417"/>
      <w:proofErr w:type="spellEnd"/>
    </w:p>
    <w:p w14:paraId="6FD0E0A3" w14:textId="77777777" w:rsidR="00812EE3" w:rsidRPr="00812EE3" w:rsidRDefault="00812EE3" w:rsidP="00812EE3"/>
    <w:p w14:paraId="68FED973" w14:textId="4A250B23" w:rsidR="00E91DF0" w:rsidRPr="00372667" w:rsidRDefault="00E91DF0" w:rsidP="005F53C5">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7C0A85">
        <w:t>”</w:t>
      </w:r>
      <w:r w:rsidRPr="00372667">
        <w:t xml:space="preserve"> </w:t>
      </w:r>
      <w:r>
        <w:t xml:space="preserve">kan </w:t>
      </w:r>
      <w:r w:rsidR="007C0A85">
        <w:t xml:space="preserve">de </w:t>
      </w:r>
      <w:r w:rsidR="005D5B41">
        <w:t>Inschrijver</w:t>
      </w:r>
      <w:r>
        <w:t xml:space="preserve"> </w:t>
      </w:r>
      <w:r w:rsidRPr="00372667">
        <w:t xml:space="preserve">maximaal </w:t>
      </w:r>
      <w:r w:rsidR="00812EE3">
        <w:t>30</w:t>
      </w:r>
      <w:r w:rsidRPr="00372667">
        <w:t xml:space="preserve"> punten </w:t>
      </w:r>
      <w:r>
        <w:t>scoren</w:t>
      </w:r>
      <w:r w:rsidRPr="00372667">
        <w:t xml:space="preserve">. </w:t>
      </w:r>
    </w:p>
    <w:p w14:paraId="13E8F4A9" w14:textId="77777777" w:rsidR="00E91DF0" w:rsidRPr="00E8430A" w:rsidRDefault="00E91DF0" w:rsidP="005F53C5">
      <w:pPr>
        <w:suppressAutoHyphens/>
        <w:spacing w:line="284" w:lineRule="atLeast"/>
        <w:jc w:val="both"/>
        <w:rPr>
          <w:rFonts w:ascii="Verdana" w:hAnsi="Verdana" w:cs="Arial"/>
        </w:rPr>
      </w:pPr>
    </w:p>
    <w:p w14:paraId="6AFEAFBD" w14:textId="06706F08" w:rsidR="00E91DF0" w:rsidRPr="00372667"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prijzenblad </w:t>
      </w:r>
      <w:r>
        <w:t>(</w:t>
      </w:r>
      <w:r w:rsidR="004B1B9D" w:rsidRPr="00CD08D3">
        <w:t xml:space="preserve">Bijlage </w:t>
      </w:r>
      <w:r w:rsidR="0076642A" w:rsidRPr="00CD08D3">
        <w:t>1</w:t>
      </w:r>
      <w:r w:rsidR="00726332" w:rsidRPr="00CD08D3">
        <w:t>1</w:t>
      </w:r>
      <w:r w:rsidRPr="00CD08D3">
        <w:t>) te</w:t>
      </w:r>
      <w:r w:rsidRPr="00372667">
        <w:t xml:space="preserve"> voegen. Aan de hand van dit prijzenblad wordt </w:t>
      </w:r>
      <w:r>
        <w:t>berekend</w:t>
      </w:r>
      <w:r w:rsidRPr="00372667">
        <w:t xml:space="preserve">. De </w:t>
      </w:r>
      <w:r w:rsidR="005D5B41">
        <w:t>Inschrijver</w:t>
      </w:r>
      <w:r w:rsidRPr="00372667">
        <w:t xml:space="preserve"> met de laagste </w:t>
      </w:r>
      <w:r w:rsidR="009442ED">
        <w:t xml:space="preserve">prijs voor een compleet </w:t>
      </w:r>
      <w:proofErr w:type="spellStart"/>
      <w:r w:rsidR="009442ED">
        <w:t>bluspak</w:t>
      </w:r>
      <w:proofErr w:type="spellEnd"/>
      <w:r w:rsidR="009442ED">
        <w:t xml:space="preserve"> </w:t>
      </w:r>
      <w:r w:rsidRPr="00372667">
        <w:t>krijgt het maximale aantal punten (</w:t>
      </w:r>
      <w:r w:rsidR="00CB6742">
        <w:t>30</w:t>
      </w:r>
      <w:r w:rsidRPr="00372667">
        <w:t xml:space="preserve"> punten).</w:t>
      </w:r>
    </w:p>
    <w:p w14:paraId="47A8D647" w14:textId="77777777" w:rsidR="00E91DF0" w:rsidRPr="00E8430A" w:rsidRDefault="00E91DF0" w:rsidP="005F53C5">
      <w:pPr>
        <w:suppressAutoHyphens/>
        <w:spacing w:line="284" w:lineRule="atLeast"/>
        <w:jc w:val="both"/>
        <w:rPr>
          <w:rFonts w:ascii="Verdana" w:hAnsi="Verdana" w:cs="Arial"/>
        </w:rPr>
      </w:pPr>
    </w:p>
    <w:p w14:paraId="33313BEF" w14:textId="74D8D469" w:rsidR="00E91DF0"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formule gehanteerd:</w:t>
      </w:r>
      <w:r w:rsidR="007C0A85">
        <w:t xml:space="preserve"> </w:t>
      </w:r>
    </w:p>
    <w:p w14:paraId="02D50703" w14:textId="77777777" w:rsidR="00E91DF0" w:rsidRPr="00372667" w:rsidRDefault="00E91DF0" w:rsidP="005F53C5">
      <w:pPr>
        <w:suppressAutoHyphens/>
        <w:jc w:val="both"/>
      </w:pPr>
    </w:p>
    <w:p w14:paraId="646E2565" w14:textId="77777777" w:rsidR="00404B7E" w:rsidRPr="005A6CEB" w:rsidRDefault="00404B7E" w:rsidP="00404B7E">
      <w:pPr>
        <w:suppressAutoHyphens/>
        <w:spacing w:line="240" w:lineRule="auto"/>
        <w:jc w:val="both"/>
        <w:rPr>
          <w:rFonts w:cs="Arial"/>
        </w:rPr>
      </w:pPr>
      <w:r w:rsidRPr="00C1294F">
        <w:rPr>
          <w:rFonts w:cs="Arial"/>
        </w:rPr>
        <w:t>Punten inschrijver = (2 - Prijs inschrijver/ Prijs laagste inschrijver) x 10 punten</w:t>
      </w:r>
    </w:p>
    <w:p w14:paraId="75ECA827" w14:textId="77777777" w:rsidR="00404B7E" w:rsidRDefault="00404B7E"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5F53C5">
      <w:pPr>
        <w:suppressAutoHyphens/>
        <w:jc w:val="both"/>
      </w:pPr>
    </w:p>
    <w:p w14:paraId="7331FC6C" w14:textId="77777777" w:rsidR="00E91DF0" w:rsidRPr="00372667" w:rsidRDefault="00E91DF0" w:rsidP="005F53C5">
      <w:pPr>
        <w:suppressAutoHyphens/>
        <w:jc w:val="both"/>
      </w:pPr>
      <w:r w:rsidRPr="00372667">
        <w:t>De uitkomst wordt afgerond op twee decimalen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5FADC2DA" w14:textId="369300D4" w:rsidR="00CD08D3" w:rsidRDefault="00CD08D3">
      <w:pPr>
        <w:rPr>
          <w:rFonts w:ascii="Verdana" w:hAnsi="Verdana" w:cs="Arial"/>
        </w:rPr>
      </w:pPr>
      <w:r>
        <w:rPr>
          <w:rFonts w:ascii="Verdana" w:hAnsi="Verdana" w:cs="Arial"/>
        </w:rPr>
        <w:br w:type="page"/>
      </w:r>
    </w:p>
    <w:p w14:paraId="40939D48" w14:textId="77777777" w:rsidR="00E91DF0" w:rsidRPr="00E8430A" w:rsidRDefault="00E91DF0" w:rsidP="005F53C5">
      <w:pPr>
        <w:suppressAutoHyphens/>
        <w:spacing w:line="284" w:lineRule="atLeast"/>
        <w:jc w:val="both"/>
        <w:rPr>
          <w:rFonts w:ascii="Verdana" w:hAnsi="Verdana" w:cs="Arial"/>
        </w:rPr>
      </w:pPr>
    </w:p>
    <w:p w14:paraId="28191CB5" w14:textId="77777777" w:rsidR="00E91DF0" w:rsidRPr="00372667" w:rsidRDefault="00E91DF0" w:rsidP="005F53C5">
      <w:pPr>
        <w:suppressAutoHyphens/>
        <w:jc w:val="both"/>
      </w:pPr>
      <w:r w:rsidRPr="00372667">
        <w:t>Rekenvoorbeeld:</w:t>
      </w:r>
    </w:p>
    <w:p w14:paraId="666F1ABA" w14:textId="77777777" w:rsidR="00E91DF0" w:rsidRDefault="00E91DF0" w:rsidP="005F53C5">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86405B" w:rsidRPr="0086405B" w14:paraId="75417D49" w14:textId="77777777" w:rsidTr="009319C5">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F613CA4" w14:textId="5BDD7FD1" w:rsidR="00E10EF5" w:rsidRPr="0086405B" w:rsidRDefault="005D5B41" w:rsidP="00E10EF5">
            <w:pPr>
              <w:suppressAutoHyphens/>
              <w:jc w:val="both"/>
              <w:rPr>
                <w:color w:val="auto"/>
                <w:sz w:val="20"/>
              </w:rPr>
            </w:pPr>
            <w:r w:rsidRPr="0086405B">
              <w:rPr>
                <w:color w:val="auto"/>
                <w:sz w:val="20"/>
              </w:rPr>
              <w:t>Inschrijve</w:t>
            </w:r>
            <w:r w:rsidR="00E10EF5" w:rsidRPr="0086405B">
              <w:rPr>
                <w:color w:val="auto"/>
                <w:sz w:val="20"/>
              </w:rPr>
              <w:t>r</w:t>
            </w:r>
          </w:p>
          <w:p w14:paraId="60604F12" w14:textId="59E06766" w:rsidR="00E91DF0" w:rsidRPr="0086405B" w:rsidRDefault="00E91DF0" w:rsidP="005F53C5">
            <w:pPr>
              <w:suppressAutoHyphens/>
              <w:jc w:val="both"/>
              <w:rPr>
                <w:color w:val="auto"/>
                <w:sz w:val="20"/>
              </w:rPr>
            </w:pPr>
          </w:p>
        </w:tc>
        <w:tc>
          <w:tcPr>
            <w:tcW w:w="2977" w:type="dxa"/>
            <w:shd w:val="clear" w:color="auto" w:fill="D9D9D9" w:themeFill="background1" w:themeFillShade="D9"/>
          </w:tcPr>
          <w:p w14:paraId="69C64A2A" w14:textId="77777777" w:rsidR="00E91DF0" w:rsidRPr="0086405B" w:rsidRDefault="00E91DF0" w:rsidP="005F53C5">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77182B49" w14:textId="77777777" w:rsidR="00E91DF0" w:rsidRPr="0086405B" w:rsidRDefault="00E91DF0" w:rsidP="005F53C5">
            <w:pPr>
              <w:suppressAutoHyphens/>
              <w:jc w:val="both"/>
              <w:rPr>
                <w:color w:val="auto"/>
                <w:sz w:val="20"/>
              </w:rPr>
            </w:pPr>
            <w:r w:rsidRPr="0086405B">
              <w:rPr>
                <w:color w:val="auto"/>
                <w:sz w:val="20"/>
              </w:rPr>
              <w:t>Punten</w:t>
            </w:r>
          </w:p>
        </w:tc>
      </w:tr>
      <w:tr w:rsidR="00A47620" w:rsidRPr="0086405B" w14:paraId="7A54B8EC" w14:textId="77777777" w:rsidTr="009319C5">
        <w:trPr>
          <w:cnfStyle w:val="000000100000" w:firstRow="0" w:lastRow="0" w:firstColumn="0" w:lastColumn="0" w:oddVBand="0" w:evenVBand="0" w:oddHBand="1" w:evenHBand="0" w:firstRowFirstColumn="0" w:firstRowLastColumn="0" w:lastRowFirstColumn="0" w:lastRowLastColumn="0"/>
        </w:trPr>
        <w:tc>
          <w:tcPr>
            <w:tcW w:w="2670" w:type="dxa"/>
          </w:tcPr>
          <w:p w14:paraId="6C705DC4" w14:textId="77777777" w:rsidR="00E91DF0" w:rsidRPr="0086405B" w:rsidRDefault="00E91DF0" w:rsidP="005F53C5">
            <w:pPr>
              <w:suppressAutoHyphens/>
              <w:jc w:val="both"/>
              <w:rPr>
                <w:sz w:val="20"/>
              </w:rPr>
            </w:pPr>
            <w:r w:rsidRPr="0086405B">
              <w:rPr>
                <w:sz w:val="20"/>
              </w:rPr>
              <w:t>A</w:t>
            </w:r>
          </w:p>
        </w:tc>
        <w:tc>
          <w:tcPr>
            <w:tcW w:w="2977" w:type="dxa"/>
          </w:tcPr>
          <w:p w14:paraId="2DCA18F9" w14:textId="5A9E199C" w:rsidR="00E91DF0" w:rsidRPr="0086405B" w:rsidRDefault="00472250" w:rsidP="005F53C5">
            <w:pPr>
              <w:suppressAutoHyphens/>
              <w:jc w:val="both"/>
              <w:rPr>
                <w:sz w:val="20"/>
              </w:rPr>
            </w:pPr>
            <w:r>
              <w:rPr>
                <w:sz w:val="20"/>
              </w:rPr>
              <w:t>€ 650,-</w:t>
            </w:r>
          </w:p>
        </w:tc>
        <w:tc>
          <w:tcPr>
            <w:tcW w:w="2574" w:type="dxa"/>
          </w:tcPr>
          <w:p w14:paraId="3D2CCA2B" w14:textId="613BCC8B" w:rsidR="00E91DF0" w:rsidRPr="0086405B" w:rsidRDefault="00BA7681" w:rsidP="005F53C5">
            <w:pPr>
              <w:suppressAutoHyphens/>
              <w:jc w:val="both"/>
              <w:rPr>
                <w:sz w:val="20"/>
              </w:rPr>
            </w:pPr>
            <w:r>
              <w:rPr>
                <w:sz w:val="20"/>
              </w:rPr>
              <w:t>30</w:t>
            </w:r>
          </w:p>
        </w:tc>
      </w:tr>
      <w:tr w:rsidR="00A47620" w:rsidRPr="0086405B" w14:paraId="6F678761" w14:textId="77777777" w:rsidTr="009319C5">
        <w:trPr>
          <w:cnfStyle w:val="000000010000" w:firstRow="0" w:lastRow="0" w:firstColumn="0" w:lastColumn="0" w:oddVBand="0" w:evenVBand="0" w:oddHBand="0" w:evenHBand="1" w:firstRowFirstColumn="0" w:firstRowLastColumn="0" w:lastRowFirstColumn="0" w:lastRowLastColumn="0"/>
        </w:trPr>
        <w:tc>
          <w:tcPr>
            <w:tcW w:w="2670" w:type="dxa"/>
          </w:tcPr>
          <w:p w14:paraId="1F4725C1" w14:textId="77777777" w:rsidR="00E11E17" w:rsidRPr="0086405B" w:rsidRDefault="00E11E17" w:rsidP="005F53C5">
            <w:pPr>
              <w:suppressAutoHyphens/>
              <w:jc w:val="both"/>
              <w:rPr>
                <w:sz w:val="20"/>
              </w:rPr>
            </w:pPr>
            <w:r w:rsidRPr="0086405B">
              <w:rPr>
                <w:sz w:val="20"/>
              </w:rPr>
              <w:t>B</w:t>
            </w:r>
          </w:p>
        </w:tc>
        <w:tc>
          <w:tcPr>
            <w:tcW w:w="2977" w:type="dxa"/>
          </w:tcPr>
          <w:p w14:paraId="078025DF" w14:textId="1FB31EF4" w:rsidR="00E11E17" w:rsidRPr="0086405B" w:rsidRDefault="00472250" w:rsidP="005F53C5">
            <w:pPr>
              <w:suppressAutoHyphens/>
              <w:jc w:val="both"/>
              <w:rPr>
                <w:sz w:val="20"/>
              </w:rPr>
            </w:pPr>
            <w:r>
              <w:rPr>
                <w:sz w:val="20"/>
              </w:rPr>
              <w:t>€ 1.000,-</w:t>
            </w:r>
          </w:p>
        </w:tc>
        <w:tc>
          <w:tcPr>
            <w:tcW w:w="2574" w:type="dxa"/>
          </w:tcPr>
          <w:p w14:paraId="5A399DCC" w14:textId="0764B407" w:rsidR="00E11E17" w:rsidRPr="0086405B" w:rsidRDefault="00BA7681" w:rsidP="005F53C5">
            <w:pPr>
              <w:suppressAutoHyphens/>
              <w:jc w:val="both"/>
              <w:rPr>
                <w:sz w:val="20"/>
              </w:rPr>
            </w:pPr>
            <w:r>
              <w:rPr>
                <w:sz w:val="20"/>
              </w:rPr>
              <w:t>(2- 1000/650)*30</w:t>
            </w:r>
            <w:r w:rsidR="004E5871">
              <w:rPr>
                <w:sz w:val="20"/>
              </w:rPr>
              <w:t xml:space="preserve"> =</w:t>
            </w:r>
            <w:r w:rsidR="00DC1E37">
              <w:rPr>
                <w:sz w:val="20"/>
              </w:rPr>
              <w:t xml:space="preserve"> 13,85</w:t>
            </w:r>
          </w:p>
        </w:tc>
      </w:tr>
      <w:tr w:rsidR="00A47620" w:rsidRPr="0086405B" w14:paraId="724A62BA" w14:textId="77777777" w:rsidTr="009319C5">
        <w:trPr>
          <w:cnfStyle w:val="000000100000" w:firstRow="0" w:lastRow="0" w:firstColumn="0" w:lastColumn="0" w:oddVBand="0" w:evenVBand="0" w:oddHBand="1" w:evenHBand="0" w:firstRowFirstColumn="0" w:firstRowLastColumn="0" w:lastRowFirstColumn="0" w:lastRowLastColumn="0"/>
        </w:trPr>
        <w:tc>
          <w:tcPr>
            <w:tcW w:w="2670" w:type="dxa"/>
          </w:tcPr>
          <w:p w14:paraId="71C18022" w14:textId="77777777" w:rsidR="00E11E17" w:rsidRPr="0086405B" w:rsidRDefault="00E11E17" w:rsidP="005F53C5">
            <w:pPr>
              <w:suppressAutoHyphens/>
              <w:jc w:val="both"/>
              <w:rPr>
                <w:sz w:val="20"/>
              </w:rPr>
            </w:pPr>
            <w:r w:rsidRPr="0086405B">
              <w:rPr>
                <w:sz w:val="20"/>
              </w:rPr>
              <w:t>C</w:t>
            </w:r>
          </w:p>
        </w:tc>
        <w:tc>
          <w:tcPr>
            <w:tcW w:w="2977" w:type="dxa"/>
          </w:tcPr>
          <w:p w14:paraId="275D87C6" w14:textId="2B2D1D3F" w:rsidR="00E11E17" w:rsidRPr="0086405B" w:rsidRDefault="00472250" w:rsidP="005F53C5">
            <w:pPr>
              <w:suppressAutoHyphens/>
              <w:jc w:val="both"/>
              <w:rPr>
                <w:sz w:val="20"/>
              </w:rPr>
            </w:pPr>
            <w:r>
              <w:rPr>
                <w:sz w:val="20"/>
              </w:rPr>
              <w:t>€ 1.500,-</w:t>
            </w:r>
          </w:p>
        </w:tc>
        <w:tc>
          <w:tcPr>
            <w:tcW w:w="2574" w:type="dxa"/>
          </w:tcPr>
          <w:p w14:paraId="4A2E6E4D" w14:textId="74C0D33D" w:rsidR="00E11E17" w:rsidRPr="0086405B" w:rsidRDefault="00BA7681" w:rsidP="005F53C5">
            <w:pPr>
              <w:suppressAutoHyphens/>
              <w:jc w:val="both"/>
              <w:rPr>
                <w:sz w:val="20"/>
              </w:rPr>
            </w:pPr>
            <w:r>
              <w:rPr>
                <w:sz w:val="20"/>
              </w:rPr>
              <w:t>(2-</w:t>
            </w:r>
            <w:r w:rsidR="004E5871">
              <w:rPr>
                <w:sz w:val="20"/>
              </w:rPr>
              <w:t xml:space="preserve"> 1500/650)*30 =</w:t>
            </w:r>
            <w:r w:rsidR="00DC1E37">
              <w:rPr>
                <w:sz w:val="20"/>
              </w:rPr>
              <w:t xml:space="preserve"> </w:t>
            </w:r>
            <w:r w:rsidR="00D92F0D">
              <w:rPr>
                <w:sz w:val="20"/>
              </w:rPr>
              <w:t>-0,3</w:t>
            </w:r>
            <w:r w:rsidR="00064426">
              <w:rPr>
                <w:sz w:val="20"/>
              </w:rPr>
              <w:t xml:space="preserve"> (&lt;0 betekent automatisch 0 punten.</w:t>
            </w:r>
          </w:p>
        </w:tc>
      </w:tr>
    </w:tbl>
    <w:p w14:paraId="2ABA62D9" w14:textId="77777777" w:rsidR="00E91DF0" w:rsidRDefault="00E91DF0" w:rsidP="005F53C5">
      <w:pPr>
        <w:suppressAutoHyphens/>
        <w:jc w:val="both"/>
      </w:pPr>
    </w:p>
    <w:p w14:paraId="4B6EDA40" w14:textId="77777777" w:rsidR="00E91DF0" w:rsidRDefault="00E91DF0" w:rsidP="005F53C5">
      <w:pPr>
        <w:suppressAutoHyphens/>
        <w:jc w:val="both"/>
      </w:pPr>
    </w:p>
    <w:p w14:paraId="483D573D" w14:textId="6041BC30" w:rsidR="000F2141" w:rsidRPr="006A52D8" w:rsidRDefault="00277090" w:rsidP="006A52D8">
      <w:pPr>
        <w:suppressAutoHyphens/>
        <w:ind w:right="-284"/>
        <w:jc w:val="both"/>
      </w:pPr>
      <w:r>
        <w:t>Let op</w:t>
      </w:r>
      <w:r w:rsidR="00E91DF0" w:rsidRPr="00372667">
        <w:t xml:space="preserve">: </w:t>
      </w:r>
      <w:r w:rsidR="00FE294E">
        <w:t>z</w:t>
      </w:r>
      <w:r w:rsidR="00FE294E" w:rsidRPr="00372667">
        <w:t xml:space="preserve">ie </w:t>
      </w:r>
      <w:r w:rsidR="00E91DF0" w:rsidRPr="00372667">
        <w:t>vo</w:t>
      </w:r>
      <w:r w:rsidR="00E91DF0">
        <w:t>or het invullen van het prijzenblad</w:t>
      </w:r>
      <w:r w:rsidR="00E91DF0" w:rsidRPr="00372667">
        <w:t xml:space="preserve"> ook </w:t>
      </w:r>
      <w:r w:rsidR="00E91DF0" w:rsidRPr="00CD08D3">
        <w:t xml:space="preserve">paragraaf </w:t>
      </w:r>
      <w:r w:rsidR="00ED1D83" w:rsidRPr="00CD08D3">
        <w:t>8.3</w:t>
      </w:r>
      <w:r w:rsidR="00E91DF0" w:rsidRPr="00CD08D3">
        <w:t xml:space="preserve"> van</w:t>
      </w:r>
      <w:r w:rsidR="00E91DF0">
        <w:t xml:space="preserve"> het </w:t>
      </w:r>
      <w:r w:rsidR="008F7CF3">
        <w:t>Beschrijvend Document</w:t>
      </w:r>
      <w:r w:rsidR="00E91DF0" w:rsidRPr="00372667">
        <w:t xml:space="preserve">. </w:t>
      </w:r>
      <w:bookmarkStart w:id="418" w:name="_Toc496187414"/>
      <w:bookmarkStart w:id="419" w:name="_Toc496187553"/>
      <w:bookmarkStart w:id="420" w:name="_Toc496187793"/>
      <w:bookmarkStart w:id="421" w:name="_Toc496188042"/>
      <w:bookmarkStart w:id="422" w:name="_Toc496188131"/>
      <w:bookmarkStart w:id="423" w:name="_Toc419285413"/>
      <w:bookmarkStart w:id="424" w:name="_Toc421086909"/>
      <w:bookmarkStart w:id="425" w:name="_Toc421100632"/>
      <w:bookmarkStart w:id="426" w:name="_Toc527637461"/>
      <w:bookmarkEnd w:id="418"/>
      <w:bookmarkEnd w:id="419"/>
      <w:bookmarkEnd w:id="420"/>
      <w:bookmarkEnd w:id="421"/>
      <w:bookmarkEnd w:id="422"/>
    </w:p>
    <w:p w14:paraId="6467D740" w14:textId="596CB691" w:rsidR="00765C00" w:rsidRPr="00A63689" w:rsidRDefault="009A3EF9" w:rsidP="00A63689">
      <w:pPr>
        <w:pStyle w:val="Kop2"/>
        <w:suppressAutoHyphens/>
        <w:spacing w:after="0"/>
        <w:ind w:left="0" w:firstLine="0"/>
        <w:jc w:val="both"/>
        <w:rPr>
          <w:color w:val="auto"/>
        </w:rPr>
      </w:pPr>
      <w:bookmarkStart w:id="427" w:name="_Toc212728226"/>
      <w:r w:rsidRPr="005C7E26">
        <w:rPr>
          <w:color w:val="auto"/>
        </w:rPr>
        <w:t>Beoordeling</w:t>
      </w:r>
      <w:bookmarkEnd w:id="423"/>
      <w:bookmarkEnd w:id="424"/>
      <w:bookmarkEnd w:id="425"/>
      <w:bookmarkEnd w:id="426"/>
      <w:r w:rsidR="002D166A">
        <w:rPr>
          <w:color w:val="auto"/>
        </w:rPr>
        <w:t xml:space="preserve"> Perceel 1</w:t>
      </w:r>
      <w:bookmarkEnd w:id="427"/>
    </w:p>
    <w:p w14:paraId="29D89062" w14:textId="4D39927D" w:rsidR="00E91DF0" w:rsidRPr="0086405B" w:rsidRDefault="0075505E" w:rsidP="0086405B">
      <w:pPr>
        <w:jc w:val="both"/>
      </w:pPr>
      <w:r>
        <w:t>De beantwoording van de kwaliteitscriteria wordt beoordeeld door een beoordelingsteam bestaande uit bij de Opdracht betrokken en ter zake kundige beoordelaars van verschillende disciplines. Het beoordelingsteam</w:t>
      </w:r>
      <w:r w:rsidR="00562A60">
        <w:t xml:space="preserve"> voor gunningscriterium 1</w:t>
      </w:r>
      <w:r>
        <w:t xml:space="preserve"> bestaat uit </w:t>
      </w:r>
      <w:r w:rsidR="00562A60">
        <w:t>10</w:t>
      </w:r>
      <w:r>
        <w:t xml:space="preserve"> personen</w:t>
      </w:r>
      <w:r w:rsidR="00FC2960">
        <w:t xml:space="preserve">, voor gunningscriterium 2 </w:t>
      </w:r>
      <w:r w:rsidR="003F0B21">
        <w:t>bestaat het beoor</w:t>
      </w:r>
      <w:r w:rsidR="00C821B4">
        <w:t>delings</w:t>
      </w:r>
      <w:r w:rsidR="003F0B21">
        <w:t>tea</w:t>
      </w:r>
      <w:r w:rsidR="00C821B4">
        <w:t>m</w:t>
      </w:r>
      <w:r w:rsidR="003F0B21">
        <w:t xml:space="preserve"> uit 11 personen</w:t>
      </w:r>
      <w:r>
        <w:t xml:space="preserve"> . Bij zwaarwegende redenen (te bepalen door de Opdrachtgever, zoals bijvoorbeeld ziekte) kan het aantal leden en/of de samenstelling van het beoordelingsteam worden aangepast. De beoordeling van de Inschrijvingen op de gunningscriteria vindt plaats in twee fasen.</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10557123" w:rsidR="00E91DF0" w:rsidRPr="0012356C" w:rsidRDefault="0024524A" w:rsidP="00A55E50">
      <w:pPr>
        <w:tabs>
          <w:tab w:val="left" w:pos="851"/>
          <w:tab w:val="left" w:pos="1985"/>
          <w:tab w:val="left" w:pos="2127"/>
          <w:tab w:val="right" w:pos="9332"/>
        </w:tabs>
        <w:suppressAutoHyphens/>
        <w:ind w:left="1134" w:hanging="1134"/>
        <w:jc w:val="both"/>
        <w:rPr>
          <w:i/>
        </w:rPr>
      </w:pPr>
      <w:r>
        <w:rPr>
          <w:i/>
        </w:rPr>
        <w:t>Fase 1: B</w:t>
      </w:r>
      <w:r w:rsidR="00E91DF0" w:rsidRPr="0012356C">
        <w:rPr>
          <w:i/>
        </w:rPr>
        <w:t>eoordeling kwalitatie</w:t>
      </w:r>
      <w:r w:rsidR="00CB0756">
        <w:rPr>
          <w:i/>
        </w:rPr>
        <w:t>f</w:t>
      </w:r>
      <w:r w:rsidR="00E91DF0" w:rsidRPr="0012356C">
        <w:rPr>
          <w:i/>
        </w:rPr>
        <w:t xml:space="preserve"> gunningscriteri</w:t>
      </w:r>
      <w:r w:rsidR="00CB0756">
        <w:rPr>
          <w:i/>
        </w:rPr>
        <w:t xml:space="preserve">um </w:t>
      </w:r>
      <w:r w:rsidR="00C821B4">
        <w:rPr>
          <w:i/>
        </w:rPr>
        <w:t>G2</w:t>
      </w:r>
      <w:r w:rsidR="00CB0756">
        <w:rPr>
          <w:i/>
        </w:rPr>
        <w:t>.</w:t>
      </w:r>
    </w:p>
    <w:p w14:paraId="5B54223E" w14:textId="6ED3258C"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r w:rsidR="0064224F">
        <w:t xml:space="preserve"> </w:t>
      </w:r>
    </w:p>
    <w:p w14:paraId="23198095"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246699E4" w14:textId="0666009D" w:rsidR="00E91DF0" w:rsidRPr="0012356C" w:rsidRDefault="00B600FE" w:rsidP="005F53C5">
      <w:pPr>
        <w:suppressAutoHyphens/>
        <w:jc w:val="both"/>
        <w:rPr>
          <w:u w:val="single"/>
        </w:rPr>
      </w:pPr>
      <w:r>
        <w:rPr>
          <w:u w:val="single"/>
        </w:rPr>
        <w:t>C</w:t>
      </w:r>
      <w:r w:rsidR="00720A21">
        <w:rPr>
          <w:u w:val="single"/>
        </w:rPr>
        <w:t>onsensus</w:t>
      </w:r>
    </w:p>
    <w:p w14:paraId="0F2A776E" w14:textId="6A020B28"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kwalitatief gunningscriterium </w:t>
      </w:r>
      <w:r w:rsidR="00452DBA">
        <w:t xml:space="preserve">G2 </w:t>
      </w:r>
      <w:r w:rsidRPr="0012356C">
        <w:t>en kennen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539C6B1A" w14:textId="6FE0B67C" w:rsidR="00E91DF0" w:rsidRPr="0012356C" w:rsidRDefault="00E91DF0" w:rsidP="005F53C5">
      <w:pPr>
        <w:suppressAutoHyphens/>
        <w:jc w:val="both"/>
      </w:pPr>
      <w:r w:rsidRPr="0012356C">
        <w:t xml:space="preserve">Na de individuele beoordeling van de </w:t>
      </w:r>
      <w:r w:rsidR="005D5B41">
        <w:t>Inschrijving</w:t>
      </w:r>
      <w:r w:rsidRPr="0012356C">
        <w:t xml:space="preserve">en op </w:t>
      </w:r>
      <w:r w:rsidR="00452DBA">
        <w:t>G2</w:t>
      </w:r>
      <w:r w:rsidRPr="0012356C">
        <w:t xml:space="preserve"> vindt een plenaire bijeenkomst van het beoordelingsteam plaats</w:t>
      </w:r>
      <w:r w:rsidR="004D5664">
        <w:t>.</w:t>
      </w:r>
      <w:r w:rsidRPr="0012356C">
        <w:t xml:space="preserve"> </w:t>
      </w:r>
      <w:r w:rsidR="00452DBA">
        <w:t xml:space="preserve">Hier </w:t>
      </w:r>
      <w:r w:rsidRPr="0012356C">
        <w:t xml:space="preserve">bespreken de betrokken beoordelaars hun individuele beoordelingen </w:t>
      </w:r>
      <w:r w:rsidR="00452DBA">
        <w:t xml:space="preserve">voor G2 </w:t>
      </w:r>
      <w:r w:rsidRPr="0012356C">
        <w:t xml:space="preserve">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w:t>
      </w:r>
      <w:r w:rsidR="009E22E2">
        <w:softHyphen/>
      </w:r>
      <w:r w:rsidRPr="0012356C">
        <w:t xml:space="preserve">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7D5135">
      <w:pPr>
        <w:tabs>
          <w:tab w:val="left" w:pos="1134"/>
          <w:tab w:val="left" w:pos="2685"/>
        </w:tabs>
        <w:suppressAutoHyphens/>
        <w:jc w:val="both"/>
      </w:pPr>
    </w:p>
    <w:p w14:paraId="63AF18AC" w14:textId="12E392DC" w:rsidR="00E91DF0" w:rsidRPr="0012356C" w:rsidRDefault="00E91DF0" w:rsidP="005F53C5">
      <w:pPr>
        <w:suppressAutoHyphens/>
        <w:jc w:val="both"/>
      </w:pPr>
      <w:r w:rsidRPr="0012356C">
        <w:t>Nada</w:t>
      </w:r>
      <w:r w:rsidR="00B630AB">
        <w:t xml:space="preserve">t </w:t>
      </w:r>
      <w:r w:rsidR="00FE294E">
        <w:t>het</w:t>
      </w:r>
      <w:r w:rsidR="00B630AB">
        <w:t xml:space="preserve"> definitieve </w:t>
      </w:r>
      <w:r w:rsidR="000B3D0B">
        <w:t>beoordelingscijfer</w:t>
      </w:r>
      <w:r w:rsidR="000B3D0B" w:rsidRPr="0012356C">
        <w:t xml:space="preserve"> </w:t>
      </w:r>
      <w:r w:rsidR="00B630AB">
        <w:t xml:space="preserve">of waardering </w:t>
      </w:r>
      <w:r w:rsidR="0070520A">
        <w:t>voor G2 is</w:t>
      </w:r>
      <w:r w:rsidRPr="0012356C">
        <w:t xml:space="preserve"> vastgesteld, wordt </w:t>
      </w:r>
      <w:r w:rsidR="00886093">
        <w:t>aan de</w:t>
      </w:r>
      <w:r w:rsidRPr="0012356C">
        <w:t xml:space="preserve"> </w:t>
      </w:r>
      <w:r w:rsidR="005D5B41">
        <w:t>Inschrijving</w:t>
      </w:r>
      <w:r w:rsidRPr="0012356C">
        <w:t xml:space="preserve"> het bijbehorende aantal punten toegekend. </w:t>
      </w:r>
    </w:p>
    <w:p w14:paraId="4F525C12" w14:textId="512177C3" w:rsidR="00E91DF0" w:rsidRDefault="00F2629F" w:rsidP="005F53C5">
      <w:pPr>
        <w:suppressAutoHyphens/>
        <w:jc w:val="both"/>
      </w:pPr>
      <w:r>
        <w:lastRenderedPageBreak/>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w:t>
      </w:r>
      <w:r w:rsidR="00224505">
        <w:t>alsnog ter</w:t>
      </w:r>
      <w:r w:rsidR="00BC3646">
        <w:t>zijde gelegd wordt</w:t>
      </w:r>
      <w:r w:rsidR="00E91DF0" w:rsidRPr="0012356C">
        <w:t xml:space="preserve">,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59B8EA76"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DA43C8">
        <w:rPr>
          <w:i/>
        </w:rPr>
        <w:t xml:space="preserve">P1 </w:t>
      </w:r>
      <w:r w:rsidR="00E91DF0" w:rsidRPr="0012356C">
        <w:rPr>
          <w:i/>
        </w:rPr>
        <w:t>(</w:t>
      </w:r>
      <w:r w:rsidR="00FE294E">
        <w:rPr>
          <w:i/>
        </w:rPr>
        <w:t>p</w:t>
      </w:r>
      <w:r w:rsidR="00FE294E" w:rsidRPr="0012356C">
        <w:rPr>
          <w:i/>
        </w:rPr>
        <w:t>rijs</w:t>
      </w:r>
      <w:r w:rsidR="00E91DF0" w:rsidRPr="0012356C">
        <w:rPr>
          <w:i/>
        </w:rPr>
        <w:t>)</w:t>
      </w:r>
    </w:p>
    <w:p w14:paraId="0D1A775D" w14:textId="0567D368" w:rsidR="00E91DF0" w:rsidRPr="0030259E"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hand van de in </w:t>
      </w:r>
      <w:r w:rsidRPr="0030259E">
        <w:t xml:space="preserve">paragraaf </w:t>
      </w:r>
      <w:r w:rsidR="00ED1D83" w:rsidRPr="0030259E">
        <w:t>8.1.2</w:t>
      </w:r>
      <w:r w:rsidRPr="0030259E">
        <w:t xml:space="preserve"> </w:t>
      </w:r>
      <w:r w:rsidR="0004153E" w:rsidRPr="0030259E">
        <w:t>beschreven</w:t>
      </w:r>
      <w:r w:rsidRPr="0030259E">
        <w:t xml:space="preserve"> formule. </w:t>
      </w:r>
    </w:p>
    <w:p w14:paraId="7477FE42" w14:textId="77777777" w:rsidR="00F84B64" w:rsidRPr="0030259E" w:rsidRDefault="00F84B64" w:rsidP="005F53C5">
      <w:pPr>
        <w:suppressAutoHyphens/>
        <w:jc w:val="both"/>
      </w:pPr>
    </w:p>
    <w:p w14:paraId="3F7C335F" w14:textId="77777777" w:rsidR="00F84B64" w:rsidRPr="0030259E" w:rsidRDefault="00F84B64" w:rsidP="00F84B64">
      <w:pPr>
        <w:jc w:val="both"/>
        <w:rPr>
          <w:u w:val="single"/>
        </w:rPr>
      </w:pPr>
      <w:r w:rsidRPr="0030259E">
        <w:rPr>
          <w:u w:val="single"/>
        </w:rPr>
        <w:t>Toelichting prijzenblad</w:t>
      </w:r>
    </w:p>
    <w:p w14:paraId="22A573CF" w14:textId="77777777" w:rsidR="00036471" w:rsidRPr="00036471" w:rsidRDefault="00036471" w:rsidP="00036471">
      <w:pPr>
        <w:suppressAutoHyphens/>
        <w:ind w:right="-284"/>
        <w:jc w:val="both"/>
      </w:pPr>
      <w:r w:rsidRPr="0030259E">
        <w:rPr>
          <w:b/>
          <w:i/>
        </w:rPr>
        <w:t>Let op</w:t>
      </w:r>
      <w:r w:rsidRPr="0030259E">
        <w:t>: zie voor het invullen van het prijzenblad ook paragraaf 8.3</w:t>
      </w:r>
      <w:r w:rsidRPr="00036471">
        <w:t xml:space="preserve"> van het Beschrijvend Document. </w:t>
      </w:r>
    </w:p>
    <w:p w14:paraId="4B61E00F" w14:textId="77777777" w:rsidR="00E91DF0" w:rsidRPr="0012356C" w:rsidRDefault="00E91DF0" w:rsidP="00F84B64">
      <w:pPr>
        <w:tabs>
          <w:tab w:val="left" w:pos="1134"/>
          <w:tab w:val="left" w:pos="1418"/>
          <w:tab w:val="left" w:pos="1985"/>
          <w:tab w:val="left" w:pos="2127"/>
          <w:tab w:val="right" w:pos="9332"/>
        </w:tabs>
        <w:suppressAutoHyphens/>
        <w:jc w:val="both"/>
      </w:pPr>
    </w:p>
    <w:p w14:paraId="7EE8BF42" w14:textId="5A741639" w:rsidR="0075505E" w:rsidRPr="0075505E" w:rsidRDefault="0075505E" w:rsidP="005F53C5">
      <w:pPr>
        <w:suppressAutoHyphens/>
        <w:jc w:val="both"/>
        <w:rPr>
          <w:i/>
        </w:rPr>
      </w:pPr>
      <w:r>
        <w:rPr>
          <w:i/>
        </w:rPr>
        <w:t>Fase 3: Bepaling totaalscore</w:t>
      </w:r>
    </w:p>
    <w:p w14:paraId="04DD7EE9" w14:textId="6084479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w:t>
      </w:r>
      <w:r w:rsidR="00886093">
        <w:t>G</w:t>
      </w:r>
      <w:r w:rsidR="005E0176">
        <w:t xml:space="preserve">1 en </w:t>
      </w:r>
      <w:r w:rsidR="00886093">
        <w:t>G</w:t>
      </w:r>
      <w:r w:rsidR="005E0176">
        <w:t xml:space="preserve">2 </w:t>
      </w:r>
      <w:r w:rsidR="0075505E">
        <w:t xml:space="preserve">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15A26F27"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5E0176">
        <w:t>G1</w:t>
      </w:r>
      <w:r w:rsidRPr="0012356C">
        <w:t xml:space="preserve"> de hoogste score heeft behaald. </w:t>
      </w:r>
      <w:bookmarkStart w:id="428"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0860C3">
        <w:t>G1</w:t>
      </w:r>
      <w:r w:rsidRPr="0012356C">
        <w:t xml:space="preserve"> dezelfde score hebben behaald, dan zal door middel van </w:t>
      </w:r>
      <w:r w:rsidR="001C5845">
        <w:t xml:space="preserve">notariële </w:t>
      </w:r>
      <w:r w:rsidRPr="0012356C">
        <w:t xml:space="preserve">loting worden bepaald aan welke </w:t>
      </w:r>
      <w:r w:rsidR="005D5B41">
        <w:t>Inschrijver</w:t>
      </w:r>
      <w:r w:rsidRPr="0012356C">
        <w:t xml:space="preserve"> </w:t>
      </w:r>
      <w:r w:rsidR="00DF1850">
        <w:t>VRLN</w:t>
      </w:r>
      <w:r w:rsidRPr="0012356C">
        <w:t xml:space="preserve"> de </w:t>
      </w:r>
      <w:r w:rsidR="00C41071">
        <w:t>Opdracht</w:t>
      </w:r>
      <w:r w:rsidRPr="0012356C">
        <w:t xml:space="preserve"> voorlopig zal gunnen.</w:t>
      </w:r>
      <w:r>
        <w:t xml:space="preserve"> </w:t>
      </w:r>
    </w:p>
    <w:p w14:paraId="0B0EAB45" w14:textId="77777777" w:rsidR="00C969FE" w:rsidRDefault="00C969FE" w:rsidP="005F53C5">
      <w:pPr>
        <w:suppressAutoHyphens/>
        <w:jc w:val="both"/>
      </w:pPr>
    </w:p>
    <w:p w14:paraId="077D50E5" w14:textId="77777777" w:rsidR="00C969FE" w:rsidRDefault="00C969FE" w:rsidP="005F53C5">
      <w:pPr>
        <w:suppressAutoHyphens/>
        <w:jc w:val="both"/>
      </w:pPr>
    </w:p>
    <w:p w14:paraId="385F5401" w14:textId="77777777" w:rsidR="00C969FE" w:rsidRDefault="00C969FE" w:rsidP="005F53C5">
      <w:pPr>
        <w:suppressAutoHyphens/>
        <w:jc w:val="both"/>
      </w:pPr>
    </w:p>
    <w:p w14:paraId="2A48C382" w14:textId="666AEA7C" w:rsidR="00C969FE" w:rsidRDefault="00C969FE">
      <w:r>
        <w:br w:type="page"/>
      </w:r>
    </w:p>
    <w:p w14:paraId="79E6DC63" w14:textId="10EEC03D" w:rsidR="00C969FE" w:rsidRPr="003B2239" w:rsidRDefault="00C969FE" w:rsidP="00C969FE">
      <w:pPr>
        <w:suppressAutoHyphens/>
        <w:jc w:val="both"/>
        <w:rPr>
          <w:b/>
          <w:i/>
          <w:u w:val="single"/>
        </w:rPr>
      </w:pPr>
      <w:r w:rsidRPr="003B2239">
        <w:rPr>
          <w:b/>
          <w:i/>
          <w:u w:val="single"/>
        </w:rPr>
        <w:lastRenderedPageBreak/>
        <w:t>Perceel 2: Blushandschoenen</w:t>
      </w:r>
    </w:p>
    <w:p w14:paraId="28A1CB3C" w14:textId="77777777" w:rsidR="00C969FE" w:rsidRDefault="00C969FE" w:rsidP="00C969FE">
      <w:pPr>
        <w:suppressAutoHyphens/>
        <w:jc w:val="both"/>
      </w:pPr>
    </w:p>
    <w:p w14:paraId="738B0923" w14:textId="77777777" w:rsidR="00061BC6" w:rsidRPr="00404D72" w:rsidRDefault="00061BC6" w:rsidP="00061BC6">
      <w:pPr>
        <w:suppressAutoHyphens/>
        <w:jc w:val="both"/>
        <w:rPr>
          <w:iCs/>
        </w:rPr>
      </w:pPr>
    </w:p>
    <w:p w14:paraId="37EA8C16" w14:textId="77777777" w:rsidR="00061BC6" w:rsidRPr="00061BC6" w:rsidRDefault="00061BC6" w:rsidP="00061BC6">
      <w:pPr>
        <w:suppressAutoHyphens/>
        <w:jc w:val="both"/>
        <w:rPr>
          <w:b/>
          <w:bCs/>
          <w:iCs/>
        </w:rPr>
      </w:pPr>
      <w:r w:rsidRPr="00061BC6">
        <w:rPr>
          <w:b/>
          <w:bCs/>
          <w:iCs/>
        </w:rPr>
        <w:t>GUNNINGSPROCEDURE</w:t>
      </w:r>
    </w:p>
    <w:p w14:paraId="3C0CF1F2" w14:textId="77777777" w:rsidR="00061BC6" w:rsidRPr="00404D72" w:rsidRDefault="00061BC6" w:rsidP="00061BC6">
      <w:pPr>
        <w:suppressAutoHyphens/>
        <w:jc w:val="both"/>
        <w:rPr>
          <w:iCs/>
        </w:rPr>
      </w:pPr>
    </w:p>
    <w:p w14:paraId="57AAB577" w14:textId="77777777" w:rsidR="00061BC6" w:rsidRPr="00404D72" w:rsidRDefault="00061BC6" w:rsidP="00061BC6">
      <w:pPr>
        <w:suppressAutoHyphens/>
        <w:jc w:val="both"/>
      </w:pPr>
      <w:r w:rsidRPr="00404D72">
        <w:t xml:space="preserve">De gunningscriteria bestaan uit criteria op het gebied van kwaliteit en prijs. De kwalitatieve criteria en de prijscriteria worden verschillend gewaardeerd. Met het kwalitatieve criterium zijn in totaal 70 punten te behalen. Met de prijscriteria zijn in totaal 30 punten te behalen. Daarmee wegen de kwalitatieve criteria gezamenlijk voor 70% mee in de beoordeling en de prijscriteria voor 30%. </w:t>
      </w:r>
    </w:p>
    <w:p w14:paraId="4B008D4B" w14:textId="77777777" w:rsidR="00061BC6" w:rsidRPr="00404D72" w:rsidRDefault="00061BC6" w:rsidP="00061BC6">
      <w:pPr>
        <w:suppressAutoHyphens/>
        <w:jc w:val="both"/>
      </w:pPr>
      <w:r w:rsidRPr="00404D72">
        <w:t>De gunningscriteria zijn opgenomen in de onderstaande tabel:</w:t>
      </w: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061BC6" w:rsidRPr="00404D72" w14:paraId="175D5C14" w14:textId="77777777">
        <w:tc>
          <w:tcPr>
            <w:tcW w:w="454" w:type="dxa"/>
            <w:tcBorders>
              <w:top w:val="single" w:sz="12" w:space="0" w:color="808080"/>
              <w:left w:val="single" w:sz="12" w:space="0" w:color="808080"/>
              <w:bottom w:val="single" w:sz="12" w:space="0" w:color="808080"/>
              <w:right w:val="nil"/>
            </w:tcBorders>
            <w:shd w:val="clear" w:color="auto" w:fill="CCCCCC"/>
          </w:tcPr>
          <w:p w14:paraId="6F3941C5" w14:textId="77777777" w:rsidR="00061BC6" w:rsidRPr="00404D72" w:rsidRDefault="00061BC6">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029D265F" w14:textId="77777777" w:rsidR="00061BC6" w:rsidRPr="00404D72" w:rsidRDefault="00061BC6">
            <w:pPr>
              <w:spacing w:before="90" w:after="54" w:line="312"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61D5AB1B" w14:textId="77777777" w:rsidR="00061BC6" w:rsidRPr="00404D72" w:rsidRDefault="00061BC6">
            <w:pPr>
              <w:spacing w:before="90" w:after="54" w:line="312" w:lineRule="auto"/>
              <w:ind w:left="57" w:right="113"/>
              <w:jc w:val="both"/>
              <w:rPr>
                <w:rFonts w:cs="Arial"/>
                <w:b/>
                <w:iCs/>
              </w:rPr>
            </w:pPr>
            <w:r w:rsidRPr="00404D72">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5D12052C" w14:textId="77777777" w:rsidR="00061BC6" w:rsidRPr="00404D72" w:rsidRDefault="00061BC6">
            <w:pPr>
              <w:spacing w:before="90" w:after="54" w:line="312" w:lineRule="auto"/>
              <w:ind w:left="57" w:right="113"/>
              <w:jc w:val="both"/>
              <w:rPr>
                <w:rFonts w:cs="Arial"/>
                <w:b/>
                <w:iCs/>
              </w:rPr>
            </w:pPr>
            <w:r w:rsidRPr="00404D72">
              <w:rPr>
                <w:rFonts w:cs="Arial"/>
                <w:b/>
                <w:iCs/>
              </w:rPr>
              <w:t xml:space="preserve">Max te behalen aantal punten </w:t>
            </w:r>
            <w:r w:rsidRPr="00404D72">
              <w:rPr>
                <w:rFonts w:cs="Arial"/>
                <w:i/>
                <w:iCs/>
              </w:rPr>
              <w:t>(na weging)</w:t>
            </w:r>
          </w:p>
        </w:tc>
      </w:tr>
      <w:tr w:rsidR="00061BC6" w:rsidRPr="00404D72" w14:paraId="255AADC0" w14:textId="77777777">
        <w:tc>
          <w:tcPr>
            <w:tcW w:w="454" w:type="dxa"/>
            <w:tcBorders>
              <w:top w:val="single" w:sz="12" w:space="0" w:color="808080"/>
              <w:bottom w:val="single" w:sz="4" w:space="0" w:color="A6A6A6" w:themeColor="background1" w:themeShade="A6"/>
            </w:tcBorders>
          </w:tcPr>
          <w:p w14:paraId="73A21EBD" w14:textId="77777777" w:rsidR="00061BC6" w:rsidRPr="00404D72" w:rsidRDefault="00061BC6">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2D8230B2" w14:textId="77777777" w:rsidR="00061BC6" w:rsidRPr="00404D72" w:rsidRDefault="00061BC6">
            <w:pPr>
              <w:spacing w:before="90" w:after="54" w:line="312" w:lineRule="auto"/>
              <w:ind w:right="113"/>
              <w:jc w:val="both"/>
              <w:rPr>
                <w:rFonts w:cs="Arial"/>
                <w:b/>
              </w:rPr>
            </w:pPr>
            <w:r w:rsidRPr="00404D72">
              <w:rPr>
                <w:rFonts w:cs="Arial"/>
                <w:b/>
                <w:i/>
              </w:rPr>
              <w:t>KWALITEIT</w:t>
            </w:r>
          </w:p>
        </w:tc>
        <w:tc>
          <w:tcPr>
            <w:tcW w:w="1134" w:type="dxa"/>
            <w:tcBorders>
              <w:top w:val="single" w:sz="12" w:space="0" w:color="808080"/>
              <w:bottom w:val="single" w:sz="4" w:space="0" w:color="A6A6A6" w:themeColor="background1" w:themeShade="A6"/>
            </w:tcBorders>
            <w:vAlign w:val="center"/>
          </w:tcPr>
          <w:p w14:paraId="7692F633" w14:textId="77777777" w:rsidR="00061BC6" w:rsidRPr="00404D72" w:rsidRDefault="00061BC6">
            <w:pPr>
              <w:spacing w:before="90" w:after="54" w:line="312" w:lineRule="auto"/>
              <w:ind w:left="57" w:right="443"/>
              <w:jc w:val="both"/>
              <w:rPr>
                <w:rFonts w:cs="Arial"/>
                <w:b/>
                <w:i/>
              </w:rPr>
            </w:pPr>
          </w:p>
        </w:tc>
        <w:tc>
          <w:tcPr>
            <w:tcW w:w="2410" w:type="dxa"/>
            <w:tcBorders>
              <w:top w:val="single" w:sz="12" w:space="0" w:color="808080"/>
              <w:bottom w:val="single" w:sz="12" w:space="0" w:color="808080"/>
            </w:tcBorders>
          </w:tcPr>
          <w:p w14:paraId="7EFC050D" w14:textId="77777777" w:rsidR="00061BC6" w:rsidRPr="00404D72" w:rsidRDefault="00061BC6">
            <w:pPr>
              <w:spacing w:before="90" w:after="54" w:line="312" w:lineRule="auto"/>
              <w:ind w:left="57" w:right="443"/>
              <w:jc w:val="right"/>
              <w:rPr>
                <w:rFonts w:cs="Arial"/>
                <w:b/>
                <w:i/>
              </w:rPr>
            </w:pPr>
          </w:p>
        </w:tc>
      </w:tr>
      <w:tr w:rsidR="00061BC6" w:rsidRPr="00404D72" w14:paraId="42C1BE59" w14:textId="77777777">
        <w:tc>
          <w:tcPr>
            <w:tcW w:w="454" w:type="dxa"/>
            <w:tcBorders>
              <w:top w:val="single" w:sz="12" w:space="0" w:color="808080"/>
              <w:bottom w:val="single" w:sz="8" w:space="0" w:color="C0C0C0"/>
            </w:tcBorders>
          </w:tcPr>
          <w:p w14:paraId="22C85321" w14:textId="77777777" w:rsidR="00061BC6" w:rsidRPr="00404D72" w:rsidRDefault="00061BC6">
            <w:pPr>
              <w:spacing w:before="90" w:after="54" w:line="312" w:lineRule="auto"/>
              <w:ind w:right="113"/>
              <w:jc w:val="both"/>
              <w:rPr>
                <w:rFonts w:cs="Arial"/>
              </w:rPr>
            </w:pPr>
            <w:r w:rsidRPr="00404D72">
              <w:rPr>
                <w:rFonts w:cs="Arial"/>
              </w:rPr>
              <w:t>G1</w:t>
            </w:r>
          </w:p>
        </w:tc>
        <w:tc>
          <w:tcPr>
            <w:tcW w:w="4819" w:type="dxa"/>
            <w:tcBorders>
              <w:top w:val="single" w:sz="12" w:space="0" w:color="808080"/>
              <w:bottom w:val="single" w:sz="8" w:space="0" w:color="C0C0C0"/>
            </w:tcBorders>
            <w:shd w:val="clear" w:color="auto" w:fill="E6E6E6"/>
          </w:tcPr>
          <w:p w14:paraId="7A29CB30" w14:textId="77777777" w:rsidR="00061BC6" w:rsidRPr="00404D72" w:rsidRDefault="00061BC6">
            <w:pPr>
              <w:spacing w:before="90" w:after="54" w:line="312" w:lineRule="auto"/>
              <w:ind w:right="113"/>
              <w:jc w:val="both"/>
              <w:rPr>
                <w:rFonts w:cs="Arial"/>
              </w:rPr>
            </w:pPr>
            <w:r w:rsidRPr="00404D72">
              <w:rPr>
                <w:rFonts w:cs="Arial"/>
              </w:rPr>
              <w:t>Praktijktest</w:t>
            </w:r>
          </w:p>
        </w:tc>
        <w:tc>
          <w:tcPr>
            <w:tcW w:w="1134" w:type="dxa"/>
            <w:tcBorders>
              <w:top w:val="single" w:sz="12" w:space="0" w:color="808080"/>
              <w:bottom w:val="single" w:sz="8" w:space="0" w:color="C0C0C0"/>
            </w:tcBorders>
            <w:vAlign w:val="center"/>
          </w:tcPr>
          <w:p w14:paraId="3064E51A" w14:textId="77777777" w:rsidR="00061BC6" w:rsidRPr="00404D72" w:rsidRDefault="00061BC6">
            <w:pPr>
              <w:spacing w:before="90" w:after="54" w:line="312" w:lineRule="auto"/>
              <w:ind w:left="57" w:right="443"/>
              <w:jc w:val="both"/>
              <w:rPr>
                <w:rFonts w:cs="Arial"/>
              </w:rPr>
            </w:pPr>
            <w:r w:rsidRPr="00404D72">
              <w:rPr>
                <w:rFonts w:cs="Arial"/>
              </w:rPr>
              <w:t>70</w:t>
            </w:r>
          </w:p>
        </w:tc>
        <w:tc>
          <w:tcPr>
            <w:tcW w:w="2410" w:type="dxa"/>
            <w:tcBorders>
              <w:top w:val="single" w:sz="12" w:space="0" w:color="808080"/>
              <w:bottom w:val="single" w:sz="8" w:space="0" w:color="C0C0C0"/>
            </w:tcBorders>
            <w:vAlign w:val="center"/>
          </w:tcPr>
          <w:p w14:paraId="29B5E93E" w14:textId="77777777" w:rsidR="00061BC6" w:rsidRPr="00404D72" w:rsidRDefault="00061BC6">
            <w:pPr>
              <w:spacing w:before="90" w:after="54" w:line="312" w:lineRule="auto"/>
              <w:ind w:left="57" w:right="443"/>
              <w:jc w:val="center"/>
              <w:rPr>
                <w:rFonts w:cs="Arial"/>
              </w:rPr>
            </w:pPr>
            <w:r w:rsidRPr="00404D72">
              <w:rPr>
                <w:rFonts w:cs="Arial"/>
              </w:rPr>
              <w:t>70 punten</w:t>
            </w:r>
          </w:p>
        </w:tc>
      </w:tr>
      <w:tr w:rsidR="00061BC6" w:rsidRPr="00404D72" w14:paraId="622140DB" w14:textId="77777777">
        <w:tc>
          <w:tcPr>
            <w:tcW w:w="454" w:type="dxa"/>
            <w:tcBorders>
              <w:top w:val="single" w:sz="8" w:space="0" w:color="C0C0C0"/>
              <w:bottom w:val="single" w:sz="12" w:space="0" w:color="808080" w:themeColor="background1" w:themeShade="80"/>
            </w:tcBorders>
          </w:tcPr>
          <w:p w14:paraId="1DB03978" w14:textId="77777777" w:rsidR="00061BC6" w:rsidRPr="00404D72" w:rsidRDefault="00061BC6">
            <w:pPr>
              <w:spacing w:before="90" w:after="54" w:line="312" w:lineRule="auto"/>
              <w:ind w:right="113"/>
              <w:jc w:val="both"/>
              <w:rPr>
                <w:rFonts w:cs="Arial"/>
              </w:rPr>
            </w:pPr>
          </w:p>
        </w:tc>
        <w:tc>
          <w:tcPr>
            <w:tcW w:w="4819" w:type="dxa"/>
            <w:tcBorders>
              <w:top w:val="single" w:sz="8" w:space="0" w:color="C0C0C0"/>
              <w:bottom w:val="single" w:sz="12" w:space="0" w:color="808080" w:themeColor="background1" w:themeShade="80"/>
            </w:tcBorders>
            <w:shd w:val="clear" w:color="auto" w:fill="E6E6E6"/>
          </w:tcPr>
          <w:p w14:paraId="0C9981F8" w14:textId="77777777" w:rsidR="00061BC6" w:rsidRPr="00404D72" w:rsidRDefault="00061BC6">
            <w:pPr>
              <w:spacing w:before="90" w:after="54" w:line="312" w:lineRule="auto"/>
              <w:ind w:right="113"/>
              <w:jc w:val="both"/>
              <w:rPr>
                <w:rFonts w:cs="Arial"/>
              </w:rPr>
            </w:pPr>
          </w:p>
        </w:tc>
        <w:tc>
          <w:tcPr>
            <w:tcW w:w="1134" w:type="dxa"/>
            <w:tcBorders>
              <w:top w:val="single" w:sz="8" w:space="0" w:color="C0C0C0"/>
              <w:bottom w:val="single" w:sz="12" w:space="0" w:color="808080" w:themeColor="background1" w:themeShade="80"/>
            </w:tcBorders>
            <w:vAlign w:val="center"/>
          </w:tcPr>
          <w:p w14:paraId="781BC49B" w14:textId="77777777" w:rsidR="00061BC6" w:rsidRPr="00404D72" w:rsidRDefault="00061BC6">
            <w:pPr>
              <w:spacing w:before="90" w:after="54" w:line="312" w:lineRule="auto"/>
              <w:ind w:left="57" w:right="443"/>
              <w:jc w:val="both"/>
              <w:rPr>
                <w:rFonts w:cs="Arial"/>
              </w:rPr>
            </w:pPr>
          </w:p>
        </w:tc>
        <w:tc>
          <w:tcPr>
            <w:tcW w:w="2410" w:type="dxa"/>
            <w:tcBorders>
              <w:top w:val="single" w:sz="8" w:space="0" w:color="C0C0C0"/>
              <w:bottom w:val="single" w:sz="12" w:space="0" w:color="808080" w:themeColor="background1" w:themeShade="80"/>
            </w:tcBorders>
            <w:vAlign w:val="center"/>
          </w:tcPr>
          <w:p w14:paraId="5C527361" w14:textId="77777777" w:rsidR="00061BC6" w:rsidRPr="00404D72" w:rsidRDefault="00061BC6">
            <w:pPr>
              <w:spacing w:before="90" w:after="54" w:line="312" w:lineRule="auto"/>
              <w:ind w:left="57" w:right="443"/>
              <w:jc w:val="center"/>
              <w:rPr>
                <w:rFonts w:cs="Arial"/>
              </w:rPr>
            </w:pPr>
          </w:p>
        </w:tc>
      </w:tr>
      <w:tr w:rsidR="00061BC6" w:rsidRPr="00404D72" w14:paraId="37FE0D14" w14:textId="77777777">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30C1EBA0" w14:textId="77777777" w:rsidR="00061BC6" w:rsidRPr="00404D72" w:rsidRDefault="00061BC6">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1A791957" w14:textId="77777777" w:rsidR="00061BC6" w:rsidRPr="00404D72" w:rsidRDefault="00061BC6">
            <w:pPr>
              <w:tabs>
                <w:tab w:val="left" w:pos="340"/>
              </w:tabs>
              <w:spacing w:before="90" w:after="54" w:line="312" w:lineRule="auto"/>
              <w:ind w:right="113"/>
              <w:jc w:val="both"/>
              <w:rPr>
                <w:rFonts w:cs="Arial"/>
                <w:b/>
                <w:i/>
              </w:rPr>
            </w:pPr>
            <w:r w:rsidRPr="00404D72">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32CDEBA2" w14:textId="77777777" w:rsidR="00061BC6" w:rsidRPr="00404D72" w:rsidRDefault="00061BC6">
            <w:pPr>
              <w:spacing w:before="90" w:after="54" w:line="312" w:lineRule="auto"/>
              <w:ind w:right="443"/>
              <w:jc w:val="both"/>
              <w:rPr>
                <w:rFonts w:cs="Arial"/>
                <w:bCs/>
                <w:iCs/>
              </w:rPr>
            </w:pPr>
            <w:r w:rsidRPr="00404D72">
              <w:rPr>
                <w:rFonts w:cs="Arial"/>
                <w:bCs/>
                <w:iCs/>
              </w:rPr>
              <w:t xml:space="preserve"> </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20D57534" w14:textId="77777777" w:rsidR="00061BC6" w:rsidRPr="00404D72" w:rsidRDefault="00061BC6">
            <w:pPr>
              <w:spacing w:before="90" w:after="54" w:line="312" w:lineRule="auto"/>
              <w:ind w:right="443"/>
              <w:jc w:val="right"/>
              <w:rPr>
                <w:rFonts w:cs="Arial"/>
                <w:b/>
                <w:i/>
              </w:rPr>
            </w:pPr>
          </w:p>
        </w:tc>
      </w:tr>
      <w:tr w:rsidR="00061BC6" w:rsidRPr="00404D72" w14:paraId="6C0851E8" w14:textId="77777777">
        <w:tc>
          <w:tcPr>
            <w:tcW w:w="454" w:type="dxa"/>
            <w:tcBorders>
              <w:top w:val="single" w:sz="8" w:space="0" w:color="C0C0C0"/>
              <w:bottom w:val="single" w:sz="4" w:space="0" w:color="A6A6A6" w:themeColor="background1" w:themeShade="A6"/>
            </w:tcBorders>
          </w:tcPr>
          <w:p w14:paraId="28489328" w14:textId="77777777" w:rsidR="00061BC6" w:rsidRPr="00404D72" w:rsidRDefault="00061BC6">
            <w:pPr>
              <w:spacing w:before="90" w:after="54" w:line="312" w:lineRule="auto"/>
              <w:ind w:right="113"/>
              <w:jc w:val="both"/>
              <w:rPr>
                <w:rFonts w:cs="Arial"/>
              </w:rPr>
            </w:pPr>
            <w:r w:rsidRPr="00404D72">
              <w:rPr>
                <w:rFonts w:cs="Arial"/>
              </w:rPr>
              <w:t>P1</w:t>
            </w:r>
          </w:p>
        </w:tc>
        <w:tc>
          <w:tcPr>
            <w:tcW w:w="4819" w:type="dxa"/>
            <w:tcBorders>
              <w:top w:val="single" w:sz="8" w:space="0" w:color="C0C0C0"/>
              <w:bottom w:val="single" w:sz="4" w:space="0" w:color="A6A6A6" w:themeColor="background1" w:themeShade="A6"/>
            </w:tcBorders>
            <w:shd w:val="clear" w:color="auto" w:fill="E6E6E6"/>
          </w:tcPr>
          <w:p w14:paraId="034225AD" w14:textId="77777777" w:rsidR="00061BC6" w:rsidRPr="00404D72" w:rsidRDefault="00061BC6">
            <w:pPr>
              <w:spacing w:before="90" w:after="54" w:line="312" w:lineRule="auto"/>
              <w:ind w:right="113"/>
              <w:jc w:val="both"/>
              <w:rPr>
                <w:rFonts w:cs="Arial"/>
              </w:rPr>
            </w:pPr>
            <w:r w:rsidRPr="00404D72">
              <w:rPr>
                <w:rFonts w:cs="Arial"/>
              </w:rPr>
              <w:t>Prijs blushandschoenen (per paar)</w:t>
            </w:r>
          </w:p>
        </w:tc>
        <w:tc>
          <w:tcPr>
            <w:tcW w:w="1134" w:type="dxa"/>
            <w:tcBorders>
              <w:top w:val="single" w:sz="8" w:space="0" w:color="C0C0C0"/>
              <w:bottom w:val="single" w:sz="4" w:space="0" w:color="A6A6A6" w:themeColor="background1" w:themeShade="A6"/>
            </w:tcBorders>
            <w:vAlign w:val="center"/>
          </w:tcPr>
          <w:p w14:paraId="1BABFD8B" w14:textId="77777777" w:rsidR="00061BC6" w:rsidRPr="00404D72" w:rsidRDefault="00061BC6">
            <w:pPr>
              <w:spacing w:before="90" w:after="54" w:line="312" w:lineRule="auto"/>
              <w:ind w:left="57" w:right="443"/>
              <w:jc w:val="both"/>
              <w:rPr>
                <w:rFonts w:cs="Arial"/>
              </w:rPr>
            </w:pPr>
            <w:r w:rsidRPr="00404D72">
              <w:rPr>
                <w:rFonts w:cs="Arial"/>
              </w:rPr>
              <w:t>30</w:t>
            </w:r>
          </w:p>
        </w:tc>
        <w:tc>
          <w:tcPr>
            <w:tcW w:w="2410" w:type="dxa"/>
            <w:tcBorders>
              <w:top w:val="single" w:sz="4" w:space="0" w:color="BFBFBF" w:themeColor="background1" w:themeShade="BF"/>
              <w:bottom w:val="single" w:sz="4" w:space="0" w:color="BFBFBF" w:themeColor="background1" w:themeShade="BF"/>
            </w:tcBorders>
            <w:vAlign w:val="center"/>
          </w:tcPr>
          <w:p w14:paraId="302A90F8" w14:textId="77777777" w:rsidR="00061BC6" w:rsidRPr="00404D72" w:rsidRDefault="00061BC6">
            <w:pPr>
              <w:spacing w:before="90" w:after="54" w:line="312" w:lineRule="auto"/>
              <w:ind w:left="57" w:right="443"/>
              <w:jc w:val="center"/>
              <w:rPr>
                <w:rFonts w:cs="Arial"/>
              </w:rPr>
            </w:pPr>
            <w:r w:rsidRPr="00404D72">
              <w:rPr>
                <w:rFonts w:cs="Arial"/>
              </w:rPr>
              <w:t>30 punten</w:t>
            </w:r>
          </w:p>
        </w:tc>
      </w:tr>
      <w:tr w:rsidR="00061BC6" w:rsidRPr="00404D72" w14:paraId="1AB02ED0" w14:textId="77777777">
        <w:tc>
          <w:tcPr>
            <w:tcW w:w="454" w:type="dxa"/>
            <w:tcBorders>
              <w:top w:val="single" w:sz="8" w:space="0" w:color="C0C0C0"/>
              <w:left w:val="nil"/>
              <w:bottom w:val="nil"/>
              <w:right w:val="double" w:sz="4" w:space="0" w:color="808080"/>
            </w:tcBorders>
          </w:tcPr>
          <w:p w14:paraId="163B2CFE" w14:textId="77777777" w:rsidR="00061BC6" w:rsidRPr="00404D72" w:rsidRDefault="00061BC6">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7739BB8D" w14:textId="77777777" w:rsidR="00061BC6" w:rsidRPr="00404D72" w:rsidRDefault="00061BC6">
            <w:pPr>
              <w:spacing w:before="90" w:after="54" w:line="312" w:lineRule="auto"/>
              <w:ind w:left="57" w:right="113"/>
              <w:jc w:val="both"/>
              <w:rPr>
                <w:rFonts w:cs="Arial"/>
                <w:b/>
                <w:bCs/>
                <w:iCs/>
              </w:rPr>
            </w:pPr>
            <w:r w:rsidRPr="00404D72">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7CDD01A9" w14:textId="77777777" w:rsidR="00061BC6" w:rsidRPr="00404D72" w:rsidRDefault="00061BC6">
            <w:pPr>
              <w:spacing w:before="90" w:after="54" w:line="312" w:lineRule="auto"/>
              <w:ind w:right="443"/>
              <w:jc w:val="both"/>
              <w:rPr>
                <w:rFonts w:cs="Arial"/>
                <w:bCs/>
              </w:rPr>
            </w:pPr>
            <w:r w:rsidRPr="00404D72">
              <w:rPr>
                <w:rFonts w:cs="Arial"/>
                <w:bCs/>
              </w:rPr>
              <w:t>100</w:t>
            </w:r>
          </w:p>
        </w:tc>
        <w:tc>
          <w:tcPr>
            <w:tcW w:w="2410" w:type="dxa"/>
            <w:tcBorders>
              <w:top w:val="double" w:sz="4" w:space="0" w:color="808080"/>
              <w:left w:val="double" w:sz="4" w:space="0" w:color="808080"/>
              <w:bottom w:val="double" w:sz="4" w:space="0" w:color="808080"/>
              <w:right w:val="double" w:sz="4" w:space="0" w:color="808080"/>
            </w:tcBorders>
          </w:tcPr>
          <w:p w14:paraId="4595B0E6" w14:textId="77777777" w:rsidR="00061BC6" w:rsidRPr="00404D72" w:rsidRDefault="00061BC6">
            <w:pPr>
              <w:spacing w:before="90" w:after="54" w:line="312" w:lineRule="auto"/>
              <w:ind w:right="443"/>
              <w:jc w:val="right"/>
              <w:rPr>
                <w:rFonts w:cs="Arial"/>
                <w:b/>
              </w:rPr>
            </w:pPr>
          </w:p>
        </w:tc>
      </w:tr>
    </w:tbl>
    <w:p w14:paraId="7400B16F" w14:textId="77777777" w:rsidR="00061BC6" w:rsidRPr="0034147E" w:rsidRDefault="00061BC6" w:rsidP="00061BC6">
      <w:pPr>
        <w:tabs>
          <w:tab w:val="left" w:pos="397"/>
        </w:tabs>
        <w:ind w:left="780"/>
        <w:contextualSpacing/>
        <w:jc w:val="both"/>
      </w:pPr>
    </w:p>
    <w:p w14:paraId="59A3E14A" w14:textId="77777777" w:rsidR="00061BC6" w:rsidRPr="0034147E" w:rsidRDefault="00061BC6" w:rsidP="00061BC6">
      <w:pPr>
        <w:numPr>
          <w:ilvl w:val="0"/>
          <w:numId w:val="33"/>
        </w:numPr>
        <w:tabs>
          <w:tab w:val="left" w:pos="397"/>
        </w:tabs>
        <w:contextualSpacing/>
        <w:jc w:val="both"/>
      </w:pPr>
      <w:r w:rsidRPr="0034147E">
        <w:t>Een beoordelaar is niet verplicht het maximum aantal te behalen punten toe te kennen aan een criterium.</w:t>
      </w:r>
    </w:p>
    <w:p w14:paraId="7F06B85C" w14:textId="77777777" w:rsidR="00061BC6" w:rsidRPr="0034147E" w:rsidRDefault="00061BC6" w:rsidP="00061BC6">
      <w:pPr>
        <w:suppressAutoHyphens/>
        <w:jc w:val="both"/>
      </w:pPr>
    </w:p>
    <w:p w14:paraId="3FDB9184" w14:textId="77777777" w:rsidR="00061BC6" w:rsidRPr="0034147E" w:rsidRDefault="00061BC6" w:rsidP="00061BC6">
      <w:pPr>
        <w:numPr>
          <w:ilvl w:val="0"/>
          <w:numId w:val="33"/>
        </w:numPr>
        <w:tabs>
          <w:tab w:val="left" w:pos="397"/>
        </w:tabs>
        <w:contextualSpacing/>
        <w:jc w:val="both"/>
        <w:rPr>
          <w:b/>
          <w:i/>
        </w:rPr>
      </w:pPr>
      <w:r w:rsidRPr="0034147E">
        <w:rPr>
          <w:b/>
          <w:i/>
        </w:rPr>
        <w:t>Het prijzenblad dient bij de Inschrijving duidelijk separaat van de overige documenten te worden aangeboden.</w:t>
      </w:r>
    </w:p>
    <w:p w14:paraId="656A449A" w14:textId="77777777" w:rsidR="00061BC6" w:rsidRPr="0034147E" w:rsidRDefault="00061BC6" w:rsidP="00061BC6">
      <w:pPr>
        <w:pStyle w:val="paragraph"/>
        <w:textAlignment w:val="baseline"/>
      </w:pPr>
      <w:r w:rsidRPr="0034147E">
        <w:rPr>
          <w:rFonts w:ascii="Arial" w:eastAsiaTheme="majorEastAsia" w:hAnsi="Arial" w:cs="Arial"/>
          <w:sz w:val="20"/>
          <w:szCs w:val="20"/>
        </w:rPr>
        <w:t>Bij één (geldige) inschrijving behoudt de Opdrachtgever zich het recht voor om af te wijken van de hierboven beschreven beoordelingssystematiek en deze desbetreffende inschrijving te beoordelen op hoofdlijnen.</w:t>
      </w:r>
    </w:p>
    <w:p w14:paraId="636397B2" w14:textId="09764BD3" w:rsidR="00E2792D" w:rsidRDefault="00E2792D" w:rsidP="00DE611B">
      <w:pPr>
        <w:ind w:left="284" w:hanging="284"/>
        <w:rPr>
          <w:iCs/>
        </w:rPr>
      </w:pPr>
      <w:r>
        <w:rPr>
          <w:iCs/>
        </w:rPr>
        <w:br w:type="page"/>
      </w:r>
    </w:p>
    <w:p w14:paraId="7CDBDE44" w14:textId="52E4E8A0" w:rsidR="00392054" w:rsidRPr="007D5135" w:rsidRDefault="00392054" w:rsidP="00DE611B">
      <w:pPr>
        <w:pStyle w:val="Kop2"/>
        <w:suppressAutoHyphens/>
        <w:spacing w:before="240" w:after="0"/>
        <w:ind w:left="0" w:firstLine="0"/>
        <w:jc w:val="both"/>
        <w:rPr>
          <w:b/>
          <w:bCs/>
          <w:color w:val="auto"/>
          <w:sz w:val="24"/>
          <w:szCs w:val="24"/>
        </w:rPr>
      </w:pPr>
      <w:bookmarkStart w:id="429" w:name="_Toc212728227"/>
      <w:r w:rsidRPr="0BC730D0">
        <w:rPr>
          <w:b/>
          <w:bCs/>
          <w:color w:val="auto"/>
          <w:sz w:val="24"/>
          <w:szCs w:val="24"/>
        </w:rPr>
        <w:lastRenderedPageBreak/>
        <w:t xml:space="preserve">Gunningscriterium </w:t>
      </w:r>
      <w:r>
        <w:rPr>
          <w:b/>
          <w:bCs/>
          <w:color w:val="auto"/>
          <w:sz w:val="24"/>
          <w:szCs w:val="24"/>
        </w:rPr>
        <w:t>G</w:t>
      </w:r>
      <w:r w:rsidRPr="0BC730D0">
        <w:rPr>
          <w:b/>
          <w:bCs/>
          <w:color w:val="auto"/>
          <w:sz w:val="24"/>
          <w:szCs w:val="24"/>
        </w:rPr>
        <w:t>1: praktijktest op de PPMO-baan</w:t>
      </w:r>
      <w:r w:rsidR="00B860D7">
        <w:rPr>
          <w:b/>
          <w:bCs/>
          <w:color w:val="auto"/>
          <w:sz w:val="24"/>
          <w:szCs w:val="24"/>
        </w:rPr>
        <w:t xml:space="preserve"> (handschoenen)</w:t>
      </w:r>
      <w:bookmarkEnd w:id="429"/>
    </w:p>
    <w:p w14:paraId="68F0E707" w14:textId="77777777" w:rsidR="00392054" w:rsidRPr="003B2239" w:rsidRDefault="00392054" w:rsidP="00C969FE">
      <w:pPr>
        <w:suppressAutoHyphens/>
        <w:jc w:val="both"/>
        <w:rPr>
          <w:iCs/>
        </w:rPr>
      </w:pPr>
    </w:p>
    <w:p w14:paraId="61FE8DA5" w14:textId="4818920B" w:rsidR="00C969FE" w:rsidRPr="003B2239" w:rsidRDefault="00C969FE" w:rsidP="00C969FE">
      <w:pPr>
        <w:suppressAutoHyphens/>
        <w:jc w:val="both"/>
      </w:pPr>
      <w:r w:rsidRPr="003B2239">
        <w:t>De gunning van de blushandschoenen vindt als volgt plaats:</w:t>
      </w:r>
    </w:p>
    <w:p w14:paraId="1D8A86FA" w14:textId="0CA7D683" w:rsidR="00C969FE" w:rsidRPr="007509CB" w:rsidRDefault="00C969FE" w:rsidP="007509CB">
      <w:pPr>
        <w:suppressAutoHyphens/>
        <w:jc w:val="both"/>
        <w:rPr>
          <w:b/>
        </w:rPr>
      </w:pPr>
    </w:p>
    <w:p w14:paraId="6668EC86" w14:textId="008D375A" w:rsidR="00C969FE" w:rsidRPr="003B2239" w:rsidRDefault="00C969FE" w:rsidP="00C969FE">
      <w:pPr>
        <w:suppressAutoHyphens/>
        <w:jc w:val="both"/>
      </w:pPr>
      <w:r w:rsidRPr="003B2239">
        <w:t xml:space="preserve">Door iedere leverancier worden in totaal </w:t>
      </w:r>
      <w:r w:rsidR="00DA3236" w:rsidRPr="003B2239">
        <w:rPr>
          <w:iCs/>
        </w:rPr>
        <w:t>10</w:t>
      </w:r>
      <w:r w:rsidRPr="003B2239">
        <w:t xml:space="preserve"> </w:t>
      </w:r>
      <w:r w:rsidR="00C467A6" w:rsidRPr="003B2239">
        <w:t xml:space="preserve">paar </w:t>
      </w:r>
      <w:r w:rsidR="00C467A6" w:rsidRPr="003B2239">
        <w:rPr>
          <w:b/>
          <w:u w:val="single"/>
        </w:rPr>
        <w:t>blushandschoenen</w:t>
      </w:r>
      <w:r w:rsidR="00C467A6" w:rsidRPr="003B2239">
        <w:t xml:space="preserve"> </w:t>
      </w:r>
      <w:r w:rsidRPr="003B2239">
        <w:t xml:space="preserve">vooraf aangeleverd in de maatvoering: </w:t>
      </w:r>
      <w:r w:rsidR="00776FB7" w:rsidRPr="003B2239">
        <w:t>7,8,9,10</w:t>
      </w:r>
      <w:r w:rsidR="00BA3FF6" w:rsidRPr="003B2239">
        <w:t>,11</w:t>
      </w:r>
      <w:r w:rsidRPr="003B2239">
        <w:t xml:space="preserve">. De </w:t>
      </w:r>
      <w:r w:rsidR="00776FB7" w:rsidRPr="003B2239">
        <w:t xml:space="preserve">handschoenen worden na afloop </w:t>
      </w:r>
      <w:r w:rsidR="00FA1365" w:rsidRPr="003B2239">
        <w:t>niet geretourneerd</w:t>
      </w:r>
      <w:r w:rsidR="00124379" w:rsidRPr="003B2239">
        <w:t>. E</w:t>
      </w:r>
      <w:r w:rsidRPr="003B2239">
        <w:t xml:space="preserve">r vindt geen vergoeding plaats. </w:t>
      </w:r>
    </w:p>
    <w:p w14:paraId="6246CA5D" w14:textId="77777777" w:rsidR="00C969FE" w:rsidRPr="003B2239" w:rsidRDefault="00C969FE" w:rsidP="00C969FE">
      <w:pPr>
        <w:suppressAutoHyphens/>
        <w:jc w:val="both"/>
      </w:pPr>
    </w:p>
    <w:p w14:paraId="50CE2B06" w14:textId="4BE025C7" w:rsidR="00C969FE" w:rsidRPr="003B2239" w:rsidRDefault="00C969FE" w:rsidP="00C969FE">
      <w:pPr>
        <w:suppressAutoHyphens/>
        <w:jc w:val="both"/>
      </w:pPr>
      <w:r w:rsidRPr="003B2239">
        <w:t xml:space="preserve">Voor de </w:t>
      </w:r>
      <w:r w:rsidRPr="003B2239">
        <w:rPr>
          <w:iCs/>
        </w:rPr>
        <w:t xml:space="preserve">test </w:t>
      </w:r>
      <w:r w:rsidRPr="003B2239">
        <w:t xml:space="preserve">kunnen in totaal 100 punten worden gescoord. In de </w:t>
      </w:r>
      <w:r w:rsidRPr="003B2239">
        <w:rPr>
          <w:iCs/>
        </w:rPr>
        <w:t>test</w:t>
      </w:r>
      <w:r w:rsidRPr="003B2239">
        <w:t xml:space="preserve"> wordt door een beoordelingsgroep van 10 gebruikers punten gegeven </w:t>
      </w:r>
      <w:r w:rsidR="0087608E" w:rsidRPr="003B2239">
        <w:t xml:space="preserve">op het gebruik van de blushandschoenen </w:t>
      </w:r>
      <w:r w:rsidRPr="003B2239">
        <w:t>voor de volgende onderdelen:</w:t>
      </w:r>
    </w:p>
    <w:p w14:paraId="10556BD6" w14:textId="77777777" w:rsidR="00C969FE" w:rsidRPr="003B2239" w:rsidRDefault="00C969FE" w:rsidP="00C969FE">
      <w:pPr>
        <w:suppressAutoHyphens/>
        <w:jc w:val="both"/>
      </w:pPr>
    </w:p>
    <w:p w14:paraId="446D4BE4" w14:textId="78783D24" w:rsidR="00FA5F56" w:rsidRPr="003B2239" w:rsidRDefault="00FA5F56" w:rsidP="00FA5F56">
      <w:pPr>
        <w:suppressAutoHyphens/>
        <w:jc w:val="both"/>
      </w:pPr>
      <w:r w:rsidRPr="003B2239">
        <w:t>1) aantrekken</w:t>
      </w:r>
      <w:r w:rsidR="00FC66E1" w:rsidRPr="003B2239">
        <w:t xml:space="preserve"> (met nitril handschoenen)</w:t>
      </w:r>
      <w:r w:rsidR="00295E7F">
        <w:tab/>
      </w:r>
      <w:r w:rsidR="00442A0D" w:rsidRPr="003B2239">
        <w:tab/>
      </w:r>
      <w:r w:rsidR="00442A0D" w:rsidRPr="003B2239">
        <w:tab/>
      </w:r>
      <w:r w:rsidR="00442A0D" w:rsidRPr="003B2239">
        <w:tab/>
        <w:t>10 punten</w:t>
      </w:r>
    </w:p>
    <w:p w14:paraId="6D0F05E4" w14:textId="72095DD1" w:rsidR="00026DD2" w:rsidRPr="003B2239" w:rsidRDefault="000913BB" w:rsidP="00C969FE">
      <w:pPr>
        <w:suppressAutoHyphens/>
        <w:jc w:val="both"/>
      </w:pPr>
      <w:r w:rsidRPr="003B2239">
        <w:t>2</w:t>
      </w:r>
      <w:r w:rsidR="00824982" w:rsidRPr="003B2239">
        <w:t xml:space="preserve">) </w:t>
      </w:r>
      <w:r w:rsidR="00BD1782" w:rsidRPr="003B2239">
        <w:t>maskeren en aan -en afkoppelen ademlucht</w:t>
      </w:r>
      <w:r w:rsidR="00442A0D" w:rsidRPr="003B2239">
        <w:rPr>
          <w:iCs/>
        </w:rPr>
        <w:tab/>
      </w:r>
      <w:r w:rsidR="00442A0D" w:rsidRPr="003B2239">
        <w:rPr>
          <w:iCs/>
        </w:rPr>
        <w:tab/>
      </w:r>
      <w:r w:rsidR="00442A0D" w:rsidRPr="003B2239">
        <w:rPr>
          <w:iCs/>
        </w:rPr>
        <w:tab/>
        <w:t xml:space="preserve">10 </w:t>
      </w:r>
      <w:r w:rsidR="008F3A1B" w:rsidRPr="003B2239">
        <w:rPr>
          <w:iCs/>
        </w:rPr>
        <w:t>punten</w:t>
      </w:r>
    </w:p>
    <w:p w14:paraId="2819D60D" w14:textId="77777777" w:rsidR="008F3A1B" w:rsidRPr="003B2239" w:rsidRDefault="000913BB" w:rsidP="008F3A1B">
      <w:pPr>
        <w:suppressAutoHyphens/>
        <w:jc w:val="both"/>
        <w:rPr>
          <w:iCs/>
        </w:rPr>
      </w:pPr>
      <w:r w:rsidRPr="003B2239">
        <w:rPr>
          <w:iCs/>
        </w:rPr>
        <w:t>3</w:t>
      </w:r>
      <w:r w:rsidR="00EC22D2" w:rsidRPr="003B2239">
        <w:rPr>
          <w:iCs/>
        </w:rPr>
        <w:t xml:space="preserve">) </w:t>
      </w:r>
      <w:r w:rsidR="00484ACD" w:rsidRPr="003B2239">
        <w:rPr>
          <w:iCs/>
        </w:rPr>
        <w:t>ademlucht</w:t>
      </w:r>
      <w:r w:rsidR="002959F4" w:rsidRPr="003B2239">
        <w:rPr>
          <w:iCs/>
        </w:rPr>
        <w:t>cilinder</w:t>
      </w:r>
      <w:r w:rsidR="00EC22D2" w:rsidRPr="003B2239">
        <w:rPr>
          <w:iCs/>
        </w:rPr>
        <w:t xml:space="preserve"> openen/sluiten</w:t>
      </w:r>
      <w:r w:rsidR="008F3A1B" w:rsidRPr="003B2239">
        <w:rPr>
          <w:iCs/>
        </w:rPr>
        <w:tab/>
      </w:r>
      <w:r w:rsidR="008F3A1B" w:rsidRPr="003B2239">
        <w:rPr>
          <w:iCs/>
        </w:rPr>
        <w:tab/>
      </w:r>
      <w:r w:rsidR="008F3A1B" w:rsidRPr="003B2239">
        <w:rPr>
          <w:iCs/>
        </w:rPr>
        <w:tab/>
      </w:r>
      <w:r w:rsidR="008F3A1B" w:rsidRPr="003B2239">
        <w:rPr>
          <w:iCs/>
        </w:rPr>
        <w:tab/>
        <w:t>10 punten</w:t>
      </w:r>
    </w:p>
    <w:p w14:paraId="34B5CB4A" w14:textId="66526BB2" w:rsidR="008F3A1B" w:rsidRPr="003B2239" w:rsidRDefault="005A7FA5" w:rsidP="008F3A1B">
      <w:pPr>
        <w:suppressAutoHyphens/>
        <w:jc w:val="both"/>
        <w:rPr>
          <w:iCs/>
        </w:rPr>
      </w:pPr>
      <w:r w:rsidRPr="003B2239">
        <w:t>4</w:t>
      </w:r>
      <w:r w:rsidR="00F752C6" w:rsidRPr="003B2239">
        <w:t xml:space="preserve">) </w:t>
      </w:r>
      <w:r w:rsidR="001A1440">
        <w:t>aanvalsslang</w:t>
      </w:r>
      <w:r w:rsidR="00F752C6" w:rsidRPr="003B2239">
        <w:t xml:space="preserve"> uit aanvalskorf nemen, 10 </w:t>
      </w:r>
      <w:proofErr w:type="spellStart"/>
      <w:r w:rsidR="00F752C6" w:rsidRPr="003B2239">
        <w:t>mtr</w:t>
      </w:r>
      <w:proofErr w:type="spellEnd"/>
      <w:r w:rsidR="00F752C6" w:rsidRPr="003B2239">
        <w:t xml:space="preserve"> lopen, </w:t>
      </w:r>
      <w:r w:rsidR="008F3A1B" w:rsidRPr="003B2239">
        <w:rPr>
          <w:iCs/>
        </w:rPr>
        <w:tab/>
      </w:r>
      <w:r w:rsidR="008F3A1B" w:rsidRPr="003B2239">
        <w:rPr>
          <w:iCs/>
        </w:rPr>
        <w:tab/>
        <w:t>10 punten</w:t>
      </w:r>
    </w:p>
    <w:p w14:paraId="6273F09B" w14:textId="0F01A119" w:rsidR="00EC22D2" w:rsidRPr="003B2239" w:rsidRDefault="00442A0D" w:rsidP="00C969FE">
      <w:pPr>
        <w:suppressAutoHyphens/>
        <w:jc w:val="both"/>
      </w:pPr>
      <w:r w:rsidRPr="003B2239">
        <w:rPr>
          <w:iCs/>
        </w:rPr>
        <w:t xml:space="preserve">    </w:t>
      </w:r>
      <w:r w:rsidR="00F752C6" w:rsidRPr="003B2239">
        <w:t>neerleggen, oppakken en terugplaatsen</w:t>
      </w:r>
    </w:p>
    <w:p w14:paraId="298B0494" w14:textId="7CF10177" w:rsidR="008F3A1B" w:rsidRPr="003B2239" w:rsidRDefault="005A7FA5" w:rsidP="69A99540">
      <w:pPr>
        <w:suppressAutoHyphens/>
        <w:jc w:val="both"/>
      </w:pPr>
      <w:r>
        <w:t>5</w:t>
      </w:r>
      <w:r w:rsidR="00BD1782">
        <w:t xml:space="preserve">) </w:t>
      </w:r>
      <w:r w:rsidR="00A60EF7">
        <w:t>aanvalsslangen</w:t>
      </w:r>
      <w:r w:rsidR="00CA2B71">
        <w:t xml:space="preserve"> </w:t>
      </w:r>
      <w:r w:rsidR="007C1C61">
        <w:t>aan -en afkoppelen</w:t>
      </w:r>
      <w:r>
        <w:tab/>
      </w:r>
      <w:r>
        <w:tab/>
      </w:r>
      <w:r>
        <w:tab/>
      </w:r>
      <w:r>
        <w:tab/>
      </w:r>
      <w:r w:rsidR="008F3A1B">
        <w:t>10 punten</w:t>
      </w:r>
    </w:p>
    <w:p w14:paraId="5B89C619" w14:textId="77777777" w:rsidR="008F3A1B" w:rsidRPr="003B2239" w:rsidRDefault="005A7FA5" w:rsidP="008F3A1B">
      <w:pPr>
        <w:suppressAutoHyphens/>
        <w:jc w:val="both"/>
        <w:rPr>
          <w:iCs/>
        </w:rPr>
      </w:pPr>
      <w:r w:rsidRPr="003B2239">
        <w:rPr>
          <w:iCs/>
        </w:rPr>
        <w:t>6</w:t>
      </w:r>
      <w:r w:rsidR="007F0F5E" w:rsidRPr="003B2239">
        <w:rPr>
          <w:iCs/>
        </w:rPr>
        <w:t xml:space="preserve">) </w:t>
      </w:r>
      <w:r w:rsidR="0027681E" w:rsidRPr="003B2239">
        <w:rPr>
          <w:iCs/>
        </w:rPr>
        <w:t xml:space="preserve">bediening </w:t>
      </w:r>
      <w:r w:rsidR="00D87087" w:rsidRPr="003B2239">
        <w:rPr>
          <w:iCs/>
        </w:rPr>
        <w:t>portofoon</w:t>
      </w:r>
      <w:r w:rsidR="008F3A1B" w:rsidRPr="003B2239">
        <w:rPr>
          <w:iCs/>
        </w:rPr>
        <w:tab/>
      </w:r>
      <w:r w:rsidR="008F3A1B" w:rsidRPr="003B2239">
        <w:rPr>
          <w:iCs/>
        </w:rPr>
        <w:tab/>
      </w:r>
      <w:r w:rsidR="008F3A1B" w:rsidRPr="003B2239">
        <w:rPr>
          <w:iCs/>
        </w:rPr>
        <w:tab/>
      </w:r>
      <w:r w:rsidR="008F3A1B" w:rsidRPr="003B2239">
        <w:rPr>
          <w:iCs/>
        </w:rPr>
        <w:tab/>
      </w:r>
      <w:r w:rsidR="008F3A1B" w:rsidRPr="003B2239">
        <w:rPr>
          <w:iCs/>
        </w:rPr>
        <w:tab/>
      </w:r>
      <w:r w:rsidR="008F3A1B" w:rsidRPr="003B2239">
        <w:rPr>
          <w:iCs/>
        </w:rPr>
        <w:tab/>
        <w:t>10 punten</w:t>
      </w:r>
    </w:p>
    <w:p w14:paraId="1BEFBD64" w14:textId="77777777" w:rsidR="008F3A1B" w:rsidRPr="003B2239" w:rsidRDefault="00571E1A" w:rsidP="008F3A1B">
      <w:pPr>
        <w:suppressAutoHyphens/>
        <w:jc w:val="both"/>
        <w:rPr>
          <w:iCs/>
        </w:rPr>
      </w:pPr>
      <w:r w:rsidRPr="003B2239">
        <w:rPr>
          <w:iCs/>
        </w:rPr>
        <w:t>7</w:t>
      </w:r>
      <w:r w:rsidR="00A13002" w:rsidRPr="003B2239">
        <w:rPr>
          <w:iCs/>
        </w:rPr>
        <w:t>) slachtoffer verslepen</w:t>
      </w:r>
      <w:r w:rsidR="008F3A1B" w:rsidRPr="003B2239">
        <w:rPr>
          <w:iCs/>
        </w:rPr>
        <w:tab/>
      </w:r>
      <w:r w:rsidR="008F3A1B" w:rsidRPr="003B2239">
        <w:rPr>
          <w:iCs/>
        </w:rPr>
        <w:tab/>
      </w:r>
      <w:r w:rsidR="008F3A1B" w:rsidRPr="003B2239">
        <w:rPr>
          <w:iCs/>
        </w:rPr>
        <w:tab/>
      </w:r>
      <w:r w:rsidR="008F3A1B" w:rsidRPr="003B2239">
        <w:rPr>
          <w:iCs/>
        </w:rPr>
        <w:tab/>
      </w:r>
      <w:r w:rsidR="008F3A1B" w:rsidRPr="003B2239">
        <w:rPr>
          <w:iCs/>
        </w:rPr>
        <w:tab/>
      </w:r>
      <w:r w:rsidR="008F3A1B" w:rsidRPr="003B2239">
        <w:rPr>
          <w:iCs/>
        </w:rPr>
        <w:tab/>
        <w:t>10 punten</w:t>
      </w:r>
    </w:p>
    <w:p w14:paraId="24E83EC5" w14:textId="77777777" w:rsidR="008F3A1B" w:rsidRPr="003B2239" w:rsidRDefault="00571E1A" w:rsidP="008F3A1B">
      <w:pPr>
        <w:suppressAutoHyphens/>
        <w:jc w:val="both"/>
        <w:rPr>
          <w:iCs/>
        </w:rPr>
      </w:pPr>
      <w:r w:rsidRPr="003B2239">
        <w:rPr>
          <w:iCs/>
        </w:rPr>
        <w:t>8</w:t>
      </w:r>
      <w:r w:rsidR="00A13002" w:rsidRPr="003B2239">
        <w:rPr>
          <w:iCs/>
        </w:rPr>
        <w:t>) ladder plaatsen en beklimmen</w:t>
      </w:r>
      <w:r w:rsidR="008F3A1B" w:rsidRPr="003B2239">
        <w:rPr>
          <w:iCs/>
        </w:rPr>
        <w:tab/>
      </w:r>
      <w:r w:rsidR="008F3A1B" w:rsidRPr="003B2239">
        <w:rPr>
          <w:iCs/>
        </w:rPr>
        <w:tab/>
      </w:r>
      <w:r w:rsidR="008F3A1B" w:rsidRPr="003B2239">
        <w:rPr>
          <w:iCs/>
        </w:rPr>
        <w:tab/>
      </w:r>
      <w:r w:rsidR="008F3A1B" w:rsidRPr="003B2239">
        <w:rPr>
          <w:iCs/>
        </w:rPr>
        <w:tab/>
        <w:t>10 punten</w:t>
      </w:r>
    </w:p>
    <w:p w14:paraId="71681E4D" w14:textId="6F5023C5" w:rsidR="008F3A1B" w:rsidRPr="003B2239" w:rsidRDefault="00571E1A" w:rsidP="008F3A1B">
      <w:pPr>
        <w:suppressAutoHyphens/>
        <w:jc w:val="both"/>
        <w:rPr>
          <w:iCs/>
        </w:rPr>
      </w:pPr>
      <w:r w:rsidRPr="003B2239">
        <w:rPr>
          <w:iCs/>
        </w:rPr>
        <w:t>9</w:t>
      </w:r>
      <w:r w:rsidR="00A13002" w:rsidRPr="003B2239">
        <w:rPr>
          <w:iCs/>
        </w:rPr>
        <w:t xml:space="preserve">) </w:t>
      </w:r>
      <w:r w:rsidR="00295E7F">
        <w:rPr>
          <w:iCs/>
        </w:rPr>
        <w:t>u</w:t>
      </w:r>
      <w:r w:rsidR="00A13002" w:rsidRPr="003B2239">
        <w:rPr>
          <w:iCs/>
        </w:rPr>
        <w:t xml:space="preserve">ittrekken </w:t>
      </w:r>
      <w:r w:rsidR="00D87530">
        <w:rPr>
          <w:iCs/>
        </w:rPr>
        <w:t>(</w:t>
      </w:r>
      <w:r w:rsidR="00D87530" w:rsidRPr="003B2239">
        <w:t>nitril</w:t>
      </w:r>
      <w:r w:rsidR="00D87530">
        <w:t>handschoenen</w:t>
      </w:r>
      <w:r w:rsidR="00D87530" w:rsidRPr="003B2239">
        <w:t xml:space="preserve"> blij</w:t>
      </w:r>
      <w:r w:rsidR="00D87530">
        <w:t>ven</w:t>
      </w:r>
      <w:r w:rsidR="00D87530" w:rsidRPr="003B2239">
        <w:t xml:space="preserve"> aan)</w:t>
      </w:r>
      <w:r w:rsidR="00295E7F">
        <w:rPr>
          <w:iCs/>
        </w:rPr>
        <w:tab/>
      </w:r>
      <w:r w:rsidR="008F3A1B" w:rsidRPr="003B2239">
        <w:rPr>
          <w:iCs/>
        </w:rPr>
        <w:tab/>
      </w:r>
      <w:r w:rsidR="008F3A1B" w:rsidRPr="003B2239">
        <w:rPr>
          <w:iCs/>
        </w:rPr>
        <w:tab/>
        <w:t>10 punten</w:t>
      </w:r>
    </w:p>
    <w:p w14:paraId="6BC8BBB1" w14:textId="28E96999" w:rsidR="008F3A1B" w:rsidRPr="003B2239" w:rsidRDefault="00571E1A" w:rsidP="008F3A1B">
      <w:pPr>
        <w:suppressAutoHyphens/>
        <w:jc w:val="both"/>
        <w:rPr>
          <w:iCs/>
        </w:rPr>
      </w:pPr>
      <w:r w:rsidRPr="003B2239">
        <w:t>10</w:t>
      </w:r>
      <w:r w:rsidR="00B379E7" w:rsidRPr="003B2239">
        <w:t xml:space="preserve">) </w:t>
      </w:r>
      <w:r w:rsidR="00295E7F">
        <w:t xml:space="preserve">aan -en uittrekken </w:t>
      </w:r>
      <w:r w:rsidR="00D87530">
        <w:t>(</w:t>
      </w:r>
      <w:r w:rsidR="00122952">
        <w:t>zonder</w:t>
      </w:r>
      <w:r w:rsidR="00D87530">
        <w:t xml:space="preserve"> </w:t>
      </w:r>
      <w:r w:rsidR="00F77E43" w:rsidRPr="003B2239">
        <w:t>nitril</w:t>
      </w:r>
      <w:r w:rsidR="00D87530">
        <w:t>handschoenen</w:t>
      </w:r>
      <w:r w:rsidR="00F77E43" w:rsidRPr="003B2239">
        <w:t>)</w:t>
      </w:r>
      <w:r w:rsidR="008F3A1B" w:rsidRPr="003B2239">
        <w:tab/>
      </w:r>
      <w:r w:rsidR="008F3A1B" w:rsidRPr="003B2239">
        <w:tab/>
      </w:r>
      <w:r w:rsidR="008F3A1B" w:rsidRPr="003B2239">
        <w:rPr>
          <w:iCs/>
        </w:rPr>
        <w:t>10 punten</w:t>
      </w:r>
    </w:p>
    <w:p w14:paraId="4FF5831B" w14:textId="77777777" w:rsidR="00C969FE" w:rsidRPr="003B2239" w:rsidRDefault="00C969FE" w:rsidP="00C969FE">
      <w:pPr>
        <w:suppressAutoHyphens/>
        <w:jc w:val="both"/>
      </w:pPr>
    </w:p>
    <w:p w14:paraId="530765B5" w14:textId="77777777" w:rsidR="00372086" w:rsidRPr="00E872CC" w:rsidRDefault="00372086" w:rsidP="00372086">
      <w:pPr>
        <w:suppressAutoHyphens/>
        <w:jc w:val="both"/>
      </w:pPr>
      <w:r>
        <w:t xml:space="preserve">Alle oefeningen worden gedaan met ademluchttoestel, de volgorde zoals PPMO baan is opgezet wordt hierbij in principe als basis gehanteerd. </w:t>
      </w:r>
    </w:p>
    <w:p w14:paraId="5DD5B6E1" w14:textId="052520AD" w:rsidR="00372086" w:rsidRDefault="00372086" w:rsidP="00372086">
      <w:pPr>
        <w:suppressAutoHyphens/>
        <w:jc w:val="both"/>
      </w:pPr>
      <w:r>
        <w:t xml:space="preserve">Iedere beoordelaar is goed voor </w:t>
      </w:r>
      <w:r w:rsidR="006E3F82">
        <w:t>7</w:t>
      </w:r>
      <w:r>
        <w:t xml:space="preserve"> punten, elk onderdeel is </w:t>
      </w:r>
      <w:r w:rsidR="00FC7943">
        <w:t xml:space="preserve">per persoon </w:t>
      </w:r>
      <w:r>
        <w:t>maximaal 0,</w:t>
      </w:r>
      <w:r w:rsidR="006E3F82">
        <w:t>7</w:t>
      </w:r>
      <w:r>
        <w:t xml:space="preserve"> punten waard.</w:t>
      </w:r>
    </w:p>
    <w:p w14:paraId="6AD5C5AE" w14:textId="7C634A96" w:rsidR="00372086" w:rsidRDefault="00372086" w:rsidP="00372086">
      <w:pPr>
        <w:suppressAutoHyphens/>
        <w:jc w:val="both"/>
      </w:pPr>
      <w:r>
        <w:t xml:space="preserve">Elke testpersoon beoordeelt per </w:t>
      </w:r>
      <w:r w:rsidR="00470B7B">
        <w:t xml:space="preserve">apart </w:t>
      </w:r>
      <w:r>
        <w:t>aspect</w:t>
      </w:r>
      <w:r w:rsidR="007E646A">
        <w:t xml:space="preserve"> </w:t>
      </w:r>
      <w:r w:rsidR="006E3F82">
        <w:t>de aangeboden blushandschoen</w:t>
      </w:r>
      <w:r>
        <w:t xml:space="preserve"> met een waardering onvoldoende, voldoende en goed. De waardering onvoldoende betekent een puntenscore van 0. De waardering voldoende betekent een puntenscore van 50% van het totaal. De waardering goed betekent een puntenscore van 100% van het totaal.</w:t>
      </w:r>
    </w:p>
    <w:p w14:paraId="260D8C4A" w14:textId="77777777" w:rsidR="00372086" w:rsidRDefault="00372086" w:rsidP="00372086">
      <w:pPr>
        <w:suppressAutoHyphens/>
        <w:jc w:val="both"/>
      </w:pPr>
    </w:p>
    <w:p w14:paraId="70CBB1E5" w14:textId="77777777" w:rsidR="00372086" w:rsidRDefault="00372086" w:rsidP="00372086">
      <w:pPr>
        <w:suppressAutoHyphens/>
        <w:jc w:val="both"/>
      </w:pPr>
      <w:r>
        <w:t>Rekenvoorbeeld:</w:t>
      </w:r>
    </w:p>
    <w:p w14:paraId="5174952D" w14:textId="77777777" w:rsidR="00372086" w:rsidRDefault="00372086" w:rsidP="00372086">
      <w:pPr>
        <w:suppressAutoHyphens/>
        <w:jc w:val="both"/>
      </w:pPr>
    </w:p>
    <w:p w14:paraId="008BCA46" w14:textId="7B059EEB" w:rsidR="00372086" w:rsidRDefault="00372086" w:rsidP="00372086">
      <w:pPr>
        <w:suppressAutoHyphens/>
        <w:jc w:val="both"/>
      </w:pPr>
      <w:r>
        <w:t>Te behalen punten voor 1 aspect: 0,</w:t>
      </w:r>
      <w:r w:rsidR="00D22719">
        <w:t>7</w:t>
      </w:r>
    </w:p>
    <w:p w14:paraId="0DDB9AA0" w14:textId="77777777" w:rsidR="00372086" w:rsidRDefault="00372086" w:rsidP="00372086">
      <w:pPr>
        <w:suppressAutoHyphens/>
        <w:jc w:val="both"/>
      </w:pPr>
      <w:r>
        <w:t>Score testpersoon: voldoende</w:t>
      </w:r>
    </w:p>
    <w:p w14:paraId="3CC7B2A2" w14:textId="061C1034" w:rsidR="00372086" w:rsidRDefault="00372086" w:rsidP="00372086">
      <w:pPr>
        <w:suppressAutoHyphens/>
        <w:jc w:val="both"/>
      </w:pPr>
      <w:r>
        <w:t>Puntenscore: 50% van 0,</w:t>
      </w:r>
      <w:r w:rsidR="00D22719">
        <w:t>7</w:t>
      </w:r>
      <w:r>
        <w:t xml:space="preserve"> = 0,3</w:t>
      </w:r>
      <w:r w:rsidR="00D22719">
        <w:t>5</w:t>
      </w:r>
      <w:r>
        <w:t xml:space="preserve"> punten.</w:t>
      </w:r>
    </w:p>
    <w:p w14:paraId="541CD345" w14:textId="6479D3C0" w:rsidR="00372086" w:rsidRDefault="00372086" w:rsidP="00372086">
      <w:pPr>
        <w:suppressAutoHyphens/>
        <w:jc w:val="both"/>
      </w:pPr>
      <w:r>
        <w:t xml:space="preserve">Alle individuele scores bij elkaar opgeteld levert het puntentotaal op voor </w:t>
      </w:r>
      <w:r w:rsidR="00632417">
        <w:t>G</w:t>
      </w:r>
      <w:r>
        <w:t>1.</w:t>
      </w:r>
    </w:p>
    <w:p w14:paraId="1D03AE67" w14:textId="77777777" w:rsidR="0097493B" w:rsidRDefault="0097493B" w:rsidP="0039541F">
      <w:pPr>
        <w:suppressAutoHyphens/>
        <w:jc w:val="both"/>
        <w:rPr>
          <w:highlight w:val="yellow"/>
        </w:rPr>
      </w:pPr>
    </w:p>
    <w:p w14:paraId="671D03A5" w14:textId="1890B0E5" w:rsidR="003B2239" w:rsidRPr="00A721BD" w:rsidRDefault="003B2239" w:rsidP="0039541F">
      <w:pPr>
        <w:suppressAutoHyphens/>
        <w:jc w:val="both"/>
      </w:pPr>
      <w:r w:rsidRPr="00A721BD">
        <w:t>HV-handschoenen</w:t>
      </w:r>
    </w:p>
    <w:p w14:paraId="64B5AF40" w14:textId="77777777" w:rsidR="003B2239" w:rsidRPr="00A721BD" w:rsidRDefault="003B2239" w:rsidP="0039541F">
      <w:pPr>
        <w:suppressAutoHyphens/>
        <w:jc w:val="both"/>
      </w:pPr>
    </w:p>
    <w:p w14:paraId="12740E5F" w14:textId="68EF453F" w:rsidR="003B2239" w:rsidRPr="00A721BD" w:rsidRDefault="003B2239" w:rsidP="0039541F">
      <w:pPr>
        <w:suppressAutoHyphens/>
        <w:jc w:val="both"/>
      </w:pPr>
      <w:r w:rsidRPr="00A721BD">
        <w:t xml:space="preserve">Voor de HV-handschoenen </w:t>
      </w:r>
      <w:r w:rsidR="004A5C7B" w:rsidRPr="00A721BD">
        <w:t xml:space="preserve">(die ook in de scope </w:t>
      </w:r>
      <w:r w:rsidR="001F48A1" w:rsidRPr="00A721BD">
        <w:t>staan opgenomen</w:t>
      </w:r>
      <w:r w:rsidR="0032272B" w:rsidRPr="00A721BD">
        <w:t>)</w:t>
      </w:r>
      <w:r w:rsidR="004A5C7B" w:rsidRPr="00A721BD">
        <w:t xml:space="preserve"> </w:t>
      </w:r>
      <w:r w:rsidRPr="00A721BD">
        <w:t>geldt het volgende:</w:t>
      </w:r>
    </w:p>
    <w:p w14:paraId="7A9B226E" w14:textId="00A5986B" w:rsidR="003B2239" w:rsidRPr="00A721BD" w:rsidRDefault="003B2239" w:rsidP="0039541F">
      <w:pPr>
        <w:suppressAutoHyphens/>
        <w:jc w:val="both"/>
      </w:pPr>
      <w:r w:rsidRPr="00A721BD">
        <w:t xml:space="preserve">Inschrijvers bieden een </w:t>
      </w:r>
      <w:r w:rsidR="00862EFF" w:rsidRPr="00A721BD">
        <w:t xml:space="preserve">aantal typen HV-handschoenen aan. VRLN maakt </w:t>
      </w:r>
      <w:r w:rsidR="00EA1E29" w:rsidRPr="00A721BD">
        <w:t xml:space="preserve">na definitieve gunning </w:t>
      </w:r>
      <w:r w:rsidR="008736A5" w:rsidRPr="00A721BD">
        <w:t xml:space="preserve">voor perceel 2 </w:t>
      </w:r>
      <w:r w:rsidR="00862EFF" w:rsidRPr="00A721BD">
        <w:t xml:space="preserve">een keuze uit </w:t>
      </w:r>
      <w:r w:rsidR="008736A5" w:rsidRPr="00A721BD">
        <w:t>één van de</w:t>
      </w:r>
      <w:r w:rsidR="0032272B" w:rsidRPr="00A721BD">
        <w:t>ze</w:t>
      </w:r>
      <w:r w:rsidR="008736A5" w:rsidRPr="00A721BD">
        <w:t xml:space="preserve"> type</w:t>
      </w:r>
      <w:r w:rsidR="0032272B" w:rsidRPr="00A721BD">
        <w:t>n</w:t>
      </w:r>
      <w:r w:rsidR="008736A5" w:rsidRPr="00A721BD">
        <w:t xml:space="preserve"> HV-handschoenen</w:t>
      </w:r>
      <w:r w:rsidR="007D2291" w:rsidRPr="00A721BD">
        <w:t xml:space="preserve">. De prijs die voor de HV-handschoen </w:t>
      </w:r>
      <w:r w:rsidR="007E487A" w:rsidRPr="00A721BD">
        <w:t xml:space="preserve">wordt gerekend </w:t>
      </w:r>
      <w:r w:rsidR="008736A5" w:rsidRPr="00A721BD">
        <w:t>dient</w:t>
      </w:r>
      <w:r w:rsidR="007E487A" w:rsidRPr="00A721BD">
        <w:t xml:space="preserve"> marktconform </w:t>
      </w:r>
      <w:r w:rsidR="008736A5" w:rsidRPr="00A721BD">
        <w:t xml:space="preserve">te </w:t>
      </w:r>
      <w:r w:rsidR="007E487A" w:rsidRPr="00A721BD">
        <w:t xml:space="preserve">zijn. Dat geldt voor zowel </w:t>
      </w:r>
      <w:r w:rsidR="008515D9" w:rsidRPr="00A721BD">
        <w:t xml:space="preserve">bovengrens </w:t>
      </w:r>
      <w:r w:rsidR="002E6E87" w:rsidRPr="00A721BD">
        <w:t xml:space="preserve">(hoge prijs) </w:t>
      </w:r>
      <w:r w:rsidR="008515D9" w:rsidRPr="00A721BD">
        <w:t>als ook ondergrens</w:t>
      </w:r>
      <w:r w:rsidR="002E6E87" w:rsidRPr="00A721BD">
        <w:t xml:space="preserve"> (lage prijs)</w:t>
      </w:r>
      <w:r w:rsidR="008515D9" w:rsidRPr="00A721BD">
        <w:t xml:space="preserve">. Bij twijfel aan de marktconformiteit </w:t>
      </w:r>
      <w:r w:rsidR="00C276CD" w:rsidRPr="00A721BD">
        <w:t xml:space="preserve">zal deze worden </w:t>
      </w:r>
      <w:r w:rsidR="00EA1E29" w:rsidRPr="00A721BD">
        <w:t>getoetst</w:t>
      </w:r>
      <w:r w:rsidR="00C276CD" w:rsidRPr="00A721BD">
        <w:t>.</w:t>
      </w:r>
      <w:r w:rsidR="00EA1E29" w:rsidRPr="00A721BD">
        <w:t xml:space="preserve"> </w:t>
      </w:r>
      <w:r w:rsidR="00C55DFA" w:rsidRPr="00A721BD">
        <w:t>De HV-handschoenen worden niet getest in de gunningsprocedure.</w:t>
      </w:r>
    </w:p>
    <w:p w14:paraId="6140F7BD" w14:textId="5C58C049" w:rsidR="00C969FE" w:rsidRPr="0034147E" w:rsidRDefault="00C969FE" w:rsidP="00C969FE">
      <w:pPr>
        <w:pStyle w:val="Kop2"/>
        <w:numPr>
          <w:ilvl w:val="2"/>
          <w:numId w:val="1"/>
        </w:numPr>
        <w:suppressAutoHyphens/>
        <w:spacing w:before="240" w:after="0"/>
        <w:jc w:val="both"/>
        <w:rPr>
          <w:b/>
          <w:color w:val="auto"/>
          <w:sz w:val="24"/>
          <w:szCs w:val="24"/>
        </w:rPr>
      </w:pPr>
      <w:bookmarkStart w:id="430" w:name="_Toc212728228"/>
      <w:r w:rsidRPr="0034147E">
        <w:rPr>
          <w:b/>
          <w:color w:val="auto"/>
          <w:sz w:val="24"/>
          <w:szCs w:val="24"/>
        </w:rPr>
        <w:lastRenderedPageBreak/>
        <w:t>Gunningscriterium P1: Prijs</w:t>
      </w:r>
      <w:r w:rsidR="00182DF2" w:rsidRPr="0034147E">
        <w:rPr>
          <w:b/>
          <w:color w:val="auto"/>
          <w:sz w:val="24"/>
          <w:szCs w:val="24"/>
        </w:rPr>
        <w:t xml:space="preserve"> blushandschoenen</w:t>
      </w:r>
      <w:bookmarkEnd w:id="430"/>
    </w:p>
    <w:p w14:paraId="146CF1B1" w14:textId="77777777" w:rsidR="00C969FE" w:rsidRPr="0034147E" w:rsidRDefault="00C969FE" w:rsidP="00C969FE"/>
    <w:p w14:paraId="3280D996" w14:textId="77777777" w:rsidR="00C969FE" w:rsidRPr="0034147E" w:rsidRDefault="00C969FE" w:rsidP="00C969FE">
      <w:pPr>
        <w:suppressAutoHyphens/>
        <w:jc w:val="both"/>
      </w:pPr>
      <w:r w:rsidRPr="0034147E">
        <w:t xml:space="preserve">Voor het gunningscriterium “Prijs” kan de Inschrijver maximaal 30 punten scoren. </w:t>
      </w:r>
    </w:p>
    <w:p w14:paraId="14281182" w14:textId="77777777" w:rsidR="00C969FE" w:rsidRPr="0034147E" w:rsidRDefault="00C969FE" w:rsidP="00C969FE">
      <w:pPr>
        <w:suppressAutoHyphens/>
        <w:spacing w:line="284" w:lineRule="atLeast"/>
        <w:jc w:val="both"/>
        <w:rPr>
          <w:rFonts w:ascii="Verdana" w:hAnsi="Verdana" w:cs="Arial"/>
        </w:rPr>
      </w:pPr>
    </w:p>
    <w:p w14:paraId="60345CAD" w14:textId="3D75973A" w:rsidR="00C969FE" w:rsidRPr="0034147E" w:rsidRDefault="00C969FE" w:rsidP="00C969FE">
      <w:pPr>
        <w:suppressAutoHyphens/>
        <w:jc w:val="both"/>
      </w:pPr>
      <w:r w:rsidRPr="0034147E">
        <w:t xml:space="preserve">De Inschrijver dient voor het gunningscriterium “Prijs” bij zijn Inschrijving het volledig ingevulde prijzenblad (Bijlage 11) te voegen. Aan de hand van dit prijzenblad wordt berekend. De Inschrijver met de laagste prijs voor </w:t>
      </w:r>
      <w:r w:rsidR="0034147E" w:rsidRPr="0034147E">
        <w:t>één paar blushandschoenen</w:t>
      </w:r>
      <w:r w:rsidRPr="0034147E">
        <w:t xml:space="preserve"> krijgt het maximale aantal punten (30 punten).</w:t>
      </w:r>
    </w:p>
    <w:p w14:paraId="53D43861" w14:textId="77777777" w:rsidR="00C969FE" w:rsidRPr="0034147E" w:rsidRDefault="00C969FE" w:rsidP="00C969FE">
      <w:pPr>
        <w:suppressAutoHyphens/>
        <w:spacing w:line="284" w:lineRule="atLeast"/>
        <w:jc w:val="both"/>
        <w:rPr>
          <w:rFonts w:ascii="Verdana" w:hAnsi="Verdana" w:cs="Arial"/>
        </w:rPr>
      </w:pPr>
    </w:p>
    <w:p w14:paraId="0F83D1C9" w14:textId="77777777" w:rsidR="00C969FE" w:rsidRPr="0034147E" w:rsidRDefault="00C969FE" w:rsidP="00C969FE">
      <w:pPr>
        <w:suppressAutoHyphens/>
        <w:jc w:val="both"/>
      </w:pPr>
      <w:r w:rsidRPr="0034147E">
        <w:t xml:space="preserve">Voor de puntentoekenning van de Inschrijvers die een hogere prijs hebben aangeboden wordt de volgende prijsformule gehanteerd: </w:t>
      </w:r>
    </w:p>
    <w:p w14:paraId="4F13B8C0" w14:textId="77777777" w:rsidR="00C969FE" w:rsidRPr="0034147E" w:rsidRDefault="00C969FE" w:rsidP="00C969FE">
      <w:pPr>
        <w:suppressAutoHyphens/>
        <w:jc w:val="both"/>
      </w:pPr>
    </w:p>
    <w:p w14:paraId="42A38873" w14:textId="77777777" w:rsidR="00C969FE" w:rsidRPr="0034147E" w:rsidRDefault="00C969FE" w:rsidP="00C969FE">
      <w:pPr>
        <w:suppressAutoHyphens/>
        <w:spacing w:line="240" w:lineRule="auto"/>
        <w:jc w:val="both"/>
        <w:rPr>
          <w:rFonts w:cs="Arial"/>
        </w:rPr>
      </w:pPr>
      <w:r w:rsidRPr="0034147E">
        <w:rPr>
          <w:rFonts w:cs="Arial"/>
        </w:rPr>
        <w:t>Punten inschrijver = (2 - Prijs inschrijver/ Prijs laagste inschrijver) x 10 punten</w:t>
      </w:r>
    </w:p>
    <w:p w14:paraId="16B6706F" w14:textId="77777777" w:rsidR="00C969FE" w:rsidRPr="0034147E" w:rsidRDefault="00C969FE" w:rsidP="00C969FE">
      <w:pPr>
        <w:suppressAutoHyphens/>
        <w:jc w:val="both"/>
      </w:pPr>
    </w:p>
    <w:p w14:paraId="7003FED4" w14:textId="77777777" w:rsidR="00C969FE" w:rsidRPr="0034147E" w:rsidRDefault="00C969FE" w:rsidP="00C969FE">
      <w:pPr>
        <w:spacing w:line="276" w:lineRule="auto"/>
        <w:jc w:val="both"/>
        <w:rPr>
          <w:rFonts w:cs="Arial"/>
          <w:b/>
        </w:rPr>
      </w:pPr>
      <w:r w:rsidRPr="0034147E">
        <w:rPr>
          <w:rFonts w:cs="Arial"/>
          <w:b/>
        </w:rPr>
        <w:t>LET OP: de uitkomst van deze rekensom kan nooit lager zijn dan het cijfer nul (0). Indien de uitkomst een negatief getal oplevert wordt het toegekende puntenaantal automatisch nul (0).</w:t>
      </w:r>
    </w:p>
    <w:p w14:paraId="6454072B" w14:textId="77777777" w:rsidR="00C969FE" w:rsidRPr="00C969FE" w:rsidRDefault="00C969FE" w:rsidP="00C969FE">
      <w:pPr>
        <w:suppressAutoHyphens/>
        <w:jc w:val="both"/>
        <w:rPr>
          <w:highlight w:val="yellow"/>
        </w:rPr>
      </w:pPr>
    </w:p>
    <w:p w14:paraId="06A3FC14" w14:textId="77777777" w:rsidR="00C969FE" w:rsidRPr="002F7AD4" w:rsidRDefault="00C969FE" w:rsidP="00C969FE">
      <w:pPr>
        <w:suppressAutoHyphens/>
        <w:jc w:val="both"/>
      </w:pPr>
      <w:r w:rsidRPr="002F7AD4">
        <w:t xml:space="preserve">De uitkomst wordt afgerond op twee decimalen achter de komma. Decimalen van vijf en hoger worden naar boven afgerond. </w:t>
      </w:r>
    </w:p>
    <w:p w14:paraId="113925EF" w14:textId="77777777" w:rsidR="00C969FE" w:rsidRPr="00C969FE" w:rsidRDefault="00C969FE" w:rsidP="00C969FE">
      <w:pPr>
        <w:suppressAutoHyphens/>
        <w:jc w:val="both"/>
        <w:rPr>
          <w:highlight w:val="yellow"/>
        </w:rPr>
      </w:pPr>
    </w:p>
    <w:p w14:paraId="490735CA" w14:textId="77777777" w:rsidR="00C969FE" w:rsidRPr="00372667" w:rsidRDefault="00C969FE" w:rsidP="00C969FE">
      <w:pPr>
        <w:suppressAutoHyphens/>
        <w:jc w:val="both"/>
      </w:pPr>
      <w:r w:rsidRPr="00372667">
        <w:t>Rekenvoorbeeld:</w:t>
      </w:r>
    </w:p>
    <w:p w14:paraId="34A74FD0" w14:textId="77777777" w:rsidR="00C969FE" w:rsidRDefault="00C969FE" w:rsidP="00C969FE">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977"/>
        <w:gridCol w:w="2574"/>
      </w:tblGrid>
      <w:tr w:rsidR="002F7AD4" w:rsidRPr="0086405B" w14:paraId="773CA943" w14:textId="77777777" w:rsidTr="009319C5">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11ADB8B4" w14:textId="77777777" w:rsidR="002F7AD4" w:rsidRPr="0086405B" w:rsidRDefault="002F7AD4">
            <w:pPr>
              <w:suppressAutoHyphens/>
              <w:jc w:val="both"/>
              <w:rPr>
                <w:color w:val="auto"/>
                <w:sz w:val="20"/>
              </w:rPr>
            </w:pPr>
            <w:r w:rsidRPr="0086405B">
              <w:rPr>
                <w:color w:val="auto"/>
                <w:sz w:val="20"/>
              </w:rPr>
              <w:t>Inschrijver</w:t>
            </w:r>
          </w:p>
          <w:p w14:paraId="50939892" w14:textId="77777777" w:rsidR="002F7AD4" w:rsidRPr="0086405B" w:rsidRDefault="002F7AD4">
            <w:pPr>
              <w:suppressAutoHyphens/>
              <w:jc w:val="both"/>
              <w:rPr>
                <w:color w:val="auto"/>
                <w:sz w:val="20"/>
              </w:rPr>
            </w:pPr>
          </w:p>
        </w:tc>
        <w:tc>
          <w:tcPr>
            <w:tcW w:w="2977" w:type="dxa"/>
            <w:shd w:val="clear" w:color="auto" w:fill="D9D9D9" w:themeFill="background1" w:themeFillShade="D9"/>
          </w:tcPr>
          <w:p w14:paraId="4951084F" w14:textId="77777777" w:rsidR="002F7AD4" w:rsidRPr="0086405B" w:rsidRDefault="002F7AD4">
            <w:pPr>
              <w:suppressAutoHyphens/>
              <w:jc w:val="both"/>
              <w:rPr>
                <w:color w:val="auto"/>
                <w:sz w:val="20"/>
              </w:rPr>
            </w:pPr>
            <w:r w:rsidRPr="0086405B">
              <w:rPr>
                <w:color w:val="auto"/>
                <w:sz w:val="20"/>
              </w:rPr>
              <w:t>Prijs</w:t>
            </w:r>
          </w:p>
        </w:tc>
        <w:tc>
          <w:tcPr>
            <w:tcW w:w="2574" w:type="dxa"/>
            <w:shd w:val="clear" w:color="auto" w:fill="D9D9D9" w:themeFill="background1" w:themeFillShade="D9"/>
          </w:tcPr>
          <w:p w14:paraId="44B88E6C" w14:textId="77777777" w:rsidR="002F7AD4" w:rsidRPr="0086405B" w:rsidRDefault="002F7AD4">
            <w:pPr>
              <w:suppressAutoHyphens/>
              <w:jc w:val="both"/>
              <w:rPr>
                <w:color w:val="auto"/>
                <w:sz w:val="20"/>
              </w:rPr>
            </w:pPr>
            <w:r w:rsidRPr="0086405B">
              <w:rPr>
                <w:color w:val="auto"/>
                <w:sz w:val="20"/>
              </w:rPr>
              <w:t>Punten</w:t>
            </w:r>
          </w:p>
        </w:tc>
      </w:tr>
      <w:tr w:rsidR="002F7AD4" w:rsidRPr="0086405B" w14:paraId="72B4F00B" w14:textId="77777777" w:rsidTr="009319C5">
        <w:trPr>
          <w:cnfStyle w:val="000000100000" w:firstRow="0" w:lastRow="0" w:firstColumn="0" w:lastColumn="0" w:oddVBand="0" w:evenVBand="0" w:oddHBand="1" w:evenHBand="0" w:firstRowFirstColumn="0" w:firstRowLastColumn="0" w:lastRowFirstColumn="0" w:lastRowLastColumn="0"/>
        </w:trPr>
        <w:tc>
          <w:tcPr>
            <w:tcW w:w="2670" w:type="dxa"/>
          </w:tcPr>
          <w:p w14:paraId="6D365BFC" w14:textId="77777777" w:rsidR="002F7AD4" w:rsidRPr="0086405B" w:rsidRDefault="002F7AD4">
            <w:pPr>
              <w:suppressAutoHyphens/>
              <w:jc w:val="both"/>
              <w:rPr>
                <w:sz w:val="20"/>
              </w:rPr>
            </w:pPr>
            <w:r w:rsidRPr="0086405B">
              <w:rPr>
                <w:sz w:val="20"/>
              </w:rPr>
              <w:t>A</w:t>
            </w:r>
          </w:p>
        </w:tc>
        <w:tc>
          <w:tcPr>
            <w:tcW w:w="2977" w:type="dxa"/>
          </w:tcPr>
          <w:p w14:paraId="5973BB12" w14:textId="63A8206F" w:rsidR="002F7AD4" w:rsidRPr="0086405B" w:rsidRDefault="002F7AD4">
            <w:pPr>
              <w:suppressAutoHyphens/>
              <w:jc w:val="both"/>
              <w:rPr>
                <w:sz w:val="20"/>
              </w:rPr>
            </w:pPr>
            <w:r>
              <w:rPr>
                <w:sz w:val="20"/>
              </w:rPr>
              <w:t>€ 50,-</w:t>
            </w:r>
          </w:p>
        </w:tc>
        <w:tc>
          <w:tcPr>
            <w:tcW w:w="2574" w:type="dxa"/>
          </w:tcPr>
          <w:p w14:paraId="47DC8A5D" w14:textId="00411EF7" w:rsidR="002F7AD4" w:rsidRPr="0086405B" w:rsidRDefault="002F7AD4">
            <w:pPr>
              <w:suppressAutoHyphens/>
              <w:jc w:val="both"/>
              <w:rPr>
                <w:sz w:val="20"/>
              </w:rPr>
            </w:pPr>
            <w:r>
              <w:rPr>
                <w:sz w:val="20"/>
              </w:rPr>
              <w:t>30</w:t>
            </w:r>
            <w:r w:rsidR="005B5D14">
              <w:rPr>
                <w:sz w:val="20"/>
              </w:rPr>
              <w:t xml:space="preserve"> punten</w:t>
            </w:r>
          </w:p>
        </w:tc>
      </w:tr>
      <w:tr w:rsidR="002F7AD4" w:rsidRPr="0086405B" w14:paraId="4A2E18FC" w14:textId="77777777" w:rsidTr="009319C5">
        <w:trPr>
          <w:cnfStyle w:val="000000010000" w:firstRow="0" w:lastRow="0" w:firstColumn="0" w:lastColumn="0" w:oddVBand="0" w:evenVBand="0" w:oddHBand="0" w:evenHBand="1" w:firstRowFirstColumn="0" w:firstRowLastColumn="0" w:lastRowFirstColumn="0" w:lastRowLastColumn="0"/>
        </w:trPr>
        <w:tc>
          <w:tcPr>
            <w:tcW w:w="2670" w:type="dxa"/>
          </w:tcPr>
          <w:p w14:paraId="2269C32B" w14:textId="77777777" w:rsidR="002F7AD4" w:rsidRPr="0086405B" w:rsidRDefault="002F7AD4">
            <w:pPr>
              <w:suppressAutoHyphens/>
              <w:jc w:val="both"/>
              <w:rPr>
                <w:sz w:val="20"/>
              </w:rPr>
            </w:pPr>
            <w:r w:rsidRPr="0086405B">
              <w:rPr>
                <w:sz w:val="20"/>
              </w:rPr>
              <w:t>B</w:t>
            </w:r>
          </w:p>
        </w:tc>
        <w:tc>
          <w:tcPr>
            <w:tcW w:w="2977" w:type="dxa"/>
          </w:tcPr>
          <w:p w14:paraId="4E71151F" w14:textId="2D5BB3A7" w:rsidR="002F7AD4" w:rsidRPr="0086405B" w:rsidRDefault="002F7AD4">
            <w:pPr>
              <w:suppressAutoHyphens/>
              <w:jc w:val="both"/>
              <w:rPr>
                <w:sz w:val="20"/>
              </w:rPr>
            </w:pPr>
            <w:r>
              <w:rPr>
                <w:sz w:val="20"/>
              </w:rPr>
              <w:t>€ 75,-</w:t>
            </w:r>
          </w:p>
        </w:tc>
        <w:tc>
          <w:tcPr>
            <w:tcW w:w="2574" w:type="dxa"/>
          </w:tcPr>
          <w:p w14:paraId="6344318F" w14:textId="1179F3B7" w:rsidR="002F7AD4" w:rsidRPr="0086405B" w:rsidRDefault="002F7AD4">
            <w:pPr>
              <w:suppressAutoHyphens/>
              <w:jc w:val="both"/>
              <w:rPr>
                <w:sz w:val="20"/>
              </w:rPr>
            </w:pPr>
            <w:r>
              <w:rPr>
                <w:sz w:val="20"/>
              </w:rPr>
              <w:t xml:space="preserve">(2- </w:t>
            </w:r>
            <w:r w:rsidR="00EF1D06">
              <w:rPr>
                <w:sz w:val="20"/>
              </w:rPr>
              <w:t>75</w:t>
            </w:r>
            <w:r>
              <w:rPr>
                <w:sz w:val="20"/>
              </w:rPr>
              <w:t>/50)*30 = 1</w:t>
            </w:r>
            <w:r w:rsidR="00EF1D06">
              <w:rPr>
                <w:sz w:val="20"/>
              </w:rPr>
              <w:t>5</w:t>
            </w:r>
            <w:r w:rsidR="005B5D14">
              <w:rPr>
                <w:sz w:val="20"/>
              </w:rPr>
              <w:t xml:space="preserve"> punten</w:t>
            </w:r>
          </w:p>
        </w:tc>
      </w:tr>
      <w:tr w:rsidR="002F7AD4" w:rsidRPr="0086405B" w14:paraId="1BBFAA47" w14:textId="77777777" w:rsidTr="009319C5">
        <w:trPr>
          <w:cnfStyle w:val="000000100000" w:firstRow="0" w:lastRow="0" w:firstColumn="0" w:lastColumn="0" w:oddVBand="0" w:evenVBand="0" w:oddHBand="1" w:evenHBand="0" w:firstRowFirstColumn="0" w:firstRowLastColumn="0" w:lastRowFirstColumn="0" w:lastRowLastColumn="0"/>
        </w:trPr>
        <w:tc>
          <w:tcPr>
            <w:tcW w:w="2670" w:type="dxa"/>
          </w:tcPr>
          <w:p w14:paraId="658153CF" w14:textId="77777777" w:rsidR="002F7AD4" w:rsidRPr="0086405B" w:rsidRDefault="002F7AD4">
            <w:pPr>
              <w:suppressAutoHyphens/>
              <w:jc w:val="both"/>
              <w:rPr>
                <w:sz w:val="20"/>
              </w:rPr>
            </w:pPr>
            <w:r w:rsidRPr="0086405B">
              <w:rPr>
                <w:sz w:val="20"/>
              </w:rPr>
              <w:t>C</w:t>
            </w:r>
          </w:p>
        </w:tc>
        <w:tc>
          <w:tcPr>
            <w:tcW w:w="2977" w:type="dxa"/>
          </w:tcPr>
          <w:p w14:paraId="2D792B5B" w14:textId="0A6313BC" w:rsidR="002F7AD4" w:rsidRPr="0086405B" w:rsidRDefault="002F7AD4">
            <w:pPr>
              <w:suppressAutoHyphens/>
              <w:jc w:val="both"/>
              <w:rPr>
                <w:sz w:val="20"/>
              </w:rPr>
            </w:pPr>
            <w:r>
              <w:rPr>
                <w:sz w:val="20"/>
              </w:rPr>
              <w:t>€ 300,-</w:t>
            </w:r>
          </w:p>
        </w:tc>
        <w:tc>
          <w:tcPr>
            <w:tcW w:w="2574" w:type="dxa"/>
          </w:tcPr>
          <w:p w14:paraId="1C80FEE7" w14:textId="7DCC17C2" w:rsidR="002F7AD4" w:rsidRPr="0086405B" w:rsidRDefault="002F7AD4">
            <w:pPr>
              <w:suppressAutoHyphens/>
              <w:jc w:val="both"/>
              <w:rPr>
                <w:sz w:val="20"/>
              </w:rPr>
            </w:pPr>
            <w:r>
              <w:rPr>
                <w:sz w:val="20"/>
              </w:rPr>
              <w:t xml:space="preserve">(2- </w:t>
            </w:r>
            <w:r w:rsidR="005B5D14">
              <w:rPr>
                <w:sz w:val="20"/>
              </w:rPr>
              <w:t>300</w:t>
            </w:r>
            <w:r>
              <w:rPr>
                <w:sz w:val="20"/>
              </w:rPr>
              <w:t>/50)*30 = -</w:t>
            </w:r>
            <w:r w:rsidR="005B5D14">
              <w:rPr>
                <w:sz w:val="20"/>
              </w:rPr>
              <w:t>4</w:t>
            </w:r>
            <w:r>
              <w:rPr>
                <w:sz w:val="20"/>
              </w:rPr>
              <w:t xml:space="preserve"> (&lt;0 betekent automatisch 0 punten.</w:t>
            </w:r>
          </w:p>
        </w:tc>
      </w:tr>
    </w:tbl>
    <w:p w14:paraId="22F42EC6" w14:textId="77777777" w:rsidR="00C969FE" w:rsidRDefault="00C969FE" w:rsidP="00C969FE">
      <w:pPr>
        <w:suppressAutoHyphens/>
        <w:jc w:val="both"/>
      </w:pPr>
    </w:p>
    <w:p w14:paraId="0CB338A0" w14:textId="77777777" w:rsidR="00C969FE" w:rsidRDefault="00C969FE" w:rsidP="00C969FE">
      <w:pPr>
        <w:suppressAutoHyphens/>
        <w:jc w:val="both"/>
      </w:pPr>
    </w:p>
    <w:p w14:paraId="52900BAB" w14:textId="77777777" w:rsidR="00C969FE" w:rsidRPr="006A52D8" w:rsidRDefault="00C969FE" w:rsidP="00C969FE">
      <w:pPr>
        <w:suppressAutoHyphens/>
        <w:ind w:right="-284"/>
        <w:jc w:val="both"/>
      </w:pPr>
      <w:r>
        <w:t>Let op</w:t>
      </w:r>
      <w:r w:rsidRPr="00372667">
        <w:t xml:space="preserve">: </w:t>
      </w:r>
      <w:r>
        <w:t>z</w:t>
      </w:r>
      <w:r w:rsidRPr="00372667">
        <w:t>ie vo</w:t>
      </w:r>
      <w:r>
        <w:t>or het invullen van het prijzenblad</w:t>
      </w:r>
      <w:r w:rsidRPr="00372667">
        <w:t xml:space="preserve"> ook </w:t>
      </w:r>
      <w:r w:rsidRPr="00CD08D3">
        <w:t>paragraaf 8.3 van</w:t>
      </w:r>
      <w:r>
        <w:t xml:space="preserve"> het Beschrijvend Document</w:t>
      </w:r>
      <w:r w:rsidRPr="00372667">
        <w:t xml:space="preserve">. </w:t>
      </w:r>
    </w:p>
    <w:p w14:paraId="528BA7C9" w14:textId="232CD94C" w:rsidR="00C969FE" w:rsidRPr="008006BC" w:rsidRDefault="00C969FE" w:rsidP="00C969FE">
      <w:pPr>
        <w:pStyle w:val="Kop2"/>
        <w:suppressAutoHyphens/>
        <w:spacing w:after="0"/>
        <w:ind w:left="0" w:firstLine="0"/>
        <w:jc w:val="both"/>
        <w:rPr>
          <w:color w:val="auto"/>
        </w:rPr>
      </w:pPr>
      <w:bookmarkStart w:id="431" w:name="_Toc212728229"/>
      <w:r w:rsidRPr="008006BC">
        <w:rPr>
          <w:color w:val="auto"/>
        </w:rPr>
        <w:t xml:space="preserve">Beoordeling Perceel </w:t>
      </w:r>
      <w:r w:rsidR="008F4EF5" w:rsidRPr="008006BC">
        <w:rPr>
          <w:color w:val="auto"/>
        </w:rPr>
        <w:t>2</w:t>
      </w:r>
      <w:bookmarkEnd w:id="431"/>
    </w:p>
    <w:p w14:paraId="52B098D8" w14:textId="2525C017" w:rsidR="00C969FE" w:rsidRPr="008006BC" w:rsidRDefault="00C969FE" w:rsidP="00C969FE">
      <w:pPr>
        <w:jc w:val="both"/>
      </w:pPr>
      <w:r w:rsidRPr="008006BC">
        <w:t xml:space="preserve">Het beoordelingsteam voor gunningscriterium 1 bestaat uit 10 personen, </w:t>
      </w:r>
      <w:r w:rsidR="001C5543" w:rsidRPr="008006BC">
        <w:t xml:space="preserve">allen gebruikers uit </w:t>
      </w:r>
      <w:r w:rsidRPr="008006BC">
        <w:t xml:space="preserve">het </w:t>
      </w:r>
      <w:r w:rsidR="001C5543" w:rsidRPr="008006BC">
        <w:t>werkveld brandweer.</w:t>
      </w:r>
      <w:r w:rsidRPr="008006BC">
        <w:t xml:space="preserve"> Bij zwaarwegende redenen (te bepalen door de Opdrachtgever, zoals bijvoorbeeld ziekte) kan het aantal leden en/of de samenstelling van het beoordelingsteam worden aangepast. De beoordeling van de Inschrijvingen op de gunningscriteria vindt plaats in twee fasen.</w:t>
      </w:r>
    </w:p>
    <w:p w14:paraId="5BE4739A" w14:textId="77777777" w:rsidR="00C969FE" w:rsidRPr="008006BC" w:rsidRDefault="00C969FE" w:rsidP="00C969FE">
      <w:pPr>
        <w:tabs>
          <w:tab w:val="left" w:pos="1134"/>
          <w:tab w:val="left" w:pos="1418"/>
          <w:tab w:val="left" w:pos="1985"/>
          <w:tab w:val="left" w:pos="2127"/>
          <w:tab w:val="right" w:pos="9332"/>
        </w:tabs>
        <w:suppressAutoHyphens/>
        <w:ind w:left="1134"/>
        <w:jc w:val="both"/>
      </w:pPr>
    </w:p>
    <w:p w14:paraId="6633D2AE" w14:textId="6D88B8F0" w:rsidR="00C969FE" w:rsidRPr="008006BC" w:rsidRDefault="00C969FE" w:rsidP="00C969FE">
      <w:pPr>
        <w:tabs>
          <w:tab w:val="left" w:pos="851"/>
          <w:tab w:val="left" w:pos="1985"/>
          <w:tab w:val="left" w:pos="2127"/>
          <w:tab w:val="right" w:pos="9332"/>
        </w:tabs>
        <w:suppressAutoHyphens/>
        <w:ind w:left="1134" w:hanging="1134"/>
        <w:jc w:val="both"/>
        <w:rPr>
          <w:i/>
        </w:rPr>
      </w:pPr>
      <w:r w:rsidRPr="008006BC">
        <w:rPr>
          <w:i/>
        </w:rPr>
        <w:t>Fase 1: Beoordeling kwalitatie</w:t>
      </w:r>
      <w:r w:rsidR="001C5543" w:rsidRPr="008006BC">
        <w:rPr>
          <w:i/>
        </w:rPr>
        <w:t>f gunningscriterium G1</w:t>
      </w:r>
    </w:p>
    <w:p w14:paraId="6D264117" w14:textId="3B8BDE32" w:rsidR="00C969FE" w:rsidRPr="008006BC" w:rsidRDefault="00C969FE" w:rsidP="00C969FE">
      <w:pPr>
        <w:suppressAutoHyphens/>
        <w:jc w:val="both"/>
      </w:pPr>
      <w:r w:rsidRPr="008006BC">
        <w:t>De Inschrijvingen worden allereerst beoordeeld op basis van kwalitatie</w:t>
      </w:r>
      <w:r w:rsidR="008C2F0F" w:rsidRPr="008006BC">
        <w:t>f</w:t>
      </w:r>
      <w:r w:rsidRPr="008006BC">
        <w:t xml:space="preserve"> gunningscriteri</w:t>
      </w:r>
      <w:r w:rsidR="008C2F0F" w:rsidRPr="008006BC">
        <w:t>um 1</w:t>
      </w:r>
      <w:r w:rsidRPr="008006BC">
        <w:t xml:space="preserve">. De inschrijfprijzen zijn bij de beoordelaars op dat moment nog niet bekend. </w:t>
      </w:r>
    </w:p>
    <w:p w14:paraId="6F9BEE10" w14:textId="77777777" w:rsidR="00C969FE" w:rsidRPr="008006BC" w:rsidRDefault="00C969FE" w:rsidP="00C969FE">
      <w:pPr>
        <w:tabs>
          <w:tab w:val="left" w:pos="1134"/>
          <w:tab w:val="left" w:pos="1418"/>
          <w:tab w:val="left" w:pos="1985"/>
          <w:tab w:val="left" w:pos="2127"/>
          <w:tab w:val="right" w:pos="9332"/>
        </w:tabs>
        <w:suppressAutoHyphens/>
        <w:ind w:left="1134"/>
        <w:jc w:val="both"/>
      </w:pPr>
    </w:p>
    <w:p w14:paraId="1111E76B" w14:textId="77777777" w:rsidR="00C969FE" w:rsidRPr="008006BC" w:rsidRDefault="00C969FE" w:rsidP="00C969FE">
      <w:pPr>
        <w:suppressAutoHyphens/>
        <w:jc w:val="both"/>
      </w:pPr>
      <w:r w:rsidRPr="008006BC">
        <w:lastRenderedPageBreak/>
        <w:t xml:space="preserve">Let op: indien na beoordeling blijkt dat een van de beoordeelde Inschrijvingen alsnog terzijde gelegd wordt, dan beoordeelt VRLN alle overgebleven Inschrijvingen opnieuw. Ongeldige Inschrijvingen zullen dus geen invloed hebben op het resultaat van de beoordelingen. </w:t>
      </w:r>
    </w:p>
    <w:p w14:paraId="76E7B5E1" w14:textId="77777777" w:rsidR="00C969FE" w:rsidRPr="008006BC" w:rsidRDefault="00C969FE" w:rsidP="00C969FE">
      <w:pPr>
        <w:tabs>
          <w:tab w:val="left" w:pos="1134"/>
          <w:tab w:val="left" w:pos="1418"/>
          <w:tab w:val="left" w:pos="1985"/>
          <w:tab w:val="left" w:pos="2127"/>
          <w:tab w:val="right" w:pos="9332"/>
        </w:tabs>
        <w:suppressAutoHyphens/>
        <w:ind w:left="1134" w:hanging="1134"/>
        <w:jc w:val="both"/>
        <w:rPr>
          <w:i/>
        </w:rPr>
      </w:pPr>
    </w:p>
    <w:p w14:paraId="323979EA" w14:textId="77777777" w:rsidR="00C969FE" w:rsidRPr="008006BC" w:rsidRDefault="00C969FE" w:rsidP="00C969FE">
      <w:pPr>
        <w:tabs>
          <w:tab w:val="left" w:pos="1134"/>
          <w:tab w:val="left" w:pos="1418"/>
          <w:tab w:val="left" w:pos="1985"/>
          <w:tab w:val="left" w:pos="2127"/>
          <w:tab w:val="right" w:pos="9332"/>
        </w:tabs>
        <w:suppressAutoHyphens/>
        <w:ind w:left="1134" w:hanging="1134"/>
        <w:jc w:val="both"/>
        <w:rPr>
          <w:i/>
        </w:rPr>
      </w:pPr>
      <w:r w:rsidRPr="008006BC">
        <w:rPr>
          <w:i/>
        </w:rPr>
        <w:t>Fase 2: Beoordeling gunningscriterium P1 (prijs)</w:t>
      </w:r>
    </w:p>
    <w:p w14:paraId="6206E58A" w14:textId="7F5D36CD" w:rsidR="00C969FE" w:rsidRPr="008006BC" w:rsidRDefault="00C969FE" w:rsidP="00C969FE">
      <w:pPr>
        <w:suppressAutoHyphens/>
        <w:jc w:val="both"/>
      </w:pPr>
      <w:r w:rsidRPr="008006BC">
        <w:t>Nadat de beoordeling van de Inschrijvingen op basis van kwalitatie</w:t>
      </w:r>
      <w:r w:rsidR="00D80F40" w:rsidRPr="008006BC">
        <w:t>f</w:t>
      </w:r>
      <w:r w:rsidRPr="008006BC">
        <w:t xml:space="preserve"> gunningscriteri</w:t>
      </w:r>
      <w:r w:rsidR="00D80F40" w:rsidRPr="008006BC">
        <w:t>um 1</w:t>
      </w:r>
      <w:r w:rsidRPr="008006BC">
        <w:t xml:space="preserve"> heeft plaatsgevonden, worden de Inschrijvingen beoordeeld op basis van gunningscriterium “Prijs” aan de hand van de in paragraaf 8.1.2 beschreven formule. </w:t>
      </w:r>
    </w:p>
    <w:p w14:paraId="3DA0CFAD" w14:textId="77777777" w:rsidR="00C969FE" w:rsidRPr="008006BC" w:rsidRDefault="00C969FE" w:rsidP="00C969FE">
      <w:pPr>
        <w:suppressAutoHyphens/>
        <w:jc w:val="both"/>
      </w:pPr>
    </w:p>
    <w:p w14:paraId="5D4BF2F1" w14:textId="77777777" w:rsidR="00C969FE" w:rsidRPr="008006BC" w:rsidRDefault="00C969FE" w:rsidP="00C969FE">
      <w:pPr>
        <w:jc w:val="both"/>
        <w:rPr>
          <w:u w:val="single"/>
        </w:rPr>
      </w:pPr>
      <w:r w:rsidRPr="008006BC">
        <w:rPr>
          <w:u w:val="single"/>
        </w:rPr>
        <w:t>Toelichting prijzenblad</w:t>
      </w:r>
    </w:p>
    <w:p w14:paraId="45B3F240" w14:textId="77777777" w:rsidR="00C969FE" w:rsidRPr="008006BC" w:rsidRDefault="00C969FE" w:rsidP="00C969FE">
      <w:pPr>
        <w:suppressAutoHyphens/>
        <w:ind w:right="-284"/>
        <w:jc w:val="both"/>
      </w:pPr>
      <w:r w:rsidRPr="008006BC">
        <w:rPr>
          <w:b/>
          <w:i/>
        </w:rPr>
        <w:t>Let op</w:t>
      </w:r>
      <w:r w:rsidRPr="008006BC">
        <w:t xml:space="preserve">: zie voor het invullen van het prijzenblad ook paragraaf 8.3 van het Beschrijvend Document. </w:t>
      </w:r>
    </w:p>
    <w:p w14:paraId="23614DE7" w14:textId="77777777" w:rsidR="00C969FE" w:rsidRPr="008006BC" w:rsidRDefault="00C969FE" w:rsidP="00C969FE">
      <w:pPr>
        <w:tabs>
          <w:tab w:val="left" w:pos="1134"/>
          <w:tab w:val="left" w:pos="1418"/>
          <w:tab w:val="left" w:pos="1985"/>
          <w:tab w:val="left" w:pos="2127"/>
          <w:tab w:val="right" w:pos="9332"/>
        </w:tabs>
        <w:suppressAutoHyphens/>
        <w:jc w:val="both"/>
      </w:pPr>
    </w:p>
    <w:p w14:paraId="66F669C9" w14:textId="77777777" w:rsidR="00C969FE" w:rsidRPr="008006BC" w:rsidRDefault="00C969FE" w:rsidP="00C969FE">
      <w:pPr>
        <w:suppressAutoHyphens/>
        <w:jc w:val="both"/>
        <w:rPr>
          <w:i/>
        </w:rPr>
      </w:pPr>
      <w:r w:rsidRPr="008006BC">
        <w:rPr>
          <w:i/>
        </w:rPr>
        <w:t>Fase 3: Bepaling totaalscore</w:t>
      </w:r>
    </w:p>
    <w:p w14:paraId="1645402E" w14:textId="65A6D602" w:rsidR="00C969FE" w:rsidRPr="008006BC" w:rsidRDefault="00C969FE" w:rsidP="00C969FE">
      <w:pPr>
        <w:suppressAutoHyphens/>
        <w:jc w:val="both"/>
      </w:pPr>
      <w:r w:rsidRPr="008006BC">
        <w:t>De Inschrijver die voldoet aan alle gestelde eisen en de meeste punten heeft gescoord op gunningscriterium “Prijs” en kwalitatie</w:t>
      </w:r>
      <w:r w:rsidR="00D80F40" w:rsidRPr="008006BC">
        <w:t>f</w:t>
      </w:r>
      <w:r w:rsidRPr="008006BC">
        <w:t xml:space="preserve"> gunningscriteria </w:t>
      </w:r>
      <w:r w:rsidR="00D80F40" w:rsidRPr="008006BC">
        <w:t>G1</w:t>
      </w:r>
      <w:r w:rsidRPr="008006BC">
        <w:t>, heeft de Inschrijving met de beste prijs-kwaliteitverhouding ingediend. VRLN is voornemens om de Opdracht aan deze Inschrijver (voorlopig) te gunnen.</w:t>
      </w:r>
    </w:p>
    <w:p w14:paraId="79BBD75C" w14:textId="77777777" w:rsidR="00C969FE" w:rsidRPr="008006BC" w:rsidRDefault="00C969FE" w:rsidP="00C969FE">
      <w:pPr>
        <w:suppressAutoHyphens/>
        <w:jc w:val="both"/>
      </w:pPr>
    </w:p>
    <w:p w14:paraId="3641DC88" w14:textId="77777777" w:rsidR="00C969FE" w:rsidRDefault="00C969FE" w:rsidP="00C969FE">
      <w:pPr>
        <w:suppressAutoHyphens/>
        <w:jc w:val="both"/>
      </w:pPr>
      <w:r w:rsidRPr="008006BC">
        <w:t>Indien twee of meerdere Inschrijvingen na beoordeling als hoogste zijn geëindigd, dan is VRLN voornemens om de Opdracht (voorlopig) te gunnen aan de Inschrijver die op gunningscriterium G1 de hoogste score heeft behaald. Indien twee of meerdere Inschrijvingen na beoordeling als hoogste zijn geëindigd én deze Inschrijvingen op gunningscriterium G1 dezelfde score hebben behaald, dan zal door middel van loting worden bepaald aan welke Inschrijver VRLN de Opdracht voorlopig zal gunnen.</w:t>
      </w:r>
      <w:r>
        <w:t xml:space="preserve"> </w:t>
      </w:r>
    </w:p>
    <w:p w14:paraId="2EB2771B" w14:textId="77777777" w:rsidR="00C969FE" w:rsidRDefault="00C969FE" w:rsidP="005F53C5">
      <w:pPr>
        <w:suppressAutoHyphens/>
        <w:jc w:val="both"/>
      </w:pPr>
    </w:p>
    <w:p w14:paraId="5C9BE940" w14:textId="281F0739" w:rsidR="00E91DF0" w:rsidRPr="00A63689" w:rsidRDefault="00E91DF0" w:rsidP="00A63689">
      <w:pPr>
        <w:pStyle w:val="Kop2"/>
        <w:suppressAutoHyphens/>
        <w:spacing w:after="0"/>
        <w:ind w:left="0" w:firstLine="0"/>
        <w:jc w:val="both"/>
        <w:rPr>
          <w:color w:val="auto"/>
        </w:rPr>
      </w:pPr>
      <w:bookmarkStart w:id="432" w:name="_Toc419285414"/>
      <w:bookmarkStart w:id="433" w:name="_Toc421086910"/>
      <w:bookmarkStart w:id="434" w:name="_Toc421100633"/>
      <w:bookmarkStart w:id="435" w:name="_Toc527637462"/>
      <w:bookmarkStart w:id="436" w:name="_Toc212728230"/>
      <w:r w:rsidRPr="00A63689">
        <w:rPr>
          <w:color w:val="auto"/>
        </w:rPr>
        <w:t>Prijzenblad en anti-</w:t>
      </w:r>
      <w:r w:rsidRPr="005C7E26">
        <w:rPr>
          <w:color w:val="auto"/>
        </w:rPr>
        <w:t>manipulatiebepaling</w:t>
      </w:r>
      <w:bookmarkEnd w:id="428"/>
      <w:bookmarkEnd w:id="432"/>
      <w:bookmarkEnd w:id="433"/>
      <w:bookmarkEnd w:id="434"/>
      <w:bookmarkEnd w:id="435"/>
      <w:bookmarkEnd w:id="436"/>
      <w:r w:rsidRPr="00A63689">
        <w:rPr>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A80F68">
      <w:pPr>
        <w:pStyle w:val="Lijstalinea"/>
        <w:numPr>
          <w:ilvl w:val="0"/>
          <w:numId w:val="16"/>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A80F68">
      <w:pPr>
        <w:pStyle w:val="Lijstalinea"/>
        <w:numPr>
          <w:ilvl w:val="0"/>
          <w:numId w:val="16"/>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A80F68">
      <w:pPr>
        <w:pStyle w:val="Lijstalinea"/>
        <w:numPr>
          <w:ilvl w:val="0"/>
          <w:numId w:val="16"/>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A80F68">
      <w:pPr>
        <w:pStyle w:val="Lijstalinea"/>
        <w:numPr>
          <w:ilvl w:val="0"/>
          <w:numId w:val="16"/>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A80F68">
      <w:pPr>
        <w:pStyle w:val="Lijstalinea"/>
        <w:numPr>
          <w:ilvl w:val="0"/>
          <w:numId w:val="16"/>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A80F68">
      <w:pPr>
        <w:pStyle w:val="Lijstalinea"/>
        <w:numPr>
          <w:ilvl w:val="0"/>
          <w:numId w:val="16"/>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41205C8D" w:rsidR="005B4498" w:rsidRDefault="005B4498" w:rsidP="00A80F68">
      <w:pPr>
        <w:pStyle w:val="Lijstalinea"/>
        <w:numPr>
          <w:ilvl w:val="0"/>
          <w:numId w:val="16"/>
        </w:numPr>
        <w:tabs>
          <w:tab w:val="clear" w:pos="397"/>
        </w:tabs>
        <w:suppressAutoHyphens/>
        <w:ind w:left="426" w:hanging="426"/>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4C5E8F19" w:rsidR="00F970E1" w:rsidRDefault="00F970E1" w:rsidP="00A80F68">
      <w:pPr>
        <w:pStyle w:val="Lijstalinea"/>
        <w:numPr>
          <w:ilvl w:val="0"/>
          <w:numId w:val="16"/>
        </w:numPr>
        <w:tabs>
          <w:tab w:val="clear" w:pos="397"/>
        </w:tabs>
        <w:suppressAutoHyphens/>
        <w:ind w:left="426" w:hanging="426"/>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A80F68">
      <w:pPr>
        <w:pStyle w:val="Lijstalinea"/>
        <w:numPr>
          <w:ilvl w:val="0"/>
          <w:numId w:val="16"/>
        </w:numPr>
        <w:tabs>
          <w:tab w:val="clear" w:pos="397"/>
        </w:tabs>
        <w:suppressAutoHyphens/>
        <w:ind w:left="426" w:hanging="426"/>
        <w:jc w:val="both"/>
      </w:pPr>
      <w:r>
        <w:lastRenderedPageBreak/>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A80F68">
      <w:pPr>
        <w:pStyle w:val="Lijstalinea"/>
        <w:numPr>
          <w:ilvl w:val="0"/>
          <w:numId w:val="16"/>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A80F68">
      <w:pPr>
        <w:pStyle w:val="Lijstalinea"/>
        <w:numPr>
          <w:ilvl w:val="0"/>
          <w:numId w:val="20"/>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A80F68">
      <w:pPr>
        <w:pStyle w:val="Lijstalinea"/>
        <w:numPr>
          <w:ilvl w:val="0"/>
          <w:numId w:val="20"/>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A80F68">
      <w:pPr>
        <w:pStyle w:val="Lijstalinea"/>
        <w:numPr>
          <w:ilvl w:val="0"/>
          <w:numId w:val="20"/>
        </w:numPr>
        <w:tabs>
          <w:tab w:val="clear" w:pos="397"/>
        </w:tabs>
        <w:suppressAutoHyphens/>
        <w:jc w:val="both"/>
      </w:pPr>
      <w:r w:rsidRPr="008938E6">
        <w:t>een of meerdere tarieven de gehanteerde formule frustreren;</w:t>
      </w:r>
    </w:p>
    <w:p w14:paraId="284327B3" w14:textId="55975C2C" w:rsidR="00E610F2" w:rsidRDefault="00720A21" w:rsidP="00A80F68">
      <w:pPr>
        <w:pStyle w:val="Lijstalinea"/>
        <w:numPr>
          <w:ilvl w:val="0"/>
          <w:numId w:val="20"/>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A80F68">
      <w:pPr>
        <w:pStyle w:val="Lijstalinea"/>
        <w:numPr>
          <w:ilvl w:val="0"/>
          <w:numId w:val="17"/>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2169F91B" w:rsidR="00E91DF0" w:rsidRDefault="00E91DF0" w:rsidP="00A80F68">
      <w:pPr>
        <w:pStyle w:val="Lijstalinea"/>
        <w:numPr>
          <w:ilvl w:val="0"/>
          <w:numId w:val="17"/>
        </w:numPr>
        <w:tabs>
          <w:tab w:val="clear" w:pos="397"/>
        </w:tabs>
        <w:suppressAutoHyphens/>
        <w:ind w:left="426" w:right="-143" w:hanging="426"/>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0C4B4B" w:rsidRDefault="00E91DF0" w:rsidP="00A80F68">
      <w:pPr>
        <w:pStyle w:val="Lijstalinea"/>
        <w:numPr>
          <w:ilvl w:val="0"/>
          <w:numId w:val="17"/>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8006BC">
        <w:t xml:space="preserve">Bijlage </w:t>
      </w:r>
      <w:r w:rsidR="0076642A" w:rsidRPr="008006BC">
        <w:t>1</w:t>
      </w:r>
      <w:r w:rsidR="00726332" w:rsidRPr="008006BC">
        <w:t>1</w:t>
      </w:r>
      <w:r w:rsidRPr="008006BC">
        <w:t>.</w:t>
      </w:r>
      <w:r>
        <w:t xml:space="preserve"> </w:t>
      </w:r>
    </w:p>
    <w:p w14:paraId="18A3AD3B" w14:textId="00F186D0" w:rsidR="00E91DF0" w:rsidRPr="000C4B4B" w:rsidRDefault="00DF1850" w:rsidP="00A80F68">
      <w:pPr>
        <w:pStyle w:val="Lijstalinea"/>
        <w:numPr>
          <w:ilvl w:val="0"/>
          <w:numId w:val="17"/>
        </w:numPr>
        <w:tabs>
          <w:tab w:val="clear" w:pos="397"/>
        </w:tabs>
        <w:suppressAutoHyphens/>
        <w:ind w:left="426" w:right="-143" w:hanging="426"/>
        <w:jc w:val="both"/>
      </w:pPr>
      <w:r>
        <w:t>VRLN</w:t>
      </w:r>
      <w:r w:rsidR="00E91DF0" w:rsidRPr="000C4B4B">
        <w:t xml:space="preserve"> controleert niet of de prijzen juist zijn ingevuld en doorberekend.</w:t>
      </w:r>
    </w:p>
    <w:p w14:paraId="2FBE7220" w14:textId="77777777" w:rsidR="003F274A" w:rsidRDefault="00E91DF0" w:rsidP="00A80F68">
      <w:pPr>
        <w:pStyle w:val="Lijstalinea"/>
        <w:numPr>
          <w:ilvl w:val="0"/>
          <w:numId w:val="17"/>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p>
    <w:p w14:paraId="5A397285" w14:textId="454C37EC" w:rsidR="00E91DF0" w:rsidRDefault="000C260F" w:rsidP="00A80F68">
      <w:pPr>
        <w:pStyle w:val="Lijstalinea"/>
        <w:numPr>
          <w:ilvl w:val="0"/>
          <w:numId w:val="17"/>
        </w:numPr>
        <w:tabs>
          <w:tab w:val="clear" w:pos="397"/>
        </w:tabs>
        <w:suppressAutoHyphens/>
        <w:ind w:left="426" w:right="-143" w:hanging="426"/>
        <w:jc w:val="both"/>
      </w:pPr>
      <w:r>
        <w:t>Er mogen geen wijzigingen aangebracht worden aan het prijsformulier.</w:t>
      </w:r>
      <w:r w:rsidR="00E91DF0" w:rsidRPr="000C4B4B">
        <w:t xml:space="preserve"> </w:t>
      </w:r>
      <w:r w:rsidR="009E7702">
        <w:t>Alleen de aangegeven vakjes mogen worden ingevuld.</w:t>
      </w:r>
    </w:p>
    <w:p w14:paraId="2F2D2199" w14:textId="77777777" w:rsidR="00E54F28" w:rsidRDefault="00E54F28" w:rsidP="005F53C5">
      <w:pPr>
        <w:suppressAutoHyphens/>
        <w:jc w:val="both"/>
        <w:rPr>
          <w:b/>
          <w:bCs/>
          <w:color w:val="FF0000"/>
        </w:rPr>
      </w:pPr>
    </w:p>
    <w:p w14:paraId="2C9E9426" w14:textId="77777777" w:rsidR="008051EA" w:rsidRDefault="008051EA" w:rsidP="005F53C5">
      <w:pPr>
        <w:suppressAutoHyphens/>
        <w:jc w:val="both"/>
        <w:rPr>
          <w:b/>
          <w:bCs/>
          <w:color w:val="FF0000"/>
        </w:rPr>
      </w:pPr>
    </w:p>
    <w:p w14:paraId="37864EB1" w14:textId="0AA3B8E5" w:rsidR="00EE2779" w:rsidRPr="00AD3D80" w:rsidRDefault="00EE2779" w:rsidP="005F53C5">
      <w:pPr>
        <w:pStyle w:val="KopBijlage"/>
        <w:suppressAutoHyphens/>
        <w:jc w:val="both"/>
        <w:rPr>
          <w:sz w:val="40"/>
          <w:szCs w:val="40"/>
        </w:rPr>
      </w:pPr>
      <w:bookmarkStart w:id="437" w:name="_Toc527637463"/>
      <w:bookmarkStart w:id="438" w:name="_Toc419285415"/>
      <w:bookmarkStart w:id="439" w:name="_Toc421086911"/>
      <w:bookmarkStart w:id="440" w:name="_Toc421100634"/>
      <w:bookmarkStart w:id="441" w:name="_Toc415556266"/>
      <w:bookmarkStart w:id="442" w:name="_Toc212728231"/>
      <w:r w:rsidRPr="00AD3D80">
        <w:rPr>
          <w:sz w:val="40"/>
          <w:szCs w:val="40"/>
        </w:rPr>
        <w:lastRenderedPageBreak/>
        <w:t xml:space="preserve">Bijlage 1 Checklist </w:t>
      </w:r>
      <w:r w:rsidR="005D5B41" w:rsidRPr="00AD3D80">
        <w:rPr>
          <w:sz w:val="40"/>
          <w:szCs w:val="40"/>
        </w:rPr>
        <w:t>Inschrijving</w:t>
      </w:r>
      <w:bookmarkEnd w:id="437"/>
      <w:bookmarkEnd w:id="442"/>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9319C5">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D406BC" w:rsidRPr="00504510" w14:paraId="02FF861D" w14:textId="77777777" w:rsidTr="009319C5">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hideMark/>
          </w:tcPr>
          <w:p w14:paraId="74BA8B5C" w14:textId="583E39B9" w:rsidR="005C7E26" w:rsidRPr="00504510" w:rsidRDefault="005C7E26" w:rsidP="005C7E26">
            <w:pPr>
              <w:spacing w:line="240" w:lineRule="auto"/>
              <w:rPr>
                <w:rFonts w:cs="Arial"/>
                <w:color w:val="000000"/>
                <w:sz w:val="20"/>
              </w:rPr>
            </w:pPr>
            <w:proofErr w:type="spellStart"/>
            <w:r>
              <w:rPr>
                <w:rFonts w:cs="Arial"/>
                <w:color w:val="000000"/>
                <w:sz w:val="20"/>
              </w:rPr>
              <w:t>Nvt</w:t>
            </w:r>
            <w:proofErr w:type="spellEnd"/>
          </w:p>
        </w:tc>
        <w:tc>
          <w:tcPr>
            <w:tcW w:w="1304" w:type="dxa"/>
          </w:tcPr>
          <w:p w14:paraId="338150A5" w14:textId="09EC3668" w:rsidR="005C7E26" w:rsidRPr="005C7E26" w:rsidRDefault="005C7E26" w:rsidP="005C7E26">
            <w:pPr>
              <w:spacing w:line="240" w:lineRule="auto"/>
              <w:rPr>
                <w:rFonts w:cs="Arial"/>
                <w:color w:val="000000"/>
                <w:sz w:val="20"/>
                <w:highlight w:val="yellow"/>
              </w:rPr>
            </w:pPr>
          </w:p>
        </w:tc>
      </w:tr>
      <w:tr w:rsidR="00D406BC" w:rsidRPr="00504510" w14:paraId="551920E9" w14:textId="77777777" w:rsidTr="009319C5">
        <w:trPr>
          <w:cnfStyle w:val="000000010000" w:firstRow="0" w:lastRow="0" w:firstColumn="0" w:lastColumn="0" w:oddVBand="0" w:evenVBand="0" w:oddHBand="0" w:evenHBand="1" w:firstRowFirstColumn="0" w:firstRowLastColumn="0" w:lastRowFirstColumn="0" w:lastRowLastColumn="0"/>
          <w:trHeight w:val="383"/>
        </w:trPr>
        <w:tc>
          <w:tcPr>
            <w:tcW w:w="871" w:type="dxa"/>
            <w:hideMark/>
          </w:tcPr>
          <w:p w14:paraId="72760D20" w14:textId="014A845E" w:rsidR="005C7E26" w:rsidRPr="008006BC" w:rsidRDefault="005C7E26" w:rsidP="005C7E26">
            <w:pPr>
              <w:spacing w:line="240" w:lineRule="auto"/>
              <w:rPr>
                <w:rFonts w:cs="Arial"/>
                <w:sz w:val="20"/>
              </w:rPr>
            </w:pPr>
            <w:r w:rsidRPr="008006BC">
              <w:rPr>
                <w:rFonts w:cs="Arial"/>
                <w:sz w:val="20"/>
              </w:rPr>
              <w:t>2.a</w:t>
            </w:r>
          </w:p>
          <w:p w14:paraId="35E28008" w14:textId="77777777" w:rsidR="005C7E26" w:rsidRPr="008006BC" w:rsidRDefault="005C7E26" w:rsidP="005C7E26">
            <w:pPr>
              <w:spacing w:line="240" w:lineRule="auto"/>
              <w:rPr>
                <w:rFonts w:cs="Arial"/>
                <w:sz w:val="20"/>
              </w:rPr>
            </w:pPr>
          </w:p>
          <w:p w14:paraId="602AE19C" w14:textId="77777777" w:rsidR="005C7E26" w:rsidRPr="008006BC" w:rsidRDefault="005C7E26" w:rsidP="005C7E26">
            <w:pPr>
              <w:spacing w:line="240" w:lineRule="auto"/>
              <w:rPr>
                <w:rFonts w:cs="Arial"/>
                <w:sz w:val="20"/>
              </w:rPr>
            </w:pPr>
            <w:r w:rsidRPr="008006BC">
              <w:rPr>
                <w:rFonts w:cs="Arial"/>
                <w:sz w:val="20"/>
              </w:rPr>
              <w:t>2.b</w:t>
            </w:r>
          </w:p>
          <w:p w14:paraId="1FC8B48B" w14:textId="17A4C6E5" w:rsidR="00077831" w:rsidRPr="008006BC" w:rsidRDefault="00077831" w:rsidP="005C7E26">
            <w:pPr>
              <w:spacing w:line="240" w:lineRule="auto"/>
              <w:rPr>
                <w:rFonts w:cs="Arial"/>
                <w:sz w:val="20"/>
              </w:rPr>
            </w:pPr>
            <w:r w:rsidRPr="008006BC">
              <w:rPr>
                <w:rFonts w:cs="Arial"/>
                <w:sz w:val="20"/>
              </w:rPr>
              <w:t>2.c</w:t>
            </w:r>
          </w:p>
        </w:tc>
        <w:tc>
          <w:tcPr>
            <w:tcW w:w="4720" w:type="dxa"/>
            <w:hideMark/>
          </w:tcPr>
          <w:p w14:paraId="71C30034" w14:textId="77777777" w:rsidR="005C7E26" w:rsidRPr="008006BC" w:rsidRDefault="005C7E26" w:rsidP="005C7E26">
            <w:pPr>
              <w:spacing w:line="240" w:lineRule="auto"/>
              <w:rPr>
                <w:rFonts w:cs="Arial"/>
                <w:sz w:val="20"/>
              </w:rPr>
            </w:pPr>
            <w:r w:rsidRPr="008006BC">
              <w:rPr>
                <w:rFonts w:cs="Arial"/>
                <w:sz w:val="20"/>
              </w:rPr>
              <w:t>Akkoordverklaring beschrijvend document en gestelde eisen</w:t>
            </w:r>
          </w:p>
          <w:p w14:paraId="386F4A7C" w14:textId="77777777" w:rsidR="005C7E26" w:rsidRPr="008006BC" w:rsidRDefault="005C7E26" w:rsidP="005C7E26">
            <w:pPr>
              <w:spacing w:line="240" w:lineRule="auto"/>
              <w:rPr>
                <w:rFonts w:cs="Arial"/>
                <w:sz w:val="20"/>
              </w:rPr>
            </w:pPr>
            <w:r w:rsidRPr="008006BC">
              <w:rPr>
                <w:rFonts w:cs="Arial"/>
                <w:sz w:val="20"/>
              </w:rPr>
              <w:t>Akkoordverklaring contractuele bepalingen</w:t>
            </w:r>
          </w:p>
          <w:p w14:paraId="60EBB536" w14:textId="48718E3C" w:rsidR="00147C0D" w:rsidRPr="008006BC" w:rsidRDefault="00147C0D" w:rsidP="005C7E26">
            <w:pPr>
              <w:spacing w:line="240" w:lineRule="auto"/>
              <w:rPr>
                <w:rFonts w:cs="Arial"/>
                <w:sz w:val="20"/>
              </w:rPr>
            </w:pPr>
            <w:r w:rsidRPr="008006BC">
              <w:rPr>
                <w:rFonts w:cs="Arial"/>
                <w:sz w:val="20"/>
              </w:rPr>
              <w:t>Akkoordverklaring geen Russische betrokkenheid</w:t>
            </w:r>
          </w:p>
        </w:tc>
        <w:tc>
          <w:tcPr>
            <w:tcW w:w="2385" w:type="dxa"/>
            <w:hideMark/>
          </w:tcPr>
          <w:p w14:paraId="3A4DA420" w14:textId="77777777" w:rsidR="005C7E26" w:rsidRPr="005D0436" w:rsidRDefault="005C7E26" w:rsidP="005C7E26">
            <w:pPr>
              <w:spacing w:line="240" w:lineRule="auto"/>
              <w:rPr>
                <w:rFonts w:cs="Arial"/>
                <w:sz w:val="20"/>
              </w:rPr>
            </w:pPr>
            <w:r w:rsidRPr="005D0436">
              <w:rPr>
                <w:rFonts w:cs="Arial"/>
                <w:sz w:val="20"/>
              </w:rPr>
              <w:t>Ja/Nee</w:t>
            </w:r>
          </w:p>
          <w:p w14:paraId="392FB169" w14:textId="77777777" w:rsidR="00023A59" w:rsidRPr="005D0436" w:rsidRDefault="00023A59" w:rsidP="005C7E26">
            <w:pPr>
              <w:spacing w:line="240" w:lineRule="auto"/>
              <w:rPr>
                <w:rFonts w:cs="Arial"/>
                <w:sz w:val="20"/>
              </w:rPr>
            </w:pPr>
          </w:p>
          <w:p w14:paraId="3D204651" w14:textId="77777777" w:rsidR="00023A59" w:rsidRPr="005D0436" w:rsidRDefault="00023A59" w:rsidP="005C7E26">
            <w:pPr>
              <w:spacing w:line="240" w:lineRule="auto"/>
              <w:rPr>
                <w:rFonts w:cs="Arial"/>
                <w:sz w:val="20"/>
              </w:rPr>
            </w:pPr>
            <w:r w:rsidRPr="005D0436">
              <w:rPr>
                <w:rFonts w:cs="Arial"/>
                <w:sz w:val="20"/>
              </w:rPr>
              <w:t>Ja/Nee</w:t>
            </w:r>
          </w:p>
          <w:p w14:paraId="4D93CF3A" w14:textId="41D409AB" w:rsidR="00B77363" w:rsidRPr="005D0436" w:rsidRDefault="00B77363" w:rsidP="005C7E26">
            <w:pPr>
              <w:spacing w:line="240" w:lineRule="auto"/>
              <w:rPr>
                <w:rFonts w:cs="Arial"/>
                <w:sz w:val="20"/>
              </w:rPr>
            </w:pPr>
            <w:r w:rsidRPr="005D0436">
              <w:rPr>
                <w:rFonts w:cs="Arial"/>
                <w:sz w:val="20"/>
              </w:rPr>
              <w:t>Ja/Nee</w:t>
            </w:r>
          </w:p>
        </w:tc>
        <w:tc>
          <w:tcPr>
            <w:tcW w:w="1304" w:type="dxa"/>
          </w:tcPr>
          <w:p w14:paraId="5FAD451D" w14:textId="77777777" w:rsidR="005C7E26" w:rsidRPr="005D0436" w:rsidRDefault="001C709D" w:rsidP="005C7E26">
            <w:pPr>
              <w:tabs>
                <w:tab w:val="left" w:pos="941"/>
              </w:tabs>
              <w:spacing w:line="240" w:lineRule="auto"/>
              <w:rPr>
                <w:rFonts w:cs="Arial"/>
                <w:sz w:val="20"/>
              </w:rPr>
            </w:pPr>
            <w:r w:rsidRPr="005D0436">
              <w:rPr>
                <w:rFonts w:cs="Arial"/>
                <w:sz w:val="20"/>
              </w:rPr>
              <w:t>§ 3.7</w:t>
            </w:r>
          </w:p>
          <w:p w14:paraId="051E5BE7" w14:textId="77777777" w:rsidR="00B77363" w:rsidRPr="005D0436" w:rsidRDefault="00B77363" w:rsidP="005C7E26">
            <w:pPr>
              <w:tabs>
                <w:tab w:val="left" w:pos="941"/>
              </w:tabs>
              <w:spacing w:line="240" w:lineRule="auto"/>
              <w:rPr>
                <w:rFonts w:cs="Arial"/>
                <w:sz w:val="20"/>
              </w:rPr>
            </w:pPr>
          </w:p>
          <w:p w14:paraId="54487502" w14:textId="77777777" w:rsidR="00B77363" w:rsidRPr="005D0436" w:rsidRDefault="00B77363" w:rsidP="005C7E26">
            <w:pPr>
              <w:tabs>
                <w:tab w:val="left" w:pos="941"/>
              </w:tabs>
              <w:spacing w:line="240" w:lineRule="auto"/>
              <w:rPr>
                <w:rFonts w:cs="Arial"/>
                <w:sz w:val="20"/>
              </w:rPr>
            </w:pPr>
          </w:p>
          <w:p w14:paraId="42626DBF" w14:textId="4309755C" w:rsidR="00B77363" w:rsidRPr="005D0436" w:rsidRDefault="00B77363" w:rsidP="005C7E26">
            <w:pPr>
              <w:tabs>
                <w:tab w:val="left" w:pos="941"/>
              </w:tabs>
              <w:spacing w:line="240" w:lineRule="auto"/>
              <w:rPr>
                <w:rFonts w:cs="Arial"/>
                <w:sz w:val="20"/>
              </w:rPr>
            </w:pPr>
            <w:r w:rsidRPr="005D0436">
              <w:rPr>
                <w:rFonts w:cs="Arial"/>
                <w:sz w:val="20"/>
              </w:rPr>
              <w:t xml:space="preserve">§ </w:t>
            </w:r>
            <w:r w:rsidR="003B76C3" w:rsidRPr="005D0436">
              <w:rPr>
                <w:rFonts w:cs="Arial"/>
                <w:sz w:val="20"/>
              </w:rPr>
              <w:t>2.15</w:t>
            </w:r>
          </w:p>
        </w:tc>
      </w:tr>
      <w:tr w:rsidR="00D406BC" w:rsidRPr="00504510" w14:paraId="1AABA65D" w14:textId="77777777" w:rsidTr="009319C5">
        <w:trPr>
          <w:cnfStyle w:val="000000100000" w:firstRow="0" w:lastRow="0" w:firstColumn="0" w:lastColumn="0" w:oddVBand="0" w:evenVBand="0" w:oddHBand="1" w:evenHBand="0" w:firstRowFirstColumn="0" w:firstRowLastColumn="0" w:lastRowFirstColumn="0" w:lastRowLastColumn="0"/>
          <w:trHeight w:val="335"/>
        </w:trPr>
        <w:tc>
          <w:tcPr>
            <w:tcW w:w="871" w:type="dxa"/>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hideMark/>
          </w:tcPr>
          <w:p w14:paraId="4C1FD726" w14:textId="6169F7AC" w:rsidR="00023A59" w:rsidRDefault="00023A59" w:rsidP="005C7E26">
            <w:pPr>
              <w:spacing w:line="240" w:lineRule="auto"/>
              <w:rPr>
                <w:rFonts w:cs="Arial"/>
                <w:color w:val="000000"/>
                <w:sz w:val="20"/>
              </w:rPr>
            </w:pPr>
            <w:proofErr w:type="spellStart"/>
            <w:r>
              <w:rPr>
                <w:rFonts w:cs="Arial"/>
                <w:color w:val="000000"/>
                <w:sz w:val="20"/>
              </w:rPr>
              <w:t>Nvt</w:t>
            </w:r>
            <w:proofErr w:type="spellEnd"/>
          </w:p>
          <w:p w14:paraId="5A234E79" w14:textId="2399535D" w:rsidR="005C7E26" w:rsidRPr="007D5135" w:rsidRDefault="005C7E26" w:rsidP="005C7E26">
            <w:pPr>
              <w:spacing w:line="240" w:lineRule="auto"/>
              <w:rPr>
                <w:rFonts w:cs="Arial"/>
                <w:color w:val="000000"/>
                <w:sz w:val="20"/>
              </w:rPr>
            </w:pPr>
            <w:proofErr w:type="spellStart"/>
            <w:r w:rsidRPr="007D5135">
              <w:rPr>
                <w:rFonts w:cs="Arial"/>
                <w:color w:val="000000"/>
                <w:sz w:val="20"/>
              </w:rPr>
              <w:t>Nvt</w:t>
            </w:r>
            <w:proofErr w:type="spellEnd"/>
            <w:r w:rsidRPr="007D5135">
              <w:rPr>
                <w:rFonts w:cs="Arial"/>
                <w:color w:val="000000"/>
                <w:sz w:val="20"/>
              </w:rPr>
              <w:t xml:space="preserve"> </w:t>
            </w:r>
          </w:p>
        </w:tc>
        <w:tc>
          <w:tcPr>
            <w:tcW w:w="1304" w:type="dxa"/>
          </w:tcPr>
          <w:p w14:paraId="17866A60" w14:textId="77777777" w:rsidR="005C7E26" w:rsidRPr="005D0436" w:rsidRDefault="005C7E26" w:rsidP="005C7E26">
            <w:pPr>
              <w:spacing w:line="240" w:lineRule="auto"/>
              <w:rPr>
                <w:rFonts w:cs="Arial"/>
                <w:color w:val="000000"/>
                <w:sz w:val="20"/>
              </w:rPr>
            </w:pPr>
            <w:r w:rsidRPr="005D0436">
              <w:rPr>
                <w:rFonts w:cs="Arial"/>
                <w:color w:val="000000"/>
                <w:sz w:val="20"/>
              </w:rPr>
              <w:t>§ 3.6</w:t>
            </w:r>
            <w:r w:rsidRPr="005D0436">
              <w:rPr>
                <w:rFonts w:cs="Arial"/>
                <w:color w:val="000000"/>
                <w:sz w:val="20"/>
              </w:rPr>
              <w:tab/>
            </w:r>
          </w:p>
        </w:tc>
      </w:tr>
      <w:tr w:rsidR="00D406BC" w:rsidRPr="00504510" w14:paraId="5BFBD7B3" w14:textId="77777777" w:rsidTr="009319C5">
        <w:trPr>
          <w:cnfStyle w:val="000000010000" w:firstRow="0" w:lastRow="0" w:firstColumn="0" w:lastColumn="0" w:oddVBand="0" w:evenVBand="0" w:oddHBand="0" w:evenHBand="1" w:firstRowFirstColumn="0" w:firstRowLastColumn="0" w:lastRowFirstColumn="0" w:lastRowLastColumn="0"/>
          <w:trHeight w:val="485"/>
        </w:trPr>
        <w:tc>
          <w:tcPr>
            <w:tcW w:w="871" w:type="dxa"/>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hideMark/>
          </w:tcPr>
          <w:p w14:paraId="1D7A1B47" w14:textId="77777777" w:rsidR="005C7E26" w:rsidRPr="007D5135" w:rsidRDefault="005C7E26" w:rsidP="005C7E26">
            <w:pPr>
              <w:spacing w:line="240" w:lineRule="auto"/>
              <w:rPr>
                <w:rFonts w:cs="Arial"/>
                <w:color w:val="000000"/>
                <w:sz w:val="20"/>
              </w:rPr>
            </w:pPr>
            <w:proofErr w:type="spellStart"/>
            <w:r w:rsidRPr="007D5135">
              <w:rPr>
                <w:rFonts w:cs="Arial"/>
                <w:color w:val="000000"/>
                <w:sz w:val="20"/>
              </w:rPr>
              <w:t>Nvt</w:t>
            </w:r>
            <w:proofErr w:type="spellEnd"/>
          </w:p>
        </w:tc>
        <w:tc>
          <w:tcPr>
            <w:tcW w:w="1304" w:type="dxa"/>
          </w:tcPr>
          <w:p w14:paraId="2C9A8356" w14:textId="77777777" w:rsidR="001C709D" w:rsidRPr="005D0436" w:rsidRDefault="005C7E26" w:rsidP="005C7E26">
            <w:pPr>
              <w:spacing w:line="240" w:lineRule="auto"/>
              <w:rPr>
                <w:rFonts w:cs="Arial"/>
                <w:color w:val="000000"/>
                <w:sz w:val="20"/>
              </w:rPr>
            </w:pPr>
            <w:r w:rsidRPr="005D0436">
              <w:rPr>
                <w:rFonts w:cs="Arial"/>
                <w:color w:val="000000"/>
                <w:sz w:val="20"/>
              </w:rPr>
              <w:t>§ 3.6</w:t>
            </w:r>
            <w:r w:rsidR="001C709D" w:rsidRPr="005D0436">
              <w:rPr>
                <w:rFonts w:cs="Arial"/>
                <w:color w:val="000000"/>
                <w:sz w:val="20"/>
              </w:rPr>
              <w:t xml:space="preserve"> en </w:t>
            </w:r>
          </w:p>
          <w:p w14:paraId="70753840" w14:textId="3EAD3270" w:rsidR="005C7E26" w:rsidRPr="005D0436" w:rsidRDefault="001C709D" w:rsidP="005C7E26">
            <w:pPr>
              <w:spacing w:line="240" w:lineRule="auto"/>
              <w:rPr>
                <w:rFonts w:cs="Arial"/>
                <w:color w:val="000000"/>
                <w:sz w:val="20"/>
              </w:rPr>
            </w:pPr>
            <w:r w:rsidRPr="005D0436">
              <w:rPr>
                <w:rFonts w:cs="Arial"/>
                <w:color w:val="000000"/>
                <w:sz w:val="20"/>
              </w:rPr>
              <w:t>§ 3.13</w:t>
            </w:r>
            <w:r w:rsidR="005C7E26" w:rsidRPr="005D0436">
              <w:rPr>
                <w:rFonts w:cs="Arial"/>
                <w:color w:val="000000"/>
                <w:sz w:val="20"/>
              </w:rPr>
              <w:tab/>
            </w:r>
          </w:p>
        </w:tc>
      </w:tr>
      <w:tr w:rsidR="00D406BC" w:rsidRPr="00504510" w14:paraId="49121D26" w14:textId="77777777" w:rsidTr="009319C5">
        <w:trPr>
          <w:cnfStyle w:val="000000100000" w:firstRow="0" w:lastRow="0" w:firstColumn="0" w:lastColumn="0" w:oddVBand="0" w:evenVBand="0" w:oddHBand="1" w:evenHBand="0" w:firstRowFirstColumn="0" w:firstRowLastColumn="0" w:lastRowFirstColumn="0" w:lastRowLastColumn="0"/>
          <w:trHeight w:val="300"/>
        </w:trPr>
        <w:tc>
          <w:tcPr>
            <w:tcW w:w="871" w:type="dxa"/>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D406BC" w:rsidRPr="00504510" w14:paraId="2E2217A7" w14:textId="77777777" w:rsidTr="009319C5">
        <w:trPr>
          <w:cnfStyle w:val="000000010000" w:firstRow="0" w:lastRow="0" w:firstColumn="0" w:lastColumn="0" w:oddVBand="0" w:evenVBand="0" w:oddHBand="0" w:evenHBand="1" w:firstRowFirstColumn="0" w:firstRowLastColumn="0" w:lastRowFirstColumn="0" w:lastRowLastColumn="0"/>
          <w:trHeight w:val="343"/>
        </w:trPr>
        <w:tc>
          <w:tcPr>
            <w:tcW w:w="871" w:type="dxa"/>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847E76" w:rsidRPr="00504510" w14:paraId="47A0A950" w14:textId="77777777" w:rsidTr="009319C5">
        <w:trPr>
          <w:cnfStyle w:val="000000100000" w:firstRow="0" w:lastRow="0" w:firstColumn="0" w:lastColumn="0" w:oddVBand="0" w:evenVBand="0" w:oddHBand="1" w:evenHBand="0" w:firstRowFirstColumn="0" w:firstRowLastColumn="0" w:lastRowFirstColumn="0" w:lastRowLastColumn="0"/>
          <w:trHeight w:val="485"/>
        </w:trPr>
        <w:tc>
          <w:tcPr>
            <w:tcW w:w="871" w:type="dxa"/>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D406BC" w:rsidRPr="00504510" w14:paraId="58F3D4B3" w14:textId="77777777" w:rsidTr="009319C5">
        <w:trPr>
          <w:cnfStyle w:val="000000010000" w:firstRow="0" w:lastRow="0" w:firstColumn="0" w:lastColumn="0" w:oddVBand="0" w:evenVBand="0" w:oddHBand="0" w:evenHBand="1" w:firstRowFirstColumn="0" w:firstRowLastColumn="0" w:lastRowFirstColumn="0" w:lastRowLastColumn="0"/>
          <w:trHeight w:val="345"/>
        </w:trPr>
        <w:tc>
          <w:tcPr>
            <w:tcW w:w="871" w:type="dxa"/>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toepassing</w:t>
            </w:r>
            <w:r w:rsidRPr="00504510">
              <w:rPr>
                <w:rFonts w:cs="Arial"/>
                <w:color w:val="000000"/>
                <w:sz w:val="20"/>
              </w:rPr>
              <w:t>)</w:t>
            </w:r>
          </w:p>
        </w:tc>
        <w:tc>
          <w:tcPr>
            <w:tcW w:w="2385" w:type="dxa"/>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D406BC" w:rsidRPr="00504510" w14:paraId="4D942DDA" w14:textId="77777777" w:rsidTr="009319C5">
        <w:trPr>
          <w:cnfStyle w:val="000000100000" w:firstRow="0" w:lastRow="0" w:firstColumn="0" w:lastColumn="0" w:oddVBand="0" w:evenVBand="0" w:oddHBand="1" w:evenHBand="0" w:firstRowFirstColumn="0" w:firstRowLastColumn="0" w:lastRowFirstColumn="0" w:lastRowLastColumn="0"/>
          <w:trHeight w:val="405"/>
        </w:trPr>
        <w:tc>
          <w:tcPr>
            <w:tcW w:w="871" w:type="dxa"/>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D406BC" w:rsidRPr="00504510" w14:paraId="39392562" w14:textId="77777777" w:rsidTr="009319C5">
        <w:trPr>
          <w:cnfStyle w:val="000000010000" w:firstRow="0" w:lastRow="0" w:firstColumn="0" w:lastColumn="0" w:oddVBand="0" w:evenVBand="0" w:oddHBand="0" w:evenHBand="1" w:firstRowFirstColumn="0" w:firstRowLastColumn="0" w:lastRowFirstColumn="0" w:lastRowLastColumn="0"/>
          <w:trHeight w:val="351"/>
        </w:trPr>
        <w:tc>
          <w:tcPr>
            <w:tcW w:w="871" w:type="dxa"/>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847E76" w:rsidRPr="00504510" w14:paraId="2A44740C" w14:textId="77777777" w:rsidTr="009319C5">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A0460D" w:rsidRPr="00504510" w14:paraId="43576623" w14:textId="77777777" w:rsidTr="6625E721">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tcPr>
          <w:p w14:paraId="77EC67CF" w14:textId="362881AD" w:rsidR="005C7E26" w:rsidRPr="00504510" w:rsidRDefault="3DA9200D" w:rsidP="6625E721">
            <w:pPr>
              <w:spacing w:line="240" w:lineRule="auto"/>
              <w:rPr>
                <w:rFonts w:cs="Arial"/>
                <w:color w:val="000000"/>
                <w:sz w:val="20"/>
                <w:highlight w:val="yellow"/>
              </w:rPr>
            </w:pPr>
            <w:r w:rsidRPr="00BA6C2B">
              <w:rPr>
                <w:rFonts w:cs="Arial"/>
                <w:b/>
                <w:bCs/>
                <w:color w:val="auto"/>
                <w:sz w:val="20"/>
              </w:rPr>
              <w:t xml:space="preserve">Bewijsmiddelen die na voorlopige gunning moeten worden ingediend door de inschrijver aan wie </w:t>
            </w:r>
            <w:r w:rsidR="00DF1850" w:rsidRPr="00BA6C2B">
              <w:rPr>
                <w:rFonts w:cs="Arial"/>
                <w:b/>
                <w:bCs/>
                <w:color w:val="auto"/>
                <w:sz w:val="20"/>
              </w:rPr>
              <w:t>VRLN</w:t>
            </w:r>
            <w:r w:rsidRPr="00BA6C2B">
              <w:rPr>
                <w:rFonts w:cs="Arial"/>
                <w:b/>
                <w:bCs/>
                <w:color w:val="auto"/>
                <w:sz w:val="20"/>
              </w:rPr>
              <w:t xml:space="preserve"> voornemens is de opdracht te gunnen:</w:t>
            </w:r>
          </w:p>
        </w:tc>
      </w:tr>
      <w:tr w:rsidR="00847E76" w:rsidRPr="00504510" w14:paraId="476488EA" w14:textId="77777777" w:rsidTr="6625E721">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tcPr>
          <w:p w14:paraId="084DCD9E" w14:textId="77777777" w:rsidR="005C7E26" w:rsidRPr="0020707C" w:rsidRDefault="005C7E26" w:rsidP="005C7E26">
            <w:pPr>
              <w:spacing w:line="240" w:lineRule="auto"/>
              <w:rPr>
                <w:rFonts w:cs="Arial"/>
                <w:color w:val="000000"/>
                <w:sz w:val="20"/>
              </w:rPr>
            </w:pPr>
          </w:p>
        </w:tc>
        <w:tc>
          <w:tcPr>
            <w:tcW w:w="1304" w:type="dxa"/>
          </w:tcPr>
          <w:p w14:paraId="2BD5E2A4" w14:textId="77503C24" w:rsidR="005C7E26" w:rsidRPr="008006BC" w:rsidRDefault="005C7E26" w:rsidP="0004153E">
            <w:pPr>
              <w:spacing w:line="240" w:lineRule="auto"/>
              <w:rPr>
                <w:rFonts w:cs="Arial"/>
                <w:color w:val="000000"/>
                <w:sz w:val="20"/>
              </w:rPr>
            </w:pPr>
            <w:r w:rsidRPr="008006BC">
              <w:rPr>
                <w:rFonts w:cs="Arial"/>
                <w:color w:val="000000"/>
                <w:sz w:val="20"/>
              </w:rPr>
              <w:t>§ 5.2</w:t>
            </w:r>
          </w:p>
        </w:tc>
      </w:tr>
      <w:tr w:rsidR="00847E76" w:rsidRPr="00504510" w14:paraId="122D84FD" w14:textId="77777777" w:rsidTr="6625E721">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tcPr>
          <w:p w14:paraId="2816BCD2" w14:textId="77777777" w:rsidR="005C7E26" w:rsidRPr="00815AA0" w:rsidRDefault="005C7E26" w:rsidP="005C7E26">
            <w:pPr>
              <w:spacing w:line="240" w:lineRule="auto"/>
              <w:rPr>
                <w:rFonts w:cs="Arial"/>
                <w:color w:val="000000"/>
                <w:sz w:val="20"/>
              </w:rPr>
            </w:pPr>
          </w:p>
        </w:tc>
        <w:tc>
          <w:tcPr>
            <w:tcW w:w="1304" w:type="dxa"/>
          </w:tcPr>
          <w:p w14:paraId="0B569D4F" w14:textId="77777777" w:rsidR="005C7E26" w:rsidRPr="008006BC" w:rsidRDefault="005C7E26" w:rsidP="005C7E26">
            <w:pPr>
              <w:spacing w:line="240" w:lineRule="auto"/>
              <w:rPr>
                <w:rFonts w:cs="Arial"/>
                <w:color w:val="000000"/>
                <w:sz w:val="20"/>
              </w:rPr>
            </w:pPr>
            <w:r w:rsidRPr="008006BC">
              <w:rPr>
                <w:rFonts w:cs="Arial"/>
                <w:color w:val="000000"/>
                <w:sz w:val="20"/>
              </w:rPr>
              <w:t xml:space="preserve">§ 5.2.2 en </w:t>
            </w:r>
          </w:p>
          <w:p w14:paraId="14DD8B16" w14:textId="180A46F6" w:rsidR="005C7E26" w:rsidRPr="008006BC" w:rsidRDefault="0004153E" w:rsidP="005C7E26">
            <w:pPr>
              <w:spacing w:line="240" w:lineRule="auto"/>
              <w:rPr>
                <w:rFonts w:cs="Arial"/>
                <w:color w:val="000000"/>
                <w:sz w:val="20"/>
              </w:rPr>
            </w:pPr>
            <w:r w:rsidRPr="008006BC">
              <w:rPr>
                <w:rFonts w:cs="Arial"/>
                <w:color w:val="000000"/>
                <w:sz w:val="20"/>
              </w:rPr>
              <w:t>§ 6.2.1</w:t>
            </w:r>
          </w:p>
        </w:tc>
      </w:tr>
      <w:tr w:rsidR="00847E76" w:rsidRPr="00504510" w14:paraId="22AAE6F6" w14:textId="77777777" w:rsidTr="6625E721">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385" w:type="dxa"/>
          </w:tcPr>
          <w:p w14:paraId="37B5B596" w14:textId="77777777" w:rsidR="005C7E26" w:rsidRPr="00815AA0" w:rsidRDefault="005C7E26" w:rsidP="005C7E26">
            <w:pPr>
              <w:spacing w:line="240" w:lineRule="auto"/>
              <w:rPr>
                <w:rFonts w:cs="Arial"/>
                <w:color w:val="000000"/>
                <w:sz w:val="20"/>
              </w:rPr>
            </w:pPr>
          </w:p>
        </w:tc>
        <w:tc>
          <w:tcPr>
            <w:tcW w:w="1304" w:type="dxa"/>
          </w:tcPr>
          <w:p w14:paraId="510407C5" w14:textId="7062AB46" w:rsidR="005C7E26" w:rsidRPr="008006BC" w:rsidRDefault="0004153E" w:rsidP="005C7E26">
            <w:pPr>
              <w:spacing w:line="240" w:lineRule="auto"/>
              <w:rPr>
                <w:rFonts w:cs="Arial"/>
                <w:color w:val="000000"/>
                <w:sz w:val="20"/>
              </w:rPr>
            </w:pPr>
            <w:r w:rsidRPr="008006BC">
              <w:rPr>
                <w:rFonts w:cs="Arial"/>
                <w:color w:val="000000"/>
                <w:sz w:val="20"/>
              </w:rPr>
              <w:t>§ 5.2</w:t>
            </w:r>
          </w:p>
        </w:tc>
      </w:tr>
      <w:tr w:rsidR="00847E76" w:rsidRPr="00504510" w14:paraId="320B5197" w14:textId="77777777" w:rsidTr="6625E721">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tcPr>
          <w:p w14:paraId="06A6A64F" w14:textId="77777777" w:rsidR="005C7E26" w:rsidRPr="00504510" w:rsidRDefault="005C7E26" w:rsidP="005C7E26">
            <w:pPr>
              <w:spacing w:line="240" w:lineRule="auto"/>
              <w:rPr>
                <w:rFonts w:cs="Arial"/>
                <w:color w:val="000000"/>
                <w:sz w:val="20"/>
              </w:rPr>
            </w:pPr>
          </w:p>
        </w:tc>
        <w:tc>
          <w:tcPr>
            <w:tcW w:w="1304" w:type="dxa"/>
          </w:tcPr>
          <w:p w14:paraId="4246D2A1" w14:textId="1DCF432E" w:rsidR="005C7E26" w:rsidRPr="008006BC" w:rsidRDefault="0004153E" w:rsidP="005C7E26">
            <w:pPr>
              <w:spacing w:line="240" w:lineRule="auto"/>
              <w:rPr>
                <w:rFonts w:cs="Arial"/>
                <w:color w:val="000000"/>
                <w:sz w:val="20"/>
              </w:rPr>
            </w:pPr>
            <w:r w:rsidRPr="008006BC">
              <w:rPr>
                <w:rFonts w:cs="Arial"/>
                <w:color w:val="000000"/>
                <w:sz w:val="20"/>
              </w:rPr>
              <w:t>§ 6.2.2</w:t>
            </w:r>
          </w:p>
        </w:tc>
      </w:tr>
      <w:tr w:rsidR="00847E76" w:rsidRPr="00504510" w14:paraId="2850FCFE" w14:textId="77777777" w:rsidTr="6625E721">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385" w:type="dxa"/>
          </w:tcPr>
          <w:p w14:paraId="26C6A548" w14:textId="77777777" w:rsidR="005C7E26" w:rsidRPr="00504510" w:rsidRDefault="005C7E26" w:rsidP="005C7E26">
            <w:pPr>
              <w:spacing w:line="240" w:lineRule="auto"/>
              <w:rPr>
                <w:rFonts w:cs="Arial"/>
                <w:color w:val="000000"/>
                <w:sz w:val="20"/>
              </w:rPr>
            </w:pPr>
          </w:p>
        </w:tc>
        <w:tc>
          <w:tcPr>
            <w:tcW w:w="1304" w:type="dxa"/>
          </w:tcPr>
          <w:p w14:paraId="2DBF8B55" w14:textId="413E52CB" w:rsidR="005C7E26" w:rsidRPr="008006BC" w:rsidRDefault="0004153E" w:rsidP="005C7E26">
            <w:pPr>
              <w:spacing w:line="240" w:lineRule="auto"/>
              <w:rPr>
                <w:rFonts w:cs="Arial"/>
                <w:color w:val="000000"/>
                <w:sz w:val="20"/>
              </w:rPr>
            </w:pPr>
            <w:r w:rsidRPr="008006BC">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43" w:name="_Toc434578340"/>
      <w:bookmarkStart w:id="444" w:name="_Toc497384448"/>
      <w:bookmarkStart w:id="445" w:name="_Toc497386136"/>
      <w:bookmarkStart w:id="446" w:name="_Toc498344764"/>
      <w:bookmarkStart w:id="447" w:name="_Toc504568767"/>
      <w:bookmarkStart w:id="448" w:name="_Toc527637464"/>
      <w:bookmarkStart w:id="449" w:name="_Toc419285416"/>
      <w:bookmarkStart w:id="450" w:name="_Toc421086912"/>
      <w:bookmarkStart w:id="451" w:name="_Toc421100635"/>
      <w:bookmarkStart w:id="452" w:name="_Toc212728232"/>
      <w:bookmarkEnd w:id="438"/>
      <w:bookmarkEnd w:id="439"/>
      <w:bookmarkEnd w:id="440"/>
      <w:bookmarkEnd w:id="441"/>
      <w:r w:rsidRPr="005C7E26">
        <w:rPr>
          <w:color w:val="auto"/>
          <w:sz w:val="36"/>
        </w:rPr>
        <w:lastRenderedPageBreak/>
        <w:t>Bijlage 2.A Akkoordverklaring Beschrijvend document en gestelde eisen</w:t>
      </w:r>
      <w:bookmarkEnd w:id="443"/>
      <w:bookmarkEnd w:id="444"/>
      <w:bookmarkEnd w:id="445"/>
      <w:bookmarkEnd w:id="446"/>
      <w:bookmarkEnd w:id="447"/>
      <w:bookmarkEnd w:id="448"/>
      <w:bookmarkEnd w:id="452"/>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A80F68">
      <w:pPr>
        <w:numPr>
          <w:ilvl w:val="0"/>
          <w:numId w:val="26"/>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A80F68">
      <w:pPr>
        <w:numPr>
          <w:ilvl w:val="0"/>
          <w:numId w:val="26"/>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A80F68">
      <w:pPr>
        <w:numPr>
          <w:ilvl w:val="0"/>
          <w:numId w:val="26"/>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5C7E26" w:rsidRDefault="003B76C3" w:rsidP="003B76C3">
      <w:pPr>
        <w:pStyle w:val="Kop1"/>
        <w:numPr>
          <w:ilvl w:val="0"/>
          <w:numId w:val="0"/>
        </w:numPr>
        <w:spacing w:before="120" w:after="360" w:line="300" w:lineRule="auto"/>
        <w:ind w:left="680" w:hanging="680"/>
        <w:jc w:val="both"/>
        <w:rPr>
          <w:b/>
          <w:caps/>
          <w:color w:val="auto"/>
          <w:sz w:val="36"/>
        </w:rPr>
      </w:pPr>
      <w:bookmarkStart w:id="453" w:name="_Toc434578341"/>
      <w:bookmarkStart w:id="454" w:name="_Toc497384449"/>
      <w:bookmarkStart w:id="455" w:name="_Toc497386137"/>
      <w:bookmarkStart w:id="456" w:name="_Toc498344765"/>
      <w:bookmarkStart w:id="457" w:name="_Toc504568768"/>
      <w:bookmarkStart w:id="458" w:name="_Toc527637465"/>
      <w:bookmarkStart w:id="459" w:name="_Toc527637466"/>
      <w:bookmarkStart w:id="460" w:name="_Toc212728233"/>
      <w:r w:rsidRPr="005C7E26">
        <w:rPr>
          <w:color w:val="auto"/>
          <w:sz w:val="36"/>
        </w:rPr>
        <w:lastRenderedPageBreak/>
        <w:t>Bijlage 2.B Akkoordverklaring contractuele bepalingen</w:t>
      </w:r>
      <w:bookmarkEnd w:id="453"/>
      <w:bookmarkEnd w:id="454"/>
      <w:bookmarkEnd w:id="455"/>
      <w:bookmarkEnd w:id="456"/>
      <w:bookmarkEnd w:id="457"/>
      <w:bookmarkEnd w:id="458"/>
      <w:bookmarkEnd w:id="460"/>
    </w:p>
    <w:p w14:paraId="343B5417" w14:textId="77777777" w:rsidR="003B76C3" w:rsidRPr="005C7E26" w:rsidRDefault="003B76C3" w:rsidP="003B76C3">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Bijlage </w:t>
      </w:r>
      <w:r w:rsidRPr="008A5E3C">
        <w:t>3a</w:t>
      </w:r>
      <w:r w:rsidRPr="005C7E26">
        <w:t xml:space="preserve"> Concept (raam)overeenkomst, Bijlage </w:t>
      </w:r>
      <w:r w:rsidRPr="008A5E3C">
        <w:t>3b</w:t>
      </w:r>
      <w:r w:rsidRPr="005C7E26">
        <w:t xml:space="preserve"> verwerkersovereenkomst, Bijlage</w:t>
      </w:r>
      <w:r w:rsidRPr="008A5E3C">
        <w:t xml:space="preserve"> 4 </w:t>
      </w:r>
      <w:r w:rsidRPr="005C7E26">
        <w:t>(Inkoopvoorwaarden) van het beschrijvend document.</w:t>
      </w:r>
    </w:p>
    <w:p w14:paraId="6315C6D4" w14:textId="77777777" w:rsidR="003B76C3" w:rsidRPr="005C7E26" w:rsidRDefault="003B76C3" w:rsidP="003B76C3">
      <w:pPr>
        <w:ind w:left="567"/>
        <w:jc w:val="both"/>
      </w:pPr>
    </w:p>
    <w:p w14:paraId="55799000" w14:textId="782A0517" w:rsidR="003B76C3" w:rsidRPr="005C7E26" w:rsidRDefault="003B76C3" w:rsidP="003B76C3">
      <w:pPr>
        <w:jc w:val="both"/>
        <w:rPr>
          <w:vanish/>
        </w:rPr>
      </w:pPr>
      <w:r w:rsidRPr="005C7E26">
        <w:t xml:space="preserve">Voor de onderdelen van de Contractuele bepalingen waarmee u niet (direct) kunt instemmen, dienen uiterlijk op de datum en het tijdstip als aangegeven in de paragraaf </w:t>
      </w:r>
      <w:r w:rsidRPr="008A5E3C">
        <w:t xml:space="preserve">3.3 </w:t>
      </w:r>
      <w:r w:rsidRPr="005C7E26">
        <w:t>bij “</w:t>
      </w:r>
      <w:r w:rsidR="009927CB" w:rsidRPr="002313F2">
        <w:rPr>
          <w:i/>
          <w:iCs/>
        </w:rPr>
        <w:t xml:space="preserve">Uiterste datum voor het stellen van vragen </w:t>
      </w:r>
      <w:proofErr w:type="spellStart"/>
      <w:r w:rsidR="009927CB">
        <w:rPr>
          <w:i/>
        </w:rPr>
        <w:t>NvI</w:t>
      </w:r>
      <w:proofErr w:type="spellEnd"/>
      <w:r w:rsidR="009927CB">
        <w:rPr>
          <w:i/>
        </w:rPr>
        <w:t xml:space="preserve"> 1</w:t>
      </w:r>
      <w:r w:rsidR="009927CB" w:rsidRPr="005C7E26" w:rsidDel="009927CB">
        <w:rPr>
          <w:i/>
        </w:rPr>
        <w:t xml:space="preserve"> </w:t>
      </w:r>
      <w:r w:rsidRPr="005C7E26">
        <w:t xml:space="preserve">“ tekstvoorstellen te worden aangeleverd, dan wel dient de aard van het bezwaar te worden toegelicht. </w:t>
      </w:r>
    </w:p>
    <w:p w14:paraId="339639CD" w14:textId="13131D27" w:rsidR="003B76C3" w:rsidRPr="005C7E26" w:rsidRDefault="003B76C3" w:rsidP="003B76C3">
      <w:pPr>
        <w:jc w:val="both"/>
      </w:pPr>
      <w:r w:rsidRPr="005C7E26">
        <w:t xml:space="preserve">Uiterlijk </w:t>
      </w:r>
      <w:r w:rsidRPr="00305EEB">
        <w:t xml:space="preserve">tien </w:t>
      </w:r>
      <w:r w:rsidRPr="005C7E26">
        <w:t xml:space="preserve">dagen voor de datum als aangegeven in de paragraaf </w:t>
      </w:r>
      <w:r w:rsidRPr="008A5E3C">
        <w:t xml:space="preserve">3.3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p w14:paraId="743644B3" w14:textId="77777777" w:rsidR="008A5E3C" w:rsidRPr="005C7E26" w:rsidRDefault="008A5E3C" w:rsidP="003B76C3">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tc>
          <w:tcPr>
            <w:tcW w:w="2835" w:type="dxa"/>
            <w:shd w:val="clear" w:color="auto" w:fill="E6E6E6"/>
          </w:tcPr>
          <w:p w14:paraId="04C24CFE"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2D106346" w14:textId="77777777" w:rsidR="003B76C3" w:rsidRPr="005C7E26" w:rsidRDefault="003B76C3">
            <w:pPr>
              <w:spacing w:before="90" w:after="54"/>
              <w:ind w:left="57" w:right="57"/>
              <w:jc w:val="both"/>
            </w:pPr>
          </w:p>
        </w:tc>
      </w:tr>
      <w:tr w:rsidR="003B76C3" w:rsidRPr="005C7E26" w14:paraId="10C044CB" w14:textId="77777777">
        <w:tc>
          <w:tcPr>
            <w:tcW w:w="2835" w:type="dxa"/>
            <w:shd w:val="clear" w:color="auto" w:fill="E6E6E6"/>
          </w:tcPr>
          <w:p w14:paraId="3D8DEB7C"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pPr>
              <w:spacing w:before="90" w:after="54"/>
              <w:ind w:left="57" w:right="57"/>
              <w:jc w:val="both"/>
            </w:pPr>
          </w:p>
        </w:tc>
      </w:tr>
      <w:tr w:rsidR="003B76C3" w:rsidRPr="005C7E26" w14:paraId="01B5078C" w14:textId="77777777">
        <w:trPr>
          <w:trHeight w:val="297"/>
        </w:trPr>
        <w:tc>
          <w:tcPr>
            <w:tcW w:w="2835" w:type="dxa"/>
            <w:shd w:val="clear" w:color="auto" w:fill="E6E6E6"/>
          </w:tcPr>
          <w:p w14:paraId="3B1BE25C"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pPr>
              <w:spacing w:before="90" w:after="54"/>
              <w:ind w:left="57" w:right="57"/>
              <w:jc w:val="both"/>
            </w:pPr>
          </w:p>
        </w:tc>
      </w:tr>
      <w:tr w:rsidR="003B76C3" w:rsidRPr="005C7E26" w14:paraId="7FB686FA" w14:textId="77777777">
        <w:tc>
          <w:tcPr>
            <w:tcW w:w="2835" w:type="dxa"/>
            <w:shd w:val="clear" w:color="auto" w:fill="E6E6E6"/>
          </w:tcPr>
          <w:p w14:paraId="18EF2CAD" w14:textId="77777777" w:rsidR="003B76C3" w:rsidRPr="005C7E26" w:rsidRDefault="003B76C3">
            <w:pPr>
              <w:spacing w:before="90" w:after="54"/>
              <w:ind w:left="57" w:right="57"/>
              <w:jc w:val="both"/>
            </w:pPr>
            <w:r w:rsidRPr="005C7E26">
              <w:t>Handtekening</w:t>
            </w:r>
          </w:p>
          <w:p w14:paraId="2A919FC6" w14:textId="77777777" w:rsidR="003B76C3" w:rsidRPr="005C7E26" w:rsidRDefault="003B76C3">
            <w:pPr>
              <w:spacing w:before="90" w:after="54"/>
              <w:ind w:left="57" w:right="57"/>
              <w:jc w:val="both"/>
            </w:pPr>
          </w:p>
          <w:p w14:paraId="2FAB3EE1" w14:textId="77777777" w:rsidR="003B76C3" w:rsidRPr="005C7E26" w:rsidRDefault="003B76C3">
            <w:pPr>
              <w:spacing w:before="90" w:after="54"/>
              <w:ind w:left="57" w:right="57"/>
              <w:jc w:val="both"/>
            </w:pPr>
          </w:p>
        </w:tc>
        <w:tc>
          <w:tcPr>
            <w:tcW w:w="5670" w:type="dxa"/>
          </w:tcPr>
          <w:p w14:paraId="5798104F" w14:textId="77777777" w:rsidR="003B76C3" w:rsidRPr="005C7E26" w:rsidRDefault="003B76C3">
            <w:pPr>
              <w:spacing w:before="90" w:after="54"/>
              <w:ind w:left="57" w:right="57"/>
              <w:jc w:val="both"/>
            </w:pPr>
          </w:p>
        </w:tc>
      </w:tr>
      <w:tr w:rsidR="003B76C3" w:rsidRPr="005C7E26" w14:paraId="6E8A7FBB" w14:textId="77777777">
        <w:tc>
          <w:tcPr>
            <w:tcW w:w="2835" w:type="dxa"/>
            <w:shd w:val="clear" w:color="auto" w:fill="E6E6E6"/>
          </w:tcPr>
          <w:p w14:paraId="186534AF" w14:textId="77777777" w:rsidR="003B76C3" w:rsidRPr="005C7E26" w:rsidRDefault="003B76C3">
            <w:pPr>
              <w:spacing w:before="90" w:after="54"/>
              <w:ind w:left="57" w:right="57"/>
              <w:jc w:val="both"/>
            </w:pPr>
            <w:r w:rsidRPr="005C7E26">
              <w:t>Plaats en datum</w:t>
            </w:r>
          </w:p>
        </w:tc>
        <w:tc>
          <w:tcPr>
            <w:tcW w:w="5670" w:type="dxa"/>
          </w:tcPr>
          <w:p w14:paraId="7DA2EDD2" w14:textId="77777777" w:rsidR="003B76C3" w:rsidRPr="005C7E26" w:rsidRDefault="003B76C3">
            <w:pPr>
              <w:spacing w:before="90" w:after="54"/>
              <w:ind w:left="57" w:right="57"/>
              <w:jc w:val="both"/>
            </w:pPr>
          </w:p>
        </w:tc>
      </w:tr>
    </w:tbl>
    <w:p w14:paraId="52531F3F" w14:textId="178505C8" w:rsidR="003B76C3" w:rsidRPr="009C35D1" w:rsidRDefault="003B76C3" w:rsidP="003B76C3">
      <w:pPr>
        <w:pStyle w:val="Kop1"/>
        <w:numPr>
          <w:ilvl w:val="0"/>
          <w:numId w:val="0"/>
        </w:numPr>
        <w:spacing w:before="120" w:after="360" w:line="300" w:lineRule="auto"/>
        <w:ind w:left="680" w:hanging="680"/>
        <w:jc w:val="both"/>
        <w:rPr>
          <w:b/>
          <w:caps/>
          <w:color w:val="auto"/>
          <w:sz w:val="32"/>
          <w:szCs w:val="28"/>
        </w:rPr>
      </w:pPr>
      <w:bookmarkStart w:id="461" w:name="_Toc212728234"/>
      <w:r w:rsidRPr="009C35D1">
        <w:rPr>
          <w:color w:val="auto"/>
          <w:sz w:val="32"/>
          <w:szCs w:val="28"/>
        </w:rPr>
        <w:lastRenderedPageBreak/>
        <w:t xml:space="preserve">Bijlage 2.C Akkoordverklaring geen </w:t>
      </w:r>
      <w:r w:rsidR="00A70749" w:rsidRPr="009C35D1">
        <w:rPr>
          <w:color w:val="auto"/>
          <w:sz w:val="32"/>
          <w:szCs w:val="28"/>
        </w:rPr>
        <w:t xml:space="preserve">Russische </w:t>
      </w:r>
      <w:r w:rsidRPr="009C35D1">
        <w:rPr>
          <w:color w:val="auto"/>
          <w:sz w:val="32"/>
          <w:szCs w:val="28"/>
        </w:rPr>
        <w:t>betrokkenheid</w:t>
      </w:r>
      <w:bookmarkEnd w:id="461"/>
      <w:r w:rsidRPr="009C35D1">
        <w:rPr>
          <w:color w:val="auto"/>
          <w:sz w:val="32"/>
          <w:szCs w:val="28"/>
        </w:rPr>
        <w:t xml:space="preserve"> </w:t>
      </w:r>
    </w:p>
    <w:p w14:paraId="66F8D0BC" w14:textId="60F68761" w:rsidR="00771507" w:rsidRPr="005D0436" w:rsidRDefault="00771507" w:rsidP="00771507">
      <w:pPr>
        <w:spacing w:before="100" w:beforeAutospacing="1" w:after="100" w:afterAutospacing="1" w:line="240" w:lineRule="auto"/>
        <w:rPr>
          <w:rFonts w:cs="Arial"/>
          <w:color w:val="343434"/>
        </w:rPr>
      </w:pPr>
      <w:r w:rsidRPr="005D0436">
        <w:rPr>
          <w:rFonts w:cs="Arial"/>
          <w:color w:val="343434"/>
        </w:rPr>
        <w:t>Hierbij verklaar</w:t>
      </w:r>
      <w:r w:rsidR="00630BED" w:rsidRPr="005D0436">
        <w:rPr>
          <w:rFonts w:cs="Arial"/>
          <w:color w:val="343434"/>
        </w:rPr>
        <w:t>t ondergetekende</w:t>
      </w:r>
      <w:r w:rsidRPr="005D0436">
        <w:rPr>
          <w:rFonts w:cs="Arial"/>
          <w:color w:val="343434"/>
        </w:rPr>
        <w:t xml:space="preserve"> naar eer en geweten dat er geen sprake is van Russische betrokkenheid bij de uitvoering van deze overeenkomst die de drempels van artikel 5 </w:t>
      </w:r>
      <w:proofErr w:type="spellStart"/>
      <w:r w:rsidRPr="005D0436">
        <w:rPr>
          <w:rFonts w:cs="Arial"/>
          <w:color w:val="343434"/>
        </w:rPr>
        <w:t>duodecies</w:t>
      </w:r>
      <w:proofErr w:type="spellEnd"/>
      <w:r w:rsidRPr="005D0436">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61CFFCD9" w:rsidR="00771507" w:rsidRPr="005D0436" w:rsidRDefault="00075EE4" w:rsidP="00771507">
      <w:pPr>
        <w:spacing w:before="100" w:beforeAutospacing="1" w:after="100" w:afterAutospacing="1" w:line="240" w:lineRule="auto"/>
        <w:rPr>
          <w:rFonts w:cs="Arial"/>
          <w:color w:val="343434"/>
        </w:rPr>
      </w:pPr>
      <w:r w:rsidRPr="005D0436">
        <w:rPr>
          <w:rFonts w:cs="Arial"/>
          <w:color w:val="343434"/>
        </w:rPr>
        <w:t xml:space="preserve">Ondergetekende </w:t>
      </w:r>
      <w:r w:rsidR="00771507" w:rsidRPr="005D0436">
        <w:rPr>
          <w:rFonts w:cs="Arial"/>
          <w:color w:val="343434"/>
        </w:rPr>
        <w:t>verklaar</w:t>
      </w:r>
      <w:r w:rsidRPr="005D0436">
        <w:rPr>
          <w:rFonts w:cs="Arial"/>
          <w:color w:val="343434"/>
        </w:rPr>
        <w:t>t</w:t>
      </w:r>
      <w:r w:rsidR="00771507" w:rsidRPr="005D0436">
        <w:rPr>
          <w:rFonts w:cs="Arial"/>
          <w:color w:val="343434"/>
        </w:rPr>
        <w:t xml:space="preserve"> in het bijzonder dat:</w:t>
      </w:r>
    </w:p>
    <w:p w14:paraId="4FC4D4F7" w14:textId="6CB473EB" w:rsidR="00771507" w:rsidRPr="005D0436" w:rsidRDefault="00771507" w:rsidP="00771507">
      <w:pPr>
        <w:spacing w:before="100" w:beforeAutospacing="1" w:after="100" w:afterAutospacing="1" w:line="240" w:lineRule="auto"/>
        <w:rPr>
          <w:rFonts w:cs="Arial"/>
          <w:color w:val="343434"/>
        </w:rPr>
      </w:pPr>
      <w:r w:rsidRPr="005D0436">
        <w:rPr>
          <w:rFonts w:cs="Arial"/>
          <w:color w:val="343434"/>
        </w:rPr>
        <w:t xml:space="preserve">a) de opdrachtnemer die </w:t>
      </w:r>
      <w:r w:rsidR="00075EE4" w:rsidRPr="005D0436">
        <w:rPr>
          <w:rFonts w:cs="Arial"/>
          <w:color w:val="343434"/>
        </w:rPr>
        <w:t xml:space="preserve">Ondergetekende </w:t>
      </w:r>
      <w:r w:rsidRPr="005D0436">
        <w:rPr>
          <w:rFonts w:cs="Arial"/>
          <w:color w:val="343434"/>
        </w:rPr>
        <w:t>vertegenwoordig</w:t>
      </w:r>
      <w:r w:rsidR="00075EE4" w:rsidRPr="005D0436">
        <w:rPr>
          <w:rFonts w:cs="Arial"/>
          <w:color w:val="343434"/>
        </w:rPr>
        <w:t>t</w:t>
      </w:r>
      <w:r w:rsidRPr="005D0436">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0324020D" w:rsidR="00771507" w:rsidRPr="005D0436" w:rsidRDefault="00771507" w:rsidP="00771507">
      <w:pPr>
        <w:spacing w:before="100" w:beforeAutospacing="1" w:after="100" w:afterAutospacing="1" w:line="240" w:lineRule="auto"/>
        <w:rPr>
          <w:rFonts w:cs="Arial"/>
          <w:color w:val="343434"/>
        </w:rPr>
      </w:pPr>
      <w:r w:rsidRPr="005D0436">
        <w:rPr>
          <w:rFonts w:cs="Arial"/>
          <w:color w:val="343434"/>
        </w:rPr>
        <w:t xml:space="preserve">b) de opdrachtnemer die </w:t>
      </w:r>
      <w:r w:rsidR="00FD0CB9" w:rsidRPr="005D0436">
        <w:rPr>
          <w:rFonts w:cs="Arial"/>
          <w:color w:val="343434"/>
        </w:rPr>
        <w:t xml:space="preserve">Ondergetekende </w:t>
      </w:r>
      <w:r w:rsidRPr="005D0436">
        <w:rPr>
          <w:rFonts w:cs="Arial"/>
          <w:color w:val="343434"/>
        </w:rPr>
        <w:t>vertegenwoordig</w:t>
      </w:r>
      <w:r w:rsidR="00FD0CB9" w:rsidRPr="005D0436">
        <w:rPr>
          <w:rFonts w:cs="Arial"/>
          <w:color w:val="343434"/>
        </w:rPr>
        <w:t>t</w:t>
      </w:r>
      <w:r w:rsidRPr="005D0436">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296DD7D0" w:rsidR="00771507" w:rsidRPr="005D0436" w:rsidRDefault="00771507" w:rsidP="00771507">
      <w:pPr>
        <w:spacing w:before="100" w:beforeAutospacing="1" w:after="100" w:afterAutospacing="1" w:line="240" w:lineRule="auto"/>
        <w:rPr>
          <w:rFonts w:cs="Arial"/>
          <w:color w:val="343434"/>
        </w:rPr>
      </w:pPr>
      <w:r w:rsidRPr="005D0436">
        <w:rPr>
          <w:rFonts w:cs="Arial"/>
          <w:color w:val="343434"/>
        </w:rPr>
        <w:t xml:space="preserve">c) noch </w:t>
      </w:r>
      <w:r w:rsidR="00FD0CB9" w:rsidRPr="005D0436">
        <w:rPr>
          <w:rFonts w:cs="Arial"/>
          <w:color w:val="343434"/>
        </w:rPr>
        <w:t xml:space="preserve">Ondergetekende </w:t>
      </w:r>
      <w:r w:rsidRPr="005D0436">
        <w:rPr>
          <w:rFonts w:cs="Arial"/>
          <w:color w:val="343434"/>
        </w:rPr>
        <w:t xml:space="preserve">noch de onderneming die </w:t>
      </w:r>
      <w:r w:rsidR="00FD0CB9" w:rsidRPr="005D0436">
        <w:rPr>
          <w:rFonts w:cs="Arial"/>
          <w:color w:val="343434"/>
        </w:rPr>
        <w:t xml:space="preserve">Ondergetekende </w:t>
      </w:r>
      <w:r w:rsidRPr="005D0436">
        <w:rPr>
          <w:rFonts w:cs="Arial"/>
          <w:color w:val="343434"/>
        </w:rPr>
        <w:t>vertegenwoordig</w:t>
      </w:r>
      <w:r w:rsidR="00FD0CB9" w:rsidRPr="005D0436">
        <w:rPr>
          <w:rFonts w:cs="Arial"/>
          <w:color w:val="343434"/>
        </w:rPr>
        <w:t>t</w:t>
      </w:r>
      <w:r w:rsidRPr="005D0436">
        <w:rPr>
          <w:rFonts w:cs="Arial"/>
          <w:color w:val="343434"/>
        </w:rPr>
        <w:t xml:space="preserve"> een (rechts)persoon (gevestigd in Rusland of een ander land) is die handelt in belang van of op aanwijzing van een Russische partij, zoals bedoeld onder a) en b);</w:t>
      </w:r>
    </w:p>
    <w:p w14:paraId="34C551E3" w14:textId="77777777" w:rsidR="00771507" w:rsidRPr="00771507" w:rsidRDefault="00771507" w:rsidP="00771507">
      <w:pPr>
        <w:spacing w:before="100" w:beforeAutospacing="1" w:after="100" w:afterAutospacing="1" w:line="240" w:lineRule="auto"/>
        <w:rPr>
          <w:rFonts w:cs="Arial"/>
          <w:color w:val="343434"/>
        </w:rPr>
      </w:pPr>
      <w:r w:rsidRPr="005D0436">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32B159A" w14:textId="77777777" w:rsidR="005D0436" w:rsidRDefault="005D0436" w:rsidP="003B76C3">
      <w:pPr>
        <w:jc w:val="both"/>
      </w:pPr>
    </w:p>
    <w:p w14:paraId="729DC7FB" w14:textId="77777777" w:rsidR="005D0436" w:rsidRDefault="005D0436" w:rsidP="003B76C3">
      <w:pPr>
        <w:jc w:val="both"/>
      </w:pPr>
    </w:p>
    <w:p w14:paraId="72F4EB92" w14:textId="77777777" w:rsidR="005D0436" w:rsidRDefault="005D0436" w:rsidP="003B76C3">
      <w:pPr>
        <w:jc w:val="both"/>
      </w:pPr>
    </w:p>
    <w:p w14:paraId="0B698E11" w14:textId="77777777" w:rsidR="005D0436" w:rsidRPr="005C7E26" w:rsidRDefault="005D0436"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2DF0F28B" w14:textId="77777777" w:rsidR="003B76C3" w:rsidRPr="005C7E26" w:rsidRDefault="003B76C3" w:rsidP="003B76C3">
      <w:pPr>
        <w:jc w:val="both"/>
        <w:rPr>
          <w:b/>
          <w:snapToGrid w:val="0"/>
        </w:rPr>
      </w:pPr>
      <w:r w:rsidRPr="005C7E26">
        <w:rPr>
          <w:b/>
          <w:snapToGrid w:val="0"/>
        </w:rPr>
        <w:t>Inschrijver</w:t>
      </w:r>
    </w:p>
    <w:p w14:paraId="2D3937E2" w14:textId="77777777" w:rsidR="005D0436" w:rsidRPr="005C7E26" w:rsidRDefault="005D0436" w:rsidP="003B76C3">
      <w:pPr>
        <w:jc w:val="both"/>
        <w:rPr>
          <w:b/>
          <w:snapToGrid w:val="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tc>
          <w:tcPr>
            <w:tcW w:w="2835" w:type="dxa"/>
            <w:shd w:val="clear" w:color="auto" w:fill="E6E6E6"/>
          </w:tcPr>
          <w:p w14:paraId="0F959C76" w14:textId="77777777" w:rsidR="003B76C3" w:rsidRPr="005C7E26" w:rsidRDefault="003B76C3">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79A005CC" w14:textId="77777777" w:rsidR="003B76C3" w:rsidRPr="005C7E26" w:rsidRDefault="003B76C3">
            <w:pPr>
              <w:spacing w:before="90" w:after="54"/>
              <w:ind w:left="57" w:right="57"/>
              <w:jc w:val="both"/>
            </w:pPr>
          </w:p>
        </w:tc>
      </w:tr>
      <w:tr w:rsidR="003B76C3" w:rsidRPr="005C7E26" w14:paraId="1525847B" w14:textId="77777777">
        <w:tc>
          <w:tcPr>
            <w:tcW w:w="2835" w:type="dxa"/>
            <w:shd w:val="clear" w:color="auto" w:fill="E6E6E6"/>
          </w:tcPr>
          <w:p w14:paraId="4F63A06E" w14:textId="77777777" w:rsidR="003B76C3" w:rsidRPr="005C7E26" w:rsidRDefault="003B76C3">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pPr>
              <w:spacing w:before="90" w:after="54"/>
              <w:ind w:left="57" w:right="57"/>
              <w:jc w:val="both"/>
            </w:pPr>
          </w:p>
        </w:tc>
      </w:tr>
      <w:tr w:rsidR="003B76C3" w:rsidRPr="005C7E26" w14:paraId="0F838165" w14:textId="77777777">
        <w:trPr>
          <w:trHeight w:val="297"/>
        </w:trPr>
        <w:tc>
          <w:tcPr>
            <w:tcW w:w="2835" w:type="dxa"/>
            <w:shd w:val="clear" w:color="auto" w:fill="E6E6E6"/>
          </w:tcPr>
          <w:p w14:paraId="5B581123" w14:textId="77777777" w:rsidR="003B76C3" w:rsidRPr="005C7E26" w:rsidRDefault="003B76C3">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pPr>
              <w:spacing w:before="90" w:after="54"/>
              <w:ind w:left="57" w:right="57"/>
              <w:jc w:val="both"/>
            </w:pPr>
          </w:p>
        </w:tc>
      </w:tr>
      <w:tr w:rsidR="003B76C3" w:rsidRPr="005C7E26" w14:paraId="076663ED" w14:textId="77777777">
        <w:tc>
          <w:tcPr>
            <w:tcW w:w="2835" w:type="dxa"/>
            <w:shd w:val="clear" w:color="auto" w:fill="E6E6E6"/>
          </w:tcPr>
          <w:p w14:paraId="4307B4D1" w14:textId="77777777" w:rsidR="003B76C3" w:rsidRPr="005C7E26" w:rsidRDefault="003B76C3">
            <w:pPr>
              <w:spacing w:before="90" w:after="54"/>
              <w:ind w:left="57" w:right="57"/>
              <w:jc w:val="both"/>
            </w:pPr>
            <w:r w:rsidRPr="005C7E26">
              <w:t>Handtekening</w:t>
            </w:r>
          </w:p>
          <w:p w14:paraId="19B08773" w14:textId="77777777" w:rsidR="003B76C3" w:rsidRPr="005C7E26" w:rsidRDefault="003B76C3">
            <w:pPr>
              <w:spacing w:before="90" w:after="54"/>
              <w:ind w:left="57" w:right="57"/>
              <w:jc w:val="both"/>
            </w:pPr>
          </w:p>
          <w:p w14:paraId="2449123B" w14:textId="77777777" w:rsidR="003B76C3" w:rsidRPr="005C7E26" w:rsidRDefault="003B76C3">
            <w:pPr>
              <w:spacing w:before="90" w:after="54"/>
              <w:ind w:left="57" w:right="57"/>
              <w:jc w:val="both"/>
            </w:pPr>
          </w:p>
        </w:tc>
        <w:tc>
          <w:tcPr>
            <w:tcW w:w="5670" w:type="dxa"/>
          </w:tcPr>
          <w:p w14:paraId="224D37E7" w14:textId="77777777" w:rsidR="003B76C3" w:rsidRPr="005C7E26" w:rsidRDefault="003B76C3">
            <w:pPr>
              <w:spacing w:before="90" w:after="54"/>
              <w:ind w:left="57" w:right="57"/>
              <w:jc w:val="both"/>
            </w:pPr>
          </w:p>
        </w:tc>
      </w:tr>
      <w:tr w:rsidR="003B76C3" w:rsidRPr="005C7E26" w14:paraId="25B50151" w14:textId="77777777">
        <w:tc>
          <w:tcPr>
            <w:tcW w:w="2835" w:type="dxa"/>
            <w:shd w:val="clear" w:color="auto" w:fill="E6E6E6"/>
          </w:tcPr>
          <w:p w14:paraId="7E1427C0" w14:textId="77777777" w:rsidR="003B76C3" w:rsidRPr="005C7E26" w:rsidRDefault="003B76C3">
            <w:pPr>
              <w:spacing w:before="90" w:after="54"/>
              <w:ind w:left="57" w:right="57"/>
              <w:jc w:val="both"/>
            </w:pPr>
            <w:r w:rsidRPr="005C7E26">
              <w:t>Plaats en datum</w:t>
            </w:r>
          </w:p>
        </w:tc>
        <w:tc>
          <w:tcPr>
            <w:tcW w:w="5670" w:type="dxa"/>
          </w:tcPr>
          <w:p w14:paraId="6645FAD7" w14:textId="77777777" w:rsidR="003B76C3" w:rsidRPr="005C7E26" w:rsidRDefault="003B76C3">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62" w:name="_Toc212728235"/>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9"/>
      <w:bookmarkEnd w:id="450"/>
      <w:bookmarkEnd w:id="451"/>
      <w:bookmarkEnd w:id="459"/>
      <w:bookmarkEnd w:id="462"/>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w:t>
      </w:r>
      <w:proofErr w:type="spellStart"/>
      <w:r w:rsidR="00996BE2" w:rsidRPr="00996BE2">
        <w:rPr>
          <w:i/>
        </w:rPr>
        <w:t>TenderNed</w:t>
      </w:r>
      <w:proofErr w:type="spellEnd"/>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63" w:name="_Toc419285417"/>
      <w:bookmarkStart w:id="464" w:name="_Toc421086913"/>
      <w:bookmarkStart w:id="465" w:name="_Toc421100636"/>
      <w:bookmarkStart w:id="466" w:name="_Toc527637467"/>
      <w:bookmarkStart w:id="467" w:name="_Toc212728236"/>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7"/>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6E69E5AF" w14:textId="45ED1E02" w:rsidR="008617C7" w:rsidRPr="00691F71" w:rsidRDefault="00691F71" w:rsidP="00132420">
      <w:pPr>
        <w:suppressAutoHyphens/>
        <w:jc w:val="both"/>
        <w:rPr>
          <w:i/>
          <w:iCs/>
        </w:rPr>
      </w:pPr>
      <w:r>
        <w:rPr>
          <w:i/>
          <w:iCs/>
        </w:rPr>
        <w:t>(</w:t>
      </w:r>
      <w:r w:rsidRPr="00691F71">
        <w:rPr>
          <w:i/>
          <w:iCs/>
        </w:rPr>
        <w:t>Niet van toepassing</w:t>
      </w:r>
      <w:r>
        <w:rPr>
          <w:i/>
          <w:iCs/>
        </w:rPr>
        <w:t>)</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68" w:name="_Toc212728237"/>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63"/>
      <w:bookmarkEnd w:id="464"/>
      <w:bookmarkEnd w:id="465"/>
      <w:bookmarkEnd w:id="466"/>
      <w:bookmarkEnd w:id="468"/>
      <w:r w:rsidRPr="00AD3D80">
        <w:rPr>
          <w:sz w:val="40"/>
          <w:szCs w:val="40"/>
        </w:rPr>
        <w:t xml:space="preserve"> </w:t>
      </w:r>
    </w:p>
    <w:p w14:paraId="3F689851" w14:textId="77777777" w:rsidR="00996BE2" w:rsidRDefault="00996BE2" w:rsidP="005F53C5">
      <w:pPr>
        <w:suppressAutoHyphens/>
        <w:jc w:val="both"/>
      </w:pPr>
    </w:p>
    <w:p w14:paraId="2AA82D2D" w14:textId="162317AB"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69" w:name="_Toc419285419"/>
      <w:bookmarkStart w:id="470" w:name="_Toc421086915"/>
      <w:bookmarkStart w:id="471" w:name="_Toc421100638"/>
      <w:r>
        <w:br w:type="page"/>
      </w:r>
    </w:p>
    <w:p w14:paraId="47ED9008" w14:textId="750EA129" w:rsidR="00E353AD" w:rsidRDefault="00E91DF0" w:rsidP="00FC0A70">
      <w:pPr>
        <w:pStyle w:val="KopBijlage"/>
        <w:suppressAutoHyphens/>
        <w:rPr>
          <w:sz w:val="40"/>
          <w:szCs w:val="40"/>
        </w:rPr>
      </w:pPr>
      <w:bookmarkStart w:id="472" w:name="_Toc527637468"/>
      <w:bookmarkStart w:id="473" w:name="_Toc212728238"/>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9"/>
      <w:bookmarkEnd w:id="470"/>
      <w:bookmarkEnd w:id="471"/>
      <w:r w:rsidR="00AD3D80">
        <w:rPr>
          <w:sz w:val="40"/>
          <w:szCs w:val="40"/>
        </w:rPr>
        <w:t>)</w:t>
      </w:r>
      <w:bookmarkEnd w:id="472"/>
      <w:bookmarkEnd w:id="473"/>
    </w:p>
    <w:p w14:paraId="12BCAA85" w14:textId="77777777" w:rsidR="00AD3D80" w:rsidRPr="00AD3D80" w:rsidRDefault="00AD3D80" w:rsidP="005F53C5">
      <w:pPr>
        <w:jc w:val="both"/>
        <w:rPr>
          <w:rFonts w:eastAsia="Calibri"/>
        </w:rPr>
      </w:pPr>
    </w:p>
    <w:p w14:paraId="7FBB4B5C" w14:textId="54BAA91A" w:rsidR="00E353AD" w:rsidRPr="00996BE2" w:rsidRDefault="00E353AD" w:rsidP="005F53C5">
      <w:pPr>
        <w:suppressAutoHyphens/>
        <w:jc w:val="both"/>
        <w:rPr>
          <w:i/>
        </w:rPr>
      </w:pPr>
      <w:r w:rsidRPr="00996BE2">
        <w:rPr>
          <w:i/>
        </w:rPr>
        <w:t>(</w:t>
      </w:r>
      <w:proofErr w:type="spellStart"/>
      <w:r w:rsidR="00147F76">
        <w:rPr>
          <w:i/>
        </w:rPr>
        <w:t>Electronisch</w:t>
      </w:r>
      <w:proofErr w:type="spellEnd"/>
      <w:r w:rsidRPr="00996BE2">
        <w:rPr>
          <w:i/>
        </w:rPr>
        <w:t xml:space="preserve"> te </w:t>
      </w:r>
      <w:r>
        <w:rPr>
          <w:i/>
        </w:rPr>
        <w:t xml:space="preserve">vinden op </w:t>
      </w:r>
      <w:proofErr w:type="spellStart"/>
      <w:r w:rsidRPr="00996BE2">
        <w:rPr>
          <w:i/>
        </w:rPr>
        <w:t>TenderNed</w:t>
      </w:r>
      <w:proofErr w:type="spellEnd"/>
      <w:r w:rsidRPr="00996BE2">
        <w:rPr>
          <w:i/>
        </w:rPr>
        <w:t>)</w:t>
      </w:r>
    </w:p>
    <w:p w14:paraId="4F46FB10" w14:textId="14BDA872" w:rsidR="00E91DF0" w:rsidRPr="00AD3D80" w:rsidRDefault="00E91DF0" w:rsidP="005F53C5">
      <w:pPr>
        <w:pStyle w:val="KopBijlage"/>
        <w:suppressAutoHyphens/>
        <w:jc w:val="both"/>
        <w:rPr>
          <w:sz w:val="40"/>
          <w:szCs w:val="40"/>
        </w:rPr>
      </w:pPr>
      <w:bookmarkStart w:id="474" w:name="_Toc419285423"/>
      <w:bookmarkStart w:id="475" w:name="_Toc421086919"/>
      <w:bookmarkStart w:id="476" w:name="_Toc421100642"/>
      <w:bookmarkStart w:id="477" w:name="_Toc527637469"/>
      <w:bookmarkStart w:id="478" w:name="_Toc212728239"/>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4"/>
      <w:bookmarkEnd w:id="475"/>
      <w:bookmarkEnd w:id="476"/>
      <w:bookmarkEnd w:id="477"/>
      <w:bookmarkEnd w:id="478"/>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79" w:name="_Toc86485888"/>
      <w:bookmarkStart w:id="480" w:name="_Toc86485886"/>
      <w:bookmarkStart w:id="481" w:name="_Toc68944752"/>
      <w:bookmarkStart w:id="482" w:name="_Toc86485889"/>
    </w:p>
    <w:p w14:paraId="560C3FE0" w14:textId="06FE0A45"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79"/>
      <w:bookmarkEnd w:id="480"/>
      <w:bookmarkEnd w:id="481"/>
      <w:bookmarkEnd w:id="482"/>
    </w:p>
    <w:p w14:paraId="60C92790" w14:textId="09154FE8" w:rsidR="00BF398E" w:rsidRPr="004C0C3C" w:rsidRDefault="00BF398E" w:rsidP="005F53C5">
      <w:pPr>
        <w:pStyle w:val="Kop1"/>
        <w:numPr>
          <w:ilvl w:val="0"/>
          <w:numId w:val="0"/>
        </w:numPr>
        <w:ind w:left="680" w:hanging="680"/>
        <w:jc w:val="both"/>
        <w:rPr>
          <w:sz w:val="40"/>
        </w:rPr>
      </w:pPr>
      <w:bookmarkStart w:id="483" w:name="_Toc469474453"/>
      <w:bookmarkStart w:id="484" w:name="_Toc504568771"/>
      <w:bookmarkStart w:id="485" w:name="_Toc527637470"/>
      <w:bookmarkStart w:id="486" w:name="_Toc212728240"/>
      <w:r w:rsidRPr="004C0C3C">
        <w:rPr>
          <w:sz w:val="40"/>
        </w:rPr>
        <w:lastRenderedPageBreak/>
        <w:t xml:space="preserve">Bijlage </w:t>
      </w:r>
      <w:r>
        <w:rPr>
          <w:sz w:val="40"/>
        </w:rPr>
        <w:t>7</w:t>
      </w:r>
      <w:r w:rsidRPr="004C0C3C">
        <w:rPr>
          <w:sz w:val="40"/>
        </w:rPr>
        <w:t xml:space="preserve"> Verklaring Combinatie</w:t>
      </w:r>
      <w:bookmarkEnd w:id="483"/>
      <w:bookmarkEnd w:id="484"/>
      <w:bookmarkEnd w:id="485"/>
      <w:bookmarkEnd w:id="486"/>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87" w:name="_Toc419285420"/>
      <w:bookmarkStart w:id="488" w:name="_Toc421086916"/>
      <w:bookmarkStart w:id="489" w:name="_Toc421100639"/>
      <w:bookmarkStart w:id="490" w:name="_Toc469474454"/>
      <w:bookmarkStart w:id="491" w:name="_Toc504568772"/>
      <w:bookmarkStart w:id="492" w:name="_Toc527637471"/>
      <w:bookmarkStart w:id="493" w:name="_Toc212728241"/>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487"/>
      <w:bookmarkEnd w:id="488"/>
      <w:bookmarkEnd w:id="489"/>
      <w:bookmarkEnd w:id="490"/>
      <w:bookmarkEnd w:id="491"/>
      <w:bookmarkEnd w:id="492"/>
      <w:bookmarkEnd w:id="493"/>
      <w:proofErr w:type="spellEnd"/>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A80F68">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A80F68">
      <w:pPr>
        <w:pStyle w:val="Lijstalinea"/>
        <w:numPr>
          <w:ilvl w:val="0"/>
          <w:numId w:val="2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A80F68">
      <w:pPr>
        <w:pStyle w:val="Lijstalinea"/>
        <w:numPr>
          <w:ilvl w:val="0"/>
          <w:numId w:val="2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94" w:name="_Toc419285421"/>
      <w:bookmarkStart w:id="495" w:name="_Toc421086917"/>
      <w:bookmarkStart w:id="496" w:name="_Toc421100640"/>
      <w:bookmarkStart w:id="497" w:name="_Toc469474455"/>
      <w:bookmarkStart w:id="498" w:name="_Toc504568773"/>
      <w:bookmarkStart w:id="499" w:name="_Toc527637472"/>
      <w:bookmarkStart w:id="500" w:name="_Toc212728242"/>
      <w:r w:rsidRPr="004C0C3C">
        <w:rPr>
          <w:sz w:val="40"/>
        </w:rPr>
        <w:lastRenderedPageBreak/>
        <w:t xml:space="preserve">Bijlage </w:t>
      </w:r>
      <w:r>
        <w:rPr>
          <w:sz w:val="40"/>
        </w:rPr>
        <w:t>9</w:t>
      </w:r>
      <w:r w:rsidRPr="004C0C3C">
        <w:rPr>
          <w:sz w:val="40"/>
        </w:rPr>
        <w:t xml:space="preserve"> Verklaring Middelen Derde</w:t>
      </w:r>
      <w:bookmarkEnd w:id="494"/>
      <w:bookmarkEnd w:id="495"/>
      <w:bookmarkEnd w:id="496"/>
      <w:bookmarkEnd w:id="497"/>
      <w:bookmarkEnd w:id="498"/>
      <w:bookmarkEnd w:id="499"/>
      <w:bookmarkEnd w:id="500"/>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paragraaf </w:t>
      </w:r>
      <w:r w:rsidR="0004153E" w:rsidRPr="007C1679">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A80F68">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A80F68">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7312422" w:rsidR="00BF398E" w:rsidRPr="007F1226" w:rsidRDefault="20464693" w:rsidP="005F53C5">
      <w:pPr>
        <w:suppressAutoHyphens/>
        <w:spacing w:line="288" w:lineRule="auto"/>
        <w:jc w:val="both"/>
        <w:rPr>
          <w:rFonts w:cs="Arial"/>
        </w:rPr>
      </w:pPr>
      <w:r w:rsidRPr="0F3370CC">
        <w:rPr>
          <w:rFonts w:cs="Arial"/>
        </w:rPr>
        <w:t>[</w:t>
      </w:r>
      <w:r w:rsidR="0B3FF91A" w:rsidRPr="0F3370CC">
        <w:rPr>
          <w:rFonts w:cs="Arial"/>
        </w:rPr>
        <w:t>Naam</w:t>
      </w:r>
      <w:r w:rsidRPr="0F3370CC">
        <w:rPr>
          <w:rFonts w:cs="Arial"/>
        </w:rPr>
        <w:t xml:space="preserve"> </w:t>
      </w:r>
      <w:r w:rsidRPr="0F3370CC">
        <w:rPr>
          <w:rFonts w:eastAsia="Calibri" w:cs="Arial"/>
        </w:rPr>
        <w:t>derde</w:t>
      </w:r>
      <w:r w:rsidRPr="0F3370CC">
        <w:rPr>
          <w:rFonts w:cs="Arial"/>
        </w:rPr>
        <w:t>] voldoet, zo blijkt uit bijgevoegd bewijsstuk, alleen of gezamenlijk met [naam inschrijver/</w:t>
      </w:r>
      <w:proofErr w:type="spellStart"/>
      <w:r w:rsidRPr="0F3370CC">
        <w:rPr>
          <w:rFonts w:cs="Arial"/>
        </w:rPr>
        <w:t>combinant</w:t>
      </w:r>
      <w:proofErr w:type="spellEnd"/>
      <w:r w:rsidRPr="0F3370CC">
        <w:rPr>
          <w:rFonts w:cs="Arial"/>
        </w:rPr>
        <w:t>] aan deze geschiktheidseis</w:t>
      </w:r>
      <w:r w:rsidR="421D5222" w:rsidRPr="0F3370CC">
        <w:rPr>
          <w:rFonts w:cs="Arial"/>
        </w:rPr>
        <w:t xml:space="preserve"> voor zover de Inschrijver zich beroept op diens middelen</w:t>
      </w:r>
      <w:r w:rsidRPr="0F3370CC">
        <w:rPr>
          <w:rFonts w:cs="Arial"/>
        </w:rPr>
        <w:t>;</w:t>
      </w:r>
    </w:p>
    <w:p w14:paraId="3AAA7AEB" w14:textId="77777777" w:rsidR="00BF398E" w:rsidRDefault="00BF398E" w:rsidP="005F53C5">
      <w:pPr>
        <w:tabs>
          <w:tab w:val="num" w:pos="284"/>
        </w:tabs>
        <w:ind w:left="567"/>
        <w:jc w:val="both"/>
        <w:rPr>
          <w:rFonts w:cs="Arial"/>
        </w:rPr>
      </w:pPr>
    </w:p>
    <w:p w14:paraId="393A5A12" w14:textId="78C9B188" w:rsidR="00BF398E" w:rsidRDefault="20464693" w:rsidP="005F53C5">
      <w:pPr>
        <w:suppressAutoHyphens/>
        <w:spacing w:line="288" w:lineRule="auto"/>
        <w:jc w:val="both"/>
        <w:rPr>
          <w:rFonts w:cs="Arial"/>
        </w:rPr>
      </w:pPr>
      <w:r w:rsidRPr="0F3370CC">
        <w:rPr>
          <w:rFonts w:cs="Arial"/>
        </w:rPr>
        <w:t>[</w:t>
      </w:r>
      <w:r w:rsidR="53144291" w:rsidRPr="0F3370CC">
        <w:rPr>
          <w:rFonts w:cs="Arial"/>
        </w:rPr>
        <w:t>Naam</w:t>
      </w:r>
      <w:r w:rsidRPr="0F3370CC">
        <w:rPr>
          <w:rFonts w:cs="Arial"/>
        </w:rPr>
        <w:t xml:space="preserve"> inschrijver/</w:t>
      </w:r>
      <w:proofErr w:type="spellStart"/>
      <w:r w:rsidRPr="0F3370CC">
        <w:rPr>
          <w:rFonts w:cs="Arial"/>
        </w:rPr>
        <w:t>combinant</w:t>
      </w:r>
      <w:proofErr w:type="spellEnd"/>
      <w:r w:rsidRPr="0F3370CC">
        <w:rPr>
          <w:rFonts w:cs="Arial"/>
        </w:rPr>
        <w:t>] bij eventuele gunning van de opdracht voor de uitvoering van de opdracht op diens eerste verzoek daadwerkelijk kan beschikken over de voor de uitvoering van de opdracht noodzakelijke middelen van [naam derde];</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501" w:name="_Toc419285424"/>
      <w:bookmarkStart w:id="502" w:name="_Toc421086920"/>
      <w:bookmarkStart w:id="503" w:name="_Toc421100643"/>
      <w:bookmarkStart w:id="504" w:name="_Toc527637473"/>
      <w:bookmarkStart w:id="505" w:name="_Toc419285428"/>
      <w:bookmarkStart w:id="506" w:name="_Toc421086924"/>
      <w:bookmarkStart w:id="507" w:name="_Toc421100647"/>
      <w:bookmarkStart w:id="508" w:name="_Toc212728243"/>
      <w:r w:rsidRPr="00AD3D80">
        <w:rPr>
          <w:sz w:val="40"/>
          <w:szCs w:val="40"/>
        </w:rPr>
        <w:lastRenderedPageBreak/>
        <w:t xml:space="preserve">Bijlage </w:t>
      </w:r>
      <w:r>
        <w:rPr>
          <w:sz w:val="40"/>
          <w:szCs w:val="40"/>
        </w:rPr>
        <w:t>10</w:t>
      </w:r>
      <w:r w:rsidRPr="00AD3D80">
        <w:rPr>
          <w:sz w:val="40"/>
          <w:szCs w:val="40"/>
        </w:rPr>
        <w:t xml:space="preserve"> Programma van Eisen</w:t>
      </w:r>
      <w:bookmarkEnd w:id="501"/>
      <w:bookmarkEnd w:id="502"/>
      <w:bookmarkEnd w:id="503"/>
      <w:bookmarkEnd w:id="504"/>
      <w:bookmarkEnd w:id="508"/>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041"/>
        <w:gridCol w:w="1759"/>
      </w:tblGrid>
      <w:tr w:rsidR="00A113B2" w:rsidRPr="00A113B2" w14:paraId="207C1A82" w14:textId="77777777" w:rsidTr="16FB7FC3">
        <w:trPr>
          <w:cnfStyle w:val="100000000000" w:firstRow="1" w:lastRow="0" w:firstColumn="0" w:lastColumn="0" w:oddVBand="0" w:evenVBand="0" w:oddHBand="0" w:evenHBand="0" w:firstRowFirstColumn="0" w:firstRowLastColumn="0" w:lastRowFirstColumn="0" w:lastRowLastColumn="0"/>
        </w:trPr>
        <w:tc>
          <w:tcPr>
            <w:tcW w:w="493" w:type="dxa"/>
            <w:shd w:val="clear" w:color="auto" w:fill="D9D9D9" w:themeFill="background1" w:themeFillShade="D9"/>
          </w:tcPr>
          <w:p w14:paraId="4745AE2F" w14:textId="77777777" w:rsidR="00A113B2" w:rsidRPr="007A0869" w:rsidRDefault="00A113B2" w:rsidP="00A113B2">
            <w:pPr>
              <w:spacing w:line="280" w:lineRule="atLeast"/>
              <w:rPr>
                <w:rFonts w:cs="Arial"/>
                <w:b/>
                <w:color w:val="auto"/>
                <w:szCs w:val="18"/>
              </w:rPr>
            </w:pPr>
            <w:r w:rsidRPr="007A0869">
              <w:rPr>
                <w:rFonts w:cs="Arial"/>
                <w:b/>
                <w:color w:val="auto"/>
                <w:szCs w:val="18"/>
              </w:rPr>
              <w:t>Eis</w:t>
            </w:r>
          </w:p>
        </w:tc>
        <w:tc>
          <w:tcPr>
            <w:tcW w:w="7041" w:type="dxa"/>
            <w:shd w:val="clear" w:color="auto" w:fill="D9D9D9" w:themeFill="background1" w:themeFillShade="D9"/>
            <w:hideMark/>
          </w:tcPr>
          <w:p w14:paraId="573816DE" w14:textId="5B8A016A" w:rsidR="00A113B2" w:rsidRPr="007A0869" w:rsidRDefault="00A113B2" w:rsidP="00A113B2">
            <w:pPr>
              <w:spacing w:line="280" w:lineRule="atLeast"/>
              <w:rPr>
                <w:rFonts w:cs="Arial"/>
                <w:b/>
                <w:color w:val="auto"/>
                <w:szCs w:val="18"/>
              </w:rPr>
            </w:pPr>
            <w:r w:rsidRPr="007A0869">
              <w:rPr>
                <w:rFonts w:cs="Arial"/>
                <w:b/>
                <w:color w:val="auto"/>
                <w:szCs w:val="18"/>
              </w:rPr>
              <w:t>Algemene eisen</w:t>
            </w:r>
            <w:r w:rsidR="00752C98" w:rsidRPr="007A0869">
              <w:rPr>
                <w:rFonts w:cs="Arial"/>
                <w:b/>
                <w:color w:val="auto"/>
                <w:szCs w:val="18"/>
              </w:rPr>
              <w:t xml:space="preserve"> voor bluskleding &amp; </w:t>
            </w:r>
            <w:r w:rsidR="004F0BA5" w:rsidRPr="007A0869">
              <w:rPr>
                <w:rFonts w:cs="Arial"/>
                <w:b/>
                <w:color w:val="auto"/>
                <w:szCs w:val="18"/>
              </w:rPr>
              <w:t>blushandschoenen</w:t>
            </w:r>
          </w:p>
        </w:tc>
        <w:tc>
          <w:tcPr>
            <w:tcW w:w="1759" w:type="dxa"/>
            <w:shd w:val="clear" w:color="auto" w:fill="D9D9D9" w:themeFill="background1" w:themeFillShade="D9"/>
          </w:tcPr>
          <w:p w14:paraId="1DD21BAA" w14:textId="77777777" w:rsidR="00A113B2" w:rsidRPr="007A0869" w:rsidRDefault="00A113B2" w:rsidP="00023EF0">
            <w:pPr>
              <w:spacing w:line="280" w:lineRule="atLeast"/>
              <w:jc w:val="center"/>
              <w:rPr>
                <w:rFonts w:cs="Arial"/>
                <w:b/>
                <w:color w:val="auto"/>
                <w:szCs w:val="18"/>
              </w:rPr>
            </w:pPr>
            <w:r w:rsidRPr="007A0869">
              <w:rPr>
                <w:rFonts w:cs="Arial"/>
                <w:b/>
                <w:color w:val="auto"/>
                <w:szCs w:val="18"/>
              </w:rPr>
              <w:t>Akkoord JA/NEE</w:t>
            </w:r>
          </w:p>
        </w:tc>
      </w:tr>
      <w:tr w:rsidR="00A47620" w:rsidRPr="00A113B2" w14:paraId="435D40C2"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411A738" w14:textId="77777777" w:rsidR="00A113B2" w:rsidRPr="007A0869" w:rsidRDefault="00A113B2" w:rsidP="00A80F68">
            <w:pPr>
              <w:numPr>
                <w:ilvl w:val="0"/>
                <w:numId w:val="31"/>
              </w:numPr>
              <w:tabs>
                <w:tab w:val="left" w:pos="397"/>
              </w:tabs>
              <w:contextualSpacing/>
              <w:rPr>
                <w:rFonts w:cs="Arial"/>
                <w:szCs w:val="18"/>
              </w:rPr>
            </w:pPr>
          </w:p>
        </w:tc>
        <w:tc>
          <w:tcPr>
            <w:tcW w:w="7041" w:type="dxa"/>
          </w:tcPr>
          <w:p w14:paraId="4448FFD0" w14:textId="7E5A96FF" w:rsidR="00A113B2" w:rsidRPr="007A0869" w:rsidRDefault="00A113B2" w:rsidP="00A113B2">
            <w:pPr>
              <w:jc w:val="both"/>
              <w:rPr>
                <w:rFonts w:cs="Arial"/>
                <w:szCs w:val="18"/>
              </w:rPr>
            </w:pPr>
            <w:r w:rsidRPr="007A0869">
              <w:rPr>
                <w:rFonts w:cs="Arial"/>
                <w:szCs w:val="18"/>
              </w:rPr>
              <w:t xml:space="preserve">De uitvraag betreft het geheel aan producten en dienstverlening zoals opgenomen in dit Beschrijvend document met alle bijbehorende bijlagen. Deze onderdelen maken integraal deel uit van uw aanbieding. </w:t>
            </w:r>
          </w:p>
        </w:tc>
        <w:tc>
          <w:tcPr>
            <w:tcW w:w="1759" w:type="dxa"/>
          </w:tcPr>
          <w:p w14:paraId="3F8A9AB1" w14:textId="77777777" w:rsidR="00A113B2" w:rsidRPr="007A0869" w:rsidRDefault="00A113B2" w:rsidP="00023EF0">
            <w:pPr>
              <w:spacing w:line="280" w:lineRule="atLeast"/>
              <w:jc w:val="center"/>
              <w:rPr>
                <w:rFonts w:cs="Arial"/>
                <w:szCs w:val="18"/>
              </w:rPr>
            </w:pPr>
          </w:p>
        </w:tc>
      </w:tr>
      <w:tr w:rsidR="00A47620" w:rsidRPr="00A113B2" w14:paraId="60508C5A"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6B8A1EC0" w14:textId="77777777" w:rsidR="00A113B2" w:rsidRPr="007A0869" w:rsidRDefault="00A113B2" w:rsidP="00A80F68">
            <w:pPr>
              <w:numPr>
                <w:ilvl w:val="0"/>
                <w:numId w:val="31"/>
              </w:numPr>
              <w:tabs>
                <w:tab w:val="left" w:pos="397"/>
              </w:tabs>
              <w:contextualSpacing/>
              <w:rPr>
                <w:rFonts w:cs="Arial"/>
                <w:szCs w:val="18"/>
              </w:rPr>
            </w:pPr>
          </w:p>
        </w:tc>
        <w:tc>
          <w:tcPr>
            <w:tcW w:w="7041" w:type="dxa"/>
          </w:tcPr>
          <w:p w14:paraId="2CCAA882" w14:textId="0053CF1E" w:rsidR="00A113B2" w:rsidRPr="007A0869" w:rsidRDefault="00A113B2" w:rsidP="00A113B2">
            <w:pPr>
              <w:jc w:val="both"/>
              <w:rPr>
                <w:rFonts w:cs="Arial"/>
                <w:szCs w:val="18"/>
              </w:rPr>
            </w:pPr>
            <w:r w:rsidRPr="007A0869">
              <w:rPr>
                <w:rFonts w:cs="Arial"/>
                <w:szCs w:val="18"/>
                <w:lang w:eastAsia="en-US"/>
              </w:rPr>
              <w:t xml:space="preserve">Alle door </w:t>
            </w:r>
            <w:r w:rsidR="001D0CE3" w:rsidRPr="007A0869">
              <w:rPr>
                <w:rFonts w:cs="Arial"/>
                <w:szCs w:val="18"/>
                <w:lang w:eastAsia="en-US"/>
              </w:rPr>
              <w:t>Inschrijver</w:t>
            </w:r>
            <w:r w:rsidRPr="007A0869">
              <w:rPr>
                <w:rFonts w:cs="Arial"/>
                <w:szCs w:val="18"/>
                <w:lang w:eastAsia="en-US"/>
              </w:rPr>
              <w:t xml:space="preserve"> overlegde gegevens zijn naar waarheid ingevuld en kunnen door </w:t>
            </w:r>
            <w:r w:rsidR="008C020A" w:rsidRPr="007A0869">
              <w:rPr>
                <w:rFonts w:cs="Arial"/>
                <w:szCs w:val="18"/>
                <w:lang w:eastAsia="en-US"/>
              </w:rPr>
              <w:t>Inschrijver</w:t>
            </w:r>
            <w:r w:rsidRPr="007A0869">
              <w:rPr>
                <w:rFonts w:cs="Arial"/>
                <w:szCs w:val="18"/>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759" w:type="dxa"/>
          </w:tcPr>
          <w:p w14:paraId="75AF4755" w14:textId="77777777" w:rsidR="00A113B2" w:rsidRPr="007A0869" w:rsidRDefault="00A113B2" w:rsidP="00023EF0">
            <w:pPr>
              <w:spacing w:line="280" w:lineRule="atLeast"/>
              <w:jc w:val="center"/>
              <w:rPr>
                <w:rFonts w:cs="Arial"/>
                <w:szCs w:val="18"/>
              </w:rPr>
            </w:pPr>
          </w:p>
        </w:tc>
      </w:tr>
      <w:tr w:rsidR="00A47620" w:rsidRPr="00A113B2" w14:paraId="27C3CEE0"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0D2537EF" w14:textId="77777777" w:rsidR="00A113B2" w:rsidRPr="007A0869" w:rsidRDefault="00A113B2" w:rsidP="00A80F68">
            <w:pPr>
              <w:numPr>
                <w:ilvl w:val="0"/>
                <w:numId w:val="31"/>
              </w:numPr>
              <w:tabs>
                <w:tab w:val="left" w:pos="397"/>
              </w:tabs>
              <w:contextualSpacing/>
              <w:rPr>
                <w:rFonts w:cs="Arial"/>
                <w:szCs w:val="18"/>
              </w:rPr>
            </w:pPr>
          </w:p>
        </w:tc>
        <w:tc>
          <w:tcPr>
            <w:tcW w:w="7041" w:type="dxa"/>
          </w:tcPr>
          <w:p w14:paraId="67DF7A21" w14:textId="0057584B" w:rsidR="00A113B2" w:rsidRPr="007A0869" w:rsidRDefault="00DA7570" w:rsidP="00A113B2">
            <w:pPr>
              <w:jc w:val="both"/>
              <w:rPr>
                <w:rFonts w:cs="Arial"/>
                <w:szCs w:val="18"/>
                <w:lang w:eastAsia="en-US"/>
              </w:rPr>
            </w:pPr>
            <w:r w:rsidRPr="007A0869">
              <w:rPr>
                <w:rFonts w:cs="Arial"/>
                <w:szCs w:val="18"/>
                <w:lang w:eastAsia="en-US"/>
              </w:rPr>
              <w:t xml:space="preserve">Inschrijver </w:t>
            </w:r>
            <w:r w:rsidR="00A113B2" w:rsidRPr="007A0869">
              <w:rPr>
                <w:rFonts w:cs="Arial"/>
                <w:szCs w:val="18"/>
                <w:lang w:eastAsia="en-US"/>
              </w:rPr>
              <w:t xml:space="preserve">conformeert zich volledig en onvoorwaardelijk </w:t>
            </w:r>
            <w:r w:rsidR="004E2695" w:rsidRPr="007A0869">
              <w:rPr>
                <w:rFonts w:cs="Arial"/>
                <w:szCs w:val="18"/>
                <w:lang w:eastAsia="en-US"/>
              </w:rPr>
              <w:t xml:space="preserve">aan de in </w:t>
            </w:r>
            <w:r w:rsidR="004E2695" w:rsidRPr="005D3D34">
              <w:rPr>
                <w:rFonts w:cs="Arial"/>
                <w:szCs w:val="18"/>
                <w:lang w:eastAsia="en-US"/>
              </w:rPr>
              <w:t>Bijlage 4</w:t>
            </w:r>
            <w:r w:rsidR="00A113B2" w:rsidRPr="007A0869">
              <w:rPr>
                <w:rFonts w:cs="Arial"/>
                <w:szCs w:val="18"/>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759" w:type="dxa"/>
          </w:tcPr>
          <w:p w14:paraId="035D2792" w14:textId="77777777" w:rsidR="00A113B2" w:rsidRPr="007A0869" w:rsidRDefault="00A113B2" w:rsidP="00023EF0">
            <w:pPr>
              <w:spacing w:line="280" w:lineRule="atLeast"/>
              <w:jc w:val="center"/>
              <w:rPr>
                <w:rFonts w:cs="Arial"/>
                <w:szCs w:val="18"/>
              </w:rPr>
            </w:pPr>
          </w:p>
        </w:tc>
      </w:tr>
      <w:tr w:rsidR="00A47620" w:rsidRPr="00A113B2" w14:paraId="3A7E3C1C"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DE4421E" w14:textId="77777777" w:rsidR="00A113B2" w:rsidRPr="007A0869" w:rsidRDefault="00A113B2" w:rsidP="00A80F68">
            <w:pPr>
              <w:numPr>
                <w:ilvl w:val="0"/>
                <w:numId w:val="31"/>
              </w:numPr>
              <w:tabs>
                <w:tab w:val="left" w:pos="397"/>
              </w:tabs>
              <w:contextualSpacing/>
              <w:rPr>
                <w:rFonts w:cs="Arial"/>
                <w:szCs w:val="18"/>
              </w:rPr>
            </w:pPr>
          </w:p>
        </w:tc>
        <w:tc>
          <w:tcPr>
            <w:tcW w:w="7041" w:type="dxa"/>
          </w:tcPr>
          <w:p w14:paraId="58C92B19" w14:textId="7E351265" w:rsidR="00A113B2" w:rsidRPr="007A0869" w:rsidRDefault="00A113B2" w:rsidP="00A113B2">
            <w:pPr>
              <w:jc w:val="both"/>
              <w:rPr>
                <w:rFonts w:cs="Arial"/>
                <w:szCs w:val="18"/>
                <w:lang w:eastAsia="en-US"/>
              </w:rPr>
            </w:pPr>
            <w:r w:rsidRPr="007A0869">
              <w:rPr>
                <w:rFonts w:cs="Arial"/>
                <w:szCs w:val="18"/>
                <w:lang w:eastAsia="en-US"/>
              </w:rPr>
              <w:t xml:space="preserve">Indien </w:t>
            </w:r>
            <w:r w:rsidR="00DA7570" w:rsidRPr="007A0869">
              <w:rPr>
                <w:rFonts w:cs="Arial"/>
                <w:szCs w:val="18"/>
                <w:lang w:eastAsia="en-US"/>
              </w:rPr>
              <w:t xml:space="preserve">Inschrijver </w:t>
            </w:r>
            <w:r w:rsidRPr="007A0869">
              <w:rPr>
                <w:rFonts w:cs="Arial"/>
                <w:szCs w:val="18"/>
                <w:lang w:eastAsia="en-US"/>
              </w:rPr>
              <w:t xml:space="preserve">zich opwerpt als (hoofd)aannemer en in </w:t>
            </w:r>
            <w:r w:rsidR="000843FA" w:rsidRPr="007A0869">
              <w:rPr>
                <w:rFonts w:cs="Arial"/>
                <w:szCs w:val="18"/>
                <w:lang w:eastAsia="en-US"/>
              </w:rPr>
              <w:t xml:space="preserve">de </w:t>
            </w:r>
            <w:r w:rsidRPr="007A0869">
              <w:rPr>
                <w:rFonts w:cs="Arial"/>
                <w:szCs w:val="18"/>
                <w:lang w:eastAsia="en-US"/>
              </w:rPr>
              <w:t xml:space="preserve">Inschrijving opgave doet van (een) bepaalde Onderaannemer(s)/derden, </w:t>
            </w:r>
            <w:r w:rsidR="000843FA" w:rsidRPr="007A0869">
              <w:rPr>
                <w:rFonts w:cs="Arial"/>
                <w:szCs w:val="18"/>
                <w:lang w:eastAsia="en-US"/>
              </w:rPr>
              <w:t>is Inschrijver</w:t>
            </w:r>
            <w:r w:rsidRPr="007A0869">
              <w:rPr>
                <w:rFonts w:cs="Arial"/>
                <w:szCs w:val="18"/>
                <w:lang w:eastAsia="en-US"/>
              </w:rPr>
              <w:t xml:space="preserve"> bij gunning gebonden aan het daadwerkelijk gebruik maken van genoemde Onderaannemer(s)/derden conform het gestelde in de Inschrijving. (Hoofd)</w:t>
            </w:r>
            <w:r w:rsidR="000843FA" w:rsidRPr="007A0869">
              <w:rPr>
                <w:rFonts w:cs="Arial"/>
                <w:szCs w:val="18"/>
                <w:lang w:eastAsia="en-US"/>
              </w:rPr>
              <w:t xml:space="preserve"> </w:t>
            </w:r>
            <w:r w:rsidRPr="007A0869">
              <w:rPr>
                <w:rFonts w:cs="Arial"/>
                <w:szCs w:val="18"/>
                <w:lang w:eastAsia="en-US"/>
              </w:rPr>
              <w:t>aannemers staan in voor aanbiedingen van Onderaannemers/</w:t>
            </w:r>
            <w:r w:rsidR="00BD710F" w:rsidRPr="007A0869">
              <w:rPr>
                <w:rFonts w:cs="Arial"/>
                <w:szCs w:val="18"/>
                <w:lang w:eastAsia="en-US"/>
              </w:rPr>
              <w:t xml:space="preserve"> </w:t>
            </w:r>
            <w:r w:rsidRPr="007A0869">
              <w:rPr>
                <w:rFonts w:cs="Arial"/>
                <w:szCs w:val="18"/>
                <w:lang w:eastAsia="en-US"/>
              </w:rPr>
              <w:t xml:space="preserve">derden. </w:t>
            </w:r>
          </w:p>
        </w:tc>
        <w:tc>
          <w:tcPr>
            <w:tcW w:w="1759" w:type="dxa"/>
          </w:tcPr>
          <w:p w14:paraId="388752BF" w14:textId="77777777" w:rsidR="00A113B2" w:rsidRPr="007A0869" w:rsidRDefault="00A113B2" w:rsidP="00023EF0">
            <w:pPr>
              <w:spacing w:line="280" w:lineRule="atLeast"/>
              <w:jc w:val="center"/>
              <w:rPr>
                <w:rFonts w:cs="Arial"/>
                <w:szCs w:val="18"/>
              </w:rPr>
            </w:pPr>
          </w:p>
        </w:tc>
      </w:tr>
      <w:tr w:rsidR="00A47620" w:rsidRPr="00A113B2" w14:paraId="2D059AFF"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7D4C608" w14:textId="77777777" w:rsidR="00A113B2" w:rsidRPr="007A0869" w:rsidRDefault="00A113B2" w:rsidP="00A80F68">
            <w:pPr>
              <w:numPr>
                <w:ilvl w:val="0"/>
                <w:numId w:val="31"/>
              </w:numPr>
              <w:tabs>
                <w:tab w:val="left" w:pos="397"/>
              </w:tabs>
              <w:contextualSpacing/>
              <w:rPr>
                <w:rFonts w:cs="Arial"/>
                <w:szCs w:val="18"/>
              </w:rPr>
            </w:pPr>
          </w:p>
        </w:tc>
        <w:tc>
          <w:tcPr>
            <w:tcW w:w="7041" w:type="dxa"/>
          </w:tcPr>
          <w:p w14:paraId="58BDDBCC" w14:textId="4DFF5A6F" w:rsidR="00A113B2" w:rsidRPr="007A0869" w:rsidRDefault="00A113B2" w:rsidP="00A113B2">
            <w:pPr>
              <w:jc w:val="both"/>
              <w:rPr>
                <w:rFonts w:cs="Arial"/>
                <w:szCs w:val="18"/>
                <w:lang w:eastAsia="en-US"/>
              </w:rPr>
            </w:pPr>
            <w:r w:rsidRPr="007A0869">
              <w:rPr>
                <w:rFonts w:cs="Arial"/>
                <w:szCs w:val="18"/>
                <w:lang w:eastAsia="en-US"/>
              </w:rPr>
              <w:t xml:space="preserve">Indien </w:t>
            </w:r>
            <w:r w:rsidR="000843FA" w:rsidRPr="007A0869">
              <w:rPr>
                <w:rFonts w:cs="Arial"/>
                <w:szCs w:val="18"/>
                <w:lang w:eastAsia="en-US"/>
              </w:rPr>
              <w:t xml:space="preserve">Inschrijver </w:t>
            </w:r>
            <w:r w:rsidRPr="007A0869">
              <w:rPr>
                <w:rFonts w:cs="Arial"/>
                <w:szCs w:val="18"/>
                <w:lang w:eastAsia="en-US"/>
              </w:rPr>
              <w:t xml:space="preserve">gedurende de looptijd van de Overeenkomst een wisseling wil aanbrengen in de Onderaannemer(s)/derden waarvan </w:t>
            </w:r>
            <w:r w:rsidR="00071C94" w:rsidRPr="007A0869">
              <w:rPr>
                <w:rFonts w:cs="Arial"/>
                <w:szCs w:val="18"/>
                <w:lang w:eastAsia="en-US"/>
              </w:rPr>
              <w:t>Inschrijver</w:t>
            </w:r>
            <w:r w:rsidRPr="007A0869">
              <w:rPr>
                <w:rFonts w:cs="Arial"/>
                <w:szCs w:val="18"/>
                <w:lang w:eastAsia="en-US"/>
              </w:rPr>
              <w:t xml:space="preserve"> in </w:t>
            </w:r>
            <w:r w:rsidR="00071C94" w:rsidRPr="007A0869">
              <w:rPr>
                <w:rFonts w:cs="Arial"/>
                <w:szCs w:val="18"/>
                <w:lang w:eastAsia="en-US"/>
              </w:rPr>
              <w:t>zijn</w:t>
            </w:r>
            <w:r w:rsidRPr="007A0869">
              <w:rPr>
                <w:rFonts w:cs="Arial"/>
                <w:szCs w:val="18"/>
                <w:lang w:eastAsia="en-US"/>
              </w:rPr>
              <w:t xml:space="preserve"> Inschrijving opgave heeft gedaan, dan kan dit alleen na onderling overleg met en na schriftelijke goedkeuring van de Opdrachtgever.</w:t>
            </w:r>
          </w:p>
        </w:tc>
        <w:tc>
          <w:tcPr>
            <w:tcW w:w="1759" w:type="dxa"/>
          </w:tcPr>
          <w:p w14:paraId="06A61879" w14:textId="77777777" w:rsidR="00A113B2" w:rsidRPr="007A0869" w:rsidRDefault="00A113B2" w:rsidP="00023EF0">
            <w:pPr>
              <w:jc w:val="center"/>
              <w:rPr>
                <w:rFonts w:cs="Arial"/>
                <w:szCs w:val="18"/>
              </w:rPr>
            </w:pPr>
          </w:p>
        </w:tc>
      </w:tr>
      <w:tr w:rsidR="00847E76" w:rsidRPr="00A113B2" w14:paraId="1ADCB52F"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Borders>
              <w:bottom w:val="single" w:sz="4" w:space="0" w:color="auto"/>
            </w:tcBorders>
          </w:tcPr>
          <w:p w14:paraId="4B17F596" w14:textId="77777777" w:rsidR="00A113B2" w:rsidRPr="007A0869" w:rsidRDefault="00A113B2" w:rsidP="00A80F68">
            <w:pPr>
              <w:numPr>
                <w:ilvl w:val="0"/>
                <w:numId w:val="31"/>
              </w:numPr>
              <w:tabs>
                <w:tab w:val="left" w:pos="397"/>
              </w:tabs>
              <w:contextualSpacing/>
              <w:rPr>
                <w:rFonts w:cs="Arial"/>
                <w:szCs w:val="18"/>
              </w:rPr>
            </w:pPr>
          </w:p>
        </w:tc>
        <w:tc>
          <w:tcPr>
            <w:tcW w:w="7041" w:type="dxa"/>
            <w:tcBorders>
              <w:bottom w:val="single" w:sz="4" w:space="0" w:color="auto"/>
            </w:tcBorders>
          </w:tcPr>
          <w:p w14:paraId="126665D6" w14:textId="77777777" w:rsidR="00A113B2" w:rsidRPr="007A0869" w:rsidRDefault="00A113B2" w:rsidP="00A113B2">
            <w:pPr>
              <w:jc w:val="both"/>
              <w:rPr>
                <w:rFonts w:cs="Arial"/>
                <w:szCs w:val="18"/>
                <w:lang w:eastAsia="en-US"/>
              </w:rPr>
            </w:pPr>
            <w:r w:rsidRPr="007A0869">
              <w:rPr>
                <w:rFonts w:cs="Arial"/>
                <w:szCs w:val="18"/>
                <w:lang w:eastAsia="en-US"/>
              </w:rPr>
              <w:t xml:space="preserve">Indien </w:t>
            </w:r>
            <w:r w:rsidR="00020F65" w:rsidRPr="007A0869">
              <w:rPr>
                <w:rFonts w:cs="Arial"/>
                <w:szCs w:val="18"/>
                <w:lang w:eastAsia="en-US"/>
              </w:rPr>
              <w:t xml:space="preserve">Inschrijver </w:t>
            </w:r>
            <w:r w:rsidRPr="007A0869">
              <w:rPr>
                <w:rFonts w:cs="Arial"/>
                <w:szCs w:val="18"/>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p w14:paraId="065C0AB5" w14:textId="77777777" w:rsidR="00EF3119" w:rsidRPr="007A0869" w:rsidRDefault="00EF3119" w:rsidP="00A113B2">
            <w:pPr>
              <w:jc w:val="both"/>
              <w:rPr>
                <w:rFonts w:cs="Arial"/>
                <w:szCs w:val="18"/>
                <w:lang w:eastAsia="en-US"/>
              </w:rPr>
            </w:pPr>
          </w:p>
          <w:p w14:paraId="71356A3C" w14:textId="57FF1C94" w:rsidR="00EF3119" w:rsidRPr="007A0869" w:rsidRDefault="00EF3119" w:rsidP="00A113B2">
            <w:pPr>
              <w:jc w:val="both"/>
              <w:rPr>
                <w:rFonts w:cs="Arial"/>
                <w:szCs w:val="18"/>
                <w:lang w:eastAsia="en-US"/>
              </w:rPr>
            </w:pPr>
          </w:p>
        </w:tc>
        <w:tc>
          <w:tcPr>
            <w:tcW w:w="1759" w:type="dxa"/>
            <w:tcBorders>
              <w:bottom w:val="single" w:sz="4" w:space="0" w:color="auto"/>
            </w:tcBorders>
          </w:tcPr>
          <w:p w14:paraId="29396B78" w14:textId="77777777" w:rsidR="00A113B2" w:rsidRPr="007A0869" w:rsidRDefault="00A113B2" w:rsidP="00023EF0">
            <w:pPr>
              <w:spacing w:line="280" w:lineRule="atLeast"/>
              <w:jc w:val="center"/>
              <w:rPr>
                <w:rFonts w:cs="Arial"/>
                <w:szCs w:val="18"/>
              </w:rPr>
            </w:pPr>
          </w:p>
        </w:tc>
      </w:tr>
      <w:tr w:rsidR="00023EF0" w:rsidRPr="00BD710F" w14:paraId="69DED325"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shd w:val="clear" w:color="auto" w:fill="D9D9D9" w:themeFill="background1" w:themeFillShade="D9"/>
          </w:tcPr>
          <w:p w14:paraId="4327BF20" w14:textId="77777777" w:rsidR="00023EF0" w:rsidRPr="007A0869" w:rsidRDefault="00023EF0" w:rsidP="00023EF0">
            <w:pPr>
              <w:ind w:left="397" w:hanging="397"/>
              <w:jc w:val="both"/>
              <w:rPr>
                <w:rFonts w:cs="Arial"/>
                <w:b/>
                <w:szCs w:val="18"/>
              </w:rPr>
            </w:pPr>
            <w:r w:rsidRPr="007A0869">
              <w:rPr>
                <w:rFonts w:cs="Arial"/>
                <w:b/>
                <w:szCs w:val="18"/>
              </w:rPr>
              <w:t>Eis</w:t>
            </w:r>
          </w:p>
        </w:tc>
        <w:tc>
          <w:tcPr>
            <w:tcW w:w="7041" w:type="dxa"/>
            <w:shd w:val="clear" w:color="auto" w:fill="D9D9D9" w:themeFill="background1" w:themeFillShade="D9"/>
          </w:tcPr>
          <w:p w14:paraId="66DC01B8" w14:textId="2C766207" w:rsidR="00023EF0" w:rsidRPr="007A0869" w:rsidRDefault="00023EF0" w:rsidP="00023EF0">
            <w:pPr>
              <w:jc w:val="both"/>
              <w:rPr>
                <w:rFonts w:cs="Arial"/>
                <w:b/>
                <w:szCs w:val="18"/>
              </w:rPr>
            </w:pPr>
            <w:r w:rsidRPr="007A0869">
              <w:rPr>
                <w:rFonts w:cs="Arial"/>
                <w:b/>
                <w:szCs w:val="18"/>
              </w:rPr>
              <w:t>Eisen betreffende communicatie en overleg</w:t>
            </w:r>
            <w:r w:rsidR="004F0BA5" w:rsidRPr="007A0869">
              <w:rPr>
                <w:rFonts w:cs="Arial"/>
                <w:b/>
                <w:szCs w:val="18"/>
              </w:rPr>
              <w:t xml:space="preserve"> bluskleding &amp; blushandschoenen</w:t>
            </w:r>
          </w:p>
        </w:tc>
        <w:tc>
          <w:tcPr>
            <w:tcW w:w="1759" w:type="dxa"/>
            <w:shd w:val="clear" w:color="auto" w:fill="D9D9D9" w:themeFill="background1" w:themeFillShade="D9"/>
          </w:tcPr>
          <w:p w14:paraId="213ADA8B" w14:textId="77777777" w:rsidR="00023EF0" w:rsidRPr="007A0869" w:rsidRDefault="00023EF0" w:rsidP="00023EF0">
            <w:pPr>
              <w:spacing w:line="280" w:lineRule="atLeast"/>
              <w:jc w:val="center"/>
              <w:rPr>
                <w:rFonts w:cs="Arial"/>
                <w:szCs w:val="18"/>
              </w:rPr>
            </w:pPr>
            <w:r w:rsidRPr="007A0869">
              <w:rPr>
                <w:rFonts w:cs="Arial"/>
                <w:b/>
                <w:szCs w:val="18"/>
              </w:rPr>
              <w:t>Akkoord JA/NEE</w:t>
            </w:r>
          </w:p>
        </w:tc>
      </w:tr>
      <w:tr w:rsidR="00A47620" w:rsidRPr="00BD710F" w14:paraId="0F46B576"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4572BAD" w14:textId="77777777" w:rsidR="00023EF0" w:rsidRPr="007A0869" w:rsidRDefault="00023EF0" w:rsidP="00A80F68">
            <w:pPr>
              <w:numPr>
                <w:ilvl w:val="0"/>
                <w:numId w:val="31"/>
              </w:numPr>
              <w:tabs>
                <w:tab w:val="left" w:pos="397"/>
              </w:tabs>
              <w:contextualSpacing/>
              <w:rPr>
                <w:rFonts w:cs="Arial"/>
                <w:szCs w:val="18"/>
              </w:rPr>
            </w:pPr>
          </w:p>
        </w:tc>
        <w:tc>
          <w:tcPr>
            <w:tcW w:w="7041" w:type="dxa"/>
          </w:tcPr>
          <w:p w14:paraId="72B7FDF6" w14:textId="008F51FF" w:rsidR="00023EF0" w:rsidRPr="007A0869" w:rsidRDefault="00023EF0" w:rsidP="005F3364">
            <w:pPr>
              <w:jc w:val="both"/>
              <w:rPr>
                <w:rFonts w:cs="Arial"/>
                <w:szCs w:val="18"/>
              </w:rPr>
            </w:pPr>
            <w:r w:rsidRPr="007A0869">
              <w:rPr>
                <w:rFonts w:cs="Arial"/>
                <w:szCs w:val="18"/>
                <w:lang w:eastAsia="en-US"/>
              </w:rPr>
              <w:t xml:space="preserve">De </w:t>
            </w:r>
            <w:r w:rsidR="000149C7" w:rsidRPr="007A0869">
              <w:rPr>
                <w:rFonts w:cs="Arial"/>
                <w:szCs w:val="18"/>
                <w:lang w:eastAsia="en-US"/>
              </w:rPr>
              <w:t>inschrijver</w:t>
            </w:r>
            <w:r w:rsidRPr="007A0869">
              <w:rPr>
                <w:rFonts w:cs="Arial"/>
                <w:szCs w:val="18"/>
                <w:lang w:eastAsia="en-US"/>
              </w:rPr>
              <w:t xml:space="preserve"> heeft Nederlands als voertaal. </w:t>
            </w:r>
            <w:r w:rsidRPr="007A0869">
              <w:rPr>
                <w:rFonts w:cs="Arial"/>
                <w:szCs w:val="18"/>
              </w:rPr>
              <w:t xml:space="preserve">Alle bij deze aanbesteding te voeren </w:t>
            </w:r>
            <w:r w:rsidRPr="007A0869">
              <w:rPr>
                <w:rFonts w:cs="Arial"/>
                <w:szCs w:val="18"/>
              </w:rPr>
              <w:lastRenderedPageBreak/>
              <w:t xml:space="preserve">correspondentie en in te dienen documenten moeten in de Nederlandse taal worden opgesteld, dan wel voorzien worden van een vertaling in de Nederlandse taal. </w:t>
            </w:r>
          </w:p>
        </w:tc>
        <w:tc>
          <w:tcPr>
            <w:tcW w:w="1759" w:type="dxa"/>
          </w:tcPr>
          <w:p w14:paraId="1796CD17" w14:textId="195ADC73" w:rsidR="00023EF0" w:rsidRPr="007A0869" w:rsidRDefault="00023EF0" w:rsidP="00023EF0">
            <w:pPr>
              <w:spacing w:line="280" w:lineRule="atLeast"/>
              <w:jc w:val="center"/>
              <w:rPr>
                <w:rFonts w:cs="Arial"/>
                <w:szCs w:val="18"/>
              </w:rPr>
            </w:pPr>
          </w:p>
        </w:tc>
      </w:tr>
      <w:tr w:rsidR="00A47620" w:rsidRPr="00BD710F" w14:paraId="1AC5B7E7"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44ACB17" w14:textId="77777777" w:rsidR="00023EF0" w:rsidRPr="007A0869" w:rsidRDefault="00023EF0" w:rsidP="00A80F68">
            <w:pPr>
              <w:numPr>
                <w:ilvl w:val="0"/>
                <w:numId w:val="31"/>
              </w:numPr>
              <w:tabs>
                <w:tab w:val="left" w:pos="397"/>
              </w:tabs>
              <w:contextualSpacing/>
              <w:rPr>
                <w:rFonts w:cs="Arial"/>
                <w:szCs w:val="18"/>
              </w:rPr>
            </w:pPr>
          </w:p>
        </w:tc>
        <w:tc>
          <w:tcPr>
            <w:tcW w:w="7041" w:type="dxa"/>
          </w:tcPr>
          <w:p w14:paraId="145DF35F" w14:textId="762C36FF" w:rsidR="00023EF0" w:rsidRPr="007A0869" w:rsidRDefault="00023EF0" w:rsidP="00023EF0">
            <w:pPr>
              <w:jc w:val="both"/>
              <w:rPr>
                <w:rFonts w:cs="Arial"/>
                <w:szCs w:val="18"/>
                <w:lang w:eastAsia="en-US"/>
              </w:rPr>
            </w:pPr>
            <w:r w:rsidRPr="007A0869">
              <w:rPr>
                <w:rFonts w:cs="Arial"/>
                <w:szCs w:val="18"/>
                <w:lang w:eastAsia="en-US"/>
              </w:rPr>
              <w:t xml:space="preserve">De Inschrijving heeft een geldigheidsduur van minimaal </w:t>
            </w:r>
            <w:r w:rsidR="00EA3B88" w:rsidRPr="007A0869">
              <w:rPr>
                <w:rFonts w:cs="Arial"/>
                <w:szCs w:val="18"/>
                <w:lang w:eastAsia="en-US"/>
              </w:rPr>
              <w:t>90</w:t>
            </w:r>
            <w:r w:rsidRPr="007A0869">
              <w:rPr>
                <w:rFonts w:cs="Arial"/>
                <w:szCs w:val="18"/>
                <w:lang w:eastAsia="en-US"/>
              </w:rPr>
              <w:t xml:space="preserve"> dagen gerekend vanaf de sluitingsdatum van de Inschrijvingstermijn.</w:t>
            </w:r>
          </w:p>
        </w:tc>
        <w:tc>
          <w:tcPr>
            <w:tcW w:w="1759" w:type="dxa"/>
          </w:tcPr>
          <w:p w14:paraId="734E37F5" w14:textId="77777777" w:rsidR="00023EF0" w:rsidRPr="007A0869" w:rsidRDefault="00023EF0" w:rsidP="00023EF0">
            <w:pPr>
              <w:jc w:val="center"/>
              <w:rPr>
                <w:rFonts w:cs="Arial"/>
                <w:szCs w:val="18"/>
              </w:rPr>
            </w:pPr>
          </w:p>
        </w:tc>
      </w:tr>
      <w:tr w:rsidR="00A47620" w:rsidRPr="00BD710F" w14:paraId="5A9A5F36"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E2CE32C" w14:textId="77777777" w:rsidR="00023EF0" w:rsidRPr="007A0869" w:rsidRDefault="00023EF0" w:rsidP="00A80F68">
            <w:pPr>
              <w:numPr>
                <w:ilvl w:val="0"/>
                <w:numId w:val="31"/>
              </w:numPr>
              <w:tabs>
                <w:tab w:val="left" w:pos="397"/>
              </w:tabs>
              <w:contextualSpacing/>
              <w:rPr>
                <w:rFonts w:cs="Arial"/>
                <w:szCs w:val="18"/>
              </w:rPr>
            </w:pPr>
          </w:p>
        </w:tc>
        <w:tc>
          <w:tcPr>
            <w:tcW w:w="7041" w:type="dxa"/>
          </w:tcPr>
          <w:p w14:paraId="0B13E90D" w14:textId="77777777" w:rsidR="00023EF0" w:rsidRPr="007A0869" w:rsidRDefault="00023EF0" w:rsidP="00023EF0">
            <w:pPr>
              <w:jc w:val="both"/>
              <w:rPr>
                <w:rFonts w:cs="Arial"/>
                <w:szCs w:val="18"/>
                <w:lang w:eastAsia="en-US"/>
              </w:rPr>
            </w:pPr>
            <w:r w:rsidRPr="007A0869">
              <w:rPr>
                <w:rFonts w:cs="Arial"/>
                <w:szCs w:val="18"/>
                <w:lang w:eastAsia="en-US"/>
              </w:rPr>
              <w:t>Aan de Inschrijving zullen voor de aanvrager van de Inschrijving geen kosten zijn verbonden, ongeacht of de procedure zal leiden tot het sluiten van een Overeenkomst.</w:t>
            </w:r>
          </w:p>
        </w:tc>
        <w:tc>
          <w:tcPr>
            <w:tcW w:w="1759" w:type="dxa"/>
          </w:tcPr>
          <w:p w14:paraId="15E057F0" w14:textId="77777777" w:rsidR="00023EF0" w:rsidRPr="007A0869" w:rsidRDefault="00023EF0" w:rsidP="00023EF0">
            <w:pPr>
              <w:jc w:val="center"/>
              <w:rPr>
                <w:rFonts w:cs="Arial"/>
                <w:szCs w:val="18"/>
              </w:rPr>
            </w:pPr>
          </w:p>
        </w:tc>
      </w:tr>
      <w:tr w:rsidR="00023EF0" w:rsidRPr="00BD710F" w14:paraId="0F26B639"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shd w:val="clear" w:color="auto" w:fill="D9D9D9" w:themeFill="background1" w:themeFillShade="D9"/>
          </w:tcPr>
          <w:p w14:paraId="00FBCA99" w14:textId="77777777" w:rsidR="00023EF0" w:rsidRPr="007A0869" w:rsidRDefault="00023EF0" w:rsidP="00023EF0">
            <w:pPr>
              <w:rPr>
                <w:rFonts w:cs="Arial"/>
                <w:b/>
                <w:szCs w:val="18"/>
              </w:rPr>
            </w:pPr>
            <w:r w:rsidRPr="007A0869">
              <w:rPr>
                <w:rFonts w:cs="Arial"/>
                <w:b/>
                <w:szCs w:val="18"/>
              </w:rPr>
              <w:t>Eis</w:t>
            </w:r>
          </w:p>
        </w:tc>
        <w:tc>
          <w:tcPr>
            <w:tcW w:w="7041" w:type="dxa"/>
            <w:shd w:val="clear" w:color="auto" w:fill="D9D9D9" w:themeFill="background1" w:themeFillShade="D9"/>
          </w:tcPr>
          <w:p w14:paraId="5697F964" w14:textId="3793CCA6" w:rsidR="00023EF0" w:rsidRPr="007A0869" w:rsidRDefault="00023EF0" w:rsidP="00023EF0">
            <w:pPr>
              <w:jc w:val="both"/>
              <w:rPr>
                <w:rFonts w:cs="Arial"/>
                <w:b/>
                <w:szCs w:val="18"/>
              </w:rPr>
            </w:pPr>
            <w:r w:rsidRPr="007A0869">
              <w:rPr>
                <w:rFonts w:cs="Arial"/>
                <w:b/>
                <w:szCs w:val="18"/>
              </w:rPr>
              <w:t>Aanbesteding specifieke eisen</w:t>
            </w:r>
            <w:r w:rsidR="00752C98" w:rsidRPr="007A0869">
              <w:rPr>
                <w:rFonts w:cs="Arial"/>
                <w:b/>
                <w:szCs w:val="18"/>
              </w:rPr>
              <w:t xml:space="preserve"> bluskleding</w:t>
            </w:r>
          </w:p>
        </w:tc>
        <w:tc>
          <w:tcPr>
            <w:tcW w:w="1759" w:type="dxa"/>
            <w:shd w:val="clear" w:color="auto" w:fill="D9D9D9" w:themeFill="background1" w:themeFillShade="D9"/>
          </w:tcPr>
          <w:p w14:paraId="1F4758CF" w14:textId="50D5EAAF" w:rsidR="00023EF0" w:rsidRPr="007A0869" w:rsidRDefault="00023EF0" w:rsidP="00023EF0">
            <w:pPr>
              <w:jc w:val="center"/>
              <w:rPr>
                <w:rFonts w:cs="Arial"/>
                <w:b/>
                <w:szCs w:val="18"/>
              </w:rPr>
            </w:pPr>
          </w:p>
        </w:tc>
      </w:tr>
      <w:tr w:rsidR="00A47620" w:rsidRPr="00A35A20" w14:paraId="325D70B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24E3F66" w14:textId="77777777" w:rsidR="00023EF0" w:rsidRPr="007A0869" w:rsidRDefault="00023EF0" w:rsidP="001C3163">
            <w:pPr>
              <w:tabs>
                <w:tab w:val="left" w:pos="397"/>
              </w:tabs>
              <w:contextualSpacing/>
              <w:rPr>
                <w:rFonts w:cs="Arial"/>
                <w:szCs w:val="18"/>
              </w:rPr>
            </w:pPr>
          </w:p>
        </w:tc>
        <w:tc>
          <w:tcPr>
            <w:tcW w:w="7041" w:type="dxa"/>
          </w:tcPr>
          <w:p w14:paraId="4EE30B5D" w14:textId="31075C21" w:rsidR="00023EF0" w:rsidRPr="007A0869" w:rsidRDefault="001C3163" w:rsidP="00023EF0">
            <w:pPr>
              <w:jc w:val="both"/>
              <w:rPr>
                <w:rFonts w:cs="Arial"/>
                <w:szCs w:val="18"/>
              </w:rPr>
            </w:pPr>
            <w:r w:rsidRPr="007A0869">
              <w:rPr>
                <w:rFonts w:cs="Arial"/>
                <w:szCs w:val="18"/>
              </w:rPr>
              <w:t>ALGEMEEN</w:t>
            </w:r>
          </w:p>
        </w:tc>
        <w:tc>
          <w:tcPr>
            <w:tcW w:w="1759" w:type="dxa"/>
          </w:tcPr>
          <w:p w14:paraId="7737CA6B" w14:textId="50AE24A7" w:rsidR="00023EF0" w:rsidRPr="007A0869" w:rsidRDefault="00023EF0" w:rsidP="00023EF0">
            <w:pPr>
              <w:jc w:val="center"/>
              <w:rPr>
                <w:rFonts w:cs="Arial"/>
                <w:szCs w:val="18"/>
              </w:rPr>
            </w:pPr>
          </w:p>
        </w:tc>
      </w:tr>
      <w:tr w:rsidR="00A47620" w:rsidRPr="00A35A20" w14:paraId="3BF1650E"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732B4DC"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4F512F8B" w14:textId="26CDAF99" w:rsidR="00255338" w:rsidRPr="007A0869" w:rsidRDefault="4599BB21" w:rsidP="00023EF0">
            <w:pPr>
              <w:jc w:val="both"/>
              <w:rPr>
                <w:rFonts w:cs="Arial"/>
                <w:szCs w:val="18"/>
              </w:rPr>
            </w:pPr>
            <w:r w:rsidRPr="007A0869">
              <w:rPr>
                <w:rFonts w:cs="Arial"/>
                <w:szCs w:val="18"/>
              </w:rPr>
              <w:t xml:space="preserve">Opdrachtnemer en opdrachtgever stellen gezamenlijk een Document van Afspraken en Procedures (DAP) op. In de DAP zijn minimaal opgenomen: - Contactpersonen met mandaten - </w:t>
            </w:r>
            <w:r w:rsidR="689AF420" w:rsidRPr="007A0869">
              <w:rPr>
                <w:rFonts w:cs="Arial"/>
                <w:szCs w:val="18"/>
              </w:rPr>
              <w:t>Evaluatie/</w:t>
            </w:r>
            <w:r w:rsidRPr="007A0869">
              <w:rPr>
                <w:rFonts w:cs="Arial"/>
                <w:szCs w:val="18"/>
              </w:rPr>
              <w:t xml:space="preserve">overleg frequentie van de overeenkomst - Momenten van evaluatie - Verslaglegging van alle contacten ligt bij de opdrachtnemer en goedkeuring ligt bij de opdrachtgever - Moment van visuele controle van de bluskleding (denk hierbij aan o.a. </w:t>
            </w:r>
            <w:proofErr w:type="spellStart"/>
            <w:r w:rsidRPr="007A0869">
              <w:rPr>
                <w:rFonts w:cs="Arial"/>
                <w:szCs w:val="18"/>
              </w:rPr>
              <w:t>afpareltest</w:t>
            </w:r>
            <w:proofErr w:type="spellEnd"/>
            <w:r w:rsidRPr="007A0869">
              <w:rPr>
                <w:rFonts w:cs="Arial"/>
                <w:szCs w:val="18"/>
              </w:rPr>
              <w:t xml:space="preserve">, meting reflectie, etc.) - Eventuele afwijkingen op de van toepassing zijnde algemene voorwaarden n.a.v. de nota’s van inlichtingen - Afspraken m.b.t. het aanleveren van een </w:t>
            </w:r>
            <w:proofErr w:type="spellStart"/>
            <w:r w:rsidRPr="007A0869">
              <w:rPr>
                <w:rFonts w:cs="Arial"/>
                <w:szCs w:val="18"/>
              </w:rPr>
              <w:t>passet</w:t>
            </w:r>
            <w:proofErr w:type="spellEnd"/>
            <w:r w:rsidRPr="007A0869">
              <w:rPr>
                <w:rFonts w:cs="Arial"/>
                <w:szCs w:val="18"/>
              </w:rPr>
              <w:t xml:space="preserve">, volgens de specificaties van de gebruikte </w:t>
            </w:r>
            <w:proofErr w:type="spellStart"/>
            <w:r w:rsidRPr="007A0869">
              <w:rPr>
                <w:rFonts w:cs="Arial"/>
                <w:szCs w:val="18"/>
              </w:rPr>
              <w:t>passets</w:t>
            </w:r>
            <w:proofErr w:type="spellEnd"/>
            <w:r w:rsidRPr="007A0869">
              <w:rPr>
                <w:rFonts w:cs="Arial"/>
                <w:szCs w:val="18"/>
              </w:rPr>
              <w:t xml:space="preserve"> bij de inmeetsessies.</w:t>
            </w:r>
          </w:p>
        </w:tc>
        <w:tc>
          <w:tcPr>
            <w:tcW w:w="1759" w:type="dxa"/>
          </w:tcPr>
          <w:p w14:paraId="7899B63E" w14:textId="77777777" w:rsidR="00255338" w:rsidRPr="007A0869" w:rsidRDefault="00255338" w:rsidP="00023EF0">
            <w:pPr>
              <w:jc w:val="center"/>
              <w:rPr>
                <w:rFonts w:cs="Arial"/>
                <w:szCs w:val="18"/>
              </w:rPr>
            </w:pPr>
          </w:p>
        </w:tc>
      </w:tr>
      <w:tr w:rsidR="00A47620" w:rsidRPr="00A35A20" w14:paraId="5777B2D6"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75FD8ED4"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1B5D5BD2" w14:textId="5769AC19" w:rsidR="00255338" w:rsidRPr="007A0869" w:rsidRDefault="00752C98" w:rsidP="00023EF0">
            <w:pPr>
              <w:jc w:val="both"/>
              <w:rPr>
                <w:rFonts w:cs="Arial"/>
                <w:szCs w:val="18"/>
              </w:rPr>
            </w:pPr>
            <w:r w:rsidRPr="007A0869">
              <w:rPr>
                <w:rFonts w:cs="Arial"/>
                <w:szCs w:val="18"/>
              </w:rPr>
              <w:t>De levertijd van de bulk</w:t>
            </w:r>
            <w:r w:rsidR="00F07200">
              <w:rPr>
                <w:rFonts w:cs="Arial"/>
                <w:szCs w:val="18"/>
              </w:rPr>
              <w:t>aantallen</w:t>
            </w:r>
            <w:r w:rsidRPr="007A0869">
              <w:rPr>
                <w:rFonts w:cs="Arial"/>
                <w:szCs w:val="18"/>
              </w:rPr>
              <w:t xml:space="preserve"> aan bluskle</w:t>
            </w:r>
            <w:r w:rsidR="004F0BA5" w:rsidRPr="007A0869">
              <w:rPr>
                <w:rFonts w:cs="Arial"/>
                <w:szCs w:val="18"/>
              </w:rPr>
              <w:t>d</w:t>
            </w:r>
            <w:r w:rsidRPr="007A0869">
              <w:rPr>
                <w:rFonts w:cs="Arial"/>
                <w:szCs w:val="18"/>
              </w:rPr>
              <w:t>ing</w:t>
            </w:r>
            <w:r w:rsidR="004F0BA5" w:rsidRPr="007A0869">
              <w:rPr>
                <w:rFonts w:cs="Arial"/>
                <w:szCs w:val="18"/>
              </w:rPr>
              <w:t xml:space="preserve"> </w:t>
            </w:r>
            <w:r w:rsidR="00EF6872" w:rsidRPr="007A0869">
              <w:rPr>
                <w:rFonts w:cs="Arial"/>
                <w:szCs w:val="18"/>
              </w:rPr>
              <w:t>is uiterlijk 1-0</w:t>
            </w:r>
            <w:r w:rsidR="005A5828" w:rsidRPr="007A0869">
              <w:rPr>
                <w:rFonts w:cs="Arial"/>
                <w:szCs w:val="18"/>
              </w:rPr>
              <w:t>8</w:t>
            </w:r>
            <w:r w:rsidR="00EF6872" w:rsidRPr="007A0869">
              <w:rPr>
                <w:rFonts w:cs="Arial"/>
                <w:szCs w:val="18"/>
              </w:rPr>
              <w:t xml:space="preserve">-26 afgerond. </w:t>
            </w:r>
          </w:p>
        </w:tc>
        <w:tc>
          <w:tcPr>
            <w:tcW w:w="1759" w:type="dxa"/>
          </w:tcPr>
          <w:p w14:paraId="6798440E" w14:textId="77777777" w:rsidR="00255338" w:rsidRPr="007A0869" w:rsidRDefault="00255338" w:rsidP="00023EF0">
            <w:pPr>
              <w:jc w:val="center"/>
              <w:rPr>
                <w:rFonts w:cs="Arial"/>
                <w:szCs w:val="18"/>
              </w:rPr>
            </w:pPr>
          </w:p>
        </w:tc>
      </w:tr>
      <w:tr w:rsidR="00A47620" w:rsidRPr="00A35A20" w14:paraId="21F7C89D"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22747001"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67F999A6" w14:textId="18754AB3" w:rsidR="00255338" w:rsidRPr="007A0869" w:rsidRDefault="37C52FA9" w:rsidP="00023EF0">
            <w:pPr>
              <w:jc w:val="both"/>
              <w:rPr>
                <w:rFonts w:cs="Arial"/>
                <w:szCs w:val="18"/>
              </w:rPr>
            </w:pPr>
            <w:r w:rsidRPr="007A0869">
              <w:rPr>
                <w:rFonts w:cs="Arial"/>
                <w:szCs w:val="18"/>
              </w:rPr>
              <w:t>De levertijd voor nabestellingen bedraagt</w:t>
            </w:r>
            <w:r w:rsidR="01A0999C" w:rsidRPr="007A0869">
              <w:rPr>
                <w:rFonts w:cs="Arial"/>
                <w:szCs w:val="18"/>
              </w:rPr>
              <w:t xml:space="preserve"> </w:t>
            </w:r>
            <w:r w:rsidRPr="007A0869">
              <w:rPr>
                <w:rFonts w:cs="Arial"/>
                <w:szCs w:val="18"/>
              </w:rPr>
              <w:t xml:space="preserve">maximaal </w:t>
            </w:r>
            <w:r w:rsidR="67EE6398" w:rsidRPr="007A0869">
              <w:rPr>
                <w:rFonts w:cs="Arial"/>
                <w:szCs w:val="18"/>
              </w:rPr>
              <w:t>10</w:t>
            </w:r>
            <w:r w:rsidRPr="007A0869">
              <w:rPr>
                <w:rFonts w:cs="Arial"/>
                <w:szCs w:val="18"/>
              </w:rPr>
              <w:t xml:space="preserve"> weken na opdrachtbevestiging.</w:t>
            </w:r>
          </w:p>
        </w:tc>
        <w:tc>
          <w:tcPr>
            <w:tcW w:w="1759" w:type="dxa"/>
          </w:tcPr>
          <w:p w14:paraId="6D88537D" w14:textId="77777777" w:rsidR="00255338" w:rsidRPr="007A0869" w:rsidRDefault="00255338" w:rsidP="00023EF0">
            <w:pPr>
              <w:jc w:val="center"/>
              <w:rPr>
                <w:rFonts w:cs="Arial"/>
                <w:szCs w:val="18"/>
              </w:rPr>
            </w:pPr>
          </w:p>
        </w:tc>
      </w:tr>
      <w:tr w:rsidR="00105A28" w:rsidRPr="00A35A20" w14:paraId="603C6C2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54D7A8F" w14:textId="77777777" w:rsidR="00105A28" w:rsidRPr="007A0869" w:rsidRDefault="00105A28" w:rsidP="00A80F68">
            <w:pPr>
              <w:numPr>
                <w:ilvl w:val="0"/>
                <w:numId w:val="31"/>
              </w:numPr>
              <w:tabs>
                <w:tab w:val="left" w:pos="397"/>
              </w:tabs>
              <w:contextualSpacing/>
              <w:rPr>
                <w:rFonts w:cs="Arial"/>
                <w:szCs w:val="18"/>
              </w:rPr>
            </w:pPr>
          </w:p>
        </w:tc>
        <w:tc>
          <w:tcPr>
            <w:tcW w:w="7041" w:type="dxa"/>
          </w:tcPr>
          <w:p w14:paraId="48639E22" w14:textId="708BB588" w:rsidR="00105A28" w:rsidRPr="007A0869" w:rsidRDefault="00F76C68" w:rsidP="00023EF0">
            <w:pPr>
              <w:jc w:val="both"/>
              <w:rPr>
                <w:rFonts w:cs="Arial"/>
                <w:szCs w:val="18"/>
              </w:rPr>
            </w:pPr>
            <w:r>
              <w:rPr>
                <w:rFonts w:cs="Arial"/>
                <w:szCs w:val="18"/>
              </w:rPr>
              <w:t>Na ondertekening dient er zo sp</w:t>
            </w:r>
            <w:r w:rsidR="00614941">
              <w:rPr>
                <w:rFonts w:cs="Arial"/>
                <w:szCs w:val="18"/>
              </w:rPr>
              <w:t>oe</w:t>
            </w:r>
            <w:r>
              <w:rPr>
                <w:rFonts w:cs="Arial"/>
                <w:szCs w:val="18"/>
              </w:rPr>
              <w:t xml:space="preserve">dig als </w:t>
            </w:r>
            <w:r w:rsidR="00614941">
              <w:rPr>
                <w:rFonts w:cs="Arial"/>
                <w:szCs w:val="18"/>
              </w:rPr>
              <w:t>m</w:t>
            </w:r>
            <w:r>
              <w:rPr>
                <w:rFonts w:cs="Arial"/>
                <w:szCs w:val="18"/>
              </w:rPr>
              <w:t>ogelijk</w:t>
            </w:r>
            <w:r w:rsidR="00614941">
              <w:rPr>
                <w:rFonts w:cs="Arial"/>
                <w:szCs w:val="18"/>
              </w:rPr>
              <w:t xml:space="preserve"> </w:t>
            </w:r>
            <w:r>
              <w:rPr>
                <w:rFonts w:cs="Arial"/>
                <w:szCs w:val="18"/>
              </w:rPr>
              <w:t xml:space="preserve">een </w:t>
            </w:r>
            <w:r w:rsidR="008D0649">
              <w:rPr>
                <w:rFonts w:cs="Arial"/>
                <w:szCs w:val="18"/>
              </w:rPr>
              <w:t xml:space="preserve">assortiment van de gekozen pakken </w:t>
            </w:r>
            <w:r>
              <w:rPr>
                <w:rFonts w:cs="Arial"/>
                <w:szCs w:val="18"/>
              </w:rPr>
              <w:t>te worden geleverd</w:t>
            </w:r>
            <w:r w:rsidR="00614941">
              <w:rPr>
                <w:rFonts w:cs="Arial"/>
                <w:szCs w:val="18"/>
              </w:rPr>
              <w:t xml:space="preserve"> </w:t>
            </w:r>
            <w:r w:rsidR="008D0649">
              <w:rPr>
                <w:rFonts w:cs="Arial"/>
                <w:szCs w:val="18"/>
              </w:rPr>
              <w:t xml:space="preserve">in de vorm van een batch van 20 stuks. </w:t>
            </w:r>
          </w:p>
        </w:tc>
        <w:tc>
          <w:tcPr>
            <w:tcW w:w="1759" w:type="dxa"/>
          </w:tcPr>
          <w:p w14:paraId="30B6648E" w14:textId="77777777" w:rsidR="00105A28" w:rsidRPr="007A0869" w:rsidRDefault="00105A28" w:rsidP="00023EF0">
            <w:pPr>
              <w:jc w:val="center"/>
              <w:rPr>
                <w:rFonts w:cs="Arial"/>
                <w:szCs w:val="18"/>
              </w:rPr>
            </w:pPr>
          </w:p>
        </w:tc>
      </w:tr>
      <w:tr w:rsidR="00A47620" w:rsidRPr="00A35A20" w14:paraId="77355C99"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78CB6CBC"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2F176A39" w14:textId="4F725806" w:rsidR="00255338" w:rsidRPr="007A0869" w:rsidRDefault="00392B8E" w:rsidP="6625E721">
            <w:pPr>
              <w:jc w:val="both"/>
              <w:rPr>
                <w:rFonts w:cs="Arial"/>
              </w:rPr>
            </w:pPr>
            <w:r w:rsidRPr="6625E721">
              <w:rPr>
                <w:rFonts w:cs="Arial"/>
              </w:rPr>
              <w:t xml:space="preserve">De opdrachtnemer meet de maten van alle medewerkers op t.b.v. de initiële levering van de bluskleding. Dit gebeurt met een </w:t>
            </w:r>
            <w:proofErr w:type="spellStart"/>
            <w:r w:rsidRPr="6625E721">
              <w:rPr>
                <w:rFonts w:cs="Arial"/>
              </w:rPr>
              <w:t>passet</w:t>
            </w:r>
            <w:proofErr w:type="spellEnd"/>
            <w:r w:rsidRPr="6625E721">
              <w:rPr>
                <w:rFonts w:cs="Arial"/>
              </w:rPr>
              <w:t xml:space="preserve"> die (5) vijf keer gewassen is volgens paragraaf 5.3 van de EN 469:2020. Het aanmeten gebeurt op de brandweerposten. De aanmeetmomenten voor de vrijwilligers vinden in de avond plaats en voor de beroeps overdag. In totaal gaat het om ca. </w:t>
            </w:r>
            <w:r w:rsidR="00747A1A" w:rsidRPr="6625E721">
              <w:rPr>
                <w:rFonts w:cs="Arial"/>
              </w:rPr>
              <w:t>38</w:t>
            </w:r>
            <w:r w:rsidRPr="6625E721">
              <w:rPr>
                <w:rFonts w:cs="Arial"/>
              </w:rPr>
              <w:t xml:space="preserve"> aanmeetmomenten, waarvan ca. </w:t>
            </w:r>
            <w:r w:rsidR="00961FF6" w:rsidRPr="6625E721">
              <w:rPr>
                <w:rFonts w:cs="Arial"/>
              </w:rPr>
              <w:t>8</w:t>
            </w:r>
            <w:r w:rsidRPr="6625E721">
              <w:rPr>
                <w:rFonts w:cs="Arial"/>
              </w:rPr>
              <w:t xml:space="preserve"> overdag. De planning van de aanmeetmomenten wordt in overleg tussen opdrachtnemer en opdrachtgever gemaakt. Na gunning stelt de opdrachtnemer één </w:t>
            </w:r>
            <w:proofErr w:type="spellStart"/>
            <w:r w:rsidRPr="6625E721">
              <w:rPr>
                <w:rFonts w:cs="Arial"/>
              </w:rPr>
              <w:t>passet</w:t>
            </w:r>
            <w:proofErr w:type="spellEnd"/>
            <w:r w:rsidRPr="6625E721">
              <w:rPr>
                <w:rFonts w:cs="Arial"/>
              </w:rPr>
              <w:t xml:space="preserve"> </w:t>
            </w:r>
            <w:r w:rsidR="00691E3C">
              <w:rPr>
                <w:rFonts w:cs="Arial"/>
              </w:rPr>
              <w:t xml:space="preserve">(bestaande </w:t>
            </w:r>
            <w:r w:rsidR="006F2730">
              <w:rPr>
                <w:rFonts w:cs="Arial"/>
              </w:rPr>
              <w:t xml:space="preserve">uit de volledige aangeboden maatrange) </w:t>
            </w:r>
            <w:r w:rsidRPr="6625E721">
              <w:rPr>
                <w:rFonts w:cs="Arial"/>
              </w:rPr>
              <w:t>ter beschikking aan de opdrachtgever.</w:t>
            </w:r>
          </w:p>
        </w:tc>
        <w:tc>
          <w:tcPr>
            <w:tcW w:w="1759" w:type="dxa"/>
          </w:tcPr>
          <w:p w14:paraId="3052E559" w14:textId="77777777" w:rsidR="00255338" w:rsidRPr="007A0869" w:rsidRDefault="00255338" w:rsidP="00023EF0">
            <w:pPr>
              <w:jc w:val="center"/>
              <w:rPr>
                <w:rFonts w:cs="Arial"/>
                <w:szCs w:val="18"/>
              </w:rPr>
            </w:pPr>
          </w:p>
        </w:tc>
      </w:tr>
      <w:tr w:rsidR="00A47620" w:rsidRPr="00A35A20" w14:paraId="1583948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518037E9"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3EEDC9C0" w14:textId="48B379D9" w:rsidR="00255338" w:rsidRPr="007A0869" w:rsidRDefault="00876447" w:rsidP="00023EF0">
            <w:pPr>
              <w:jc w:val="both"/>
              <w:rPr>
                <w:rFonts w:cs="Arial"/>
                <w:szCs w:val="18"/>
              </w:rPr>
            </w:pPr>
            <w:r w:rsidRPr="007A0869">
              <w:rPr>
                <w:rFonts w:cs="Arial"/>
                <w:szCs w:val="18"/>
              </w:rPr>
              <w:t xml:space="preserve">De initiële levering bestaat uit een levering van </w:t>
            </w:r>
            <w:r w:rsidR="00092C32" w:rsidRPr="007A0869">
              <w:rPr>
                <w:rFonts w:cs="Arial"/>
                <w:szCs w:val="18"/>
              </w:rPr>
              <w:t>2000</w:t>
            </w:r>
            <w:r w:rsidRPr="007A0869">
              <w:rPr>
                <w:rFonts w:cs="Arial"/>
                <w:szCs w:val="18"/>
              </w:rPr>
              <w:t xml:space="preserve"> sets bluskleding. Na de voorlopige gunning kunnen de opdrachtgever en opdrachtnemer de exacte uitvoering van het proces inmeten en levering, in het DAP vormgeven. </w:t>
            </w:r>
            <w:r w:rsidR="004B2515" w:rsidRPr="007A0869">
              <w:rPr>
                <w:rFonts w:cs="Arial"/>
                <w:szCs w:val="18"/>
              </w:rPr>
              <w:t xml:space="preserve">Uitlevering geschiedt per brandweerpost. </w:t>
            </w:r>
            <w:r w:rsidR="00BC2FE5" w:rsidRPr="007A0869">
              <w:rPr>
                <w:rFonts w:cs="Arial"/>
                <w:szCs w:val="18"/>
              </w:rPr>
              <w:t>Leverancier</w:t>
            </w:r>
            <w:r w:rsidR="00993E9E" w:rsidRPr="007A0869">
              <w:rPr>
                <w:rFonts w:cs="Arial"/>
                <w:szCs w:val="18"/>
              </w:rPr>
              <w:t xml:space="preserve"> stelt dus één pakket samen met brandweerpost. </w:t>
            </w:r>
            <w:r w:rsidRPr="007A0869">
              <w:rPr>
                <w:rFonts w:cs="Arial"/>
                <w:szCs w:val="18"/>
              </w:rPr>
              <w:t xml:space="preserve"> </w:t>
            </w:r>
          </w:p>
        </w:tc>
        <w:tc>
          <w:tcPr>
            <w:tcW w:w="1759" w:type="dxa"/>
          </w:tcPr>
          <w:p w14:paraId="4361AF01" w14:textId="77777777" w:rsidR="00255338" w:rsidRPr="007A0869" w:rsidRDefault="00255338" w:rsidP="00023EF0">
            <w:pPr>
              <w:jc w:val="center"/>
              <w:rPr>
                <w:rFonts w:cs="Arial"/>
                <w:szCs w:val="18"/>
              </w:rPr>
            </w:pPr>
          </w:p>
        </w:tc>
      </w:tr>
      <w:tr w:rsidR="00A47620" w:rsidRPr="00A35A20" w14:paraId="235300CA"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433DA2DA"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2E9D66AE" w14:textId="16B080EB" w:rsidR="00255338" w:rsidRPr="007A0869" w:rsidRDefault="009E60BE" w:rsidP="00837808">
            <w:pPr>
              <w:jc w:val="both"/>
              <w:rPr>
                <w:rFonts w:cs="Arial"/>
                <w:szCs w:val="18"/>
              </w:rPr>
            </w:pPr>
            <w:r w:rsidRPr="007A0869">
              <w:rPr>
                <w:rFonts w:cs="Arial"/>
                <w:szCs w:val="18"/>
              </w:rPr>
              <w:t xml:space="preserve">Een set bluskleding is opgebouwd uit een blusbroek en een </w:t>
            </w:r>
            <w:proofErr w:type="spellStart"/>
            <w:r w:rsidRPr="007A0869">
              <w:rPr>
                <w:rFonts w:cs="Arial"/>
                <w:szCs w:val="18"/>
              </w:rPr>
              <w:t>blusjas</w:t>
            </w:r>
            <w:proofErr w:type="spellEnd"/>
            <w:r w:rsidRPr="007A0869">
              <w:rPr>
                <w:rFonts w:cs="Arial"/>
                <w:szCs w:val="18"/>
              </w:rPr>
              <w:t xml:space="preserve">, uitgevoerd volgens de landelijke huisstijl. Aanvraag, goedkeuring en informatie m.b.t. de landelijke huisstijl kan opgevraagd worden bij huisstijl@nipv.nl </w:t>
            </w:r>
          </w:p>
        </w:tc>
        <w:tc>
          <w:tcPr>
            <w:tcW w:w="1759" w:type="dxa"/>
          </w:tcPr>
          <w:p w14:paraId="6778E0C0" w14:textId="77777777" w:rsidR="00255338" w:rsidRPr="007A0869" w:rsidRDefault="00255338" w:rsidP="00023EF0">
            <w:pPr>
              <w:jc w:val="center"/>
              <w:rPr>
                <w:rFonts w:cs="Arial"/>
                <w:szCs w:val="18"/>
              </w:rPr>
            </w:pPr>
          </w:p>
        </w:tc>
      </w:tr>
      <w:tr w:rsidR="00A47620" w:rsidRPr="00A35A20" w14:paraId="1908B38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B1ABF34"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28223187" w14:textId="77777777" w:rsidR="00492094" w:rsidRPr="007A0869" w:rsidRDefault="00492094" w:rsidP="00023EF0">
            <w:pPr>
              <w:jc w:val="both"/>
              <w:rPr>
                <w:rFonts w:cs="Arial"/>
                <w:szCs w:val="18"/>
              </w:rPr>
            </w:pPr>
            <w:r w:rsidRPr="007A0869">
              <w:rPr>
                <w:rFonts w:cs="Arial"/>
                <w:szCs w:val="18"/>
              </w:rPr>
              <w:t xml:space="preserve">De bluskleding bestaat uit: </w:t>
            </w:r>
          </w:p>
          <w:p w14:paraId="29E0C9F2" w14:textId="77777777" w:rsidR="00492094" w:rsidRPr="007A0869" w:rsidRDefault="00492094" w:rsidP="00023EF0">
            <w:pPr>
              <w:jc w:val="both"/>
              <w:rPr>
                <w:rFonts w:cs="Arial"/>
                <w:szCs w:val="18"/>
              </w:rPr>
            </w:pPr>
          </w:p>
          <w:p w14:paraId="120A051C" w14:textId="4851F6B3" w:rsidR="00492094" w:rsidRPr="007A0869" w:rsidRDefault="6B286620" w:rsidP="00023EF0">
            <w:pPr>
              <w:jc w:val="both"/>
              <w:rPr>
                <w:rFonts w:cs="Arial"/>
                <w:szCs w:val="18"/>
              </w:rPr>
            </w:pPr>
            <w:r w:rsidRPr="007A0869">
              <w:rPr>
                <w:rFonts w:cs="Arial"/>
                <w:szCs w:val="18"/>
              </w:rPr>
              <w:t xml:space="preserve">- Een </w:t>
            </w:r>
            <w:proofErr w:type="spellStart"/>
            <w:r w:rsidRPr="007A0869">
              <w:rPr>
                <w:rFonts w:cs="Arial"/>
                <w:szCs w:val="18"/>
              </w:rPr>
              <w:t>blusjas</w:t>
            </w:r>
            <w:proofErr w:type="spellEnd"/>
          </w:p>
          <w:p w14:paraId="3C25FCDE" w14:textId="5F001CFE" w:rsidR="00255338" w:rsidRPr="007A0869" w:rsidRDefault="265142A2" w:rsidP="00023EF0">
            <w:pPr>
              <w:jc w:val="both"/>
              <w:rPr>
                <w:rFonts w:cs="Arial"/>
                <w:szCs w:val="18"/>
              </w:rPr>
            </w:pPr>
            <w:r w:rsidRPr="007A0869">
              <w:rPr>
                <w:rFonts w:cs="Arial"/>
                <w:szCs w:val="18"/>
              </w:rPr>
              <w:t xml:space="preserve">- Een </w:t>
            </w:r>
            <w:r w:rsidR="05C213B0" w:rsidRPr="007A0869">
              <w:rPr>
                <w:rFonts w:cs="Arial"/>
                <w:szCs w:val="18"/>
              </w:rPr>
              <w:t>b</w:t>
            </w:r>
            <w:r w:rsidRPr="007A0869">
              <w:rPr>
                <w:rFonts w:cs="Arial"/>
                <w:szCs w:val="18"/>
              </w:rPr>
              <w:t xml:space="preserve">lusbroek </w:t>
            </w:r>
            <w:r w:rsidR="00AF6D71" w:rsidRPr="007A0869">
              <w:rPr>
                <w:rFonts w:cs="Arial"/>
                <w:szCs w:val="18"/>
              </w:rPr>
              <w:t>“laag model”</w:t>
            </w:r>
            <w:r w:rsidR="003D0F9D" w:rsidRPr="007A0869">
              <w:rPr>
                <w:rFonts w:cs="Arial"/>
                <w:szCs w:val="18"/>
              </w:rPr>
              <w:t xml:space="preserve"> (geen </w:t>
            </w:r>
            <w:proofErr w:type="spellStart"/>
            <w:r w:rsidR="003D0F9D" w:rsidRPr="007A0869">
              <w:rPr>
                <w:rFonts w:cs="Arial"/>
                <w:szCs w:val="18"/>
              </w:rPr>
              <w:t>salopet</w:t>
            </w:r>
            <w:proofErr w:type="spellEnd"/>
            <w:r w:rsidR="003D0F9D" w:rsidRPr="007A0869">
              <w:rPr>
                <w:rFonts w:cs="Arial"/>
                <w:szCs w:val="18"/>
              </w:rPr>
              <w:t>)</w:t>
            </w:r>
          </w:p>
        </w:tc>
        <w:tc>
          <w:tcPr>
            <w:tcW w:w="1759" w:type="dxa"/>
          </w:tcPr>
          <w:p w14:paraId="1862955C" w14:textId="77777777" w:rsidR="00255338" w:rsidRPr="007A0869" w:rsidRDefault="00255338" w:rsidP="00023EF0">
            <w:pPr>
              <w:jc w:val="center"/>
              <w:rPr>
                <w:rFonts w:cs="Arial"/>
                <w:szCs w:val="18"/>
              </w:rPr>
            </w:pPr>
          </w:p>
        </w:tc>
      </w:tr>
      <w:tr w:rsidR="00A47620" w:rsidRPr="00A35A20" w14:paraId="74DFAD71"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73C8FBE"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4963517A" w14:textId="71D477D7" w:rsidR="00255338" w:rsidRPr="007A0869" w:rsidRDefault="05C213B0" w:rsidP="00023EF0">
            <w:pPr>
              <w:jc w:val="both"/>
              <w:rPr>
                <w:rFonts w:cs="Arial"/>
                <w:szCs w:val="18"/>
              </w:rPr>
            </w:pPr>
            <w:r w:rsidRPr="007A0869">
              <w:rPr>
                <w:rFonts w:cs="Arial"/>
                <w:szCs w:val="18"/>
              </w:rPr>
              <w:t xml:space="preserve">De bluskleding heeft een levensduur van minimaal 30 wasbeurten </w:t>
            </w:r>
            <w:r w:rsidR="00060F6B" w:rsidRPr="007A0869">
              <w:rPr>
                <w:rFonts w:cs="Arial"/>
                <w:szCs w:val="18"/>
              </w:rPr>
              <w:t xml:space="preserve">zonder impregneren </w:t>
            </w:r>
            <w:r w:rsidRPr="007A0869">
              <w:rPr>
                <w:rFonts w:cs="Arial"/>
                <w:szCs w:val="18"/>
              </w:rPr>
              <w:t xml:space="preserve">en op het wasprogramma voor zwaar vervuilde bluskleding, voor de levensduur geldt ook de impact van de inzetten (warmte, beweging, etc.). Het gaat hierbij dus niet om alleen </w:t>
            </w:r>
            <w:proofErr w:type="spellStart"/>
            <w:r w:rsidRPr="007A0869">
              <w:rPr>
                <w:rFonts w:cs="Arial"/>
                <w:szCs w:val="18"/>
              </w:rPr>
              <w:t>l</w:t>
            </w:r>
            <w:r w:rsidR="3BCD4C05" w:rsidRPr="007A0869">
              <w:rPr>
                <w:rFonts w:cs="Arial"/>
                <w:szCs w:val="18"/>
              </w:rPr>
              <w:t>FRET</w:t>
            </w:r>
            <w:proofErr w:type="spellEnd"/>
            <w:r w:rsidR="003C7322" w:rsidRPr="007A0869">
              <w:rPr>
                <w:rFonts w:cs="Arial"/>
                <w:szCs w:val="18"/>
              </w:rPr>
              <w:t xml:space="preserve"> </w:t>
            </w:r>
            <w:proofErr w:type="spellStart"/>
            <w:r w:rsidR="003C7322" w:rsidRPr="007A0869">
              <w:rPr>
                <w:rFonts w:cs="Arial"/>
                <w:szCs w:val="18"/>
              </w:rPr>
              <w:t>l</w:t>
            </w:r>
            <w:r w:rsidRPr="007A0869">
              <w:rPr>
                <w:rFonts w:cs="Arial"/>
                <w:szCs w:val="18"/>
              </w:rPr>
              <w:t>abaratoriumtesten</w:t>
            </w:r>
            <w:proofErr w:type="spellEnd"/>
            <w:r w:rsidRPr="007A0869">
              <w:rPr>
                <w:rFonts w:cs="Arial"/>
                <w:szCs w:val="18"/>
              </w:rPr>
              <w:t xml:space="preserve">/wasbeurten. Hierbij behouden alle onderdelen van de bluskleding alle eigenschappen en functionaliteiten die in dit </w:t>
            </w:r>
            <w:proofErr w:type="spellStart"/>
            <w:r w:rsidRPr="007A0869">
              <w:rPr>
                <w:rFonts w:cs="Arial"/>
                <w:szCs w:val="18"/>
              </w:rPr>
              <w:t>PvE</w:t>
            </w:r>
            <w:proofErr w:type="spellEnd"/>
            <w:r w:rsidRPr="007A0869">
              <w:rPr>
                <w:rFonts w:cs="Arial"/>
                <w:szCs w:val="18"/>
              </w:rPr>
              <w:t xml:space="preserve"> geëist worden. Wanneer de opdrachtnemer een langere levensduur (meer wasbeurten) garandeert, garandeert hij deze levensduur voor de eigenschappen en functionaliteiten voor alle onderdelen van de bluskleding (</w:t>
            </w:r>
            <w:proofErr w:type="spellStart"/>
            <w:r w:rsidRPr="007A0869">
              <w:rPr>
                <w:rFonts w:cs="Arial"/>
                <w:szCs w:val="18"/>
              </w:rPr>
              <w:t>striping</w:t>
            </w:r>
            <w:proofErr w:type="spellEnd"/>
            <w:r w:rsidRPr="007A0869">
              <w:rPr>
                <w:rFonts w:cs="Arial"/>
                <w:szCs w:val="18"/>
              </w:rPr>
              <w:t>, RFID etc.)</w:t>
            </w:r>
          </w:p>
        </w:tc>
        <w:tc>
          <w:tcPr>
            <w:tcW w:w="1759" w:type="dxa"/>
          </w:tcPr>
          <w:p w14:paraId="02398CEA" w14:textId="77777777" w:rsidR="00255338" w:rsidRPr="007A0869" w:rsidRDefault="00255338" w:rsidP="00023EF0">
            <w:pPr>
              <w:jc w:val="center"/>
              <w:rPr>
                <w:rFonts w:cs="Arial"/>
                <w:szCs w:val="18"/>
              </w:rPr>
            </w:pPr>
          </w:p>
        </w:tc>
      </w:tr>
      <w:tr w:rsidR="00A47620" w:rsidRPr="00A35A20" w14:paraId="4F7B8170"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549D9AB6"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0FCE72BC" w14:textId="77777777" w:rsidR="00255338" w:rsidRPr="007A0869" w:rsidRDefault="002D1DD2" w:rsidP="00023EF0">
            <w:pPr>
              <w:jc w:val="both"/>
              <w:rPr>
                <w:rFonts w:cs="Arial"/>
                <w:szCs w:val="18"/>
              </w:rPr>
            </w:pPr>
            <w:r w:rsidRPr="007A0869">
              <w:rPr>
                <w:rFonts w:cs="Arial"/>
                <w:szCs w:val="18"/>
              </w:rPr>
              <w:t xml:space="preserve">Het leveren van RFID in de bluskleding en bijbehorende naam labels maakt onderdeel uit van de inschrijving/opdracht. Het betreft passieve Ultra High </w:t>
            </w:r>
            <w:proofErr w:type="spellStart"/>
            <w:r w:rsidRPr="007A0869">
              <w:rPr>
                <w:rFonts w:cs="Arial"/>
                <w:szCs w:val="18"/>
              </w:rPr>
              <w:t>Frequency</w:t>
            </w:r>
            <w:proofErr w:type="spellEnd"/>
            <w:r w:rsidRPr="007A0869">
              <w:rPr>
                <w:rFonts w:cs="Arial"/>
                <w:szCs w:val="18"/>
              </w:rPr>
              <w:t xml:space="preserve"> Identificatie tags/labels (UHF-RFID) Deze zijn bestand tegen wassen volgens de geadviseerde programma’s, temperatuur en de werkomgeving waarvoor de bluskleding bedoeld is.</w:t>
            </w:r>
          </w:p>
          <w:p w14:paraId="3D450C56" w14:textId="69EF1406" w:rsidR="00EA7396" w:rsidRPr="007A0869" w:rsidRDefault="00EA7396" w:rsidP="00023EF0">
            <w:pPr>
              <w:jc w:val="both"/>
              <w:rPr>
                <w:rFonts w:cs="Arial"/>
                <w:szCs w:val="18"/>
              </w:rPr>
            </w:pPr>
            <w:r w:rsidRPr="007A0869">
              <w:rPr>
                <w:rFonts w:cs="Arial"/>
                <w:szCs w:val="18"/>
              </w:rPr>
              <w:t xml:space="preserve">De opdrachtnemer levert en plaatst deze </w:t>
            </w:r>
            <w:proofErr w:type="spellStart"/>
            <w:r w:rsidRPr="007A0869">
              <w:rPr>
                <w:rFonts w:cs="Arial"/>
                <w:szCs w:val="18"/>
              </w:rPr>
              <w:t>RFID’s</w:t>
            </w:r>
            <w:proofErr w:type="spellEnd"/>
            <w:r w:rsidRPr="007A0869">
              <w:rPr>
                <w:rFonts w:cs="Arial"/>
                <w:szCs w:val="18"/>
              </w:rPr>
              <w:t xml:space="preserve"> in </w:t>
            </w:r>
            <w:r w:rsidRPr="007A0869">
              <w:rPr>
                <w:rFonts w:cs="Arial"/>
                <w:b/>
                <w:szCs w:val="18"/>
              </w:rPr>
              <w:t>overleg met de opdrachtgever</w:t>
            </w:r>
            <w:r w:rsidRPr="007A0869">
              <w:rPr>
                <w:rFonts w:cs="Arial"/>
                <w:szCs w:val="18"/>
              </w:rPr>
              <w:t xml:space="preserve">. De RFID gaat minimaal de levensduur van het </w:t>
            </w:r>
            <w:proofErr w:type="spellStart"/>
            <w:r w:rsidRPr="007A0869">
              <w:rPr>
                <w:rFonts w:cs="Arial"/>
                <w:szCs w:val="18"/>
              </w:rPr>
              <w:t>blusjas</w:t>
            </w:r>
            <w:proofErr w:type="spellEnd"/>
            <w:r w:rsidRPr="007A0869">
              <w:rPr>
                <w:rFonts w:cs="Arial"/>
                <w:szCs w:val="18"/>
              </w:rPr>
              <w:t xml:space="preserve"> en Blusbroek mee.</w:t>
            </w:r>
          </w:p>
        </w:tc>
        <w:tc>
          <w:tcPr>
            <w:tcW w:w="1759" w:type="dxa"/>
          </w:tcPr>
          <w:p w14:paraId="1CF71F61" w14:textId="77777777" w:rsidR="00255338" w:rsidRPr="007A0869" w:rsidRDefault="00255338" w:rsidP="00023EF0">
            <w:pPr>
              <w:jc w:val="center"/>
              <w:rPr>
                <w:rFonts w:cs="Arial"/>
                <w:szCs w:val="18"/>
              </w:rPr>
            </w:pPr>
          </w:p>
        </w:tc>
      </w:tr>
      <w:tr w:rsidR="00A47620" w:rsidRPr="00A35A20" w14:paraId="5481326F"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786B50C1" w14:textId="77777777" w:rsidR="00946081" w:rsidRPr="007A0869" w:rsidRDefault="00946081" w:rsidP="00A80F68">
            <w:pPr>
              <w:numPr>
                <w:ilvl w:val="0"/>
                <w:numId w:val="31"/>
              </w:numPr>
              <w:tabs>
                <w:tab w:val="left" w:pos="397"/>
              </w:tabs>
              <w:contextualSpacing/>
              <w:rPr>
                <w:rFonts w:cs="Arial"/>
                <w:szCs w:val="18"/>
              </w:rPr>
            </w:pPr>
          </w:p>
        </w:tc>
        <w:tc>
          <w:tcPr>
            <w:tcW w:w="7041" w:type="dxa"/>
          </w:tcPr>
          <w:p w14:paraId="4805FB91" w14:textId="77F54063" w:rsidR="00946081" w:rsidRPr="007A0869" w:rsidRDefault="00CF1E1E" w:rsidP="00023EF0">
            <w:pPr>
              <w:jc w:val="both"/>
              <w:rPr>
                <w:rFonts w:cs="Arial"/>
                <w:szCs w:val="18"/>
              </w:rPr>
            </w:pPr>
            <w:r w:rsidRPr="007A0869">
              <w:rPr>
                <w:rFonts w:cs="Arial"/>
                <w:szCs w:val="18"/>
              </w:rPr>
              <w:t>De toegepaste stoffen</w:t>
            </w:r>
            <w:r w:rsidR="0060458D" w:rsidRPr="007A0869">
              <w:rPr>
                <w:rFonts w:cs="Arial"/>
                <w:szCs w:val="18"/>
              </w:rPr>
              <w:t xml:space="preserve"> </w:t>
            </w:r>
            <w:r w:rsidR="00ED6E61" w:rsidRPr="007A0869">
              <w:rPr>
                <w:rFonts w:cs="Arial"/>
                <w:szCs w:val="18"/>
              </w:rPr>
              <w:t xml:space="preserve">zijn bestand tegen </w:t>
            </w:r>
            <w:proofErr w:type="spellStart"/>
            <w:r w:rsidR="00ED6E61" w:rsidRPr="007A0869">
              <w:rPr>
                <w:rFonts w:cs="Arial"/>
                <w:szCs w:val="18"/>
              </w:rPr>
              <w:t>pilling</w:t>
            </w:r>
            <w:proofErr w:type="spellEnd"/>
            <w:r w:rsidR="00ED6E61" w:rsidRPr="007A0869">
              <w:rPr>
                <w:rFonts w:cs="Arial"/>
                <w:szCs w:val="18"/>
              </w:rPr>
              <w:t>.</w:t>
            </w:r>
          </w:p>
        </w:tc>
        <w:tc>
          <w:tcPr>
            <w:tcW w:w="1759" w:type="dxa"/>
          </w:tcPr>
          <w:p w14:paraId="2890C278" w14:textId="77777777" w:rsidR="00946081" w:rsidRPr="007A0869" w:rsidRDefault="00946081" w:rsidP="00023EF0">
            <w:pPr>
              <w:jc w:val="center"/>
              <w:rPr>
                <w:rFonts w:cs="Arial"/>
                <w:szCs w:val="18"/>
              </w:rPr>
            </w:pPr>
          </w:p>
        </w:tc>
      </w:tr>
      <w:tr w:rsidR="00A47620" w:rsidRPr="00A35A20" w14:paraId="39553605"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5D498387"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73442159" w14:textId="77777777" w:rsidR="00255338" w:rsidRPr="007A0869" w:rsidRDefault="00DF63D0" w:rsidP="00023EF0">
            <w:pPr>
              <w:jc w:val="both"/>
              <w:rPr>
                <w:rFonts w:cs="Arial"/>
                <w:szCs w:val="18"/>
              </w:rPr>
            </w:pPr>
            <w:r w:rsidRPr="007A0869">
              <w:rPr>
                <w:rFonts w:cs="Arial"/>
                <w:szCs w:val="18"/>
              </w:rPr>
              <w:t>De bluskleding voldoet gedurende de door de opdrachtnemer gegarandeerde levensduur aan de volgende normeringen: EN 469:2020 X2; Y2; Z2</w:t>
            </w:r>
          </w:p>
          <w:p w14:paraId="769DB1F9" w14:textId="77777777" w:rsidR="00D17F31" w:rsidRPr="007A0869" w:rsidRDefault="00D17F31" w:rsidP="00D17F31">
            <w:pPr>
              <w:tabs>
                <w:tab w:val="num" w:pos="720"/>
              </w:tabs>
              <w:jc w:val="both"/>
              <w:rPr>
                <w:rFonts w:cs="Arial"/>
                <w:szCs w:val="18"/>
              </w:rPr>
            </w:pPr>
          </w:p>
          <w:p w14:paraId="17C04B98" w14:textId="76B1E345" w:rsidR="00D17F31" w:rsidRPr="007A0869" w:rsidRDefault="00D17F31" w:rsidP="00D17F31">
            <w:pPr>
              <w:tabs>
                <w:tab w:val="num" w:pos="720"/>
              </w:tabs>
              <w:jc w:val="both"/>
              <w:rPr>
                <w:rFonts w:cs="Arial"/>
                <w:szCs w:val="18"/>
              </w:rPr>
            </w:pPr>
            <w:r w:rsidRPr="007A0869">
              <w:rPr>
                <w:rFonts w:cs="Arial"/>
                <w:szCs w:val="18"/>
              </w:rPr>
              <w:t>HTI(24): 16</w:t>
            </w:r>
            <w:r w:rsidR="00B90EDA" w:rsidRPr="007A0869">
              <w:rPr>
                <w:rFonts w:cs="Arial"/>
                <w:szCs w:val="18"/>
              </w:rPr>
              <w:t xml:space="preserve"> </w:t>
            </w:r>
            <w:r w:rsidRPr="007A0869">
              <w:rPr>
                <w:rFonts w:cs="Arial"/>
                <w:szCs w:val="18"/>
              </w:rPr>
              <w:t xml:space="preserve"> +/- 2 </w:t>
            </w:r>
          </w:p>
          <w:p w14:paraId="4720CE3A" w14:textId="2168B5C5" w:rsidR="00D17F31" w:rsidRPr="007A0869" w:rsidRDefault="00D17F31" w:rsidP="00D17F31">
            <w:pPr>
              <w:jc w:val="both"/>
              <w:rPr>
                <w:rFonts w:cs="Arial"/>
                <w:szCs w:val="18"/>
              </w:rPr>
            </w:pPr>
            <w:r w:rsidRPr="007A0869">
              <w:rPr>
                <w:rFonts w:cs="Arial"/>
                <w:szCs w:val="18"/>
              </w:rPr>
              <w:t>RHTI(24): 20</w:t>
            </w:r>
            <w:r w:rsidR="00B90EDA" w:rsidRPr="007A0869">
              <w:rPr>
                <w:rFonts w:cs="Arial"/>
                <w:szCs w:val="18"/>
              </w:rPr>
              <w:t xml:space="preserve"> </w:t>
            </w:r>
            <w:r w:rsidRPr="007A0869">
              <w:rPr>
                <w:rFonts w:cs="Arial"/>
                <w:szCs w:val="18"/>
              </w:rPr>
              <w:t> +/- 2​</w:t>
            </w:r>
            <w:r w:rsidR="009579E3" w:rsidRPr="007A0869">
              <w:rPr>
                <w:rFonts w:cs="Arial"/>
                <w:szCs w:val="18"/>
              </w:rPr>
              <w:t xml:space="preserve"> </w:t>
            </w:r>
          </w:p>
          <w:p w14:paraId="50944FE6" w14:textId="76E77BD5" w:rsidR="00D17F31" w:rsidRPr="007A0869" w:rsidRDefault="00D17F31" w:rsidP="00D17F31">
            <w:pPr>
              <w:jc w:val="both"/>
              <w:rPr>
                <w:rFonts w:cs="Arial"/>
                <w:szCs w:val="18"/>
              </w:rPr>
            </w:pPr>
            <w:r w:rsidRPr="007A0869">
              <w:rPr>
                <w:rFonts w:cs="Arial"/>
                <w:szCs w:val="18"/>
              </w:rPr>
              <w:t>RET: 13</w:t>
            </w:r>
            <w:r w:rsidR="00B90EDA" w:rsidRPr="007A0869">
              <w:rPr>
                <w:rFonts w:cs="Arial"/>
                <w:szCs w:val="18"/>
              </w:rPr>
              <w:t xml:space="preserve"> </w:t>
            </w:r>
            <w:r w:rsidRPr="007A0869">
              <w:rPr>
                <w:rFonts w:cs="Arial"/>
                <w:szCs w:val="18"/>
              </w:rPr>
              <w:t> +/- 3</w:t>
            </w:r>
          </w:p>
          <w:p w14:paraId="6847BFF6" w14:textId="16C493AD" w:rsidR="00255338" w:rsidRPr="007A0869" w:rsidRDefault="00255338" w:rsidP="00023EF0">
            <w:pPr>
              <w:jc w:val="both"/>
              <w:rPr>
                <w:rFonts w:cs="Arial"/>
                <w:szCs w:val="18"/>
              </w:rPr>
            </w:pPr>
          </w:p>
        </w:tc>
        <w:tc>
          <w:tcPr>
            <w:tcW w:w="1759" w:type="dxa"/>
          </w:tcPr>
          <w:p w14:paraId="239C2C1E" w14:textId="77777777" w:rsidR="00255338" w:rsidRPr="007A0869" w:rsidRDefault="00255338" w:rsidP="00023EF0">
            <w:pPr>
              <w:jc w:val="center"/>
              <w:rPr>
                <w:rFonts w:cs="Arial"/>
                <w:szCs w:val="18"/>
              </w:rPr>
            </w:pPr>
          </w:p>
        </w:tc>
      </w:tr>
      <w:tr w:rsidR="00A47620" w:rsidRPr="00A35A20" w14:paraId="59869C98"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2424D512"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47311B73" w14:textId="3E41E37A" w:rsidR="00DF63D0" w:rsidRPr="007A0869" w:rsidRDefault="00DF63D0" w:rsidP="00023EF0">
            <w:pPr>
              <w:jc w:val="both"/>
              <w:rPr>
                <w:rFonts w:cs="Arial"/>
                <w:szCs w:val="18"/>
              </w:rPr>
            </w:pPr>
            <w:r w:rsidRPr="6625E721">
              <w:rPr>
                <w:rFonts w:cs="Arial"/>
              </w:rPr>
              <w:t xml:space="preserve">Het Soortelijk gewicht van de bluskleding moet worden gewogen volgens ISO 3801 (vigerende norm ten tijde van de aanbesteding) </w:t>
            </w:r>
          </w:p>
          <w:p w14:paraId="36FB1B17" w14:textId="77777777" w:rsidR="00DF63D0" w:rsidRPr="007A0869" w:rsidRDefault="68CD2ED4" w:rsidP="00023EF0">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overschrijdt het soortelijk gewicht van 600g/m2 niet. </w:t>
            </w:r>
          </w:p>
          <w:p w14:paraId="616F8646" w14:textId="3A885F48" w:rsidR="00255338" w:rsidRPr="007A0869" w:rsidRDefault="68CD2ED4" w:rsidP="00023EF0">
            <w:pPr>
              <w:jc w:val="both"/>
              <w:rPr>
                <w:rFonts w:cs="Arial"/>
                <w:szCs w:val="18"/>
              </w:rPr>
            </w:pPr>
            <w:r w:rsidRPr="007A0869">
              <w:rPr>
                <w:rFonts w:cs="Arial"/>
                <w:szCs w:val="18"/>
              </w:rPr>
              <w:t xml:space="preserve">De blusbroek overschrijdt het soortelijk gewicht van </w:t>
            </w:r>
            <w:r w:rsidR="00C50848" w:rsidRPr="007A0869">
              <w:rPr>
                <w:rFonts w:cs="Arial"/>
                <w:szCs w:val="18"/>
              </w:rPr>
              <w:t>600</w:t>
            </w:r>
            <w:r w:rsidRPr="007A0869">
              <w:rPr>
                <w:rFonts w:cs="Arial"/>
                <w:szCs w:val="18"/>
              </w:rPr>
              <w:t>g/m2 niet.</w:t>
            </w:r>
          </w:p>
          <w:p w14:paraId="340ECCC9" w14:textId="6249DC2E" w:rsidR="00977637" w:rsidRPr="007A0869" w:rsidRDefault="00977637" w:rsidP="00023EF0">
            <w:pPr>
              <w:jc w:val="both"/>
              <w:rPr>
                <w:rFonts w:cs="Arial"/>
                <w:szCs w:val="18"/>
              </w:rPr>
            </w:pPr>
            <w:r w:rsidRPr="007A0869">
              <w:rPr>
                <w:rFonts w:cs="Arial"/>
                <w:szCs w:val="18"/>
              </w:rPr>
              <w:t>Inschrijver toont het s.g. aan middels een testrapport van een onafhankelijk</w:t>
            </w:r>
            <w:r w:rsidR="005B79C9" w:rsidRPr="007A0869">
              <w:rPr>
                <w:rFonts w:cs="Arial"/>
                <w:szCs w:val="18"/>
              </w:rPr>
              <w:t xml:space="preserve"> erkend keuringsinstituut.</w:t>
            </w:r>
          </w:p>
        </w:tc>
        <w:tc>
          <w:tcPr>
            <w:tcW w:w="1759" w:type="dxa"/>
          </w:tcPr>
          <w:p w14:paraId="36D30C2B" w14:textId="77777777" w:rsidR="00255338" w:rsidRPr="007A0869" w:rsidRDefault="00255338" w:rsidP="00023EF0">
            <w:pPr>
              <w:jc w:val="center"/>
              <w:rPr>
                <w:rFonts w:cs="Arial"/>
                <w:szCs w:val="18"/>
              </w:rPr>
            </w:pPr>
          </w:p>
        </w:tc>
      </w:tr>
      <w:tr w:rsidR="00A47620" w:rsidRPr="00A35A20" w14:paraId="320C288A"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35B083A9"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7890F7A7" w14:textId="77777777" w:rsidR="00255338" w:rsidRPr="007A0869" w:rsidRDefault="005B79C9" w:rsidP="00023EF0">
            <w:pPr>
              <w:jc w:val="both"/>
              <w:rPr>
                <w:rFonts w:cs="Arial"/>
                <w:szCs w:val="18"/>
              </w:rPr>
            </w:pPr>
            <w:r w:rsidRPr="007A0869">
              <w:rPr>
                <w:rFonts w:cs="Arial"/>
                <w:szCs w:val="18"/>
              </w:rPr>
              <w:t>De elektrostatische eigenschappen van de gebruikte buitenstoffen zijn antistatisch. De opdrachtnemer toont aan dat de stof voldoet aan de EN 1149-5:2018 volgens testmethode EN 1149-3 (vigerende norm ten tijde van de aanbesteding).</w:t>
            </w:r>
          </w:p>
          <w:p w14:paraId="4FB7B625" w14:textId="7648AC1D" w:rsidR="00AE1200" w:rsidRPr="007A0869" w:rsidRDefault="00AE1200" w:rsidP="00023EF0">
            <w:pPr>
              <w:jc w:val="both"/>
              <w:rPr>
                <w:rFonts w:cs="Arial"/>
                <w:szCs w:val="18"/>
              </w:rPr>
            </w:pPr>
            <w:r w:rsidRPr="007A0869">
              <w:rPr>
                <w:rFonts w:cs="Arial"/>
                <w:szCs w:val="18"/>
              </w:rPr>
              <w:t>Inschrijver toont dit aan middels een testrapport van een onafhankelijk erkend keuringsinstituut.</w:t>
            </w:r>
          </w:p>
        </w:tc>
        <w:tc>
          <w:tcPr>
            <w:tcW w:w="1759" w:type="dxa"/>
          </w:tcPr>
          <w:p w14:paraId="55D39BC8" w14:textId="77777777" w:rsidR="00255338" w:rsidRPr="007A0869" w:rsidRDefault="00255338" w:rsidP="00023EF0">
            <w:pPr>
              <w:jc w:val="center"/>
              <w:rPr>
                <w:rFonts w:cs="Arial"/>
                <w:szCs w:val="18"/>
              </w:rPr>
            </w:pPr>
          </w:p>
        </w:tc>
      </w:tr>
      <w:tr w:rsidR="00A47620" w:rsidRPr="00A35A20" w14:paraId="39C770CB"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365EABD5"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5FAF1F26" w14:textId="77777777" w:rsidR="00842A19" w:rsidRPr="007A0869" w:rsidRDefault="00842A19" w:rsidP="00023EF0">
            <w:pPr>
              <w:jc w:val="both"/>
              <w:rPr>
                <w:rFonts w:cs="Arial"/>
                <w:szCs w:val="18"/>
              </w:rPr>
            </w:pPr>
            <w:r w:rsidRPr="007A0869">
              <w:rPr>
                <w:rFonts w:cs="Arial"/>
                <w:szCs w:val="18"/>
              </w:rPr>
              <w:t xml:space="preserve">Het complex (stof laagopbouw) bestaat uit meerdere functionele lagen: </w:t>
            </w:r>
          </w:p>
          <w:p w14:paraId="4124F0BA" w14:textId="77777777" w:rsidR="00842A19" w:rsidRPr="007A0869" w:rsidRDefault="00842A19" w:rsidP="00023EF0">
            <w:pPr>
              <w:jc w:val="both"/>
              <w:rPr>
                <w:rFonts w:cs="Arial"/>
                <w:szCs w:val="18"/>
              </w:rPr>
            </w:pPr>
          </w:p>
          <w:p w14:paraId="01C19979" w14:textId="77777777" w:rsidR="00842A19" w:rsidRPr="007A0869" w:rsidRDefault="00842A19" w:rsidP="00023EF0">
            <w:pPr>
              <w:jc w:val="both"/>
              <w:rPr>
                <w:rFonts w:cs="Arial"/>
                <w:szCs w:val="18"/>
              </w:rPr>
            </w:pPr>
            <w:r w:rsidRPr="007A0869">
              <w:rPr>
                <w:rFonts w:cs="Arial"/>
                <w:szCs w:val="18"/>
              </w:rPr>
              <w:t xml:space="preserve">• </w:t>
            </w:r>
            <w:proofErr w:type="spellStart"/>
            <w:r w:rsidRPr="007A0869">
              <w:rPr>
                <w:rFonts w:cs="Arial"/>
                <w:szCs w:val="18"/>
              </w:rPr>
              <w:t>Buitenlaag</w:t>
            </w:r>
            <w:proofErr w:type="spellEnd"/>
            <w:r w:rsidRPr="007A0869">
              <w:rPr>
                <w:rFonts w:cs="Arial"/>
                <w:szCs w:val="18"/>
              </w:rPr>
              <w:t xml:space="preserve"> </w:t>
            </w:r>
          </w:p>
          <w:p w14:paraId="7E833A64" w14:textId="77777777" w:rsidR="00842A19" w:rsidRPr="007A0869" w:rsidRDefault="00842A19" w:rsidP="00023EF0">
            <w:pPr>
              <w:jc w:val="both"/>
              <w:rPr>
                <w:rFonts w:cs="Arial"/>
                <w:szCs w:val="18"/>
              </w:rPr>
            </w:pPr>
            <w:r w:rsidRPr="007A0869">
              <w:rPr>
                <w:rFonts w:cs="Arial"/>
                <w:szCs w:val="18"/>
              </w:rPr>
              <w:t xml:space="preserve">• Ademend membraan passend bij het buitendoek </w:t>
            </w:r>
          </w:p>
          <w:p w14:paraId="5987B960" w14:textId="58959202" w:rsidR="00C06D5A" w:rsidRPr="007A0869" w:rsidRDefault="00842A19" w:rsidP="00EF65A0">
            <w:pPr>
              <w:jc w:val="both"/>
              <w:rPr>
                <w:rFonts w:cs="Arial"/>
                <w:szCs w:val="18"/>
              </w:rPr>
            </w:pPr>
            <w:r w:rsidRPr="007A0869">
              <w:rPr>
                <w:rFonts w:cs="Arial"/>
                <w:szCs w:val="18"/>
              </w:rPr>
              <w:t xml:space="preserve">• </w:t>
            </w:r>
            <w:proofErr w:type="spellStart"/>
            <w:r w:rsidR="00AF1DB5" w:rsidRPr="007A0869">
              <w:rPr>
                <w:rFonts w:cs="Arial"/>
                <w:szCs w:val="18"/>
              </w:rPr>
              <w:t>Vochtafvoerende</w:t>
            </w:r>
            <w:proofErr w:type="spellEnd"/>
            <w:r w:rsidR="00AF1DB5" w:rsidRPr="007A0869">
              <w:rPr>
                <w:rFonts w:cs="Arial"/>
                <w:szCs w:val="18"/>
              </w:rPr>
              <w:t xml:space="preserve"> binne</w:t>
            </w:r>
            <w:r w:rsidR="00984804" w:rsidRPr="007A0869">
              <w:rPr>
                <w:rFonts w:cs="Arial"/>
                <w:szCs w:val="18"/>
              </w:rPr>
              <w:t>nla</w:t>
            </w:r>
            <w:r w:rsidR="00AF1DB5" w:rsidRPr="007A0869">
              <w:rPr>
                <w:rFonts w:cs="Arial"/>
                <w:szCs w:val="18"/>
              </w:rPr>
              <w:t>ag</w:t>
            </w:r>
          </w:p>
          <w:p w14:paraId="68F2DD66" w14:textId="687DA2B9" w:rsidR="00C06D5A" w:rsidRPr="007A0869" w:rsidRDefault="00C06D5A" w:rsidP="00EF65A0">
            <w:pPr>
              <w:jc w:val="both"/>
              <w:rPr>
                <w:rFonts w:cs="Arial"/>
                <w:szCs w:val="18"/>
              </w:rPr>
            </w:pPr>
          </w:p>
        </w:tc>
        <w:tc>
          <w:tcPr>
            <w:tcW w:w="1759" w:type="dxa"/>
          </w:tcPr>
          <w:p w14:paraId="482475C9" w14:textId="77777777" w:rsidR="00255338" w:rsidRPr="007A0869" w:rsidRDefault="00255338" w:rsidP="00023EF0">
            <w:pPr>
              <w:jc w:val="center"/>
              <w:rPr>
                <w:rFonts w:cs="Arial"/>
                <w:szCs w:val="18"/>
              </w:rPr>
            </w:pPr>
          </w:p>
        </w:tc>
      </w:tr>
      <w:tr w:rsidR="00A47620" w:rsidRPr="00A35A20" w14:paraId="6CDF407A"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FFA8B6A"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39C32CAA" w14:textId="0E0A8611" w:rsidR="00255338" w:rsidRPr="007A0869" w:rsidRDefault="001F4098" w:rsidP="001F4098">
            <w:pPr>
              <w:jc w:val="both"/>
              <w:rPr>
                <w:rFonts w:cs="Arial"/>
                <w:szCs w:val="18"/>
              </w:rPr>
            </w:pPr>
            <w:r w:rsidRPr="007A0869">
              <w:rPr>
                <w:rFonts w:cs="Arial"/>
                <w:szCs w:val="18"/>
              </w:rPr>
              <w:t>Inschrijver garandeert dat alle medewerkers ongeacht hun geslacht, maat of lichaamsbouw conform de eisen en specificaties die ten aanzien van de bluskleding zijn gesteld, kunnen worden voorzien van geschikte en passende bluskleding.</w:t>
            </w:r>
          </w:p>
        </w:tc>
        <w:tc>
          <w:tcPr>
            <w:tcW w:w="1759" w:type="dxa"/>
          </w:tcPr>
          <w:p w14:paraId="0F95475C" w14:textId="77777777" w:rsidR="00255338" w:rsidRPr="007A0869" w:rsidRDefault="00255338" w:rsidP="00023EF0">
            <w:pPr>
              <w:jc w:val="center"/>
              <w:rPr>
                <w:rFonts w:cs="Arial"/>
                <w:szCs w:val="18"/>
              </w:rPr>
            </w:pPr>
          </w:p>
        </w:tc>
      </w:tr>
      <w:tr w:rsidR="00A47620" w:rsidRPr="00A35A20" w14:paraId="5BA6F3C8"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61A94539"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35D179AB" w14:textId="233E787A" w:rsidR="00255338" w:rsidRPr="007A0869" w:rsidRDefault="001F4098" w:rsidP="00023EF0">
            <w:pPr>
              <w:jc w:val="both"/>
              <w:rPr>
                <w:rFonts w:cs="Arial"/>
                <w:szCs w:val="18"/>
              </w:rPr>
            </w:pPr>
            <w:r w:rsidRPr="007A0869">
              <w:rPr>
                <w:rFonts w:cs="Arial"/>
                <w:szCs w:val="18"/>
              </w:rPr>
              <w:t>Het te leveren product blijft gedurende de looptijd van de Overeenkomst gelijk. Tussentijdse innovaties worden alleen in overleg met en na akkoord van de opdrachtgever toegestaan.</w:t>
            </w:r>
          </w:p>
        </w:tc>
        <w:tc>
          <w:tcPr>
            <w:tcW w:w="1759" w:type="dxa"/>
          </w:tcPr>
          <w:p w14:paraId="4035666B" w14:textId="77777777" w:rsidR="00255338" w:rsidRPr="007A0869" w:rsidRDefault="00255338" w:rsidP="00023EF0">
            <w:pPr>
              <w:jc w:val="center"/>
              <w:rPr>
                <w:rFonts w:cs="Arial"/>
                <w:szCs w:val="18"/>
              </w:rPr>
            </w:pPr>
          </w:p>
        </w:tc>
      </w:tr>
      <w:tr w:rsidR="00A47620" w:rsidRPr="00A35A20" w14:paraId="054F23B6"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5450A156"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344A3A88" w14:textId="26EC6530" w:rsidR="00255338" w:rsidRPr="007A0869" w:rsidRDefault="5C1C4A48" w:rsidP="00023EF0">
            <w:pPr>
              <w:jc w:val="both"/>
              <w:rPr>
                <w:rFonts w:cs="Arial"/>
                <w:szCs w:val="18"/>
              </w:rPr>
            </w:pPr>
            <w:r w:rsidRPr="007A0869">
              <w:rPr>
                <w:rFonts w:cs="Arial"/>
                <w:szCs w:val="18"/>
              </w:rPr>
              <w:t xml:space="preserve">De inschrijving is voorzien van een modeltekeningen (voor-en achter aanzicht). </w:t>
            </w:r>
            <w:r w:rsidR="732571BC" w:rsidRPr="007A0869">
              <w:rPr>
                <w:rFonts w:cs="Arial"/>
                <w:szCs w:val="18"/>
              </w:rPr>
              <w:t>Van</w:t>
            </w:r>
            <w:r w:rsidRPr="007A0869">
              <w:rPr>
                <w:rFonts w:cs="Arial"/>
                <w:szCs w:val="18"/>
              </w:rPr>
              <w:t xml:space="preserve"> de bluskleding. Deze modeltekeningen wordt, na de definitieve gunning, samen met een vertegenwoordiging van de opdrachtgever, uitgewerkt tot een definitief ontwerp. Dit gebeurt tijdens een bijeenkomst die in overleg tussen opdrachtgever en opdrachtnemer gepland wordt. Hierna wordt het definitief ontwerp ter goedkeuring voorgelegd aan de opdrachtgever.</w:t>
            </w:r>
          </w:p>
        </w:tc>
        <w:tc>
          <w:tcPr>
            <w:tcW w:w="1759" w:type="dxa"/>
          </w:tcPr>
          <w:p w14:paraId="1EB44887" w14:textId="77777777" w:rsidR="00255338" w:rsidRPr="007A0869" w:rsidRDefault="00255338" w:rsidP="00023EF0">
            <w:pPr>
              <w:jc w:val="center"/>
              <w:rPr>
                <w:rFonts w:cs="Arial"/>
                <w:szCs w:val="18"/>
              </w:rPr>
            </w:pPr>
          </w:p>
        </w:tc>
      </w:tr>
      <w:tr w:rsidR="00A47620" w:rsidRPr="00A35A20" w14:paraId="583B20FC"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61431E35"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66EAB7C2" w14:textId="2000E02E" w:rsidR="00255338" w:rsidRPr="007A0869" w:rsidRDefault="009E4DA0" w:rsidP="00023EF0">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en de </w:t>
            </w:r>
            <w:r w:rsidR="00DB7522" w:rsidRPr="007A0869">
              <w:rPr>
                <w:rFonts w:cs="Arial"/>
                <w:szCs w:val="18"/>
              </w:rPr>
              <w:t>b</w:t>
            </w:r>
            <w:r w:rsidRPr="007A0869">
              <w:rPr>
                <w:rFonts w:cs="Arial"/>
                <w:szCs w:val="18"/>
              </w:rPr>
              <w:t xml:space="preserve">lusbroek worden voorzien van een </w:t>
            </w:r>
            <w:r w:rsidR="00A12593" w:rsidRPr="007A0869">
              <w:rPr>
                <w:rFonts w:cs="Arial"/>
                <w:szCs w:val="18"/>
              </w:rPr>
              <w:t xml:space="preserve">onuitwisbaar en duurzaam </w:t>
            </w:r>
            <w:r w:rsidRPr="007A0869">
              <w:rPr>
                <w:rFonts w:cs="Arial"/>
                <w:szCs w:val="18"/>
              </w:rPr>
              <w:t>label waarop eenvoudig is te zien wat de maatvoering is. Bij het ontwerp wordt bepaald waar deze geplaatst dienen te worden.</w:t>
            </w:r>
          </w:p>
        </w:tc>
        <w:tc>
          <w:tcPr>
            <w:tcW w:w="1759" w:type="dxa"/>
          </w:tcPr>
          <w:p w14:paraId="55988BE1" w14:textId="77777777" w:rsidR="00255338" w:rsidRPr="007A0869" w:rsidRDefault="00255338" w:rsidP="00023EF0">
            <w:pPr>
              <w:jc w:val="center"/>
              <w:rPr>
                <w:rFonts w:cs="Arial"/>
                <w:szCs w:val="18"/>
              </w:rPr>
            </w:pPr>
          </w:p>
        </w:tc>
      </w:tr>
      <w:tr w:rsidR="00A47620" w:rsidRPr="00A35A20" w14:paraId="6EF3E603"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F86A590" w14:textId="77777777" w:rsidR="00255338" w:rsidRPr="007A0869" w:rsidRDefault="00255338" w:rsidP="00A80F68">
            <w:pPr>
              <w:numPr>
                <w:ilvl w:val="0"/>
                <w:numId w:val="31"/>
              </w:numPr>
              <w:tabs>
                <w:tab w:val="left" w:pos="397"/>
              </w:tabs>
              <w:contextualSpacing/>
              <w:rPr>
                <w:rFonts w:cs="Arial"/>
                <w:szCs w:val="18"/>
              </w:rPr>
            </w:pPr>
          </w:p>
        </w:tc>
        <w:tc>
          <w:tcPr>
            <w:tcW w:w="7041" w:type="dxa"/>
          </w:tcPr>
          <w:p w14:paraId="0B8A4621" w14:textId="19169BAD" w:rsidR="00255338" w:rsidRPr="007A0869" w:rsidRDefault="1778C7F0" w:rsidP="00EC0A22">
            <w:pPr>
              <w:rPr>
                <w:rFonts w:cs="Arial"/>
                <w:szCs w:val="18"/>
              </w:rPr>
            </w:pPr>
            <w:r w:rsidRPr="007A0869">
              <w:rPr>
                <w:rFonts w:cs="Arial"/>
                <w:szCs w:val="18"/>
              </w:rPr>
              <w:t xml:space="preserve">Opdrachtnemer levert labels (van ca. </w:t>
            </w:r>
            <w:r w:rsidR="00341F2A" w:rsidRPr="007A0869">
              <w:rPr>
                <w:rFonts w:cs="Arial"/>
                <w:szCs w:val="18"/>
              </w:rPr>
              <w:t xml:space="preserve">11,5 </w:t>
            </w:r>
            <w:r w:rsidRPr="007A0869">
              <w:rPr>
                <w:rFonts w:cs="Arial"/>
                <w:szCs w:val="18"/>
              </w:rPr>
              <w:t xml:space="preserve">cm lang x </w:t>
            </w:r>
            <w:r w:rsidR="00341F2A" w:rsidRPr="007A0869">
              <w:rPr>
                <w:rFonts w:cs="Arial"/>
                <w:szCs w:val="18"/>
              </w:rPr>
              <w:t>2</w:t>
            </w:r>
            <w:r w:rsidRPr="007A0869">
              <w:rPr>
                <w:rFonts w:cs="Arial"/>
                <w:szCs w:val="18"/>
              </w:rPr>
              <w:t>,5</w:t>
            </w:r>
            <w:r w:rsidR="00341F2A" w:rsidRPr="007A0869">
              <w:rPr>
                <w:rFonts w:cs="Arial"/>
                <w:szCs w:val="18"/>
              </w:rPr>
              <w:t xml:space="preserve"> </w:t>
            </w:r>
            <w:r w:rsidRPr="007A0869">
              <w:rPr>
                <w:rFonts w:cs="Arial"/>
                <w:szCs w:val="18"/>
              </w:rPr>
              <w:t xml:space="preserve">cm) op basis van klittenband welke op de </w:t>
            </w:r>
            <w:proofErr w:type="spellStart"/>
            <w:r w:rsidRPr="007A0869">
              <w:rPr>
                <w:rFonts w:cs="Arial"/>
                <w:szCs w:val="18"/>
              </w:rPr>
              <w:t>blusjas</w:t>
            </w:r>
            <w:proofErr w:type="spellEnd"/>
            <w:r w:rsidRPr="007A0869">
              <w:rPr>
                <w:rFonts w:cs="Arial"/>
                <w:szCs w:val="18"/>
              </w:rPr>
              <w:t xml:space="preserve"> / blusbroek geplaatst worden voor de herkenbaarheid van de gebruiker. De locatie voor het klittenband van het label wordt in overleg met de opdrachtgever in de laatste ontwerpfase afgestemd.</w:t>
            </w:r>
          </w:p>
        </w:tc>
        <w:tc>
          <w:tcPr>
            <w:tcW w:w="1759" w:type="dxa"/>
          </w:tcPr>
          <w:p w14:paraId="52B11809" w14:textId="77777777" w:rsidR="00255338" w:rsidRPr="007A0869" w:rsidRDefault="00255338" w:rsidP="00023EF0">
            <w:pPr>
              <w:jc w:val="center"/>
              <w:rPr>
                <w:rFonts w:cs="Arial"/>
                <w:szCs w:val="18"/>
              </w:rPr>
            </w:pPr>
          </w:p>
        </w:tc>
      </w:tr>
      <w:tr w:rsidR="00A47620" w:rsidRPr="00A35A20" w14:paraId="48051788"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45D18A65" w14:textId="77777777" w:rsidR="00556A6A" w:rsidRPr="007A0869" w:rsidRDefault="00556A6A" w:rsidP="00A80F68">
            <w:pPr>
              <w:numPr>
                <w:ilvl w:val="0"/>
                <w:numId w:val="31"/>
              </w:numPr>
              <w:tabs>
                <w:tab w:val="left" w:pos="397"/>
              </w:tabs>
              <w:contextualSpacing/>
              <w:rPr>
                <w:rFonts w:cs="Arial"/>
                <w:szCs w:val="18"/>
              </w:rPr>
            </w:pPr>
          </w:p>
        </w:tc>
        <w:tc>
          <w:tcPr>
            <w:tcW w:w="7041" w:type="dxa"/>
          </w:tcPr>
          <w:p w14:paraId="12B722BB" w14:textId="13F7179D" w:rsidR="00556A6A" w:rsidRPr="007A0869" w:rsidRDefault="005D7485" w:rsidP="00023EF0">
            <w:pPr>
              <w:jc w:val="both"/>
              <w:rPr>
                <w:rFonts w:cs="Arial"/>
                <w:szCs w:val="18"/>
              </w:rPr>
            </w:pPr>
            <w:r w:rsidRPr="007A0869">
              <w:rPr>
                <w:rFonts w:cs="Arial"/>
                <w:szCs w:val="18"/>
              </w:rPr>
              <w:t>Huidige schouderstukken dienen te passen op de nieuwe jassen. Inschrijver stemt hiermee in.</w:t>
            </w:r>
          </w:p>
        </w:tc>
        <w:tc>
          <w:tcPr>
            <w:tcW w:w="1759" w:type="dxa"/>
          </w:tcPr>
          <w:p w14:paraId="16BC11D7" w14:textId="77777777" w:rsidR="00556A6A" w:rsidRPr="007A0869" w:rsidRDefault="00556A6A" w:rsidP="00023EF0">
            <w:pPr>
              <w:jc w:val="center"/>
              <w:rPr>
                <w:rFonts w:cs="Arial"/>
                <w:szCs w:val="18"/>
              </w:rPr>
            </w:pPr>
          </w:p>
        </w:tc>
      </w:tr>
      <w:tr w:rsidR="00A47620" w:rsidRPr="00A35A20" w14:paraId="17788C43"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71A9C1EF"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1881E94F" w14:textId="1D4674E6" w:rsidR="00E3173B" w:rsidRPr="007A0869" w:rsidRDefault="00304197" w:rsidP="00304197">
            <w:pPr>
              <w:rPr>
                <w:rFonts w:cs="Arial"/>
                <w:szCs w:val="18"/>
              </w:rPr>
            </w:pPr>
            <w:r w:rsidRPr="007A0869">
              <w:rPr>
                <w:rFonts w:cs="Arial"/>
                <w:szCs w:val="18"/>
              </w:rPr>
              <w:t>Schouderstukken maken deel uit van de levering en worden uitgevoerd volgens bijlage 7.2 van het draagvoorschrift brandweerkleding</w:t>
            </w:r>
            <w:r w:rsidR="00EA2E49" w:rsidRPr="007A0869">
              <w:rPr>
                <w:rFonts w:cs="Arial"/>
                <w:szCs w:val="18"/>
              </w:rPr>
              <w:t xml:space="preserve"> (</w:t>
            </w:r>
            <w:r w:rsidRPr="007A0869">
              <w:rPr>
                <w:rFonts w:cs="Arial"/>
                <w:szCs w:val="18"/>
              </w:rPr>
              <w:t>https://nipv.nl/wp</w:t>
            </w:r>
            <w:r w:rsidR="00EA2E49" w:rsidRPr="007A0869">
              <w:rPr>
                <w:rFonts w:cs="Arial"/>
                <w:szCs w:val="18"/>
              </w:rPr>
              <w:t>-</w:t>
            </w:r>
            <w:r w:rsidRPr="007A0869">
              <w:rPr>
                <w:rFonts w:cs="Arial"/>
                <w:szCs w:val="18"/>
              </w:rPr>
              <w:t>content/uploads/2022/12/202210-BWNL-Draagvoorschrift</w:t>
            </w:r>
            <w:r w:rsidR="00EA2E49" w:rsidRPr="007A0869">
              <w:rPr>
                <w:rFonts w:cs="Arial"/>
                <w:szCs w:val="18"/>
              </w:rPr>
              <w:t>-</w:t>
            </w:r>
            <w:r w:rsidRPr="007A0869">
              <w:rPr>
                <w:rFonts w:cs="Arial"/>
                <w:szCs w:val="18"/>
              </w:rPr>
              <w:t>Brandweerkleding.pdf). Op de achterzijde van het schouderstuk staat eenduidig de maatvoering waarbij dit van 26 schouderstuk hoort, volgens de EN ISO 13688:2013/</w:t>
            </w:r>
            <w:proofErr w:type="spellStart"/>
            <w:r w:rsidRPr="007A0869">
              <w:rPr>
                <w:rFonts w:cs="Arial"/>
                <w:szCs w:val="18"/>
              </w:rPr>
              <w:t>amd</w:t>
            </w:r>
            <w:proofErr w:type="spellEnd"/>
            <w:r w:rsidRPr="007A0869">
              <w:rPr>
                <w:rFonts w:cs="Arial"/>
                <w:szCs w:val="18"/>
              </w:rPr>
              <w:t xml:space="preserve"> 2021.</w:t>
            </w:r>
          </w:p>
        </w:tc>
        <w:tc>
          <w:tcPr>
            <w:tcW w:w="1759" w:type="dxa"/>
          </w:tcPr>
          <w:p w14:paraId="4AE03C5D" w14:textId="77777777" w:rsidR="00E3173B" w:rsidRPr="007A0869" w:rsidRDefault="00E3173B" w:rsidP="00023EF0">
            <w:pPr>
              <w:jc w:val="center"/>
              <w:rPr>
                <w:rFonts w:cs="Arial"/>
                <w:szCs w:val="18"/>
              </w:rPr>
            </w:pPr>
          </w:p>
        </w:tc>
      </w:tr>
      <w:tr w:rsidR="00A47620" w:rsidRPr="00A35A20" w14:paraId="644695A2"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30ABF3A" w14:textId="77777777" w:rsidR="00E3173B" w:rsidRPr="007A0869" w:rsidRDefault="00E3173B" w:rsidP="00250D49">
            <w:pPr>
              <w:tabs>
                <w:tab w:val="left" w:pos="397"/>
              </w:tabs>
              <w:contextualSpacing/>
              <w:rPr>
                <w:rFonts w:cs="Arial"/>
                <w:szCs w:val="18"/>
              </w:rPr>
            </w:pPr>
          </w:p>
        </w:tc>
        <w:tc>
          <w:tcPr>
            <w:tcW w:w="7041" w:type="dxa"/>
          </w:tcPr>
          <w:p w14:paraId="5E56F8FF" w14:textId="2D9A0746" w:rsidR="00E3173B" w:rsidRPr="007A0869" w:rsidRDefault="00250D49" w:rsidP="00023EF0">
            <w:pPr>
              <w:jc w:val="both"/>
              <w:rPr>
                <w:rFonts w:cs="Arial"/>
                <w:szCs w:val="18"/>
              </w:rPr>
            </w:pPr>
            <w:r w:rsidRPr="007A0869">
              <w:rPr>
                <w:rFonts w:cs="Arial"/>
                <w:szCs w:val="18"/>
              </w:rPr>
              <w:t>TECHNISCHE EISEN BLUSKLEDING</w:t>
            </w:r>
          </w:p>
        </w:tc>
        <w:tc>
          <w:tcPr>
            <w:tcW w:w="1759" w:type="dxa"/>
          </w:tcPr>
          <w:p w14:paraId="499B422D" w14:textId="77777777" w:rsidR="00E3173B" w:rsidRPr="007A0869" w:rsidRDefault="00E3173B" w:rsidP="00023EF0">
            <w:pPr>
              <w:jc w:val="center"/>
              <w:rPr>
                <w:rFonts w:cs="Arial"/>
                <w:szCs w:val="18"/>
              </w:rPr>
            </w:pPr>
          </w:p>
        </w:tc>
      </w:tr>
      <w:tr w:rsidR="00A47620" w:rsidRPr="00A35A20" w14:paraId="6899AF56"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80D6E02"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46420C62" w14:textId="2026157B" w:rsidR="00E3173B" w:rsidRPr="007A0869" w:rsidRDefault="00C40DE9" w:rsidP="00023EF0">
            <w:pPr>
              <w:jc w:val="both"/>
              <w:rPr>
                <w:rFonts w:cs="Arial"/>
                <w:szCs w:val="18"/>
              </w:rPr>
            </w:pPr>
            <w:r w:rsidRPr="007A0869">
              <w:rPr>
                <w:rFonts w:cs="Arial"/>
                <w:szCs w:val="18"/>
              </w:rPr>
              <w:t xml:space="preserve">De aangebrachte </w:t>
            </w:r>
            <w:proofErr w:type="spellStart"/>
            <w:r w:rsidRPr="007A0869">
              <w:rPr>
                <w:rFonts w:cs="Arial"/>
                <w:szCs w:val="18"/>
              </w:rPr>
              <w:t>striping</w:t>
            </w:r>
            <w:proofErr w:type="spellEnd"/>
            <w:r w:rsidRPr="007A0869">
              <w:rPr>
                <w:rFonts w:cs="Arial"/>
                <w:szCs w:val="18"/>
              </w:rPr>
              <w:t xml:space="preserve"> voldoet aan de EN-ISO 20471 normering, is gesegmenteerd uitgevoerd en geseald op de bluskleding. De </w:t>
            </w:r>
            <w:proofErr w:type="spellStart"/>
            <w:r w:rsidRPr="007A0869">
              <w:rPr>
                <w:rFonts w:cs="Arial"/>
                <w:szCs w:val="18"/>
              </w:rPr>
              <w:t>striping</w:t>
            </w:r>
            <w:proofErr w:type="spellEnd"/>
            <w:r w:rsidRPr="007A0869">
              <w:rPr>
                <w:rFonts w:cs="Arial"/>
                <w:szCs w:val="18"/>
              </w:rPr>
              <w:t xml:space="preserve"> heeft op geen enkele wijze een nadelige invloed op de beschermende werking van de bluskleding. Het retro reflecterende materiaal pluist niet, is slijtvast en laat niet los, ook niet na de door de opdrachtnemer gegarandeerde levensduur. Alle </w:t>
            </w:r>
            <w:proofErr w:type="spellStart"/>
            <w:r w:rsidRPr="007A0869">
              <w:rPr>
                <w:rFonts w:cs="Arial"/>
                <w:szCs w:val="18"/>
              </w:rPr>
              <w:t>Striping</w:t>
            </w:r>
            <w:proofErr w:type="spellEnd"/>
            <w:r w:rsidRPr="007A0869">
              <w:rPr>
                <w:rFonts w:cs="Arial"/>
                <w:szCs w:val="18"/>
              </w:rPr>
              <w:t xml:space="preserve"> op de onderdelen van de bluskleding is aangebracht volgens de landelijke huisstijl, is geschikt voor het toepassingsgebied EN 469/ ISO 15384, voldoet aan de ISO 20471 par 6.1 en par 6.2. Dit gedurende de door de opdrachtnemer gegarandeerde levensduur. </w:t>
            </w:r>
            <w:r w:rsidR="00EC49D8" w:rsidRPr="007A0869">
              <w:rPr>
                <w:rFonts w:cs="Arial"/>
                <w:szCs w:val="18"/>
              </w:rPr>
              <w:t>E</w:t>
            </w:r>
            <w:r w:rsidRPr="007A0869">
              <w:rPr>
                <w:rFonts w:cs="Arial"/>
                <w:szCs w:val="18"/>
              </w:rPr>
              <w:t>lk merk/ opbouw en samenstelling welke wordt goedgekeurd door de landelijke huisstijl is toegestaan.</w:t>
            </w:r>
            <w:r w:rsidR="008456E3" w:rsidRPr="007A0869">
              <w:rPr>
                <w:rFonts w:cs="Arial"/>
                <w:szCs w:val="18"/>
              </w:rPr>
              <w:t xml:space="preserve"> Opdrachtgever verwacht bij de voorlopige gunning een verklaring en goedkeuring van de commissie landelijke huisstijl NIPV dat de inschrijving voldoet aan de landelijke huisstijl.</w:t>
            </w:r>
          </w:p>
        </w:tc>
        <w:tc>
          <w:tcPr>
            <w:tcW w:w="1759" w:type="dxa"/>
          </w:tcPr>
          <w:p w14:paraId="6EE1D448" w14:textId="77777777" w:rsidR="00E3173B" w:rsidRPr="007A0869" w:rsidRDefault="00E3173B" w:rsidP="00023EF0">
            <w:pPr>
              <w:jc w:val="center"/>
              <w:rPr>
                <w:rFonts w:cs="Arial"/>
                <w:szCs w:val="18"/>
              </w:rPr>
            </w:pPr>
          </w:p>
        </w:tc>
      </w:tr>
      <w:tr w:rsidR="00A47620" w:rsidRPr="00A35A20" w14:paraId="36B449B5"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46F96A1F"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1A5B4B9A" w14:textId="6DC8D2E7" w:rsidR="00433569" w:rsidRPr="007A0869" w:rsidRDefault="0ED427A5" w:rsidP="0BC730D0">
            <w:pPr>
              <w:rPr>
                <w:rFonts w:cs="Arial"/>
                <w:szCs w:val="18"/>
              </w:rPr>
            </w:pPr>
            <w:r w:rsidRPr="007A0869">
              <w:rPr>
                <w:rFonts w:cs="Arial"/>
                <w:szCs w:val="18"/>
              </w:rPr>
              <w:t xml:space="preserve">De bluskleding moet op de knieën, </w:t>
            </w:r>
            <w:r w:rsidR="77D74566" w:rsidRPr="007A0869">
              <w:rPr>
                <w:rFonts w:cs="Arial"/>
                <w:szCs w:val="18"/>
              </w:rPr>
              <w:t>elle</w:t>
            </w:r>
            <w:r w:rsidR="00C52855">
              <w:rPr>
                <w:rFonts w:cs="Arial"/>
                <w:szCs w:val="18"/>
              </w:rPr>
              <w:t>n</w:t>
            </w:r>
            <w:r w:rsidR="77D74566" w:rsidRPr="007A0869">
              <w:rPr>
                <w:rFonts w:cs="Arial"/>
                <w:szCs w:val="18"/>
              </w:rPr>
              <w:t>bogen</w:t>
            </w:r>
            <w:r w:rsidRPr="007A0869">
              <w:rPr>
                <w:rFonts w:cs="Arial"/>
                <w:szCs w:val="18"/>
              </w:rPr>
              <w:t xml:space="preserve"> en schouders voorzien zijn van een zeer slijtvast en vloeistof dicht materiaal, ter voorkoming van slijtage en het doordringen van scherpe delen. Deze voorziening moet soepel uitgevoerd zijn</w:t>
            </w:r>
            <w:r w:rsidR="41621AD5" w:rsidRPr="007A0869">
              <w:rPr>
                <w:rFonts w:cs="Arial"/>
                <w:szCs w:val="18"/>
              </w:rPr>
              <w:t>, in de kleur zwart.</w:t>
            </w:r>
          </w:p>
          <w:p w14:paraId="6968F689" w14:textId="34471438" w:rsidR="00E3173B" w:rsidRPr="007A0869" w:rsidRDefault="00E3173B" w:rsidP="00433569">
            <w:pPr>
              <w:rPr>
                <w:rFonts w:cs="Arial"/>
                <w:szCs w:val="18"/>
              </w:rPr>
            </w:pPr>
          </w:p>
        </w:tc>
        <w:tc>
          <w:tcPr>
            <w:tcW w:w="1759" w:type="dxa"/>
          </w:tcPr>
          <w:p w14:paraId="7AC6C659" w14:textId="77777777" w:rsidR="00E3173B" w:rsidRPr="007A0869" w:rsidRDefault="00E3173B" w:rsidP="00023EF0">
            <w:pPr>
              <w:jc w:val="center"/>
              <w:rPr>
                <w:rFonts w:cs="Arial"/>
                <w:szCs w:val="18"/>
              </w:rPr>
            </w:pPr>
          </w:p>
        </w:tc>
      </w:tr>
      <w:tr w:rsidR="00A47620" w:rsidRPr="00A35A20" w14:paraId="0BC572E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3AD31FB"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5CD56023" w14:textId="536C6496" w:rsidR="00F5071D" w:rsidRPr="007A0869" w:rsidRDefault="5A404B7D" w:rsidP="69A99540">
            <w:pPr>
              <w:jc w:val="both"/>
              <w:rPr>
                <w:rFonts w:cs="Arial"/>
              </w:rPr>
            </w:pPr>
            <w:r w:rsidRPr="69A99540">
              <w:rPr>
                <w:rFonts w:cs="Arial"/>
              </w:rPr>
              <w:t>Leverancier</w:t>
            </w:r>
            <w:r w:rsidR="748899DD" w:rsidRPr="69A99540">
              <w:rPr>
                <w:rFonts w:cs="Arial"/>
              </w:rPr>
              <w:t xml:space="preserve"> kiest zelf zijn maatvoering waarbij we uitgaan van het volgende:</w:t>
            </w:r>
          </w:p>
          <w:p w14:paraId="10D7A572" w14:textId="77777777" w:rsidR="00FA58B8" w:rsidRPr="007A0869" w:rsidRDefault="00FA58B8" w:rsidP="00F5071D">
            <w:pPr>
              <w:jc w:val="both"/>
              <w:rPr>
                <w:rFonts w:cs="Arial"/>
                <w:szCs w:val="18"/>
              </w:rPr>
            </w:pPr>
          </w:p>
          <w:p w14:paraId="00D5FD94" w14:textId="17EB33E4" w:rsidR="00F5071D" w:rsidRPr="007A0869" w:rsidRDefault="00F5071D" w:rsidP="00F5071D">
            <w:pPr>
              <w:numPr>
                <w:ilvl w:val="0"/>
                <w:numId w:val="57"/>
              </w:numPr>
              <w:jc w:val="both"/>
              <w:rPr>
                <w:rFonts w:cs="Arial"/>
                <w:szCs w:val="18"/>
              </w:rPr>
            </w:pPr>
            <w:r w:rsidRPr="007A0869">
              <w:rPr>
                <w:rFonts w:cs="Arial"/>
                <w:szCs w:val="18"/>
              </w:rPr>
              <w:t>Eis: pak moet comfortabel zitten, dus voor zowel dames als heren.</w:t>
            </w:r>
          </w:p>
          <w:p w14:paraId="39F45A08" w14:textId="67483100" w:rsidR="00AF352D" w:rsidRPr="007A0869" w:rsidRDefault="7490CA5F" w:rsidP="69A99540">
            <w:pPr>
              <w:numPr>
                <w:ilvl w:val="0"/>
                <w:numId w:val="57"/>
              </w:numPr>
              <w:jc w:val="both"/>
              <w:rPr>
                <w:rFonts w:cs="Arial"/>
              </w:rPr>
            </w:pPr>
            <w:r w:rsidRPr="69A99540">
              <w:rPr>
                <w:rFonts w:cs="Arial"/>
              </w:rPr>
              <w:t xml:space="preserve">Per </w:t>
            </w:r>
            <w:r w:rsidR="70A719BB" w:rsidRPr="69A99540">
              <w:rPr>
                <w:rFonts w:cs="Arial"/>
              </w:rPr>
              <w:t>hoofdmaat</w:t>
            </w:r>
            <w:r w:rsidRPr="69A99540">
              <w:rPr>
                <w:rFonts w:cs="Arial"/>
              </w:rPr>
              <w:t xml:space="preserve"> zijn er</w:t>
            </w:r>
            <w:r w:rsidR="018FD433" w:rsidRPr="69A99540">
              <w:rPr>
                <w:rFonts w:cs="Arial"/>
              </w:rPr>
              <w:t xml:space="preserve"> maximaal 5 varianten in lengte beschikbaar.</w:t>
            </w:r>
            <w:r w:rsidRPr="69A99540">
              <w:rPr>
                <w:rFonts w:cs="Arial"/>
              </w:rPr>
              <w:t xml:space="preserve"> </w:t>
            </w:r>
          </w:p>
          <w:p w14:paraId="6B6D3F01" w14:textId="77777777" w:rsidR="00FA58B8" w:rsidRPr="007A0869" w:rsidRDefault="00FA58B8" w:rsidP="00173280">
            <w:pPr>
              <w:ind w:left="360"/>
              <w:jc w:val="both"/>
              <w:rPr>
                <w:rFonts w:cs="Arial"/>
                <w:szCs w:val="18"/>
              </w:rPr>
            </w:pPr>
          </w:p>
          <w:p w14:paraId="0AB5410C" w14:textId="6E002457" w:rsidR="00F5071D" w:rsidRPr="007A0869" w:rsidRDefault="00733A99" w:rsidP="00F5071D">
            <w:pPr>
              <w:jc w:val="both"/>
              <w:rPr>
                <w:rFonts w:cs="Arial"/>
                <w:szCs w:val="18"/>
              </w:rPr>
            </w:pPr>
            <w:r>
              <w:rPr>
                <w:rFonts w:cs="Arial"/>
                <w:szCs w:val="18"/>
              </w:rPr>
              <w:t>B</w:t>
            </w:r>
            <w:r w:rsidR="00F5071D" w:rsidRPr="007A0869">
              <w:rPr>
                <w:rFonts w:cs="Arial"/>
                <w:szCs w:val="18"/>
              </w:rPr>
              <w:t xml:space="preserve">ij </w:t>
            </w:r>
            <w:r w:rsidR="00234CDF" w:rsidRPr="007A0869">
              <w:rPr>
                <w:rFonts w:cs="Arial"/>
                <w:szCs w:val="18"/>
              </w:rPr>
              <w:t>5</w:t>
            </w:r>
            <w:r w:rsidR="00F5071D" w:rsidRPr="007A0869">
              <w:rPr>
                <w:rFonts w:cs="Arial"/>
                <w:szCs w:val="18"/>
              </w:rPr>
              <w:t>% van het totaal aantal pakken</w:t>
            </w:r>
            <w:r>
              <w:rPr>
                <w:rFonts w:cs="Arial"/>
                <w:szCs w:val="18"/>
              </w:rPr>
              <w:t xml:space="preserve"> is er maatwerk mogelijk.</w:t>
            </w:r>
          </w:p>
          <w:p w14:paraId="766327C6" w14:textId="4B47DBF9" w:rsidR="00E3173B" w:rsidRPr="007A0869" w:rsidRDefault="00E3173B" w:rsidP="00023EF0">
            <w:pPr>
              <w:jc w:val="both"/>
              <w:rPr>
                <w:rFonts w:cs="Arial"/>
                <w:szCs w:val="18"/>
              </w:rPr>
            </w:pPr>
          </w:p>
        </w:tc>
        <w:tc>
          <w:tcPr>
            <w:tcW w:w="1759" w:type="dxa"/>
          </w:tcPr>
          <w:p w14:paraId="54F9BC9B" w14:textId="77777777" w:rsidR="00E3173B" w:rsidRPr="007A0869" w:rsidRDefault="00E3173B" w:rsidP="00023EF0">
            <w:pPr>
              <w:jc w:val="center"/>
              <w:rPr>
                <w:rFonts w:cs="Arial"/>
                <w:szCs w:val="18"/>
              </w:rPr>
            </w:pPr>
          </w:p>
        </w:tc>
      </w:tr>
      <w:tr w:rsidR="00A47620" w:rsidRPr="00A35A20" w14:paraId="68013637"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0A7A07E5"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068D930B" w14:textId="16B6835F" w:rsidR="00E3173B" w:rsidRPr="007A0869" w:rsidRDefault="008B0BC6" w:rsidP="00023EF0">
            <w:pPr>
              <w:jc w:val="both"/>
              <w:rPr>
                <w:rFonts w:cs="Arial"/>
                <w:szCs w:val="18"/>
              </w:rPr>
            </w:pPr>
            <w:r w:rsidRPr="007A0869">
              <w:rPr>
                <w:rFonts w:cs="Arial"/>
                <w:szCs w:val="18"/>
              </w:rPr>
              <w:t>Indien nodig wordt zonder meerkosten maatwerk bluskleding geleverd voor afwijkende maten.</w:t>
            </w:r>
          </w:p>
        </w:tc>
        <w:tc>
          <w:tcPr>
            <w:tcW w:w="1759" w:type="dxa"/>
          </w:tcPr>
          <w:p w14:paraId="004EBEFA" w14:textId="77777777" w:rsidR="00E3173B" w:rsidRPr="007A0869" w:rsidRDefault="00E3173B" w:rsidP="00023EF0">
            <w:pPr>
              <w:jc w:val="center"/>
              <w:rPr>
                <w:rFonts w:cs="Arial"/>
                <w:szCs w:val="18"/>
              </w:rPr>
            </w:pPr>
          </w:p>
        </w:tc>
      </w:tr>
      <w:tr w:rsidR="00A47620" w:rsidRPr="00A35A20" w14:paraId="0A896B9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8202D71" w14:textId="77777777" w:rsidR="008A65A4" w:rsidRPr="007A0869" w:rsidRDefault="008A65A4" w:rsidP="00A80F68">
            <w:pPr>
              <w:numPr>
                <w:ilvl w:val="0"/>
                <w:numId w:val="31"/>
              </w:numPr>
              <w:tabs>
                <w:tab w:val="left" w:pos="397"/>
              </w:tabs>
              <w:contextualSpacing/>
              <w:rPr>
                <w:rFonts w:cs="Arial"/>
                <w:szCs w:val="18"/>
              </w:rPr>
            </w:pPr>
          </w:p>
        </w:tc>
        <w:tc>
          <w:tcPr>
            <w:tcW w:w="7041" w:type="dxa"/>
          </w:tcPr>
          <w:p w14:paraId="757C1107" w14:textId="699D9663" w:rsidR="008A65A4" w:rsidRPr="007A0869" w:rsidRDefault="008A65A4" w:rsidP="00023EF0">
            <w:pPr>
              <w:jc w:val="both"/>
              <w:rPr>
                <w:rFonts w:cs="Arial"/>
                <w:szCs w:val="18"/>
              </w:rPr>
            </w:pPr>
            <w:r w:rsidRPr="007A0869">
              <w:rPr>
                <w:rFonts w:cs="Arial"/>
                <w:szCs w:val="18"/>
              </w:rPr>
              <w:t>Alle toegepaste ritsen zijn van het merk YKK of vergelijkbaar</w:t>
            </w:r>
            <w:r w:rsidR="00D76A90" w:rsidRPr="007A0869">
              <w:rPr>
                <w:rFonts w:cs="Arial"/>
                <w:szCs w:val="18"/>
              </w:rPr>
              <w:t xml:space="preserve">, </w:t>
            </w:r>
            <w:r w:rsidR="00FC70C1" w:rsidRPr="007A0869">
              <w:rPr>
                <w:rFonts w:cs="Arial"/>
                <w:szCs w:val="18"/>
              </w:rPr>
              <w:t xml:space="preserve">en zijn volledig </w:t>
            </w:r>
            <w:r w:rsidR="00D76A90" w:rsidRPr="007A0869">
              <w:rPr>
                <w:rFonts w:cs="Arial"/>
                <w:szCs w:val="18"/>
              </w:rPr>
              <w:t>g</w:t>
            </w:r>
            <w:r w:rsidR="00FC70C1" w:rsidRPr="007A0869">
              <w:rPr>
                <w:rFonts w:cs="Arial"/>
                <w:szCs w:val="18"/>
              </w:rPr>
              <w:t>e</w:t>
            </w:r>
            <w:r w:rsidR="00D76A90" w:rsidRPr="007A0869">
              <w:rPr>
                <w:rFonts w:cs="Arial"/>
                <w:szCs w:val="18"/>
              </w:rPr>
              <w:t xml:space="preserve">garandeerd </w:t>
            </w:r>
            <w:r w:rsidR="00FC70C1" w:rsidRPr="007A0869">
              <w:rPr>
                <w:rFonts w:cs="Arial"/>
                <w:szCs w:val="18"/>
              </w:rPr>
              <w:t xml:space="preserve">tegen alle voorkomende </w:t>
            </w:r>
            <w:r w:rsidR="000702E1" w:rsidRPr="007A0869">
              <w:rPr>
                <w:rFonts w:cs="Arial"/>
                <w:szCs w:val="18"/>
              </w:rPr>
              <w:t xml:space="preserve">defecten </w:t>
            </w:r>
            <w:r w:rsidR="00D76A90" w:rsidRPr="007A0869">
              <w:rPr>
                <w:rFonts w:cs="Arial"/>
                <w:szCs w:val="18"/>
              </w:rPr>
              <w:t xml:space="preserve">gedurende de </w:t>
            </w:r>
            <w:r w:rsidR="00FC70C1" w:rsidRPr="007A0869">
              <w:rPr>
                <w:rFonts w:cs="Arial"/>
                <w:szCs w:val="18"/>
              </w:rPr>
              <w:t xml:space="preserve">gebruiksduur van het </w:t>
            </w:r>
            <w:proofErr w:type="spellStart"/>
            <w:r w:rsidR="00FC70C1" w:rsidRPr="007A0869">
              <w:rPr>
                <w:rFonts w:cs="Arial"/>
                <w:szCs w:val="18"/>
              </w:rPr>
              <w:t>bluspak</w:t>
            </w:r>
            <w:proofErr w:type="spellEnd"/>
            <w:r w:rsidR="00FC70C1" w:rsidRPr="007A0869">
              <w:rPr>
                <w:rFonts w:cs="Arial"/>
                <w:szCs w:val="18"/>
              </w:rPr>
              <w:t>.</w:t>
            </w:r>
          </w:p>
        </w:tc>
        <w:tc>
          <w:tcPr>
            <w:tcW w:w="1759" w:type="dxa"/>
          </w:tcPr>
          <w:p w14:paraId="33A63699" w14:textId="77777777" w:rsidR="008A65A4" w:rsidRPr="007A0869" w:rsidRDefault="008A65A4" w:rsidP="00023EF0">
            <w:pPr>
              <w:jc w:val="center"/>
              <w:rPr>
                <w:rFonts w:cs="Arial"/>
                <w:szCs w:val="18"/>
              </w:rPr>
            </w:pPr>
          </w:p>
        </w:tc>
      </w:tr>
      <w:tr w:rsidR="00A47620" w:rsidRPr="00A35A20" w14:paraId="75AE7FEA"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4A5D5F6B"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7B2255E6" w14:textId="687C2A6C" w:rsidR="00E3173B" w:rsidRPr="007A0869" w:rsidRDefault="008B0BC6" w:rsidP="00023EF0">
            <w:pPr>
              <w:jc w:val="both"/>
              <w:rPr>
                <w:rFonts w:cs="Arial"/>
                <w:szCs w:val="18"/>
              </w:rPr>
            </w:pPr>
            <w:r w:rsidRPr="007A0869">
              <w:rPr>
                <w:rFonts w:cs="Arial"/>
                <w:szCs w:val="18"/>
              </w:rPr>
              <w:t>De samenstelling, lussen, naden, verbindingen, sluitingen e.d. van de bluskleding is zodanig dat deze overal dezelfde sterkte heeft en bestand is tegen zeer intensief gebruik. De binnenzijde van alle zakken is van dusdanige kwaliteit dat scheuren en of slijtage van de zakken door het plaatsen van gereedschappen niet voorkomt.</w:t>
            </w:r>
          </w:p>
        </w:tc>
        <w:tc>
          <w:tcPr>
            <w:tcW w:w="1759" w:type="dxa"/>
          </w:tcPr>
          <w:p w14:paraId="6F464413" w14:textId="77777777" w:rsidR="00E3173B" w:rsidRPr="007A0869" w:rsidRDefault="00E3173B" w:rsidP="00023EF0">
            <w:pPr>
              <w:jc w:val="center"/>
              <w:rPr>
                <w:rFonts w:cs="Arial"/>
                <w:szCs w:val="18"/>
              </w:rPr>
            </w:pPr>
          </w:p>
        </w:tc>
      </w:tr>
      <w:tr w:rsidR="00A47620" w:rsidRPr="00A35A20" w14:paraId="4F214018"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0A45102"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7AC496C9" w14:textId="10DEABE7" w:rsidR="00E3173B" w:rsidRPr="007A0869" w:rsidRDefault="004E0263" w:rsidP="00023EF0">
            <w:pPr>
              <w:jc w:val="both"/>
              <w:rPr>
                <w:rFonts w:cs="Arial"/>
                <w:szCs w:val="18"/>
              </w:rPr>
            </w:pPr>
            <w:r w:rsidRPr="007A0869">
              <w:rPr>
                <w:rFonts w:cs="Arial"/>
                <w:szCs w:val="18"/>
              </w:rPr>
              <w:t>De binnen voering van de bluskleding is dusdanig bevestigd, dat deze niet in de weg zit bij het uit- of aantrekken van de bluslaarzen en bluskleding.</w:t>
            </w:r>
          </w:p>
        </w:tc>
        <w:tc>
          <w:tcPr>
            <w:tcW w:w="1759" w:type="dxa"/>
          </w:tcPr>
          <w:p w14:paraId="62D98DC9" w14:textId="77777777" w:rsidR="00E3173B" w:rsidRPr="007A0869" w:rsidRDefault="00E3173B" w:rsidP="00023EF0">
            <w:pPr>
              <w:jc w:val="center"/>
              <w:rPr>
                <w:rFonts w:cs="Arial"/>
                <w:szCs w:val="18"/>
              </w:rPr>
            </w:pPr>
          </w:p>
        </w:tc>
      </w:tr>
      <w:tr w:rsidR="00A47620" w:rsidRPr="00A35A20" w14:paraId="1698814B"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E87D5E0"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1C24E8D7" w14:textId="411F2C75" w:rsidR="00E3173B" w:rsidRPr="007A0869" w:rsidRDefault="004E0263" w:rsidP="00023EF0">
            <w:pPr>
              <w:jc w:val="both"/>
              <w:rPr>
                <w:rFonts w:cs="Arial"/>
                <w:szCs w:val="18"/>
              </w:rPr>
            </w:pPr>
            <w:r w:rsidRPr="007A0869">
              <w:rPr>
                <w:rFonts w:cs="Arial"/>
                <w:szCs w:val="18"/>
              </w:rPr>
              <w:t>Blus- en/of regenwater dat de zakken binnenkomt wordt gemakkelijk afgevoerd, zodat er geen water in de zakken kan blijven staan.</w:t>
            </w:r>
          </w:p>
        </w:tc>
        <w:tc>
          <w:tcPr>
            <w:tcW w:w="1759" w:type="dxa"/>
          </w:tcPr>
          <w:p w14:paraId="4F053A40" w14:textId="77777777" w:rsidR="00E3173B" w:rsidRPr="007A0869" w:rsidRDefault="00E3173B" w:rsidP="00023EF0">
            <w:pPr>
              <w:jc w:val="center"/>
              <w:rPr>
                <w:rFonts w:cs="Arial"/>
                <w:szCs w:val="18"/>
              </w:rPr>
            </w:pPr>
          </w:p>
        </w:tc>
      </w:tr>
      <w:tr w:rsidR="00A47620" w:rsidRPr="00A35A20" w14:paraId="5C47C75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D832DE0"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04E9858C" w14:textId="77777777" w:rsidR="00595B27" w:rsidRPr="007A0869" w:rsidRDefault="00595B27" w:rsidP="00023EF0">
            <w:pPr>
              <w:jc w:val="both"/>
              <w:rPr>
                <w:rFonts w:cs="Arial"/>
                <w:szCs w:val="18"/>
              </w:rPr>
            </w:pPr>
            <w:r w:rsidRPr="007A0869">
              <w:rPr>
                <w:rFonts w:cs="Arial"/>
                <w:szCs w:val="18"/>
              </w:rPr>
              <w:t xml:space="preserve">De bluskleding hoeft gedurende de levensduur niet behandeld te worden om te blijven voldoen aan de EN469:2020. Behandeling vooraf is dusdanig toegepast dat de drager van de bluskleding tijdens het uitoefenen van zijn taak niet in contact komt met de impregnatiestof of residu hiervan. Mocht tussentijdse behandeling nodig zijn dan heeft dit geen nadelige gevolgen van de EN469:2020 en de RET. </w:t>
            </w:r>
          </w:p>
          <w:p w14:paraId="70C8F989" w14:textId="77777777" w:rsidR="00595B27" w:rsidRPr="007A0869" w:rsidRDefault="00595B27" w:rsidP="00023EF0">
            <w:pPr>
              <w:jc w:val="both"/>
              <w:rPr>
                <w:rFonts w:cs="Arial"/>
                <w:szCs w:val="18"/>
              </w:rPr>
            </w:pPr>
          </w:p>
          <w:p w14:paraId="3C83BE85" w14:textId="694417EA" w:rsidR="00E3173B" w:rsidRPr="007A0869" w:rsidRDefault="00595B27" w:rsidP="00023EF0">
            <w:pPr>
              <w:jc w:val="both"/>
              <w:rPr>
                <w:rFonts w:cs="Arial"/>
                <w:szCs w:val="18"/>
              </w:rPr>
            </w:pPr>
            <w:r w:rsidRPr="007A0869">
              <w:rPr>
                <w:rFonts w:cs="Arial"/>
                <w:szCs w:val="18"/>
              </w:rPr>
              <w:t xml:space="preserve">Tijdens de (minimaal 1x per jaar) geplande overleggen tussen de opdrachtgever en opdrachtnemer zal bij een aantal willekeurige pakken (pragmatisch) een </w:t>
            </w:r>
            <w:proofErr w:type="spellStart"/>
            <w:r w:rsidRPr="007A0869">
              <w:rPr>
                <w:rFonts w:cs="Arial"/>
                <w:szCs w:val="18"/>
              </w:rPr>
              <w:t>afpareltest</w:t>
            </w:r>
            <w:proofErr w:type="spellEnd"/>
            <w:r w:rsidRPr="007A0869">
              <w:rPr>
                <w:rFonts w:cs="Arial"/>
                <w:szCs w:val="18"/>
              </w:rPr>
              <w:t xml:space="preserve"> gedaan worden. Op het moment dat deze pakken niet door de test komen is dit een indicatie voor de gehele partij. Het is aan de opdrachtnemer om dit op te lossen. De oplossing heeft geen nadelige gevolgen voor de drager. Oplossingen en herstel mag geenszins conflicteren met in deze aanbesteding opgenomen eisen, normeringen en op dat moment vigerende wet- en regelgeving.</w:t>
            </w:r>
          </w:p>
        </w:tc>
        <w:tc>
          <w:tcPr>
            <w:tcW w:w="1759" w:type="dxa"/>
          </w:tcPr>
          <w:p w14:paraId="2530CD7C" w14:textId="77777777" w:rsidR="00E3173B" w:rsidRPr="007A0869" w:rsidRDefault="00E3173B" w:rsidP="00023EF0">
            <w:pPr>
              <w:jc w:val="center"/>
              <w:rPr>
                <w:rFonts w:cs="Arial"/>
                <w:szCs w:val="18"/>
              </w:rPr>
            </w:pPr>
          </w:p>
        </w:tc>
      </w:tr>
      <w:tr w:rsidR="00A47620" w:rsidRPr="00A35A20" w14:paraId="1ED32615"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616300BD" w14:textId="77777777" w:rsidR="00E3173B" w:rsidRPr="007A0869" w:rsidRDefault="00E3173B" w:rsidP="00A80F68">
            <w:pPr>
              <w:numPr>
                <w:ilvl w:val="0"/>
                <w:numId w:val="31"/>
              </w:numPr>
              <w:tabs>
                <w:tab w:val="left" w:pos="397"/>
              </w:tabs>
              <w:contextualSpacing/>
              <w:rPr>
                <w:rFonts w:cs="Arial"/>
                <w:szCs w:val="18"/>
              </w:rPr>
            </w:pPr>
          </w:p>
        </w:tc>
        <w:tc>
          <w:tcPr>
            <w:tcW w:w="7041" w:type="dxa"/>
          </w:tcPr>
          <w:p w14:paraId="2E2032DF" w14:textId="0EA44785" w:rsidR="00E3173B" w:rsidRPr="007A0869" w:rsidRDefault="36308D45" w:rsidP="00023EF0">
            <w:pPr>
              <w:jc w:val="both"/>
              <w:rPr>
                <w:rFonts w:cs="Arial"/>
                <w:szCs w:val="18"/>
              </w:rPr>
            </w:pPr>
            <w:r w:rsidRPr="007A0869">
              <w:rPr>
                <w:rFonts w:cs="Arial"/>
                <w:szCs w:val="18"/>
              </w:rPr>
              <w:t xml:space="preserve">De bluskleding is voorzien van een niet uitneembare </w:t>
            </w:r>
            <w:proofErr w:type="spellStart"/>
            <w:r w:rsidR="49C98A80" w:rsidRPr="007A0869">
              <w:rPr>
                <w:rFonts w:cs="Arial"/>
                <w:szCs w:val="18"/>
              </w:rPr>
              <w:t>binnenvoering</w:t>
            </w:r>
            <w:proofErr w:type="spellEnd"/>
            <w:r w:rsidRPr="007A0869">
              <w:rPr>
                <w:rFonts w:cs="Arial"/>
                <w:szCs w:val="18"/>
              </w:rPr>
              <w:t xml:space="preserve"> die tijdens het wassen goed op de plaats blijft zitten en waarvan de eigenschappen door het wassen niet nadelig worden beïnvloed.</w:t>
            </w:r>
          </w:p>
        </w:tc>
        <w:tc>
          <w:tcPr>
            <w:tcW w:w="1759" w:type="dxa"/>
          </w:tcPr>
          <w:p w14:paraId="244C512E" w14:textId="77777777" w:rsidR="00E3173B" w:rsidRPr="007A0869" w:rsidRDefault="00E3173B" w:rsidP="00023EF0">
            <w:pPr>
              <w:jc w:val="center"/>
              <w:rPr>
                <w:rFonts w:cs="Arial"/>
                <w:szCs w:val="18"/>
              </w:rPr>
            </w:pPr>
          </w:p>
        </w:tc>
      </w:tr>
      <w:tr w:rsidR="00A47620" w:rsidRPr="00A35A20" w14:paraId="2678B604"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15658EF"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289EB09A" w14:textId="54A26EE7" w:rsidR="00BA7FE5" w:rsidRPr="007A0869" w:rsidRDefault="00BA7FE5" w:rsidP="00BA7FE5">
            <w:pPr>
              <w:jc w:val="both"/>
              <w:rPr>
                <w:rFonts w:cs="Arial"/>
                <w:szCs w:val="18"/>
              </w:rPr>
            </w:pPr>
            <w:r w:rsidRPr="007A0869">
              <w:rPr>
                <w:rFonts w:cs="Arial"/>
                <w:szCs w:val="18"/>
              </w:rPr>
              <w:t>Daar waar er klittenband wordt toegepast is deze voorzien van een leren lip.</w:t>
            </w:r>
          </w:p>
        </w:tc>
        <w:tc>
          <w:tcPr>
            <w:tcW w:w="1759" w:type="dxa"/>
          </w:tcPr>
          <w:p w14:paraId="6AE9CD5F" w14:textId="77777777" w:rsidR="00BA7FE5" w:rsidRPr="007A0869" w:rsidRDefault="00BA7FE5" w:rsidP="00BA7FE5">
            <w:pPr>
              <w:jc w:val="center"/>
              <w:rPr>
                <w:rFonts w:cs="Arial"/>
                <w:szCs w:val="18"/>
              </w:rPr>
            </w:pPr>
          </w:p>
        </w:tc>
      </w:tr>
      <w:tr w:rsidR="00A47620" w:rsidRPr="00A35A20" w14:paraId="0364D415"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72AA469D" w14:textId="77777777" w:rsidR="00BA7FE5" w:rsidRPr="007A0869" w:rsidRDefault="00BA7FE5" w:rsidP="00BA7FE5">
            <w:pPr>
              <w:tabs>
                <w:tab w:val="left" w:pos="397"/>
              </w:tabs>
              <w:ind w:left="360"/>
              <w:contextualSpacing/>
              <w:rPr>
                <w:rFonts w:cs="Arial"/>
                <w:szCs w:val="18"/>
              </w:rPr>
            </w:pPr>
          </w:p>
        </w:tc>
        <w:tc>
          <w:tcPr>
            <w:tcW w:w="7041" w:type="dxa"/>
          </w:tcPr>
          <w:p w14:paraId="0963F9BD" w14:textId="724D754F" w:rsidR="00BA7FE5" w:rsidRPr="007A0869" w:rsidRDefault="00BA7FE5" w:rsidP="00BA7FE5">
            <w:pPr>
              <w:jc w:val="both"/>
              <w:rPr>
                <w:rFonts w:cs="Arial"/>
                <w:b/>
                <w:szCs w:val="18"/>
              </w:rPr>
            </w:pPr>
            <w:r w:rsidRPr="007A0869">
              <w:rPr>
                <w:rFonts w:cs="Arial"/>
                <w:b/>
                <w:szCs w:val="18"/>
              </w:rPr>
              <w:t>EISEN BLUSJAS</w:t>
            </w:r>
          </w:p>
        </w:tc>
        <w:tc>
          <w:tcPr>
            <w:tcW w:w="1759" w:type="dxa"/>
          </w:tcPr>
          <w:p w14:paraId="5B706F25" w14:textId="77777777" w:rsidR="00BA7FE5" w:rsidRPr="007A0869" w:rsidRDefault="00BA7FE5" w:rsidP="00BA7FE5">
            <w:pPr>
              <w:jc w:val="center"/>
              <w:rPr>
                <w:rFonts w:cs="Arial"/>
                <w:szCs w:val="18"/>
              </w:rPr>
            </w:pPr>
          </w:p>
        </w:tc>
      </w:tr>
      <w:tr w:rsidR="00A47620" w:rsidRPr="00A35A20" w14:paraId="332263AC"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F7C2378"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486978CD" w14:textId="0DFA6C18"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met een verlengd, afgerond rugpand uitgevoerd, zodat bij het dragen van adembescherming hinderlijk ‘opkruipen’ van het rugpand wordt voorkomen. Bij voorover bukken mag de rug niet onbeschermd raken, ook niet tijdens het dragen van een ademluchttoestel.</w:t>
            </w:r>
          </w:p>
        </w:tc>
        <w:tc>
          <w:tcPr>
            <w:tcW w:w="1759" w:type="dxa"/>
          </w:tcPr>
          <w:p w14:paraId="114C31E2" w14:textId="77777777" w:rsidR="00BA7FE5" w:rsidRPr="007A0869" w:rsidRDefault="00BA7FE5" w:rsidP="00BA7FE5">
            <w:pPr>
              <w:jc w:val="center"/>
              <w:rPr>
                <w:rFonts w:cs="Arial"/>
                <w:szCs w:val="18"/>
              </w:rPr>
            </w:pPr>
          </w:p>
        </w:tc>
      </w:tr>
      <w:tr w:rsidR="008811F5" w:rsidRPr="00A35A20" w14:paraId="71440CBD"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B84AB5C" w14:textId="77777777" w:rsidR="008811F5" w:rsidRPr="007A0869" w:rsidRDefault="008811F5" w:rsidP="00A80F68">
            <w:pPr>
              <w:numPr>
                <w:ilvl w:val="0"/>
                <w:numId w:val="31"/>
              </w:numPr>
              <w:tabs>
                <w:tab w:val="left" w:pos="397"/>
              </w:tabs>
              <w:contextualSpacing/>
              <w:rPr>
                <w:rFonts w:cs="Arial"/>
                <w:szCs w:val="18"/>
              </w:rPr>
            </w:pPr>
          </w:p>
        </w:tc>
        <w:tc>
          <w:tcPr>
            <w:tcW w:w="7041" w:type="dxa"/>
          </w:tcPr>
          <w:p w14:paraId="0BAED6A5" w14:textId="04559E34" w:rsidR="008811F5" w:rsidRPr="007A0869" w:rsidRDefault="008811F5" w:rsidP="00BA7FE5">
            <w:pPr>
              <w:jc w:val="both"/>
              <w:rPr>
                <w:rFonts w:cs="Arial"/>
                <w:szCs w:val="18"/>
              </w:rPr>
            </w:pPr>
            <w:r w:rsidRPr="007A0869">
              <w:rPr>
                <w:rFonts w:cs="Arial"/>
                <w:szCs w:val="18"/>
              </w:rPr>
              <w:t xml:space="preserve">Het pak is voorzien </w:t>
            </w:r>
            <w:r w:rsidR="002C18B7" w:rsidRPr="007A0869">
              <w:rPr>
                <w:rFonts w:cs="Arial"/>
                <w:szCs w:val="18"/>
              </w:rPr>
              <w:t xml:space="preserve">van zgn. </w:t>
            </w:r>
            <w:proofErr w:type="spellStart"/>
            <w:r w:rsidR="002C18B7" w:rsidRPr="007A0869">
              <w:rPr>
                <w:rFonts w:cs="Arial"/>
                <w:szCs w:val="18"/>
              </w:rPr>
              <w:t>spacers</w:t>
            </w:r>
            <w:proofErr w:type="spellEnd"/>
            <w:r w:rsidR="002C18B7" w:rsidRPr="007A0869">
              <w:rPr>
                <w:rFonts w:cs="Arial"/>
                <w:szCs w:val="18"/>
              </w:rPr>
              <w:t xml:space="preserve"> of </w:t>
            </w:r>
            <w:proofErr w:type="spellStart"/>
            <w:r w:rsidR="002C18B7" w:rsidRPr="007A0869">
              <w:rPr>
                <w:rFonts w:cs="Arial"/>
                <w:szCs w:val="18"/>
              </w:rPr>
              <w:t>airblockers</w:t>
            </w:r>
            <w:proofErr w:type="spellEnd"/>
            <w:r w:rsidR="00471B9E" w:rsidRPr="007A0869">
              <w:rPr>
                <w:rFonts w:cs="Arial"/>
                <w:szCs w:val="18"/>
              </w:rPr>
              <w:t xml:space="preserve"> aan bovenzijde rug/schouders</w:t>
            </w:r>
          </w:p>
        </w:tc>
        <w:tc>
          <w:tcPr>
            <w:tcW w:w="1759" w:type="dxa"/>
          </w:tcPr>
          <w:p w14:paraId="4D6D32D6" w14:textId="77777777" w:rsidR="008811F5" w:rsidRPr="007A0869" w:rsidRDefault="008811F5" w:rsidP="00BA7FE5">
            <w:pPr>
              <w:jc w:val="center"/>
              <w:rPr>
                <w:rFonts w:cs="Arial"/>
                <w:szCs w:val="18"/>
              </w:rPr>
            </w:pPr>
          </w:p>
        </w:tc>
      </w:tr>
      <w:tr w:rsidR="00A47620" w:rsidRPr="00A35A20" w14:paraId="2A80CB34"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006C2FD0"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5172E91F" w14:textId="51225F28"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wordt voorzien van een </w:t>
            </w:r>
            <w:r w:rsidR="00FF5D4A" w:rsidRPr="007A0869">
              <w:rPr>
                <w:rFonts w:cs="Arial"/>
                <w:szCs w:val="18"/>
              </w:rPr>
              <w:t xml:space="preserve">vast aangebrachte </w:t>
            </w:r>
            <w:r w:rsidRPr="007A0869">
              <w:rPr>
                <w:rFonts w:cs="Arial"/>
                <w:szCs w:val="18"/>
              </w:rPr>
              <w:t>badge met daarop een afbeelding van de provincie Limburg, plaatsing op de rechterborst.</w:t>
            </w:r>
            <w:r w:rsidR="00366E8E" w:rsidRPr="007A0869">
              <w:rPr>
                <w:rFonts w:cs="Arial"/>
                <w:szCs w:val="18"/>
              </w:rPr>
              <w:t xml:space="preserve"> Stof voldoet aan de eisen omtrent bluskleding.</w:t>
            </w:r>
          </w:p>
        </w:tc>
        <w:tc>
          <w:tcPr>
            <w:tcW w:w="1759" w:type="dxa"/>
          </w:tcPr>
          <w:p w14:paraId="40662AB2" w14:textId="77777777" w:rsidR="00BA7FE5" w:rsidRPr="007A0869" w:rsidRDefault="00BA7FE5" w:rsidP="00BA7FE5">
            <w:pPr>
              <w:jc w:val="center"/>
              <w:rPr>
                <w:rFonts w:cs="Arial"/>
                <w:szCs w:val="18"/>
              </w:rPr>
            </w:pPr>
          </w:p>
        </w:tc>
      </w:tr>
      <w:tr w:rsidR="00A47620" w:rsidRPr="00A35A20" w14:paraId="0A3E2971"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09DA8ABF"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20097218" w14:textId="611A8C2B" w:rsidR="00BA7FE5" w:rsidRPr="007A0869" w:rsidRDefault="00BA7FE5" w:rsidP="6625E721">
            <w:pPr>
              <w:jc w:val="both"/>
              <w:rPr>
                <w:rFonts w:cs="Arial"/>
              </w:rPr>
            </w:pPr>
            <w:r w:rsidRPr="16FB7FC3">
              <w:rPr>
                <w:rFonts w:cs="Arial"/>
              </w:rPr>
              <w:t xml:space="preserve">De </w:t>
            </w:r>
            <w:proofErr w:type="spellStart"/>
            <w:r w:rsidRPr="16FB7FC3">
              <w:rPr>
                <w:rFonts w:cs="Arial"/>
              </w:rPr>
              <w:t>blusjas</w:t>
            </w:r>
            <w:proofErr w:type="spellEnd"/>
            <w:r w:rsidRPr="16FB7FC3">
              <w:rPr>
                <w:rFonts w:cs="Arial"/>
              </w:rPr>
              <w:t xml:space="preserve"> is voorzien van twee </w:t>
            </w:r>
            <w:proofErr w:type="spellStart"/>
            <w:r w:rsidRPr="16FB7FC3">
              <w:rPr>
                <w:rFonts w:cs="Arial"/>
              </w:rPr>
              <w:t>opliggende</w:t>
            </w:r>
            <w:proofErr w:type="spellEnd"/>
            <w:r w:rsidRPr="16FB7FC3">
              <w:rPr>
                <w:rFonts w:cs="Arial"/>
              </w:rPr>
              <w:t xml:space="preserve"> harmonica portofoonzakken met afgesloten klep op de voorzijde van de jas. In elke klep is één uitsparing aanwezig voor de </w:t>
            </w:r>
            <w:r w:rsidRPr="16FB7FC3">
              <w:rPr>
                <w:rFonts w:cs="Arial"/>
              </w:rPr>
              <w:lastRenderedPageBreak/>
              <w:t xml:space="preserve">portofoonantenne. De uitsparing voor de antenne bevindt zich aan </w:t>
            </w:r>
            <w:r w:rsidR="00337466">
              <w:rPr>
                <w:rFonts w:cs="Arial"/>
              </w:rPr>
              <w:t>beide zijden van de portofoonzak.</w:t>
            </w:r>
            <w:r w:rsidR="000A51F1">
              <w:rPr>
                <w:rFonts w:cs="Arial"/>
              </w:rPr>
              <w:t xml:space="preserve"> </w:t>
            </w:r>
            <w:r w:rsidRPr="16FB7FC3">
              <w:rPr>
                <w:rFonts w:cs="Arial"/>
              </w:rPr>
              <w:t xml:space="preserve">Deze zakken hebben een afmeting van minimaal 100 mm breed x 190 tot 200 mm diep. </w:t>
            </w:r>
            <w:r w:rsidR="00B21B88" w:rsidRPr="16FB7FC3">
              <w:rPr>
                <w:rFonts w:cs="Arial"/>
              </w:rPr>
              <w:t>VRLN ge</w:t>
            </w:r>
            <w:r w:rsidR="00504C73" w:rsidRPr="16FB7FC3">
              <w:rPr>
                <w:rFonts w:cs="Arial"/>
              </w:rPr>
              <w:t>b</w:t>
            </w:r>
            <w:r w:rsidRPr="16FB7FC3">
              <w:rPr>
                <w:rFonts w:cs="Arial"/>
              </w:rPr>
              <w:t xml:space="preserve">ruikt de Motorola </w:t>
            </w:r>
            <w:r w:rsidR="00A64C3B" w:rsidRPr="16FB7FC3">
              <w:rPr>
                <w:rFonts w:cs="Arial"/>
              </w:rPr>
              <w:t>MXP600</w:t>
            </w:r>
            <w:r w:rsidR="00AD6C37" w:rsidRPr="16FB7FC3">
              <w:rPr>
                <w:rFonts w:cs="Arial"/>
              </w:rPr>
              <w:t xml:space="preserve"> portofoon</w:t>
            </w:r>
            <w:r w:rsidRPr="16FB7FC3">
              <w:rPr>
                <w:rFonts w:cs="Arial"/>
              </w:rPr>
              <w:t xml:space="preserve">. Deze moeten eenvoudig in de zakken geplaatst kunnen worden, zonder dat dit invloed heeft op het draagcomfort. (Plaatsbepaling in overleg met opdrachtgever) </w:t>
            </w:r>
          </w:p>
        </w:tc>
        <w:tc>
          <w:tcPr>
            <w:tcW w:w="1759" w:type="dxa"/>
          </w:tcPr>
          <w:p w14:paraId="256AB8BE" w14:textId="77777777" w:rsidR="00BA7FE5" w:rsidRPr="007A0869" w:rsidRDefault="00BA7FE5" w:rsidP="00BA7FE5">
            <w:pPr>
              <w:jc w:val="center"/>
              <w:rPr>
                <w:rFonts w:cs="Arial"/>
                <w:szCs w:val="18"/>
              </w:rPr>
            </w:pPr>
          </w:p>
        </w:tc>
      </w:tr>
      <w:tr w:rsidR="00A47620" w:rsidRPr="00A35A20" w14:paraId="251CEE93"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000A537E"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2731BDC0" w14:textId="1643E430" w:rsidR="00BA7FE5" w:rsidRPr="007A0869" w:rsidRDefault="00BA7FE5" w:rsidP="00BA7FE5">
            <w:pPr>
              <w:jc w:val="both"/>
              <w:rPr>
                <w:rFonts w:cs="Arial"/>
                <w:szCs w:val="18"/>
              </w:rPr>
            </w:pPr>
            <w:r w:rsidRPr="007A0869">
              <w:rPr>
                <w:rFonts w:cs="Arial"/>
                <w:szCs w:val="18"/>
              </w:rPr>
              <w:t>Op de voorzijde, boven de portofoonzakken, zijn lussen (dubbel gestikt) aangebracht voor het plaatsen van push-</w:t>
            </w:r>
            <w:proofErr w:type="spellStart"/>
            <w:r w:rsidRPr="007A0869">
              <w:rPr>
                <w:rFonts w:cs="Arial"/>
                <w:szCs w:val="18"/>
              </w:rPr>
              <w:t>to</w:t>
            </w:r>
            <w:proofErr w:type="spellEnd"/>
            <w:r w:rsidRPr="007A0869">
              <w:rPr>
                <w:rFonts w:cs="Arial"/>
                <w:szCs w:val="18"/>
              </w:rPr>
              <w:t>-talk spreeksleutels. De lussen moeten qua kleur voldoen aan de landelijke huisstijl, zijn slijt en rafel-vast, zijn geschikt voor de belasting welke de werkzaamheden waarvoor de pakken bedoeld zijn (EN469:2020). (Exacte plaatsbepaling en grootte in overleg met opdrachtgever)</w:t>
            </w:r>
          </w:p>
        </w:tc>
        <w:tc>
          <w:tcPr>
            <w:tcW w:w="1759" w:type="dxa"/>
          </w:tcPr>
          <w:p w14:paraId="3A493256" w14:textId="77777777" w:rsidR="00BA7FE5" w:rsidRPr="007A0869" w:rsidRDefault="00BA7FE5" w:rsidP="00BA7FE5">
            <w:pPr>
              <w:jc w:val="center"/>
              <w:rPr>
                <w:rFonts w:cs="Arial"/>
                <w:szCs w:val="18"/>
              </w:rPr>
            </w:pPr>
          </w:p>
        </w:tc>
      </w:tr>
      <w:tr w:rsidR="00A47620" w:rsidRPr="00A35A20" w14:paraId="200F392C"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EE5C3BA"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6F926ADE" w14:textId="5A315351" w:rsidR="00BA7FE5" w:rsidRPr="007A0869" w:rsidRDefault="30F377F7"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voorzien van twee zijsteekzakken</w:t>
            </w:r>
            <w:r w:rsidR="00923FB1" w:rsidRPr="007A0869">
              <w:rPr>
                <w:rFonts w:cs="Arial"/>
                <w:szCs w:val="18"/>
              </w:rPr>
              <w:t xml:space="preserve">, </w:t>
            </w:r>
            <w:r w:rsidR="00E55DFA" w:rsidRPr="007A0869">
              <w:rPr>
                <w:rFonts w:cs="Arial"/>
                <w:szCs w:val="18"/>
              </w:rPr>
              <w:t>handdie</w:t>
            </w:r>
            <w:r w:rsidR="002D7B99" w:rsidRPr="007A0869">
              <w:rPr>
                <w:rFonts w:cs="Arial"/>
                <w:szCs w:val="18"/>
              </w:rPr>
              <w:t>pte</w:t>
            </w:r>
            <w:r w:rsidR="007C6FC4" w:rsidRPr="007A0869">
              <w:rPr>
                <w:rFonts w:cs="Arial"/>
                <w:szCs w:val="18"/>
              </w:rPr>
              <w:t xml:space="preserve">, </w:t>
            </w:r>
            <w:r w:rsidR="00E55DFA" w:rsidRPr="007A0869">
              <w:rPr>
                <w:rFonts w:cs="Arial"/>
                <w:szCs w:val="18"/>
              </w:rPr>
              <w:t>p</w:t>
            </w:r>
            <w:r w:rsidRPr="007A0869">
              <w:rPr>
                <w:rFonts w:cs="Arial"/>
                <w:szCs w:val="18"/>
              </w:rPr>
              <w:t>laatsbepaling in overleg met opdrachtgever</w:t>
            </w:r>
            <w:r w:rsidR="00E55DFA" w:rsidRPr="007A0869">
              <w:rPr>
                <w:rFonts w:cs="Arial"/>
                <w:szCs w:val="18"/>
              </w:rPr>
              <w:t>.</w:t>
            </w:r>
          </w:p>
        </w:tc>
        <w:tc>
          <w:tcPr>
            <w:tcW w:w="1759" w:type="dxa"/>
          </w:tcPr>
          <w:p w14:paraId="5F1ABE9B" w14:textId="77777777" w:rsidR="00BA7FE5" w:rsidRPr="007A0869" w:rsidRDefault="00BA7FE5" w:rsidP="00BA7FE5">
            <w:pPr>
              <w:jc w:val="center"/>
              <w:rPr>
                <w:rFonts w:cs="Arial"/>
                <w:szCs w:val="18"/>
              </w:rPr>
            </w:pPr>
          </w:p>
        </w:tc>
      </w:tr>
      <w:tr w:rsidR="00A47620" w:rsidRPr="00A35A20" w14:paraId="19F4612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6D1EE3B7"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5512CE54" w14:textId="4C32AC9E"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voorzien van een hoog opstaande kraag (minimaal 80 mm hoog). Deze mag geen hinder veroorzaken aan de kin en geen hinder veroorzaken bij gebruikte uitrustingsstukken. Deze kraag is aan de voorzijde voorzien van een overslag met klittenbandsluiting uit één stuk.</w:t>
            </w:r>
          </w:p>
        </w:tc>
        <w:tc>
          <w:tcPr>
            <w:tcW w:w="1759" w:type="dxa"/>
          </w:tcPr>
          <w:p w14:paraId="4D824741" w14:textId="77777777" w:rsidR="00BA7FE5" w:rsidRPr="007A0869" w:rsidRDefault="00BA7FE5" w:rsidP="00BA7FE5">
            <w:pPr>
              <w:jc w:val="center"/>
              <w:rPr>
                <w:rFonts w:cs="Arial"/>
                <w:szCs w:val="18"/>
              </w:rPr>
            </w:pPr>
          </w:p>
        </w:tc>
      </w:tr>
      <w:tr w:rsidR="00A47620" w:rsidRPr="00A35A20" w14:paraId="2DC9751A"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32D07D1"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0191C023" w14:textId="7F410D6A" w:rsidR="00BA7FE5" w:rsidRPr="007A0869" w:rsidRDefault="00BA7FE5" w:rsidP="00BA7FE5">
            <w:pPr>
              <w:jc w:val="both"/>
              <w:rPr>
                <w:rFonts w:cs="Arial"/>
                <w:szCs w:val="18"/>
              </w:rPr>
            </w:pPr>
            <w:r w:rsidRPr="007A0869">
              <w:rPr>
                <w:rFonts w:cs="Arial"/>
                <w:szCs w:val="18"/>
              </w:rPr>
              <w:t xml:space="preserve">De beide mouwen van de </w:t>
            </w:r>
            <w:proofErr w:type="spellStart"/>
            <w:r w:rsidRPr="007A0869">
              <w:rPr>
                <w:rFonts w:cs="Arial"/>
                <w:szCs w:val="18"/>
              </w:rPr>
              <w:t>blusjas</w:t>
            </w:r>
            <w:proofErr w:type="spellEnd"/>
            <w:r w:rsidRPr="007A0869">
              <w:rPr>
                <w:rFonts w:cs="Arial"/>
                <w:szCs w:val="18"/>
              </w:rPr>
              <w:t xml:space="preserve"> zijn voorzien van het Nederlands brandweerembleem (geborduurde versie op de buitenstof). Voor maatvoering, kleurstelling e.d. zie www.brandweerhuisstijl.nl.</w:t>
            </w:r>
          </w:p>
        </w:tc>
        <w:tc>
          <w:tcPr>
            <w:tcW w:w="1759" w:type="dxa"/>
          </w:tcPr>
          <w:p w14:paraId="4F849EB5" w14:textId="77777777" w:rsidR="00BA7FE5" w:rsidRPr="007A0869" w:rsidRDefault="00BA7FE5" w:rsidP="00BA7FE5">
            <w:pPr>
              <w:jc w:val="center"/>
              <w:rPr>
                <w:rFonts w:cs="Arial"/>
                <w:szCs w:val="18"/>
              </w:rPr>
            </w:pPr>
          </w:p>
        </w:tc>
      </w:tr>
      <w:tr w:rsidR="00A47620" w:rsidRPr="00A35A20" w14:paraId="7B04EEE6"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4E8D82F"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04BB4B25" w14:textId="77777777"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voorzien van een functionele bevestigingsmethode voor de schouderstukken, zoals deze worden voorgeschreven door het NIPV. De bevestigingsmethode zorgt ervoor dat schouderstukken goed gefixeerd blijven zitten tijdens werkzaamheden, maar mag geen hinder veroorzaken voor de drager. </w:t>
            </w:r>
          </w:p>
          <w:p w14:paraId="68DA1AE7" w14:textId="3ABD79FC" w:rsidR="00BA7FE5" w:rsidRPr="007A0869" w:rsidRDefault="00BA7FE5" w:rsidP="00BA7FE5">
            <w:pPr>
              <w:jc w:val="both"/>
              <w:rPr>
                <w:rFonts w:cs="Arial"/>
                <w:szCs w:val="18"/>
              </w:rPr>
            </w:pPr>
            <w:r w:rsidRPr="007A0869">
              <w:rPr>
                <w:rFonts w:cs="Arial"/>
                <w:szCs w:val="18"/>
              </w:rPr>
              <w:t xml:space="preserve">De huidige in gebruik zijnde schouderstukken moeten ook passen op de aangeboden </w:t>
            </w:r>
            <w:proofErr w:type="spellStart"/>
            <w:r w:rsidRPr="007A0869">
              <w:rPr>
                <w:rFonts w:cs="Arial"/>
                <w:szCs w:val="18"/>
              </w:rPr>
              <w:t>blusjas</w:t>
            </w:r>
            <w:proofErr w:type="spellEnd"/>
            <w:r w:rsidRPr="007A0869">
              <w:rPr>
                <w:rFonts w:cs="Arial"/>
                <w:szCs w:val="18"/>
              </w:rPr>
              <w:t>..</w:t>
            </w:r>
          </w:p>
          <w:p w14:paraId="198E053E" w14:textId="77777777" w:rsidR="00BA7FE5" w:rsidRPr="007A0869" w:rsidRDefault="00BA7FE5" w:rsidP="00BA7FE5">
            <w:pPr>
              <w:jc w:val="both"/>
              <w:rPr>
                <w:rFonts w:cs="Arial"/>
                <w:szCs w:val="18"/>
              </w:rPr>
            </w:pPr>
            <w:r w:rsidRPr="007A0869">
              <w:rPr>
                <w:rFonts w:cs="Arial"/>
                <w:szCs w:val="18"/>
              </w:rPr>
              <w:t xml:space="preserve">De schouderstukken moeten zonder hulpmiddelen, eenvoudig met één beweging te verwijderen zijn. Wanneer er geen schouderstukken gedragen worden zijn bevestigingsmiddelen afgedekt, dit mag geen hinder of irritatie veroorzaken voor de gebruiker. Het gekozen bevestigingsmiddel levert bij geen enkel reinigingsproces schade op aan de kleding en/of reinigingsmachines. </w:t>
            </w:r>
          </w:p>
          <w:p w14:paraId="43BA440A" w14:textId="79C6D35C" w:rsidR="00BA7FE5" w:rsidRPr="007A0869" w:rsidRDefault="00BA7FE5" w:rsidP="00BA7FE5">
            <w:pPr>
              <w:jc w:val="both"/>
              <w:rPr>
                <w:rFonts w:cs="Arial"/>
                <w:szCs w:val="18"/>
              </w:rPr>
            </w:pPr>
            <w:r w:rsidRPr="007A0869">
              <w:rPr>
                <w:rFonts w:cs="Arial"/>
                <w:szCs w:val="18"/>
              </w:rPr>
              <w:t xml:space="preserve">Exacte uitvoering van de bevestiging wordt na </w:t>
            </w:r>
            <w:r w:rsidR="003F5E38" w:rsidRPr="007A0869">
              <w:rPr>
                <w:rFonts w:cs="Arial"/>
                <w:szCs w:val="18"/>
              </w:rPr>
              <w:t>gunning</w:t>
            </w:r>
            <w:r w:rsidRPr="007A0869">
              <w:rPr>
                <w:rFonts w:cs="Arial"/>
                <w:szCs w:val="18"/>
              </w:rPr>
              <w:t xml:space="preserve"> voorgelegd aan de opdrachtgever. </w:t>
            </w:r>
          </w:p>
        </w:tc>
        <w:tc>
          <w:tcPr>
            <w:tcW w:w="1759" w:type="dxa"/>
          </w:tcPr>
          <w:p w14:paraId="5BD0F99D" w14:textId="77777777" w:rsidR="00BA7FE5" w:rsidRPr="007A0869" w:rsidRDefault="00BA7FE5" w:rsidP="00BA7FE5">
            <w:pPr>
              <w:jc w:val="center"/>
              <w:rPr>
                <w:rFonts w:cs="Arial"/>
                <w:szCs w:val="18"/>
              </w:rPr>
            </w:pPr>
          </w:p>
        </w:tc>
      </w:tr>
      <w:tr w:rsidR="00A47620" w:rsidRPr="00A35A20" w14:paraId="1A9818ED"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3551C79"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03322733" w14:textId="69934E8B" w:rsidR="00BA7FE5" w:rsidRPr="007A0869" w:rsidRDefault="00BA7FE5" w:rsidP="00BA7FE5">
            <w:pPr>
              <w:jc w:val="both"/>
              <w:rPr>
                <w:rFonts w:cs="Arial"/>
                <w:szCs w:val="18"/>
              </w:rPr>
            </w:pPr>
            <w:r w:rsidRPr="007A0869">
              <w:rPr>
                <w:rFonts w:cs="Arial"/>
                <w:szCs w:val="18"/>
              </w:rPr>
              <w:t xml:space="preserve">Aan de voorzijde van de </w:t>
            </w:r>
            <w:proofErr w:type="spellStart"/>
            <w:r w:rsidRPr="007A0869">
              <w:rPr>
                <w:rFonts w:cs="Arial"/>
                <w:szCs w:val="18"/>
              </w:rPr>
              <w:t>blusjas</w:t>
            </w:r>
            <w:proofErr w:type="spellEnd"/>
            <w:r w:rsidRPr="007A0869">
              <w:rPr>
                <w:rFonts w:cs="Arial"/>
                <w:szCs w:val="18"/>
              </w:rPr>
              <w:t xml:space="preserve">, op de overslag van de rits, is op borsthoogte een verstevigende lus aangebracht voor het bevestigen van een handlamp (type Streamlight </w:t>
            </w:r>
            <w:proofErr w:type="spellStart"/>
            <w:r w:rsidRPr="007A0869">
              <w:rPr>
                <w:rFonts w:cs="Arial"/>
                <w:szCs w:val="18"/>
              </w:rPr>
              <w:t>Survivor</w:t>
            </w:r>
            <w:proofErr w:type="spellEnd"/>
            <w:r w:rsidRPr="007A0869">
              <w:rPr>
                <w:rFonts w:cs="Arial"/>
                <w:szCs w:val="18"/>
              </w:rPr>
              <w:t>)</w:t>
            </w:r>
            <w:r w:rsidR="002F431C">
              <w:rPr>
                <w:rFonts w:cs="Arial"/>
                <w:szCs w:val="18"/>
              </w:rPr>
              <w:t xml:space="preserve">. </w:t>
            </w:r>
            <w:r w:rsidRPr="007A0869">
              <w:rPr>
                <w:rFonts w:cs="Arial"/>
                <w:szCs w:val="18"/>
              </w:rPr>
              <w:t>Grootte en plaats van de lus in overleg met opdrachtgever</w:t>
            </w:r>
            <w:r w:rsidR="002F431C">
              <w:rPr>
                <w:rFonts w:cs="Arial"/>
                <w:szCs w:val="18"/>
              </w:rPr>
              <w:t>.</w:t>
            </w:r>
            <w:r w:rsidRPr="007A0869">
              <w:rPr>
                <w:rFonts w:cs="Arial"/>
                <w:szCs w:val="18"/>
              </w:rPr>
              <w:t xml:space="preserve"> De overslag van de rits is uit één stuk gemaakt.</w:t>
            </w:r>
          </w:p>
        </w:tc>
        <w:tc>
          <w:tcPr>
            <w:tcW w:w="1759" w:type="dxa"/>
          </w:tcPr>
          <w:p w14:paraId="36168FD1" w14:textId="77777777" w:rsidR="00BA7FE5" w:rsidRPr="007A0869" w:rsidRDefault="00BA7FE5" w:rsidP="16FB7FC3">
            <w:pPr>
              <w:jc w:val="center"/>
              <w:rPr>
                <w:rFonts w:cs="Arial"/>
              </w:rPr>
            </w:pPr>
          </w:p>
        </w:tc>
      </w:tr>
      <w:tr w:rsidR="0026002C" w:rsidRPr="00A35A20" w14:paraId="177F5443"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545379ED" w14:textId="77777777" w:rsidR="0026002C" w:rsidRPr="007A0869" w:rsidRDefault="0026002C" w:rsidP="00A80F68">
            <w:pPr>
              <w:numPr>
                <w:ilvl w:val="0"/>
                <w:numId w:val="31"/>
              </w:numPr>
              <w:tabs>
                <w:tab w:val="left" w:pos="397"/>
              </w:tabs>
              <w:contextualSpacing/>
              <w:rPr>
                <w:rFonts w:cs="Arial"/>
                <w:szCs w:val="18"/>
              </w:rPr>
            </w:pPr>
          </w:p>
        </w:tc>
        <w:tc>
          <w:tcPr>
            <w:tcW w:w="7041" w:type="dxa"/>
          </w:tcPr>
          <w:p w14:paraId="21796838" w14:textId="0C30E70F" w:rsidR="0026002C" w:rsidRPr="007A0869" w:rsidRDefault="0026002C" w:rsidP="00BA7FE5">
            <w:pPr>
              <w:jc w:val="both"/>
              <w:rPr>
                <w:rFonts w:cs="Arial"/>
                <w:szCs w:val="18"/>
              </w:rPr>
            </w:pPr>
            <w:r w:rsidRPr="007A0869">
              <w:rPr>
                <w:rFonts w:cs="Arial"/>
                <w:szCs w:val="18"/>
              </w:rPr>
              <w:t xml:space="preserve">Na gunning wordt in overleg met de leverancier van de handschoenen een bevestigingsmogelijkheid bepaald voor het </w:t>
            </w:r>
            <w:r w:rsidR="00DB0799" w:rsidRPr="007A0869">
              <w:rPr>
                <w:rFonts w:cs="Arial"/>
                <w:szCs w:val="18"/>
              </w:rPr>
              <w:t>dragen van de blushandschoenen</w:t>
            </w:r>
            <w:r w:rsidR="005B1EA4" w:rsidRPr="007A0869">
              <w:rPr>
                <w:rFonts w:cs="Arial"/>
                <w:szCs w:val="18"/>
              </w:rPr>
              <w:t xml:space="preserve"> aan</w:t>
            </w:r>
            <w:r w:rsidR="006C1331" w:rsidRPr="007A0869">
              <w:rPr>
                <w:rFonts w:cs="Arial"/>
                <w:szCs w:val="18"/>
              </w:rPr>
              <w:t xml:space="preserve"> de </w:t>
            </w:r>
            <w:proofErr w:type="spellStart"/>
            <w:r w:rsidR="006C1331" w:rsidRPr="007A0869">
              <w:rPr>
                <w:rFonts w:cs="Arial"/>
                <w:szCs w:val="18"/>
              </w:rPr>
              <w:t>blusjas</w:t>
            </w:r>
            <w:proofErr w:type="spellEnd"/>
            <w:r w:rsidR="005B1EA4" w:rsidRPr="007A0869">
              <w:rPr>
                <w:rFonts w:cs="Arial"/>
                <w:szCs w:val="18"/>
              </w:rPr>
              <w:t>.</w:t>
            </w:r>
          </w:p>
        </w:tc>
        <w:tc>
          <w:tcPr>
            <w:tcW w:w="1759" w:type="dxa"/>
          </w:tcPr>
          <w:p w14:paraId="499FEE21" w14:textId="77777777" w:rsidR="0026002C" w:rsidRPr="007A0869" w:rsidRDefault="0026002C" w:rsidP="00BA7FE5">
            <w:pPr>
              <w:jc w:val="center"/>
              <w:rPr>
                <w:rFonts w:cs="Arial"/>
                <w:szCs w:val="18"/>
              </w:rPr>
            </w:pPr>
          </w:p>
        </w:tc>
      </w:tr>
      <w:tr w:rsidR="00A47620" w:rsidRPr="00A35A20" w14:paraId="386EAE77"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6F61FA0D"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1CC2B99D" w14:textId="15A39390"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voorzien van een grove rits met panieksluiting merk YKK, of een gelijkwaardige rits, met overslag en trekkoord. De rits is dusdanig gefabriceerd dat deze nooit kan vastlopen in de stof. Het klittenband van de overslag moet zodanig zijn geplaatst dat deze niet verkleefd kan raken met andere kledingstukken en/of uitrustingsstukken. Het klittenband mag in geen geval loslaten en/of schuiven en moet op een gemakkelijke wijze van elkaar af zijn te halen.</w:t>
            </w:r>
          </w:p>
        </w:tc>
        <w:tc>
          <w:tcPr>
            <w:tcW w:w="1759" w:type="dxa"/>
          </w:tcPr>
          <w:p w14:paraId="75577D4B" w14:textId="77777777" w:rsidR="00BA7FE5" w:rsidRPr="007A0869" w:rsidRDefault="00BA7FE5" w:rsidP="00BA7FE5">
            <w:pPr>
              <w:jc w:val="center"/>
              <w:rPr>
                <w:rFonts w:cs="Arial"/>
                <w:szCs w:val="18"/>
              </w:rPr>
            </w:pPr>
          </w:p>
        </w:tc>
      </w:tr>
      <w:tr w:rsidR="00A47620" w:rsidRPr="00A35A20" w14:paraId="3AF7CFCF"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C8F1B46"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29163841" w14:textId="3398277C" w:rsidR="00BA7FE5" w:rsidRPr="007A0869" w:rsidRDefault="00BA7FE5" w:rsidP="00BA7FE5">
            <w:pPr>
              <w:jc w:val="both"/>
              <w:rPr>
                <w:rFonts w:cs="Arial"/>
                <w:szCs w:val="18"/>
              </w:rPr>
            </w:pPr>
            <w:r w:rsidRPr="007A0869">
              <w:rPr>
                <w:rFonts w:cs="Arial"/>
                <w:szCs w:val="18"/>
              </w:rPr>
              <w:t xml:space="preserve">De mouwen van de </w:t>
            </w:r>
            <w:proofErr w:type="spellStart"/>
            <w:r w:rsidRPr="007A0869">
              <w:rPr>
                <w:rFonts w:cs="Arial"/>
                <w:szCs w:val="18"/>
              </w:rPr>
              <w:t>blusjas</w:t>
            </w:r>
            <w:proofErr w:type="spellEnd"/>
            <w:r w:rsidRPr="007A0869">
              <w:rPr>
                <w:rFonts w:cs="Arial"/>
                <w:szCs w:val="18"/>
              </w:rPr>
              <w:t xml:space="preserve"> zijn voorzien van flexibele polsmanchetten van vlam vertragend breiwerk. Deze zijn voorzien van geïntegreerde dubbel gestikte duimgaten. Zie bijlage 9 op het einde van dit </w:t>
            </w:r>
            <w:proofErr w:type="spellStart"/>
            <w:r w:rsidRPr="007A0869">
              <w:rPr>
                <w:rFonts w:cs="Arial"/>
                <w:szCs w:val="18"/>
              </w:rPr>
              <w:t>PvE</w:t>
            </w:r>
            <w:proofErr w:type="spellEnd"/>
            <w:r w:rsidRPr="007A0869">
              <w:rPr>
                <w:rFonts w:cs="Arial"/>
                <w:szCs w:val="18"/>
              </w:rPr>
              <w:t>. De mouwen van de jas hebben een voorziening tegen het optrekken van vocht / anti-absorptie barrière . Deze voorziening is tevens bedoeld tegen slijtage/rafelen aan de randen van de mouwen</w:t>
            </w:r>
          </w:p>
        </w:tc>
        <w:tc>
          <w:tcPr>
            <w:tcW w:w="1759" w:type="dxa"/>
          </w:tcPr>
          <w:p w14:paraId="5478D7B3" w14:textId="77777777" w:rsidR="00BA7FE5" w:rsidRPr="007A0869" w:rsidRDefault="00BA7FE5" w:rsidP="00BA7FE5">
            <w:pPr>
              <w:jc w:val="center"/>
              <w:rPr>
                <w:rFonts w:cs="Arial"/>
                <w:szCs w:val="18"/>
              </w:rPr>
            </w:pPr>
          </w:p>
        </w:tc>
      </w:tr>
      <w:tr w:rsidR="00A47620" w:rsidRPr="00A35A20" w14:paraId="530AE8B7"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0587D222"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12C3A2EF" w14:textId="77777777" w:rsidR="003A53FD"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tussen de overslag en de rits voorzien van een binnenzak (napoleonzak). Deze bevindt zich voor de drager links op borsthoogte en is afsluitbaar met een rits. </w:t>
            </w:r>
          </w:p>
          <w:p w14:paraId="60C345BC" w14:textId="77777777" w:rsidR="00693CDA" w:rsidRPr="007A0869" w:rsidRDefault="00BA7FE5" w:rsidP="00BA7FE5">
            <w:pPr>
              <w:jc w:val="both"/>
              <w:rPr>
                <w:rFonts w:cs="Arial"/>
                <w:szCs w:val="18"/>
              </w:rPr>
            </w:pPr>
            <w:r w:rsidRPr="007A0869">
              <w:rPr>
                <w:rFonts w:cs="Arial"/>
                <w:szCs w:val="18"/>
              </w:rPr>
              <w:t xml:space="preserve">a. De rits is minimaal 180 mm lang; </w:t>
            </w:r>
          </w:p>
          <w:p w14:paraId="3FC3E85A" w14:textId="77777777" w:rsidR="00693CDA" w:rsidRPr="007A0869" w:rsidRDefault="00BA7FE5" w:rsidP="00BA7FE5">
            <w:pPr>
              <w:jc w:val="both"/>
              <w:rPr>
                <w:rFonts w:cs="Arial"/>
                <w:szCs w:val="18"/>
              </w:rPr>
            </w:pPr>
            <w:r w:rsidRPr="007A0869">
              <w:rPr>
                <w:rFonts w:cs="Arial"/>
                <w:szCs w:val="18"/>
              </w:rPr>
              <w:t xml:space="preserve">b. Lengte zak is minimaal 200 mm, bovenkant zak is gelijk met bovenkant rits, zak is aan onderkant langer dan rits. </w:t>
            </w:r>
          </w:p>
          <w:p w14:paraId="46950EB6" w14:textId="6E6F52AF" w:rsidR="00BA7FE5" w:rsidRPr="007A0869" w:rsidRDefault="00BA7FE5" w:rsidP="00BA7FE5">
            <w:pPr>
              <w:jc w:val="both"/>
              <w:rPr>
                <w:rFonts w:cs="Arial"/>
                <w:szCs w:val="18"/>
              </w:rPr>
            </w:pPr>
            <w:r w:rsidRPr="007A0869">
              <w:rPr>
                <w:rFonts w:cs="Arial"/>
                <w:szCs w:val="18"/>
              </w:rPr>
              <w:t>c. De insteek zijwaarts is minimaal 150 mm (breedte).</w:t>
            </w:r>
          </w:p>
        </w:tc>
        <w:tc>
          <w:tcPr>
            <w:tcW w:w="1759" w:type="dxa"/>
          </w:tcPr>
          <w:p w14:paraId="5F6223F9" w14:textId="77777777" w:rsidR="00BA7FE5" w:rsidRPr="007A0869" w:rsidRDefault="00BA7FE5" w:rsidP="00BA7FE5">
            <w:pPr>
              <w:jc w:val="center"/>
              <w:rPr>
                <w:rFonts w:cs="Arial"/>
                <w:szCs w:val="18"/>
              </w:rPr>
            </w:pPr>
          </w:p>
        </w:tc>
      </w:tr>
      <w:tr w:rsidR="00A47620" w:rsidRPr="00A35A20" w14:paraId="44581BD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7EC2CAA"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5A7A3E96" w14:textId="7192D940"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aan de binnenzijde voorzien van </w:t>
            </w:r>
            <w:r w:rsidR="00B52DFE" w:rsidRPr="007A0869">
              <w:rPr>
                <w:rFonts w:cs="Arial"/>
                <w:szCs w:val="18"/>
              </w:rPr>
              <w:t>éé</w:t>
            </w:r>
            <w:r w:rsidRPr="007A0869">
              <w:rPr>
                <w:rFonts w:cs="Arial"/>
                <w:szCs w:val="18"/>
              </w:rPr>
              <w:t>n binnenzak. Deze bevindt zich voor de drager rechts op borsthoogte en is afsluitbaar met een rits. Deze zak is minimaal 150 mm breed en 170 mm diep.</w:t>
            </w:r>
          </w:p>
        </w:tc>
        <w:tc>
          <w:tcPr>
            <w:tcW w:w="1759" w:type="dxa"/>
          </w:tcPr>
          <w:p w14:paraId="1EBFEF9D" w14:textId="77777777" w:rsidR="00BA7FE5" w:rsidRPr="007A0869" w:rsidRDefault="00BA7FE5" w:rsidP="00BA7FE5">
            <w:pPr>
              <w:jc w:val="center"/>
              <w:rPr>
                <w:rFonts w:cs="Arial"/>
                <w:szCs w:val="18"/>
              </w:rPr>
            </w:pPr>
          </w:p>
        </w:tc>
      </w:tr>
      <w:tr w:rsidR="00A47620" w:rsidRPr="00A35A20" w14:paraId="351C5D9E"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FBC2A3A"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10ACB66F" w14:textId="3350F29B" w:rsidR="00BA7FE5" w:rsidRPr="007A0869" w:rsidRDefault="00BA7FE5" w:rsidP="00BA7FE5">
            <w:pPr>
              <w:jc w:val="both"/>
              <w:rPr>
                <w:rFonts w:cs="Arial"/>
                <w:szCs w:val="18"/>
              </w:rPr>
            </w:pPr>
            <w:r w:rsidRPr="007A0869">
              <w:rPr>
                <w:rFonts w:cs="Arial"/>
                <w:szCs w:val="18"/>
              </w:rPr>
              <w:t xml:space="preserve">De </w:t>
            </w:r>
            <w:proofErr w:type="spellStart"/>
            <w:r w:rsidRPr="007A0869">
              <w:rPr>
                <w:rFonts w:cs="Arial"/>
                <w:szCs w:val="18"/>
              </w:rPr>
              <w:t>blusjas</w:t>
            </w:r>
            <w:proofErr w:type="spellEnd"/>
            <w:r w:rsidRPr="007A0869">
              <w:rPr>
                <w:rFonts w:cs="Arial"/>
                <w:szCs w:val="18"/>
              </w:rPr>
              <w:t xml:space="preserve"> is aan de binnenzijde voorzien van een </w:t>
            </w:r>
            <w:proofErr w:type="spellStart"/>
            <w:r w:rsidRPr="007A0869">
              <w:rPr>
                <w:rFonts w:cs="Arial"/>
                <w:szCs w:val="18"/>
              </w:rPr>
              <w:t>ophanglus</w:t>
            </w:r>
            <w:proofErr w:type="spellEnd"/>
            <w:r w:rsidRPr="007A0869">
              <w:rPr>
                <w:rFonts w:cs="Arial"/>
                <w:szCs w:val="18"/>
              </w:rPr>
              <w:t>. De gebruiker ondervindt op geen enkele wijze hinder van deze lus.</w:t>
            </w:r>
          </w:p>
        </w:tc>
        <w:tc>
          <w:tcPr>
            <w:tcW w:w="1759" w:type="dxa"/>
          </w:tcPr>
          <w:p w14:paraId="4CDF7F1D" w14:textId="77777777" w:rsidR="00BA7FE5" w:rsidRPr="007A0869" w:rsidRDefault="00BA7FE5" w:rsidP="00BA7FE5">
            <w:pPr>
              <w:jc w:val="center"/>
              <w:rPr>
                <w:rFonts w:cs="Arial"/>
                <w:szCs w:val="18"/>
              </w:rPr>
            </w:pPr>
          </w:p>
        </w:tc>
      </w:tr>
      <w:tr w:rsidR="00A47620" w:rsidRPr="00A35A20" w14:paraId="4263FF57"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C9FB767" w14:textId="77777777" w:rsidR="00BA7FE5" w:rsidRPr="007A0869" w:rsidRDefault="00BA7FE5" w:rsidP="00BA7FE5">
            <w:pPr>
              <w:tabs>
                <w:tab w:val="left" w:pos="397"/>
              </w:tabs>
              <w:contextualSpacing/>
              <w:rPr>
                <w:rFonts w:cs="Arial"/>
                <w:b/>
                <w:szCs w:val="18"/>
              </w:rPr>
            </w:pPr>
          </w:p>
        </w:tc>
        <w:tc>
          <w:tcPr>
            <w:tcW w:w="7041" w:type="dxa"/>
          </w:tcPr>
          <w:p w14:paraId="364BB0A0" w14:textId="7F417880" w:rsidR="00BA7FE5" w:rsidRPr="007A0869" w:rsidRDefault="00BA7FE5" w:rsidP="00BA7FE5">
            <w:pPr>
              <w:jc w:val="both"/>
              <w:rPr>
                <w:rFonts w:cs="Arial"/>
                <w:b/>
                <w:szCs w:val="18"/>
              </w:rPr>
            </w:pPr>
            <w:r w:rsidRPr="007A0869">
              <w:rPr>
                <w:rFonts w:cs="Arial"/>
                <w:b/>
                <w:szCs w:val="18"/>
              </w:rPr>
              <w:t>BLUSBROEK</w:t>
            </w:r>
          </w:p>
        </w:tc>
        <w:tc>
          <w:tcPr>
            <w:tcW w:w="1759" w:type="dxa"/>
          </w:tcPr>
          <w:p w14:paraId="10C3CB89" w14:textId="77777777" w:rsidR="00BA7FE5" w:rsidRPr="007A0869" w:rsidRDefault="00BA7FE5" w:rsidP="00BA7FE5">
            <w:pPr>
              <w:jc w:val="center"/>
              <w:rPr>
                <w:rFonts w:cs="Arial"/>
                <w:szCs w:val="18"/>
              </w:rPr>
            </w:pPr>
          </w:p>
        </w:tc>
      </w:tr>
      <w:tr w:rsidR="00A47620" w:rsidRPr="00A35A20" w14:paraId="413DE3D2"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A0D3FF2"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095AE7CE" w14:textId="54B396DC" w:rsidR="00BA7FE5" w:rsidRPr="007A0869" w:rsidRDefault="008F296C" w:rsidP="00BA7FE5">
            <w:pPr>
              <w:jc w:val="both"/>
              <w:rPr>
                <w:rFonts w:cs="Arial"/>
                <w:szCs w:val="18"/>
              </w:rPr>
            </w:pPr>
            <w:r w:rsidRPr="007A0869">
              <w:rPr>
                <w:rFonts w:cs="Arial"/>
                <w:szCs w:val="18"/>
              </w:rPr>
              <w:t xml:space="preserve">Op de uitrukbroek zijn twee opgezette dijbeenzakken (zgn. harmonicazak) geplaatst met een door klittenband afsluitbare klep. De zakken zijn inwendig 200 mm hoog, 150 mm breed en, indien volledig </w:t>
            </w:r>
            <w:proofErr w:type="spellStart"/>
            <w:r w:rsidRPr="007A0869">
              <w:rPr>
                <w:rFonts w:cs="Arial"/>
                <w:szCs w:val="18"/>
              </w:rPr>
              <w:t>uitgeplooid</w:t>
            </w:r>
            <w:proofErr w:type="spellEnd"/>
            <w:r w:rsidRPr="007A0869">
              <w:rPr>
                <w:rFonts w:cs="Arial"/>
                <w:szCs w:val="18"/>
              </w:rPr>
              <w:t xml:space="preserve">, 70 mm diep. De kleppen zijn voorzien van een 30 x 30 mm uitstekende band waardoor deze goed te openen zijn met een ‘gehandschoende’ hand. </w:t>
            </w:r>
          </w:p>
        </w:tc>
        <w:tc>
          <w:tcPr>
            <w:tcW w:w="1759" w:type="dxa"/>
          </w:tcPr>
          <w:p w14:paraId="7F7B88D9" w14:textId="77777777" w:rsidR="00BA7FE5" w:rsidRPr="007A0869" w:rsidRDefault="00BA7FE5" w:rsidP="00BA7FE5">
            <w:pPr>
              <w:jc w:val="center"/>
              <w:rPr>
                <w:rFonts w:cs="Arial"/>
                <w:szCs w:val="18"/>
              </w:rPr>
            </w:pPr>
          </w:p>
        </w:tc>
      </w:tr>
      <w:tr w:rsidR="00B45F71" w:rsidRPr="00A35A20" w14:paraId="4BA52DD7"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9C0FB5F" w14:textId="77777777" w:rsidR="00B45F71" w:rsidRPr="007A0869" w:rsidRDefault="00B45F71" w:rsidP="00A80F68">
            <w:pPr>
              <w:numPr>
                <w:ilvl w:val="0"/>
                <w:numId w:val="31"/>
              </w:numPr>
              <w:tabs>
                <w:tab w:val="left" w:pos="397"/>
              </w:tabs>
              <w:contextualSpacing/>
              <w:rPr>
                <w:rFonts w:cs="Arial"/>
                <w:szCs w:val="18"/>
              </w:rPr>
            </w:pPr>
          </w:p>
        </w:tc>
        <w:tc>
          <w:tcPr>
            <w:tcW w:w="7041" w:type="dxa"/>
          </w:tcPr>
          <w:p w14:paraId="0B78522B" w14:textId="308D48D1" w:rsidR="00B45F71" w:rsidRPr="007A0869" w:rsidRDefault="00B45F71" w:rsidP="00BA7FE5">
            <w:pPr>
              <w:jc w:val="both"/>
              <w:rPr>
                <w:rFonts w:cs="Arial"/>
                <w:szCs w:val="18"/>
              </w:rPr>
            </w:pPr>
            <w:r w:rsidRPr="007A0869">
              <w:rPr>
                <w:rFonts w:cs="Arial"/>
                <w:szCs w:val="18"/>
              </w:rPr>
              <w:t>De blusbroek is aan de binnenzijde voorzien van een ophang lus. De gebruiker ondervindt op geen enkele wijze hinder van deze lus.</w:t>
            </w:r>
          </w:p>
        </w:tc>
        <w:tc>
          <w:tcPr>
            <w:tcW w:w="1759" w:type="dxa"/>
          </w:tcPr>
          <w:p w14:paraId="21F4E941" w14:textId="77777777" w:rsidR="00B45F71" w:rsidRPr="007A0869" w:rsidRDefault="00B45F71" w:rsidP="00BA7FE5">
            <w:pPr>
              <w:jc w:val="center"/>
              <w:rPr>
                <w:rStyle w:val="Verwijzingopmerking"/>
                <w:rFonts w:cs="Arial"/>
                <w:sz w:val="18"/>
                <w:szCs w:val="18"/>
              </w:rPr>
            </w:pPr>
          </w:p>
        </w:tc>
      </w:tr>
      <w:tr w:rsidR="006C1331" w:rsidRPr="00A35A20" w14:paraId="632ACA42"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EC9A0EF" w14:textId="77777777" w:rsidR="006C1331" w:rsidRPr="007A0869" w:rsidRDefault="006C1331" w:rsidP="00A80F68">
            <w:pPr>
              <w:numPr>
                <w:ilvl w:val="0"/>
                <w:numId w:val="31"/>
              </w:numPr>
              <w:tabs>
                <w:tab w:val="left" w:pos="397"/>
              </w:tabs>
              <w:contextualSpacing/>
              <w:rPr>
                <w:rFonts w:cs="Arial"/>
                <w:szCs w:val="18"/>
              </w:rPr>
            </w:pPr>
          </w:p>
        </w:tc>
        <w:tc>
          <w:tcPr>
            <w:tcW w:w="7041" w:type="dxa"/>
          </w:tcPr>
          <w:p w14:paraId="782FD034" w14:textId="156247EB" w:rsidR="006C1331" w:rsidRPr="007A0869" w:rsidRDefault="006C1331" w:rsidP="00BA7FE5">
            <w:pPr>
              <w:jc w:val="both"/>
              <w:rPr>
                <w:rFonts w:cs="Arial"/>
                <w:szCs w:val="18"/>
              </w:rPr>
            </w:pPr>
            <w:r w:rsidRPr="007A0869">
              <w:rPr>
                <w:rFonts w:cs="Arial"/>
                <w:szCs w:val="18"/>
              </w:rPr>
              <w:t xml:space="preserve">Na gunning wordt in overleg met de leverancier van de handschoenen een bevestigingsmogelijkheid bepaald voor het dragen van de blushandschoenen aan de </w:t>
            </w:r>
            <w:r w:rsidR="00E54C7D" w:rsidRPr="007A0869">
              <w:rPr>
                <w:rFonts w:cs="Arial"/>
                <w:szCs w:val="18"/>
              </w:rPr>
              <w:t>blus</w:t>
            </w:r>
            <w:r w:rsidRPr="007A0869">
              <w:rPr>
                <w:rFonts w:cs="Arial"/>
                <w:szCs w:val="18"/>
              </w:rPr>
              <w:t>broek.</w:t>
            </w:r>
          </w:p>
        </w:tc>
        <w:tc>
          <w:tcPr>
            <w:tcW w:w="1759" w:type="dxa"/>
          </w:tcPr>
          <w:p w14:paraId="5D5363DC" w14:textId="77777777" w:rsidR="006C1331" w:rsidRPr="007A0869" w:rsidRDefault="006C1331" w:rsidP="00BA7FE5">
            <w:pPr>
              <w:jc w:val="center"/>
              <w:rPr>
                <w:rStyle w:val="Verwijzingopmerking"/>
                <w:rFonts w:cs="Arial"/>
                <w:sz w:val="18"/>
                <w:szCs w:val="18"/>
              </w:rPr>
            </w:pPr>
          </w:p>
        </w:tc>
      </w:tr>
      <w:tr w:rsidR="00A47620" w:rsidRPr="00A35A20" w14:paraId="47B9775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5CBA3261"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6E2BACD8" w14:textId="11B4B931" w:rsidR="00BA7FE5" w:rsidRPr="007A0869" w:rsidRDefault="00BA7FE5" w:rsidP="00BA7FE5">
            <w:pPr>
              <w:jc w:val="both"/>
              <w:rPr>
                <w:rFonts w:cs="Arial"/>
                <w:szCs w:val="18"/>
              </w:rPr>
            </w:pPr>
            <w:r w:rsidRPr="007A0869">
              <w:rPr>
                <w:rFonts w:cs="Arial"/>
                <w:szCs w:val="18"/>
              </w:rPr>
              <w:t>De taille van de blusbroek kan aan de bovenzijde worden ingesteld/aangetrokken met een verstelbare tailleband, gespmodel. Deze zit gemonteerd aan de buitenzijde en is niet geïntegreerd in de broek en is niet van invloed op het draagcomfort.</w:t>
            </w:r>
          </w:p>
        </w:tc>
        <w:tc>
          <w:tcPr>
            <w:tcW w:w="1759" w:type="dxa"/>
          </w:tcPr>
          <w:p w14:paraId="1C92D31B" w14:textId="77777777" w:rsidR="00BA7FE5" w:rsidRPr="007A0869" w:rsidRDefault="00BA7FE5" w:rsidP="00BA7FE5">
            <w:pPr>
              <w:jc w:val="center"/>
              <w:rPr>
                <w:rFonts w:cs="Arial"/>
                <w:szCs w:val="18"/>
              </w:rPr>
            </w:pPr>
          </w:p>
        </w:tc>
      </w:tr>
      <w:tr w:rsidR="00A47620" w:rsidRPr="00A35A20" w14:paraId="6A48110F"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4CF49486"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5DF2A867" w14:textId="71D5ECF7" w:rsidR="00BA7FE5" w:rsidRPr="007A0869" w:rsidRDefault="00BA7FE5" w:rsidP="00BA7FE5">
            <w:pPr>
              <w:jc w:val="both"/>
              <w:rPr>
                <w:rFonts w:cs="Arial"/>
                <w:szCs w:val="18"/>
              </w:rPr>
            </w:pPr>
            <w:r w:rsidRPr="007A0869">
              <w:rPr>
                <w:rFonts w:cs="Arial"/>
                <w:szCs w:val="18"/>
              </w:rPr>
              <w:t>De blusbroek is voorzien van een gulprits met overslag. De bovenzijde van de broek kan worden afgesloten met een klittenband overslag. Dit mag een aparte overslag zijn, maar ook worden gecombineerd met de overslag van de gulp.</w:t>
            </w:r>
          </w:p>
        </w:tc>
        <w:tc>
          <w:tcPr>
            <w:tcW w:w="1759" w:type="dxa"/>
          </w:tcPr>
          <w:p w14:paraId="41335B73" w14:textId="77777777" w:rsidR="00BA7FE5" w:rsidRPr="007A0869" w:rsidRDefault="00BA7FE5" w:rsidP="00BA7FE5">
            <w:pPr>
              <w:jc w:val="center"/>
              <w:rPr>
                <w:rFonts w:cs="Arial"/>
                <w:szCs w:val="18"/>
              </w:rPr>
            </w:pPr>
          </w:p>
        </w:tc>
      </w:tr>
      <w:tr w:rsidR="00A47620" w:rsidRPr="00A35A20" w14:paraId="42E47F6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74DD82ED" w14:textId="77777777" w:rsidR="004130A3" w:rsidRPr="007A0869" w:rsidRDefault="004130A3" w:rsidP="00A80F68">
            <w:pPr>
              <w:numPr>
                <w:ilvl w:val="0"/>
                <w:numId w:val="31"/>
              </w:numPr>
              <w:tabs>
                <w:tab w:val="left" w:pos="397"/>
              </w:tabs>
              <w:contextualSpacing/>
              <w:rPr>
                <w:rFonts w:cs="Arial"/>
                <w:szCs w:val="18"/>
              </w:rPr>
            </w:pPr>
          </w:p>
        </w:tc>
        <w:tc>
          <w:tcPr>
            <w:tcW w:w="7041" w:type="dxa"/>
          </w:tcPr>
          <w:p w14:paraId="70F4B6A8" w14:textId="7C2FC9BF" w:rsidR="004130A3" w:rsidRPr="007A0869" w:rsidRDefault="00582EC9" w:rsidP="00BA7FE5">
            <w:pPr>
              <w:jc w:val="both"/>
              <w:rPr>
                <w:rFonts w:cs="Arial"/>
                <w:szCs w:val="18"/>
              </w:rPr>
            </w:pPr>
            <w:r w:rsidRPr="007A0869">
              <w:rPr>
                <w:rFonts w:cs="Arial"/>
                <w:szCs w:val="18"/>
              </w:rPr>
              <w:t>De blusbroek is voorzien van een mogelijkheid tot het dragen van een portofoon.</w:t>
            </w:r>
          </w:p>
        </w:tc>
        <w:tc>
          <w:tcPr>
            <w:tcW w:w="1759" w:type="dxa"/>
          </w:tcPr>
          <w:p w14:paraId="77102EE8" w14:textId="77777777" w:rsidR="004130A3" w:rsidRPr="007A0869" w:rsidRDefault="004130A3" w:rsidP="00BA7FE5">
            <w:pPr>
              <w:jc w:val="center"/>
              <w:rPr>
                <w:rFonts w:cs="Arial"/>
                <w:szCs w:val="18"/>
              </w:rPr>
            </w:pPr>
          </w:p>
        </w:tc>
      </w:tr>
      <w:tr w:rsidR="00A47620" w:rsidRPr="00A35A20" w14:paraId="16577351"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E17BE20"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4FE5B9D9" w14:textId="337AB80B" w:rsidR="00BA7FE5" w:rsidRPr="007A0869" w:rsidRDefault="00BA7FE5" w:rsidP="00BA7FE5">
            <w:pPr>
              <w:jc w:val="both"/>
              <w:rPr>
                <w:rFonts w:cs="Arial"/>
                <w:szCs w:val="18"/>
              </w:rPr>
            </w:pPr>
            <w:r w:rsidRPr="007A0869">
              <w:rPr>
                <w:rFonts w:cs="Arial"/>
                <w:szCs w:val="18"/>
              </w:rPr>
              <w:t>De blusbroek is voorzien van deels elastische verstelbare banden (bretels). De banden hebben het zogenaamde H model en hebben een bevestiging op de rugzijde (ingepakt in stof), waardoor afschuiven van de schouders minimaal is. De banden zijn aan de voorzijde voorzien van kunststof snel spanners met eindaanslag en hebben een minimale breedte van 50 mm.</w:t>
            </w:r>
          </w:p>
        </w:tc>
        <w:tc>
          <w:tcPr>
            <w:tcW w:w="1759" w:type="dxa"/>
          </w:tcPr>
          <w:p w14:paraId="3B17AD13" w14:textId="77777777" w:rsidR="00BA7FE5" w:rsidRPr="007A0869" w:rsidRDefault="00BA7FE5" w:rsidP="00BA7FE5">
            <w:pPr>
              <w:jc w:val="center"/>
              <w:rPr>
                <w:rFonts w:cs="Arial"/>
                <w:szCs w:val="18"/>
              </w:rPr>
            </w:pPr>
          </w:p>
        </w:tc>
      </w:tr>
      <w:tr w:rsidR="00A47620" w:rsidRPr="00A35A20" w14:paraId="21E3A11F"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06C342E2" w14:textId="77777777" w:rsidR="00095D44" w:rsidRPr="007A0869" w:rsidRDefault="00095D44" w:rsidP="00A80F68">
            <w:pPr>
              <w:numPr>
                <w:ilvl w:val="0"/>
                <w:numId w:val="31"/>
              </w:numPr>
              <w:tabs>
                <w:tab w:val="left" w:pos="397"/>
              </w:tabs>
              <w:contextualSpacing/>
              <w:rPr>
                <w:rFonts w:cs="Arial"/>
                <w:szCs w:val="18"/>
              </w:rPr>
            </w:pPr>
          </w:p>
        </w:tc>
        <w:tc>
          <w:tcPr>
            <w:tcW w:w="7041" w:type="dxa"/>
          </w:tcPr>
          <w:p w14:paraId="0BE98403" w14:textId="1592EADA" w:rsidR="00095D44" w:rsidRPr="007A0869" w:rsidRDefault="00095D44" w:rsidP="00BA7FE5">
            <w:pPr>
              <w:jc w:val="both"/>
              <w:rPr>
                <w:rFonts w:cs="Arial"/>
                <w:szCs w:val="18"/>
              </w:rPr>
            </w:pPr>
            <w:r w:rsidRPr="007A0869">
              <w:rPr>
                <w:rFonts w:cs="Arial"/>
                <w:szCs w:val="18"/>
              </w:rPr>
              <w:t xml:space="preserve">Bretels dienen leverbaar te zijn in een </w:t>
            </w:r>
            <w:r w:rsidR="00E3307C" w:rsidRPr="007A0869">
              <w:rPr>
                <w:rFonts w:cs="Arial"/>
                <w:szCs w:val="18"/>
              </w:rPr>
              <w:t xml:space="preserve">verstelbare </w:t>
            </w:r>
            <w:r w:rsidRPr="007A0869">
              <w:rPr>
                <w:rFonts w:cs="Arial"/>
                <w:szCs w:val="18"/>
              </w:rPr>
              <w:t>damesuitvoering.</w:t>
            </w:r>
          </w:p>
        </w:tc>
        <w:tc>
          <w:tcPr>
            <w:tcW w:w="1759" w:type="dxa"/>
          </w:tcPr>
          <w:p w14:paraId="187A2B81" w14:textId="77777777" w:rsidR="00095D44" w:rsidRPr="007A0869" w:rsidRDefault="00095D44" w:rsidP="00BA7FE5">
            <w:pPr>
              <w:jc w:val="center"/>
              <w:rPr>
                <w:rFonts w:cs="Arial"/>
                <w:szCs w:val="18"/>
              </w:rPr>
            </w:pPr>
          </w:p>
        </w:tc>
      </w:tr>
      <w:tr w:rsidR="00A47620" w:rsidRPr="00A35A20" w14:paraId="2D2FC226"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2F1375D6" w14:textId="77777777" w:rsidR="00BA7FE5" w:rsidRPr="007A0869" w:rsidRDefault="00BA7FE5" w:rsidP="00A80F68">
            <w:pPr>
              <w:numPr>
                <w:ilvl w:val="0"/>
                <w:numId w:val="31"/>
              </w:numPr>
              <w:tabs>
                <w:tab w:val="left" w:pos="397"/>
              </w:tabs>
              <w:contextualSpacing/>
              <w:rPr>
                <w:rFonts w:cs="Arial"/>
                <w:szCs w:val="18"/>
              </w:rPr>
            </w:pPr>
          </w:p>
        </w:tc>
        <w:tc>
          <w:tcPr>
            <w:tcW w:w="7041" w:type="dxa"/>
          </w:tcPr>
          <w:p w14:paraId="189C5309" w14:textId="5A755C17" w:rsidR="00BA7FE5" w:rsidRPr="007A0869" w:rsidRDefault="00BA7FE5" w:rsidP="00BA7FE5">
            <w:pPr>
              <w:jc w:val="both"/>
              <w:rPr>
                <w:rFonts w:cs="Arial"/>
                <w:szCs w:val="18"/>
              </w:rPr>
            </w:pPr>
            <w:r w:rsidRPr="007A0869">
              <w:rPr>
                <w:rFonts w:cs="Arial"/>
                <w:szCs w:val="18"/>
              </w:rPr>
              <w:t>De bretels zijn aangebracht op de tailleband, de verwachting is dat voor 95% van de dragers een standaard positionering afdoende is. Voor een aantal dragers zal de bevestiging van de bretels verplaatst moeten worden i.v.m. comfort. De opdrachtnemer voert dit uit zonder meerprijs</w:t>
            </w:r>
          </w:p>
        </w:tc>
        <w:tc>
          <w:tcPr>
            <w:tcW w:w="1759" w:type="dxa"/>
          </w:tcPr>
          <w:p w14:paraId="402A2DE7" w14:textId="77777777" w:rsidR="00BA7FE5" w:rsidRPr="007A0869" w:rsidRDefault="00BA7FE5" w:rsidP="00BA7FE5">
            <w:pPr>
              <w:jc w:val="center"/>
              <w:rPr>
                <w:rFonts w:cs="Arial"/>
                <w:szCs w:val="18"/>
              </w:rPr>
            </w:pPr>
          </w:p>
        </w:tc>
      </w:tr>
      <w:tr w:rsidR="00A47620" w:rsidRPr="00A35A20" w14:paraId="79AC76E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45B91FE0" w14:textId="77777777" w:rsidR="00BA7FE5" w:rsidRPr="00432047" w:rsidRDefault="00BA7FE5" w:rsidP="00A80F68">
            <w:pPr>
              <w:numPr>
                <w:ilvl w:val="0"/>
                <w:numId w:val="31"/>
              </w:numPr>
              <w:tabs>
                <w:tab w:val="left" w:pos="397"/>
              </w:tabs>
              <w:contextualSpacing/>
              <w:rPr>
                <w:rFonts w:cs="Arial"/>
                <w:szCs w:val="18"/>
              </w:rPr>
            </w:pPr>
          </w:p>
        </w:tc>
        <w:tc>
          <w:tcPr>
            <w:tcW w:w="7041" w:type="dxa"/>
          </w:tcPr>
          <w:p w14:paraId="6A08AB97" w14:textId="2AC7726D" w:rsidR="00BA7FE5" w:rsidRPr="00432047" w:rsidRDefault="00BA7FE5" w:rsidP="00BA7FE5">
            <w:pPr>
              <w:jc w:val="both"/>
              <w:rPr>
                <w:rFonts w:cs="Arial"/>
                <w:szCs w:val="18"/>
              </w:rPr>
            </w:pPr>
            <w:r w:rsidRPr="00432047">
              <w:rPr>
                <w:rFonts w:cs="Arial"/>
                <w:szCs w:val="18"/>
              </w:rPr>
              <w:t xml:space="preserve">De bretels </w:t>
            </w:r>
            <w:r w:rsidR="00BA026F">
              <w:rPr>
                <w:rFonts w:cs="Arial"/>
                <w:szCs w:val="18"/>
              </w:rPr>
              <w:t xml:space="preserve">gaan </w:t>
            </w:r>
            <w:r w:rsidR="00616C1A">
              <w:rPr>
                <w:rFonts w:cs="Arial"/>
                <w:szCs w:val="18"/>
              </w:rPr>
              <w:t xml:space="preserve">gegarandeerd </w:t>
            </w:r>
            <w:r w:rsidRPr="00432047">
              <w:rPr>
                <w:rFonts w:cs="Arial"/>
                <w:szCs w:val="18"/>
              </w:rPr>
              <w:t>minimaal 8 jaar mee</w:t>
            </w:r>
            <w:r w:rsidR="00BA026F">
              <w:rPr>
                <w:rFonts w:cs="Arial"/>
                <w:szCs w:val="18"/>
              </w:rPr>
              <w:t>.</w:t>
            </w:r>
            <w:r w:rsidRPr="00432047">
              <w:rPr>
                <w:rFonts w:cs="Arial"/>
                <w:szCs w:val="18"/>
              </w:rPr>
              <w:t xml:space="preserve"> </w:t>
            </w:r>
          </w:p>
        </w:tc>
        <w:tc>
          <w:tcPr>
            <w:tcW w:w="1759" w:type="dxa"/>
          </w:tcPr>
          <w:p w14:paraId="69ABAA2D" w14:textId="5ACA63E8" w:rsidR="00BA7FE5" w:rsidRPr="007A0869" w:rsidRDefault="00BA7FE5" w:rsidP="00BA7FE5">
            <w:pPr>
              <w:jc w:val="center"/>
              <w:rPr>
                <w:rFonts w:cs="Arial"/>
                <w:szCs w:val="18"/>
              </w:rPr>
            </w:pPr>
          </w:p>
        </w:tc>
      </w:tr>
      <w:tr w:rsidR="00A47620" w:rsidRPr="00255338" w14:paraId="053BE01B"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6859A393"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51E538C2" w14:textId="32E41A88" w:rsidR="00BA7FE5" w:rsidRPr="00255338" w:rsidRDefault="00BA7FE5" w:rsidP="00BA7FE5">
            <w:pPr>
              <w:jc w:val="both"/>
              <w:rPr>
                <w:rFonts w:cs="Arial"/>
                <w:szCs w:val="18"/>
              </w:rPr>
            </w:pPr>
            <w:r w:rsidRPr="006B422A">
              <w:rPr>
                <w:rFonts w:cs="Arial"/>
                <w:szCs w:val="18"/>
              </w:rPr>
              <w:t>De bretels zijn uitgevoerd in de standaardmaten behorende bij de Europese confectiematen van de blusbroek</w:t>
            </w:r>
            <w:r w:rsidR="008E52CD">
              <w:rPr>
                <w:rFonts w:cs="Arial"/>
                <w:szCs w:val="18"/>
              </w:rPr>
              <w:t>, en zijn in geval van een defect eenvoudig te vervangen door opdrachtgever.</w:t>
            </w:r>
          </w:p>
        </w:tc>
        <w:tc>
          <w:tcPr>
            <w:tcW w:w="1759" w:type="dxa"/>
          </w:tcPr>
          <w:p w14:paraId="61BF5C11" w14:textId="224B8456" w:rsidR="00BA7FE5" w:rsidRPr="00255338" w:rsidRDefault="00BA7FE5" w:rsidP="00BA7FE5">
            <w:pPr>
              <w:jc w:val="center"/>
              <w:rPr>
                <w:rFonts w:cs="Arial"/>
                <w:szCs w:val="18"/>
              </w:rPr>
            </w:pPr>
          </w:p>
        </w:tc>
      </w:tr>
      <w:tr w:rsidR="00A47620" w:rsidRPr="00255338" w14:paraId="78488955"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65111CCF"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5C8B2975" w14:textId="45441247" w:rsidR="00BA7FE5" w:rsidRPr="00255338" w:rsidRDefault="00BA7FE5" w:rsidP="00BA7FE5">
            <w:pPr>
              <w:jc w:val="both"/>
              <w:rPr>
                <w:rFonts w:cs="Arial"/>
                <w:szCs w:val="18"/>
              </w:rPr>
            </w:pPr>
            <w:r w:rsidRPr="006B422A">
              <w:rPr>
                <w:rFonts w:cs="Arial"/>
                <w:szCs w:val="18"/>
              </w:rPr>
              <w:t>De bretels zijn voorzien van lussen ten behoeve van de spreeksleutel(s) van de portofoon(s) (Plaatsbepaling is in overleg met opdrachtgever).</w:t>
            </w:r>
          </w:p>
        </w:tc>
        <w:tc>
          <w:tcPr>
            <w:tcW w:w="1759" w:type="dxa"/>
          </w:tcPr>
          <w:p w14:paraId="61C25BCC" w14:textId="6A315E1B" w:rsidR="00BA7FE5" w:rsidRPr="00255338" w:rsidRDefault="00BA7FE5" w:rsidP="00BA7FE5">
            <w:pPr>
              <w:jc w:val="center"/>
              <w:rPr>
                <w:rFonts w:cs="Arial"/>
                <w:szCs w:val="18"/>
              </w:rPr>
            </w:pPr>
          </w:p>
        </w:tc>
      </w:tr>
      <w:tr w:rsidR="00A47620" w:rsidRPr="00255338" w14:paraId="38325658"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41590B4C"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101348AA" w14:textId="6855F0EA" w:rsidR="00BA7FE5" w:rsidRPr="00255338" w:rsidRDefault="00BA7FE5" w:rsidP="00BA7FE5">
            <w:pPr>
              <w:jc w:val="both"/>
              <w:rPr>
                <w:rFonts w:cs="Arial"/>
                <w:szCs w:val="18"/>
              </w:rPr>
            </w:pPr>
            <w:r w:rsidRPr="006B422A">
              <w:rPr>
                <w:rFonts w:cs="Arial"/>
                <w:szCs w:val="18"/>
              </w:rPr>
              <w:t xml:space="preserve">De flexibele slijtvaste kniebescherming moet minimaal </w:t>
            </w:r>
            <w:r w:rsidR="0032006F">
              <w:rPr>
                <w:rFonts w:cs="Arial"/>
                <w:szCs w:val="18"/>
              </w:rPr>
              <w:t xml:space="preserve">voldoen aan </w:t>
            </w:r>
            <w:r w:rsidRPr="006B422A">
              <w:rPr>
                <w:rFonts w:cs="Arial"/>
                <w:szCs w:val="18"/>
              </w:rPr>
              <w:t xml:space="preserve">EN14404 level 1 , type 2 niet </w:t>
            </w:r>
            <w:proofErr w:type="spellStart"/>
            <w:r w:rsidRPr="006B422A">
              <w:rPr>
                <w:rFonts w:cs="Arial"/>
                <w:szCs w:val="18"/>
              </w:rPr>
              <w:t>verwijderbaar</w:t>
            </w:r>
            <w:proofErr w:type="spellEnd"/>
            <w:r w:rsidR="0032006F">
              <w:rPr>
                <w:rFonts w:cs="Arial"/>
                <w:szCs w:val="18"/>
              </w:rPr>
              <w:t>.</w:t>
            </w:r>
            <w:r w:rsidR="00C72530">
              <w:rPr>
                <w:rFonts w:cs="Arial"/>
                <w:szCs w:val="18"/>
              </w:rPr>
              <w:t xml:space="preserve"> De kniebescherming mag niet verschuiven.</w:t>
            </w:r>
          </w:p>
        </w:tc>
        <w:tc>
          <w:tcPr>
            <w:tcW w:w="1759" w:type="dxa"/>
          </w:tcPr>
          <w:p w14:paraId="4ED7645E" w14:textId="77777777" w:rsidR="00BA7FE5" w:rsidRPr="007A0869" w:rsidRDefault="00BA7FE5" w:rsidP="17DD5201">
            <w:pPr>
              <w:jc w:val="center"/>
              <w:rPr>
                <w:rFonts w:cs="Arial"/>
                <w:szCs w:val="18"/>
              </w:rPr>
            </w:pPr>
          </w:p>
        </w:tc>
      </w:tr>
      <w:tr w:rsidR="00A47620" w:rsidRPr="00255338" w14:paraId="7BE5D288"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7B8E9112"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27606C42" w14:textId="35830B09" w:rsidR="00BA7FE5" w:rsidRPr="00255338" w:rsidRDefault="00BA7FE5" w:rsidP="00BA7FE5">
            <w:pPr>
              <w:jc w:val="both"/>
              <w:rPr>
                <w:rFonts w:cs="Arial"/>
                <w:szCs w:val="18"/>
              </w:rPr>
            </w:pPr>
            <w:r w:rsidRPr="00AA2E77">
              <w:rPr>
                <w:rFonts w:cs="Arial"/>
                <w:szCs w:val="18"/>
              </w:rPr>
              <w:t>De onderzijde van de pijpen van de blusbroek zijn ter hoogte van de hak ingekort</w:t>
            </w:r>
            <w:r w:rsidR="00526A6B">
              <w:rPr>
                <w:rFonts w:cs="Arial"/>
                <w:szCs w:val="18"/>
              </w:rPr>
              <w:t xml:space="preserve"> en voorzien van een stootrand</w:t>
            </w:r>
            <w:r w:rsidRPr="00AA2E77">
              <w:rPr>
                <w:rFonts w:cs="Arial"/>
                <w:szCs w:val="18"/>
              </w:rPr>
              <w:t>. De binnenzijde is dusdanig geconstrueerd dat de broekspijpen eenvoudig over een veterlaars geschoven kunnen worden..</w:t>
            </w:r>
          </w:p>
        </w:tc>
        <w:tc>
          <w:tcPr>
            <w:tcW w:w="1759" w:type="dxa"/>
          </w:tcPr>
          <w:p w14:paraId="3925D840" w14:textId="77777777" w:rsidR="00BA7FE5" w:rsidRPr="00255338" w:rsidRDefault="00BA7FE5" w:rsidP="00BA7FE5">
            <w:pPr>
              <w:jc w:val="center"/>
              <w:rPr>
                <w:rFonts w:cs="Arial"/>
                <w:szCs w:val="18"/>
              </w:rPr>
            </w:pPr>
          </w:p>
        </w:tc>
      </w:tr>
      <w:tr w:rsidR="00A47620" w:rsidRPr="00255338" w14:paraId="75908EEE"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3EA63A7E" w14:textId="77777777" w:rsidR="00F95DAE" w:rsidRPr="00255338" w:rsidRDefault="00F95DAE" w:rsidP="00A80F68">
            <w:pPr>
              <w:numPr>
                <w:ilvl w:val="0"/>
                <w:numId w:val="31"/>
              </w:numPr>
              <w:tabs>
                <w:tab w:val="left" w:pos="397"/>
              </w:tabs>
              <w:contextualSpacing/>
              <w:rPr>
                <w:rFonts w:cs="Arial"/>
                <w:szCs w:val="18"/>
              </w:rPr>
            </w:pPr>
          </w:p>
        </w:tc>
        <w:tc>
          <w:tcPr>
            <w:tcW w:w="7041" w:type="dxa"/>
          </w:tcPr>
          <w:p w14:paraId="0A1EBB42" w14:textId="2AA7C312" w:rsidR="00F95DAE" w:rsidRPr="00AA2E77" w:rsidRDefault="00F95DAE" w:rsidP="00BA7FE5">
            <w:pPr>
              <w:jc w:val="both"/>
              <w:rPr>
                <w:rFonts w:cs="Arial"/>
                <w:szCs w:val="18"/>
              </w:rPr>
            </w:pPr>
            <w:r>
              <w:rPr>
                <w:rFonts w:cs="Arial"/>
                <w:szCs w:val="18"/>
              </w:rPr>
              <w:t>De onderzijde van de pijpen zij</w:t>
            </w:r>
            <w:r w:rsidR="00897F97">
              <w:rPr>
                <w:rFonts w:cs="Arial"/>
                <w:szCs w:val="18"/>
              </w:rPr>
              <w:t>n</w:t>
            </w:r>
            <w:r>
              <w:rPr>
                <w:rFonts w:cs="Arial"/>
                <w:szCs w:val="18"/>
              </w:rPr>
              <w:t xml:space="preserve"> niet voorzien van een rits.</w:t>
            </w:r>
          </w:p>
        </w:tc>
        <w:tc>
          <w:tcPr>
            <w:tcW w:w="1759" w:type="dxa"/>
          </w:tcPr>
          <w:p w14:paraId="58029164" w14:textId="77777777" w:rsidR="00F95DAE" w:rsidRPr="00255338" w:rsidRDefault="00F95DAE" w:rsidP="00BA7FE5">
            <w:pPr>
              <w:jc w:val="center"/>
              <w:rPr>
                <w:rFonts w:cs="Arial"/>
                <w:szCs w:val="18"/>
              </w:rPr>
            </w:pPr>
          </w:p>
        </w:tc>
      </w:tr>
      <w:tr w:rsidR="00A47620" w:rsidRPr="00255338" w14:paraId="3CF95C32"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6D1C93B0" w14:textId="77777777" w:rsidR="00BA7FE5" w:rsidRPr="00255338" w:rsidRDefault="00BA7FE5" w:rsidP="00BA7FE5">
            <w:pPr>
              <w:tabs>
                <w:tab w:val="left" w:pos="397"/>
              </w:tabs>
              <w:contextualSpacing/>
              <w:rPr>
                <w:rFonts w:cs="Arial"/>
                <w:szCs w:val="18"/>
              </w:rPr>
            </w:pPr>
          </w:p>
        </w:tc>
        <w:tc>
          <w:tcPr>
            <w:tcW w:w="7041" w:type="dxa"/>
          </w:tcPr>
          <w:p w14:paraId="7C5AA62B" w14:textId="3913E57A" w:rsidR="00BA7FE5" w:rsidRPr="00113707" w:rsidRDefault="00BA7FE5" w:rsidP="00BA7FE5">
            <w:pPr>
              <w:jc w:val="both"/>
              <w:rPr>
                <w:rFonts w:cs="Arial"/>
                <w:b/>
                <w:bCs/>
                <w:szCs w:val="18"/>
              </w:rPr>
            </w:pPr>
            <w:r w:rsidRPr="00113707">
              <w:rPr>
                <w:rFonts w:cs="Arial"/>
                <w:b/>
                <w:bCs/>
                <w:szCs w:val="18"/>
              </w:rPr>
              <w:t>ONDERHOUD BLUSKLEDING</w:t>
            </w:r>
          </w:p>
        </w:tc>
        <w:tc>
          <w:tcPr>
            <w:tcW w:w="1759" w:type="dxa"/>
          </w:tcPr>
          <w:p w14:paraId="3CA5BABB" w14:textId="77777777" w:rsidR="00BA7FE5" w:rsidRPr="00255338" w:rsidRDefault="00BA7FE5" w:rsidP="00BA7FE5">
            <w:pPr>
              <w:jc w:val="center"/>
              <w:rPr>
                <w:rFonts w:cs="Arial"/>
                <w:szCs w:val="18"/>
              </w:rPr>
            </w:pPr>
          </w:p>
        </w:tc>
      </w:tr>
      <w:tr w:rsidR="00A47620" w:rsidRPr="00255338" w14:paraId="49226BAE"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234B4138"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1911B63F" w14:textId="61423ED9" w:rsidR="00BA7FE5" w:rsidRPr="00255338" w:rsidRDefault="00BA7FE5" w:rsidP="00BA7FE5">
            <w:pPr>
              <w:jc w:val="both"/>
              <w:rPr>
                <w:rFonts w:cs="Arial"/>
                <w:szCs w:val="18"/>
              </w:rPr>
            </w:pPr>
            <w:r w:rsidRPr="00EE1C4F">
              <w:rPr>
                <w:rFonts w:cs="Arial"/>
                <w:szCs w:val="18"/>
              </w:rPr>
              <w:t>De bluskleding dient gereinigd te kunnen worden met een industriële wasmachine</w:t>
            </w:r>
            <w:r w:rsidR="000A6E1C">
              <w:rPr>
                <w:rFonts w:cs="Arial"/>
                <w:szCs w:val="18"/>
              </w:rPr>
              <w:t xml:space="preserve"> (Miele)</w:t>
            </w:r>
            <w:r w:rsidR="006043E4">
              <w:rPr>
                <w:rFonts w:cs="Arial"/>
                <w:szCs w:val="18"/>
              </w:rPr>
              <w:t xml:space="preserve"> waarmee de pakeigenschappen </w:t>
            </w:r>
            <w:r w:rsidR="00BB5294">
              <w:rPr>
                <w:rFonts w:cs="Arial"/>
                <w:szCs w:val="18"/>
              </w:rPr>
              <w:t xml:space="preserve">en kleurstelling </w:t>
            </w:r>
            <w:r w:rsidR="006043E4">
              <w:rPr>
                <w:rFonts w:cs="Arial"/>
                <w:szCs w:val="18"/>
              </w:rPr>
              <w:t>niet worden aangetast.</w:t>
            </w:r>
          </w:p>
        </w:tc>
        <w:tc>
          <w:tcPr>
            <w:tcW w:w="1759" w:type="dxa"/>
          </w:tcPr>
          <w:p w14:paraId="57894B81" w14:textId="77777777" w:rsidR="00BA7FE5" w:rsidRPr="00255338" w:rsidRDefault="00BA7FE5" w:rsidP="00BA7FE5">
            <w:pPr>
              <w:jc w:val="center"/>
              <w:rPr>
                <w:rFonts w:cs="Arial"/>
                <w:szCs w:val="18"/>
              </w:rPr>
            </w:pPr>
          </w:p>
        </w:tc>
      </w:tr>
      <w:tr w:rsidR="00A47620" w:rsidRPr="00255338" w14:paraId="05F3819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BE9EF48"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788D6C5A" w14:textId="353F5340" w:rsidR="00BA7FE5" w:rsidRPr="00255338" w:rsidRDefault="00BA7FE5" w:rsidP="00BA7FE5">
            <w:pPr>
              <w:jc w:val="both"/>
              <w:rPr>
                <w:rFonts w:cs="Arial"/>
                <w:szCs w:val="18"/>
              </w:rPr>
            </w:pPr>
            <w:r w:rsidRPr="00356674">
              <w:rPr>
                <w:rFonts w:cs="Arial"/>
                <w:szCs w:val="18"/>
              </w:rPr>
              <w:t>De opdrachtnemer geeft een gedetailleerde onderhouds-, was-, en drooginstructie (inclusief de samenstelling van de voorgeschreven reinigingsmiddelen), dit passend bij de huidige wasmachines en droogkasten. De opdrachtnemer zal bij wijziging van het machinepark, de leverancier voorzien van de juiste specificaties ten behoeve van reiniging en droging. Een goede afstemming is van belang voor het behoud van de levensduur van de kleding</w:t>
            </w:r>
            <w:r>
              <w:rPr>
                <w:rFonts w:cs="Arial"/>
                <w:szCs w:val="18"/>
              </w:rPr>
              <w:t>.</w:t>
            </w:r>
          </w:p>
        </w:tc>
        <w:tc>
          <w:tcPr>
            <w:tcW w:w="1759" w:type="dxa"/>
          </w:tcPr>
          <w:p w14:paraId="6482B8AC" w14:textId="77777777" w:rsidR="00BA7FE5" w:rsidRPr="00255338" w:rsidRDefault="00BA7FE5" w:rsidP="00BA7FE5">
            <w:pPr>
              <w:jc w:val="center"/>
              <w:rPr>
                <w:rFonts w:cs="Arial"/>
                <w:szCs w:val="18"/>
              </w:rPr>
            </w:pPr>
          </w:p>
        </w:tc>
      </w:tr>
      <w:tr w:rsidR="00A47620" w:rsidRPr="00255338" w14:paraId="743A2A70"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70D16865"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2C9ED876" w14:textId="45B25C27" w:rsidR="00BA7FE5" w:rsidRPr="00255338" w:rsidRDefault="00BA7FE5" w:rsidP="00BA7FE5">
            <w:pPr>
              <w:jc w:val="both"/>
              <w:rPr>
                <w:rFonts w:cs="Arial"/>
                <w:szCs w:val="18"/>
              </w:rPr>
            </w:pPr>
            <w:r w:rsidRPr="00356674">
              <w:rPr>
                <w:rFonts w:cs="Arial"/>
                <w:szCs w:val="18"/>
              </w:rPr>
              <w:t>De opdrachtnemer geeft aan wat de maximale krimp is van de kleding bij de eerste wasbeurt en over de hele levensduur. De verwachte krimp is meegenomen in de passessies en maatvoering voor de medewerkers</w:t>
            </w:r>
          </w:p>
        </w:tc>
        <w:tc>
          <w:tcPr>
            <w:tcW w:w="1759" w:type="dxa"/>
          </w:tcPr>
          <w:p w14:paraId="64E304C0" w14:textId="77777777" w:rsidR="00BA7FE5" w:rsidRPr="00255338" w:rsidRDefault="00BA7FE5" w:rsidP="00BA7FE5">
            <w:pPr>
              <w:jc w:val="center"/>
              <w:rPr>
                <w:rFonts w:cs="Arial"/>
                <w:szCs w:val="18"/>
              </w:rPr>
            </w:pPr>
          </w:p>
        </w:tc>
      </w:tr>
      <w:tr w:rsidR="00A47620" w:rsidRPr="00255338" w14:paraId="2320FBAC"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036C1C0C"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657CB9B2" w14:textId="0666C551" w:rsidR="00BA7FE5" w:rsidRPr="00356674" w:rsidRDefault="00BA7FE5" w:rsidP="00BA7FE5">
            <w:pPr>
              <w:jc w:val="both"/>
              <w:rPr>
                <w:rFonts w:cs="Arial"/>
                <w:szCs w:val="18"/>
              </w:rPr>
            </w:pPr>
            <w:r>
              <w:rPr>
                <w:rFonts w:cs="Arial"/>
                <w:szCs w:val="18"/>
              </w:rPr>
              <w:t>Inschrijver staat toe dat alle noodzakelijke reparaties uitgevoerd kunnen worden door externe onderhoudsmedewerkers.</w:t>
            </w:r>
          </w:p>
        </w:tc>
        <w:tc>
          <w:tcPr>
            <w:tcW w:w="1759" w:type="dxa"/>
          </w:tcPr>
          <w:p w14:paraId="7CECCA7C" w14:textId="77777777" w:rsidR="00BA7FE5" w:rsidRPr="00255338" w:rsidRDefault="00BA7FE5" w:rsidP="00BA7FE5">
            <w:pPr>
              <w:jc w:val="center"/>
              <w:rPr>
                <w:rFonts w:cs="Arial"/>
                <w:szCs w:val="18"/>
              </w:rPr>
            </w:pPr>
          </w:p>
        </w:tc>
      </w:tr>
      <w:tr w:rsidR="00A47620" w:rsidRPr="00255338" w14:paraId="6FB9458F"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04CDA963"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60E7E84B" w14:textId="762F1691" w:rsidR="00BA7FE5" w:rsidRPr="00255338" w:rsidRDefault="00BA7FE5" w:rsidP="00BA7FE5">
            <w:pPr>
              <w:jc w:val="both"/>
              <w:rPr>
                <w:rFonts w:cs="Arial"/>
                <w:szCs w:val="18"/>
              </w:rPr>
            </w:pPr>
            <w:r w:rsidRPr="00356674">
              <w:rPr>
                <w:rFonts w:cs="Arial"/>
                <w:szCs w:val="18"/>
              </w:rPr>
              <w:t xml:space="preserve">Indien certificering van de </w:t>
            </w:r>
            <w:r>
              <w:rPr>
                <w:rFonts w:cs="Arial"/>
                <w:szCs w:val="18"/>
              </w:rPr>
              <w:t xml:space="preserve">eigen </w:t>
            </w:r>
            <w:r w:rsidRPr="00356674">
              <w:rPr>
                <w:rFonts w:cs="Arial"/>
                <w:szCs w:val="18"/>
              </w:rPr>
              <w:t>onderhoudsmedewerkers is vereist voorziet de opdrachtnemer in het kosteloos certificeren van de verantwoordelijke medewerker(s) en eventueel ondersteunende onderhoudsbedrijven gedurende de gehele contractperiode.</w:t>
            </w:r>
          </w:p>
        </w:tc>
        <w:tc>
          <w:tcPr>
            <w:tcW w:w="1759" w:type="dxa"/>
          </w:tcPr>
          <w:p w14:paraId="3BC78154" w14:textId="77777777" w:rsidR="00BA7FE5" w:rsidRPr="00255338" w:rsidRDefault="00BA7FE5" w:rsidP="00BA7FE5">
            <w:pPr>
              <w:jc w:val="center"/>
              <w:rPr>
                <w:rFonts w:cs="Arial"/>
                <w:szCs w:val="18"/>
              </w:rPr>
            </w:pPr>
          </w:p>
        </w:tc>
      </w:tr>
      <w:tr w:rsidR="00A47620" w:rsidRPr="00255338" w14:paraId="6F4957DD"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1A92CF27"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0D21C7F0" w14:textId="1F31D4CD" w:rsidR="00BA7FE5" w:rsidRPr="00255338" w:rsidRDefault="00BA7FE5" w:rsidP="00BA7FE5">
            <w:pPr>
              <w:jc w:val="both"/>
              <w:rPr>
                <w:rFonts w:cs="Arial"/>
                <w:szCs w:val="18"/>
              </w:rPr>
            </w:pPr>
            <w:r w:rsidRPr="00356674">
              <w:rPr>
                <w:rFonts w:cs="Arial"/>
                <w:szCs w:val="18"/>
              </w:rPr>
              <w:t xml:space="preserve">De kleding heeft een waterafstotende behandeling ondergaan, waardoor de </w:t>
            </w:r>
            <w:proofErr w:type="spellStart"/>
            <w:r w:rsidRPr="00356674">
              <w:rPr>
                <w:rFonts w:cs="Arial"/>
                <w:szCs w:val="18"/>
              </w:rPr>
              <w:t>waterafstootbaarheid</w:t>
            </w:r>
            <w:proofErr w:type="spellEnd"/>
            <w:r w:rsidRPr="00356674">
              <w:rPr>
                <w:rFonts w:cs="Arial"/>
                <w:szCs w:val="18"/>
              </w:rPr>
              <w:t xml:space="preserve"> en het ademend vermogen na reiniging niet negatief worden beïnvloed.</w:t>
            </w:r>
          </w:p>
        </w:tc>
        <w:tc>
          <w:tcPr>
            <w:tcW w:w="1759" w:type="dxa"/>
          </w:tcPr>
          <w:p w14:paraId="64000193" w14:textId="77777777" w:rsidR="00BA7FE5" w:rsidRPr="00255338" w:rsidRDefault="00BA7FE5" w:rsidP="00BA7FE5">
            <w:pPr>
              <w:jc w:val="center"/>
              <w:rPr>
                <w:rFonts w:cs="Arial"/>
                <w:szCs w:val="18"/>
              </w:rPr>
            </w:pPr>
          </w:p>
        </w:tc>
      </w:tr>
      <w:tr w:rsidR="00A47620" w:rsidRPr="00255338" w14:paraId="2577CFB6"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50BB08B9"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324A8C95" w14:textId="1ED79464" w:rsidR="00BA7FE5" w:rsidRPr="00255338" w:rsidRDefault="00BA7FE5" w:rsidP="00BA7FE5">
            <w:pPr>
              <w:jc w:val="both"/>
              <w:rPr>
                <w:rFonts w:cs="Arial"/>
                <w:szCs w:val="18"/>
              </w:rPr>
            </w:pPr>
            <w:r w:rsidRPr="00DA29A1">
              <w:rPr>
                <w:rFonts w:cs="Arial"/>
                <w:szCs w:val="18"/>
              </w:rPr>
              <w:t>Doorlooptijd van reparatie aan bluskleding is niet langer dan 10 werkdagen.</w:t>
            </w:r>
          </w:p>
        </w:tc>
        <w:tc>
          <w:tcPr>
            <w:tcW w:w="1759" w:type="dxa"/>
          </w:tcPr>
          <w:p w14:paraId="70FFEEC4" w14:textId="77777777" w:rsidR="00BA7FE5" w:rsidRPr="00255338" w:rsidRDefault="00BA7FE5" w:rsidP="00BA7FE5">
            <w:pPr>
              <w:jc w:val="center"/>
              <w:rPr>
                <w:rFonts w:cs="Arial"/>
                <w:szCs w:val="18"/>
              </w:rPr>
            </w:pPr>
          </w:p>
        </w:tc>
      </w:tr>
      <w:tr w:rsidR="00A47620" w:rsidRPr="00255338" w14:paraId="0EEBB818"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30A3F978"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1DA63109" w14:textId="041BC30F" w:rsidR="00BA7FE5" w:rsidRPr="00255338" w:rsidRDefault="00BA7FE5" w:rsidP="00BA7FE5">
            <w:pPr>
              <w:jc w:val="both"/>
              <w:rPr>
                <w:rFonts w:cs="Arial"/>
                <w:szCs w:val="18"/>
              </w:rPr>
            </w:pPr>
            <w:r w:rsidRPr="00DA29A1">
              <w:rPr>
                <w:rFonts w:cs="Arial"/>
                <w:szCs w:val="18"/>
              </w:rPr>
              <w:t xml:space="preserve">Reparaties dienen uitgevoerd te worden volgens de specificaties van de fabrikant. Na </w:t>
            </w:r>
            <w:r w:rsidRPr="00DA29A1">
              <w:rPr>
                <w:rFonts w:cs="Arial"/>
                <w:szCs w:val="18"/>
              </w:rPr>
              <w:lastRenderedPageBreak/>
              <w:t>reparatie voldoet de kleding aan alle geëiste eigenschappen en normen.</w:t>
            </w:r>
          </w:p>
        </w:tc>
        <w:tc>
          <w:tcPr>
            <w:tcW w:w="1759" w:type="dxa"/>
          </w:tcPr>
          <w:p w14:paraId="0BB3E1D7" w14:textId="77777777" w:rsidR="00BA7FE5" w:rsidRPr="00255338" w:rsidRDefault="00BA7FE5" w:rsidP="00BA7FE5">
            <w:pPr>
              <w:jc w:val="center"/>
              <w:rPr>
                <w:rFonts w:cs="Arial"/>
                <w:szCs w:val="18"/>
              </w:rPr>
            </w:pPr>
          </w:p>
        </w:tc>
      </w:tr>
      <w:tr w:rsidR="00A47620" w:rsidRPr="00255338" w14:paraId="54490549"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233AD983"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23B72CC4" w14:textId="16442A0F" w:rsidR="00BA7FE5" w:rsidRPr="00255338" w:rsidRDefault="00BA7FE5" w:rsidP="00BA7FE5">
            <w:pPr>
              <w:jc w:val="both"/>
              <w:rPr>
                <w:rFonts w:cs="Arial"/>
                <w:szCs w:val="18"/>
              </w:rPr>
            </w:pPr>
            <w:r w:rsidRPr="00DA29A1">
              <w:rPr>
                <w:rFonts w:cs="Arial"/>
                <w:szCs w:val="18"/>
              </w:rPr>
              <w:t>De opdrachtnemer adviseert de opdrachtgever m.b.t. het al dan niet rendabel/ haalbaar zijn van een reparatie</w:t>
            </w:r>
          </w:p>
        </w:tc>
        <w:tc>
          <w:tcPr>
            <w:tcW w:w="1759" w:type="dxa"/>
          </w:tcPr>
          <w:p w14:paraId="453D1B31" w14:textId="77777777" w:rsidR="00BA7FE5" w:rsidRPr="00255338" w:rsidRDefault="00BA7FE5" w:rsidP="00BA7FE5">
            <w:pPr>
              <w:jc w:val="center"/>
              <w:rPr>
                <w:rFonts w:cs="Arial"/>
                <w:szCs w:val="18"/>
              </w:rPr>
            </w:pPr>
          </w:p>
        </w:tc>
      </w:tr>
      <w:tr w:rsidR="00A47620" w:rsidRPr="00255338" w14:paraId="6BB859D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60F8BD8B"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418C61FA" w14:textId="33420E14" w:rsidR="00BA7FE5" w:rsidRPr="00255338" w:rsidRDefault="00BA7FE5" w:rsidP="00BA7FE5">
            <w:pPr>
              <w:jc w:val="both"/>
              <w:rPr>
                <w:rFonts w:cs="Arial"/>
                <w:szCs w:val="18"/>
              </w:rPr>
            </w:pPr>
            <w:r w:rsidRPr="00DA29A1">
              <w:rPr>
                <w:rFonts w:cs="Arial"/>
                <w:szCs w:val="18"/>
              </w:rPr>
              <w:t>Schades /slijtages en reparatie maken onderdeel uit van het structureel overleg welke opgenomen is in het DAP</w:t>
            </w:r>
          </w:p>
        </w:tc>
        <w:tc>
          <w:tcPr>
            <w:tcW w:w="1759" w:type="dxa"/>
          </w:tcPr>
          <w:p w14:paraId="41977D8D" w14:textId="77777777" w:rsidR="00BA7FE5" w:rsidRPr="00255338" w:rsidRDefault="00BA7FE5" w:rsidP="00BA7FE5">
            <w:pPr>
              <w:jc w:val="center"/>
              <w:rPr>
                <w:rFonts w:cs="Arial"/>
                <w:szCs w:val="18"/>
              </w:rPr>
            </w:pPr>
          </w:p>
        </w:tc>
      </w:tr>
      <w:tr w:rsidR="00A47620" w:rsidRPr="00255338" w14:paraId="23392DB3"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22A0F7CB" w14:textId="77777777" w:rsidR="00BA7FE5" w:rsidRPr="009E0712" w:rsidRDefault="00BA7FE5" w:rsidP="00BA7FE5">
            <w:pPr>
              <w:tabs>
                <w:tab w:val="left" w:pos="397"/>
              </w:tabs>
              <w:contextualSpacing/>
              <w:rPr>
                <w:rFonts w:cs="Arial"/>
                <w:b/>
                <w:bCs/>
                <w:szCs w:val="18"/>
              </w:rPr>
            </w:pPr>
          </w:p>
        </w:tc>
        <w:tc>
          <w:tcPr>
            <w:tcW w:w="7041" w:type="dxa"/>
          </w:tcPr>
          <w:p w14:paraId="144EED7C" w14:textId="3060B837" w:rsidR="00BA7FE5" w:rsidRPr="009E0712" w:rsidRDefault="00BA7FE5" w:rsidP="00BA7FE5">
            <w:pPr>
              <w:jc w:val="both"/>
              <w:rPr>
                <w:rFonts w:cs="Arial"/>
                <w:b/>
                <w:bCs/>
                <w:szCs w:val="18"/>
              </w:rPr>
            </w:pPr>
            <w:r w:rsidRPr="009E0712">
              <w:rPr>
                <w:rFonts w:cs="Arial"/>
                <w:b/>
                <w:bCs/>
                <w:szCs w:val="18"/>
              </w:rPr>
              <w:t>LEVERINGSEISEN</w:t>
            </w:r>
          </w:p>
        </w:tc>
        <w:tc>
          <w:tcPr>
            <w:tcW w:w="1759" w:type="dxa"/>
          </w:tcPr>
          <w:p w14:paraId="32F95B88" w14:textId="77777777" w:rsidR="00BA7FE5" w:rsidRPr="00255338" w:rsidRDefault="00BA7FE5" w:rsidP="00BA7FE5">
            <w:pPr>
              <w:jc w:val="center"/>
              <w:rPr>
                <w:rFonts w:cs="Arial"/>
                <w:szCs w:val="18"/>
              </w:rPr>
            </w:pPr>
          </w:p>
        </w:tc>
      </w:tr>
      <w:tr w:rsidR="00A47620" w:rsidRPr="00255338" w14:paraId="7727908E"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38BFD318"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32121CB5" w14:textId="65708A53" w:rsidR="00BA7FE5" w:rsidRPr="00255338" w:rsidRDefault="00BA7FE5" w:rsidP="00BA7FE5">
            <w:pPr>
              <w:jc w:val="both"/>
              <w:rPr>
                <w:rFonts w:cs="Arial"/>
                <w:szCs w:val="18"/>
              </w:rPr>
            </w:pPr>
            <w:r w:rsidRPr="00CD330D">
              <w:rPr>
                <w:rFonts w:cs="Arial"/>
                <w:szCs w:val="18"/>
              </w:rPr>
              <w:t>Tot de levering behoren een duidelijke gebruikshandleiding en onderhoudsvoorschriften volgens NEN 5509:2016NL. De gebruikshandleiding en onderhoudsvoorschriften zijn opgesteld in de Nederlandse taal. Per levering wordt, in overleg met de opdrachtgever, vastgesteld hoeveel exemplaren meegeleverd moeten worden. De gebruikshandleiding wordt ook digitaal ter beschikking gesteld.</w:t>
            </w:r>
          </w:p>
        </w:tc>
        <w:tc>
          <w:tcPr>
            <w:tcW w:w="1759" w:type="dxa"/>
          </w:tcPr>
          <w:p w14:paraId="7BE40F30" w14:textId="77777777" w:rsidR="00BA7FE5" w:rsidRPr="00255338" w:rsidRDefault="00BA7FE5" w:rsidP="00BA7FE5">
            <w:pPr>
              <w:jc w:val="center"/>
              <w:rPr>
                <w:rFonts w:cs="Arial"/>
                <w:szCs w:val="18"/>
              </w:rPr>
            </w:pPr>
          </w:p>
        </w:tc>
      </w:tr>
      <w:tr w:rsidR="00A47620" w:rsidRPr="00255338" w14:paraId="60DBFAFD"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045FAD37"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02B52D23" w14:textId="77777777" w:rsidR="00BA7FE5" w:rsidRDefault="00BA7FE5" w:rsidP="00BA7FE5">
            <w:pPr>
              <w:jc w:val="both"/>
              <w:rPr>
                <w:rFonts w:cs="Arial"/>
                <w:szCs w:val="18"/>
              </w:rPr>
            </w:pPr>
            <w:r w:rsidRPr="00CD330D">
              <w:rPr>
                <w:rFonts w:cs="Arial"/>
                <w:szCs w:val="18"/>
              </w:rPr>
              <w:t xml:space="preserve">Tot de levering behoort een volledig kosteloze voorlichting van onderhoudsmedewerkers (circa 10 personen). Op de punten: </w:t>
            </w:r>
          </w:p>
          <w:p w14:paraId="0F23F24F" w14:textId="77777777" w:rsidR="00BA7FE5" w:rsidRDefault="00BA7FE5" w:rsidP="00BA7FE5">
            <w:pPr>
              <w:jc w:val="both"/>
              <w:rPr>
                <w:rFonts w:cs="Arial"/>
                <w:szCs w:val="18"/>
              </w:rPr>
            </w:pPr>
            <w:r w:rsidRPr="00CD330D">
              <w:rPr>
                <w:rFonts w:cs="Arial"/>
                <w:szCs w:val="18"/>
              </w:rPr>
              <w:t xml:space="preserve">• Gebruik; </w:t>
            </w:r>
          </w:p>
          <w:p w14:paraId="10F28451" w14:textId="77777777" w:rsidR="00BA7FE5" w:rsidRDefault="00BA7FE5" w:rsidP="00BA7FE5">
            <w:pPr>
              <w:jc w:val="both"/>
              <w:rPr>
                <w:rFonts w:cs="Arial"/>
                <w:szCs w:val="18"/>
              </w:rPr>
            </w:pPr>
            <w:r w:rsidRPr="00CD330D">
              <w:rPr>
                <w:rFonts w:cs="Arial"/>
                <w:szCs w:val="18"/>
              </w:rPr>
              <w:t xml:space="preserve">• Onderhoud en controle; </w:t>
            </w:r>
          </w:p>
          <w:p w14:paraId="6584D073" w14:textId="71136ABB" w:rsidR="00BA7FE5" w:rsidRPr="00255338" w:rsidRDefault="00BA7FE5" w:rsidP="00BA7FE5">
            <w:pPr>
              <w:jc w:val="both"/>
              <w:rPr>
                <w:rFonts w:cs="Arial"/>
                <w:szCs w:val="18"/>
              </w:rPr>
            </w:pPr>
            <w:r w:rsidRPr="00CD330D">
              <w:rPr>
                <w:rFonts w:cs="Arial"/>
                <w:szCs w:val="18"/>
              </w:rPr>
              <w:t>• Reiniging, bewassen en drogen.</w:t>
            </w:r>
          </w:p>
        </w:tc>
        <w:tc>
          <w:tcPr>
            <w:tcW w:w="1759" w:type="dxa"/>
          </w:tcPr>
          <w:p w14:paraId="333DB1D5" w14:textId="77777777" w:rsidR="00BA7FE5" w:rsidRPr="00255338" w:rsidRDefault="00BA7FE5" w:rsidP="00BA7FE5">
            <w:pPr>
              <w:jc w:val="center"/>
              <w:rPr>
                <w:rFonts w:cs="Arial"/>
                <w:szCs w:val="18"/>
              </w:rPr>
            </w:pPr>
          </w:p>
        </w:tc>
      </w:tr>
      <w:tr w:rsidR="00A47620" w:rsidRPr="00255338" w14:paraId="2EA3C199"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2EB09046"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469BA6E5" w14:textId="320DAF19" w:rsidR="00BA7FE5" w:rsidRPr="00255338" w:rsidRDefault="00BA7FE5" w:rsidP="00BA7FE5">
            <w:pPr>
              <w:jc w:val="both"/>
              <w:rPr>
                <w:rFonts w:cs="Arial"/>
                <w:szCs w:val="18"/>
              </w:rPr>
            </w:pPr>
            <w:r w:rsidRPr="00CD330D">
              <w:rPr>
                <w:rFonts w:cs="Arial"/>
                <w:szCs w:val="18"/>
              </w:rPr>
              <w:t>De bluskleding wordt gebruiksklaar geleverd inclusief schouderstukken van de drager (indien van toepassing), bij het inmeten wordt doorgegeven welke functie de drager bekleedt.</w:t>
            </w:r>
          </w:p>
        </w:tc>
        <w:tc>
          <w:tcPr>
            <w:tcW w:w="1759" w:type="dxa"/>
          </w:tcPr>
          <w:p w14:paraId="5C5E7462" w14:textId="77777777" w:rsidR="00BA7FE5" w:rsidRPr="00255338" w:rsidRDefault="00BA7FE5" w:rsidP="00BA7FE5">
            <w:pPr>
              <w:jc w:val="center"/>
              <w:rPr>
                <w:rFonts w:cs="Arial"/>
                <w:szCs w:val="18"/>
              </w:rPr>
            </w:pPr>
          </w:p>
        </w:tc>
      </w:tr>
      <w:tr w:rsidR="00A47620" w:rsidRPr="00255338" w14:paraId="737607FA"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6A4B944"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48641D4D" w14:textId="13A48F9E" w:rsidR="00BA7FE5" w:rsidRPr="00255338" w:rsidRDefault="00BA7FE5" w:rsidP="00BA7FE5">
            <w:pPr>
              <w:jc w:val="both"/>
              <w:rPr>
                <w:rFonts w:cs="Arial"/>
                <w:szCs w:val="18"/>
              </w:rPr>
            </w:pPr>
            <w:r w:rsidRPr="00CD3B7B">
              <w:rPr>
                <w:rFonts w:cs="Arial"/>
                <w:szCs w:val="18"/>
              </w:rPr>
              <w:t xml:space="preserve">De bluskleding is per set verpakt. Aan de buitenzijde van de verpakking staat duidelijk vermeld: de naam en post van de gebruiker. De bluskleding wordt per </w:t>
            </w:r>
            <w:r w:rsidR="00596592">
              <w:rPr>
                <w:rFonts w:cs="Arial"/>
                <w:szCs w:val="18"/>
              </w:rPr>
              <w:t>brandweer</w:t>
            </w:r>
            <w:r w:rsidRPr="00CD3B7B">
              <w:rPr>
                <w:rFonts w:cs="Arial"/>
                <w:szCs w:val="18"/>
              </w:rPr>
              <w:t>post (pallet) aangeleverd</w:t>
            </w:r>
            <w:r>
              <w:rPr>
                <w:rFonts w:cs="Arial"/>
                <w:szCs w:val="18"/>
              </w:rPr>
              <w:t>.</w:t>
            </w:r>
          </w:p>
        </w:tc>
        <w:tc>
          <w:tcPr>
            <w:tcW w:w="1759" w:type="dxa"/>
          </w:tcPr>
          <w:p w14:paraId="43C4E445" w14:textId="77777777" w:rsidR="00BA7FE5" w:rsidRPr="007A0869" w:rsidRDefault="00BA7FE5" w:rsidP="17DD5201">
            <w:pPr>
              <w:jc w:val="center"/>
              <w:rPr>
                <w:rFonts w:cs="Arial"/>
                <w:szCs w:val="18"/>
              </w:rPr>
            </w:pPr>
          </w:p>
        </w:tc>
      </w:tr>
      <w:tr w:rsidR="00A47620" w:rsidRPr="00255338" w14:paraId="1F45839F"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327497B8"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3DED4822" w14:textId="3151F022" w:rsidR="00BA7FE5" w:rsidRPr="00255338" w:rsidRDefault="00BA7FE5" w:rsidP="00BA7FE5">
            <w:pPr>
              <w:jc w:val="both"/>
              <w:rPr>
                <w:rFonts w:cs="Arial"/>
                <w:szCs w:val="18"/>
              </w:rPr>
            </w:pPr>
            <w:r w:rsidRPr="00CD3B7B">
              <w:rPr>
                <w:rFonts w:cs="Arial"/>
                <w:szCs w:val="18"/>
              </w:rPr>
              <w:t>De leverancier tracht tijdens het gehele proces zo veel als mogelijk aan het milieu te denken en onnodige verpakkingen (plastic, dozen etc.) te voorkomen.</w:t>
            </w:r>
          </w:p>
        </w:tc>
        <w:tc>
          <w:tcPr>
            <w:tcW w:w="1759" w:type="dxa"/>
          </w:tcPr>
          <w:p w14:paraId="52F51578" w14:textId="77777777" w:rsidR="00BA7FE5" w:rsidRPr="00255338" w:rsidRDefault="00BA7FE5" w:rsidP="00BA7FE5">
            <w:pPr>
              <w:jc w:val="center"/>
              <w:rPr>
                <w:rFonts w:cs="Arial"/>
                <w:szCs w:val="18"/>
              </w:rPr>
            </w:pPr>
          </w:p>
        </w:tc>
      </w:tr>
      <w:tr w:rsidR="00A47620" w:rsidRPr="00255338" w14:paraId="16B7CA17"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Pr>
          <w:p w14:paraId="1B73424C"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2FC3132F" w14:textId="7288AB5F" w:rsidR="00BA7FE5" w:rsidRPr="00255338" w:rsidRDefault="00BA7FE5" w:rsidP="00BA7FE5">
            <w:pPr>
              <w:jc w:val="both"/>
              <w:rPr>
                <w:rFonts w:cs="Arial"/>
                <w:szCs w:val="18"/>
              </w:rPr>
            </w:pPr>
            <w:r w:rsidRPr="00CD3B7B">
              <w:rPr>
                <w:rFonts w:cs="Arial"/>
                <w:szCs w:val="18"/>
              </w:rPr>
              <w:t>De levering van de bluskleding vindt plaats op een nader te bepalen locatie(s) van de opdrachtgever</w:t>
            </w:r>
          </w:p>
        </w:tc>
        <w:tc>
          <w:tcPr>
            <w:tcW w:w="1759" w:type="dxa"/>
          </w:tcPr>
          <w:p w14:paraId="69C3C70A" w14:textId="77777777" w:rsidR="00BA7FE5" w:rsidRPr="00255338" w:rsidRDefault="00BA7FE5" w:rsidP="00BA7FE5">
            <w:pPr>
              <w:jc w:val="center"/>
              <w:rPr>
                <w:rFonts w:cs="Arial"/>
                <w:szCs w:val="18"/>
              </w:rPr>
            </w:pPr>
          </w:p>
        </w:tc>
      </w:tr>
      <w:tr w:rsidR="00A47620" w:rsidRPr="00255338" w14:paraId="15B3995F" w14:textId="77777777" w:rsidTr="16FB7FC3">
        <w:trPr>
          <w:cnfStyle w:val="000000010000" w:firstRow="0" w:lastRow="0" w:firstColumn="0" w:lastColumn="0" w:oddVBand="0" w:evenVBand="0" w:oddHBand="0" w:evenHBand="1" w:firstRowFirstColumn="0" w:firstRowLastColumn="0" w:lastRowFirstColumn="0" w:lastRowLastColumn="0"/>
        </w:trPr>
        <w:tc>
          <w:tcPr>
            <w:tcW w:w="493" w:type="dxa"/>
          </w:tcPr>
          <w:p w14:paraId="30037C71" w14:textId="77777777" w:rsidR="00BA7FE5" w:rsidRPr="00255338" w:rsidRDefault="00BA7FE5" w:rsidP="00A80F68">
            <w:pPr>
              <w:numPr>
                <w:ilvl w:val="0"/>
                <w:numId w:val="31"/>
              </w:numPr>
              <w:tabs>
                <w:tab w:val="left" w:pos="397"/>
              </w:tabs>
              <w:contextualSpacing/>
              <w:rPr>
                <w:rFonts w:cs="Arial"/>
                <w:szCs w:val="18"/>
              </w:rPr>
            </w:pPr>
          </w:p>
        </w:tc>
        <w:tc>
          <w:tcPr>
            <w:tcW w:w="7041" w:type="dxa"/>
          </w:tcPr>
          <w:p w14:paraId="10C9CD07" w14:textId="2EC70197" w:rsidR="00BA7FE5" w:rsidRPr="00255338" w:rsidRDefault="00BA7FE5" w:rsidP="00BA7FE5">
            <w:pPr>
              <w:jc w:val="both"/>
              <w:rPr>
                <w:rFonts w:cs="Arial"/>
                <w:szCs w:val="18"/>
              </w:rPr>
            </w:pPr>
            <w:r w:rsidRPr="00FB4B75">
              <w:rPr>
                <w:rFonts w:cs="Arial"/>
                <w:szCs w:val="18"/>
              </w:rPr>
              <w:t xml:space="preserve">De opdrachtnemer stelt zich op de hoogte van de aanwezige droogkast(en). De opdrachtnemer komt met een voorstel hoe de bluskleding het beste opgehangen kan worden in de droogkast(en) (merk </w:t>
            </w:r>
            <w:proofErr w:type="spellStart"/>
            <w:r w:rsidRPr="00FB4B75">
              <w:rPr>
                <w:rFonts w:cs="Arial"/>
                <w:szCs w:val="18"/>
              </w:rPr>
              <w:t>Pobab</w:t>
            </w:r>
            <w:proofErr w:type="spellEnd"/>
            <w:r w:rsidRPr="00FB4B75">
              <w:rPr>
                <w:rFonts w:cs="Arial"/>
                <w:szCs w:val="18"/>
              </w:rPr>
              <w:t xml:space="preserve"> fc20) en geeft hiervoor een gedegen advies, zowel mondeling als schriftelijk. De kleding wordt zo ontworpen dat deze op een gedegen en juiste wijze, volgens de specificaties van de fabrikant in de droogkasten gehangen kunnen worden. </w:t>
            </w:r>
          </w:p>
        </w:tc>
        <w:tc>
          <w:tcPr>
            <w:tcW w:w="1759" w:type="dxa"/>
          </w:tcPr>
          <w:p w14:paraId="28CB2E15" w14:textId="77777777" w:rsidR="00BA7FE5" w:rsidRPr="00255338" w:rsidRDefault="00BA7FE5" w:rsidP="00BA7FE5">
            <w:pPr>
              <w:jc w:val="center"/>
              <w:rPr>
                <w:rFonts w:cs="Arial"/>
                <w:szCs w:val="18"/>
              </w:rPr>
            </w:pPr>
          </w:p>
        </w:tc>
      </w:tr>
      <w:tr w:rsidR="00847E76" w:rsidRPr="00BD710F" w14:paraId="7BC2CEA1" w14:textId="77777777" w:rsidTr="16FB7FC3">
        <w:trPr>
          <w:cnfStyle w:val="000000100000" w:firstRow="0" w:lastRow="0" w:firstColumn="0" w:lastColumn="0" w:oddVBand="0" w:evenVBand="0" w:oddHBand="1" w:evenHBand="0" w:firstRowFirstColumn="0" w:firstRowLastColumn="0" w:lastRowFirstColumn="0" w:lastRowLastColumn="0"/>
        </w:trPr>
        <w:tc>
          <w:tcPr>
            <w:tcW w:w="493" w:type="dxa"/>
            <w:tcBorders>
              <w:bottom w:val="single" w:sz="4" w:space="0" w:color="auto"/>
            </w:tcBorders>
          </w:tcPr>
          <w:p w14:paraId="003102B6" w14:textId="77777777" w:rsidR="00BA7FE5" w:rsidRPr="007A0869" w:rsidRDefault="00BA7FE5" w:rsidP="00BA7FE5">
            <w:pPr>
              <w:tabs>
                <w:tab w:val="left" w:pos="397"/>
              </w:tabs>
              <w:contextualSpacing/>
              <w:rPr>
                <w:rFonts w:cs="Arial"/>
                <w:szCs w:val="18"/>
              </w:rPr>
            </w:pPr>
          </w:p>
        </w:tc>
        <w:tc>
          <w:tcPr>
            <w:tcW w:w="7041" w:type="dxa"/>
            <w:tcBorders>
              <w:bottom w:val="single" w:sz="4" w:space="0" w:color="auto"/>
            </w:tcBorders>
          </w:tcPr>
          <w:p w14:paraId="7341B025" w14:textId="00E8CFD8" w:rsidR="00BA7FE5" w:rsidRPr="007A0869" w:rsidRDefault="00BA7FE5" w:rsidP="00BA7FE5">
            <w:pPr>
              <w:jc w:val="both"/>
              <w:rPr>
                <w:rFonts w:cs="Arial"/>
                <w:szCs w:val="18"/>
              </w:rPr>
            </w:pPr>
            <w:r w:rsidRPr="007A0869">
              <w:rPr>
                <w:rFonts w:cs="Arial"/>
                <w:szCs w:val="18"/>
              </w:rPr>
              <w:t xml:space="preserve">Einde </w:t>
            </w:r>
          </w:p>
        </w:tc>
        <w:tc>
          <w:tcPr>
            <w:tcW w:w="1759" w:type="dxa"/>
            <w:tcBorders>
              <w:bottom w:val="single" w:sz="4" w:space="0" w:color="auto"/>
            </w:tcBorders>
          </w:tcPr>
          <w:p w14:paraId="3A0F65D7" w14:textId="77777777" w:rsidR="00BA7FE5" w:rsidRPr="007A0869" w:rsidRDefault="00BA7FE5" w:rsidP="00BA7FE5">
            <w:pPr>
              <w:jc w:val="center"/>
              <w:rPr>
                <w:rFonts w:cs="Arial"/>
                <w:szCs w:val="18"/>
              </w:rPr>
            </w:pPr>
          </w:p>
        </w:tc>
      </w:tr>
    </w:tbl>
    <w:p w14:paraId="391E2600" w14:textId="77777777" w:rsidR="00BF398E" w:rsidRPr="007A0869" w:rsidRDefault="00BF398E" w:rsidP="005F53C5">
      <w:pPr>
        <w:jc w:val="both"/>
        <w:rPr>
          <w:rFonts w:cs="Arial"/>
          <w:sz w:val="18"/>
          <w:szCs w:val="18"/>
        </w:rPr>
      </w:pPr>
    </w:p>
    <w:p w14:paraId="7F9A4F72" w14:textId="77777777" w:rsidR="005347AD" w:rsidRPr="007A0869" w:rsidRDefault="005347AD" w:rsidP="005347AD">
      <w:pPr>
        <w:jc w:val="both"/>
        <w:rPr>
          <w:rFonts w:cs="Arial"/>
          <w:sz w:val="18"/>
          <w:szCs w:val="18"/>
        </w:rPr>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5347AD" w:rsidRPr="00A113B2" w14:paraId="3B78DCD9" w14:textId="77777777" w:rsidTr="009319C5">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5DE6C970" w14:textId="77777777" w:rsidR="005347AD" w:rsidRPr="007A0869" w:rsidRDefault="005347AD">
            <w:pPr>
              <w:spacing w:line="280" w:lineRule="atLeast"/>
              <w:rPr>
                <w:rFonts w:cs="Arial"/>
                <w:b/>
                <w:color w:val="auto"/>
                <w:szCs w:val="18"/>
              </w:rPr>
            </w:pPr>
            <w:r w:rsidRPr="007A0869">
              <w:rPr>
                <w:rFonts w:cs="Arial"/>
                <w:b/>
                <w:color w:val="auto"/>
                <w:szCs w:val="18"/>
              </w:rPr>
              <w:t>Eis</w:t>
            </w:r>
          </w:p>
        </w:tc>
        <w:tc>
          <w:tcPr>
            <w:tcW w:w="7339" w:type="dxa"/>
            <w:shd w:val="clear" w:color="auto" w:fill="D9D9D9" w:themeFill="background1" w:themeFillShade="D9"/>
            <w:hideMark/>
          </w:tcPr>
          <w:p w14:paraId="79CAC5CB" w14:textId="05276A83" w:rsidR="005347AD" w:rsidRPr="007A0869" w:rsidRDefault="006B31A1" w:rsidP="35EA671F">
            <w:pPr>
              <w:spacing w:line="280" w:lineRule="atLeast"/>
              <w:rPr>
                <w:rFonts w:cs="Arial"/>
                <w:b/>
                <w:color w:val="auto"/>
                <w:szCs w:val="18"/>
              </w:rPr>
            </w:pPr>
            <w:r w:rsidRPr="007A0869">
              <w:rPr>
                <w:rFonts w:cs="Arial"/>
                <w:b/>
                <w:color w:val="auto"/>
                <w:szCs w:val="18"/>
              </w:rPr>
              <w:t xml:space="preserve">Perceel 2: </w:t>
            </w:r>
            <w:r w:rsidR="005347AD" w:rsidRPr="007A0869">
              <w:rPr>
                <w:rFonts w:cs="Arial"/>
                <w:b/>
                <w:color w:val="auto"/>
                <w:szCs w:val="18"/>
              </w:rPr>
              <w:t>eisen voor blushandschoenen</w:t>
            </w:r>
            <w:r w:rsidR="009625DD" w:rsidRPr="007A0869">
              <w:rPr>
                <w:rFonts w:cs="Arial"/>
                <w:b/>
                <w:color w:val="auto"/>
                <w:szCs w:val="18"/>
              </w:rPr>
              <w:t>/THV-handschoenen</w:t>
            </w:r>
          </w:p>
        </w:tc>
        <w:tc>
          <w:tcPr>
            <w:tcW w:w="1459" w:type="dxa"/>
            <w:shd w:val="clear" w:color="auto" w:fill="D9D9D9" w:themeFill="background1" w:themeFillShade="D9"/>
          </w:tcPr>
          <w:p w14:paraId="73130377" w14:textId="77777777" w:rsidR="005347AD" w:rsidRPr="007A0869" w:rsidRDefault="005347AD">
            <w:pPr>
              <w:spacing w:line="280" w:lineRule="atLeast"/>
              <w:jc w:val="center"/>
              <w:rPr>
                <w:rFonts w:cs="Arial"/>
                <w:b/>
                <w:color w:val="auto"/>
                <w:szCs w:val="18"/>
              </w:rPr>
            </w:pPr>
            <w:r w:rsidRPr="007A0869">
              <w:rPr>
                <w:rFonts w:cs="Arial"/>
                <w:b/>
                <w:color w:val="auto"/>
                <w:szCs w:val="18"/>
              </w:rPr>
              <w:t>Akkoord JA/NEE</w:t>
            </w:r>
          </w:p>
        </w:tc>
      </w:tr>
      <w:tr w:rsidR="00A47620" w:rsidRPr="00A113B2" w14:paraId="232B51C6"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26BD4AF9" w14:textId="77777777" w:rsidR="005347AD" w:rsidRPr="007A0869" w:rsidRDefault="005347AD" w:rsidP="00CC1672">
            <w:pPr>
              <w:tabs>
                <w:tab w:val="left" w:pos="397"/>
              </w:tabs>
              <w:contextualSpacing/>
              <w:rPr>
                <w:rFonts w:cs="Arial"/>
                <w:szCs w:val="18"/>
              </w:rPr>
            </w:pPr>
          </w:p>
        </w:tc>
        <w:tc>
          <w:tcPr>
            <w:tcW w:w="7339" w:type="dxa"/>
          </w:tcPr>
          <w:p w14:paraId="46F1F9A4" w14:textId="18E62825" w:rsidR="005347AD" w:rsidRPr="007A0869" w:rsidRDefault="1A7EB257" w:rsidP="705B590D">
            <w:pPr>
              <w:jc w:val="both"/>
              <w:rPr>
                <w:rFonts w:cs="Arial"/>
                <w:b/>
                <w:szCs w:val="18"/>
              </w:rPr>
            </w:pPr>
            <w:r w:rsidRPr="007A0869">
              <w:rPr>
                <w:rFonts w:cs="Arial"/>
                <w:b/>
                <w:szCs w:val="18"/>
              </w:rPr>
              <w:t>Blushandschoen</w:t>
            </w:r>
          </w:p>
        </w:tc>
        <w:tc>
          <w:tcPr>
            <w:tcW w:w="1459" w:type="dxa"/>
          </w:tcPr>
          <w:p w14:paraId="4C02D17C" w14:textId="77777777" w:rsidR="005347AD" w:rsidRPr="007A0869" w:rsidRDefault="005347AD" w:rsidP="17DD5201">
            <w:pPr>
              <w:spacing w:line="280" w:lineRule="atLeast"/>
              <w:jc w:val="center"/>
              <w:rPr>
                <w:rFonts w:cs="Arial"/>
                <w:szCs w:val="18"/>
              </w:rPr>
            </w:pPr>
          </w:p>
        </w:tc>
      </w:tr>
      <w:tr w:rsidR="00A47620" w:rsidRPr="00A113B2" w14:paraId="4480B058"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424E4E08" w14:textId="77777777" w:rsidR="00CC1672" w:rsidRPr="007A0869" w:rsidRDefault="00CC1672" w:rsidP="00A80F68">
            <w:pPr>
              <w:numPr>
                <w:ilvl w:val="0"/>
                <w:numId w:val="40"/>
              </w:numPr>
              <w:tabs>
                <w:tab w:val="left" w:pos="397"/>
              </w:tabs>
              <w:contextualSpacing/>
              <w:rPr>
                <w:rFonts w:cs="Arial"/>
                <w:szCs w:val="18"/>
              </w:rPr>
            </w:pPr>
          </w:p>
        </w:tc>
        <w:tc>
          <w:tcPr>
            <w:tcW w:w="7339" w:type="dxa"/>
          </w:tcPr>
          <w:p w14:paraId="51144DD7" w14:textId="7A4AE81F" w:rsidR="00335D9E" w:rsidRPr="007A0869" w:rsidRDefault="00335D9E">
            <w:pPr>
              <w:jc w:val="both"/>
              <w:rPr>
                <w:rFonts w:cs="Arial"/>
                <w:szCs w:val="18"/>
              </w:rPr>
            </w:pPr>
            <w:r w:rsidRPr="007A0869">
              <w:rPr>
                <w:rFonts w:cs="Arial"/>
                <w:szCs w:val="18"/>
              </w:rPr>
              <w:t>De aangeboden blushandschoenen voldoen aan EN 659:2003 +A1:2008 waarbij de me</w:t>
            </w:r>
            <w:r w:rsidRPr="007A0869">
              <w:rPr>
                <w:rFonts w:cs="Arial"/>
                <w:szCs w:val="18"/>
              </w:rPr>
              <w:lastRenderedPageBreak/>
              <w:t>chanische bescherming, volgens EN 388, minimaal voldoet aan prestatieniveau 3333</w:t>
            </w:r>
          </w:p>
        </w:tc>
        <w:tc>
          <w:tcPr>
            <w:tcW w:w="1459" w:type="dxa"/>
          </w:tcPr>
          <w:p w14:paraId="12FB0F25" w14:textId="77777777" w:rsidR="00CC1672" w:rsidRPr="007A0869" w:rsidRDefault="00CC1672">
            <w:pPr>
              <w:jc w:val="center"/>
              <w:rPr>
                <w:rFonts w:cs="Arial"/>
                <w:szCs w:val="18"/>
              </w:rPr>
            </w:pPr>
          </w:p>
        </w:tc>
      </w:tr>
      <w:tr w:rsidR="004F4EAB" w:rsidRPr="00A113B2" w14:paraId="53FE8CDB"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7D4CBA75" w14:textId="77777777" w:rsidR="004F4EAB" w:rsidRPr="007A0869" w:rsidRDefault="004F4EAB" w:rsidP="00A80F68">
            <w:pPr>
              <w:numPr>
                <w:ilvl w:val="0"/>
                <w:numId w:val="40"/>
              </w:numPr>
              <w:tabs>
                <w:tab w:val="left" w:pos="397"/>
              </w:tabs>
              <w:contextualSpacing/>
              <w:rPr>
                <w:rFonts w:cs="Arial"/>
                <w:szCs w:val="18"/>
              </w:rPr>
            </w:pPr>
          </w:p>
        </w:tc>
        <w:tc>
          <w:tcPr>
            <w:tcW w:w="7339" w:type="dxa"/>
          </w:tcPr>
          <w:p w14:paraId="039A15EA" w14:textId="279ED1F2" w:rsidR="004F4EAB" w:rsidRPr="007A0869" w:rsidRDefault="004F4EAB">
            <w:pPr>
              <w:jc w:val="both"/>
              <w:rPr>
                <w:rFonts w:cs="Arial"/>
                <w:szCs w:val="18"/>
              </w:rPr>
            </w:pPr>
            <w:r w:rsidRPr="007A0869">
              <w:rPr>
                <w:rFonts w:cs="Arial"/>
                <w:szCs w:val="18"/>
              </w:rPr>
              <w:t xml:space="preserve">Na gunning wordt in overleg met de leverancier van de </w:t>
            </w:r>
            <w:r w:rsidR="000E6026" w:rsidRPr="007A0869">
              <w:rPr>
                <w:rFonts w:cs="Arial"/>
                <w:szCs w:val="18"/>
              </w:rPr>
              <w:t xml:space="preserve">bluskleding </w:t>
            </w:r>
            <w:r w:rsidRPr="007A0869">
              <w:rPr>
                <w:rFonts w:cs="Arial"/>
                <w:szCs w:val="18"/>
              </w:rPr>
              <w:t>een bevestigingsmogelijkheid bepaald voor het dragen van de blushandschoenen aan het pak.</w:t>
            </w:r>
          </w:p>
        </w:tc>
        <w:tc>
          <w:tcPr>
            <w:tcW w:w="1459" w:type="dxa"/>
          </w:tcPr>
          <w:p w14:paraId="49476BC7" w14:textId="77777777" w:rsidR="004F4EAB" w:rsidRPr="007A0869" w:rsidRDefault="004F4EAB">
            <w:pPr>
              <w:jc w:val="center"/>
              <w:rPr>
                <w:rFonts w:cs="Arial"/>
                <w:szCs w:val="18"/>
              </w:rPr>
            </w:pPr>
          </w:p>
        </w:tc>
      </w:tr>
      <w:tr w:rsidR="00A47620" w:rsidRPr="00A113B2" w14:paraId="7FC11534"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4FECD698" w14:textId="77777777" w:rsidR="005347AD" w:rsidRPr="007A0869" w:rsidRDefault="005347AD" w:rsidP="00A80F68">
            <w:pPr>
              <w:numPr>
                <w:ilvl w:val="0"/>
                <w:numId w:val="40"/>
              </w:numPr>
              <w:tabs>
                <w:tab w:val="left" w:pos="397"/>
              </w:tabs>
              <w:contextualSpacing/>
              <w:rPr>
                <w:rFonts w:cs="Arial"/>
                <w:szCs w:val="18"/>
              </w:rPr>
            </w:pPr>
          </w:p>
        </w:tc>
        <w:tc>
          <w:tcPr>
            <w:tcW w:w="7339" w:type="dxa"/>
          </w:tcPr>
          <w:p w14:paraId="4BF171DD" w14:textId="2316C14E" w:rsidR="005347AD" w:rsidRPr="007A0869" w:rsidRDefault="00C424F8">
            <w:pPr>
              <w:jc w:val="both"/>
              <w:rPr>
                <w:rFonts w:cs="Arial"/>
                <w:szCs w:val="18"/>
              </w:rPr>
            </w:pPr>
            <w:r w:rsidRPr="007A0869">
              <w:rPr>
                <w:rFonts w:cs="Arial"/>
                <w:szCs w:val="18"/>
              </w:rPr>
              <w:t>Het maatbereik van de aangeboden blushandschoen</w:t>
            </w:r>
            <w:r w:rsidR="006003E9" w:rsidRPr="007A0869">
              <w:rPr>
                <w:rFonts w:cs="Arial"/>
                <w:szCs w:val="18"/>
              </w:rPr>
              <w:t xml:space="preserve"> loopt minimaal van 5 tot 13</w:t>
            </w:r>
          </w:p>
        </w:tc>
        <w:tc>
          <w:tcPr>
            <w:tcW w:w="1459" w:type="dxa"/>
          </w:tcPr>
          <w:p w14:paraId="08AA13AA" w14:textId="77777777" w:rsidR="005347AD" w:rsidRPr="007A0869" w:rsidRDefault="005347AD">
            <w:pPr>
              <w:spacing w:line="280" w:lineRule="atLeast"/>
              <w:jc w:val="center"/>
              <w:rPr>
                <w:rFonts w:cs="Arial"/>
                <w:szCs w:val="18"/>
              </w:rPr>
            </w:pPr>
          </w:p>
        </w:tc>
      </w:tr>
      <w:tr w:rsidR="002C70AA" w:rsidRPr="00A113B2" w14:paraId="7EC66B0E"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1CADE06D" w14:textId="77777777" w:rsidR="002C70AA" w:rsidRPr="007A0869" w:rsidRDefault="002C70AA" w:rsidP="00A80F68">
            <w:pPr>
              <w:numPr>
                <w:ilvl w:val="0"/>
                <w:numId w:val="40"/>
              </w:numPr>
              <w:tabs>
                <w:tab w:val="left" w:pos="397"/>
              </w:tabs>
              <w:contextualSpacing/>
              <w:rPr>
                <w:rFonts w:cs="Arial"/>
                <w:szCs w:val="18"/>
              </w:rPr>
            </w:pPr>
          </w:p>
        </w:tc>
        <w:tc>
          <w:tcPr>
            <w:tcW w:w="7339" w:type="dxa"/>
          </w:tcPr>
          <w:p w14:paraId="55876AF2" w14:textId="718086A8" w:rsidR="002C70AA" w:rsidRPr="007A0869" w:rsidRDefault="002C70AA">
            <w:pPr>
              <w:jc w:val="both"/>
              <w:rPr>
                <w:rFonts w:cs="Arial"/>
                <w:szCs w:val="18"/>
              </w:rPr>
            </w:pPr>
            <w:r w:rsidRPr="007A0869">
              <w:rPr>
                <w:rFonts w:cs="Arial"/>
                <w:szCs w:val="18"/>
              </w:rPr>
              <w:t>De blushandschoen is voorzien van een ophangmogelijkheid</w:t>
            </w:r>
            <w:r w:rsidR="009D2B69">
              <w:rPr>
                <w:rFonts w:cs="Arial"/>
                <w:szCs w:val="18"/>
              </w:rPr>
              <w:t xml:space="preserve"> die niet mag uitscheuren</w:t>
            </w:r>
            <w:r w:rsidRPr="007A0869">
              <w:rPr>
                <w:rFonts w:cs="Arial"/>
                <w:szCs w:val="18"/>
              </w:rPr>
              <w:t>, bv karabijnhaak</w:t>
            </w:r>
          </w:p>
        </w:tc>
        <w:tc>
          <w:tcPr>
            <w:tcW w:w="1459" w:type="dxa"/>
          </w:tcPr>
          <w:p w14:paraId="471EAC57" w14:textId="77777777" w:rsidR="002C70AA" w:rsidRPr="007A0869" w:rsidRDefault="002C70AA">
            <w:pPr>
              <w:jc w:val="center"/>
              <w:rPr>
                <w:rFonts w:cs="Arial"/>
                <w:szCs w:val="18"/>
              </w:rPr>
            </w:pPr>
          </w:p>
        </w:tc>
      </w:tr>
      <w:tr w:rsidR="00A47620" w:rsidRPr="00A113B2" w14:paraId="260B515F"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2D5771CA" w14:textId="77777777" w:rsidR="005347AD" w:rsidRPr="007A0869" w:rsidRDefault="005347AD" w:rsidP="00A80F68">
            <w:pPr>
              <w:numPr>
                <w:ilvl w:val="0"/>
                <w:numId w:val="40"/>
              </w:numPr>
              <w:tabs>
                <w:tab w:val="left" w:pos="397"/>
              </w:tabs>
              <w:contextualSpacing/>
              <w:rPr>
                <w:rFonts w:cs="Arial"/>
                <w:szCs w:val="18"/>
              </w:rPr>
            </w:pPr>
          </w:p>
        </w:tc>
        <w:tc>
          <w:tcPr>
            <w:tcW w:w="7339" w:type="dxa"/>
          </w:tcPr>
          <w:p w14:paraId="0EB51CA4" w14:textId="05A1E0F0" w:rsidR="005347AD" w:rsidRPr="007A0869" w:rsidRDefault="3C8F67C4" w:rsidP="17DD5201">
            <w:pPr>
              <w:jc w:val="both"/>
              <w:rPr>
                <w:rFonts w:cs="Arial"/>
                <w:szCs w:val="18"/>
                <w:lang w:eastAsia="en-US"/>
              </w:rPr>
            </w:pPr>
            <w:r w:rsidRPr="007A0869">
              <w:rPr>
                <w:rFonts w:cs="Arial"/>
                <w:szCs w:val="18"/>
                <w:lang w:eastAsia="en-US"/>
              </w:rPr>
              <w:t xml:space="preserve">De blushandschoen wordt geleverd in </w:t>
            </w:r>
            <w:r w:rsidR="001C1E64" w:rsidRPr="007A0869">
              <w:rPr>
                <w:rFonts w:cs="Arial"/>
                <w:szCs w:val="18"/>
                <w:lang w:eastAsia="en-US"/>
              </w:rPr>
              <w:t>een</w:t>
            </w:r>
            <w:r w:rsidRPr="007A0869">
              <w:rPr>
                <w:rFonts w:cs="Arial"/>
                <w:szCs w:val="18"/>
                <w:lang w:eastAsia="en-US"/>
              </w:rPr>
              <w:t xml:space="preserve"> </w:t>
            </w:r>
            <w:proofErr w:type="spellStart"/>
            <w:r w:rsidR="002768E4" w:rsidRPr="007A0869">
              <w:rPr>
                <w:rFonts w:cs="Arial"/>
                <w:szCs w:val="18"/>
                <w:lang w:eastAsia="en-US"/>
              </w:rPr>
              <w:t>kaki-kleurige</w:t>
            </w:r>
            <w:proofErr w:type="spellEnd"/>
            <w:r w:rsidR="002768E4" w:rsidRPr="007A0869">
              <w:rPr>
                <w:rFonts w:cs="Arial"/>
                <w:szCs w:val="18"/>
                <w:lang w:eastAsia="en-US"/>
              </w:rPr>
              <w:t xml:space="preserve">, </w:t>
            </w:r>
            <w:r w:rsidR="529034E4" w:rsidRPr="007A0869">
              <w:rPr>
                <w:rFonts w:cs="Arial"/>
                <w:szCs w:val="18"/>
                <w:lang w:eastAsia="en-US"/>
              </w:rPr>
              <w:t xml:space="preserve">lederen </w:t>
            </w:r>
            <w:r w:rsidRPr="007A0869">
              <w:rPr>
                <w:rFonts w:cs="Arial"/>
                <w:szCs w:val="18"/>
                <w:lang w:eastAsia="en-US"/>
              </w:rPr>
              <w:t>uitvoering</w:t>
            </w:r>
            <w:r w:rsidR="002768E4" w:rsidRPr="007A0869">
              <w:rPr>
                <w:rFonts w:cs="Arial"/>
                <w:szCs w:val="18"/>
                <w:lang w:eastAsia="en-US"/>
              </w:rPr>
              <w:t>,</w:t>
            </w:r>
            <w:r w:rsidR="00B12352" w:rsidRPr="007A0869">
              <w:rPr>
                <w:rFonts w:cs="Arial"/>
                <w:szCs w:val="18"/>
                <w:lang w:eastAsia="en-US"/>
              </w:rPr>
              <w:t xml:space="preserve"> met kevlar versterkt </w:t>
            </w:r>
          </w:p>
        </w:tc>
        <w:tc>
          <w:tcPr>
            <w:tcW w:w="1459" w:type="dxa"/>
          </w:tcPr>
          <w:p w14:paraId="55187347" w14:textId="77777777" w:rsidR="005347AD" w:rsidRPr="007A0869" w:rsidRDefault="005347AD">
            <w:pPr>
              <w:spacing w:line="280" w:lineRule="atLeast"/>
              <w:jc w:val="center"/>
              <w:rPr>
                <w:rFonts w:cs="Arial"/>
                <w:szCs w:val="18"/>
              </w:rPr>
            </w:pPr>
          </w:p>
        </w:tc>
      </w:tr>
      <w:tr w:rsidR="00EB4C24" w:rsidRPr="00A113B2" w14:paraId="701DD416"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2B53C53C" w14:textId="77777777" w:rsidR="00EB4C24" w:rsidRPr="007A0869" w:rsidRDefault="00EB4C24" w:rsidP="00A80F68">
            <w:pPr>
              <w:numPr>
                <w:ilvl w:val="0"/>
                <w:numId w:val="40"/>
              </w:numPr>
              <w:tabs>
                <w:tab w:val="left" w:pos="397"/>
              </w:tabs>
              <w:contextualSpacing/>
              <w:rPr>
                <w:rFonts w:cs="Arial"/>
                <w:szCs w:val="18"/>
              </w:rPr>
            </w:pPr>
          </w:p>
        </w:tc>
        <w:tc>
          <w:tcPr>
            <w:tcW w:w="7339" w:type="dxa"/>
          </w:tcPr>
          <w:p w14:paraId="47C24D10" w14:textId="30C32552" w:rsidR="00EB4C24" w:rsidRPr="007A0869" w:rsidRDefault="00EB4C24" w:rsidP="17DD5201">
            <w:pPr>
              <w:jc w:val="both"/>
              <w:rPr>
                <w:rFonts w:cs="Arial"/>
                <w:szCs w:val="18"/>
                <w:lang w:eastAsia="en-US"/>
              </w:rPr>
            </w:pPr>
            <w:r w:rsidRPr="007A0869">
              <w:rPr>
                <w:rFonts w:cs="Arial"/>
                <w:szCs w:val="18"/>
                <w:lang w:eastAsia="en-US"/>
              </w:rPr>
              <w:t>De blushandschoen is waterdicht.</w:t>
            </w:r>
          </w:p>
        </w:tc>
        <w:tc>
          <w:tcPr>
            <w:tcW w:w="1459" w:type="dxa"/>
          </w:tcPr>
          <w:p w14:paraId="0413367C" w14:textId="77777777" w:rsidR="00EB4C24" w:rsidRPr="007A0869" w:rsidRDefault="00EB4C24">
            <w:pPr>
              <w:jc w:val="center"/>
              <w:rPr>
                <w:rFonts w:cs="Arial"/>
                <w:szCs w:val="18"/>
              </w:rPr>
            </w:pPr>
          </w:p>
        </w:tc>
      </w:tr>
      <w:tr w:rsidR="00A47620" w:rsidRPr="00A113B2" w14:paraId="343389B0"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1B3D768A" w14:textId="77777777" w:rsidR="005347AD" w:rsidRPr="007A0869" w:rsidRDefault="005347AD" w:rsidP="00A80F68">
            <w:pPr>
              <w:numPr>
                <w:ilvl w:val="0"/>
                <w:numId w:val="40"/>
              </w:numPr>
              <w:tabs>
                <w:tab w:val="left" w:pos="397"/>
              </w:tabs>
              <w:contextualSpacing/>
              <w:rPr>
                <w:rFonts w:cs="Arial"/>
                <w:szCs w:val="18"/>
              </w:rPr>
            </w:pPr>
          </w:p>
        </w:tc>
        <w:tc>
          <w:tcPr>
            <w:tcW w:w="7339" w:type="dxa"/>
          </w:tcPr>
          <w:p w14:paraId="1FF95B7C" w14:textId="6E0EB854" w:rsidR="005347AD" w:rsidRPr="007A0869" w:rsidRDefault="0052336D">
            <w:pPr>
              <w:jc w:val="both"/>
              <w:rPr>
                <w:rFonts w:cs="Arial"/>
                <w:szCs w:val="18"/>
                <w:lang w:eastAsia="en-US"/>
              </w:rPr>
            </w:pPr>
            <w:r w:rsidRPr="007A0869">
              <w:rPr>
                <w:rFonts w:cs="Arial"/>
                <w:szCs w:val="18"/>
                <w:lang w:eastAsia="en-US"/>
              </w:rPr>
              <w:t xml:space="preserve">De blushandschoen is eenvoudig </w:t>
            </w:r>
            <w:r w:rsidR="00086F89" w:rsidRPr="007A0869">
              <w:rPr>
                <w:rFonts w:cs="Arial"/>
                <w:szCs w:val="18"/>
                <w:lang w:eastAsia="en-US"/>
              </w:rPr>
              <w:t xml:space="preserve">op de hand </w:t>
            </w:r>
            <w:r w:rsidRPr="007A0869">
              <w:rPr>
                <w:rFonts w:cs="Arial"/>
                <w:szCs w:val="18"/>
                <w:lang w:eastAsia="en-US"/>
              </w:rPr>
              <w:t xml:space="preserve">te reinigen met </w:t>
            </w:r>
            <w:r w:rsidR="00086F89" w:rsidRPr="007A0869">
              <w:rPr>
                <w:rFonts w:cs="Arial"/>
                <w:szCs w:val="18"/>
                <w:lang w:eastAsia="en-US"/>
              </w:rPr>
              <w:t>water en zeep.</w:t>
            </w:r>
          </w:p>
        </w:tc>
        <w:tc>
          <w:tcPr>
            <w:tcW w:w="1459" w:type="dxa"/>
          </w:tcPr>
          <w:p w14:paraId="3C37653C" w14:textId="77777777" w:rsidR="005347AD" w:rsidRPr="007A0869" w:rsidRDefault="005347AD">
            <w:pPr>
              <w:spacing w:line="280" w:lineRule="atLeast"/>
              <w:jc w:val="center"/>
              <w:rPr>
                <w:rFonts w:cs="Arial"/>
                <w:szCs w:val="18"/>
              </w:rPr>
            </w:pPr>
          </w:p>
        </w:tc>
      </w:tr>
      <w:tr w:rsidR="00A47620" w:rsidRPr="00A113B2" w14:paraId="0E6F89A3"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3A98A294" w14:textId="77777777" w:rsidR="003D0D10" w:rsidRPr="007A0869" w:rsidRDefault="003D0D10" w:rsidP="003D0D10">
            <w:pPr>
              <w:tabs>
                <w:tab w:val="left" w:pos="397"/>
              </w:tabs>
              <w:contextualSpacing/>
              <w:rPr>
                <w:rFonts w:cs="Arial"/>
                <w:b/>
                <w:szCs w:val="18"/>
              </w:rPr>
            </w:pPr>
          </w:p>
        </w:tc>
        <w:tc>
          <w:tcPr>
            <w:tcW w:w="7339" w:type="dxa"/>
          </w:tcPr>
          <w:p w14:paraId="0CA1DF83" w14:textId="7EBA1080" w:rsidR="003D0D10" w:rsidRPr="007A0869" w:rsidRDefault="003D0D10">
            <w:pPr>
              <w:jc w:val="both"/>
              <w:rPr>
                <w:rFonts w:cs="Arial"/>
                <w:b/>
                <w:szCs w:val="18"/>
                <w:lang w:eastAsia="en-US"/>
              </w:rPr>
            </w:pPr>
            <w:r w:rsidRPr="007A0869">
              <w:rPr>
                <w:rFonts w:cs="Arial"/>
                <w:b/>
                <w:szCs w:val="18"/>
                <w:lang w:eastAsia="en-US"/>
              </w:rPr>
              <w:t>THV-handschoen</w:t>
            </w:r>
          </w:p>
        </w:tc>
        <w:tc>
          <w:tcPr>
            <w:tcW w:w="1459" w:type="dxa"/>
          </w:tcPr>
          <w:p w14:paraId="39084C9A" w14:textId="77777777" w:rsidR="003D0D10" w:rsidRPr="007A0869" w:rsidRDefault="003D0D10">
            <w:pPr>
              <w:jc w:val="center"/>
              <w:rPr>
                <w:rFonts w:cs="Arial"/>
                <w:szCs w:val="18"/>
              </w:rPr>
            </w:pPr>
          </w:p>
        </w:tc>
      </w:tr>
      <w:tr w:rsidR="00A47620" w:rsidRPr="00A113B2" w14:paraId="17B5D9D8"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62330184" w14:textId="77777777" w:rsidR="003D0D10" w:rsidRPr="007A0869" w:rsidRDefault="003D0D10" w:rsidP="00A80F68">
            <w:pPr>
              <w:numPr>
                <w:ilvl w:val="0"/>
                <w:numId w:val="40"/>
              </w:numPr>
              <w:tabs>
                <w:tab w:val="left" w:pos="397"/>
              </w:tabs>
              <w:contextualSpacing/>
              <w:rPr>
                <w:rFonts w:cs="Arial"/>
                <w:szCs w:val="18"/>
              </w:rPr>
            </w:pPr>
          </w:p>
        </w:tc>
        <w:tc>
          <w:tcPr>
            <w:tcW w:w="7339" w:type="dxa"/>
          </w:tcPr>
          <w:p w14:paraId="59CDFFC4" w14:textId="23A8DF6D" w:rsidR="003D0D10" w:rsidRPr="007A0869" w:rsidRDefault="056DF5C7" w:rsidP="17DD5201">
            <w:pPr>
              <w:jc w:val="both"/>
              <w:rPr>
                <w:rFonts w:cs="Arial"/>
                <w:szCs w:val="18"/>
                <w:lang w:eastAsia="en-US"/>
              </w:rPr>
            </w:pPr>
            <w:r w:rsidRPr="007A0869">
              <w:rPr>
                <w:rFonts w:cs="Arial"/>
                <w:szCs w:val="18"/>
                <w:lang w:eastAsia="en-US"/>
              </w:rPr>
              <w:t xml:space="preserve">De aangeboden THV-handschoen </w:t>
            </w:r>
            <w:r w:rsidR="02B8AF38" w:rsidRPr="007A0869">
              <w:rPr>
                <w:rFonts w:cs="Arial"/>
                <w:szCs w:val="18"/>
                <w:lang w:eastAsia="en-US"/>
              </w:rPr>
              <w:t>voldoet ten minste aan NEN EN 388; categorie 4543.</w:t>
            </w:r>
          </w:p>
        </w:tc>
        <w:tc>
          <w:tcPr>
            <w:tcW w:w="1459" w:type="dxa"/>
          </w:tcPr>
          <w:p w14:paraId="4ED9E1BC" w14:textId="77777777" w:rsidR="003D0D10" w:rsidRPr="007A0869" w:rsidRDefault="003D0D10">
            <w:pPr>
              <w:jc w:val="center"/>
              <w:rPr>
                <w:rFonts w:cs="Arial"/>
                <w:szCs w:val="18"/>
              </w:rPr>
            </w:pPr>
          </w:p>
        </w:tc>
      </w:tr>
      <w:tr w:rsidR="00060561" w:rsidRPr="00A113B2" w14:paraId="30F2A8C3"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3D93CF87" w14:textId="77777777" w:rsidR="00060561" w:rsidRPr="007A0869" w:rsidRDefault="00060561" w:rsidP="00A80F68">
            <w:pPr>
              <w:numPr>
                <w:ilvl w:val="0"/>
                <w:numId w:val="40"/>
              </w:numPr>
              <w:tabs>
                <w:tab w:val="left" w:pos="397"/>
              </w:tabs>
              <w:contextualSpacing/>
              <w:rPr>
                <w:rFonts w:cs="Arial"/>
                <w:szCs w:val="18"/>
              </w:rPr>
            </w:pPr>
          </w:p>
        </w:tc>
        <w:tc>
          <w:tcPr>
            <w:tcW w:w="7339" w:type="dxa"/>
          </w:tcPr>
          <w:p w14:paraId="5E5F4EE2" w14:textId="77777777" w:rsidR="00060561" w:rsidRPr="007A0869" w:rsidRDefault="00925A95" w:rsidP="17DD5201">
            <w:pPr>
              <w:jc w:val="both"/>
              <w:rPr>
                <w:rFonts w:cs="Arial"/>
                <w:szCs w:val="18"/>
                <w:lang w:eastAsia="en-US"/>
              </w:rPr>
            </w:pPr>
            <w:r w:rsidRPr="007A0869">
              <w:rPr>
                <w:rFonts w:cs="Arial"/>
                <w:szCs w:val="18"/>
                <w:lang w:eastAsia="en-US"/>
              </w:rPr>
              <w:t>De THV-handschoen is waterafst</w:t>
            </w:r>
            <w:r w:rsidR="000E59AF" w:rsidRPr="007A0869">
              <w:rPr>
                <w:rFonts w:cs="Arial"/>
                <w:szCs w:val="18"/>
                <w:lang w:eastAsia="en-US"/>
              </w:rPr>
              <w:t>otend.</w:t>
            </w:r>
          </w:p>
          <w:p w14:paraId="6A8D4C60" w14:textId="6EA7C536" w:rsidR="009B2877" w:rsidRPr="007A0869" w:rsidRDefault="009B2877" w:rsidP="17DD5201">
            <w:pPr>
              <w:jc w:val="both"/>
              <w:rPr>
                <w:rFonts w:cs="Arial"/>
                <w:szCs w:val="18"/>
                <w:lang w:eastAsia="en-US"/>
              </w:rPr>
            </w:pPr>
          </w:p>
        </w:tc>
        <w:tc>
          <w:tcPr>
            <w:tcW w:w="1459" w:type="dxa"/>
          </w:tcPr>
          <w:p w14:paraId="49B7F303" w14:textId="77777777" w:rsidR="00060561" w:rsidRPr="007A0869" w:rsidRDefault="00060561">
            <w:pPr>
              <w:jc w:val="center"/>
              <w:rPr>
                <w:rFonts w:cs="Arial"/>
                <w:szCs w:val="18"/>
              </w:rPr>
            </w:pPr>
          </w:p>
        </w:tc>
      </w:tr>
      <w:tr w:rsidR="00937A46" w:rsidRPr="00A113B2" w14:paraId="569A9743"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4CA11610" w14:textId="77777777" w:rsidR="00937A46" w:rsidRPr="007A0869" w:rsidRDefault="00937A46" w:rsidP="00A80F68">
            <w:pPr>
              <w:numPr>
                <w:ilvl w:val="0"/>
                <w:numId w:val="40"/>
              </w:numPr>
              <w:tabs>
                <w:tab w:val="left" w:pos="397"/>
              </w:tabs>
              <w:contextualSpacing/>
              <w:rPr>
                <w:rFonts w:cs="Arial"/>
                <w:szCs w:val="18"/>
              </w:rPr>
            </w:pPr>
          </w:p>
        </w:tc>
        <w:tc>
          <w:tcPr>
            <w:tcW w:w="7339" w:type="dxa"/>
          </w:tcPr>
          <w:p w14:paraId="5AD83F86" w14:textId="7C6CA41C" w:rsidR="00937A46" w:rsidRPr="007A0869" w:rsidRDefault="00937A46" w:rsidP="17DD5201">
            <w:pPr>
              <w:jc w:val="both"/>
              <w:rPr>
                <w:rFonts w:cs="Arial"/>
                <w:szCs w:val="18"/>
                <w:lang w:eastAsia="en-US"/>
              </w:rPr>
            </w:pPr>
            <w:r w:rsidRPr="007A0869">
              <w:rPr>
                <w:rFonts w:cs="Arial"/>
                <w:szCs w:val="18"/>
                <w:lang w:eastAsia="en-US"/>
              </w:rPr>
              <w:t xml:space="preserve">De THV-handschoen is </w:t>
            </w:r>
            <w:r w:rsidR="00980D87" w:rsidRPr="007A0869">
              <w:rPr>
                <w:rFonts w:cs="Arial"/>
                <w:szCs w:val="18"/>
                <w:lang w:eastAsia="en-US"/>
              </w:rPr>
              <w:t>standaard voorzien van “t</w:t>
            </w:r>
            <w:r w:rsidRPr="007A0869">
              <w:rPr>
                <w:rFonts w:cs="Arial"/>
                <w:szCs w:val="18"/>
                <w:lang w:eastAsia="en-US"/>
              </w:rPr>
              <w:t>ouchscreen</w:t>
            </w:r>
            <w:r w:rsidR="00980D87" w:rsidRPr="007A0869">
              <w:rPr>
                <w:rFonts w:cs="Arial"/>
                <w:szCs w:val="18"/>
                <w:lang w:eastAsia="en-US"/>
              </w:rPr>
              <w:t>” uitvoering.</w:t>
            </w:r>
            <w:r w:rsidRPr="007A0869">
              <w:rPr>
                <w:rFonts w:cs="Arial"/>
                <w:szCs w:val="18"/>
                <w:lang w:eastAsia="en-US"/>
              </w:rPr>
              <w:t xml:space="preserve"> </w:t>
            </w:r>
          </w:p>
        </w:tc>
        <w:tc>
          <w:tcPr>
            <w:tcW w:w="1459" w:type="dxa"/>
          </w:tcPr>
          <w:p w14:paraId="3509DE1C" w14:textId="77777777" w:rsidR="00937A46" w:rsidRPr="007A0869" w:rsidRDefault="00937A46">
            <w:pPr>
              <w:jc w:val="center"/>
              <w:rPr>
                <w:rFonts w:cs="Arial"/>
                <w:szCs w:val="18"/>
              </w:rPr>
            </w:pPr>
          </w:p>
        </w:tc>
      </w:tr>
      <w:tr w:rsidR="00A47620" w:rsidRPr="00A113B2" w14:paraId="333D6A22" w14:textId="77777777" w:rsidTr="009319C5">
        <w:trPr>
          <w:cnfStyle w:val="000000100000" w:firstRow="0" w:lastRow="0" w:firstColumn="0" w:lastColumn="0" w:oddVBand="0" w:evenVBand="0" w:oddHBand="1" w:evenHBand="0" w:firstRowFirstColumn="0" w:firstRowLastColumn="0" w:lastRowFirstColumn="0" w:lastRowLastColumn="0"/>
        </w:trPr>
        <w:tc>
          <w:tcPr>
            <w:tcW w:w="495" w:type="dxa"/>
          </w:tcPr>
          <w:p w14:paraId="031D0011" w14:textId="77777777" w:rsidR="003D0D10" w:rsidRPr="007A0869" w:rsidRDefault="003D0D10" w:rsidP="00A80F68">
            <w:pPr>
              <w:numPr>
                <w:ilvl w:val="0"/>
                <w:numId w:val="40"/>
              </w:numPr>
              <w:tabs>
                <w:tab w:val="left" w:pos="397"/>
              </w:tabs>
              <w:contextualSpacing/>
              <w:rPr>
                <w:rFonts w:cs="Arial"/>
                <w:szCs w:val="18"/>
              </w:rPr>
            </w:pPr>
          </w:p>
        </w:tc>
        <w:tc>
          <w:tcPr>
            <w:tcW w:w="7339" w:type="dxa"/>
          </w:tcPr>
          <w:p w14:paraId="0A9845B9" w14:textId="277E1F11" w:rsidR="003D0D10" w:rsidRPr="007A0869" w:rsidRDefault="00B035A6">
            <w:pPr>
              <w:jc w:val="both"/>
              <w:rPr>
                <w:rFonts w:cs="Arial"/>
                <w:szCs w:val="18"/>
                <w:lang w:eastAsia="en-US"/>
              </w:rPr>
            </w:pPr>
            <w:r w:rsidRPr="007A0869">
              <w:rPr>
                <w:rFonts w:cs="Arial"/>
                <w:szCs w:val="18"/>
              </w:rPr>
              <w:t xml:space="preserve">Het maatbereik van de aangeboden </w:t>
            </w:r>
            <w:r w:rsidR="006315B9" w:rsidRPr="007A0869">
              <w:rPr>
                <w:rFonts w:cs="Arial"/>
                <w:szCs w:val="18"/>
              </w:rPr>
              <w:t>THV-</w:t>
            </w:r>
            <w:r w:rsidRPr="007A0869">
              <w:rPr>
                <w:rFonts w:cs="Arial"/>
                <w:szCs w:val="18"/>
              </w:rPr>
              <w:t>handschoen loopt minimaal van 5 tot 13</w:t>
            </w:r>
          </w:p>
        </w:tc>
        <w:tc>
          <w:tcPr>
            <w:tcW w:w="1459" w:type="dxa"/>
          </w:tcPr>
          <w:p w14:paraId="0EB790DF" w14:textId="77777777" w:rsidR="003D0D10" w:rsidRPr="007A0869" w:rsidRDefault="003D0D10">
            <w:pPr>
              <w:jc w:val="center"/>
              <w:rPr>
                <w:rFonts w:cs="Arial"/>
                <w:szCs w:val="18"/>
              </w:rPr>
            </w:pPr>
          </w:p>
        </w:tc>
      </w:tr>
      <w:tr w:rsidR="00A47620" w:rsidRPr="00A113B2" w14:paraId="73FC280C" w14:textId="77777777" w:rsidTr="009319C5">
        <w:trPr>
          <w:cnfStyle w:val="000000010000" w:firstRow="0" w:lastRow="0" w:firstColumn="0" w:lastColumn="0" w:oddVBand="0" w:evenVBand="0" w:oddHBand="0" w:evenHBand="1" w:firstRowFirstColumn="0" w:firstRowLastColumn="0" w:lastRowFirstColumn="0" w:lastRowLastColumn="0"/>
        </w:trPr>
        <w:tc>
          <w:tcPr>
            <w:tcW w:w="495" w:type="dxa"/>
          </w:tcPr>
          <w:p w14:paraId="3231FC0F" w14:textId="77777777" w:rsidR="003D0D10" w:rsidRPr="007A0869" w:rsidRDefault="003D0D10" w:rsidP="000B26C3">
            <w:pPr>
              <w:tabs>
                <w:tab w:val="left" w:pos="397"/>
              </w:tabs>
              <w:contextualSpacing/>
              <w:rPr>
                <w:rFonts w:cs="Arial"/>
                <w:szCs w:val="18"/>
              </w:rPr>
            </w:pPr>
          </w:p>
        </w:tc>
        <w:tc>
          <w:tcPr>
            <w:tcW w:w="7339" w:type="dxa"/>
          </w:tcPr>
          <w:p w14:paraId="429F9A46" w14:textId="4F6B9980" w:rsidR="003D0D10" w:rsidRPr="007A0869" w:rsidRDefault="000B26C3">
            <w:pPr>
              <w:jc w:val="both"/>
              <w:rPr>
                <w:rFonts w:cs="Arial"/>
                <w:szCs w:val="18"/>
                <w:lang w:eastAsia="en-US"/>
              </w:rPr>
            </w:pPr>
            <w:r w:rsidRPr="007A0869">
              <w:rPr>
                <w:rFonts w:cs="Arial"/>
                <w:szCs w:val="18"/>
                <w:lang w:eastAsia="en-US"/>
              </w:rPr>
              <w:t>EINDE</w:t>
            </w:r>
          </w:p>
        </w:tc>
        <w:tc>
          <w:tcPr>
            <w:tcW w:w="1459" w:type="dxa"/>
          </w:tcPr>
          <w:p w14:paraId="7FEE4C90" w14:textId="77777777" w:rsidR="003D0D10" w:rsidRPr="007A0869" w:rsidRDefault="003D0D10">
            <w:pPr>
              <w:jc w:val="center"/>
              <w:rPr>
                <w:rFonts w:cs="Arial"/>
                <w:szCs w:val="18"/>
              </w:rPr>
            </w:pPr>
          </w:p>
        </w:tc>
      </w:tr>
    </w:tbl>
    <w:p w14:paraId="50234EE3" w14:textId="77777777" w:rsidR="00552D0B" w:rsidRDefault="00552D0B" w:rsidP="005F53C5">
      <w:pPr>
        <w:jc w:val="both"/>
      </w:pPr>
    </w:p>
    <w:p w14:paraId="6D39E4BE"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509" w:name="_Toc527637474"/>
      <w:bookmarkStart w:id="510" w:name="_Toc212728244"/>
      <w:r w:rsidRPr="00C17EB7">
        <w:rPr>
          <w:sz w:val="40"/>
          <w:szCs w:val="40"/>
        </w:rPr>
        <w:lastRenderedPageBreak/>
        <w:t>Bijlage 1</w:t>
      </w:r>
      <w:r w:rsidR="00BF398E">
        <w:rPr>
          <w:sz w:val="40"/>
          <w:szCs w:val="40"/>
        </w:rPr>
        <w:t>1</w:t>
      </w:r>
      <w:r w:rsidRPr="00C17EB7">
        <w:rPr>
          <w:sz w:val="40"/>
          <w:szCs w:val="40"/>
        </w:rPr>
        <w:t xml:space="preserve"> Prijzenblad</w:t>
      </w:r>
      <w:bookmarkEnd w:id="505"/>
      <w:bookmarkEnd w:id="506"/>
      <w:bookmarkEnd w:id="507"/>
      <w:bookmarkEnd w:id="509"/>
      <w:bookmarkEnd w:id="510"/>
    </w:p>
    <w:p w14:paraId="1EB45DD7" w14:textId="695BFA81" w:rsidR="00BF398E" w:rsidRDefault="00F779F4" w:rsidP="005F53C5">
      <w:pPr>
        <w:tabs>
          <w:tab w:val="left" w:pos="7380"/>
        </w:tabs>
        <w:ind w:right="144"/>
        <w:jc w:val="both"/>
        <w:rPr>
          <w:rFonts w:cs="Arial"/>
        </w:rPr>
      </w:pPr>
      <w:r>
        <w:rPr>
          <w:rFonts w:cs="Arial"/>
        </w:rPr>
        <w:t>Zie separaat gepubliceerd document.</w:t>
      </w:r>
    </w:p>
    <w:p w14:paraId="64B1FCD6" w14:textId="77777777" w:rsidR="00F779F4" w:rsidRDefault="00F779F4" w:rsidP="005F53C5">
      <w:pPr>
        <w:tabs>
          <w:tab w:val="left" w:pos="7380"/>
        </w:tabs>
        <w:ind w:right="144"/>
        <w:jc w:val="both"/>
        <w:rPr>
          <w:rFonts w:cs="Arial"/>
        </w:rPr>
      </w:pPr>
    </w:p>
    <w:p w14:paraId="211E556C" w14:textId="77777777" w:rsidR="00F779F4" w:rsidRDefault="00F779F4" w:rsidP="005F53C5">
      <w:pPr>
        <w:tabs>
          <w:tab w:val="left" w:pos="7380"/>
        </w:tabs>
        <w:ind w:right="144"/>
        <w:jc w:val="both"/>
        <w:rPr>
          <w:rFonts w:cs="Arial"/>
        </w:rPr>
      </w:pPr>
    </w:p>
    <w:p w14:paraId="11D78B5B" w14:textId="77777777" w:rsidR="00F779F4" w:rsidRPr="00DF5456" w:rsidRDefault="00F779F4" w:rsidP="005F53C5">
      <w:pPr>
        <w:tabs>
          <w:tab w:val="left" w:pos="7380"/>
        </w:tabs>
        <w:ind w:right="144"/>
        <w:jc w:val="both"/>
        <w:rPr>
          <w:rFonts w:cs="Arial"/>
          <w:b/>
        </w:rPr>
      </w:pPr>
    </w:p>
    <w:p w14:paraId="627988E3" w14:textId="77777777" w:rsidR="00BF398E" w:rsidRDefault="00BF398E" w:rsidP="005F53C5">
      <w:pPr>
        <w:tabs>
          <w:tab w:val="left" w:pos="7380"/>
        </w:tabs>
        <w:jc w:val="both"/>
        <w:rPr>
          <w:i/>
          <w:sz w:val="21"/>
          <w:szCs w:val="21"/>
        </w:rPr>
      </w:pPr>
    </w:p>
    <w:p w14:paraId="694248E0" w14:textId="77777777" w:rsidR="00F36B01" w:rsidRDefault="00F36B01" w:rsidP="005F53C5">
      <w:pPr>
        <w:tabs>
          <w:tab w:val="left" w:pos="7380"/>
        </w:tabs>
        <w:jc w:val="both"/>
        <w:rPr>
          <w:i/>
          <w:sz w:val="21"/>
          <w:szCs w:val="21"/>
        </w:rPr>
      </w:pPr>
    </w:p>
    <w:p w14:paraId="2CE3A130" w14:textId="77777777" w:rsidR="00F36B01" w:rsidRDefault="00F36B01" w:rsidP="005F53C5">
      <w:pPr>
        <w:tabs>
          <w:tab w:val="left" w:pos="7380"/>
        </w:tabs>
        <w:jc w:val="both"/>
        <w:rPr>
          <w:i/>
          <w:sz w:val="21"/>
          <w:szCs w:val="21"/>
        </w:rPr>
      </w:pPr>
    </w:p>
    <w:p w14:paraId="51BE1555" w14:textId="77777777" w:rsidR="00F36B01" w:rsidRDefault="00F36B01" w:rsidP="005F53C5">
      <w:pPr>
        <w:tabs>
          <w:tab w:val="left" w:pos="7380"/>
        </w:tabs>
        <w:jc w:val="both"/>
        <w:rPr>
          <w:i/>
          <w:sz w:val="21"/>
          <w:szCs w:val="21"/>
        </w:rPr>
      </w:pPr>
    </w:p>
    <w:p w14:paraId="70BC0564" w14:textId="77777777" w:rsidR="00F36B01" w:rsidRDefault="00F36B01" w:rsidP="005F53C5">
      <w:pPr>
        <w:tabs>
          <w:tab w:val="left" w:pos="7380"/>
        </w:tabs>
        <w:jc w:val="both"/>
        <w:rPr>
          <w:i/>
          <w:sz w:val="21"/>
          <w:szCs w:val="21"/>
        </w:rPr>
      </w:pPr>
    </w:p>
    <w:p w14:paraId="25EE5B3B" w14:textId="77777777" w:rsidR="00F36B01" w:rsidRDefault="00F36B01" w:rsidP="005F53C5">
      <w:pPr>
        <w:tabs>
          <w:tab w:val="left" w:pos="7380"/>
        </w:tabs>
        <w:jc w:val="both"/>
        <w:rPr>
          <w:i/>
          <w:sz w:val="21"/>
          <w:szCs w:val="21"/>
        </w:rPr>
      </w:pPr>
    </w:p>
    <w:p w14:paraId="4C65BF36" w14:textId="77777777" w:rsidR="00F36B01" w:rsidRDefault="00F36B01" w:rsidP="005F53C5">
      <w:pPr>
        <w:tabs>
          <w:tab w:val="left" w:pos="7380"/>
        </w:tabs>
        <w:jc w:val="both"/>
        <w:rPr>
          <w:i/>
          <w:sz w:val="21"/>
          <w:szCs w:val="21"/>
        </w:rPr>
      </w:pPr>
    </w:p>
    <w:p w14:paraId="281B218A" w14:textId="77777777" w:rsidR="00F36B01" w:rsidRDefault="00F36B01" w:rsidP="005F53C5">
      <w:pPr>
        <w:tabs>
          <w:tab w:val="left" w:pos="7380"/>
        </w:tabs>
        <w:jc w:val="both"/>
        <w:rPr>
          <w:i/>
          <w:sz w:val="21"/>
          <w:szCs w:val="21"/>
        </w:rPr>
      </w:pPr>
    </w:p>
    <w:p w14:paraId="12D2249E" w14:textId="77777777" w:rsidR="00F36B01" w:rsidRDefault="00F36B01" w:rsidP="005F53C5">
      <w:pPr>
        <w:tabs>
          <w:tab w:val="left" w:pos="7380"/>
        </w:tabs>
        <w:jc w:val="both"/>
        <w:rPr>
          <w:i/>
          <w:sz w:val="21"/>
          <w:szCs w:val="21"/>
        </w:rPr>
      </w:pPr>
    </w:p>
    <w:p w14:paraId="255445C1" w14:textId="77777777" w:rsidR="00F36B01" w:rsidRDefault="00F36B01" w:rsidP="005F53C5">
      <w:pPr>
        <w:tabs>
          <w:tab w:val="left" w:pos="7380"/>
        </w:tabs>
        <w:jc w:val="both"/>
        <w:rPr>
          <w:i/>
          <w:sz w:val="21"/>
          <w:szCs w:val="21"/>
        </w:rPr>
      </w:pPr>
    </w:p>
    <w:p w14:paraId="2D38A601" w14:textId="77777777" w:rsidR="00F36B01" w:rsidRDefault="00F36B01" w:rsidP="005F53C5">
      <w:pPr>
        <w:tabs>
          <w:tab w:val="left" w:pos="7380"/>
        </w:tabs>
        <w:jc w:val="both"/>
        <w:rPr>
          <w:i/>
          <w:sz w:val="21"/>
          <w:szCs w:val="21"/>
        </w:rPr>
      </w:pPr>
    </w:p>
    <w:p w14:paraId="09324573" w14:textId="77777777" w:rsidR="00F36B01" w:rsidRDefault="00F36B01" w:rsidP="005F53C5">
      <w:pPr>
        <w:tabs>
          <w:tab w:val="left" w:pos="7380"/>
        </w:tabs>
        <w:jc w:val="both"/>
        <w:rPr>
          <w:i/>
          <w:sz w:val="21"/>
          <w:szCs w:val="21"/>
        </w:rPr>
      </w:pPr>
    </w:p>
    <w:p w14:paraId="34F6A503" w14:textId="77777777" w:rsidR="00F36B01" w:rsidRPr="00E25C91" w:rsidRDefault="00F36B01" w:rsidP="005F53C5">
      <w:pPr>
        <w:tabs>
          <w:tab w:val="left" w:pos="7380"/>
        </w:tabs>
        <w:jc w:val="both"/>
        <w:rPr>
          <w:i/>
          <w:sz w:val="21"/>
          <w:szCs w:val="21"/>
        </w:rPr>
      </w:pPr>
    </w:p>
    <w:p w14:paraId="76288A80" w14:textId="6E6CD87C" w:rsidR="00BF398E" w:rsidRDefault="00BF398E" w:rsidP="005F53C5">
      <w:pPr>
        <w:jc w:val="both"/>
        <w:rPr>
          <w:b/>
          <w:snapToGrid w:val="0"/>
        </w:rPr>
      </w:pPr>
    </w:p>
    <w:p w14:paraId="60BA02AF" w14:textId="5B05D44E" w:rsidR="00E9665B" w:rsidRDefault="00E9665B" w:rsidP="005F53C5">
      <w:pPr>
        <w:jc w:val="both"/>
        <w:rPr>
          <w:b/>
          <w:snapToGrid w:val="0"/>
        </w:rPr>
      </w:pPr>
    </w:p>
    <w:p w14:paraId="09AEA149" w14:textId="0B6E250C" w:rsidR="00E9665B" w:rsidRDefault="00E9665B" w:rsidP="005F53C5">
      <w:pPr>
        <w:jc w:val="both"/>
        <w:rPr>
          <w:b/>
          <w:snapToGrid w:val="0"/>
        </w:rPr>
      </w:pPr>
    </w:p>
    <w:p w14:paraId="1B8FE154" w14:textId="79C40E2E" w:rsidR="00E9665B" w:rsidRDefault="00E9665B" w:rsidP="005F53C5">
      <w:pPr>
        <w:jc w:val="both"/>
        <w:rPr>
          <w:b/>
          <w:snapToGrid w:val="0"/>
        </w:rPr>
      </w:pPr>
    </w:p>
    <w:p w14:paraId="71610387" w14:textId="4F28F37E" w:rsidR="00E9665B" w:rsidRDefault="00E9665B" w:rsidP="005F53C5">
      <w:pPr>
        <w:jc w:val="both"/>
        <w:rPr>
          <w:b/>
          <w:snapToGrid w:val="0"/>
        </w:rPr>
      </w:pPr>
    </w:p>
    <w:p w14:paraId="7112102C" w14:textId="5D035B4C" w:rsidR="00E9665B" w:rsidRDefault="00E9665B" w:rsidP="005F53C5">
      <w:pPr>
        <w:jc w:val="both"/>
        <w:rPr>
          <w:b/>
          <w:snapToGrid w:val="0"/>
        </w:rPr>
      </w:pPr>
    </w:p>
    <w:p w14:paraId="64D2616D" w14:textId="75F0853C" w:rsidR="00E9665B" w:rsidRDefault="00E9665B" w:rsidP="005F53C5">
      <w:pPr>
        <w:jc w:val="both"/>
        <w:rPr>
          <w:b/>
          <w:snapToGrid w:val="0"/>
        </w:rPr>
      </w:pPr>
    </w:p>
    <w:p w14:paraId="27344B8E" w14:textId="77777777" w:rsidR="00E9665B" w:rsidRDefault="00E9665B" w:rsidP="005F53C5">
      <w:pPr>
        <w:jc w:val="both"/>
        <w:rPr>
          <w:b/>
          <w:snapToGrid w:val="0"/>
        </w:rPr>
      </w:pPr>
    </w:p>
    <w:p w14:paraId="4475A1D8" w14:textId="6FCEAD23" w:rsidR="00E9665B" w:rsidRDefault="00E9665B" w:rsidP="005F53C5">
      <w:pPr>
        <w:jc w:val="both"/>
        <w:rPr>
          <w:b/>
          <w:snapToGrid w:val="0"/>
        </w:rPr>
      </w:pPr>
    </w:p>
    <w:p w14:paraId="66D51777" w14:textId="17F224E6" w:rsidR="00E9665B" w:rsidRDefault="00E9665B" w:rsidP="005F53C5">
      <w:pPr>
        <w:jc w:val="both"/>
        <w:rPr>
          <w:b/>
          <w:snapToGrid w:val="0"/>
        </w:rPr>
      </w:pPr>
    </w:p>
    <w:p w14:paraId="3F7E37EA" w14:textId="6833D3DD" w:rsidR="00E9665B" w:rsidRDefault="00E9665B" w:rsidP="005F53C5">
      <w:pPr>
        <w:jc w:val="both"/>
        <w:rPr>
          <w:b/>
          <w:snapToGrid w:val="0"/>
        </w:rPr>
      </w:pPr>
    </w:p>
    <w:p w14:paraId="2753A68B" w14:textId="77777777" w:rsidR="00E9665B" w:rsidRDefault="00E9665B" w:rsidP="005F53C5">
      <w:pPr>
        <w:jc w:val="both"/>
        <w:rPr>
          <w:b/>
          <w:snapToGrid w:val="0"/>
        </w:rPr>
      </w:pP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09084E9" w14:textId="77777777" w:rsidR="007D5135" w:rsidRDefault="007D5135" w:rsidP="001C709D">
      <w:pPr>
        <w:jc w:val="both"/>
      </w:pPr>
    </w:p>
    <w:p w14:paraId="5C956CC6" w14:textId="3E23B8E2" w:rsidR="007D5135" w:rsidRDefault="00C85E57" w:rsidP="00C85E57">
      <w:pPr>
        <w:pStyle w:val="Kop1"/>
        <w:numPr>
          <w:ilvl w:val="0"/>
          <w:numId w:val="0"/>
        </w:numPr>
        <w:suppressAutoHyphens/>
        <w:jc w:val="both"/>
        <w:rPr>
          <w:sz w:val="40"/>
          <w:szCs w:val="40"/>
        </w:rPr>
      </w:pPr>
      <w:bookmarkStart w:id="511" w:name="_Toc212728245"/>
      <w:r w:rsidRPr="00C17EB7">
        <w:rPr>
          <w:sz w:val="40"/>
          <w:szCs w:val="40"/>
        </w:rPr>
        <w:lastRenderedPageBreak/>
        <w:t>Bijlage 1</w:t>
      </w:r>
      <w:r>
        <w:rPr>
          <w:sz w:val="40"/>
          <w:szCs w:val="40"/>
        </w:rPr>
        <w:t>2</w:t>
      </w:r>
      <w:r w:rsidRPr="00C17EB7">
        <w:rPr>
          <w:sz w:val="40"/>
          <w:szCs w:val="40"/>
        </w:rPr>
        <w:t xml:space="preserve"> </w:t>
      </w:r>
      <w:r>
        <w:rPr>
          <w:sz w:val="40"/>
          <w:szCs w:val="40"/>
        </w:rPr>
        <w:t xml:space="preserve">uitwerking gunningscriterium </w:t>
      </w:r>
      <w:r w:rsidR="00CB5C00">
        <w:rPr>
          <w:sz w:val="40"/>
          <w:szCs w:val="40"/>
        </w:rPr>
        <w:t xml:space="preserve">G2, Perceel </w:t>
      </w:r>
      <w:r>
        <w:rPr>
          <w:sz w:val="40"/>
          <w:szCs w:val="40"/>
        </w:rPr>
        <w:t>1</w:t>
      </w:r>
      <w:r w:rsidR="00CB5C00">
        <w:rPr>
          <w:sz w:val="40"/>
          <w:szCs w:val="40"/>
        </w:rPr>
        <w:t xml:space="preserve">: </w:t>
      </w:r>
      <w:proofErr w:type="spellStart"/>
      <w:r w:rsidR="00CB5C00">
        <w:rPr>
          <w:sz w:val="40"/>
          <w:szCs w:val="40"/>
        </w:rPr>
        <w:t>Onderhouds</w:t>
      </w:r>
      <w:proofErr w:type="spellEnd"/>
      <w:r w:rsidR="00CB5C00">
        <w:rPr>
          <w:sz w:val="40"/>
          <w:szCs w:val="40"/>
        </w:rPr>
        <w:t xml:space="preserve"> en levensduurstrategie.</w:t>
      </w:r>
      <w:bookmarkEnd w:id="511"/>
    </w:p>
    <w:p w14:paraId="45C02CFD" w14:textId="7B065CD1" w:rsidR="00CB5C00" w:rsidRPr="00CB5C00" w:rsidRDefault="00CB5C00" w:rsidP="00CB5C00"/>
    <w:p w14:paraId="45E9E973" w14:textId="1D94B82B" w:rsidR="00505D63" w:rsidRDefault="00505D63" w:rsidP="00C85E57"/>
    <w:p w14:paraId="6D6A15D2" w14:textId="19D40F14" w:rsidR="00EA3CFA" w:rsidRDefault="00EA3CFA" w:rsidP="00C85E57"/>
    <w:p w14:paraId="77533A6B" w14:textId="4EF51800" w:rsidR="00EA3CFA" w:rsidRDefault="00EA3CFA" w:rsidP="00C85E57"/>
    <w:p w14:paraId="2BA69F07" w14:textId="322FA004" w:rsidR="00EA3CFA" w:rsidRDefault="00EA3CFA" w:rsidP="00C85E57"/>
    <w:p w14:paraId="681A9670" w14:textId="5F0A307C" w:rsidR="00EA3CFA" w:rsidRDefault="00EA3CFA" w:rsidP="00C85E57"/>
    <w:p w14:paraId="24F2F12C" w14:textId="171ADC96" w:rsidR="00EA3CFA" w:rsidRDefault="00EA3CFA" w:rsidP="00C85E57"/>
    <w:p w14:paraId="7C8D116C" w14:textId="4AE25F82" w:rsidR="00EA3CFA" w:rsidRDefault="00EA3CFA" w:rsidP="00C85E57"/>
    <w:p w14:paraId="6976E10E" w14:textId="10A4C655" w:rsidR="00EA3CFA" w:rsidRDefault="00EA3CFA" w:rsidP="00C85E57"/>
    <w:p w14:paraId="1C59621B" w14:textId="2C155444" w:rsidR="00EA3CFA" w:rsidRDefault="00EA3CFA" w:rsidP="00C85E57"/>
    <w:p w14:paraId="494E7FDB" w14:textId="638BD584" w:rsidR="00EA3CFA" w:rsidRDefault="00EA3CFA" w:rsidP="00C85E57"/>
    <w:p w14:paraId="068B0472" w14:textId="1E363493" w:rsidR="00EA3CFA" w:rsidRDefault="00EA3CFA" w:rsidP="00C85E57"/>
    <w:p w14:paraId="208BB6DB" w14:textId="2AF2C607" w:rsidR="00EA3CFA" w:rsidRDefault="00EA3CFA" w:rsidP="00C85E57"/>
    <w:p w14:paraId="3EA3C58C" w14:textId="2BDE5EE2" w:rsidR="00EA3CFA" w:rsidRDefault="00EA3CFA" w:rsidP="00C85E57"/>
    <w:p w14:paraId="0CEAC179" w14:textId="250CE95E" w:rsidR="00EA3CFA" w:rsidRDefault="00EA3CFA" w:rsidP="00C85E57"/>
    <w:p w14:paraId="7B618DA4" w14:textId="6883CC41" w:rsidR="00EA3CFA" w:rsidRDefault="00EA3CFA" w:rsidP="00C85E57"/>
    <w:p w14:paraId="233FC73C" w14:textId="60CB18AB" w:rsidR="00EA3CFA" w:rsidRDefault="00EA3CFA" w:rsidP="00C85E57"/>
    <w:p w14:paraId="6A7E4A16" w14:textId="09ED1266" w:rsidR="00EA3CFA" w:rsidRDefault="00EA3CFA" w:rsidP="00C85E57"/>
    <w:p w14:paraId="66E795D0" w14:textId="5D6B46B2" w:rsidR="00EA3CFA" w:rsidRDefault="00EA3CFA" w:rsidP="00C85E57"/>
    <w:p w14:paraId="7783F759" w14:textId="1CB505A0" w:rsidR="00EA3CFA" w:rsidRDefault="00EA3CFA" w:rsidP="00C85E57"/>
    <w:p w14:paraId="2BF77DDF" w14:textId="77777777" w:rsidR="00EA3CFA" w:rsidRPr="00EA3CFA" w:rsidRDefault="00EA3CFA" w:rsidP="00C85E57"/>
    <w:p w14:paraId="035DB756" w14:textId="77777777" w:rsidR="00C85E57" w:rsidRDefault="00C85E57" w:rsidP="00C85E57">
      <w:pPr>
        <w:jc w:val="both"/>
        <w:rPr>
          <w:b/>
          <w:snapToGrid w:val="0"/>
        </w:rPr>
      </w:pPr>
    </w:p>
    <w:p w14:paraId="3D4F0A4D" w14:textId="77777777" w:rsidR="00C85E57" w:rsidRPr="00E25C91" w:rsidRDefault="00C85E57" w:rsidP="00C85E57">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85E57" w:rsidRPr="009576D5" w14:paraId="42B5501F" w14:textId="77777777" w:rsidTr="00E97EFC">
        <w:tc>
          <w:tcPr>
            <w:tcW w:w="2835" w:type="dxa"/>
            <w:tcBorders>
              <w:top w:val="single" w:sz="8" w:space="0" w:color="C0C0C0"/>
              <w:left w:val="single" w:sz="8" w:space="0" w:color="C0C0C0"/>
              <w:bottom w:val="single" w:sz="8" w:space="0" w:color="C0C0C0"/>
            </w:tcBorders>
            <w:shd w:val="clear" w:color="auto" w:fill="E6E6E6"/>
          </w:tcPr>
          <w:p w14:paraId="1C4AFE52"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040B5B2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2282F3ED" w14:textId="77777777" w:rsidTr="00E97EFC">
        <w:tc>
          <w:tcPr>
            <w:tcW w:w="2835" w:type="dxa"/>
            <w:tcBorders>
              <w:top w:val="single" w:sz="8" w:space="0" w:color="C0C0C0"/>
              <w:left w:val="single" w:sz="8" w:space="0" w:color="C0C0C0"/>
              <w:bottom w:val="single" w:sz="8" w:space="0" w:color="C0C0C0"/>
            </w:tcBorders>
            <w:shd w:val="clear" w:color="auto" w:fill="E6E6E6"/>
          </w:tcPr>
          <w:p w14:paraId="40CF8463"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169C9C"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13B3FC3D" w14:textId="77777777" w:rsidTr="00E97EFC">
        <w:tc>
          <w:tcPr>
            <w:tcW w:w="2835" w:type="dxa"/>
            <w:tcBorders>
              <w:top w:val="single" w:sz="8" w:space="0" w:color="C0C0C0"/>
              <w:left w:val="single" w:sz="8" w:space="0" w:color="C0C0C0"/>
              <w:bottom w:val="single" w:sz="8" w:space="0" w:color="C0C0C0"/>
            </w:tcBorders>
            <w:shd w:val="clear" w:color="auto" w:fill="E6E6E6"/>
          </w:tcPr>
          <w:p w14:paraId="14D48A44"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8C90AE6"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4271CC91" w14:textId="77777777" w:rsidTr="00E97EFC">
        <w:tc>
          <w:tcPr>
            <w:tcW w:w="2835" w:type="dxa"/>
            <w:tcBorders>
              <w:top w:val="single" w:sz="8" w:space="0" w:color="C0C0C0"/>
              <w:left w:val="single" w:sz="8" w:space="0" w:color="C0C0C0"/>
              <w:bottom w:val="single" w:sz="8" w:space="0" w:color="C0C0C0"/>
            </w:tcBorders>
            <w:shd w:val="clear" w:color="auto" w:fill="E6E6E6"/>
          </w:tcPr>
          <w:p w14:paraId="7AE06C19"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Handtekening</w:t>
            </w:r>
          </w:p>
          <w:p w14:paraId="0EA00747" w14:textId="77777777" w:rsidR="00C85E57" w:rsidRPr="009576D5" w:rsidRDefault="00C85E57" w:rsidP="00E97EFC">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43DC93" w14:textId="77777777" w:rsidR="00C85E57" w:rsidRPr="009576D5" w:rsidRDefault="00C85E57" w:rsidP="00E97EFC">
            <w:pPr>
              <w:suppressAutoHyphens/>
              <w:snapToGrid w:val="0"/>
              <w:spacing w:before="90" w:after="54" w:line="312" w:lineRule="auto"/>
              <w:ind w:right="57"/>
              <w:jc w:val="both"/>
              <w:rPr>
                <w:rFonts w:eastAsia="Calibri" w:cs="Arial"/>
              </w:rPr>
            </w:pPr>
          </w:p>
        </w:tc>
      </w:tr>
      <w:tr w:rsidR="00C85E57" w:rsidRPr="009576D5" w14:paraId="7F29DBFC" w14:textId="77777777" w:rsidTr="00E97EFC">
        <w:tc>
          <w:tcPr>
            <w:tcW w:w="2835" w:type="dxa"/>
            <w:tcBorders>
              <w:top w:val="single" w:sz="8" w:space="0" w:color="C0C0C0"/>
              <w:left w:val="single" w:sz="8" w:space="0" w:color="C0C0C0"/>
              <w:bottom w:val="single" w:sz="8" w:space="0" w:color="C0C0C0"/>
            </w:tcBorders>
            <w:shd w:val="clear" w:color="auto" w:fill="E6E6E6"/>
          </w:tcPr>
          <w:p w14:paraId="22C1B65C" w14:textId="77777777" w:rsidR="00C85E57" w:rsidRPr="009576D5" w:rsidRDefault="00C85E57" w:rsidP="00E97EFC">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C7DBF89" w14:textId="77777777" w:rsidR="00C85E57" w:rsidRPr="009576D5" w:rsidRDefault="00C85E57" w:rsidP="00E97EFC">
            <w:pPr>
              <w:suppressAutoHyphens/>
              <w:snapToGrid w:val="0"/>
              <w:spacing w:before="90" w:after="54" w:line="312" w:lineRule="auto"/>
              <w:ind w:right="57"/>
              <w:jc w:val="both"/>
              <w:rPr>
                <w:rFonts w:eastAsia="Calibri" w:cs="Arial"/>
              </w:rPr>
            </w:pPr>
          </w:p>
        </w:tc>
      </w:tr>
    </w:tbl>
    <w:p w14:paraId="03E93E13" w14:textId="425B381E" w:rsidR="00C85E57" w:rsidRDefault="00C85E57" w:rsidP="00891F63">
      <w:pPr>
        <w:jc w:val="both"/>
      </w:pPr>
    </w:p>
    <w:sectPr w:rsidR="00C85E57" w:rsidSect="003A22F3">
      <w:headerReference w:type="default" r:id="rId23"/>
      <w:footerReference w:type="even" r:id="rId24"/>
      <w:footerReference w:type="default" r:id="rId25"/>
      <w:headerReference w:type="first" r:id="rId26"/>
      <w:footerReference w:type="first" r:id="rId27"/>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195E" w14:textId="77777777" w:rsidR="00074696" w:rsidRDefault="00074696">
      <w:r>
        <w:separator/>
      </w:r>
    </w:p>
    <w:p w14:paraId="1F8513AD" w14:textId="77777777" w:rsidR="00074696" w:rsidRDefault="00074696"/>
  </w:endnote>
  <w:endnote w:type="continuationSeparator" w:id="0">
    <w:p w14:paraId="61A05316" w14:textId="77777777" w:rsidR="00074696" w:rsidRDefault="00074696">
      <w:r>
        <w:continuationSeparator/>
      </w:r>
    </w:p>
    <w:p w14:paraId="5EA06448" w14:textId="77777777" w:rsidR="00074696" w:rsidRDefault="00074696"/>
  </w:endnote>
  <w:endnote w:type="continuationNotice" w:id="1">
    <w:p w14:paraId="4A6C98E4" w14:textId="77777777" w:rsidR="00074696" w:rsidRDefault="000746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2"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5BE37FA1" w:rsidR="00FB0ABE" w:rsidRPr="00DA18B3" w:rsidRDefault="00B87CEA" w:rsidP="00F466F5">
    <w:pPr>
      <w:pStyle w:val="Voettekst"/>
      <w:rPr>
        <w:sz w:val="18"/>
        <w:szCs w:val="18"/>
      </w:rPr>
    </w:pPr>
    <w:r w:rsidRPr="002F2B42">
      <w:rPr>
        <w:iCs/>
      </w:rPr>
      <w:t>VRLN-2025-BRW-JR-007</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9319C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3"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E5522" w14:textId="77777777" w:rsidR="00074696" w:rsidRPr="00D94D07" w:rsidRDefault="00074696" w:rsidP="00A00378">
      <w:pPr>
        <w:spacing w:line="200" w:lineRule="exact"/>
        <w:rPr>
          <w:sz w:val="2"/>
        </w:rPr>
      </w:pPr>
      <w:r>
        <w:separator/>
      </w:r>
    </w:p>
  </w:footnote>
  <w:footnote w:type="continuationSeparator" w:id="0">
    <w:p w14:paraId="351ACA36" w14:textId="77777777" w:rsidR="00074696" w:rsidRDefault="00074696">
      <w:r>
        <w:continuationSeparator/>
      </w:r>
    </w:p>
    <w:p w14:paraId="5FCC3B1A" w14:textId="77777777" w:rsidR="00074696" w:rsidRDefault="00074696"/>
  </w:footnote>
  <w:footnote w:type="continuationNotice" w:id="1">
    <w:p w14:paraId="74C60645" w14:textId="77777777" w:rsidR="00074696" w:rsidRDefault="00074696">
      <w:pPr>
        <w:spacing w:line="240" w:lineRule="auto"/>
      </w:pPr>
    </w:p>
  </w:footnote>
  <w:footnote w:id="2">
    <w:p w14:paraId="37CC53F7" w14:textId="1C628E5C" w:rsidR="00AE5B8B" w:rsidRDefault="00AE5B8B">
      <w:pPr>
        <w:pStyle w:val="Voetnoottekst"/>
      </w:pPr>
      <w:r>
        <w:rPr>
          <w:rStyle w:val="Voetnootmarkering"/>
        </w:rPr>
        <w:footnoteRef/>
      </w:r>
      <w:r>
        <w:t xml:space="preserve"> </w:t>
      </w:r>
      <w:r w:rsidR="00FE7BE9" w:rsidRPr="00FE7BE9">
        <w:t>https://www.tenderned.nl/cms/tenderned-voor-ondernemingen</w:t>
      </w:r>
    </w:p>
  </w:footnote>
  <w:footnote w:id="3">
    <w:p w14:paraId="5C1DC06B" w14:textId="19EF6DD1" w:rsidR="00AE5B8B" w:rsidRDefault="00AE5B8B">
      <w:pPr>
        <w:pStyle w:val="Voetnoottekst"/>
      </w:pPr>
      <w:r>
        <w:rPr>
          <w:rStyle w:val="Voetnootmarkering"/>
        </w:rPr>
        <w:footnoteRef/>
      </w:r>
      <w:r>
        <w:t xml:space="preserve"> </w:t>
      </w:r>
      <w:r w:rsidR="00FE7BE9" w:rsidRPr="00FE7BE9">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319C5">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intelligence2.xml><?xml version="1.0" encoding="utf-8"?>
<int2:intelligence xmlns:int2="http://schemas.microsoft.com/office/intelligence/2020/intelligence" xmlns:oel="http://schemas.microsoft.com/office/2019/extlst">
  <int2:observations>
    <int2:textHash int2:hashCode="O0UZUYa0oBKG37" int2:id="x5xink0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3C016E9"/>
    <w:multiLevelType w:val="hybridMultilevel"/>
    <w:tmpl w:val="4A3A15B0"/>
    <w:lvl w:ilvl="0" w:tplc="8514CB26">
      <w:start w:val="1"/>
      <w:numFmt w:val="decimal"/>
      <w:lvlText w:val="%1)"/>
      <w:lvlJc w:val="left"/>
      <w:pPr>
        <w:ind w:left="1020" w:hanging="360"/>
      </w:pPr>
    </w:lvl>
    <w:lvl w:ilvl="1" w:tplc="132491B8">
      <w:start w:val="1"/>
      <w:numFmt w:val="decimal"/>
      <w:lvlText w:val="%2)"/>
      <w:lvlJc w:val="left"/>
      <w:pPr>
        <w:ind w:left="1020" w:hanging="360"/>
      </w:pPr>
    </w:lvl>
    <w:lvl w:ilvl="2" w:tplc="E51C0168">
      <w:start w:val="1"/>
      <w:numFmt w:val="decimal"/>
      <w:lvlText w:val="%3)"/>
      <w:lvlJc w:val="left"/>
      <w:pPr>
        <w:ind w:left="1020" w:hanging="360"/>
      </w:pPr>
    </w:lvl>
    <w:lvl w:ilvl="3" w:tplc="725E0FE4">
      <w:start w:val="1"/>
      <w:numFmt w:val="decimal"/>
      <w:lvlText w:val="%4)"/>
      <w:lvlJc w:val="left"/>
      <w:pPr>
        <w:ind w:left="1020" w:hanging="360"/>
      </w:pPr>
    </w:lvl>
    <w:lvl w:ilvl="4" w:tplc="F16AF616">
      <w:start w:val="1"/>
      <w:numFmt w:val="decimal"/>
      <w:lvlText w:val="%5)"/>
      <w:lvlJc w:val="left"/>
      <w:pPr>
        <w:ind w:left="1020" w:hanging="360"/>
      </w:pPr>
    </w:lvl>
    <w:lvl w:ilvl="5" w:tplc="2E6E97DE">
      <w:start w:val="1"/>
      <w:numFmt w:val="decimal"/>
      <w:lvlText w:val="%6)"/>
      <w:lvlJc w:val="left"/>
      <w:pPr>
        <w:ind w:left="1020" w:hanging="360"/>
      </w:pPr>
    </w:lvl>
    <w:lvl w:ilvl="6" w:tplc="8DF45E58">
      <w:start w:val="1"/>
      <w:numFmt w:val="decimal"/>
      <w:lvlText w:val="%7)"/>
      <w:lvlJc w:val="left"/>
      <w:pPr>
        <w:ind w:left="1020" w:hanging="360"/>
      </w:pPr>
    </w:lvl>
    <w:lvl w:ilvl="7" w:tplc="B636E580">
      <w:start w:val="1"/>
      <w:numFmt w:val="decimal"/>
      <w:lvlText w:val="%8)"/>
      <w:lvlJc w:val="left"/>
      <w:pPr>
        <w:ind w:left="1020" w:hanging="360"/>
      </w:pPr>
    </w:lvl>
    <w:lvl w:ilvl="8" w:tplc="071AF2D8">
      <w:start w:val="1"/>
      <w:numFmt w:val="decimal"/>
      <w:lvlText w:val="%9)"/>
      <w:lvlJc w:val="left"/>
      <w:pPr>
        <w:ind w:left="1020" w:hanging="360"/>
      </w:pPr>
    </w:lvl>
  </w:abstractNum>
  <w:abstractNum w:abstractNumId="2" w15:restartNumberingAfterBreak="0">
    <w:nsid w:val="05774748"/>
    <w:multiLevelType w:val="multilevel"/>
    <w:tmpl w:val="A70C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B77F7"/>
    <w:multiLevelType w:val="multilevel"/>
    <w:tmpl w:val="26F0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4559B"/>
    <w:multiLevelType w:val="hybridMultilevel"/>
    <w:tmpl w:val="692ACDC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7"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15:restartNumberingAfterBreak="0">
    <w:nsid w:val="10AF3E49"/>
    <w:multiLevelType w:val="multilevel"/>
    <w:tmpl w:val="7B02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DC2596"/>
    <w:multiLevelType w:val="multilevel"/>
    <w:tmpl w:val="5644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694E1D"/>
    <w:multiLevelType w:val="multilevel"/>
    <w:tmpl w:val="ED20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87BD7"/>
    <w:multiLevelType w:val="hybridMultilevel"/>
    <w:tmpl w:val="FD508A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0C1FFF"/>
    <w:multiLevelType w:val="hybridMultilevel"/>
    <w:tmpl w:val="706E8BB0"/>
    <w:lvl w:ilvl="0" w:tplc="68E82222">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11846"/>
    <w:multiLevelType w:val="multilevel"/>
    <w:tmpl w:val="B2FA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E43678"/>
    <w:multiLevelType w:val="multilevel"/>
    <w:tmpl w:val="D0DC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30E278DD"/>
    <w:multiLevelType w:val="multilevel"/>
    <w:tmpl w:val="2114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3657"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4367B3"/>
    <w:multiLevelType w:val="hybridMultilevel"/>
    <w:tmpl w:val="706E8BB0"/>
    <w:lvl w:ilvl="0" w:tplc="FFFFFFFF">
      <w:start w:val="1"/>
      <w:numFmt w:val="decimal"/>
      <w:lvlText w:val="%1."/>
      <w:lvlJc w:val="left"/>
      <w:pPr>
        <w:ind w:left="360" w:hanging="360"/>
      </w:pPr>
      <w:rPr>
        <w:rFonts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2060228"/>
    <w:multiLevelType w:val="hybridMultilevel"/>
    <w:tmpl w:val="EB687FD8"/>
    <w:lvl w:ilvl="0" w:tplc="04DCDCB4">
      <w:start w:val="1"/>
      <w:numFmt w:val="bullet"/>
      <w:lvlText w:val=""/>
      <w:lvlJc w:val="left"/>
      <w:pPr>
        <w:ind w:left="720" w:hanging="360"/>
      </w:pPr>
      <w:rPr>
        <w:rFonts w:ascii="Symbol" w:hAnsi="Symbol"/>
      </w:rPr>
    </w:lvl>
    <w:lvl w:ilvl="1" w:tplc="7D00062C">
      <w:start w:val="1"/>
      <w:numFmt w:val="bullet"/>
      <w:lvlText w:val=""/>
      <w:lvlJc w:val="left"/>
      <w:pPr>
        <w:ind w:left="720" w:hanging="360"/>
      </w:pPr>
      <w:rPr>
        <w:rFonts w:ascii="Symbol" w:hAnsi="Symbol"/>
      </w:rPr>
    </w:lvl>
    <w:lvl w:ilvl="2" w:tplc="0E3C6874">
      <w:start w:val="1"/>
      <w:numFmt w:val="bullet"/>
      <w:lvlText w:val=""/>
      <w:lvlJc w:val="left"/>
      <w:pPr>
        <w:ind w:left="720" w:hanging="360"/>
      </w:pPr>
      <w:rPr>
        <w:rFonts w:ascii="Symbol" w:hAnsi="Symbol"/>
      </w:rPr>
    </w:lvl>
    <w:lvl w:ilvl="3" w:tplc="C4FECC58">
      <w:start w:val="1"/>
      <w:numFmt w:val="bullet"/>
      <w:lvlText w:val=""/>
      <w:lvlJc w:val="left"/>
      <w:pPr>
        <w:ind w:left="720" w:hanging="360"/>
      </w:pPr>
      <w:rPr>
        <w:rFonts w:ascii="Symbol" w:hAnsi="Symbol"/>
      </w:rPr>
    </w:lvl>
    <w:lvl w:ilvl="4" w:tplc="DFF67042">
      <w:start w:val="1"/>
      <w:numFmt w:val="bullet"/>
      <w:lvlText w:val=""/>
      <w:lvlJc w:val="left"/>
      <w:pPr>
        <w:ind w:left="720" w:hanging="360"/>
      </w:pPr>
      <w:rPr>
        <w:rFonts w:ascii="Symbol" w:hAnsi="Symbol"/>
      </w:rPr>
    </w:lvl>
    <w:lvl w:ilvl="5" w:tplc="269ED180">
      <w:start w:val="1"/>
      <w:numFmt w:val="bullet"/>
      <w:lvlText w:val=""/>
      <w:lvlJc w:val="left"/>
      <w:pPr>
        <w:ind w:left="720" w:hanging="360"/>
      </w:pPr>
      <w:rPr>
        <w:rFonts w:ascii="Symbol" w:hAnsi="Symbol"/>
      </w:rPr>
    </w:lvl>
    <w:lvl w:ilvl="6" w:tplc="D630B1CC">
      <w:start w:val="1"/>
      <w:numFmt w:val="bullet"/>
      <w:lvlText w:val=""/>
      <w:lvlJc w:val="left"/>
      <w:pPr>
        <w:ind w:left="720" w:hanging="360"/>
      </w:pPr>
      <w:rPr>
        <w:rFonts w:ascii="Symbol" w:hAnsi="Symbol"/>
      </w:rPr>
    </w:lvl>
    <w:lvl w:ilvl="7" w:tplc="8F46DC20">
      <w:start w:val="1"/>
      <w:numFmt w:val="bullet"/>
      <w:lvlText w:val=""/>
      <w:lvlJc w:val="left"/>
      <w:pPr>
        <w:ind w:left="720" w:hanging="360"/>
      </w:pPr>
      <w:rPr>
        <w:rFonts w:ascii="Symbol" w:hAnsi="Symbol"/>
      </w:rPr>
    </w:lvl>
    <w:lvl w:ilvl="8" w:tplc="37180416">
      <w:start w:val="1"/>
      <w:numFmt w:val="bullet"/>
      <w:lvlText w:val=""/>
      <w:lvlJc w:val="left"/>
      <w:pPr>
        <w:ind w:left="720" w:hanging="360"/>
      </w:pPr>
      <w:rPr>
        <w:rFonts w:ascii="Symbol" w:hAnsi="Symbol"/>
      </w:rPr>
    </w:lvl>
  </w:abstractNum>
  <w:abstractNum w:abstractNumId="30"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1"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53232E09"/>
    <w:multiLevelType w:val="hybridMultilevel"/>
    <w:tmpl w:val="74EE60C0"/>
    <w:lvl w:ilvl="0" w:tplc="2898C022">
      <w:start w:val="1"/>
      <w:numFmt w:val="bullet"/>
      <w:lvlText w:val=""/>
      <w:lvlJc w:val="left"/>
      <w:pPr>
        <w:ind w:left="820" w:hanging="360"/>
      </w:pPr>
      <w:rPr>
        <w:rFonts w:ascii="Symbol" w:hAnsi="Symbol"/>
      </w:rPr>
    </w:lvl>
    <w:lvl w:ilvl="1" w:tplc="8842CB56">
      <w:start w:val="1"/>
      <w:numFmt w:val="bullet"/>
      <w:lvlText w:val=""/>
      <w:lvlJc w:val="left"/>
      <w:pPr>
        <w:ind w:left="820" w:hanging="360"/>
      </w:pPr>
      <w:rPr>
        <w:rFonts w:ascii="Symbol" w:hAnsi="Symbol"/>
      </w:rPr>
    </w:lvl>
    <w:lvl w:ilvl="2" w:tplc="4942C87A">
      <w:start w:val="1"/>
      <w:numFmt w:val="bullet"/>
      <w:lvlText w:val=""/>
      <w:lvlJc w:val="left"/>
      <w:pPr>
        <w:ind w:left="820" w:hanging="360"/>
      </w:pPr>
      <w:rPr>
        <w:rFonts w:ascii="Symbol" w:hAnsi="Symbol"/>
      </w:rPr>
    </w:lvl>
    <w:lvl w:ilvl="3" w:tplc="7C70316E">
      <w:start w:val="1"/>
      <w:numFmt w:val="bullet"/>
      <w:lvlText w:val=""/>
      <w:lvlJc w:val="left"/>
      <w:pPr>
        <w:ind w:left="820" w:hanging="360"/>
      </w:pPr>
      <w:rPr>
        <w:rFonts w:ascii="Symbol" w:hAnsi="Symbol"/>
      </w:rPr>
    </w:lvl>
    <w:lvl w:ilvl="4" w:tplc="A81CE688">
      <w:start w:val="1"/>
      <w:numFmt w:val="bullet"/>
      <w:lvlText w:val=""/>
      <w:lvlJc w:val="left"/>
      <w:pPr>
        <w:ind w:left="820" w:hanging="360"/>
      </w:pPr>
      <w:rPr>
        <w:rFonts w:ascii="Symbol" w:hAnsi="Symbol"/>
      </w:rPr>
    </w:lvl>
    <w:lvl w:ilvl="5" w:tplc="8B026696">
      <w:start w:val="1"/>
      <w:numFmt w:val="bullet"/>
      <w:lvlText w:val=""/>
      <w:lvlJc w:val="left"/>
      <w:pPr>
        <w:ind w:left="820" w:hanging="360"/>
      </w:pPr>
      <w:rPr>
        <w:rFonts w:ascii="Symbol" w:hAnsi="Symbol"/>
      </w:rPr>
    </w:lvl>
    <w:lvl w:ilvl="6" w:tplc="F578900A">
      <w:start w:val="1"/>
      <w:numFmt w:val="bullet"/>
      <w:lvlText w:val=""/>
      <w:lvlJc w:val="left"/>
      <w:pPr>
        <w:ind w:left="820" w:hanging="360"/>
      </w:pPr>
      <w:rPr>
        <w:rFonts w:ascii="Symbol" w:hAnsi="Symbol"/>
      </w:rPr>
    </w:lvl>
    <w:lvl w:ilvl="7" w:tplc="3F088FAE">
      <w:start w:val="1"/>
      <w:numFmt w:val="bullet"/>
      <w:lvlText w:val=""/>
      <w:lvlJc w:val="left"/>
      <w:pPr>
        <w:ind w:left="820" w:hanging="360"/>
      </w:pPr>
      <w:rPr>
        <w:rFonts w:ascii="Symbol" w:hAnsi="Symbol"/>
      </w:rPr>
    </w:lvl>
    <w:lvl w:ilvl="8" w:tplc="80A60034">
      <w:start w:val="1"/>
      <w:numFmt w:val="bullet"/>
      <w:lvlText w:val=""/>
      <w:lvlJc w:val="left"/>
      <w:pPr>
        <w:ind w:left="820" w:hanging="360"/>
      </w:pPr>
      <w:rPr>
        <w:rFonts w:ascii="Symbol" w:hAnsi="Symbol"/>
      </w:rPr>
    </w:lvl>
  </w:abstractNum>
  <w:abstractNum w:abstractNumId="33"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D3695A"/>
    <w:multiLevelType w:val="multilevel"/>
    <w:tmpl w:val="00D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C15DFB"/>
    <w:multiLevelType w:val="hybridMultilevel"/>
    <w:tmpl w:val="3F2E1732"/>
    <w:lvl w:ilvl="0" w:tplc="1F2AEA70">
      <w:start w:val="1"/>
      <w:numFmt w:val="bullet"/>
      <w:lvlText w:val=""/>
      <w:lvlJc w:val="left"/>
      <w:pPr>
        <w:ind w:left="1440" w:hanging="360"/>
      </w:pPr>
      <w:rPr>
        <w:rFonts w:ascii="Symbol" w:hAnsi="Symbol"/>
      </w:rPr>
    </w:lvl>
    <w:lvl w:ilvl="1" w:tplc="4C0611FA">
      <w:start w:val="1"/>
      <w:numFmt w:val="bullet"/>
      <w:lvlText w:val=""/>
      <w:lvlJc w:val="left"/>
      <w:pPr>
        <w:ind w:left="1440" w:hanging="360"/>
      </w:pPr>
      <w:rPr>
        <w:rFonts w:ascii="Symbol" w:hAnsi="Symbol"/>
      </w:rPr>
    </w:lvl>
    <w:lvl w:ilvl="2" w:tplc="0AA6FAB8">
      <w:start w:val="1"/>
      <w:numFmt w:val="bullet"/>
      <w:lvlText w:val=""/>
      <w:lvlJc w:val="left"/>
      <w:pPr>
        <w:ind w:left="1440" w:hanging="360"/>
      </w:pPr>
      <w:rPr>
        <w:rFonts w:ascii="Symbol" w:hAnsi="Symbol"/>
      </w:rPr>
    </w:lvl>
    <w:lvl w:ilvl="3" w:tplc="F8045C3A">
      <w:start w:val="1"/>
      <w:numFmt w:val="bullet"/>
      <w:lvlText w:val=""/>
      <w:lvlJc w:val="left"/>
      <w:pPr>
        <w:ind w:left="1440" w:hanging="360"/>
      </w:pPr>
      <w:rPr>
        <w:rFonts w:ascii="Symbol" w:hAnsi="Symbol"/>
      </w:rPr>
    </w:lvl>
    <w:lvl w:ilvl="4" w:tplc="A61AA1D0">
      <w:start w:val="1"/>
      <w:numFmt w:val="bullet"/>
      <w:lvlText w:val=""/>
      <w:lvlJc w:val="left"/>
      <w:pPr>
        <w:ind w:left="1440" w:hanging="360"/>
      </w:pPr>
      <w:rPr>
        <w:rFonts w:ascii="Symbol" w:hAnsi="Symbol"/>
      </w:rPr>
    </w:lvl>
    <w:lvl w:ilvl="5" w:tplc="4A96C7A8">
      <w:start w:val="1"/>
      <w:numFmt w:val="bullet"/>
      <w:lvlText w:val=""/>
      <w:lvlJc w:val="left"/>
      <w:pPr>
        <w:ind w:left="1440" w:hanging="360"/>
      </w:pPr>
      <w:rPr>
        <w:rFonts w:ascii="Symbol" w:hAnsi="Symbol"/>
      </w:rPr>
    </w:lvl>
    <w:lvl w:ilvl="6" w:tplc="35E85FB2">
      <w:start w:val="1"/>
      <w:numFmt w:val="bullet"/>
      <w:lvlText w:val=""/>
      <w:lvlJc w:val="left"/>
      <w:pPr>
        <w:ind w:left="1440" w:hanging="360"/>
      </w:pPr>
      <w:rPr>
        <w:rFonts w:ascii="Symbol" w:hAnsi="Symbol"/>
      </w:rPr>
    </w:lvl>
    <w:lvl w:ilvl="7" w:tplc="9D404E4A">
      <w:start w:val="1"/>
      <w:numFmt w:val="bullet"/>
      <w:lvlText w:val=""/>
      <w:lvlJc w:val="left"/>
      <w:pPr>
        <w:ind w:left="1440" w:hanging="360"/>
      </w:pPr>
      <w:rPr>
        <w:rFonts w:ascii="Symbol" w:hAnsi="Symbol"/>
      </w:rPr>
    </w:lvl>
    <w:lvl w:ilvl="8" w:tplc="D48A5318">
      <w:start w:val="1"/>
      <w:numFmt w:val="bullet"/>
      <w:lvlText w:val=""/>
      <w:lvlJc w:val="left"/>
      <w:pPr>
        <w:ind w:left="1440" w:hanging="360"/>
      </w:pPr>
      <w:rPr>
        <w:rFonts w:ascii="Symbol" w:hAnsi="Symbol"/>
      </w:rPr>
    </w:lvl>
  </w:abstractNum>
  <w:abstractNum w:abstractNumId="36"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2" w15:restartNumberingAfterBreak="0">
    <w:nsid w:val="5FEF164E"/>
    <w:multiLevelType w:val="hybridMultilevel"/>
    <w:tmpl w:val="F92252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2104DB5"/>
    <w:multiLevelType w:val="hybridMultilevel"/>
    <w:tmpl w:val="E374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3A33CB2"/>
    <w:multiLevelType w:val="multilevel"/>
    <w:tmpl w:val="38601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986D1D"/>
    <w:multiLevelType w:val="multilevel"/>
    <w:tmpl w:val="674A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8"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0"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6E254045"/>
    <w:multiLevelType w:val="hybridMultilevel"/>
    <w:tmpl w:val="8BEEC584"/>
    <w:lvl w:ilvl="0" w:tplc="DE9CBFE6">
      <w:start w:val="1"/>
      <w:numFmt w:val="bullet"/>
      <w:lvlText w:val=""/>
      <w:lvlJc w:val="left"/>
      <w:pPr>
        <w:ind w:left="1440" w:hanging="360"/>
      </w:pPr>
      <w:rPr>
        <w:rFonts w:ascii="Symbol" w:hAnsi="Symbol"/>
      </w:rPr>
    </w:lvl>
    <w:lvl w:ilvl="1" w:tplc="6542EFD8">
      <w:start w:val="1"/>
      <w:numFmt w:val="bullet"/>
      <w:lvlText w:val=""/>
      <w:lvlJc w:val="left"/>
      <w:pPr>
        <w:ind w:left="1440" w:hanging="360"/>
      </w:pPr>
      <w:rPr>
        <w:rFonts w:ascii="Symbol" w:hAnsi="Symbol"/>
      </w:rPr>
    </w:lvl>
    <w:lvl w:ilvl="2" w:tplc="B2F024A6">
      <w:start w:val="1"/>
      <w:numFmt w:val="bullet"/>
      <w:lvlText w:val=""/>
      <w:lvlJc w:val="left"/>
      <w:pPr>
        <w:ind w:left="1440" w:hanging="360"/>
      </w:pPr>
      <w:rPr>
        <w:rFonts w:ascii="Symbol" w:hAnsi="Symbol"/>
      </w:rPr>
    </w:lvl>
    <w:lvl w:ilvl="3" w:tplc="72FA8436">
      <w:start w:val="1"/>
      <w:numFmt w:val="bullet"/>
      <w:lvlText w:val=""/>
      <w:lvlJc w:val="left"/>
      <w:pPr>
        <w:ind w:left="1440" w:hanging="360"/>
      </w:pPr>
      <w:rPr>
        <w:rFonts w:ascii="Symbol" w:hAnsi="Symbol"/>
      </w:rPr>
    </w:lvl>
    <w:lvl w:ilvl="4" w:tplc="A2484CBA">
      <w:start w:val="1"/>
      <w:numFmt w:val="bullet"/>
      <w:lvlText w:val=""/>
      <w:lvlJc w:val="left"/>
      <w:pPr>
        <w:ind w:left="1440" w:hanging="360"/>
      </w:pPr>
      <w:rPr>
        <w:rFonts w:ascii="Symbol" w:hAnsi="Symbol"/>
      </w:rPr>
    </w:lvl>
    <w:lvl w:ilvl="5" w:tplc="CD560220">
      <w:start w:val="1"/>
      <w:numFmt w:val="bullet"/>
      <w:lvlText w:val=""/>
      <w:lvlJc w:val="left"/>
      <w:pPr>
        <w:ind w:left="1440" w:hanging="360"/>
      </w:pPr>
      <w:rPr>
        <w:rFonts w:ascii="Symbol" w:hAnsi="Symbol"/>
      </w:rPr>
    </w:lvl>
    <w:lvl w:ilvl="6" w:tplc="F34079D4">
      <w:start w:val="1"/>
      <w:numFmt w:val="bullet"/>
      <w:lvlText w:val=""/>
      <w:lvlJc w:val="left"/>
      <w:pPr>
        <w:ind w:left="1440" w:hanging="360"/>
      </w:pPr>
      <w:rPr>
        <w:rFonts w:ascii="Symbol" w:hAnsi="Symbol"/>
      </w:rPr>
    </w:lvl>
    <w:lvl w:ilvl="7" w:tplc="2DFA3126">
      <w:start w:val="1"/>
      <w:numFmt w:val="bullet"/>
      <w:lvlText w:val=""/>
      <w:lvlJc w:val="left"/>
      <w:pPr>
        <w:ind w:left="1440" w:hanging="360"/>
      </w:pPr>
      <w:rPr>
        <w:rFonts w:ascii="Symbol" w:hAnsi="Symbol"/>
      </w:rPr>
    </w:lvl>
    <w:lvl w:ilvl="8" w:tplc="EB54A4F0">
      <w:start w:val="1"/>
      <w:numFmt w:val="bullet"/>
      <w:lvlText w:val=""/>
      <w:lvlJc w:val="left"/>
      <w:pPr>
        <w:ind w:left="1440" w:hanging="360"/>
      </w:pPr>
      <w:rPr>
        <w:rFonts w:ascii="Symbol" w:hAnsi="Symbol"/>
      </w:rPr>
    </w:lvl>
  </w:abstractNum>
  <w:abstractNum w:abstractNumId="5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03422C"/>
    <w:multiLevelType w:val="multilevel"/>
    <w:tmpl w:val="8D88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94C28E3"/>
    <w:multiLevelType w:val="hybridMultilevel"/>
    <w:tmpl w:val="FD508A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198503">
    <w:abstractNumId w:val="21"/>
  </w:num>
  <w:num w:numId="2" w16cid:durableId="943078329">
    <w:abstractNumId w:val="28"/>
  </w:num>
  <w:num w:numId="3" w16cid:durableId="483278128">
    <w:abstractNumId w:val="22"/>
  </w:num>
  <w:num w:numId="4" w16cid:durableId="939608333">
    <w:abstractNumId w:val="50"/>
  </w:num>
  <w:num w:numId="5" w16cid:durableId="536938107">
    <w:abstractNumId w:val="24"/>
  </w:num>
  <w:num w:numId="6" w16cid:durableId="433674869">
    <w:abstractNumId w:val="47"/>
  </w:num>
  <w:num w:numId="7" w16cid:durableId="792406969">
    <w:abstractNumId w:val="18"/>
  </w:num>
  <w:num w:numId="8" w16cid:durableId="611282850">
    <w:abstractNumId w:val="56"/>
  </w:num>
  <w:num w:numId="9" w16cid:durableId="508831392">
    <w:abstractNumId w:val="27"/>
  </w:num>
  <w:num w:numId="10" w16cid:durableId="343093012">
    <w:abstractNumId w:val="7"/>
  </w:num>
  <w:num w:numId="11" w16cid:durableId="1302463705">
    <w:abstractNumId w:val="37"/>
  </w:num>
  <w:num w:numId="12" w16cid:durableId="853812204">
    <w:abstractNumId w:val="41"/>
  </w:num>
  <w:num w:numId="13" w16cid:durableId="315381821">
    <w:abstractNumId w:val="40"/>
  </w:num>
  <w:num w:numId="14" w16cid:durableId="1616328539">
    <w:abstractNumId w:val="14"/>
  </w:num>
  <w:num w:numId="15" w16cid:durableId="1913470792">
    <w:abstractNumId w:val="36"/>
  </w:num>
  <w:num w:numId="16" w16cid:durableId="325985693">
    <w:abstractNumId w:val="53"/>
  </w:num>
  <w:num w:numId="17" w16cid:durableId="1924953850">
    <w:abstractNumId w:val="15"/>
  </w:num>
  <w:num w:numId="18" w16cid:durableId="1940290201">
    <w:abstractNumId w:val="5"/>
  </w:num>
  <w:num w:numId="19" w16cid:durableId="1217863234">
    <w:abstractNumId w:val="26"/>
  </w:num>
  <w:num w:numId="20" w16cid:durableId="1458835765">
    <w:abstractNumId w:val="20"/>
  </w:num>
  <w:num w:numId="21" w16cid:durableId="2070834200">
    <w:abstractNumId w:val="49"/>
  </w:num>
  <w:num w:numId="22" w16cid:durableId="1708604584">
    <w:abstractNumId w:val="30"/>
  </w:num>
  <w:num w:numId="23" w16cid:durableId="198399703">
    <w:abstractNumId w:val="52"/>
  </w:num>
  <w:num w:numId="24" w16cid:durableId="1223058956">
    <w:abstractNumId w:val="58"/>
  </w:num>
  <w:num w:numId="25" w16cid:durableId="869758185">
    <w:abstractNumId w:val="48"/>
  </w:num>
  <w:num w:numId="26" w16cid:durableId="1107391735">
    <w:abstractNumId w:val="25"/>
  </w:num>
  <w:num w:numId="27" w16cid:durableId="1094322807">
    <w:abstractNumId w:val="33"/>
  </w:num>
  <w:num w:numId="28" w16cid:durableId="484663866">
    <w:abstractNumId w:val="46"/>
  </w:num>
  <w:num w:numId="29" w16cid:durableId="116920060">
    <w:abstractNumId w:val="9"/>
  </w:num>
  <w:num w:numId="30" w16cid:durableId="990137190">
    <w:abstractNumId w:val="6"/>
  </w:num>
  <w:num w:numId="31" w16cid:durableId="1023826115">
    <w:abstractNumId w:val="13"/>
  </w:num>
  <w:num w:numId="32" w16cid:durableId="1001736724">
    <w:abstractNumId w:val="43"/>
  </w:num>
  <w:num w:numId="33" w16cid:durableId="614409087">
    <w:abstractNumId w:val="31"/>
  </w:num>
  <w:num w:numId="34" w16cid:durableId="1139415963">
    <w:abstractNumId w:val="54"/>
  </w:num>
  <w:num w:numId="35" w16cid:durableId="1835803764">
    <w:abstractNumId w:val="38"/>
  </w:num>
  <w:num w:numId="36" w16cid:durableId="214244369">
    <w:abstractNumId w:val="39"/>
  </w:num>
  <w:num w:numId="37" w16cid:durableId="41750892">
    <w:abstractNumId w:val="57"/>
  </w:num>
  <w:num w:numId="38" w16cid:durableId="989560646">
    <w:abstractNumId w:val="42"/>
  </w:num>
  <w:num w:numId="39" w16cid:durableId="378432844">
    <w:abstractNumId w:val="35"/>
  </w:num>
  <w:num w:numId="40" w16cid:durableId="2016302242">
    <w:abstractNumId w:val="23"/>
  </w:num>
  <w:num w:numId="41" w16cid:durableId="620846890">
    <w:abstractNumId w:val="32"/>
  </w:num>
  <w:num w:numId="42" w16cid:durableId="386954240">
    <w:abstractNumId w:val="29"/>
  </w:num>
  <w:num w:numId="43" w16cid:durableId="314920292">
    <w:abstractNumId w:val="4"/>
  </w:num>
  <w:num w:numId="44" w16cid:durableId="871460158">
    <w:abstractNumId w:val="11"/>
  </w:num>
  <w:num w:numId="45" w16cid:durableId="1825315282">
    <w:abstractNumId w:val="17"/>
  </w:num>
  <w:num w:numId="46" w16cid:durableId="1911841541">
    <w:abstractNumId w:val="34"/>
  </w:num>
  <w:num w:numId="47" w16cid:durableId="731545511">
    <w:abstractNumId w:val="2"/>
  </w:num>
  <w:num w:numId="48" w16cid:durableId="1246183683">
    <w:abstractNumId w:val="55"/>
  </w:num>
  <w:num w:numId="49" w16cid:durableId="1947230752">
    <w:abstractNumId w:val="3"/>
  </w:num>
  <w:num w:numId="50" w16cid:durableId="1202283427">
    <w:abstractNumId w:val="19"/>
  </w:num>
  <w:num w:numId="51" w16cid:durableId="1937395222">
    <w:abstractNumId w:val="16"/>
  </w:num>
  <w:num w:numId="52" w16cid:durableId="1983541042">
    <w:abstractNumId w:val="44"/>
  </w:num>
  <w:num w:numId="53" w16cid:durableId="1727293657">
    <w:abstractNumId w:val="10"/>
  </w:num>
  <w:num w:numId="54" w16cid:durableId="1023632216">
    <w:abstractNumId w:val="12"/>
  </w:num>
  <w:num w:numId="55" w16cid:durableId="21169124">
    <w:abstractNumId w:val="51"/>
  </w:num>
  <w:num w:numId="56" w16cid:durableId="5984261">
    <w:abstractNumId w:val="8"/>
  </w:num>
  <w:num w:numId="57" w16cid:durableId="964850145">
    <w:abstractNumId w:val="45"/>
  </w:num>
  <w:num w:numId="58" w16cid:durableId="1712652398">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1F1"/>
    <w:rsid w:val="00000257"/>
    <w:rsid w:val="00000EC5"/>
    <w:rsid w:val="000013F1"/>
    <w:rsid w:val="00001ABC"/>
    <w:rsid w:val="00001B85"/>
    <w:rsid w:val="00001CB0"/>
    <w:rsid w:val="00002553"/>
    <w:rsid w:val="00002BC9"/>
    <w:rsid w:val="00002F60"/>
    <w:rsid w:val="0000316E"/>
    <w:rsid w:val="000035EE"/>
    <w:rsid w:val="00004798"/>
    <w:rsid w:val="00004C11"/>
    <w:rsid w:val="00005FD6"/>
    <w:rsid w:val="00006D0C"/>
    <w:rsid w:val="00006F67"/>
    <w:rsid w:val="000074D7"/>
    <w:rsid w:val="00007A69"/>
    <w:rsid w:val="00012771"/>
    <w:rsid w:val="00013107"/>
    <w:rsid w:val="000137B6"/>
    <w:rsid w:val="00013D39"/>
    <w:rsid w:val="000149C7"/>
    <w:rsid w:val="00016356"/>
    <w:rsid w:val="00016A11"/>
    <w:rsid w:val="00017454"/>
    <w:rsid w:val="00020372"/>
    <w:rsid w:val="00020BA7"/>
    <w:rsid w:val="00020C7A"/>
    <w:rsid w:val="00020D2D"/>
    <w:rsid w:val="00020F65"/>
    <w:rsid w:val="0002138B"/>
    <w:rsid w:val="00021508"/>
    <w:rsid w:val="0002162C"/>
    <w:rsid w:val="00021965"/>
    <w:rsid w:val="00021A72"/>
    <w:rsid w:val="000230B8"/>
    <w:rsid w:val="000232B2"/>
    <w:rsid w:val="0002346B"/>
    <w:rsid w:val="00023A59"/>
    <w:rsid w:val="00023CBE"/>
    <w:rsid w:val="00023EF0"/>
    <w:rsid w:val="0002447D"/>
    <w:rsid w:val="0002448C"/>
    <w:rsid w:val="00024787"/>
    <w:rsid w:val="000249B4"/>
    <w:rsid w:val="00024D16"/>
    <w:rsid w:val="000250CC"/>
    <w:rsid w:val="00025E83"/>
    <w:rsid w:val="00025EF4"/>
    <w:rsid w:val="0002632A"/>
    <w:rsid w:val="00026CC4"/>
    <w:rsid w:val="00026DD2"/>
    <w:rsid w:val="00027F7D"/>
    <w:rsid w:val="00031AD8"/>
    <w:rsid w:val="00032337"/>
    <w:rsid w:val="000324FC"/>
    <w:rsid w:val="000327F1"/>
    <w:rsid w:val="0003299D"/>
    <w:rsid w:val="00032B19"/>
    <w:rsid w:val="00033A34"/>
    <w:rsid w:val="00033AF5"/>
    <w:rsid w:val="00034DE3"/>
    <w:rsid w:val="0003553D"/>
    <w:rsid w:val="00036471"/>
    <w:rsid w:val="0003652B"/>
    <w:rsid w:val="00036B2F"/>
    <w:rsid w:val="00036E7C"/>
    <w:rsid w:val="000370AA"/>
    <w:rsid w:val="00040C1A"/>
    <w:rsid w:val="000411A8"/>
    <w:rsid w:val="000413C3"/>
    <w:rsid w:val="0004153E"/>
    <w:rsid w:val="0004200B"/>
    <w:rsid w:val="00042D74"/>
    <w:rsid w:val="00042E46"/>
    <w:rsid w:val="00043915"/>
    <w:rsid w:val="00043C4D"/>
    <w:rsid w:val="00043F82"/>
    <w:rsid w:val="000441AF"/>
    <w:rsid w:val="000448F2"/>
    <w:rsid w:val="00044F47"/>
    <w:rsid w:val="00045786"/>
    <w:rsid w:val="00045F85"/>
    <w:rsid w:val="00046A32"/>
    <w:rsid w:val="0004732E"/>
    <w:rsid w:val="00047672"/>
    <w:rsid w:val="00050938"/>
    <w:rsid w:val="00050DFA"/>
    <w:rsid w:val="000512DE"/>
    <w:rsid w:val="00051487"/>
    <w:rsid w:val="00051D25"/>
    <w:rsid w:val="00051EB5"/>
    <w:rsid w:val="00052E29"/>
    <w:rsid w:val="0005336D"/>
    <w:rsid w:val="00053EAB"/>
    <w:rsid w:val="00054867"/>
    <w:rsid w:val="00054D36"/>
    <w:rsid w:val="00055517"/>
    <w:rsid w:val="00055D7A"/>
    <w:rsid w:val="00056A6F"/>
    <w:rsid w:val="000570A8"/>
    <w:rsid w:val="0005733D"/>
    <w:rsid w:val="000577DE"/>
    <w:rsid w:val="00057F4F"/>
    <w:rsid w:val="0006045D"/>
    <w:rsid w:val="00060561"/>
    <w:rsid w:val="00060A0B"/>
    <w:rsid w:val="00060DB2"/>
    <w:rsid w:val="00060F6B"/>
    <w:rsid w:val="00061077"/>
    <w:rsid w:val="000611CE"/>
    <w:rsid w:val="0006128D"/>
    <w:rsid w:val="000613A3"/>
    <w:rsid w:val="00061BC6"/>
    <w:rsid w:val="00061EF2"/>
    <w:rsid w:val="00061F32"/>
    <w:rsid w:val="00062404"/>
    <w:rsid w:val="0006248B"/>
    <w:rsid w:val="00062D5D"/>
    <w:rsid w:val="000632A0"/>
    <w:rsid w:val="00063743"/>
    <w:rsid w:val="00064065"/>
    <w:rsid w:val="0006431A"/>
    <w:rsid w:val="00064426"/>
    <w:rsid w:val="00064BB2"/>
    <w:rsid w:val="00064EF5"/>
    <w:rsid w:val="0006514A"/>
    <w:rsid w:val="000654CF"/>
    <w:rsid w:val="0006591F"/>
    <w:rsid w:val="00065B5E"/>
    <w:rsid w:val="00065B9D"/>
    <w:rsid w:val="00065F55"/>
    <w:rsid w:val="000665FB"/>
    <w:rsid w:val="00066EA1"/>
    <w:rsid w:val="0006721A"/>
    <w:rsid w:val="000702E1"/>
    <w:rsid w:val="000709BD"/>
    <w:rsid w:val="00070E1C"/>
    <w:rsid w:val="00071565"/>
    <w:rsid w:val="00071A93"/>
    <w:rsid w:val="00071C94"/>
    <w:rsid w:val="000731ED"/>
    <w:rsid w:val="00074266"/>
    <w:rsid w:val="00074696"/>
    <w:rsid w:val="00074C4E"/>
    <w:rsid w:val="00074E29"/>
    <w:rsid w:val="000753F0"/>
    <w:rsid w:val="000758E0"/>
    <w:rsid w:val="00075E3D"/>
    <w:rsid w:val="00075EE4"/>
    <w:rsid w:val="00077831"/>
    <w:rsid w:val="00080150"/>
    <w:rsid w:val="000808E6"/>
    <w:rsid w:val="00080AF7"/>
    <w:rsid w:val="000810D8"/>
    <w:rsid w:val="000816A5"/>
    <w:rsid w:val="00082552"/>
    <w:rsid w:val="00082A41"/>
    <w:rsid w:val="000833F3"/>
    <w:rsid w:val="00083580"/>
    <w:rsid w:val="00083757"/>
    <w:rsid w:val="0008389B"/>
    <w:rsid w:val="00083F5E"/>
    <w:rsid w:val="000843FA"/>
    <w:rsid w:val="000855F4"/>
    <w:rsid w:val="000860C3"/>
    <w:rsid w:val="00086681"/>
    <w:rsid w:val="000866AE"/>
    <w:rsid w:val="00086F89"/>
    <w:rsid w:val="000871B8"/>
    <w:rsid w:val="0008776E"/>
    <w:rsid w:val="00090AA9"/>
    <w:rsid w:val="000913BB"/>
    <w:rsid w:val="0009164E"/>
    <w:rsid w:val="00091BCE"/>
    <w:rsid w:val="00092123"/>
    <w:rsid w:val="0009249D"/>
    <w:rsid w:val="00092BF3"/>
    <w:rsid w:val="00092C32"/>
    <w:rsid w:val="000930AE"/>
    <w:rsid w:val="00093627"/>
    <w:rsid w:val="00093F66"/>
    <w:rsid w:val="00093FAE"/>
    <w:rsid w:val="00094843"/>
    <w:rsid w:val="00095AD2"/>
    <w:rsid w:val="00095D44"/>
    <w:rsid w:val="00095DED"/>
    <w:rsid w:val="0009650A"/>
    <w:rsid w:val="000971E8"/>
    <w:rsid w:val="000976BE"/>
    <w:rsid w:val="000A16F5"/>
    <w:rsid w:val="000A1A2B"/>
    <w:rsid w:val="000A23D9"/>
    <w:rsid w:val="000A25D0"/>
    <w:rsid w:val="000A34EF"/>
    <w:rsid w:val="000A3CF0"/>
    <w:rsid w:val="000A418D"/>
    <w:rsid w:val="000A4780"/>
    <w:rsid w:val="000A48CE"/>
    <w:rsid w:val="000A51F1"/>
    <w:rsid w:val="000A64E3"/>
    <w:rsid w:val="000A6874"/>
    <w:rsid w:val="000A68B2"/>
    <w:rsid w:val="000A6A6E"/>
    <w:rsid w:val="000A6BB6"/>
    <w:rsid w:val="000A6CAC"/>
    <w:rsid w:val="000A6E1C"/>
    <w:rsid w:val="000A75B4"/>
    <w:rsid w:val="000A7905"/>
    <w:rsid w:val="000B01EE"/>
    <w:rsid w:val="000B05C9"/>
    <w:rsid w:val="000B0764"/>
    <w:rsid w:val="000B0FDA"/>
    <w:rsid w:val="000B1C1C"/>
    <w:rsid w:val="000B26C3"/>
    <w:rsid w:val="000B2EF9"/>
    <w:rsid w:val="000B30BE"/>
    <w:rsid w:val="000B31F3"/>
    <w:rsid w:val="000B3CFC"/>
    <w:rsid w:val="000B3D0B"/>
    <w:rsid w:val="000B416E"/>
    <w:rsid w:val="000B4841"/>
    <w:rsid w:val="000B50F3"/>
    <w:rsid w:val="000B5398"/>
    <w:rsid w:val="000B544B"/>
    <w:rsid w:val="000B5A60"/>
    <w:rsid w:val="000B5C09"/>
    <w:rsid w:val="000B5C99"/>
    <w:rsid w:val="000B6076"/>
    <w:rsid w:val="000B7A61"/>
    <w:rsid w:val="000B7FDC"/>
    <w:rsid w:val="000C0724"/>
    <w:rsid w:val="000C0DC8"/>
    <w:rsid w:val="000C1409"/>
    <w:rsid w:val="000C142F"/>
    <w:rsid w:val="000C260F"/>
    <w:rsid w:val="000C3370"/>
    <w:rsid w:val="000C36B7"/>
    <w:rsid w:val="000C371D"/>
    <w:rsid w:val="000C3EB0"/>
    <w:rsid w:val="000C52B0"/>
    <w:rsid w:val="000C5879"/>
    <w:rsid w:val="000C600F"/>
    <w:rsid w:val="000C627C"/>
    <w:rsid w:val="000C665F"/>
    <w:rsid w:val="000C6D6D"/>
    <w:rsid w:val="000D00F5"/>
    <w:rsid w:val="000D04E3"/>
    <w:rsid w:val="000D0905"/>
    <w:rsid w:val="000D0E59"/>
    <w:rsid w:val="000D0E65"/>
    <w:rsid w:val="000D11BF"/>
    <w:rsid w:val="000D1445"/>
    <w:rsid w:val="000D18B3"/>
    <w:rsid w:val="000D1D96"/>
    <w:rsid w:val="000D2282"/>
    <w:rsid w:val="000D2749"/>
    <w:rsid w:val="000D2D97"/>
    <w:rsid w:val="000D38C6"/>
    <w:rsid w:val="000D3DCD"/>
    <w:rsid w:val="000D44EA"/>
    <w:rsid w:val="000D5AFF"/>
    <w:rsid w:val="000D5E07"/>
    <w:rsid w:val="000D63CC"/>
    <w:rsid w:val="000D6D19"/>
    <w:rsid w:val="000D760D"/>
    <w:rsid w:val="000E01A1"/>
    <w:rsid w:val="000E0DEF"/>
    <w:rsid w:val="000E18FF"/>
    <w:rsid w:val="000E19A7"/>
    <w:rsid w:val="000E1DA3"/>
    <w:rsid w:val="000E1E70"/>
    <w:rsid w:val="000E2017"/>
    <w:rsid w:val="000E2803"/>
    <w:rsid w:val="000E3685"/>
    <w:rsid w:val="000E3739"/>
    <w:rsid w:val="000E4F17"/>
    <w:rsid w:val="000E553F"/>
    <w:rsid w:val="000E59AF"/>
    <w:rsid w:val="000E6026"/>
    <w:rsid w:val="000E6476"/>
    <w:rsid w:val="000E6970"/>
    <w:rsid w:val="000E6D35"/>
    <w:rsid w:val="000E7A09"/>
    <w:rsid w:val="000F103C"/>
    <w:rsid w:val="000F1745"/>
    <w:rsid w:val="000F1F25"/>
    <w:rsid w:val="000F2141"/>
    <w:rsid w:val="000F219B"/>
    <w:rsid w:val="000F2B44"/>
    <w:rsid w:val="000F2B88"/>
    <w:rsid w:val="000F3517"/>
    <w:rsid w:val="000F48D9"/>
    <w:rsid w:val="000F4B2B"/>
    <w:rsid w:val="000F4E48"/>
    <w:rsid w:val="000F5F7C"/>
    <w:rsid w:val="000F62EC"/>
    <w:rsid w:val="000F7B65"/>
    <w:rsid w:val="00100511"/>
    <w:rsid w:val="00100638"/>
    <w:rsid w:val="001007D9"/>
    <w:rsid w:val="00100A81"/>
    <w:rsid w:val="001012A8"/>
    <w:rsid w:val="00101A68"/>
    <w:rsid w:val="0010204A"/>
    <w:rsid w:val="0010253E"/>
    <w:rsid w:val="00102762"/>
    <w:rsid w:val="00102CD0"/>
    <w:rsid w:val="00102E2D"/>
    <w:rsid w:val="0010411E"/>
    <w:rsid w:val="00104552"/>
    <w:rsid w:val="00104E74"/>
    <w:rsid w:val="00105A28"/>
    <w:rsid w:val="00105C14"/>
    <w:rsid w:val="00106E1F"/>
    <w:rsid w:val="001070F6"/>
    <w:rsid w:val="00107A3C"/>
    <w:rsid w:val="00107BDE"/>
    <w:rsid w:val="00107EEB"/>
    <w:rsid w:val="00110D52"/>
    <w:rsid w:val="00111082"/>
    <w:rsid w:val="00111A59"/>
    <w:rsid w:val="00111C15"/>
    <w:rsid w:val="00111F3D"/>
    <w:rsid w:val="00112076"/>
    <w:rsid w:val="0011293E"/>
    <w:rsid w:val="00112EBB"/>
    <w:rsid w:val="00113707"/>
    <w:rsid w:val="00113DB1"/>
    <w:rsid w:val="00114C60"/>
    <w:rsid w:val="0011587C"/>
    <w:rsid w:val="00115F9C"/>
    <w:rsid w:val="00116158"/>
    <w:rsid w:val="001161FA"/>
    <w:rsid w:val="00116313"/>
    <w:rsid w:val="001165EC"/>
    <w:rsid w:val="001166AC"/>
    <w:rsid w:val="001167B2"/>
    <w:rsid w:val="001169F2"/>
    <w:rsid w:val="00116C71"/>
    <w:rsid w:val="00116CA9"/>
    <w:rsid w:val="00116ECA"/>
    <w:rsid w:val="0011729E"/>
    <w:rsid w:val="001174E0"/>
    <w:rsid w:val="0011770C"/>
    <w:rsid w:val="00117B7F"/>
    <w:rsid w:val="0012121D"/>
    <w:rsid w:val="0012255D"/>
    <w:rsid w:val="001226AA"/>
    <w:rsid w:val="00122952"/>
    <w:rsid w:val="00123386"/>
    <w:rsid w:val="0012346B"/>
    <w:rsid w:val="0012356C"/>
    <w:rsid w:val="00123F67"/>
    <w:rsid w:val="00124379"/>
    <w:rsid w:val="0012488B"/>
    <w:rsid w:val="00124D83"/>
    <w:rsid w:val="00126151"/>
    <w:rsid w:val="001261E9"/>
    <w:rsid w:val="001278E4"/>
    <w:rsid w:val="0013045C"/>
    <w:rsid w:val="0013074A"/>
    <w:rsid w:val="00130952"/>
    <w:rsid w:val="00130A2D"/>
    <w:rsid w:val="001310AD"/>
    <w:rsid w:val="001320DA"/>
    <w:rsid w:val="00132420"/>
    <w:rsid w:val="00132A2F"/>
    <w:rsid w:val="001332A3"/>
    <w:rsid w:val="00136DF0"/>
    <w:rsid w:val="00140A4F"/>
    <w:rsid w:val="00140DE5"/>
    <w:rsid w:val="00140FE9"/>
    <w:rsid w:val="0014350A"/>
    <w:rsid w:val="001447EF"/>
    <w:rsid w:val="00144A23"/>
    <w:rsid w:val="00145CDA"/>
    <w:rsid w:val="00145F83"/>
    <w:rsid w:val="00146552"/>
    <w:rsid w:val="00146A6C"/>
    <w:rsid w:val="00146BED"/>
    <w:rsid w:val="001471D4"/>
    <w:rsid w:val="00147911"/>
    <w:rsid w:val="00147C0D"/>
    <w:rsid w:val="00147F76"/>
    <w:rsid w:val="0015005C"/>
    <w:rsid w:val="001507B8"/>
    <w:rsid w:val="001508C1"/>
    <w:rsid w:val="0015090F"/>
    <w:rsid w:val="00150E8D"/>
    <w:rsid w:val="00151041"/>
    <w:rsid w:val="00151880"/>
    <w:rsid w:val="00151B81"/>
    <w:rsid w:val="00152030"/>
    <w:rsid w:val="00152084"/>
    <w:rsid w:val="0015392D"/>
    <w:rsid w:val="00154BA0"/>
    <w:rsid w:val="00154EC2"/>
    <w:rsid w:val="0015519E"/>
    <w:rsid w:val="00156161"/>
    <w:rsid w:val="00157015"/>
    <w:rsid w:val="00157778"/>
    <w:rsid w:val="00157A5A"/>
    <w:rsid w:val="00160988"/>
    <w:rsid w:val="0016113F"/>
    <w:rsid w:val="001612EE"/>
    <w:rsid w:val="001616B1"/>
    <w:rsid w:val="001626DF"/>
    <w:rsid w:val="00162A58"/>
    <w:rsid w:val="00162A99"/>
    <w:rsid w:val="00162AD3"/>
    <w:rsid w:val="00163632"/>
    <w:rsid w:val="00163FB8"/>
    <w:rsid w:val="001641FF"/>
    <w:rsid w:val="001642BA"/>
    <w:rsid w:val="00164C40"/>
    <w:rsid w:val="00165503"/>
    <w:rsid w:val="001656E7"/>
    <w:rsid w:val="00166AC6"/>
    <w:rsid w:val="001676B6"/>
    <w:rsid w:val="001676D9"/>
    <w:rsid w:val="00167942"/>
    <w:rsid w:val="00167956"/>
    <w:rsid w:val="00167A63"/>
    <w:rsid w:val="00167C72"/>
    <w:rsid w:val="0017088E"/>
    <w:rsid w:val="0017091C"/>
    <w:rsid w:val="00170D87"/>
    <w:rsid w:val="00172256"/>
    <w:rsid w:val="001722BF"/>
    <w:rsid w:val="00173280"/>
    <w:rsid w:val="00173765"/>
    <w:rsid w:val="00173D36"/>
    <w:rsid w:val="00173E51"/>
    <w:rsid w:val="00174555"/>
    <w:rsid w:val="00174D4A"/>
    <w:rsid w:val="00174EBD"/>
    <w:rsid w:val="00175169"/>
    <w:rsid w:val="001765F0"/>
    <w:rsid w:val="00176D6D"/>
    <w:rsid w:val="001773B1"/>
    <w:rsid w:val="00177418"/>
    <w:rsid w:val="00180997"/>
    <w:rsid w:val="00180BB2"/>
    <w:rsid w:val="00181A7F"/>
    <w:rsid w:val="00182788"/>
    <w:rsid w:val="001828E6"/>
    <w:rsid w:val="00182B94"/>
    <w:rsid w:val="00182DF2"/>
    <w:rsid w:val="001830E9"/>
    <w:rsid w:val="00183B2F"/>
    <w:rsid w:val="00183B39"/>
    <w:rsid w:val="00183CA4"/>
    <w:rsid w:val="0018413D"/>
    <w:rsid w:val="001847F2"/>
    <w:rsid w:val="001855D7"/>
    <w:rsid w:val="00185BF7"/>
    <w:rsid w:val="00185F30"/>
    <w:rsid w:val="00186219"/>
    <w:rsid w:val="00186560"/>
    <w:rsid w:val="001870CD"/>
    <w:rsid w:val="00187293"/>
    <w:rsid w:val="00187678"/>
    <w:rsid w:val="00190005"/>
    <w:rsid w:val="00190627"/>
    <w:rsid w:val="00191241"/>
    <w:rsid w:val="00191F62"/>
    <w:rsid w:val="001949EF"/>
    <w:rsid w:val="00194CAF"/>
    <w:rsid w:val="00194D67"/>
    <w:rsid w:val="00195921"/>
    <w:rsid w:val="00195BBF"/>
    <w:rsid w:val="00195E29"/>
    <w:rsid w:val="00195F11"/>
    <w:rsid w:val="00196018"/>
    <w:rsid w:val="001A0F99"/>
    <w:rsid w:val="001A11B9"/>
    <w:rsid w:val="001A1440"/>
    <w:rsid w:val="001A2230"/>
    <w:rsid w:val="001A4414"/>
    <w:rsid w:val="001A4678"/>
    <w:rsid w:val="001A467C"/>
    <w:rsid w:val="001A5045"/>
    <w:rsid w:val="001A591C"/>
    <w:rsid w:val="001A60E3"/>
    <w:rsid w:val="001B00B8"/>
    <w:rsid w:val="001B0BBC"/>
    <w:rsid w:val="001B12D4"/>
    <w:rsid w:val="001B1400"/>
    <w:rsid w:val="001B1B89"/>
    <w:rsid w:val="001B1CB0"/>
    <w:rsid w:val="001B22DC"/>
    <w:rsid w:val="001B24D5"/>
    <w:rsid w:val="001B2546"/>
    <w:rsid w:val="001B2930"/>
    <w:rsid w:val="001B34B8"/>
    <w:rsid w:val="001B3F26"/>
    <w:rsid w:val="001B4F92"/>
    <w:rsid w:val="001B5203"/>
    <w:rsid w:val="001B6515"/>
    <w:rsid w:val="001B68B1"/>
    <w:rsid w:val="001B7486"/>
    <w:rsid w:val="001B7888"/>
    <w:rsid w:val="001B7F87"/>
    <w:rsid w:val="001C00B7"/>
    <w:rsid w:val="001C11DF"/>
    <w:rsid w:val="001C13ED"/>
    <w:rsid w:val="001C16A2"/>
    <w:rsid w:val="001C1E64"/>
    <w:rsid w:val="001C21AD"/>
    <w:rsid w:val="001C26C6"/>
    <w:rsid w:val="001C2C85"/>
    <w:rsid w:val="001C2D5E"/>
    <w:rsid w:val="001C2EDA"/>
    <w:rsid w:val="001C3090"/>
    <w:rsid w:val="001C3163"/>
    <w:rsid w:val="001C3E59"/>
    <w:rsid w:val="001C43EE"/>
    <w:rsid w:val="001C487B"/>
    <w:rsid w:val="001C516C"/>
    <w:rsid w:val="001C5543"/>
    <w:rsid w:val="001C5845"/>
    <w:rsid w:val="001C5C00"/>
    <w:rsid w:val="001C6E32"/>
    <w:rsid w:val="001C709D"/>
    <w:rsid w:val="001C753A"/>
    <w:rsid w:val="001C77DC"/>
    <w:rsid w:val="001D0562"/>
    <w:rsid w:val="001D0BD0"/>
    <w:rsid w:val="001D0CE3"/>
    <w:rsid w:val="001D12A8"/>
    <w:rsid w:val="001D164B"/>
    <w:rsid w:val="001D2A66"/>
    <w:rsid w:val="001D2D4E"/>
    <w:rsid w:val="001D3324"/>
    <w:rsid w:val="001D352B"/>
    <w:rsid w:val="001D3AA5"/>
    <w:rsid w:val="001D4451"/>
    <w:rsid w:val="001D4467"/>
    <w:rsid w:val="001D457E"/>
    <w:rsid w:val="001D4C32"/>
    <w:rsid w:val="001D4DED"/>
    <w:rsid w:val="001D56DD"/>
    <w:rsid w:val="001D596E"/>
    <w:rsid w:val="001D78D0"/>
    <w:rsid w:val="001D78DE"/>
    <w:rsid w:val="001D7A3E"/>
    <w:rsid w:val="001E008A"/>
    <w:rsid w:val="001E0446"/>
    <w:rsid w:val="001E0B22"/>
    <w:rsid w:val="001E0E9A"/>
    <w:rsid w:val="001E15BC"/>
    <w:rsid w:val="001E15C8"/>
    <w:rsid w:val="001E1681"/>
    <w:rsid w:val="001E1D55"/>
    <w:rsid w:val="001E3821"/>
    <w:rsid w:val="001E3BED"/>
    <w:rsid w:val="001E42F0"/>
    <w:rsid w:val="001E4734"/>
    <w:rsid w:val="001E4D57"/>
    <w:rsid w:val="001E5FA0"/>
    <w:rsid w:val="001E6B51"/>
    <w:rsid w:val="001E6E16"/>
    <w:rsid w:val="001E7D73"/>
    <w:rsid w:val="001F004D"/>
    <w:rsid w:val="001F0AB8"/>
    <w:rsid w:val="001F244A"/>
    <w:rsid w:val="001F2BF9"/>
    <w:rsid w:val="001F4098"/>
    <w:rsid w:val="001F46D0"/>
    <w:rsid w:val="001F477F"/>
    <w:rsid w:val="001F48A1"/>
    <w:rsid w:val="001F5053"/>
    <w:rsid w:val="001F5DCC"/>
    <w:rsid w:val="001F5E72"/>
    <w:rsid w:val="001F61F4"/>
    <w:rsid w:val="001F63EA"/>
    <w:rsid w:val="001F6583"/>
    <w:rsid w:val="001F6A02"/>
    <w:rsid w:val="001F6BC1"/>
    <w:rsid w:val="001F6F1D"/>
    <w:rsid w:val="001F7587"/>
    <w:rsid w:val="001F7C22"/>
    <w:rsid w:val="001F7EA8"/>
    <w:rsid w:val="00200AEB"/>
    <w:rsid w:val="0020182B"/>
    <w:rsid w:val="00203755"/>
    <w:rsid w:val="00203B11"/>
    <w:rsid w:val="00203D7E"/>
    <w:rsid w:val="00203F43"/>
    <w:rsid w:val="0020515B"/>
    <w:rsid w:val="0020599E"/>
    <w:rsid w:val="00205CE7"/>
    <w:rsid w:val="0020601C"/>
    <w:rsid w:val="002063E3"/>
    <w:rsid w:val="00206BE8"/>
    <w:rsid w:val="0020724A"/>
    <w:rsid w:val="002075EF"/>
    <w:rsid w:val="002077EE"/>
    <w:rsid w:val="00207809"/>
    <w:rsid w:val="002102EB"/>
    <w:rsid w:val="00211245"/>
    <w:rsid w:val="002112D4"/>
    <w:rsid w:val="002114C1"/>
    <w:rsid w:val="00211DF9"/>
    <w:rsid w:val="00212670"/>
    <w:rsid w:val="0021298A"/>
    <w:rsid w:val="002136A7"/>
    <w:rsid w:val="002136C6"/>
    <w:rsid w:val="00213746"/>
    <w:rsid w:val="0021412D"/>
    <w:rsid w:val="00214156"/>
    <w:rsid w:val="00214ED8"/>
    <w:rsid w:val="00215401"/>
    <w:rsid w:val="0021692D"/>
    <w:rsid w:val="0021773E"/>
    <w:rsid w:val="002177E4"/>
    <w:rsid w:val="00217C61"/>
    <w:rsid w:val="00220CBA"/>
    <w:rsid w:val="002217A0"/>
    <w:rsid w:val="00221D73"/>
    <w:rsid w:val="00221F0D"/>
    <w:rsid w:val="00221F79"/>
    <w:rsid w:val="002225B8"/>
    <w:rsid w:val="00222B95"/>
    <w:rsid w:val="00222E4D"/>
    <w:rsid w:val="00223206"/>
    <w:rsid w:val="00223CF4"/>
    <w:rsid w:val="00224505"/>
    <w:rsid w:val="0022458F"/>
    <w:rsid w:val="002245FC"/>
    <w:rsid w:val="002248BB"/>
    <w:rsid w:val="00224CA1"/>
    <w:rsid w:val="00225456"/>
    <w:rsid w:val="00225783"/>
    <w:rsid w:val="00225DD3"/>
    <w:rsid w:val="00226BB8"/>
    <w:rsid w:val="002279FC"/>
    <w:rsid w:val="00227D76"/>
    <w:rsid w:val="0023005E"/>
    <w:rsid w:val="00231770"/>
    <w:rsid w:val="0023198D"/>
    <w:rsid w:val="00231FA3"/>
    <w:rsid w:val="0023221B"/>
    <w:rsid w:val="0023229E"/>
    <w:rsid w:val="0023257E"/>
    <w:rsid w:val="00232739"/>
    <w:rsid w:val="00232813"/>
    <w:rsid w:val="00232CB0"/>
    <w:rsid w:val="0023306C"/>
    <w:rsid w:val="00233524"/>
    <w:rsid w:val="002335A6"/>
    <w:rsid w:val="00233A80"/>
    <w:rsid w:val="00234183"/>
    <w:rsid w:val="002343A6"/>
    <w:rsid w:val="00234CDF"/>
    <w:rsid w:val="00234D28"/>
    <w:rsid w:val="00234E74"/>
    <w:rsid w:val="00234FB1"/>
    <w:rsid w:val="00236C2A"/>
    <w:rsid w:val="002370D7"/>
    <w:rsid w:val="002371A2"/>
    <w:rsid w:val="00237B22"/>
    <w:rsid w:val="00237DBC"/>
    <w:rsid w:val="00237FB9"/>
    <w:rsid w:val="0024035F"/>
    <w:rsid w:val="002405C1"/>
    <w:rsid w:val="00241966"/>
    <w:rsid w:val="00241B3C"/>
    <w:rsid w:val="00241CC0"/>
    <w:rsid w:val="00242CDE"/>
    <w:rsid w:val="00242F84"/>
    <w:rsid w:val="00243946"/>
    <w:rsid w:val="002448C6"/>
    <w:rsid w:val="00244A0C"/>
    <w:rsid w:val="00244E60"/>
    <w:rsid w:val="0024524A"/>
    <w:rsid w:val="0024531C"/>
    <w:rsid w:val="00245472"/>
    <w:rsid w:val="00245A8A"/>
    <w:rsid w:val="002461F6"/>
    <w:rsid w:val="002469F8"/>
    <w:rsid w:val="00246DFD"/>
    <w:rsid w:val="002472A9"/>
    <w:rsid w:val="002478EA"/>
    <w:rsid w:val="00250A6E"/>
    <w:rsid w:val="00250D49"/>
    <w:rsid w:val="00250DF0"/>
    <w:rsid w:val="00250F30"/>
    <w:rsid w:val="002512EA"/>
    <w:rsid w:val="002516B6"/>
    <w:rsid w:val="00251BE7"/>
    <w:rsid w:val="002526E1"/>
    <w:rsid w:val="00252B88"/>
    <w:rsid w:val="00252DE8"/>
    <w:rsid w:val="002546A7"/>
    <w:rsid w:val="00255338"/>
    <w:rsid w:val="00255A9E"/>
    <w:rsid w:val="002564A9"/>
    <w:rsid w:val="0025674B"/>
    <w:rsid w:val="00256CDD"/>
    <w:rsid w:val="00256D39"/>
    <w:rsid w:val="00257B0F"/>
    <w:rsid w:val="0026002C"/>
    <w:rsid w:val="002609E3"/>
    <w:rsid w:val="00260BA1"/>
    <w:rsid w:val="00261210"/>
    <w:rsid w:val="00261768"/>
    <w:rsid w:val="002623A2"/>
    <w:rsid w:val="00263AFD"/>
    <w:rsid w:val="00263F6A"/>
    <w:rsid w:val="00265136"/>
    <w:rsid w:val="002666E6"/>
    <w:rsid w:val="00267524"/>
    <w:rsid w:val="0026755A"/>
    <w:rsid w:val="002677C5"/>
    <w:rsid w:val="00267EFC"/>
    <w:rsid w:val="00270B18"/>
    <w:rsid w:val="00270EEE"/>
    <w:rsid w:val="002718E2"/>
    <w:rsid w:val="00271C33"/>
    <w:rsid w:val="00273213"/>
    <w:rsid w:val="0027341A"/>
    <w:rsid w:val="00273430"/>
    <w:rsid w:val="002737AA"/>
    <w:rsid w:val="00273D54"/>
    <w:rsid w:val="00273E3C"/>
    <w:rsid w:val="002741FD"/>
    <w:rsid w:val="00274217"/>
    <w:rsid w:val="002747A8"/>
    <w:rsid w:val="0027541D"/>
    <w:rsid w:val="0027681E"/>
    <w:rsid w:val="002768E4"/>
    <w:rsid w:val="00276D64"/>
    <w:rsid w:val="00277090"/>
    <w:rsid w:val="00277E20"/>
    <w:rsid w:val="00280553"/>
    <w:rsid w:val="002809CC"/>
    <w:rsid w:val="00280CC1"/>
    <w:rsid w:val="00281805"/>
    <w:rsid w:val="00281878"/>
    <w:rsid w:val="002820B1"/>
    <w:rsid w:val="00282575"/>
    <w:rsid w:val="00282855"/>
    <w:rsid w:val="002833C5"/>
    <w:rsid w:val="002834BA"/>
    <w:rsid w:val="00283544"/>
    <w:rsid w:val="0028392E"/>
    <w:rsid w:val="00284CC1"/>
    <w:rsid w:val="002851D0"/>
    <w:rsid w:val="00285C26"/>
    <w:rsid w:val="0028626C"/>
    <w:rsid w:val="00286633"/>
    <w:rsid w:val="00286729"/>
    <w:rsid w:val="00286BC5"/>
    <w:rsid w:val="00287CBD"/>
    <w:rsid w:val="00287FCF"/>
    <w:rsid w:val="00290869"/>
    <w:rsid w:val="00290DEA"/>
    <w:rsid w:val="00291AD6"/>
    <w:rsid w:val="00292A87"/>
    <w:rsid w:val="00293485"/>
    <w:rsid w:val="0029370C"/>
    <w:rsid w:val="00293E6D"/>
    <w:rsid w:val="00293E8F"/>
    <w:rsid w:val="002954C3"/>
    <w:rsid w:val="002955E4"/>
    <w:rsid w:val="002959F4"/>
    <w:rsid w:val="00295C26"/>
    <w:rsid w:val="00295C5E"/>
    <w:rsid w:val="00295CE7"/>
    <w:rsid w:val="00295DFA"/>
    <w:rsid w:val="00295E7F"/>
    <w:rsid w:val="002972B8"/>
    <w:rsid w:val="002973C7"/>
    <w:rsid w:val="00297A03"/>
    <w:rsid w:val="00297C98"/>
    <w:rsid w:val="00297E5F"/>
    <w:rsid w:val="00297E60"/>
    <w:rsid w:val="002A0B97"/>
    <w:rsid w:val="002A0F3D"/>
    <w:rsid w:val="002A195B"/>
    <w:rsid w:val="002A2564"/>
    <w:rsid w:val="002A2C5F"/>
    <w:rsid w:val="002A3537"/>
    <w:rsid w:val="002A5226"/>
    <w:rsid w:val="002A6409"/>
    <w:rsid w:val="002A6E4F"/>
    <w:rsid w:val="002A6F30"/>
    <w:rsid w:val="002A705E"/>
    <w:rsid w:val="002A7117"/>
    <w:rsid w:val="002A7187"/>
    <w:rsid w:val="002B0352"/>
    <w:rsid w:val="002B0C19"/>
    <w:rsid w:val="002B11A2"/>
    <w:rsid w:val="002B11D2"/>
    <w:rsid w:val="002B1255"/>
    <w:rsid w:val="002B1307"/>
    <w:rsid w:val="002B1819"/>
    <w:rsid w:val="002B2BC9"/>
    <w:rsid w:val="002B5F5B"/>
    <w:rsid w:val="002B60C5"/>
    <w:rsid w:val="002B6443"/>
    <w:rsid w:val="002B705B"/>
    <w:rsid w:val="002B7AA5"/>
    <w:rsid w:val="002C0CE3"/>
    <w:rsid w:val="002C1174"/>
    <w:rsid w:val="002C124E"/>
    <w:rsid w:val="002C1687"/>
    <w:rsid w:val="002C18B7"/>
    <w:rsid w:val="002C2830"/>
    <w:rsid w:val="002C2A0E"/>
    <w:rsid w:val="002C4200"/>
    <w:rsid w:val="002C434C"/>
    <w:rsid w:val="002C4C7B"/>
    <w:rsid w:val="002C5A29"/>
    <w:rsid w:val="002C70AA"/>
    <w:rsid w:val="002C7B3D"/>
    <w:rsid w:val="002C7DF6"/>
    <w:rsid w:val="002C7F88"/>
    <w:rsid w:val="002D0203"/>
    <w:rsid w:val="002D0464"/>
    <w:rsid w:val="002D166A"/>
    <w:rsid w:val="002D1DA1"/>
    <w:rsid w:val="002D1DD2"/>
    <w:rsid w:val="002D36C3"/>
    <w:rsid w:val="002D4292"/>
    <w:rsid w:val="002D4741"/>
    <w:rsid w:val="002D4DAA"/>
    <w:rsid w:val="002D58DA"/>
    <w:rsid w:val="002D5BE5"/>
    <w:rsid w:val="002D606A"/>
    <w:rsid w:val="002D61BB"/>
    <w:rsid w:val="002D628A"/>
    <w:rsid w:val="002D6456"/>
    <w:rsid w:val="002D6CC5"/>
    <w:rsid w:val="002D7A92"/>
    <w:rsid w:val="002D7B99"/>
    <w:rsid w:val="002D7E66"/>
    <w:rsid w:val="002E0285"/>
    <w:rsid w:val="002E0E5D"/>
    <w:rsid w:val="002E120A"/>
    <w:rsid w:val="002E137E"/>
    <w:rsid w:val="002E17D2"/>
    <w:rsid w:val="002E183B"/>
    <w:rsid w:val="002E2844"/>
    <w:rsid w:val="002E2852"/>
    <w:rsid w:val="002E2CA7"/>
    <w:rsid w:val="002E405E"/>
    <w:rsid w:val="002E4767"/>
    <w:rsid w:val="002E4A75"/>
    <w:rsid w:val="002E4D71"/>
    <w:rsid w:val="002E52B6"/>
    <w:rsid w:val="002E5544"/>
    <w:rsid w:val="002E5A85"/>
    <w:rsid w:val="002E5EFD"/>
    <w:rsid w:val="002E6355"/>
    <w:rsid w:val="002E64E9"/>
    <w:rsid w:val="002E6E87"/>
    <w:rsid w:val="002E6ECD"/>
    <w:rsid w:val="002E6F88"/>
    <w:rsid w:val="002F0049"/>
    <w:rsid w:val="002F042F"/>
    <w:rsid w:val="002F04A1"/>
    <w:rsid w:val="002F0623"/>
    <w:rsid w:val="002F0AD5"/>
    <w:rsid w:val="002F0D3F"/>
    <w:rsid w:val="002F13B1"/>
    <w:rsid w:val="002F14D8"/>
    <w:rsid w:val="002F1CC0"/>
    <w:rsid w:val="002F1FD7"/>
    <w:rsid w:val="002F2B42"/>
    <w:rsid w:val="002F2C15"/>
    <w:rsid w:val="002F304D"/>
    <w:rsid w:val="002F3301"/>
    <w:rsid w:val="002F4003"/>
    <w:rsid w:val="002F431C"/>
    <w:rsid w:val="002F469F"/>
    <w:rsid w:val="002F4718"/>
    <w:rsid w:val="002F4925"/>
    <w:rsid w:val="002F5242"/>
    <w:rsid w:val="002F5438"/>
    <w:rsid w:val="002F5FB2"/>
    <w:rsid w:val="002F65DC"/>
    <w:rsid w:val="002F7875"/>
    <w:rsid w:val="002F7AD4"/>
    <w:rsid w:val="002F7FB3"/>
    <w:rsid w:val="0030007E"/>
    <w:rsid w:val="003002B0"/>
    <w:rsid w:val="00300AE3"/>
    <w:rsid w:val="003011B2"/>
    <w:rsid w:val="003011C9"/>
    <w:rsid w:val="003014B3"/>
    <w:rsid w:val="003024EB"/>
    <w:rsid w:val="0030259E"/>
    <w:rsid w:val="00302864"/>
    <w:rsid w:val="00303EF4"/>
    <w:rsid w:val="00304197"/>
    <w:rsid w:val="00304479"/>
    <w:rsid w:val="00304729"/>
    <w:rsid w:val="00304869"/>
    <w:rsid w:val="003048B3"/>
    <w:rsid w:val="00304A59"/>
    <w:rsid w:val="00305249"/>
    <w:rsid w:val="00305EEB"/>
    <w:rsid w:val="00306337"/>
    <w:rsid w:val="003068B0"/>
    <w:rsid w:val="00306ECF"/>
    <w:rsid w:val="00307174"/>
    <w:rsid w:val="00307872"/>
    <w:rsid w:val="00307D90"/>
    <w:rsid w:val="0031053B"/>
    <w:rsid w:val="00310882"/>
    <w:rsid w:val="00310E4C"/>
    <w:rsid w:val="003120CF"/>
    <w:rsid w:val="0031255A"/>
    <w:rsid w:val="00312780"/>
    <w:rsid w:val="0031357D"/>
    <w:rsid w:val="00314B17"/>
    <w:rsid w:val="00315382"/>
    <w:rsid w:val="00315847"/>
    <w:rsid w:val="00315938"/>
    <w:rsid w:val="00315EEF"/>
    <w:rsid w:val="0031686D"/>
    <w:rsid w:val="003168F2"/>
    <w:rsid w:val="00317097"/>
    <w:rsid w:val="00317B94"/>
    <w:rsid w:val="0032006F"/>
    <w:rsid w:val="0032097F"/>
    <w:rsid w:val="00320AF8"/>
    <w:rsid w:val="00320F8D"/>
    <w:rsid w:val="00321112"/>
    <w:rsid w:val="0032154C"/>
    <w:rsid w:val="003216E6"/>
    <w:rsid w:val="003216FF"/>
    <w:rsid w:val="003221C4"/>
    <w:rsid w:val="0032272B"/>
    <w:rsid w:val="003228A2"/>
    <w:rsid w:val="00323124"/>
    <w:rsid w:val="003243AA"/>
    <w:rsid w:val="00325171"/>
    <w:rsid w:val="0032662B"/>
    <w:rsid w:val="00326668"/>
    <w:rsid w:val="00326670"/>
    <w:rsid w:val="00326F89"/>
    <w:rsid w:val="00330272"/>
    <w:rsid w:val="00330A47"/>
    <w:rsid w:val="00330D0E"/>
    <w:rsid w:val="0033251A"/>
    <w:rsid w:val="0033333A"/>
    <w:rsid w:val="00333D88"/>
    <w:rsid w:val="0033483E"/>
    <w:rsid w:val="00334C26"/>
    <w:rsid w:val="00334C97"/>
    <w:rsid w:val="00334FFC"/>
    <w:rsid w:val="003350D7"/>
    <w:rsid w:val="00335602"/>
    <w:rsid w:val="003359F7"/>
    <w:rsid w:val="00335D9E"/>
    <w:rsid w:val="003360A1"/>
    <w:rsid w:val="00336F6C"/>
    <w:rsid w:val="00336F77"/>
    <w:rsid w:val="00337466"/>
    <w:rsid w:val="003377C9"/>
    <w:rsid w:val="0033788B"/>
    <w:rsid w:val="00337FA5"/>
    <w:rsid w:val="003404EC"/>
    <w:rsid w:val="00340899"/>
    <w:rsid w:val="003411CD"/>
    <w:rsid w:val="0034147E"/>
    <w:rsid w:val="003417A4"/>
    <w:rsid w:val="00341F2A"/>
    <w:rsid w:val="0034213A"/>
    <w:rsid w:val="0034254F"/>
    <w:rsid w:val="00343563"/>
    <w:rsid w:val="00345043"/>
    <w:rsid w:val="00345ACB"/>
    <w:rsid w:val="00346976"/>
    <w:rsid w:val="00347108"/>
    <w:rsid w:val="00347A68"/>
    <w:rsid w:val="00347A9D"/>
    <w:rsid w:val="0035049B"/>
    <w:rsid w:val="00350714"/>
    <w:rsid w:val="0035199A"/>
    <w:rsid w:val="00353B07"/>
    <w:rsid w:val="0035424F"/>
    <w:rsid w:val="00354B3F"/>
    <w:rsid w:val="0035569D"/>
    <w:rsid w:val="0035654D"/>
    <w:rsid w:val="00356674"/>
    <w:rsid w:val="00356773"/>
    <w:rsid w:val="00356996"/>
    <w:rsid w:val="00356E76"/>
    <w:rsid w:val="00356FE4"/>
    <w:rsid w:val="003573BE"/>
    <w:rsid w:val="00357BB6"/>
    <w:rsid w:val="003608E0"/>
    <w:rsid w:val="00360EAF"/>
    <w:rsid w:val="00361B15"/>
    <w:rsid w:val="00361BB1"/>
    <w:rsid w:val="00362A36"/>
    <w:rsid w:val="00362BF5"/>
    <w:rsid w:val="0036345A"/>
    <w:rsid w:val="00363D03"/>
    <w:rsid w:val="00364015"/>
    <w:rsid w:val="00364726"/>
    <w:rsid w:val="0036547F"/>
    <w:rsid w:val="00365601"/>
    <w:rsid w:val="00365810"/>
    <w:rsid w:val="00365B0C"/>
    <w:rsid w:val="00365F65"/>
    <w:rsid w:val="0036676A"/>
    <w:rsid w:val="00366E8E"/>
    <w:rsid w:val="00367937"/>
    <w:rsid w:val="00367947"/>
    <w:rsid w:val="00370076"/>
    <w:rsid w:val="00370499"/>
    <w:rsid w:val="0037052C"/>
    <w:rsid w:val="00370C01"/>
    <w:rsid w:val="00370F43"/>
    <w:rsid w:val="00372086"/>
    <w:rsid w:val="00372129"/>
    <w:rsid w:val="003728BB"/>
    <w:rsid w:val="00372A07"/>
    <w:rsid w:val="00372AAC"/>
    <w:rsid w:val="00372CAF"/>
    <w:rsid w:val="00372E96"/>
    <w:rsid w:val="00372FF3"/>
    <w:rsid w:val="00373126"/>
    <w:rsid w:val="00373813"/>
    <w:rsid w:val="00374371"/>
    <w:rsid w:val="0037467B"/>
    <w:rsid w:val="00374B93"/>
    <w:rsid w:val="003751C6"/>
    <w:rsid w:val="003756BD"/>
    <w:rsid w:val="003766D7"/>
    <w:rsid w:val="00376A11"/>
    <w:rsid w:val="003778BB"/>
    <w:rsid w:val="00377905"/>
    <w:rsid w:val="00377C8B"/>
    <w:rsid w:val="00377D83"/>
    <w:rsid w:val="00380147"/>
    <w:rsid w:val="003801BB"/>
    <w:rsid w:val="003812C0"/>
    <w:rsid w:val="0038153B"/>
    <w:rsid w:val="0038154B"/>
    <w:rsid w:val="00381D9A"/>
    <w:rsid w:val="003837ED"/>
    <w:rsid w:val="00385014"/>
    <w:rsid w:val="00385CAD"/>
    <w:rsid w:val="00385F7C"/>
    <w:rsid w:val="003864AF"/>
    <w:rsid w:val="00386F3C"/>
    <w:rsid w:val="003873D6"/>
    <w:rsid w:val="00387463"/>
    <w:rsid w:val="00387E4F"/>
    <w:rsid w:val="003906A0"/>
    <w:rsid w:val="00390D52"/>
    <w:rsid w:val="00392054"/>
    <w:rsid w:val="00392283"/>
    <w:rsid w:val="0039239C"/>
    <w:rsid w:val="003924D7"/>
    <w:rsid w:val="00392B14"/>
    <w:rsid w:val="00392B8E"/>
    <w:rsid w:val="00392C51"/>
    <w:rsid w:val="003939C3"/>
    <w:rsid w:val="00393D59"/>
    <w:rsid w:val="00394352"/>
    <w:rsid w:val="00394903"/>
    <w:rsid w:val="00394A13"/>
    <w:rsid w:val="00394CC8"/>
    <w:rsid w:val="0039541F"/>
    <w:rsid w:val="00395795"/>
    <w:rsid w:val="00396200"/>
    <w:rsid w:val="00396D73"/>
    <w:rsid w:val="00397C29"/>
    <w:rsid w:val="003A03ED"/>
    <w:rsid w:val="003A08CC"/>
    <w:rsid w:val="003A095C"/>
    <w:rsid w:val="003A12E9"/>
    <w:rsid w:val="003A1BD3"/>
    <w:rsid w:val="003A1CAA"/>
    <w:rsid w:val="003A2236"/>
    <w:rsid w:val="003A22F3"/>
    <w:rsid w:val="003A2614"/>
    <w:rsid w:val="003A2958"/>
    <w:rsid w:val="003A38E3"/>
    <w:rsid w:val="003A42ED"/>
    <w:rsid w:val="003A4EE4"/>
    <w:rsid w:val="003A50B7"/>
    <w:rsid w:val="003A53FD"/>
    <w:rsid w:val="003A576E"/>
    <w:rsid w:val="003A5F3A"/>
    <w:rsid w:val="003A6336"/>
    <w:rsid w:val="003A7496"/>
    <w:rsid w:val="003A7D9E"/>
    <w:rsid w:val="003A7E24"/>
    <w:rsid w:val="003B0B44"/>
    <w:rsid w:val="003B2158"/>
    <w:rsid w:val="003B2239"/>
    <w:rsid w:val="003B31BD"/>
    <w:rsid w:val="003B5094"/>
    <w:rsid w:val="003B5134"/>
    <w:rsid w:val="003B59DA"/>
    <w:rsid w:val="003B5DEF"/>
    <w:rsid w:val="003B6890"/>
    <w:rsid w:val="003B6E0E"/>
    <w:rsid w:val="003B74E5"/>
    <w:rsid w:val="003B76C3"/>
    <w:rsid w:val="003C061C"/>
    <w:rsid w:val="003C0A69"/>
    <w:rsid w:val="003C160E"/>
    <w:rsid w:val="003C2431"/>
    <w:rsid w:val="003C2927"/>
    <w:rsid w:val="003C2C16"/>
    <w:rsid w:val="003C30E2"/>
    <w:rsid w:val="003C3E67"/>
    <w:rsid w:val="003C439F"/>
    <w:rsid w:val="003C4DEB"/>
    <w:rsid w:val="003C4EBC"/>
    <w:rsid w:val="003C537D"/>
    <w:rsid w:val="003C5BF6"/>
    <w:rsid w:val="003C5DD9"/>
    <w:rsid w:val="003C7322"/>
    <w:rsid w:val="003C7AB8"/>
    <w:rsid w:val="003D0992"/>
    <w:rsid w:val="003D0C67"/>
    <w:rsid w:val="003D0D10"/>
    <w:rsid w:val="003D0F9D"/>
    <w:rsid w:val="003D30A6"/>
    <w:rsid w:val="003D48B9"/>
    <w:rsid w:val="003D4AE5"/>
    <w:rsid w:val="003D4F5C"/>
    <w:rsid w:val="003D5546"/>
    <w:rsid w:val="003D67D4"/>
    <w:rsid w:val="003D74C3"/>
    <w:rsid w:val="003E0E8D"/>
    <w:rsid w:val="003E0EB8"/>
    <w:rsid w:val="003E1E2E"/>
    <w:rsid w:val="003E21F1"/>
    <w:rsid w:val="003E29F3"/>
    <w:rsid w:val="003E2E16"/>
    <w:rsid w:val="003E2F50"/>
    <w:rsid w:val="003E3883"/>
    <w:rsid w:val="003E4157"/>
    <w:rsid w:val="003E4226"/>
    <w:rsid w:val="003E5097"/>
    <w:rsid w:val="003E5276"/>
    <w:rsid w:val="003E555D"/>
    <w:rsid w:val="003E5E86"/>
    <w:rsid w:val="003E7FE2"/>
    <w:rsid w:val="003F06AF"/>
    <w:rsid w:val="003F08CD"/>
    <w:rsid w:val="003F09A5"/>
    <w:rsid w:val="003F0B21"/>
    <w:rsid w:val="003F1AB3"/>
    <w:rsid w:val="003F1F95"/>
    <w:rsid w:val="003F274A"/>
    <w:rsid w:val="003F2A9F"/>
    <w:rsid w:val="003F2B25"/>
    <w:rsid w:val="003F2B91"/>
    <w:rsid w:val="003F352B"/>
    <w:rsid w:val="003F40BE"/>
    <w:rsid w:val="003F4DBA"/>
    <w:rsid w:val="003F5C7A"/>
    <w:rsid w:val="003F5DF9"/>
    <w:rsid w:val="003F5E38"/>
    <w:rsid w:val="003F670F"/>
    <w:rsid w:val="0040009F"/>
    <w:rsid w:val="004004AC"/>
    <w:rsid w:val="004004FD"/>
    <w:rsid w:val="00402350"/>
    <w:rsid w:val="00402687"/>
    <w:rsid w:val="004028F3"/>
    <w:rsid w:val="00402A4B"/>
    <w:rsid w:val="00402D6E"/>
    <w:rsid w:val="00402E4C"/>
    <w:rsid w:val="004033E4"/>
    <w:rsid w:val="00403512"/>
    <w:rsid w:val="00404B7E"/>
    <w:rsid w:val="00404D72"/>
    <w:rsid w:val="004060BE"/>
    <w:rsid w:val="004065BE"/>
    <w:rsid w:val="004070BB"/>
    <w:rsid w:val="00407BD5"/>
    <w:rsid w:val="004100E1"/>
    <w:rsid w:val="004119ED"/>
    <w:rsid w:val="00411A98"/>
    <w:rsid w:val="00412004"/>
    <w:rsid w:val="0041206B"/>
    <w:rsid w:val="0041241C"/>
    <w:rsid w:val="0041250D"/>
    <w:rsid w:val="004130A3"/>
    <w:rsid w:val="00413183"/>
    <w:rsid w:val="004137CC"/>
    <w:rsid w:val="00413860"/>
    <w:rsid w:val="0041394B"/>
    <w:rsid w:val="00414852"/>
    <w:rsid w:val="0041497D"/>
    <w:rsid w:val="0041568A"/>
    <w:rsid w:val="00415923"/>
    <w:rsid w:val="00415A26"/>
    <w:rsid w:val="00415F65"/>
    <w:rsid w:val="004164F3"/>
    <w:rsid w:val="00417BF7"/>
    <w:rsid w:val="004202FD"/>
    <w:rsid w:val="00420B05"/>
    <w:rsid w:val="00420ED3"/>
    <w:rsid w:val="00420FF8"/>
    <w:rsid w:val="00421BF0"/>
    <w:rsid w:val="004222DE"/>
    <w:rsid w:val="004232E3"/>
    <w:rsid w:val="004237C2"/>
    <w:rsid w:val="004246D9"/>
    <w:rsid w:val="00424F96"/>
    <w:rsid w:val="00425464"/>
    <w:rsid w:val="00425A8E"/>
    <w:rsid w:val="0042671B"/>
    <w:rsid w:val="00426E10"/>
    <w:rsid w:val="00427009"/>
    <w:rsid w:val="00427166"/>
    <w:rsid w:val="004309C9"/>
    <w:rsid w:val="00431A9E"/>
    <w:rsid w:val="00431E63"/>
    <w:rsid w:val="00432047"/>
    <w:rsid w:val="00432384"/>
    <w:rsid w:val="00432FAF"/>
    <w:rsid w:val="00433033"/>
    <w:rsid w:val="00433569"/>
    <w:rsid w:val="004338BB"/>
    <w:rsid w:val="00433B75"/>
    <w:rsid w:val="00433EA3"/>
    <w:rsid w:val="0043472F"/>
    <w:rsid w:val="00434906"/>
    <w:rsid w:val="00435AAC"/>
    <w:rsid w:val="00435DC3"/>
    <w:rsid w:val="00436446"/>
    <w:rsid w:val="0043695D"/>
    <w:rsid w:val="004369CB"/>
    <w:rsid w:val="00436A27"/>
    <w:rsid w:val="00436BA3"/>
    <w:rsid w:val="0043729C"/>
    <w:rsid w:val="004372C6"/>
    <w:rsid w:val="004378AE"/>
    <w:rsid w:val="00440375"/>
    <w:rsid w:val="0044046D"/>
    <w:rsid w:val="00440CD2"/>
    <w:rsid w:val="00440ED7"/>
    <w:rsid w:val="00442628"/>
    <w:rsid w:val="004429BF"/>
    <w:rsid w:val="00442A0D"/>
    <w:rsid w:val="00442D34"/>
    <w:rsid w:val="00442D35"/>
    <w:rsid w:val="00442D75"/>
    <w:rsid w:val="00442F27"/>
    <w:rsid w:val="00443771"/>
    <w:rsid w:val="00443932"/>
    <w:rsid w:val="004444AB"/>
    <w:rsid w:val="004453FA"/>
    <w:rsid w:val="00445ADF"/>
    <w:rsid w:val="00445C33"/>
    <w:rsid w:val="00445FC8"/>
    <w:rsid w:val="004507EF"/>
    <w:rsid w:val="00450971"/>
    <w:rsid w:val="0045192C"/>
    <w:rsid w:val="00451AD0"/>
    <w:rsid w:val="00451F62"/>
    <w:rsid w:val="004523FD"/>
    <w:rsid w:val="004524F1"/>
    <w:rsid w:val="00452DBA"/>
    <w:rsid w:val="0045324E"/>
    <w:rsid w:val="00453D88"/>
    <w:rsid w:val="004540DA"/>
    <w:rsid w:val="0045513E"/>
    <w:rsid w:val="00455881"/>
    <w:rsid w:val="00455F9F"/>
    <w:rsid w:val="00456651"/>
    <w:rsid w:val="004577FF"/>
    <w:rsid w:val="00457913"/>
    <w:rsid w:val="00460225"/>
    <w:rsid w:val="004604B8"/>
    <w:rsid w:val="00460609"/>
    <w:rsid w:val="00460767"/>
    <w:rsid w:val="0046106A"/>
    <w:rsid w:val="00462859"/>
    <w:rsid w:val="004629EB"/>
    <w:rsid w:val="00463480"/>
    <w:rsid w:val="0046351F"/>
    <w:rsid w:val="00464A13"/>
    <w:rsid w:val="004657C7"/>
    <w:rsid w:val="00465A57"/>
    <w:rsid w:val="00466D94"/>
    <w:rsid w:val="0046759F"/>
    <w:rsid w:val="004677B2"/>
    <w:rsid w:val="00467806"/>
    <w:rsid w:val="00467EE2"/>
    <w:rsid w:val="004700ED"/>
    <w:rsid w:val="0047021B"/>
    <w:rsid w:val="00470B7B"/>
    <w:rsid w:val="004712AD"/>
    <w:rsid w:val="00471323"/>
    <w:rsid w:val="0047171E"/>
    <w:rsid w:val="00471B9E"/>
    <w:rsid w:val="00472250"/>
    <w:rsid w:val="00472A59"/>
    <w:rsid w:val="00472DFA"/>
    <w:rsid w:val="00473093"/>
    <w:rsid w:val="00474A87"/>
    <w:rsid w:val="00474C2A"/>
    <w:rsid w:val="00475229"/>
    <w:rsid w:val="004754AE"/>
    <w:rsid w:val="004756E3"/>
    <w:rsid w:val="00475A7B"/>
    <w:rsid w:val="00476404"/>
    <w:rsid w:val="0047648C"/>
    <w:rsid w:val="004772C8"/>
    <w:rsid w:val="00477BBB"/>
    <w:rsid w:val="00477D32"/>
    <w:rsid w:val="0048044F"/>
    <w:rsid w:val="00481E8F"/>
    <w:rsid w:val="00482305"/>
    <w:rsid w:val="0048414D"/>
    <w:rsid w:val="00484A22"/>
    <w:rsid w:val="00484ACD"/>
    <w:rsid w:val="00485247"/>
    <w:rsid w:val="00486F93"/>
    <w:rsid w:val="004875BC"/>
    <w:rsid w:val="00487C94"/>
    <w:rsid w:val="00491672"/>
    <w:rsid w:val="00491B51"/>
    <w:rsid w:val="00491CAB"/>
    <w:rsid w:val="00492094"/>
    <w:rsid w:val="004929FE"/>
    <w:rsid w:val="00492D0B"/>
    <w:rsid w:val="004931DA"/>
    <w:rsid w:val="0049352F"/>
    <w:rsid w:val="004939CA"/>
    <w:rsid w:val="00494EA3"/>
    <w:rsid w:val="00495101"/>
    <w:rsid w:val="00495291"/>
    <w:rsid w:val="004958FC"/>
    <w:rsid w:val="00495B0E"/>
    <w:rsid w:val="004968B9"/>
    <w:rsid w:val="004975B8"/>
    <w:rsid w:val="00497A22"/>
    <w:rsid w:val="00497CD8"/>
    <w:rsid w:val="00497DED"/>
    <w:rsid w:val="004A0151"/>
    <w:rsid w:val="004A1540"/>
    <w:rsid w:val="004A18F6"/>
    <w:rsid w:val="004A29AF"/>
    <w:rsid w:val="004A2D76"/>
    <w:rsid w:val="004A2EAE"/>
    <w:rsid w:val="004A3109"/>
    <w:rsid w:val="004A3182"/>
    <w:rsid w:val="004A495F"/>
    <w:rsid w:val="004A4B38"/>
    <w:rsid w:val="004A5B03"/>
    <w:rsid w:val="004A5BDC"/>
    <w:rsid w:val="004A5C7B"/>
    <w:rsid w:val="004A6358"/>
    <w:rsid w:val="004A717A"/>
    <w:rsid w:val="004B048E"/>
    <w:rsid w:val="004B0D44"/>
    <w:rsid w:val="004B11EC"/>
    <w:rsid w:val="004B1B9D"/>
    <w:rsid w:val="004B2045"/>
    <w:rsid w:val="004B2070"/>
    <w:rsid w:val="004B21A7"/>
    <w:rsid w:val="004B2515"/>
    <w:rsid w:val="004B3407"/>
    <w:rsid w:val="004B3B56"/>
    <w:rsid w:val="004B4519"/>
    <w:rsid w:val="004B5120"/>
    <w:rsid w:val="004B56D9"/>
    <w:rsid w:val="004B5CDE"/>
    <w:rsid w:val="004B5E5B"/>
    <w:rsid w:val="004B788D"/>
    <w:rsid w:val="004B7B2A"/>
    <w:rsid w:val="004C01CA"/>
    <w:rsid w:val="004C02FA"/>
    <w:rsid w:val="004C0EDF"/>
    <w:rsid w:val="004C104A"/>
    <w:rsid w:val="004C2371"/>
    <w:rsid w:val="004C2DD1"/>
    <w:rsid w:val="004C2FBF"/>
    <w:rsid w:val="004C3B93"/>
    <w:rsid w:val="004C47EB"/>
    <w:rsid w:val="004C4A1E"/>
    <w:rsid w:val="004C4A6D"/>
    <w:rsid w:val="004C4D7B"/>
    <w:rsid w:val="004C5170"/>
    <w:rsid w:val="004C577C"/>
    <w:rsid w:val="004C5F2F"/>
    <w:rsid w:val="004C62A6"/>
    <w:rsid w:val="004C65EF"/>
    <w:rsid w:val="004C7649"/>
    <w:rsid w:val="004C7B5F"/>
    <w:rsid w:val="004D01E0"/>
    <w:rsid w:val="004D059B"/>
    <w:rsid w:val="004D13E6"/>
    <w:rsid w:val="004D15E3"/>
    <w:rsid w:val="004D1D78"/>
    <w:rsid w:val="004D321C"/>
    <w:rsid w:val="004D3A59"/>
    <w:rsid w:val="004D3D33"/>
    <w:rsid w:val="004D4089"/>
    <w:rsid w:val="004D42FD"/>
    <w:rsid w:val="004D490A"/>
    <w:rsid w:val="004D4E3E"/>
    <w:rsid w:val="004D5664"/>
    <w:rsid w:val="004D568F"/>
    <w:rsid w:val="004D5D9F"/>
    <w:rsid w:val="004D6D16"/>
    <w:rsid w:val="004D741D"/>
    <w:rsid w:val="004D7584"/>
    <w:rsid w:val="004D7BAC"/>
    <w:rsid w:val="004D7F14"/>
    <w:rsid w:val="004E00F6"/>
    <w:rsid w:val="004E0263"/>
    <w:rsid w:val="004E0506"/>
    <w:rsid w:val="004E10BB"/>
    <w:rsid w:val="004E1AA9"/>
    <w:rsid w:val="004E1E50"/>
    <w:rsid w:val="004E216B"/>
    <w:rsid w:val="004E2695"/>
    <w:rsid w:val="004E2F47"/>
    <w:rsid w:val="004E36C3"/>
    <w:rsid w:val="004E3A37"/>
    <w:rsid w:val="004E4437"/>
    <w:rsid w:val="004E4815"/>
    <w:rsid w:val="004E4D8C"/>
    <w:rsid w:val="004E4E07"/>
    <w:rsid w:val="004E5705"/>
    <w:rsid w:val="004E5871"/>
    <w:rsid w:val="004E5D47"/>
    <w:rsid w:val="004E66D2"/>
    <w:rsid w:val="004E6781"/>
    <w:rsid w:val="004E6962"/>
    <w:rsid w:val="004E6C86"/>
    <w:rsid w:val="004F0762"/>
    <w:rsid w:val="004F0BA5"/>
    <w:rsid w:val="004F35E6"/>
    <w:rsid w:val="004F3E0E"/>
    <w:rsid w:val="004F48A6"/>
    <w:rsid w:val="004F4A1B"/>
    <w:rsid w:val="004F4E57"/>
    <w:rsid w:val="004F4EAB"/>
    <w:rsid w:val="004F5307"/>
    <w:rsid w:val="004F6168"/>
    <w:rsid w:val="004F6247"/>
    <w:rsid w:val="004F633A"/>
    <w:rsid w:val="004F69EC"/>
    <w:rsid w:val="004F69F0"/>
    <w:rsid w:val="004F6C54"/>
    <w:rsid w:val="004F6FD7"/>
    <w:rsid w:val="004F71D9"/>
    <w:rsid w:val="0050039F"/>
    <w:rsid w:val="00500F82"/>
    <w:rsid w:val="005016FE"/>
    <w:rsid w:val="005017A6"/>
    <w:rsid w:val="005017DF"/>
    <w:rsid w:val="00501D4F"/>
    <w:rsid w:val="00502CCD"/>
    <w:rsid w:val="00502D4E"/>
    <w:rsid w:val="00503225"/>
    <w:rsid w:val="00503649"/>
    <w:rsid w:val="005036BE"/>
    <w:rsid w:val="00503B3E"/>
    <w:rsid w:val="0050406A"/>
    <w:rsid w:val="00504C73"/>
    <w:rsid w:val="0050532F"/>
    <w:rsid w:val="00505775"/>
    <w:rsid w:val="005057FB"/>
    <w:rsid w:val="00505D63"/>
    <w:rsid w:val="0050646E"/>
    <w:rsid w:val="00506576"/>
    <w:rsid w:val="0050665A"/>
    <w:rsid w:val="00506AD7"/>
    <w:rsid w:val="00507296"/>
    <w:rsid w:val="00507428"/>
    <w:rsid w:val="005077B5"/>
    <w:rsid w:val="00507938"/>
    <w:rsid w:val="00507B65"/>
    <w:rsid w:val="00507FC1"/>
    <w:rsid w:val="005111C8"/>
    <w:rsid w:val="005114A8"/>
    <w:rsid w:val="00511879"/>
    <w:rsid w:val="005118DB"/>
    <w:rsid w:val="00511C73"/>
    <w:rsid w:val="005125DE"/>
    <w:rsid w:val="00512BB5"/>
    <w:rsid w:val="00512FDB"/>
    <w:rsid w:val="00513874"/>
    <w:rsid w:val="00513BA2"/>
    <w:rsid w:val="00513CD4"/>
    <w:rsid w:val="00514D47"/>
    <w:rsid w:val="00515DFC"/>
    <w:rsid w:val="00517BAB"/>
    <w:rsid w:val="0052100B"/>
    <w:rsid w:val="0052206C"/>
    <w:rsid w:val="00522692"/>
    <w:rsid w:val="00522902"/>
    <w:rsid w:val="00522E6F"/>
    <w:rsid w:val="0052318A"/>
    <w:rsid w:val="0052336D"/>
    <w:rsid w:val="005242EE"/>
    <w:rsid w:val="00524417"/>
    <w:rsid w:val="00524CD1"/>
    <w:rsid w:val="00525261"/>
    <w:rsid w:val="00525C0D"/>
    <w:rsid w:val="00525C31"/>
    <w:rsid w:val="005260E2"/>
    <w:rsid w:val="00526A6B"/>
    <w:rsid w:val="0052737F"/>
    <w:rsid w:val="00527608"/>
    <w:rsid w:val="0052764F"/>
    <w:rsid w:val="00530469"/>
    <w:rsid w:val="005308B5"/>
    <w:rsid w:val="005317C7"/>
    <w:rsid w:val="00531949"/>
    <w:rsid w:val="00531D35"/>
    <w:rsid w:val="00531D5B"/>
    <w:rsid w:val="00532451"/>
    <w:rsid w:val="00533E42"/>
    <w:rsid w:val="005347AD"/>
    <w:rsid w:val="00534A82"/>
    <w:rsid w:val="00535EAA"/>
    <w:rsid w:val="00536A61"/>
    <w:rsid w:val="00536AE4"/>
    <w:rsid w:val="00536D2F"/>
    <w:rsid w:val="00536D46"/>
    <w:rsid w:val="00536FDA"/>
    <w:rsid w:val="005371FA"/>
    <w:rsid w:val="00537945"/>
    <w:rsid w:val="00537C73"/>
    <w:rsid w:val="00540071"/>
    <w:rsid w:val="00540326"/>
    <w:rsid w:val="00540DCD"/>
    <w:rsid w:val="00540F14"/>
    <w:rsid w:val="00541B8B"/>
    <w:rsid w:val="00541F6E"/>
    <w:rsid w:val="0054246A"/>
    <w:rsid w:val="00543457"/>
    <w:rsid w:val="0054383C"/>
    <w:rsid w:val="00543ED6"/>
    <w:rsid w:val="00544313"/>
    <w:rsid w:val="00544701"/>
    <w:rsid w:val="00544820"/>
    <w:rsid w:val="0054541A"/>
    <w:rsid w:val="005460F7"/>
    <w:rsid w:val="0054635B"/>
    <w:rsid w:val="00547BA8"/>
    <w:rsid w:val="00547F6D"/>
    <w:rsid w:val="00550265"/>
    <w:rsid w:val="005504BC"/>
    <w:rsid w:val="00550A12"/>
    <w:rsid w:val="00550AD9"/>
    <w:rsid w:val="00551DB3"/>
    <w:rsid w:val="0055207A"/>
    <w:rsid w:val="00552D0B"/>
    <w:rsid w:val="00552FAA"/>
    <w:rsid w:val="00553512"/>
    <w:rsid w:val="0055367B"/>
    <w:rsid w:val="00553856"/>
    <w:rsid w:val="00553A3D"/>
    <w:rsid w:val="005546C8"/>
    <w:rsid w:val="00555171"/>
    <w:rsid w:val="00555180"/>
    <w:rsid w:val="005552DF"/>
    <w:rsid w:val="005553D2"/>
    <w:rsid w:val="00555415"/>
    <w:rsid w:val="00555F29"/>
    <w:rsid w:val="00556319"/>
    <w:rsid w:val="00556781"/>
    <w:rsid w:val="00556A6A"/>
    <w:rsid w:val="005601F1"/>
    <w:rsid w:val="0056090A"/>
    <w:rsid w:val="00560A5D"/>
    <w:rsid w:val="0056199F"/>
    <w:rsid w:val="00561B9B"/>
    <w:rsid w:val="00562414"/>
    <w:rsid w:val="00562A60"/>
    <w:rsid w:val="00562CC9"/>
    <w:rsid w:val="00563B87"/>
    <w:rsid w:val="00565250"/>
    <w:rsid w:val="00565496"/>
    <w:rsid w:val="005661CA"/>
    <w:rsid w:val="005666AC"/>
    <w:rsid w:val="00566CBD"/>
    <w:rsid w:val="00566EC3"/>
    <w:rsid w:val="0056706A"/>
    <w:rsid w:val="005672DF"/>
    <w:rsid w:val="005673C5"/>
    <w:rsid w:val="00567D84"/>
    <w:rsid w:val="00570EBB"/>
    <w:rsid w:val="00570EC8"/>
    <w:rsid w:val="00570EDC"/>
    <w:rsid w:val="005712D0"/>
    <w:rsid w:val="00571D3F"/>
    <w:rsid w:val="00571E1A"/>
    <w:rsid w:val="0057200D"/>
    <w:rsid w:val="0057212E"/>
    <w:rsid w:val="00572224"/>
    <w:rsid w:val="00572BCA"/>
    <w:rsid w:val="00572C61"/>
    <w:rsid w:val="0057317D"/>
    <w:rsid w:val="0057328A"/>
    <w:rsid w:val="00573524"/>
    <w:rsid w:val="00573610"/>
    <w:rsid w:val="00573B8D"/>
    <w:rsid w:val="00573D49"/>
    <w:rsid w:val="00574D09"/>
    <w:rsid w:val="005768EC"/>
    <w:rsid w:val="00577258"/>
    <w:rsid w:val="00577756"/>
    <w:rsid w:val="00577A31"/>
    <w:rsid w:val="00577CE0"/>
    <w:rsid w:val="00577D8C"/>
    <w:rsid w:val="005801B8"/>
    <w:rsid w:val="00580820"/>
    <w:rsid w:val="00580E44"/>
    <w:rsid w:val="005811B1"/>
    <w:rsid w:val="00581905"/>
    <w:rsid w:val="00581A7A"/>
    <w:rsid w:val="00581E87"/>
    <w:rsid w:val="005821F7"/>
    <w:rsid w:val="00582A02"/>
    <w:rsid w:val="00582AC6"/>
    <w:rsid w:val="00582BBA"/>
    <w:rsid w:val="00582EC9"/>
    <w:rsid w:val="00584457"/>
    <w:rsid w:val="005844E6"/>
    <w:rsid w:val="00584AD0"/>
    <w:rsid w:val="00584E91"/>
    <w:rsid w:val="00585546"/>
    <w:rsid w:val="005859A4"/>
    <w:rsid w:val="00586C2D"/>
    <w:rsid w:val="005873DF"/>
    <w:rsid w:val="0058762C"/>
    <w:rsid w:val="0059050F"/>
    <w:rsid w:val="00590604"/>
    <w:rsid w:val="0059064A"/>
    <w:rsid w:val="005907EF"/>
    <w:rsid w:val="00590D9C"/>
    <w:rsid w:val="0059218D"/>
    <w:rsid w:val="00592293"/>
    <w:rsid w:val="00592E3B"/>
    <w:rsid w:val="005938D0"/>
    <w:rsid w:val="0059537C"/>
    <w:rsid w:val="00595B27"/>
    <w:rsid w:val="00595B30"/>
    <w:rsid w:val="00596534"/>
    <w:rsid w:val="00596592"/>
    <w:rsid w:val="005969C4"/>
    <w:rsid w:val="00596EC5"/>
    <w:rsid w:val="005974E2"/>
    <w:rsid w:val="00597BD4"/>
    <w:rsid w:val="00597F8F"/>
    <w:rsid w:val="005A04FD"/>
    <w:rsid w:val="005A08BE"/>
    <w:rsid w:val="005A0BC6"/>
    <w:rsid w:val="005A11A8"/>
    <w:rsid w:val="005A13DF"/>
    <w:rsid w:val="005A258F"/>
    <w:rsid w:val="005A3136"/>
    <w:rsid w:val="005A360A"/>
    <w:rsid w:val="005A4EAD"/>
    <w:rsid w:val="005A527E"/>
    <w:rsid w:val="005A5329"/>
    <w:rsid w:val="005A5808"/>
    <w:rsid w:val="005A5828"/>
    <w:rsid w:val="005A58A2"/>
    <w:rsid w:val="005A5CA3"/>
    <w:rsid w:val="005A5EA5"/>
    <w:rsid w:val="005A6AC9"/>
    <w:rsid w:val="005A7283"/>
    <w:rsid w:val="005A7FA5"/>
    <w:rsid w:val="005B008D"/>
    <w:rsid w:val="005B015A"/>
    <w:rsid w:val="005B0A8D"/>
    <w:rsid w:val="005B0AB5"/>
    <w:rsid w:val="005B0C93"/>
    <w:rsid w:val="005B1205"/>
    <w:rsid w:val="005B1670"/>
    <w:rsid w:val="005B1A36"/>
    <w:rsid w:val="005B1AC6"/>
    <w:rsid w:val="005B1EA4"/>
    <w:rsid w:val="005B2103"/>
    <w:rsid w:val="005B23D2"/>
    <w:rsid w:val="005B3590"/>
    <w:rsid w:val="005B4498"/>
    <w:rsid w:val="005B487F"/>
    <w:rsid w:val="005B5189"/>
    <w:rsid w:val="005B5989"/>
    <w:rsid w:val="005B5B95"/>
    <w:rsid w:val="005B5D14"/>
    <w:rsid w:val="005B63BD"/>
    <w:rsid w:val="005B6434"/>
    <w:rsid w:val="005B6533"/>
    <w:rsid w:val="005B79C9"/>
    <w:rsid w:val="005B7BA2"/>
    <w:rsid w:val="005C1D03"/>
    <w:rsid w:val="005C418E"/>
    <w:rsid w:val="005C487A"/>
    <w:rsid w:val="005C4F87"/>
    <w:rsid w:val="005C596A"/>
    <w:rsid w:val="005C5C08"/>
    <w:rsid w:val="005C622B"/>
    <w:rsid w:val="005C6816"/>
    <w:rsid w:val="005C76D8"/>
    <w:rsid w:val="005C78D4"/>
    <w:rsid w:val="005C7E26"/>
    <w:rsid w:val="005C7E48"/>
    <w:rsid w:val="005D03DC"/>
    <w:rsid w:val="005D0436"/>
    <w:rsid w:val="005D05F2"/>
    <w:rsid w:val="005D0F39"/>
    <w:rsid w:val="005D18DE"/>
    <w:rsid w:val="005D1AF8"/>
    <w:rsid w:val="005D1F8D"/>
    <w:rsid w:val="005D21F7"/>
    <w:rsid w:val="005D3D34"/>
    <w:rsid w:val="005D512A"/>
    <w:rsid w:val="005D531A"/>
    <w:rsid w:val="005D579F"/>
    <w:rsid w:val="005D5B41"/>
    <w:rsid w:val="005D5DD0"/>
    <w:rsid w:val="005D5DF3"/>
    <w:rsid w:val="005D60F0"/>
    <w:rsid w:val="005D7485"/>
    <w:rsid w:val="005D76B9"/>
    <w:rsid w:val="005D7A46"/>
    <w:rsid w:val="005D7B6B"/>
    <w:rsid w:val="005E0176"/>
    <w:rsid w:val="005E0817"/>
    <w:rsid w:val="005E0C6B"/>
    <w:rsid w:val="005E2043"/>
    <w:rsid w:val="005E2AD3"/>
    <w:rsid w:val="005E47F5"/>
    <w:rsid w:val="005E49E5"/>
    <w:rsid w:val="005E4E3E"/>
    <w:rsid w:val="005E538C"/>
    <w:rsid w:val="005E53C0"/>
    <w:rsid w:val="005E5C0E"/>
    <w:rsid w:val="005E644E"/>
    <w:rsid w:val="005E693A"/>
    <w:rsid w:val="005E7002"/>
    <w:rsid w:val="005E76FF"/>
    <w:rsid w:val="005E78E2"/>
    <w:rsid w:val="005F0D26"/>
    <w:rsid w:val="005F0EC2"/>
    <w:rsid w:val="005F1549"/>
    <w:rsid w:val="005F1653"/>
    <w:rsid w:val="005F1873"/>
    <w:rsid w:val="005F1C8F"/>
    <w:rsid w:val="005F24D0"/>
    <w:rsid w:val="005F2A9A"/>
    <w:rsid w:val="005F2F89"/>
    <w:rsid w:val="005F30E0"/>
    <w:rsid w:val="005F3364"/>
    <w:rsid w:val="005F36FE"/>
    <w:rsid w:val="005F44BA"/>
    <w:rsid w:val="005F5268"/>
    <w:rsid w:val="005F53C5"/>
    <w:rsid w:val="005F55D5"/>
    <w:rsid w:val="005F5756"/>
    <w:rsid w:val="005F5DBE"/>
    <w:rsid w:val="005F6710"/>
    <w:rsid w:val="005F67B2"/>
    <w:rsid w:val="005F6DDF"/>
    <w:rsid w:val="005F6F31"/>
    <w:rsid w:val="005F721F"/>
    <w:rsid w:val="005F7331"/>
    <w:rsid w:val="005F76C4"/>
    <w:rsid w:val="005F7747"/>
    <w:rsid w:val="005F7782"/>
    <w:rsid w:val="006003E9"/>
    <w:rsid w:val="00600907"/>
    <w:rsid w:val="00600F01"/>
    <w:rsid w:val="006024ED"/>
    <w:rsid w:val="00602548"/>
    <w:rsid w:val="00602C40"/>
    <w:rsid w:val="006043AE"/>
    <w:rsid w:val="006043E4"/>
    <w:rsid w:val="0060458D"/>
    <w:rsid w:val="00604CD8"/>
    <w:rsid w:val="00605589"/>
    <w:rsid w:val="00605686"/>
    <w:rsid w:val="006062FD"/>
    <w:rsid w:val="006064E8"/>
    <w:rsid w:val="00606EBA"/>
    <w:rsid w:val="00610017"/>
    <w:rsid w:val="0061128A"/>
    <w:rsid w:val="0061135C"/>
    <w:rsid w:val="006113D2"/>
    <w:rsid w:val="006113F8"/>
    <w:rsid w:val="00611CCA"/>
    <w:rsid w:val="00611F09"/>
    <w:rsid w:val="00612D41"/>
    <w:rsid w:val="00612F74"/>
    <w:rsid w:val="0061372B"/>
    <w:rsid w:val="0061463C"/>
    <w:rsid w:val="00614941"/>
    <w:rsid w:val="00614BCE"/>
    <w:rsid w:val="00614DF0"/>
    <w:rsid w:val="006150E2"/>
    <w:rsid w:val="00615B24"/>
    <w:rsid w:val="00615BFE"/>
    <w:rsid w:val="00615CA6"/>
    <w:rsid w:val="006160F7"/>
    <w:rsid w:val="006166CE"/>
    <w:rsid w:val="00616B5C"/>
    <w:rsid w:val="00616C1A"/>
    <w:rsid w:val="006178EF"/>
    <w:rsid w:val="00617E26"/>
    <w:rsid w:val="006203C0"/>
    <w:rsid w:val="006210CB"/>
    <w:rsid w:val="006221AC"/>
    <w:rsid w:val="0062290B"/>
    <w:rsid w:val="00622C75"/>
    <w:rsid w:val="006231F9"/>
    <w:rsid w:val="00623991"/>
    <w:rsid w:val="00623CB4"/>
    <w:rsid w:val="006241C5"/>
    <w:rsid w:val="0062502D"/>
    <w:rsid w:val="0062518B"/>
    <w:rsid w:val="00625223"/>
    <w:rsid w:val="006254D2"/>
    <w:rsid w:val="00625C44"/>
    <w:rsid w:val="00625ECB"/>
    <w:rsid w:val="0062613A"/>
    <w:rsid w:val="00626D4D"/>
    <w:rsid w:val="006272BA"/>
    <w:rsid w:val="00627574"/>
    <w:rsid w:val="00627598"/>
    <w:rsid w:val="00630AEB"/>
    <w:rsid w:val="00630BED"/>
    <w:rsid w:val="006315B9"/>
    <w:rsid w:val="0063234A"/>
    <w:rsid w:val="00632417"/>
    <w:rsid w:val="00632BC2"/>
    <w:rsid w:val="0063359E"/>
    <w:rsid w:val="00633C9F"/>
    <w:rsid w:val="00634708"/>
    <w:rsid w:val="00634778"/>
    <w:rsid w:val="00634797"/>
    <w:rsid w:val="00634CBE"/>
    <w:rsid w:val="00635508"/>
    <w:rsid w:val="0063559C"/>
    <w:rsid w:val="0063591D"/>
    <w:rsid w:val="00636CB2"/>
    <w:rsid w:val="006376D6"/>
    <w:rsid w:val="0063784D"/>
    <w:rsid w:val="00637BE8"/>
    <w:rsid w:val="00640C9E"/>
    <w:rsid w:val="00640ED1"/>
    <w:rsid w:val="0064126F"/>
    <w:rsid w:val="006415FD"/>
    <w:rsid w:val="00641C23"/>
    <w:rsid w:val="0064224F"/>
    <w:rsid w:val="00642B5D"/>
    <w:rsid w:val="00642D3F"/>
    <w:rsid w:val="00643227"/>
    <w:rsid w:val="00643D48"/>
    <w:rsid w:val="00643F25"/>
    <w:rsid w:val="00644240"/>
    <w:rsid w:val="00645A08"/>
    <w:rsid w:val="00645A14"/>
    <w:rsid w:val="00645FE1"/>
    <w:rsid w:val="00650F28"/>
    <w:rsid w:val="00651002"/>
    <w:rsid w:val="0065118D"/>
    <w:rsid w:val="00651623"/>
    <w:rsid w:val="0065201F"/>
    <w:rsid w:val="00652E54"/>
    <w:rsid w:val="006530F4"/>
    <w:rsid w:val="0065358D"/>
    <w:rsid w:val="00653C51"/>
    <w:rsid w:val="00654398"/>
    <w:rsid w:val="00654CB9"/>
    <w:rsid w:val="0065522E"/>
    <w:rsid w:val="006555E5"/>
    <w:rsid w:val="00655B60"/>
    <w:rsid w:val="00655EC3"/>
    <w:rsid w:val="0065685E"/>
    <w:rsid w:val="006574A6"/>
    <w:rsid w:val="00657AEA"/>
    <w:rsid w:val="00660AAE"/>
    <w:rsid w:val="00660D85"/>
    <w:rsid w:val="00660E7E"/>
    <w:rsid w:val="00661A07"/>
    <w:rsid w:val="00661BF1"/>
    <w:rsid w:val="00662CEB"/>
    <w:rsid w:val="00663389"/>
    <w:rsid w:val="00663512"/>
    <w:rsid w:val="0066391F"/>
    <w:rsid w:val="00663B15"/>
    <w:rsid w:val="006647B9"/>
    <w:rsid w:val="0066580A"/>
    <w:rsid w:val="0066710E"/>
    <w:rsid w:val="006674D5"/>
    <w:rsid w:val="00671498"/>
    <w:rsid w:val="006716D1"/>
    <w:rsid w:val="006716EE"/>
    <w:rsid w:val="00671A1B"/>
    <w:rsid w:val="00671C37"/>
    <w:rsid w:val="00671FB1"/>
    <w:rsid w:val="0067337D"/>
    <w:rsid w:val="006742E4"/>
    <w:rsid w:val="0067440D"/>
    <w:rsid w:val="0067456C"/>
    <w:rsid w:val="00675601"/>
    <w:rsid w:val="00675853"/>
    <w:rsid w:val="00676063"/>
    <w:rsid w:val="006763A5"/>
    <w:rsid w:val="0067715A"/>
    <w:rsid w:val="00680095"/>
    <w:rsid w:val="0068045B"/>
    <w:rsid w:val="0068052A"/>
    <w:rsid w:val="00680CE7"/>
    <w:rsid w:val="00680D74"/>
    <w:rsid w:val="00681441"/>
    <w:rsid w:val="00681B4A"/>
    <w:rsid w:val="00682299"/>
    <w:rsid w:val="00682B73"/>
    <w:rsid w:val="00683145"/>
    <w:rsid w:val="006841AE"/>
    <w:rsid w:val="006841F5"/>
    <w:rsid w:val="00684408"/>
    <w:rsid w:val="0068518B"/>
    <w:rsid w:val="00685556"/>
    <w:rsid w:val="0068587B"/>
    <w:rsid w:val="00685C2A"/>
    <w:rsid w:val="00686750"/>
    <w:rsid w:val="00686C49"/>
    <w:rsid w:val="00687785"/>
    <w:rsid w:val="006877CF"/>
    <w:rsid w:val="00687924"/>
    <w:rsid w:val="00687CF1"/>
    <w:rsid w:val="006900B7"/>
    <w:rsid w:val="00690433"/>
    <w:rsid w:val="00691E3C"/>
    <w:rsid w:val="00691F71"/>
    <w:rsid w:val="00692224"/>
    <w:rsid w:val="0069317A"/>
    <w:rsid w:val="006932C8"/>
    <w:rsid w:val="006936FA"/>
    <w:rsid w:val="0069389B"/>
    <w:rsid w:val="00693B2C"/>
    <w:rsid w:val="00693CDA"/>
    <w:rsid w:val="00693FE2"/>
    <w:rsid w:val="00694479"/>
    <w:rsid w:val="00695BFF"/>
    <w:rsid w:val="00696691"/>
    <w:rsid w:val="0069704E"/>
    <w:rsid w:val="0069728D"/>
    <w:rsid w:val="006977EC"/>
    <w:rsid w:val="00697B90"/>
    <w:rsid w:val="00697C23"/>
    <w:rsid w:val="006A192D"/>
    <w:rsid w:val="006A1CB8"/>
    <w:rsid w:val="006A245E"/>
    <w:rsid w:val="006A2510"/>
    <w:rsid w:val="006A2A59"/>
    <w:rsid w:val="006A32FB"/>
    <w:rsid w:val="006A4BD5"/>
    <w:rsid w:val="006A52D8"/>
    <w:rsid w:val="006A5A35"/>
    <w:rsid w:val="006A5DF6"/>
    <w:rsid w:val="006A5E46"/>
    <w:rsid w:val="006A698B"/>
    <w:rsid w:val="006A6A34"/>
    <w:rsid w:val="006A70DD"/>
    <w:rsid w:val="006ACBA2"/>
    <w:rsid w:val="006B068B"/>
    <w:rsid w:val="006B0B74"/>
    <w:rsid w:val="006B0CC6"/>
    <w:rsid w:val="006B11D2"/>
    <w:rsid w:val="006B1545"/>
    <w:rsid w:val="006B1872"/>
    <w:rsid w:val="006B20B0"/>
    <w:rsid w:val="006B260D"/>
    <w:rsid w:val="006B31A1"/>
    <w:rsid w:val="006B356C"/>
    <w:rsid w:val="006B40E7"/>
    <w:rsid w:val="006B422A"/>
    <w:rsid w:val="006B4642"/>
    <w:rsid w:val="006B4758"/>
    <w:rsid w:val="006B49A3"/>
    <w:rsid w:val="006B4C7D"/>
    <w:rsid w:val="006B578F"/>
    <w:rsid w:val="006B58A7"/>
    <w:rsid w:val="006B615C"/>
    <w:rsid w:val="006B78A2"/>
    <w:rsid w:val="006B7F98"/>
    <w:rsid w:val="006C005D"/>
    <w:rsid w:val="006C0092"/>
    <w:rsid w:val="006C06F9"/>
    <w:rsid w:val="006C0D56"/>
    <w:rsid w:val="006C1331"/>
    <w:rsid w:val="006C1B58"/>
    <w:rsid w:val="006C1DB1"/>
    <w:rsid w:val="006C205A"/>
    <w:rsid w:val="006C3FD2"/>
    <w:rsid w:val="006C460B"/>
    <w:rsid w:val="006C5886"/>
    <w:rsid w:val="006C5C1E"/>
    <w:rsid w:val="006C5EB4"/>
    <w:rsid w:val="006C6C39"/>
    <w:rsid w:val="006D030F"/>
    <w:rsid w:val="006D05D7"/>
    <w:rsid w:val="006D0770"/>
    <w:rsid w:val="006D0F7F"/>
    <w:rsid w:val="006D1698"/>
    <w:rsid w:val="006D2CF6"/>
    <w:rsid w:val="006D3E52"/>
    <w:rsid w:val="006D42E8"/>
    <w:rsid w:val="006D49B1"/>
    <w:rsid w:val="006D4EB2"/>
    <w:rsid w:val="006D4F5A"/>
    <w:rsid w:val="006D520A"/>
    <w:rsid w:val="006D52B8"/>
    <w:rsid w:val="006D5ABF"/>
    <w:rsid w:val="006D6E11"/>
    <w:rsid w:val="006D766A"/>
    <w:rsid w:val="006D7A19"/>
    <w:rsid w:val="006D7A4E"/>
    <w:rsid w:val="006D7ECE"/>
    <w:rsid w:val="006E03BB"/>
    <w:rsid w:val="006E03C5"/>
    <w:rsid w:val="006E10B5"/>
    <w:rsid w:val="006E1312"/>
    <w:rsid w:val="006E23D3"/>
    <w:rsid w:val="006E2DC7"/>
    <w:rsid w:val="006E3A32"/>
    <w:rsid w:val="006E3DC7"/>
    <w:rsid w:val="006E3E49"/>
    <w:rsid w:val="006E3F82"/>
    <w:rsid w:val="006E4FCE"/>
    <w:rsid w:val="006E56A4"/>
    <w:rsid w:val="006E5FA9"/>
    <w:rsid w:val="006E6D9D"/>
    <w:rsid w:val="006E6E4C"/>
    <w:rsid w:val="006E7E7F"/>
    <w:rsid w:val="006F031D"/>
    <w:rsid w:val="006F0A58"/>
    <w:rsid w:val="006F0AB4"/>
    <w:rsid w:val="006F1634"/>
    <w:rsid w:val="006F1FC0"/>
    <w:rsid w:val="006F2730"/>
    <w:rsid w:val="006F278F"/>
    <w:rsid w:val="006F2CF3"/>
    <w:rsid w:val="006F2EB8"/>
    <w:rsid w:val="006F316A"/>
    <w:rsid w:val="006F3A46"/>
    <w:rsid w:val="006F3BF6"/>
    <w:rsid w:val="006F40B7"/>
    <w:rsid w:val="006F4F8A"/>
    <w:rsid w:val="006F4FE9"/>
    <w:rsid w:val="006F5057"/>
    <w:rsid w:val="006F5602"/>
    <w:rsid w:val="006F58BD"/>
    <w:rsid w:val="006F6068"/>
    <w:rsid w:val="006F6AD0"/>
    <w:rsid w:val="006F6F24"/>
    <w:rsid w:val="006F6FAD"/>
    <w:rsid w:val="006F6FEC"/>
    <w:rsid w:val="006F7CA7"/>
    <w:rsid w:val="006F7DE8"/>
    <w:rsid w:val="007004FB"/>
    <w:rsid w:val="00700FB5"/>
    <w:rsid w:val="00702280"/>
    <w:rsid w:val="00702BE8"/>
    <w:rsid w:val="00703271"/>
    <w:rsid w:val="007051C9"/>
    <w:rsid w:val="0070520A"/>
    <w:rsid w:val="00705F2B"/>
    <w:rsid w:val="00706774"/>
    <w:rsid w:val="00707057"/>
    <w:rsid w:val="007105AC"/>
    <w:rsid w:val="007110D2"/>
    <w:rsid w:val="00711388"/>
    <w:rsid w:val="00711A9F"/>
    <w:rsid w:val="00711BCC"/>
    <w:rsid w:val="00711D08"/>
    <w:rsid w:val="00711EE0"/>
    <w:rsid w:val="0071259D"/>
    <w:rsid w:val="007125C8"/>
    <w:rsid w:val="0071348D"/>
    <w:rsid w:val="007135B5"/>
    <w:rsid w:val="00713EF7"/>
    <w:rsid w:val="00713FD9"/>
    <w:rsid w:val="0071525E"/>
    <w:rsid w:val="007153A7"/>
    <w:rsid w:val="0071546F"/>
    <w:rsid w:val="00715AE6"/>
    <w:rsid w:val="00716844"/>
    <w:rsid w:val="00716B65"/>
    <w:rsid w:val="00720260"/>
    <w:rsid w:val="0072046E"/>
    <w:rsid w:val="00720570"/>
    <w:rsid w:val="00720A21"/>
    <w:rsid w:val="00720C5D"/>
    <w:rsid w:val="00721EFA"/>
    <w:rsid w:val="0072239E"/>
    <w:rsid w:val="007231CB"/>
    <w:rsid w:val="0072320C"/>
    <w:rsid w:val="0072331A"/>
    <w:rsid w:val="00723AC1"/>
    <w:rsid w:val="00724452"/>
    <w:rsid w:val="00724BDE"/>
    <w:rsid w:val="00724D25"/>
    <w:rsid w:val="0072543F"/>
    <w:rsid w:val="00725D44"/>
    <w:rsid w:val="00726332"/>
    <w:rsid w:val="0073016C"/>
    <w:rsid w:val="00730396"/>
    <w:rsid w:val="007306AC"/>
    <w:rsid w:val="007307D9"/>
    <w:rsid w:val="00731403"/>
    <w:rsid w:val="0073158D"/>
    <w:rsid w:val="00732022"/>
    <w:rsid w:val="007328F1"/>
    <w:rsid w:val="00732A32"/>
    <w:rsid w:val="00732C2E"/>
    <w:rsid w:val="007336AA"/>
    <w:rsid w:val="00733A99"/>
    <w:rsid w:val="00735A2E"/>
    <w:rsid w:val="007360C1"/>
    <w:rsid w:val="007362DE"/>
    <w:rsid w:val="007368AB"/>
    <w:rsid w:val="0073774C"/>
    <w:rsid w:val="00737D4F"/>
    <w:rsid w:val="007400BF"/>
    <w:rsid w:val="007402A6"/>
    <w:rsid w:val="00740A34"/>
    <w:rsid w:val="00740BE4"/>
    <w:rsid w:val="00740CB2"/>
    <w:rsid w:val="007419A0"/>
    <w:rsid w:val="00741E85"/>
    <w:rsid w:val="00741FC1"/>
    <w:rsid w:val="007428CD"/>
    <w:rsid w:val="00743DA2"/>
    <w:rsid w:val="00743E36"/>
    <w:rsid w:val="007441CB"/>
    <w:rsid w:val="0074434A"/>
    <w:rsid w:val="007448B5"/>
    <w:rsid w:val="0074531B"/>
    <w:rsid w:val="00745351"/>
    <w:rsid w:val="007458C4"/>
    <w:rsid w:val="00745939"/>
    <w:rsid w:val="00745E92"/>
    <w:rsid w:val="00746D1C"/>
    <w:rsid w:val="00747208"/>
    <w:rsid w:val="0074749A"/>
    <w:rsid w:val="00747A1A"/>
    <w:rsid w:val="007501A0"/>
    <w:rsid w:val="007504C8"/>
    <w:rsid w:val="007509CB"/>
    <w:rsid w:val="00751109"/>
    <w:rsid w:val="00751E8C"/>
    <w:rsid w:val="00752C98"/>
    <w:rsid w:val="0075337C"/>
    <w:rsid w:val="00753DFF"/>
    <w:rsid w:val="00754C03"/>
    <w:rsid w:val="0075505E"/>
    <w:rsid w:val="00755F69"/>
    <w:rsid w:val="00756A5E"/>
    <w:rsid w:val="007572C6"/>
    <w:rsid w:val="00757966"/>
    <w:rsid w:val="007602CA"/>
    <w:rsid w:val="00760A63"/>
    <w:rsid w:val="00761240"/>
    <w:rsid w:val="00762418"/>
    <w:rsid w:val="0076290D"/>
    <w:rsid w:val="007630E4"/>
    <w:rsid w:val="00763EC3"/>
    <w:rsid w:val="00763F6F"/>
    <w:rsid w:val="007645E9"/>
    <w:rsid w:val="00764FD7"/>
    <w:rsid w:val="0076511B"/>
    <w:rsid w:val="007655C4"/>
    <w:rsid w:val="00765B04"/>
    <w:rsid w:val="00765C00"/>
    <w:rsid w:val="00765EDE"/>
    <w:rsid w:val="00766334"/>
    <w:rsid w:val="0076642A"/>
    <w:rsid w:val="007664F0"/>
    <w:rsid w:val="00766967"/>
    <w:rsid w:val="00766F2E"/>
    <w:rsid w:val="00767002"/>
    <w:rsid w:val="0076779D"/>
    <w:rsid w:val="00767A6B"/>
    <w:rsid w:val="00767ED4"/>
    <w:rsid w:val="007704EC"/>
    <w:rsid w:val="00771118"/>
    <w:rsid w:val="007711E5"/>
    <w:rsid w:val="00771507"/>
    <w:rsid w:val="0077171C"/>
    <w:rsid w:val="00772095"/>
    <w:rsid w:val="0077437D"/>
    <w:rsid w:val="00774642"/>
    <w:rsid w:val="00774BCE"/>
    <w:rsid w:val="00774F40"/>
    <w:rsid w:val="007750B3"/>
    <w:rsid w:val="00775966"/>
    <w:rsid w:val="00775C14"/>
    <w:rsid w:val="00775C8B"/>
    <w:rsid w:val="0077622D"/>
    <w:rsid w:val="00776337"/>
    <w:rsid w:val="00776A53"/>
    <w:rsid w:val="00776A85"/>
    <w:rsid w:val="00776FB7"/>
    <w:rsid w:val="0077760E"/>
    <w:rsid w:val="00777C26"/>
    <w:rsid w:val="00777E6D"/>
    <w:rsid w:val="00781E10"/>
    <w:rsid w:val="00782089"/>
    <w:rsid w:val="00782ACC"/>
    <w:rsid w:val="0078339F"/>
    <w:rsid w:val="007833AF"/>
    <w:rsid w:val="007839AB"/>
    <w:rsid w:val="00783DAB"/>
    <w:rsid w:val="007845B0"/>
    <w:rsid w:val="0078484F"/>
    <w:rsid w:val="0078513C"/>
    <w:rsid w:val="00785981"/>
    <w:rsid w:val="00786978"/>
    <w:rsid w:val="00787CE2"/>
    <w:rsid w:val="00790D0F"/>
    <w:rsid w:val="00790D91"/>
    <w:rsid w:val="00790EC2"/>
    <w:rsid w:val="007913C2"/>
    <w:rsid w:val="00791BF8"/>
    <w:rsid w:val="00791E4C"/>
    <w:rsid w:val="00791EE2"/>
    <w:rsid w:val="00792366"/>
    <w:rsid w:val="0079345D"/>
    <w:rsid w:val="00794036"/>
    <w:rsid w:val="00795137"/>
    <w:rsid w:val="007951E0"/>
    <w:rsid w:val="00796397"/>
    <w:rsid w:val="007969D8"/>
    <w:rsid w:val="00797BB2"/>
    <w:rsid w:val="00797CBA"/>
    <w:rsid w:val="007A0263"/>
    <w:rsid w:val="007A0869"/>
    <w:rsid w:val="007A0D14"/>
    <w:rsid w:val="007A1310"/>
    <w:rsid w:val="007A14FF"/>
    <w:rsid w:val="007A1CC1"/>
    <w:rsid w:val="007A21DD"/>
    <w:rsid w:val="007A4EF3"/>
    <w:rsid w:val="007A50EC"/>
    <w:rsid w:val="007A511E"/>
    <w:rsid w:val="007A58E1"/>
    <w:rsid w:val="007A5E16"/>
    <w:rsid w:val="007A5F20"/>
    <w:rsid w:val="007A6CCA"/>
    <w:rsid w:val="007A78A6"/>
    <w:rsid w:val="007A7A96"/>
    <w:rsid w:val="007B0E81"/>
    <w:rsid w:val="007B0F33"/>
    <w:rsid w:val="007B1927"/>
    <w:rsid w:val="007B1FA6"/>
    <w:rsid w:val="007B2DF3"/>
    <w:rsid w:val="007B3549"/>
    <w:rsid w:val="007B4C2A"/>
    <w:rsid w:val="007B5378"/>
    <w:rsid w:val="007B53AF"/>
    <w:rsid w:val="007B56E0"/>
    <w:rsid w:val="007B6361"/>
    <w:rsid w:val="007B659C"/>
    <w:rsid w:val="007B69BE"/>
    <w:rsid w:val="007B73EE"/>
    <w:rsid w:val="007B7F68"/>
    <w:rsid w:val="007C01D5"/>
    <w:rsid w:val="007C0A85"/>
    <w:rsid w:val="007C1037"/>
    <w:rsid w:val="007C1679"/>
    <w:rsid w:val="007C1C61"/>
    <w:rsid w:val="007C25A0"/>
    <w:rsid w:val="007C3216"/>
    <w:rsid w:val="007C3B2D"/>
    <w:rsid w:val="007C4514"/>
    <w:rsid w:val="007C5C19"/>
    <w:rsid w:val="007C6FC4"/>
    <w:rsid w:val="007CCFE4"/>
    <w:rsid w:val="007D0909"/>
    <w:rsid w:val="007D0E00"/>
    <w:rsid w:val="007D1D0C"/>
    <w:rsid w:val="007D2291"/>
    <w:rsid w:val="007D27FD"/>
    <w:rsid w:val="007D2A81"/>
    <w:rsid w:val="007D34D1"/>
    <w:rsid w:val="007D429D"/>
    <w:rsid w:val="007D4684"/>
    <w:rsid w:val="007D5135"/>
    <w:rsid w:val="007D53A7"/>
    <w:rsid w:val="007D5470"/>
    <w:rsid w:val="007D5F1A"/>
    <w:rsid w:val="007D64C6"/>
    <w:rsid w:val="007D69A3"/>
    <w:rsid w:val="007D6BBD"/>
    <w:rsid w:val="007D7121"/>
    <w:rsid w:val="007D73BD"/>
    <w:rsid w:val="007E0246"/>
    <w:rsid w:val="007E0BAA"/>
    <w:rsid w:val="007E0CDC"/>
    <w:rsid w:val="007E1137"/>
    <w:rsid w:val="007E11D0"/>
    <w:rsid w:val="007E14D4"/>
    <w:rsid w:val="007E255F"/>
    <w:rsid w:val="007E2D05"/>
    <w:rsid w:val="007E3530"/>
    <w:rsid w:val="007E487A"/>
    <w:rsid w:val="007E499D"/>
    <w:rsid w:val="007E4BD7"/>
    <w:rsid w:val="007E5031"/>
    <w:rsid w:val="007E50EB"/>
    <w:rsid w:val="007E5157"/>
    <w:rsid w:val="007E52DE"/>
    <w:rsid w:val="007E5341"/>
    <w:rsid w:val="007E5575"/>
    <w:rsid w:val="007E5BCE"/>
    <w:rsid w:val="007E646A"/>
    <w:rsid w:val="007E7662"/>
    <w:rsid w:val="007F0056"/>
    <w:rsid w:val="007F0806"/>
    <w:rsid w:val="007F0F5E"/>
    <w:rsid w:val="007F127F"/>
    <w:rsid w:val="007F1A33"/>
    <w:rsid w:val="007F2479"/>
    <w:rsid w:val="007F25FB"/>
    <w:rsid w:val="007F2E21"/>
    <w:rsid w:val="007F340F"/>
    <w:rsid w:val="007F38C3"/>
    <w:rsid w:val="007F395B"/>
    <w:rsid w:val="007F3E81"/>
    <w:rsid w:val="007F3EAC"/>
    <w:rsid w:val="007F4057"/>
    <w:rsid w:val="007F4331"/>
    <w:rsid w:val="007F4AD3"/>
    <w:rsid w:val="007F681E"/>
    <w:rsid w:val="007F69A4"/>
    <w:rsid w:val="007F6C22"/>
    <w:rsid w:val="007F6D9B"/>
    <w:rsid w:val="007F74F9"/>
    <w:rsid w:val="007F7654"/>
    <w:rsid w:val="007F7A81"/>
    <w:rsid w:val="0080007F"/>
    <w:rsid w:val="00800238"/>
    <w:rsid w:val="008004B5"/>
    <w:rsid w:val="008006BC"/>
    <w:rsid w:val="00800CCD"/>
    <w:rsid w:val="008015C4"/>
    <w:rsid w:val="00801B54"/>
    <w:rsid w:val="00801E66"/>
    <w:rsid w:val="00801E7E"/>
    <w:rsid w:val="00802162"/>
    <w:rsid w:val="008025C3"/>
    <w:rsid w:val="008027C4"/>
    <w:rsid w:val="008027F1"/>
    <w:rsid w:val="00802916"/>
    <w:rsid w:val="00802FF8"/>
    <w:rsid w:val="00803538"/>
    <w:rsid w:val="008039A0"/>
    <w:rsid w:val="00804BF7"/>
    <w:rsid w:val="008051EA"/>
    <w:rsid w:val="00805307"/>
    <w:rsid w:val="00805B84"/>
    <w:rsid w:val="00806139"/>
    <w:rsid w:val="008062F0"/>
    <w:rsid w:val="0080693C"/>
    <w:rsid w:val="00811C4F"/>
    <w:rsid w:val="00812C1F"/>
    <w:rsid w:val="00812EE3"/>
    <w:rsid w:val="00814322"/>
    <w:rsid w:val="008147C0"/>
    <w:rsid w:val="00814F32"/>
    <w:rsid w:val="00815A07"/>
    <w:rsid w:val="00816FC3"/>
    <w:rsid w:val="00817038"/>
    <w:rsid w:val="00817C37"/>
    <w:rsid w:val="00820477"/>
    <w:rsid w:val="00820FE1"/>
    <w:rsid w:val="008223BF"/>
    <w:rsid w:val="00822F50"/>
    <w:rsid w:val="008244E2"/>
    <w:rsid w:val="00824745"/>
    <w:rsid w:val="00824982"/>
    <w:rsid w:val="00824BC1"/>
    <w:rsid w:val="00824EB2"/>
    <w:rsid w:val="00825725"/>
    <w:rsid w:val="008258E2"/>
    <w:rsid w:val="008263CF"/>
    <w:rsid w:val="008265AC"/>
    <w:rsid w:val="0082685C"/>
    <w:rsid w:val="00827184"/>
    <w:rsid w:val="00830AB9"/>
    <w:rsid w:val="00831050"/>
    <w:rsid w:val="008318E4"/>
    <w:rsid w:val="00831FD7"/>
    <w:rsid w:val="00832112"/>
    <w:rsid w:val="00832DEE"/>
    <w:rsid w:val="00832ED2"/>
    <w:rsid w:val="00833098"/>
    <w:rsid w:val="008332F8"/>
    <w:rsid w:val="008339F8"/>
    <w:rsid w:val="00833C39"/>
    <w:rsid w:val="00833CE6"/>
    <w:rsid w:val="00833DB6"/>
    <w:rsid w:val="00833FE1"/>
    <w:rsid w:val="00834240"/>
    <w:rsid w:val="00834336"/>
    <w:rsid w:val="0083452B"/>
    <w:rsid w:val="00834686"/>
    <w:rsid w:val="0083479E"/>
    <w:rsid w:val="008349E9"/>
    <w:rsid w:val="00834C3B"/>
    <w:rsid w:val="00834E62"/>
    <w:rsid w:val="00835863"/>
    <w:rsid w:val="008368EC"/>
    <w:rsid w:val="008370D4"/>
    <w:rsid w:val="00837105"/>
    <w:rsid w:val="00837808"/>
    <w:rsid w:val="00837C16"/>
    <w:rsid w:val="00840A99"/>
    <w:rsid w:val="00841E46"/>
    <w:rsid w:val="00842238"/>
    <w:rsid w:val="008424D3"/>
    <w:rsid w:val="0084296A"/>
    <w:rsid w:val="00842A19"/>
    <w:rsid w:val="00842DA6"/>
    <w:rsid w:val="008431AB"/>
    <w:rsid w:val="0084470A"/>
    <w:rsid w:val="00844C46"/>
    <w:rsid w:val="008456E3"/>
    <w:rsid w:val="00845A0C"/>
    <w:rsid w:val="00845CB3"/>
    <w:rsid w:val="00845E91"/>
    <w:rsid w:val="00846AB9"/>
    <w:rsid w:val="00847164"/>
    <w:rsid w:val="00847539"/>
    <w:rsid w:val="008479F2"/>
    <w:rsid w:val="00847B0C"/>
    <w:rsid w:val="00847E76"/>
    <w:rsid w:val="00850F76"/>
    <w:rsid w:val="00850FF4"/>
    <w:rsid w:val="0085101C"/>
    <w:rsid w:val="008515D9"/>
    <w:rsid w:val="00851896"/>
    <w:rsid w:val="008527B9"/>
    <w:rsid w:val="00852AB2"/>
    <w:rsid w:val="00852AE9"/>
    <w:rsid w:val="008533CC"/>
    <w:rsid w:val="00853D4C"/>
    <w:rsid w:val="00855A38"/>
    <w:rsid w:val="0085625D"/>
    <w:rsid w:val="00856C10"/>
    <w:rsid w:val="0085769C"/>
    <w:rsid w:val="00857BFB"/>
    <w:rsid w:val="00857CF9"/>
    <w:rsid w:val="0086057E"/>
    <w:rsid w:val="008617C7"/>
    <w:rsid w:val="008620EA"/>
    <w:rsid w:val="00862EFF"/>
    <w:rsid w:val="0086371E"/>
    <w:rsid w:val="0086374F"/>
    <w:rsid w:val="0086405B"/>
    <w:rsid w:val="0086432D"/>
    <w:rsid w:val="00864528"/>
    <w:rsid w:val="008649F2"/>
    <w:rsid w:val="00864CFF"/>
    <w:rsid w:val="008659AC"/>
    <w:rsid w:val="00866E9B"/>
    <w:rsid w:val="008670C5"/>
    <w:rsid w:val="008670E6"/>
    <w:rsid w:val="008676F0"/>
    <w:rsid w:val="0086780B"/>
    <w:rsid w:val="00867950"/>
    <w:rsid w:val="008703A3"/>
    <w:rsid w:val="00870628"/>
    <w:rsid w:val="00870A77"/>
    <w:rsid w:val="008715EC"/>
    <w:rsid w:val="008718C0"/>
    <w:rsid w:val="00871BC6"/>
    <w:rsid w:val="008721D9"/>
    <w:rsid w:val="008736A5"/>
    <w:rsid w:val="00873EC7"/>
    <w:rsid w:val="00874064"/>
    <w:rsid w:val="008745C0"/>
    <w:rsid w:val="0087481D"/>
    <w:rsid w:val="00874CF9"/>
    <w:rsid w:val="0087536B"/>
    <w:rsid w:val="00875EF9"/>
    <w:rsid w:val="0087608E"/>
    <w:rsid w:val="00876447"/>
    <w:rsid w:val="008769BE"/>
    <w:rsid w:val="00876BEB"/>
    <w:rsid w:val="00876CE4"/>
    <w:rsid w:val="008772F1"/>
    <w:rsid w:val="00877ED7"/>
    <w:rsid w:val="00880563"/>
    <w:rsid w:val="008810AC"/>
    <w:rsid w:val="008811F5"/>
    <w:rsid w:val="00881DFA"/>
    <w:rsid w:val="0088203F"/>
    <w:rsid w:val="008823C5"/>
    <w:rsid w:val="00882751"/>
    <w:rsid w:val="00882FAE"/>
    <w:rsid w:val="0088352A"/>
    <w:rsid w:val="0088379F"/>
    <w:rsid w:val="0088476B"/>
    <w:rsid w:val="00884947"/>
    <w:rsid w:val="0088510C"/>
    <w:rsid w:val="008852F9"/>
    <w:rsid w:val="008853A9"/>
    <w:rsid w:val="00885E27"/>
    <w:rsid w:val="00885F93"/>
    <w:rsid w:val="00886093"/>
    <w:rsid w:val="00886DF5"/>
    <w:rsid w:val="00887258"/>
    <w:rsid w:val="0088751C"/>
    <w:rsid w:val="008878E5"/>
    <w:rsid w:val="00891A1E"/>
    <w:rsid w:val="00891A7A"/>
    <w:rsid w:val="00891F63"/>
    <w:rsid w:val="008923C6"/>
    <w:rsid w:val="0089250A"/>
    <w:rsid w:val="0089342F"/>
    <w:rsid w:val="008938E6"/>
    <w:rsid w:val="00893F5F"/>
    <w:rsid w:val="008940E6"/>
    <w:rsid w:val="008967EB"/>
    <w:rsid w:val="00896F68"/>
    <w:rsid w:val="0089742E"/>
    <w:rsid w:val="00897F97"/>
    <w:rsid w:val="00897FF4"/>
    <w:rsid w:val="008A0B98"/>
    <w:rsid w:val="008A1E23"/>
    <w:rsid w:val="008A1E80"/>
    <w:rsid w:val="008A2C42"/>
    <w:rsid w:val="008A372E"/>
    <w:rsid w:val="008A41C9"/>
    <w:rsid w:val="008A4396"/>
    <w:rsid w:val="008A5747"/>
    <w:rsid w:val="008A5E3C"/>
    <w:rsid w:val="008A628E"/>
    <w:rsid w:val="008A65A4"/>
    <w:rsid w:val="008A6C55"/>
    <w:rsid w:val="008A74B0"/>
    <w:rsid w:val="008A77E8"/>
    <w:rsid w:val="008A787F"/>
    <w:rsid w:val="008A7B1C"/>
    <w:rsid w:val="008A7B92"/>
    <w:rsid w:val="008B0BC6"/>
    <w:rsid w:val="008B176D"/>
    <w:rsid w:val="008B2BFD"/>
    <w:rsid w:val="008B36B3"/>
    <w:rsid w:val="008B3896"/>
    <w:rsid w:val="008B3C12"/>
    <w:rsid w:val="008B45B7"/>
    <w:rsid w:val="008B49DB"/>
    <w:rsid w:val="008B4BB4"/>
    <w:rsid w:val="008B6E0F"/>
    <w:rsid w:val="008B7463"/>
    <w:rsid w:val="008B7E57"/>
    <w:rsid w:val="008B7F6A"/>
    <w:rsid w:val="008C020A"/>
    <w:rsid w:val="008C0266"/>
    <w:rsid w:val="008C0901"/>
    <w:rsid w:val="008C18A1"/>
    <w:rsid w:val="008C1DB7"/>
    <w:rsid w:val="008C20FF"/>
    <w:rsid w:val="008C2F0F"/>
    <w:rsid w:val="008C3031"/>
    <w:rsid w:val="008C4641"/>
    <w:rsid w:val="008C48FF"/>
    <w:rsid w:val="008C5895"/>
    <w:rsid w:val="008C5FC1"/>
    <w:rsid w:val="008C620F"/>
    <w:rsid w:val="008C6805"/>
    <w:rsid w:val="008C6B7C"/>
    <w:rsid w:val="008C6DCE"/>
    <w:rsid w:val="008C7899"/>
    <w:rsid w:val="008C7B8A"/>
    <w:rsid w:val="008C7F12"/>
    <w:rsid w:val="008C7FEA"/>
    <w:rsid w:val="008D0649"/>
    <w:rsid w:val="008D1066"/>
    <w:rsid w:val="008D2407"/>
    <w:rsid w:val="008D2823"/>
    <w:rsid w:val="008D302A"/>
    <w:rsid w:val="008D3451"/>
    <w:rsid w:val="008D367C"/>
    <w:rsid w:val="008D4428"/>
    <w:rsid w:val="008D47B1"/>
    <w:rsid w:val="008D4FD6"/>
    <w:rsid w:val="008D6143"/>
    <w:rsid w:val="008D64BC"/>
    <w:rsid w:val="008D6863"/>
    <w:rsid w:val="008D6898"/>
    <w:rsid w:val="008D6CFD"/>
    <w:rsid w:val="008D6D1B"/>
    <w:rsid w:val="008D6DE8"/>
    <w:rsid w:val="008D77F3"/>
    <w:rsid w:val="008D7EEC"/>
    <w:rsid w:val="008E0E86"/>
    <w:rsid w:val="008E1E4A"/>
    <w:rsid w:val="008E234E"/>
    <w:rsid w:val="008E247D"/>
    <w:rsid w:val="008E32DE"/>
    <w:rsid w:val="008E343B"/>
    <w:rsid w:val="008E3689"/>
    <w:rsid w:val="008E3FA9"/>
    <w:rsid w:val="008E44FB"/>
    <w:rsid w:val="008E4D92"/>
    <w:rsid w:val="008E52CD"/>
    <w:rsid w:val="008E5B18"/>
    <w:rsid w:val="008E5DBA"/>
    <w:rsid w:val="008E5E01"/>
    <w:rsid w:val="008E6C47"/>
    <w:rsid w:val="008E7554"/>
    <w:rsid w:val="008E7F50"/>
    <w:rsid w:val="008F0128"/>
    <w:rsid w:val="008F0332"/>
    <w:rsid w:val="008F11D9"/>
    <w:rsid w:val="008F22BB"/>
    <w:rsid w:val="008F25FE"/>
    <w:rsid w:val="008F2773"/>
    <w:rsid w:val="008F2837"/>
    <w:rsid w:val="008F296C"/>
    <w:rsid w:val="008F300D"/>
    <w:rsid w:val="008F30D8"/>
    <w:rsid w:val="008F38DC"/>
    <w:rsid w:val="008F3A1B"/>
    <w:rsid w:val="008F4B51"/>
    <w:rsid w:val="008F4EF5"/>
    <w:rsid w:val="008F52D3"/>
    <w:rsid w:val="008F5352"/>
    <w:rsid w:val="008F55E7"/>
    <w:rsid w:val="008F5D4E"/>
    <w:rsid w:val="008F617B"/>
    <w:rsid w:val="008F7004"/>
    <w:rsid w:val="008F71B4"/>
    <w:rsid w:val="008F7CF3"/>
    <w:rsid w:val="0090071B"/>
    <w:rsid w:val="00900758"/>
    <w:rsid w:val="00900F42"/>
    <w:rsid w:val="00901F7D"/>
    <w:rsid w:val="00902675"/>
    <w:rsid w:val="009027D0"/>
    <w:rsid w:val="009036EF"/>
    <w:rsid w:val="0090371C"/>
    <w:rsid w:val="00904207"/>
    <w:rsid w:val="0090548D"/>
    <w:rsid w:val="00905981"/>
    <w:rsid w:val="00905F08"/>
    <w:rsid w:val="00906371"/>
    <w:rsid w:val="009065AE"/>
    <w:rsid w:val="00906B72"/>
    <w:rsid w:val="00906DD7"/>
    <w:rsid w:val="00911217"/>
    <w:rsid w:val="00911641"/>
    <w:rsid w:val="00911801"/>
    <w:rsid w:val="009123B7"/>
    <w:rsid w:val="00912A79"/>
    <w:rsid w:val="00912C4D"/>
    <w:rsid w:val="00913358"/>
    <w:rsid w:val="009133FC"/>
    <w:rsid w:val="009135A8"/>
    <w:rsid w:val="009135ED"/>
    <w:rsid w:val="00913926"/>
    <w:rsid w:val="00914213"/>
    <w:rsid w:val="009149BA"/>
    <w:rsid w:val="00915406"/>
    <w:rsid w:val="00915DCC"/>
    <w:rsid w:val="00916D66"/>
    <w:rsid w:val="00917210"/>
    <w:rsid w:val="00917360"/>
    <w:rsid w:val="00917563"/>
    <w:rsid w:val="0091770F"/>
    <w:rsid w:val="009179EF"/>
    <w:rsid w:val="00917B01"/>
    <w:rsid w:val="00917E7D"/>
    <w:rsid w:val="00921709"/>
    <w:rsid w:val="00921ED9"/>
    <w:rsid w:val="009226CD"/>
    <w:rsid w:val="009238D2"/>
    <w:rsid w:val="00923FB1"/>
    <w:rsid w:val="00924827"/>
    <w:rsid w:val="009255F0"/>
    <w:rsid w:val="00925A95"/>
    <w:rsid w:val="00926479"/>
    <w:rsid w:val="009266A7"/>
    <w:rsid w:val="00927491"/>
    <w:rsid w:val="009274C7"/>
    <w:rsid w:val="00927B59"/>
    <w:rsid w:val="00931115"/>
    <w:rsid w:val="009311FC"/>
    <w:rsid w:val="00931598"/>
    <w:rsid w:val="009319C5"/>
    <w:rsid w:val="00931D13"/>
    <w:rsid w:val="009325BC"/>
    <w:rsid w:val="00932D3E"/>
    <w:rsid w:val="009338F3"/>
    <w:rsid w:val="00933CCC"/>
    <w:rsid w:val="00933D29"/>
    <w:rsid w:val="00933DCA"/>
    <w:rsid w:val="00933E80"/>
    <w:rsid w:val="0093496F"/>
    <w:rsid w:val="00934D68"/>
    <w:rsid w:val="00935244"/>
    <w:rsid w:val="00935590"/>
    <w:rsid w:val="0093576C"/>
    <w:rsid w:val="00935A7C"/>
    <w:rsid w:val="00936A09"/>
    <w:rsid w:val="00937045"/>
    <w:rsid w:val="0093753C"/>
    <w:rsid w:val="00937A46"/>
    <w:rsid w:val="00940953"/>
    <w:rsid w:val="0094130F"/>
    <w:rsid w:val="00941A1C"/>
    <w:rsid w:val="00942359"/>
    <w:rsid w:val="00942668"/>
    <w:rsid w:val="009429F7"/>
    <w:rsid w:val="00942A03"/>
    <w:rsid w:val="00942E18"/>
    <w:rsid w:val="00943EEA"/>
    <w:rsid w:val="00943FAA"/>
    <w:rsid w:val="00944229"/>
    <w:rsid w:val="009442ED"/>
    <w:rsid w:val="009444F4"/>
    <w:rsid w:val="00944A30"/>
    <w:rsid w:val="00944A6D"/>
    <w:rsid w:val="00944EA6"/>
    <w:rsid w:val="009450D2"/>
    <w:rsid w:val="00945565"/>
    <w:rsid w:val="009455EF"/>
    <w:rsid w:val="00946081"/>
    <w:rsid w:val="0094692E"/>
    <w:rsid w:val="00950728"/>
    <w:rsid w:val="00950DD3"/>
    <w:rsid w:val="009512EC"/>
    <w:rsid w:val="00951DA1"/>
    <w:rsid w:val="009526D0"/>
    <w:rsid w:val="009529CA"/>
    <w:rsid w:val="00952CA0"/>
    <w:rsid w:val="00953916"/>
    <w:rsid w:val="0095566F"/>
    <w:rsid w:val="00955C10"/>
    <w:rsid w:val="00956078"/>
    <w:rsid w:val="00956195"/>
    <w:rsid w:val="009567B9"/>
    <w:rsid w:val="00956CDD"/>
    <w:rsid w:val="00956DA2"/>
    <w:rsid w:val="00957154"/>
    <w:rsid w:val="00957166"/>
    <w:rsid w:val="009579E3"/>
    <w:rsid w:val="00957FE4"/>
    <w:rsid w:val="00960441"/>
    <w:rsid w:val="0096103B"/>
    <w:rsid w:val="009611D9"/>
    <w:rsid w:val="009617BB"/>
    <w:rsid w:val="00961DB6"/>
    <w:rsid w:val="00961EBC"/>
    <w:rsid w:val="00961FF6"/>
    <w:rsid w:val="00962293"/>
    <w:rsid w:val="009625BA"/>
    <w:rsid w:val="009625DD"/>
    <w:rsid w:val="009636E1"/>
    <w:rsid w:val="00964739"/>
    <w:rsid w:val="00965347"/>
    <w:rsid w:val="0096542F"/>
    <w:rsid w:val="009662F2"/>
    <w:rsid w:val="00967D26"/>
    <w:rsid w:val="00967DF2"/>
    <w:rsid w:val="0097037C"/>
    <w:rsid w:val="00970B6C"/>
    <w:rsid w:val="009710C9"/>
    <w:rsid w:val="00971B28"/>
    <w:rsid w:val="0097233C"/>
    <w:rsid w:val="00972CBD"/>
    <w:rsid w:val="0097349A"/>
    <w:rsid w:val="00973B97"/>
    <w:rsid w:val="00974566"/>
    <w:rsid w:val="0097493B"/>
    <w:rsid w:val="00975117"/>
    <w:rsid w:val="00975156"/>
    <w:rsid w:val="00975443"/>
    <w:rsid w:val="0097578C"/>
    <w:rsid w:val="00975F7B"/>
    <w:rsid w:val="009761BB"/>
    <w:rsid w:val="00976908"/>
    <w:rsid w:val="00976928"/>
    <w:rsid w:val="009769CF"/>
    <w:rsid w:val="00976D66"/>
    <w:rsid w:val="0097710C"/>
    <w:rsid w:val="00977637"/>
    <w:rsid w:val="00977F21"/>
    <w:rsid w:val="00977F6C"/>
    <w:rsid w:val="00980028"/>
    <w:rsid w:val="009805CD"/>
    <w:rsid w:val="0098085B"/>
    <w:rsid w:val="00980A19"/>
    <w:rsid w:val="00980C96"/>
    <w:rsid w:val="00980D87"/>
    <w:rsid w:val="00981035"/>
    <w:rsid w:val="0098123E"/>
    <w:rsid w:val="00982B44"/>
    <w:rsid w:val="00983294"/>
    <w:rsid w:val="00984748"/>
    <w:rsid w:val="00984804"/>
    <w:rsid w:val="00984B4D"/>
    <w:rsid w:val="00984C94"/>
    <w:rsid w:val="00984E03"/>
    <w:rsid w:val="00984E32"/>
    <w:rsid w:val="00985DF3"/>
    <w:rsid w:val="0098698B"/>
    <w:rsid w:val="00986E5B"/>
    <w:rsid w:val="009873EC"/>
    <w:rsid w:val="0098769E"/>
    <w:rsid w:val="009877DE"/>
    <w:rsid w:val="00987BE1"/>
    <w:rsid w:val="00987F38"/>
    <w:rsid w:val="00990274"/>
    <w:rsid w:val="00990416"/>
    <w:rsid w:val="00990720"/>
    <w:rsid w:val="00990F98"/>
    <w:rsid w:val="009915A0"/>
    <w:rsid w:val="00991858"/>
    <w:rsid w:val="00991EF1"/>
    <w:rsid w:val="0099279E"/>
    <w:rsid w:val="009927CB"/>
    <w:rsid w:val="00992C22"/>
    <w:rsid w:val="009934DF"/>
    <w:rsid w:val="00993E9E"/>
    <w:rsid w:val="00993FAE"/>
    <w:rsid w:val="00995939"/>
    <w:rsid w:val="00996270"/>
    <w:rsid w:val="00996BDC"/>
    <w:rsid w:val="00996BE2"/>
    <w:rsid w:val="00997727"/>
    <w:rsid w:val="009A0509"/>
    <w:rsid w:val="009A0BBE"/>
    <w:rsid w:val="009A0EC2"/>
    <w:rsid w:val="009A1DAB"/>
    <w:rsid w:val="009A1DBA"/>
    <w:rsid w:val="009A3EF9"/>
    <w:rsid w:val="009A432B"/>
    <w:rsid w:val="009A5293"/>
    <w:rsid w:val="009A5E48"/>
    <w:rsid w:val="009A5F23"/>
    <w:rsid w:val="009A6754"/>
    <w:rsid w:val="009A726E"/>
    <w:rsid w:val="009A757B"/>
    <w:rsid w:val="009A7F4A"/>
    <w:rsid w:val="009B01A1"/>
    <w:rsid w:val="009B047A"/>
    <w:rsid w:val="009B0867"/>
    <w:rsid w:val="009B0E73"/>
    <w:rsid w:val="009B13B4"/>
    <w:rsid w:val="009B1F6A"/>
    <w:rsid w:val="009B2032"/>
    <w:rsid w:val="009B21A0"/>
    <w:rsid w:val="009B2877"/>
    <w:rsid w:val="009B3458"/>
    <w:rsid w:val="009B3602"/>
    <w:rsid w:val="009B4234"/>
    <w:rsid w:val="009B5BB9"/>
    <w:rsid w:val="009B5E08"/>
    <w:rsid w:val="009B65BD"/>
    <w:rsid w:val="009B6FEB"/>
    <w:rsid w:val="009B7704"/>
    <w:rsid w:val="009B7AA9"/>
    <w:rsid w:val="009C0F09"/>
    <w:rsid w:val="009C1191"/>
    <w:rsid w:val="009C1520"/>
    <w:rsid w:val="009C33C7"/>
    <w:rsid w:val="009C35D1"/>
    <w:rsid w:val="009C3BE3"/>
    <w:rsid w:val="009C45F7"/>
    <w:rsid w:val="009C48F8"/>
    <w:rsid w:val="009C4C6E"/>
    <w:rsid w:val="009C4D3D"/>
    <w:rsid w:val="009C5A45"/>
    <w:rsid w:val="009C651D"/>
    <w:rsid w:val="009C74E5"/>
    <w:rsid w:val="009C74F9"/>
    <w:rsid w:val="009C7625"/>
    <w:rsid w:val="009C770F"/>
    <w:rsid w:val="009C7AE8"/>
    <w:rsid w:val="009D1A31"/>
    <w:rsid w:val="009D25A1"/>
    <w:rsid w:val="009D2B69"/>
    <w:rsid w:val="009D350E"/>
    <w:rsid w:val="009D362B"/>
    <w:rsid w:val="009D364E"/>
    <w:rsid w:val="009D418B"/>
    <w:rsid w:val="009D44AE"/>
    <w:rsid w:val="009D4578"/>
    <w:rsid w:val="009D4E7C"/>
    <w:rsid w:val="009D4FB8"/>
    <w:rsid w:val="009D584B"/>
    <w:rsid w:val="009D592D"/>
    <w:rsid w:val="009D6A26"/>
    <w:rsid w:val="009D6F5B"/>
    <w:rsid w:val="009D7785"/>
    <w:rsid w:val="009D7DDF"/>
    <w:rsid w:val="009D7F31"/>
    <w:rsid w:val="009E03FB"/>
    <w:rsid w:val="009E0712"/>
    <w:rsid w:val="009E0E20"/>
    <w:rsid w:val="009E1C09"/>
    <w:rsid w:val="009E22E2"/>
    <w:rsid w:val="009E2596"/>
    <w:rsid w:val="009E26C7"/>
    <w:rsid w:val="009E2DB6"/>
    <w:rsid w:val="009E31E1"/>
    <w:rsid w:val="009E4560"/>
    <w:rsid w:val="009E4AB0"/>
    <w:rsid w:val="009E4DA0"/>
    <w:rsid w:val="009E5087"/>
    <w:rsid w:val="009E5592"/>
    <w:rsid w:val="009E56FE"/>
    <w:rsid w:val="009E5BFE"/>
    <w:rsid w:val="009E5C31"/>
    <w:rsid w:val="009E60BE"/>
    <w:rsid w:val="009E624C"/>
    <w:rsid w:val="009E6831"/>
    <w:rsid w:val="009E6DFF"/>
    <w:rsid w:val="009E7702"/>
    <w:rsid w:val="009E7862"/>
    <w:rsid w:val="009E7F10"/>
    <w:rsid w:val="009E7F72"/>
    <w:rsid w:val="009F0560"/>
    <w:rsid w:val="009F075B"/>
    <w:rsid w:val="009F0F0C"/>
    <w:rsid w:val="009F108B"/>
    <w:rsid w:val="009F1E76"/>
    <w:rsid w:val="009F24B4"/>
    <w:rsid w:val="009F255B"/>
    <w:rsid w:val="009F2609"/>
    <w:rsid w:val="009F3402"/>
    <w:rsid w:val="009F345E"/>
    <w:rsid w:val="009F4619"/>
    <w:rsid w:val="009F4822"/>
    <w:rsid w:val="009F4AA5"/>
    <w:rsid w:val="009F4E50"/>
    <w:rsid w:val="009F5505"/>
    <w:rsid w:val="009F58FD"/>
    <w:rsid w:val="009F5935"/>
    <w:rsid w:val="009F5B3D"/>
    <w:rsid w:val="009F5B81"/>
    <w:rsid w:val="009F7070"/>
    <w:rsid w:val="009F7939"/>
    <w:rsid w:val="00A00378"/>
    <w:rsid w:val="00A00CB8"/>
    <w:rsid w:val="00A017E6"/>
    <w:rsid w:val="00A0269B"/>
    <w:rsid w:val="00A0367A"/>
    <w:rsid w:val="00A03B92"/>
    <w:rsid w:val="00A03E38"/>
    <w:rsid w:val="00A0460D"/>
    <w:rsid w:val="00A05405"/>
    <w:rsid w:val="00A06102"/>
    <w:rsid w:val="00A0656D"/>
    <w:rsid w:val="00A06D49"/>
    <w:rsid w:val="00A07854"/>
    <w:rsid w:val="00A079D9"/>
    <w:rsid w:val="00A1114A"/>
    <w:rsid w:val="00A113B2"/>
    <w:rsid w:val="00A12593"/>
    <w:rsid w:val="00A13002"/>
    <w:rsid w:val="00A13158"/>
    <w:rsid w:val="00A13F44"/>
    <w:rsid w:val="00A14FA3"/>
    <w:rsid w:val="00A1561E"/>
    <w:rsid w:val="00A15A54"/>
    <w:rsid w:val="00A16C1F"/>
    <w:rsid w:val="00A16FB9"/>
    <w:rsid w:val="00A17C93"/>
    <w:rsid w:val="00A214F6"/>
    <w:rsid w:val="00A21B7F"/>
    <w:rsid w:val="00A2210B"/>
    <w:rsid w:val="00A22BBF"/>
    <w:rsid w:val="00A2314C"/>
    <w:rsid w:val="00A23878"/>
    <w:rsid w:val="00A23DA0"/>
    <w:rsid w:val="00A23F77"/>
    <w:rsid w:val="00A24440"/>
    <w:rsid w:val="00A24453"/>
    <w:rsid w:val="00A24458"/>
    <w:rsid w:val="00A25626"/>
    <w:rsid w:val="00A25D02"/>
    <w:rsid w:val="00A260F5"/>
    <w:rsid w:val="00A261C1"/>
    <w:rsid w:val="00A26804"/>
    <w:rsid w:val="00A26BD3"/>
    <w:rsid w:val="00A304E4"/>
    <w:rsid w:val="00A30EB8"/>
    <w:rsid w:val="00A31E97"/>
    <w:rsid w:val="00A32274"/>
    <w:rsid w:val="00A3363F"/>
    <w:rsid w:val="00A33CE7"/>
    <w:rsid w:val="00A35414"/>
    <w:rsid w:val="00A35615"/>
    <w:rsid w:val="00A35A20"/>
    <w:rsid w:val="00A35B63"/>
    <w:rsid w:val="00A35EB2"/>
    <w:rsid w:val="00A360C9"/>
    <w:rsid w:val="00A40384"/>
    <w:rsid w:val="00A40396"/>
    <w:rsid w:val="00A4039C"/>
    <w:rsid w:val="00A412A1"/>
    <w:rsid w:val="00A41581"/>
    <w:rsid w:val="00A41906"/>
    <w:rsid w:val="00A427D1"/>
    <w:rsid w:val="00A429B0"/>
    <w:rsid w:val="00A42AFB"/>
    <w:rsid w:val="00A42B96"/>
    <w:rsid w:val="00A43014"/>
    <w:rsid w:val="00A43B21"/>
    <w:rsid w:val="00A43F7B"/>
    <w:rsid w:val="00A4470A"/>
    <w:rsid w:val="00A44963"/>
    <w:rsid w:val="00A461B4"/>
    <w:rsid w:val="00A46AB3"/>
    <w:rsid w:val="00A46B9C"/>
    <w:rsid w:val="00A46F6A"/>
    <w:rsid w:val="00A46F8B"/>
    <w:rsid w:val="00A471B6"/>
    <w:rsid w:val="00A47301"/>
    <w:rsid w:val="00A474A7"/>
    <w:rsid w:val="00A47620"/>
    <w:rsid w:val="00A47F5E"/>
    <w:rsid w:val="00A50AF9"/>
    <w:rsid w:val="00A5111E"/>
    <w:rsid w:val="00A512B5"/>
    <w:rsid w:val="00A51D8C"/>
    <w:rsid w:val="00A52781"/>
    <w:rsid w:val="00A52AEB"/>
    <w:rsid w:val="00A53378"/>
    <w:rsid w:val="00A535FF"/>
    <w:rsid w:val="00A53772"/>
    <w:rsid w:val="00A54825"/>
    <w:rsid w:val="00A54F58"/>
    <w:rsid w:val="00A5537E"/>
    <w:rsid w:val="00A559B7"/>
    <w:rsid w:val="00A55E50"/>
    <w:rsid w:val="00A55FA3"/>
    <w:rsid w:val="00A5613F"/>
    <w:rsid w:val="00A60EF7"/>
    <w:rsid w:val="00A61204"/>
    <w:rsid w:val="00A614FE"/>
    <w:rsid w:val="00A6166C"/>
    <w:rsid w:val="00A6192D"/>
    <w:rsid w:val="00A61D28"/>
    <w:rsid w:val="00A6200F"/>
    <w:rsid w:val="00A6260F"/>
    <w:rsid w:val="00A634C9"/>
    <w:rsid w:val="00A63689"/>
    <w:rsid w:val="00A63733"/>
    <w:rsid w:val="00A63C7E"/>
    <w:rsid w:val="00A641F8"/>
    <w:rsid w:val="00A6491A"/>
    <w:rsid w:val="00A64C3B"/>
    <w:rsid w:val="00A6559D"/>
    <w:rsid w:val="00A65BD7"/>
    <w:rsid w:val="00A65EA6"/>
    <w:rsid w:val="00A66755"/>
    <w:rsid w:val="00A668E9"/>
    <w:rsid w:val="00A669FD"/>
    <w:rsid w:val="00A66BDE"/>
    <w:rsid w:val="00A66C46"/>
    <w:rsid w:val="00A66C5A"/>
    <w:rsid w:val="00A70749"/>
    <w:rsid w:val="00A70AC3"/>
    <w:rsid w:val="00A712AA"/>
    <w:rsid w:val="00A713A3"/>
    <w:rsid w:val="00A71C1F"/>
    <w:rsid w:val="00A71E93"/>
    <w:rsid w:val="00A721BD"/>
    <w:rsid w:val="00A7230C"/>
    <w:rsid w:val="00A7234F"/>
    <w:rsid w:val="00A72676"/>
    <w:rsid w:val="00A7349B"/>
    <w:rsid w:val="00A734AA"/>
    <w:rsid w:val="00A73753"/>
    <w:rsid w:val="00A737AA"/>
    <w:rsid w:val="00A73EC7"/>
    <w:rsid w:val="00A7428E"/>
    <w:rsid w:val="00A75E10"/>
    <w:rsid w:val="00A75EA2"/>
    <w:rsid w:val="00A76283"/>
    <w:rsid w:val="00A7662E"/>
    <w:rsid w:val="00A766FB"/>
    <w:rsid w:val="00A76DDF"/>
    <w:rsid w:val="00A76E8B"/>
    <w:rsid w:val="00A76EA2"/>
    <w:rsid w:val="00A774D5"/>
    <w:rsid w:val="00A803DF"/>
    <w:rsid w:val="00A80F68"/>
    <w:rsid w:val="00A818D5"/>
    <w:rsid w:val="00A81AB9"/>
    <w:rsid w:val="00A81C36"/>
    <w:rsid w:val="00A82EB3"/>
    <w:rsid w:val="00A8394B"/>
    <w:rsid w:val="00A84180"/>
    <w:rsid w:val="00A84A18"/>
    <w:rsid w:val="00A84E22"/>
    <w:rsid w:val="00A84E9A"/>
    <w:rsid w:val="00A85059"/>
    <w:rsid w:val="00A85DC5"/>
    <w:rsid w:val="00A9003C"/>
    <w:rsid w:val="00A9087F"/>
    <w:rsid w:val="00A90D24"/>
    <w:rsid w:val="00A90E6E"/>
    <w:rsid w:val="00A90F57"/>
    <w:rsid w:val="00A9106F"/>
    <w:rsid w:val="00A9178C"/>
    <w:rsid w:val="00A92562"/>
    <w:rsid w:val="00A93CFB"/>
    <w:rsid w:val="00A94140"/>
    <w:rsid w:val="00A94533"/>
    <w:rsid w:val="00A94A49"/>
    <w:rsid w:val="00A95123"/>
    <w:rsid w:val="00A95A32"/>
    <w:rsid w:val="00A95D24"/>
    <w:rsid w:val="00A96170"/>
    <w:rsid w:val="00A9656F"/>
    <w:rsid w:val="00A97172"/>
    <w:rsid w:val="00A9723C"/>
    <w:rsid w:val="00AA09D5"/>
    <w:rsid w:val="00AA0C55"/>
    <w:rsid w:val="00AA1708"/>
    <w:rsid w:val="00AA1F1D"/>
    <w:rsid w:val="00AA2287"/>
    <w:rsid w:val="00AA2E77"/>
    <w:rsid w:val="00AA2F46"/>
    <w:rsid w:val="00AA3F28"/>
    <w:rsid w:val="00AA471E"/>
    <w:rsid w:val="00AA54F2"/>
    <w:rsid w:val="00AA5FF1"/>
    <w:rsid w:val="00AA6227"/>
    <w:rsid w:val="00AA62B0"/>
    <w:rsid w:val="00AA7757"/>
    <w:rsid w:val="00AA7CD7"/>
    <w:rsid w:val="00AA7F6C"/>
    <w:rsid w:val="00AB047F"/>
    <w:rsid w:val="00AB0558"/>
    <w:rsid w:val="00AB0E56"/>
    <w:rsid w:val="00AB1998"/>
    <w:rsid w:val="00AB2706"/>
    <w:rsid w:val="00AB2C62"/>
    <w:rsid w:val="00AB3BB8"/>
    <w:rsid w:val="00AB410E"/>
    <w:rsid w:val="00AB49D5"/>
    <w:rsid w:val="00AB553E"/>
    <w:rsid w:val="00AB5E34"/>
    <w:rsid w:val="00AB6942"/>
    <w:rsid w:val="00AB6E0E"/>
    <w:rsid w:val="00AB717A"/>
    <w:rsid w:val="00AB7B4F"/>
    <w:rsid w:val="00AC1CBA"/>
    <w:rsid w:val="00AC202A"/>
    <w:rsid w:val="00AC2FEF"/>
    <w:rsid w:val="00AC3282"/>
    <w:rsid w:val="00AC3B1C"/>
    <w:rsid w:val="00AC3D08"/>
    <w:rsid w:val="00AC492A"/>
    <w:rsid w:val="00AC4972"/>
    <w:rsid w:val="00AC5609"/>
    <w:rsid w:val="00AC5E8F"/>
    <w:rsid w:val="00AC64F1"/>
    <w:rsid w:val="00AC6542"/>
    <w:rsid w:val="00AC689D"/>
    <w:rsid w:val="00AD02E2"/>
    <w:rsid w:val="00AD0C79"/>
    <w:rsid w:val="00AD1D64"/>
    <w:rsid w:val="00AD2613"/>
    <w:rsid w:val="00AD2DAA"/>
    <w:rsid w:val="00AD2DE0"/>
    <w:rsid w:val="00AD3D80"/>
    <w:rsid w:val="00AD3E73"/>
    <w:rsid w:val="00AD4201"/>
    <w:rsid w:val="00AD4360"/>
    <w:rsid w:val="00AD4375"/>
    <w:rsid w:val="00AD4F09"/>
    <w:rsid w:val="00AD6BE9"/>
    <w:rsid w:val="00AD6C37"/>
    <w:rsid w:val="00AD76BA"/>
    <w:rsid w:val="00AD78B8"/>
    <w:rsid w:val="00AE00C3"/>
    <w:rsid w:val="00AE11F3"/>
    <w:rsid w:val="00AE1200"/>
    <w:rsid w:val="00AE148A"/>
    <w:rsid w:val="00AE198D"/>
    <w:rsid w:val="00AE24C0"/>
    <w:rsid w:val="00AE2A0D"/>
    <w:rsid w:val="00AE2BF4"/>
    <w:rsid w:val="00AE2CAD"/>
    <w:rsid w:val="00AE3376"/>
    <w:rsid w:val="00AE49F7"/>
    <w:rsid w:val="00AE4D72"/>
    <w:rsid w:val="00AE51A2"/>
    <w:rsid w:val="00AE51F8"/>
    <w:rsid w:val="00AE5B8B"/>
    <w:rsid w:val="00AE5F6B"/>
    <w:rsid w:val="00AE638C"/>
    <w:rsid w:val="00AE7020"/>
    <w:rsid w:val="00AE708A"/>
    <w:rsid w:val="00AE7A0F"/>
    <w:rsid w:val="00AF0572"/>
    <w:rsid w:val="00AF08EF"/>
    <w:rsid w:val="00AF1DB5"/>
    <w:rsid w:val="00AF3466"/>
    <w:rsid w:val="00AF352D"/>
    <w:rsid w:val="00AF426C"/>
    <w:rsid w:val="00AF4BC6"/>
    <w:rsid w:val="00AF4F8D"/>
    <w:rsid w:val="00AF5588"/>
    <w:rsid w:val="00AF59F3"/>
    <w:rsid w:val="00AF67F4"/>
    <w:rsid w:val="00AF6D71"/>
    <w:rsid w:val="00AF7202"/>
    <w:rsid w:val="00AF764C"/>
    <w:rsid w:val="00AF76AF"/>
    <w:rsid w:val="00AF7AC1"/>
    <w:rsid w:val="00AF7FAC"/>
    <w:rsid w:val="00B0031D"/>
    <w:rsid w:val="00B00443"/>
    <w:rsid w:val="00B01D3B"/>
    <w:rsid w:val="00B02828"/>
    <w:rsid w:val="00B029D8"/>
    <w:rsid w:val="00B035A6"/>
    <w:rsid w:val="00B03E8C"/>
    <w:rsid w:val="00B043D8"/>
    <w:rsid w:val="00B04512"/>
    <w:rsid w:val="00B04593"/>
    <w:rsid w:val="00B057A7"/>
    <w:rsid w:val="00B062A3"/>
    <w:rsid w:val="00B06F56"/>
    <w:rsid w:val="00B077EB"/>
    <w:rsid w:val="00B07895"/>
    <w:rsid w:val="00B10B4A"/>
    <w:rsid w:val="00B10B94"/>
    <w:rsid w:val="00B10DB3"/>
    <w:rsid w:val="00B10E62"/>
    <w:rsid w:val="00B11EB8"/>
    <w:rsid w:val="00B12352"/>
    <w:rsid w:val="00B12B81"/>
    <w:rsid w:val="00B14CE9"/>
    <w:rsid w:val="00B1783B"/>
    <w:rsid w:val="00B2094F"/>
    <w:rsid w:val="00B20B46"/>
    <w:rsid w:val="00B2129A"/>
    <w:rsid w:val="00B21B88"/>
    <w:rsid w:val="00B221DD"/>
    <w:rsid w:val="00B22AF7"/>
    <w:rsid w:val="00B22B8C"/>
    <w:rsid w:val="00B23062"/>
    <w:rsid w:val="00B2361B"/>
    <w:rsid w:val="00B237D3"/>
    <w:rsid w:val="00B23DB0"/>
    <w:rsid w:val="00B24638"/>
    <w:rsid w:val="00B26399"/>
    <w:rsid w:val="00B2796C"/>
    <w:rsid w:val="00B27E5A"/>
    <w:rsid w:val="00B30800"/>
    <w:rsid w:val="00B30F57"/>
    <w:rsid w:val="00B310BE"/>
    <w:rsid w:val="00B3240A"/>
    <w:rsid w:val="00B32651"/>
    <w:rsid w:val="00B3333C"/>
    <w:rsid w:val="00B3404D"/>
    <w:rsid w:val="00B34296"/>
    <w:rsid w:val="00B34324"/>
    <w:rsid w:val="00B36183"/>
    <w:rsid w:val="00B3713B"/>
    <w:rsid w:val="00B37427"/>
    <w:rsid w:val="00B379E7"/>
    <w:rsid w:val="00B41357"/>
    <w:rsid w:val="00B42237"/>
    <w:rsid w:val="00B42875"/>
    <w:rsid w:val="00B42A4C"/>
    <w:rsid w:val="00B42E40"/>
    <w:rsid w:val="00B42EDD"/>
    <w:rsid w:val="00B43F1E"/>
    <w:rsid w:val="00B4508D"/>
    <w:rsid w:val="00B45F71"/>
    <w:rsid w:val="00B4653C"/>
    <w:rsid w:val="00B47564"/>
    <w:rsid w:val="00B47835"/>
    <w:rsid w:val="00B5015C"/>
    <w:rsid w:val="00B50D06"/>
    <w:rsid w:val="00B51162"/>
    <w:rsid w:val="00B51208"/>
    <w:rsid w:val="00B516D6"/>
    <w:rsid w:val="00B51FE8"/>
    <w:rsid w:val="00B52522"/>
    <w:rsid w:val="00B52DFE"/>
    <w:rsid w:val="00B52E6E"/>
    <w:rsid w:val="00B534E2"/>
    <w:rsid w:val="00B54037"/>
    <w:rsid w:val="00B541F3"/>
    <w:rsid w:val="00B54742"/>
    <w:rsid w:val="00B549E0"/>
    <w:rsid w:val="00B54AA3"/>
    <w:rsid w:val="00B54DAB"/>
    <w:rsid w:val="00B54E57"/>
    <w:rsid w:val="00B55730"/>
    <w:rsid w:val="00B55E6F"/>
    <w:rsid w:val="00B56528"/>
    <w:rsid w:val="00B57A7D"/>
    <w:rsid w:val="00B600FE"/>
    <w:rsid w:val="00B60709"/>
    <w:rsid w:val="00B60893"/>
    <w:rsid w:val="00B61342"/>
    <w:rsid w:val="00B615C3"/>
    <w:rsid w:val="00B61720"/>
    <w:rsid w:val="00B61B7E"/>
    <w:rsid w:val="00B61F69"/>
    <w:rsid w:val="00B62538"/>
    <w:rsid w:val="00B62C89"/>
    <w:rsid w:val="00B63052"/>
    <w:rsid w:val="00B630AB"/>
    <w:rsid w:val="00B63189"/>
    <w:rsid w:val="00B631B0"/>
    <w:rsid w:val="00B63252"/>
    <w:rsid w:val="00B63787"/>
    <w:rsid w:val="00B637E9"/>
    <w:rsid w:val="00B63CAD"/>
    <w:rsid w:val="00B64861"/>
    <w:rsid w:val="00B650E4"/>
    <w:rsid w:val="00B65BCF"/>
    <w:rsid w:val="00B66C68"/>
    <w:rsid w:val="00B66D2A"/>
    <w:rsid w:val="00B672CD"/>
    <w:rsid w:val="00B70146"/>
    <w:rsid w:val="00B70E7F"/>
    <w:rsid w:val="00B70F78"/>
    <w:rsid w:val="00B7112C"/>
    <w:rsid w:val="00B7173C"/>
    <w:rsid w:val="00B71833"/>
    <w:rsid w:val="00B71DE1"/>
    <w:rsid w:val="00B72476"/>
    <w:rsid w:val="00B72565"/>
    <w:rsid w:val="00B732CD"/>
    <w:rsid w:val="00B732EA"/>
    <w:rsid w:val="00B74170"/>
    <w:rsid w:val="00B7450F"/>
    <w:rsid w:val="00B74B4F"/>
    <w:rsid w:val="00B75D46"/>
    <w:rsid w:val="00B76656"/>
    <w:rsid w:val="00B768CC"/>
    <w:rsid w:val="00B76FA1"/>
    <w:rsid w:val="00B77363"/>
    <w:rsid w:val="00B77390"/>
    <w:rsid w:val="00B800FA"/>
    <w:rsid w:val="00B80413"/>
    <w:rsid w:val="00B80644"/>
    <w:rsid w:val="00B80714"/>
    <w:rsid w:val="00B80F8E"/>
    <w:rsid w:val="00B8122C"/>
    <w:rsid w:val="00B8135A"/>
    <w:rsid w:val="00B81AA3"/>
    <w:rsid w:val="00B81EBF"/>
    <w:rsid w:val="00B8202C"/>
    <w:rsid w:val="00B8268B"/>
    <w:rsid w:val="00B829B6"/>
    <w:rsid w:val="00B82B49"/>
    <w:rsid w:val="00B82DA1"/>
    <w:rsid w:val="00B83BFB"/>
    <w:rsid w:val="00B8404D"/>
    <w:rsid w:val="00B84925"/>
    <w:rsid w:val="00B84B08"/>
    <w:rsid w:val="00B84DD8"/>
    <w:rsid w:val="00B858B7"/>
    <w:rsid w:val="00B860D7"/>
    <w:rsid w:val="00B86125"/>
    <w:rsid w:val="00B86E9F"/>
    <w:rsid w:val="00B86F3E"/>
    <w:rsid w:val="00B8720C"/>
    <w:rsid w:val="00B87750"/>
    <w:rsid w:val="00B87CEA"/>
    <w:rsid w:val="00B87EE7"/>
    <w:rsid w:val="00B900BD"/>
    <w:rsid w:val="00B90EDA"/>
    <w:rsid w:val="00B9175E"/>
    <w:rsid w:val="00B91899"/>
    <w:rsid w:val="00B92179"/>
    <w:rsid w:val="00B922B8"/>
    <w:rsid w:val="00B92BA4"/>
    <w:rsid w:val="00B941C7"/>
    <w:rsid w:val="00B943E0"/>
    <w:rsid w:val="00B94BCE"/>
    <w:rsid w:val="00B94DCD"/>
    <w:rsid w:val="00B954EC"/>
    <w:rsid w:val="00B96A88"/>
    <w:rsid w:val="00B96C4E"/>
    <w:rsid w:val="00B96FFF"/>
    <w:rsid w:val="00B975DA"/>
    <w:rsid w:val="00B97AAF"/>
    <w:rsid w:val="00BA026F"/>
    <w:rsid w:val="00BA1282"/>
    <w:rsid w:val="00BA176F"/>
    <w:rsid w:val="00BA1809"/>
    <w:rsid w:val="00BA1B1F"/>
    <w:rsid w:val="00BA3278"/>
    <w:rsid w:val="00BA3441"/>
    <w:rsid w:val="00BA39F7"/>
    <w:rsid w:val="00BA3FF6"/>
    <w:rsid w:val="00BA41B0"/>
    <w:rsid w:val="00BA45E2"/>
    <w:rsid w:val="00BA50A8"/>
    <w:rsid w:val="00BA549F"/>
    <w:rsid w:val="00BA5BC1"/>
    <w:rsid w:val="00BA6831"/>
    <w:rsid w:val="00BA69C7"/>
    <w:rsid w:val="00BA6C2B"/>
    <w:rsid w:val="00BA7343"/>
    <w:rsid w:val="00BA7681"/>
    <w:rsid w:val="00BA76A5"/>
    <w:rsid w:val="00BA77CB"/>
    <w:rsid w:val="00BA7E48"/>
    <w:rsid w:val="00BA7FE5"/>
    <w:rsid w:val="00BB014B"/>
    <w:rsid w:val="00BB0DC2"/>
    <w:rsid w:val="00BB12CE"/>
    <w:rsid w:val="00BB186B"/>
    <w:rsid w:val="00BB250A"/>
    <w:rsid w:val="00BB2BE1"/>
    <w:rsid w:val="00BB3297"/>
    <w:rsid w:val="00BB36C6"/>
    <w:rsid w:val="00BB4041"/>
    <w:rsid w:val="00BB4738"/>
    <w:rsid w:val="00BB4C6A"/>
    <w:rsid w:val="00BB4DD7"/>
    <w:rsid w:val="00BB5294"/>
    <w:rsid w:val="00BB589C"/>
    <w:rsid w:val="00BB5913"/>
    <w:rsid w:val="00BB59CA"/>
    <w:rsid w:val="00BB5A11"/>
    <w:rsid w:val="00BB61BF"/>
    <w:rsid w:val="00BB77D6"/>
    <w:rsid w:val="00BB7949"/>
    <w:rsid w:val="00BB7C1E"/>
    <w:rsid w:val="00BC0151"/>
    <w:rsid w:val="00BC1161"/>
    <w:rsid w:val="00BC12DF"/>
    <w:rsid w:val="00BC1916"/>
    <w:rsid w:val="00BC2119"/>
    <w:rsid w:val="00BC2179"/>
    <w:rsid w:val="00BC21B7"/>
    <w:rsid w:val="00BC2256"/>
    <w:rsid w:val="00BC2779"/>
    <w:rsid w:val="00BC2963"/>
    <w:rsid w:val="00BC2ED0"/>
    <w:rsid w:val="00BC2FE5"/>
    <w:rsid w:val="00BC3646"/>
    <w:rsid w:val="00BC3D24"/>
    <w:rsid w:val="00BC3FD5"/>
    <w:rsid w:val="00BC445F"/>
    <w:rsid w:val="00BC4DBE"/>
    <w:rsid w:val="00BC4E89"/>
    <w:rsid w:val="00BC5829"/>
    <w:rsid w:val="00BC5A55"/>
    <w:rsid w:val="00BC6077"/>
    <w:rsid w:val="00BC6C6E"/>
    <w:rsid w:val="00BC7042"/>
    <w:rsid w:val="00BC7052"/>
    <w:rsid w:val="00BC72AE"/>
    <w:rsid w:val="00BC79DA"/>
    <w:rsid w:val="00BC7C7B"/>
    <w:rsid w:val="00BD0285"/>
    <w:rsid w:val="00BD0AEC"/>
    <w:rsid w:val="00BD0F7A"/>
    <w:rsid w:val="00BD16F6"/>
    <w:rsid w:val="00BD1782"/>
    <w:rsid w:val="00BD1C4F"/>
    <w:rsid w:val="00BD1F58"/>
    <w:rsid w:val="00BD2B93"/>
    <w:rsid w:val="00BD32DA"/>
    <w:rsid w:val="00BD35C0"/>
    <w:rsid w:val="00BD3747"/>
    <w:rsid w:val="00BD39F1"/>
    <w:rsid w:val="00BD3F2A"/>
    <w:rsid w:val="00BD4222"/>
    <w:rsid w:val="00BD448F"/>
    <w:rsid w:val="00BD4494"/>
    <w:rsid w:val="00BD46AC"/>
    <w:rsid w:val="00BD4EA9"/>
    <w:rsid w:val="00BD52B3"/>
    <w:rsid w:val="00BD53AC"/>
    <w:rsid w:val="00BD5D92"/>
    <w:rsid w:val="00BD692C"/>
    <w:rsid w:val="00BD710F"/>
    <w:rsid w:val="00BD74B8"/>
    <w:rsid w:val="00BD75A5"/>
    <w:rsid w:val="00BD768A"/>
    <w:rsid w:val="00BD7714"/>
    <w:rsid w:val="00BE1131"/>
    <w:rsid w:val="00BE1687"/>
    <w:rsid w:val="00BE1A0B"/>
    <w:rsid w:val="00BE2660"/>
    <w:rsid w:val="00BE2B14"/>
    <w:rsid w:val="00BE3383"/>
    <w:rsid w:val="00BE4217"/>
    <w:rsid w:val="00BE4B5A"/>
    <w:rsid w:val="00BE5F0D"/>
    <w:rsid w:val="00BE66C4"/>
    <w:rsid w:val="00BE68F2"/>
    <w:rsid w:val="00BE699A"/>
    <w:rsid w:val="00BE6E52"/>
    <w:rsid w:val="00BE7098"/>
    <w:rsid w:val="00BE7B2A"/>
    <w:rsid w:val="00BF04A8"/>
    <w:rsid w:val="00BF0648"/>
    <w:rsid w:val="00BF0C2F"/>
    <w:rsid w:val="00BF17E7"/>
    <w:rsid w:val="00BF36D6"/>
    <w:rsid w:val="00BF398E"/>
    <w:rsid w:val="00BF432A"/>
    <w:rsid w:val="00BF46A7"/>
    <w:rsid w:val="00BF4703"/>
    <w:rsid w:val="00BF58A1"/>
    <w:rsid w:val="00BF63EA"/>
    <w:rsid w:val="00BF675C"/>
    <w:rsid w:val="00BF7001"/>
    <w:rsid w:val="00BF7321"/>
    <w:rsid w:val="00C014E9"/>
    <w:rsid w:val="00C01A45"/>
    <w:rsid w:val="00C033BC"/>
    <w:rsid w:val="00C0376F"/>
    <w:rsid w:val="00C04649"/>
    <w:rsid w:val="00C050CE"/>
    <w:rsid w:val="00C05443"/>
    <w:rsid w:val="00C054B3"/>
    <w:rsid w:val="00C05CB7"/>
    <w:rsid w:val="00C06586"/>
    <w:rsid w:val="00C06D5A"/>
    <w:rsid w:val="00C07AD9"/>
    <w:rsid w:val="00C100E8"/>
    <w:rsid w:val="00C103BE"/>
    <w:rsid w:val="00C106EB"/>
    <w:rsid w:val="00C10908"/>
    <w:rsid w:val="00C115D5"/>
    <w:rsid w:val="00C117D3"/>
    <w:rsid w:val="00C1294F"/>
    <w:rsid w:val="00C12D9E"/>
    <w:rsid w:val="00C13323"/>
    <w:rsid w:val="00C13FC0"/>
    <w:rsid w:val="00C143D1"/>
    <w:rsid w:val="00C14D8D"/>
    <w:rsid w:val="00C14E54"/>
    <w:rsid w:val="00C150AD"/>
    <w:rsid w:val="00C15B59"/>
    <w:rsid w:val="00C15DC2"/>
    <w:rsid w:val="00C171C9"/>
    <w:rsid w:val="00C17EB7"/>
    <w:rsid w:val="00C200AB"/>
    <w:rsid w:val="00C2042E"/>
    <w:rsid w:val="00C20B99"/>
    <w:rsid w:val="00C20F14"/>
    <w:rsid w:val="00C21127"/>
    <w:rsid w:val="00C211CD"/>
    <w:rsid w:val="00C21A6F"/>
    <w:rsid w:val="00C21E74"/>
    <w:rsid w:val="00C2200D"/>
    <w:rsid w:val="00C2260B"/>
    <w:rsid w:val="00C22FDF"/>
    <w:rsid w:val="00C2307B"/>
    <w:rsid w:val="00C236EA"/>
    <w:rsid w:val="00C2378A"/>
    <w:rsid w:val="00C248D1"/>
    <w:rsid w:val="00C2534B"/>
    <w:rsid w:val="00C25754"/>
    <w:rsid w:val="00C263D8"/>
    <w:rsid w:val="00C26FAB"/>
    <w:rsid w:val="00C27064"/>
    <w:rsid w:val="00C276CD"/>
    <w:rsid w:val="00C27EEA"/>
    <w:rsid w:val="00C301A3"/>
    <w:rsid w:val="00C3046B"/>
    <w:rsid w:val="00C304F4"/>
    <w:rsid w:val="00C3079C"/>
    <w:rsid w:val="00C30935"/>
    <w:rsid w:val="00C31C6D"/>
    <w:rsid w:val="00C31F3E"/>
    <w:rsid w:val="00C32210"/>
    <w:rsid w:val="00C32315"/>
    <w:rsid w:val="00C323EA"/>
    <w:rsid w:val="00C32692"/>
    <w:rsid w:val="00C3288C"/>
    <w:rsid w:val="00C329A0"/>
    <w:rsid w:val="00C32B61"/>
    <w:rsid w:val="00C32B8B"/>
    <w:rsid w:val="00C33182"/>
    <w:rsid w:val="00C33803"/>
    <w:rsid w:val="00C33C2F"/>
    <w:rsid w:val="00C340D7"/>
    <w:rsid w:val="00C34274"/>
    <w:rsid w:val="00C3472C"/>
    <w:rsid w:val="00C34C17"/>
    <w:rsid w:val="00C35386"/>
    <w:rsid w:val="00C35493"/>
    <w:rsid w:val="00C35CDF"/>
    <w:rsid w:val="00C37B2A"/>
    <w:rsid w:val="00C37EF6"/>
    <w:rsid w:val="00C40023"/>
    <w:rsid w:val="00C40933"/>
    <w:rsid w:val="00C40A9D"/>
    <w:rsid w:val="00C40DE9"/>
    <w:rsid w:val="00C41071"/>
    <w:rsid w:val="00C41774"/>
    <w:rsid w:val="00C41A60"/>
    <w:rsid w:val="00C421DF"/>
    <w:rsid w:val="00C4221D"/>
    <w:rsid w:val="00C424F8"/>
    <w:rsid w:val="00C439EB"/>
    <w:rsid w:val="00C442DB"/>
    <w:rsid w:val="00C44AE7"/>
    <w:rsid w:val="00C4526B"/>
    <w:rsid w:val="00C45C82"/>
    <w:rsid w:val="00C4644C"/>
    <w:rsid w:val="00C467A6"/>
    <w:rsid w:val="00C469DA"/>
    <w:rsid w:val="00C46DED"/>
    <w:rsid w:val="00C46F42"/>
    <w:rsid w:val="00C50848"/>
    <w:rsid w:val="00C50D44"/>
    <w:rsid w:val="00C50EB6"/>
    <w:rsid w:val="00C51559"/>
    <w:rsid w:val="00C5231F"/>
    <w:rsid w:val="00C52855"/>
    <w:rsid w:val="00C53120"/>
    <w:rsid w:val="00C54FCD"/>
    <w:rsid w:val="00C555CA"/>
    <w:rsid w:val="00C55DFA"/>
    <w:rsid w:val="00C562C3"/>
    <w:rsid w:val="00C5681D"/>
    <w:rsid w:val="00C56F2A"/>
    <w:rsid w:val="00C570B3"/>
    <w:rsid w:val="00C577BB"/>
    <w:rsid w:val="00C57C8C"/>
    <w:rsid w:val="00C604AC"/>
    <w:rsid w:val="00C606DD"/>
    <w:rsid w:val="00C6137D"/>
    <w:rsid w:val="00C61388"/>
    <w:rsid w:val="00C6148E"/>
    <w:rsid w:val="00C633BE"/>
    <w:rsid w:val="00C63B84"/>
    <w:rsid w:val="00C63E4D"/>
    <w:rsid w:val="00C66272"/>
    <w:rsid w:val="00C6660A"/>
    <w:rsid w:val="00C66650"/>
    <w:rsid w:val="00C67BCF"/>
    <w:rsid w:val="00C7113D"/>
    <w:rsid w:val="00C71244"/>
    <w:rsid w:val="00C71DE1"/>
    <w:rsid w:val="00C72530"/>
    <w:rsid w:val="00C739ED"/>
    <w:rsid w:val="00C740EC"/>
    <w:rsid w:val="00C741EB"/>
    <w:rsid w:val="00C74301"/>
    <w:rsid w:val="00C75D29"/>
    <w:rsid w:val="00C75DF4"/>
    <w:rsid w:val="00C765EE"/>
    <w:rsid w:val="00C76735"/>
    <w:rsid w:val="00C76D3A"/>
    <w:rsid w:val="00C774A6"/>
    <w:rsid w:val="00C77E8C"/>
    <w:rsid w:val="00C8051C"/>
    <w:rsid w:val="00C818C3"/>
    <w:rsid w:val="00C81C2A"/>
    <w:rsid w:val="00C81D12"/>
    <w:rsid w:val="00C821B4"/>
    <w:rsid w:val="00C82F96"/>
    <w:rsid w:val="00C833C3"/>
    <w:rsid w:val="00C84354"/>
    <w:rsid w:val="00C84837"/>
    <w:rsid w:val="00C849FC"/>
    <w:rsid w:val="00C8535F"/>
    <w:rsid w:val="00C85E57"/>
    <w:rsid w:val="00C86575"/>
    <w:rsid w:val="00C8685D"/>
    <w:rsid w:val="00C875AF"/>
    <w:rsid w:val="00C8778B"/>
    <w:rsid w:val="00C90BE1"/>
    <w:rsid w:val="00C91328"/>
    <w:rsid w:val="00C91507"/>
    <w:rsid w:val="00C91626"/>
    <w:rsid w:val="00C918D7"/>
    <w:rsid w:val="00C91BC0"/>
    <w:rsid w:val="00C91D3E"/>
    <w:rsid w:val="00C91E1D"/>
    <w:rsid w:val="00C92BC4"/>
    <w:rsid w:val="00C92E9C"/>
    <w:rsid w:val="00C93928"/>
    <w:rsid w:val="00C93FBF"/>
    <w:rsid w:val="00C94899"/>
    <w:rsid w:val="00C94E7E"/>
    <w:rsid w:val="00C953BE"/>
    <w:rsid w:val="00C95C01"/>
    <w:rsid w:val="00C95E81"/>
    <w:rsid w:val="00C96388"/>
    <w:rsid w:val="00C9643A"/>
    <w:rsid w:val="00C967B2"/>
    <w:rsid w:val="00C969FE"/>
    <w:rsid w:val="00CA02D0"/>
    <w:rsid w:val="00CA107F"/>
    <w:rsid w:val="00CA110E"/>
    <w:rsid w:val="00CA16F0"/>
    <w:rsid w:val="00CA1748"/>
    <w:rsid w:val="00CA17ED"/>
    <w:rsid w:val="00CA19D4"/>
    <w:rsid w:val="00CA2B71"/>
    <w:rsid w:val="00CA3346"/>
    <w:rsid w:val="00CA45BF"/>
    <w:rsid w:val="00CA67BA"/>
    <w:rsid w:val="00CA760D"/>
    <w:rsid w:val="00CB05AD"/>
    <w:rsid w:val="00CB0756"/>
    <w:rsid w:val="00CB1727"/>
    <w:rsid w:val="00CB1EFF"/>
    <w:rsid w:val="00CB1FBD"/>
    <w:rsid w:val="00CB2AF8"/>
    <w:rsid w:val="00CB2E7C"/>
    <w:rsid w:val="00CB2F81"/>
    <w:rsid w:val="00CB37A1"/>
    <w:rsid w:val="00CB3C61"/>
    <w:rsid w:val="00CB3CD9"/>
    <w:rsid w:val="00CB3F2E"/>
    <w:rsid w:val="00CB4050"/>
    <w:rsid w:val="00CB41CD"/>
    <w:rsid w:val="00CB447A"/>
    <w:rsid w:val="00CB55DC"/>
    <w:rsid w:val="00CB5BB5"/>
    <w:rsid w:val="00CB5C00"/>
    <w:rsid w:val="00CB5CE3"/>
    <w:rsid w:val="00CB6742"/>
    <w:rsid w:val="00CB6C19"/>
    <w:rsid w:val="00CB70CE"/>
    <w:rsid w:val="00CB747D"/>
    <w:rsid w:val="00CB75B8"/>
    <w:rsid w:val="00CB7E18"/>
    <w:rsid w:val="00CB7F0B"/>
    <w:rsid w:val="00CB7F74"/>
    <w:rsid w:val="00CC00B6"/>
    <w:rsid w:val="00CC0487"/>
    <w:rsid w:val="00CC0634"/>
    <w:rsid w:val="00CC07BC"/>
    <w:rsid w:val="00CC0EAF"/>
    <w:rsid w:val="00CC15B9"/>
    <w:rsid w:val="00CC1672"/>
    <w:rsid w:val="00CC2913"/>
    <w:rsid w:val="00CC2E2F"/>
    <w:rsid w:val="00CC2E7F"/>
    <w:rsid w:val="00CC2FD5"/>
    <w:rsid w:val="00CC46B6"/>
    <w:rsid w:val="00CC48E5"/>
    <w:rsid w:val="00CC4DE3"/>
    <w:rsid w:val="00CC4F6F"/>
    <w:rsid w:val="00CC61AA"/>
    <w:rsid w:val="00CC642C"/>
    <w:rsid w:val="00CC6476"/>
    <w:rsid w:val="00CC6989"/>
    <w:rsid w:val="00CC699F"/>
    <w:rsid w:val="00CC735E"/>
    <w:rsid w:val="00CC79F4"/>
    <w:rsid w:val="00CD06F6"/>
    <w:rsid w:val="00CD08D3"/>
    <w:rsid w:val="00CD0B48"/>
    <w:rsid w:val="00CD0E65"/>
    <w:rsid w:val="00CD1ADB"/>
    <w:rsid w:val="00CD1D4D"/>
    <w:rsid w:val="00CD1D85"/>
    <w:rsid w:val="00CD2550"/>
    <w:rsid w:val="00CD2867"/>
    <w:rsid w:val="00CD2996"/>
    <w:rsid w:val="00CD330D"/>
    <w:rsid w:val="00CD38BE"/>
    <w:rsid w:val="00CD3B7B"/>
    <w:rsid w:val="00CD3BA0"/>
    <w:rsid w:val="00CD48DD"/>
    <w:rsid w:val="00CD4F9F"/>
    <w:rsid w:val="00CD5652"/>
    <w:rsid w:val="00CD58C1"/>
    <w:rsid w:val="00CD608B"/>
    <w:rsid w:val="00CD6100"/>
    <w:rsid w:val="00CD639B"/>
    <w:rsid w:val="00CD68F9"/>
    <w:rsid w:val="00CD712C"/>
    <w:rsid w:val="00CD73B8"/>
    <w:rsid w:val="00CD7663"/>
    <w:rsid w:val="00CE06A5"/>
    <w:rsid w:val="00CE13A5"/>
    <w:rsid w:val="00CE15B1"/>
    <w:rsid w:val="00CE1942"/>
    <w:rsid w:val="00CE2E57"/>
    <w:rsid w:val="00CE3163"/>
    <w:rsid w:val="00CE32C4"/>
    <w:rsid w:val="00CE3675"/>
    <w:rsid w:val="00CE3BB5"/>
    <w:rsid w:val="00CE53C1"/>
    <w:rsid w:val="00CE5866"/>
    <w:rsid w:val="00CE64D7"/>
    <w:rsid w:val="00CE66FA"/>
    <w:rsid w:val="00CE6879"/>
    <w:rsid w:val="00CE7CE4"/>
    <w:rsid w:val="00CF0EAE"/>
    <w:rsid w:val="00CF1098"/>
    <w:rsid w:val="00CF1E1E"/>
    <w:rsid w:val="00CF242F"/>
    <w:rsid w:val="00CF28A4"/>
    <w:rsid w:val="00CF30AF"/>
    <w:rsid w:val="00CF37DB"/>
    <w:rsid w:val="00CF3AE0"/>
    <w:rsid w:val="00CF55CF"/>
    <w:rsid w:val="00CF70B5"/>
    <w:rsid w:val="00CF7A7C"/>
    <w:rsid w:val="00CF7C58"/>
    <w:rsid w:val="00D0372D"/>
    <w:rsid w:val="00D04138"/>
    <w:rsid w:val="00D042AE"/>
    <w:rsid w:val="00D0436F"/>
    <w:rsid w:val="00D0445B"/>
    <w:rsid w:val="00D0508A"/>
    <w:rsid w:val="00D05970"/>
    <w:rsid w:val="00D05A30"/>
    <w:rsid w:val="00D065B0"/>
    <w:rsid w:val="00D0706F"/>
    <w:rsid w:val="00D07347"/>
    <w:rsid w:val="00D074E1"/>
    <w:rsid w:val="00D07DC0"/>
    <w:rsid w:val="00D07EC6"/>
    <w:rsid w:val="00D117B9"/>
    <w:rsid w:val="00D12157"/>
    <w:rsid w:val="00D122A8"/>
    <w:rsid w:val="00D13480"/>
    <w:rsid w:val="00D13969"/>
    <w:rsid w:val="00D144C3"/>
    <w:rsid w:val="00D14722"/>
    <w:rsid w:val="00D14D75"/>
    <w:rsid w:val="00D14E6D"/>
    <w:rsid w:val="00D1544F"/>
    <w:rsid w:val="00D155A5"/>
    <w:rsid w:val="00D155D7"/>
    <w:rsid w:val="00D1698A"/>
    <w:rsid w:val="00D1719D"/>
    <w:rsid w:val="00D1764E"/>
    <w:rsid w:val="00D17F31"/>
    <w:rsid w:val="00D21762"/>
    <w:rsid w:val="00D218FB"/>
    <w:rsid w:val="00D22719"/>
    <w:rsid w:val="00D22C29"/>
    <w:rsid w:val="00D22C50"/>
    <w:rsid w:val="00D23C21"/>
    <w:rsid w:val="00D23C52"/>
    <w:rsid w:val="00D24662"/>
    <w:rsid w:val="00D24892"/>
    <w:rsid w:val="00D25EE3"/>
    <w:rsid w:val="00D27944"/>
    <w:rsid w:val="00D27E4B"/>
    <w:rsid w:val="00D27F72"/>
    <w:rsid w:val="00D30B19"/>
    <w:rsid w:val="00D311A2"/>
    <w:rsid w:val="00D3223C"/>
    <w:rsid w:val="00D32D25"/>
    <w:rsid w:val="00D3444B"/>
    <w:rsid w:val="00D347AF"/>
    <w:rsid w:val="00D34A0E"/>
    <w:rsid w:val="00D34C69"/>
    <w:rsid w:val="00D359FC"/>
    <w:rsid w:val="00D35F00"/>
    <w:rsid w:val="00D36879"/>
    <w:rsid w:val="00D37A8C"/>
    <w:rsid w:val="00D37B28"/>
    <w:rsid w:val="00D37B56"/>
    <w:rsid w:val="00D406BC"/>
    <w:rsid w:val="00D4079D"/>
    <w:rsid w:val="00D407F8"/>
    <w:rsid w:val="00D41290"/>
    <w:rsid w:val="00D427C5"/>
    <w:rsid w:val="00D42EE4"/>
    <w:rsid w:val="00D42F7C"/>
    <w:rsid w:val="00D43442"/>
    <w:rsid w:val="00D43806"/>
    <w:rsid w:val="00D4394D"/>
    <w:rsid w:val="00D43A37"/>
    <w:rsid w:val="00D445CD"/>
    <w:rsid w:val="00D4464F"/>
    <w:rsid w:val="00D44CFC"/>
    <w:rsid w:val="00D45D79"/>
    <w:rsid w:val="00D46330"/>
    <w:rsid w:val="00D46DAF"/>
    <w:rsid w:val="00D47131"/>
    <w:rsid w:val="00D477AC"/>
    <w:rsid w:val="00D47804"/>
    <w:rsid w:val="00D50712"/>
    <w:rsid w:val="00D508A3"/>
    <w:rsid w:val="00D516EC"/>
    <w:rsid w:val="00D51921"/>
    <w:rsid w:val="00D51D60"/>
    <w:rsid w:val="00D52187"/>
    <w:rsid w:val="00D527FA"/>
    <w:rsid w:val="00D53107"/>
    <w:rsid w:val="00D53B99"/>
    <w:rsid w:val="00D542BE"/>
    <w:rsid w:val="00D55B72"/>
    <w:rsid w:val="00D55C54"/>
    <w:rsid w:val="00D55C55"/>
    <w:rsid w:val="00D56619"/>
    <w:rsid w:val="00D56A64"/>
    <w:rsid w:val="00D570C5"/>
    <w:rsid w:val="00D579A9"/>
    <w:rsid w:val="00D60D83"/>
    <w:rsid w:val="00D613F4"/>
    <w:rsid w:val="00D614B8"/>
    <w:rsid w:val="00D6176D"/>
    <w:rsid w:val="00D620E5"/>
    <w:rsid w:val="00D62117"/>
    <w:rsid w:val="00D628A0"/>
    <w:rsid w:val="00D62B4F"/>
    <w:rsid w:val="00D62D98"/>
    <w:rsid w:val="00D63BFA"/>
    <w:rsid w:val="00D645E5"/>
    <w:rsid w:val="00D654B8"/>
    <w:rsid w:val="00D65676"/>
    <w:rsid w:val="00D659E7"/>
    <w:rsid w:val="00D659FA"/>
    <w:rsid w:val="00D65D36"/>
    <w:rsid w:val="00D66505"/>
    <w:rsid w:val="00D66952"/>
    <w:rsid w:val="00D67CC7"/>
    <w:rsid w:val="00D71D5B"/>
    <w:rsid w:val="00D72340"/>
    <w:rsid w:val="00D7246C"/>
    <w:rsid w:val="00D73BFE"/>
    <w:rsid w:val="00D73DEC"/>
    <w:rsid w:val="00D74204"/>
    <w:rsid w:val="00D74239"/>
    <w:rsid w:val="00D747A6"/>
    <w:rsid w:val="00D749DD"/>
    <w:rsid w:val="00D7550A"/>
    <w:rsid w:val="00D75816"/>
    <w:rsid w:val="00D75F0A"/>
    <w:rsid w:val="00D76A90"/>
    <w:rsid w:val="00D76D13"/>
    <w:rsid w:val="00D778E3"/>
    <w:rsid w:val="00D80858"/>
    <w:rsid w:val="00D80F40"/>
    <w:rsid w:val="00D815E1"/>
    <w:rsid w:val="00D81C39"/>
    <w:rsid w:val="00D81D5C"/>
    <w:rsid w:val="00D829A7"/>
    <w:rsid w:val="00D82A88"/>
    <w:rsid w:val="00D82B2E"/>
    <w:rsid w:val="00D82CDE"/>
    <w:rsid w:val="00D82E35"/>
    <w:rsid w:val="00D83159"/>
    <w:rsid w:val="00D8350E"/>
    <w:rsid w:val="00D83951"/>
    <w:rsid w:val="00D8439F"/>
    <w:rsid w:val="00D84AF7"/>
    <w:rsid w:val="00D85CA5"/>
    <w:rsid w:val="00D87087"/>
    <w:rsid w:val="00D870DE"/>
    <w:rsid w:val="00D870F9"/>
    <w:rsid w:val="00D87530"/>
    <w:rsid w:val="00D87DF3"/>
    <w:rsid w:val="00D87FF0"/>
    <w:rsid w:val="00D90A54"/>
    <w:rsid w:val="00D90B1B"/>
    <w:rsid w:val="00D91205"/>
    <w:rsid w:val="00D91C96"/>
    <w:rsid w:val="00D9233F"/>
    <w:rsid w:val="00D925E9"/>
    <w:rsid w:val="00D92F0D"/>
    <w:rsid w:val="00D93018"/>
    <w:rsid w:val="00D93BAF"/>
    <w:rsid w:val="00D9421F"/>
    <w:rsid w:val="00D94D07"/>
    <w:rsid w:val="00D94ED2"/>
    <w:rsid w:val="00D9541A"/>
    <w:rsid w:val="00D95DBA"/>
    <w:rsid w:val="00DA0FD7"/>
    <w:rsid w:val="00DA13CE"/>
    <w:rsid w:val="00DA18B3"/>
    <w:rsid w:val="00DA1936"/>
    <w:rsid w:val="00DA232E"/>
    <w:rsid w:val="00DA29A1"/>
    <w:rsid w:val="00DA2C42"/>
    <w:rsid w:val="00DA2C46"/>
    <w:rsid w:val="00DA2DE7"/>
    <w:rsid w:val="00DA3236"/>
    <w:rsid w:val="00DA32BE"/>
    <w:rsid w:val="00DA3578"/>
    <w:rsid w:val="00DA3789"/>
    <w:rsid w:val="00DA3F56"/>
    <w:rsid w:val="00DA43C8"/>
    <w:rsid w:val="00DA451A"/>
    <w:rsid w:val="00DA4A8D"/>
    <w:rsid w:val="00DA4EDF"/>
    <w:rsid w:val="00DA5D6A"/>
    <w:rsid w:val="00DA6375"/>
    <w:rsid w:val="00DA67AA"/>
    <w:rsid w:val="00DA6908"/>
    <w:rsid w:val="00DA6DFC"/>
    <w:rsid w:val="00DA6EE7"/>
    <w:rsid w:val="00DA7570"/>
    <w:rsid w:val="00DA793E"/>
    <w:rsid w:val="00DB0799"/>
    <w:rsid w:val="00DB11BD"/>
    <w:rsid w:val="00DB1829"/>
    <w:rsid w:val="00DB1B70"/>
    <w:rsid w:val="00DB1F91"/>
    <w:rsid w:val="00DB20BB"/>
    <w:rsid w:val="00DB2371"/>
    <w:rsid w:val="00DB25D0"/>
    <w:rsid w:val="00DB2933"/>
    <w:rsid w:val="00DB296B"/>
    <w:rsid w:val="00DB375A"/>
    <w:rsid w:val="00DB42D2"/>
    <w:rsid w:val="00DB4928"/>
    <w:rsid w:val="00DB504B"/>
    <w:rsid w:val="00DB53FE"/>
    <w:rsid w:val="00DB5C76"/>
    <w:rsid w:val="00DB5CB2"/>
    <w:rsid w:val="00DB60B8"/>
    <w:rsid w:val="00DB6A29"/>
    <w:rsid w:val="00DB7522"/>
    <w:rsid w:val="00DC0259"/>
    <w:rsid w:val="00DC04EC"/>
    <w:rsid w:val="00DC0D73"/>
    <w:rsid w:val="00DC0F41"/>
    <w:rsid w:val="00DC12CB"/>
    <w:rsid w:val="00DC13F9"/>
    <w:rsid w:val="00DC193E"/>
    <w:rsid w:val="00DC1B7A"/>
    <w:rsid w:val="00DC1E37"/>
    <w:rsid w:val="00DC2426"/>
    <w:rsid w:val="00DC27AB"/>
    <w:rsid w:val="00DC28FA"/>
    <w:rsid w:val="00DC29EE"/>
    <w:rsid w:val="00DC2A76"/>
    <w:rsid w:val="00DC2C9A"/>
    <w:rsid w:val="00DC38D6"/>
    <w:rsid w:val="00DC4427"/>
    <w:rsid w:val="00DC5524"/>
    <w:rsid w:val="00DC5933"/>
    <w:rsid w:val="00DC5942"/>
    <w:rsid w:val="00DC5996"/>
    <w:rsid w:val="00DC6071"/>
    <w:rsid w:val="00DC7071"/>
    <w:rsid w:val="00DC7399"/>
    <w:rsid w:val="00DC798A"/>
    <w:rsid w:val="00DC7C44"/>
    <w:rsid w:val="00DC7EC3"/>
    <w:rsid w:val="00DD0151"/>
    <w:rsid w:val="00DD0CAD"/>
    <w:rsid w:val="00DD106F"/>
    <w:rsid w:val="00DD173B"/>
    <w:rsid w:val="00DD1D18"/>
    <w:rsid w:val="00DD2377"/>
    <w:rsid w:val="00DD2C2D"/>
    <w:rsid w:val="00DD3CE6"/>
    <w:rsid w:val="00DD5A21"/>
    <w:rsid w:val="00DD6836"/>
    <w:rsid w:val="00DD6DAE"/>
    <w:rsid w:val="00DD7EC6"/>
    <w:rsid w:val="00DE0959"/>
    <w:rsid w:val="00DE09D2"/>
    <w:rsid w:val="00DE0B77"/>
    <w:rsid w:val="00DE0C40"/>
    <w:rsid w:val="00DE0FC4"/>
    <w:rsid w:val="00DE1004"/>
    <w:rsid w:val="00DE11E0"/>
    <w:rsid w:val="00DE13AC"/>
    <w:rsid w:val="00DE2713"/>
    <w:rsid w:val="00DE3556"/>
    <w:rsid w:val="00DE383F"/>
    <w:rsid w:val="00DE4CB7"/>
    <w:rsid w:val="00DE4F63"/>
    <w:rsid w:val="00DE5259"/>
    <w:rsid w:val="00DE5C84"/>
    <w:rsid w:val="00DE611B"/>
    <w:rsid w:val="00DE6131"/>
    <w:rsid w:val="00DE6466"/>
    <w:rsid w:val="00DE666B"/>
    <w:rsid w:val="00DE67A0"/>
    <w:rsid w:val="00DE7116"/>
    <w:rsid w:val="00DE7B7C"/>
    <w:rsid w:val="00DE7D59"/>
    <w:rsid w:val="00DF069C"/>
    <w:rsid w:val="00DF072C"/>
    <w:rsid w:val="00DF152E"/>
    <w:rsid w:val="00DF1850"/>
    <w:rsid w:val="00DF211A"/>
    <w:rsid w:val="00DF215C"/>
    <w:rsid w:val="00DF2CEF"/>
    <w:rsid w:val="00DF3325"/>
    <w:rsid w:val="00DF3ABF"/>
    <w:rsid w:val="00DF3D3F"/>
    <w:rsid w:val="00DF4114"/>
    <w:rsid w:val="00DF47E0"/>
    <w:rsid w:val="00DF49AD"/>
    <w:rsid w:val="00DF579F"/>
    <w:rsid w:val="00DF59A1"/>
    <w:rsid w:val="00DF61D8"/>
    <w:rsid w:val="00DF62E0"/>
    <w:rsid w:val="00DF63D0"/>
    <w:rsid w:val="00DF6881"/>
    <w:rsid w:val="00DF69A0"/>
    <w:rsid w:val="00DF7060"/>
    <w:rsid w:val="00DF7400"/>
    <w:rsid w:val="00DF7668"/>
    <w:rsid w:val="00DF79AD"/>
    <w:rsid w:val="00DF79CF"/>
    <w:rsid w:val="00DF7A04"/>
    <w:rsid w:val="00DF7F3D"/>
    <w:rsid w:val="00E00129"/>
    <w:rsid w:val="00E01018"/>
    <w:rsid w:val="00E0163F"/>
    <w:rsid w:val="00E0198A"/>
    <w:rsid w:val="00E019B7"/>
    <w:rsid w:val="00E019C0"/>
    <w:rsid w:val="00E01AC8"/>
    <w:rsid w:val="00E0268E"/>
    <w:rsid w:val="00E031BF"/>
    <w:rsid w:val="00E03B23"/>
    <w:rsid w:val="00E03F5A"/>
    <w:rsid w:val="00E046B0"/>
    <w:rsid w:val="00E04D43"/>
    <w:rsid w:val="00E04E12"/>
    <w:rsid w:val="00E07096"/>
    <w:rsid w:val="00E070C0"/>
    <w:rsid w:val="00E078E0"/>
    <w:rsid w:val="00E07992"/>
    <w:rsid w:val="00E07F45"/>
    <w:rsid w:val="00E1094F"/>
    <w:rsid w:val="00E10EA4"/>
    <w:rsid w:val="00E10EF5"/>
    <w:rsid w:val="00E1164A"/>
    <w:rsid w:val="00E119B1"/>
    <w:rsid w:val="00E11E17"/>
    <w:rsid w:val="00E1332F"/>
    <w:rsid w:val="00E134A5"/>
    <w:rsid w:val="00E147AE"/>
    <w:rsid w:val="00E14909"/>
    <w:rsid w:val="00E14A79"/>
    <w:rsid w:val="00E14D77"/>
    <w:rsid w:val="00E15030"/>
    <w:rsid w:val="00E15CCB"/>
    <w:rsid w:val="00E16CF4"/>
    <w:rsid w:val="00E17060"/>
    <w:rsid w:val="00E17544"/>
    <w:rsid w:val="00E178F4"/>
    <w:rsid w:val="00E17C44"/>
    <w:rsid w:val="00E21217"/>
    <w:rsid w:val="00E214B0"/>
    <w:rsid w:val="00E214C0"/>
    <w:rsid w:val="00E21823"/>
    <w:rsid w:val="00E21973"/>
    <w:rsid w:val="00E2269C"/>
    <w:rsid w:val="00E228DA"/>
    <w:rsid w:val="00E233CD"/>
    <w:rsid w:val="00E2350B"/>
    <w:rsid w:val="00E23B74"/>
    <w:rsid w:val="00E24346"/>
    <w:rsid w:val="00E2456E"/>
    <w:rsid w:val="00E24661"/>
    <w:rsid w:val="00E25203"/>
    <w:rsid w:val="00E25708"/>
    <w:rsid w:val="00E259D5"/>
    <w:rsid w:val="00E26471"/>
    <w:rsid w:val="00E268FB"/>
    <w:rsid w:val="00E2692B"/>
    <w:rsid w:val="00E272F2"/>
    <w:rsid w:val="00E2744D"/>
    <w:rsid w:val="00E2792D"/>
    <w:rsid w:val="00E27C70"/>
    <w:rsid w:val="00E30703"/>
    <w:rsid w:val="00E30CA8"/>
    <w:rsid w:val="00E3173B"/>
    <w:rsid w:val="00E32537"/>
    <w:rsid w:val="00E32A74"/>
    <w:rsid w:val="00E32F29"/>
    <w:rsid w:val="00E3307C"/>
    <w:rsid w:val="00E33240"/>
    <w:rsid w:val="00E3390F"/>
    <w:rsid w:val="00E3487C"/>
    <w:rsid w:val="00E34F25"/>
    <w:rsid w:val="00E353AD"/>
    <w:rsid w:val="00E3542D"/>
    <w:rsid w:val="00E35CB8"/>
    <w:rsid w:val="00E365B0"/>
    <w:rsid w:val="00E36753"/>
    <w:rsid w:val="00E36F0E"/>
    <w:rsid w:val="00E37BF4"/>
    <w:rsid w:val="00E40C79"/>
    <w:rsid w:val="00E40E31"/>
    <w:rsid w:val="00E4112C"/>
    <w:rsid w:val="00E41C34"/>
    <w:rsid w:val="00E42590"/>
    <w:rsid w:val="00E42E2B"/>
    <w:rsid w:val="00E4375D"/>
    <w:rsid w:val="00E439B3"/>
    <w:rsid w:val="00E44E4A"/>
    <w:rsid w:val="00E44FDD"/>
    <w:rsid w:val="00E45C71"/>
    <w:rsid w:val="00E47FF4"/>
    <w:rsid w:val="00E50369"/>
    <w:rsid w:val="00E50785"/>
    <w:rsid w:val="00E513BA"/>
    <w:rsid w:val="00E51963"/>
    <w:rsid w:val="00E51BF1"/>
    <w:rsid w:val="00E51BFC"/>
    <w:rsid w:val="00E52A52"/>
    <w:rsid w:val="00E52D1B"/>
    <w:rsid w:val="00E52E06"/>
    <w:rsid w:val="00E52ECA"/>
    <w:rsid w:val="00E5334B"/>
    <w:rsid w:val="00E53F7B"/>
    <w:rsid w:val="00E54489"/>
    <w:rsid w:val="00E54512"/>
    <w:rsid w:val="00E546A9"/>
    <w:rsid w:val="00E54C7D"/>
    <w:rsid w:val="00E54F28"/>
    <w:rsid w:val="00E55DFA"/>
    <w:rsid w:val="00E563FB"/>
    <w:rsid w:val="00E56997"/>
    <w:rsid w:val="00E56A5A"/>
    <w:rsid w:val="00E56D9D"/>
    <w:rsid w:val="00E56DA9"/>
    <w:rsid w:val="00E57135"/>
    <w:rsid w:val="00E57412"/>
    <w:rsid w:val="00E610F2"/>
    <w:rsid w:val="00E62B76"/>
    <w:rsid w:val="00E62C74"/>
    <w:rsid w:val="00E63F19"/>
    <w:rsid w:val="00E64197"/>
    <w:rsid w:val="00E6444F"/>
    <w:rsid w:val="00E64B04"/>
    <w:rsid w:val="00E64C24"/>
    <w:rsid w:val="00E650E0"/>
    <w:rsid w:val="00E655A8"/>
    <w:rsid w:val="00E65E4A"/>
    <w:rsid w:val="00E66775"/>
    <w:rsid w:val="00E67285"/>
    <w:rsid w:val="00E70271"/>
    <w:rsid w:val="00E70A3F"/>
    <w:rsid w:val="00E70C4B"/>
    <w:rsid w:val="00E713E5"/>
    <w:rsid w:val="00E71B92"/>
    <w:rsid w:val="00E726E9"/>
    <w:rsid w:val="00E73536"/>
    <w:rsid w:val="00E745A9"/>
    <w:rsid w:val="00E74F3E"/>
    <w:rsid w:val="00E77D63"/>
    <w:rsid w:val="00E80A69"/>
    <w:rsid w:val="00E81180"/>
    <w:rsid w:val="00E81D84"/>
    <w:rsid w:val="00E82FC4"/>
    <w:rsid w:val="00E83D44"/>
    <w:rsid w:val="00E83F8F"/>
    <w:rsid w:val="00E845B2"/>
    <w:rsid w:val="00E84FE1"/>
    <w:rsid w:val="00E852C5"/>
    <w:rsid w:val="00E853F9"/>
    <w:rsid w:val="00E855AF"/>
    <w:rsid w:val="00E85828"/>
    <w:rsid w:val="00E85999"/>
    <w:rsid w:val="00E859C0"/>
    <w:rsid w:val="00E86274"/>
    <w:rsid w:val="00E86C3B"/>
    <w:rsid w:val="00E86F25"/>
    <w:rsid w:val="00E872CC"/>
    <w:rsid w:val="00E9026F"/>
    <w:rsid w:val="00E907E9"/>
    <w:rsid w:val="00E90D71"/>
    <w:rsid w:val="00E90D9C"/>
    <w:rsid w:val="00E91030"/>
    <w:rsid w:val="00E91491"/>
    <w:rsid w:val="00E91965"/>
    <w:rsid w:val="00E91DF0"/>
    <w:rsid w:val="00E927A7"/>
    <w:rsid w:val="00E934FE"/>
    <w:rsid w:val="00E93530"/>
    <w:rsid w:val="00E93969"/>
    <w:rsid w:val="00E94F2E"/>
    <w:rsid w:val="00E958A8"/>
    <w:rsid w:val="00E9665B"/>
    <w:rsid w:val="00E96787"/>
    <w:rsid w:val="00E96911"/>
    <w:rsid w:val="00E970EE"/>
    <w:rsid w:val="00E97EFC"/>
    <w:rsid w:val="00EA05ED"/>
    <w:rsid w:val="00EA0870"/>
    <w:rsid w:val="00EA0924"/>
    <w:rsid w:val="00EA1137"/>
    <w:rsid w:val="00EA120E"/>
    <w:rsid w:val="00EA1DF2"/>
    <w:rsid w:val="00EA1E29"/>
    <w:rsid w:val="00EA1E3B"/>
    <w:rsid w:val="00EA2602"/>
    <w:rsid w:val="00EA2ADA"/>
    <w:rsid w:val="00EA2C59"/>
    <w:rsid w:val="00EA2E49"/>
    <w:rsid w:val="00EA3B88"/>
    <w:rsid w:val="00EA3C2A"/>
    <w:rsid w:val="00EA3CFA"/>
    <w:rsid w:val="00EA3F9D"/>
    <w:rsid w:val="00EA42C0"/>
    <w:rsid w:val="00EA4E17"/>
    <w:rsid w:val="00EA4E5E"/>
    <w:rsid w:val="00EA6731"/>
    <w:rsid w:val="00EA7295"/>
    <w:rsid w:val="00EA7396"/>
    <w:rsid w:val="00EA7B0B"/>
    <w:rsid w:val="00EB0E92"/>
    <w:rsid w:val="00EB1B0C"/>
    <w:rsid w:val="00EB2963"/>
    <w:rsid w:val="00EB2C40"/>
    <w:rsid w:val="00EB2F61"/>
    <w:rsid w:val="00EB33DE"/>
    <w:rsid w:val="00EB344F"/>
    <w:rsid w:val="00EB3586"/>
    <w:rsid w:val="00EB371F"/>
    <w:rsid w:val="00EB381A"/>
    <w:rsid w:val="00EB3B2E"/>
    <w:rsid w:val="00EB3D00"/>
    <w:rsid w:val="00EB4189"/>
    <w:rsid w:val="00EB41F7"/>
    <w:rsid w:val="00EB421E"/>
    <w:rsid w:val="00EB4C24"/>
    <w:rsid w:val="00EB5D9D"/>
    <w:rsid w:val="00EB73D5"/>
    <w:rsid w:val="00EB7417"/>
    <w:rsid w:val="00EB76D9"/>
    <w:rsid w:val="00EB789F"/>
    <w:rsid w:val="00EC037D"/>
    <w:rsid w:val="00EC088F"/>
    <w:rsid w:val="00EC0956"/>
    <w:rsid w:val="00EC0A22"/>
    <w:rsid w:val="00EC0CFF"/>
    <w:rsid w:val="00EC11DD"/>
    <w:rsid w:val="00EC2128"/>
    <w:rsid w:val="00EC22D2"/>
    <w:rsid w:val="00EC2986"/>
    <w:rsid w:val="00EC2D90"/>
    <w:rsid w:val="00EC4139"/>
    <w:rsid w:val="00EC49D8"/>
    <w:rsid w:val="00EC5068"/>
    <w:rsid w:val="00EC5940"/>
    <w:rsid w:val="00EC67A0"/>
    <w:rsid w:val="00EC691D"/>
    <w:rsid w:val="00EC70A5"/>
    <w:rsid w:val="00EC75F8"/>
    <w:rsid w:val="00ED0502"/>
    <w:rsid w:val="00ED0705"/>
    <w:rsid w:val="00ED1D83"/>
    <w:rsid w:val="00ED2798"/>
    <w:rsid w:val="00ED34E6"/>
    <w:rsid w:val="00ED41D5"/>
    <w:rsid w:val="00ED4220"/>
    <w:rsid w:val="00ED4427"/>
    <w:rsid w:val="00ED4650"/>
    <w:rsid w:val="00ED57E9"/>
    <w:rsid w:val="00ED666A"/>
    <w:rsid w:val="00ED6A39"/>
    <w:rsid w:val="00ED6E61"/>
    <w:rsid w:val="00ED7A9E"/>
    <w:rsid w:val="00EE056B"/>
    <w:rsid w:val="00EE05D5"/>
    <w:rsid w:val="00EE090D"/>
    <w:rsid w:val="00EE09FF"/>
    <w:rsid w:val="00EE0A72"/>
    <w:rsid w:val="00EE0AAD"/>
    <w:rsid w:val="00EE1C4F"/>
    <w:rsid w:val="00EE1EF5"/>
    <w:rsid w:val="00EE2429"/>
    <w:rsid w:val="00EE2442"/>
    <w:rsid w:val="00EE24ED"/>
    <w:rsid w:val="00EE2699"/>
    <w:rsid w:val="00EE2779"/>
    <w:rsid w:val="00EE2F21"/>
    <w:rsid w:val="00EE3C06"/>
    <w:rsid w:val="00EE44D8"/>
    <w:rsid w:val="00EE48EB"/>
    <w:rsid w:val="00EE5E96"/>
    <w:rsid w:val="00EE6022"/>
    <w:rsid w:val="00EE6FE0"/>
    <w:rsid w:val="00EE716A"/>
    <w:rsid w:val="00EF06B7"/>
    <w:rsid w:val="00EF0831"/>
    <w:rsid w:val="00EF1D06"/>
    <w:rsid w:val="00EF22D1"/>
    <w:rsid w:val="00EF26AA"/>
    <w:rsid w:val="00EF28DD"/>
    <w:rsid w:val="00EF2B9A"/>
    <w:rsid w:val="00EF3111"/>
    <w:rsid w:val="00EF3119"/>
    <w:rsid w:val="00EF3FB4"/>
    <w:rsid w:val="00EF419D"/>
    <w:rsid w:val="00EF45D9"/>
    <w:rsid w:val="00EF4CA9"/>
    <w:rsid w:val="00EF5126"/>
    <w:rsid w:val="00EF542F"/>
    <w:rsid w:val="00EF547F"/>
    <w:rsid w:val="00EF65A0"/>
    <w:rsid w:val="00EF6872"/>
    <w:rsid w:val="00F0003B"/>
    <w:rsid w:val="00F00180"/>
    <w:rsid w:val="00F002F0"/>
    <w:rsid w:val="00F008DA"/>
    <w:rsid w:val="00F00D9E"/>
    <w:rsid w:val="00F00F55"/>
    <w:rsid w:val="00F012CC"/>
    <w:rsid w:val="00F025D0"/>
    <w:rsid w:val="00F02631"/>
    <w:rsid w:val="00F02BF9"/>
    <w:rsid w:val="00F038D0"/>
    <w:rsid w:val="00F03CF7"/>
    <w:rsid w:val="00F04C38"/>
    <w:rsid w:val="00F04CDB"/>
    <w:rsid w:val="00F05A75"/>
    <w:rsid w:val="00F06308"/>
    <w:rsid w:val="00F066BC"/>
    <w:rsid w:val="00F07200"/>
    <w:rsid w:val="00F10EA9"/>
    <w:rsid w:val="00F110B2"/>
    <w:rsid w:val="00F12995"/>
    <w:rsid w:val="00F13F9C"/>
    <w:rsid w:val="00F14C26"/>
    <w:rsid w:val="00F155B1"/>
    <w:rsid w:val="00F15A03"/>
    <w:rsid w:val="00F163B3"/>
    <w:rsid w:val="00F172F0"/>
    <w:rsid w:val="00F20258"/>
    <w:rsid w:val="00F20EAE"/>
    <w:rsid w:val="00F2160F"/>
    <w:rsid w:val="00F2239E"/>
    <w:rsid w:val="00F228E1"/>
    <w:rsid w:val="00F22EFF"/>
    <w:rsid w:val="00F2374C"/>
    <w:rsid w:val="00F2409D"/>
    <w:rsid w:val="00F247E8"/>
    <w:rsid w:val="00F247EB"/>
    <w:rsid w:val="00F24865"/>
    <w:rsid w:val="00F25757"/>
    <w:rsid w:val="00F25D73"/>
    <w:rsid w:val="00F25F07"/>
    <w:rsid w:val="00F2629F"/>
    <w:rsid w:val="00F26D80"/>
    <w:rsid w:val="00F26E1C"/>
    <w:rsid w:val="00F26FE4"/>
    <w:rsid w:val="00F2761F"/>
    <w:rsid w:val="00F31589"/>
    <w:rsid w:val="00F315FE"/>
    <w:rsid w:val="00F317A3"/>
    <w:rsid w:val="00F31839"/>
    <w:rsid w:val="00F322CB"/>
    <w:rsid w:val="00F323B3"/>
    <w:rsid w:val="00F32482"/>
    <w:rsid w:val="00F325C5"/>
    <w:rsid w:val="00F3362D"/>
    <w:rsid w:val="00F3381D"/>
    <w:rsid w:val="00F34801"/>
    <w:rsid w:val="00F34B46"/>
    <w:rsid w:val="00F34F30"/>
    <w:rsid w:val="00F35447"/>
    <w:rsid w:val="00F36A60"/>
    <w:rsid w:val="00F36B01"/>
    <w:rsid w:val="00F36CBF"/>
    <w:rsid w:val="00F405F6"/>
    <w:rsid w:val="00F40850"/>
    <w:rsid w:val="00F4130E"/>
    <w:rsid w:val="00F41743"/>
    <w:rsid w:val="00F4223D"/>
    <w:rsid w:val="00F4272B"/>
    <w:rsid w:val="00F4301C"/>
    <w:rsid w:val="00F44322"/>
    <w:rsid w:val="00F44837"/>
    <w:rsid w:val="00F44BCE"/>
    <w:rsid w:val="00F45605"/>
    <w:rsid w:val="00F459C2"/>
    <w:rsid w:val="00F466F5"/>
    <w:rsid w:val="00F46C9F"/>
    <w:rsid w:val="00F46DB6"/>
    <w:rsid w:val="00F4773F"/>
    <w:rsid w:val="00F479AA"/>
    <w:rsid w:val="00F47D99"/>
    <w:rsid w:val="00F47F59"/>
    <w:rsid w:val="00F50310"/>
    <w:rsid w:val="00F506BF"/>
    <w:rsid w:val="00F5071D"/>
    <w:rsid w:val="00F50890"/>
    <w:rsid w:val="00F5108F"/>
    <w:rsid w:val="00F51387"/>
    <w:rsid w:val="00F51800"/>
    <w:rsid w:val="00F51B36"/>
    <w:rsid w:val="00F522D8"/>
    <w:rsid w:val="00F52B41"/>
    <w:rsid w:val="00F52D78"/>
    <w:rsid w:val="00F5341D"/>
    <w:rsid w:val="00F53430"/>
    <w:rsid w:val="00F537C6"/>
    <w:rsid w:val="00F54062"/>
    <w:rsid w:val="00F541B8"/>
    <w:rsid w:val="00F54790"/>
    <w:rsid w:val="00F547EA"/>
    <w:rsid w:val="00F55A17"/>
    <w:rsid w:val="00F56920"/>
    <w:rsid w:val="00F56A7E"/>
    <w:rsid w:val="00F56CB2"/>
    <w:rsid w:val="00F57307"/>
    <w:rsid w:val="00F57B96"/>
    <w:rsid w:val="00F57C02"/>
    <w:rsid w:val="00F57E44"/>
    <w:rsid w:val="00F60250"/>
    <w:rsid w:val="00F6053E"/>
    <w:rsid w:val="00F61738"/>
    <w:rsid w:val="00F623C6"/>
    <w:rsid w:val="00F62710"/>
    <w:rsid w:val="00F62FD6"/>
    <w:rsid w:val="00F63A49"/>
    <w:rsid w:val="00F63DDD"/>
    <w:rsid w:val="00F63EFF"/>
    <w:rsid w:val="00F64757"/>
    <w:rsid w:val="00F64C20"/>
    <w:rsid w:val="00F6583D"/>
    <w:rsid w:val="00F6593E"/>
    <w:rsid w:val="00F661FC"/>
    <w:rsid w:val="00F66700"/>
    <w:rsid w:val="00F667D4"/>
    <w:rsid w:val="00F66BBF"/>
    <w:rsid w:val="00F66F8B"/>
    <w:rsid w:val="00F67AC4"/>
    <w:rsid w:val="00F67C1A"/>
    <w:rsid w:val="00F713A3"/>
    <w:rsid w:val="00F71428"/>
    <w:rsid w:val="00F718E1"/>
    <w:rsid w:val="00F719D7"/>
    <w:rsid w:val="00F728F0"/>
    <w:rsid w:val="00F73319"/>
    <w:rsid w:val="00F73FCF"/>
    <w:rsid w:val="00F74531"/>
    <w:rsid w:val="00F752C6"/>
    <w:rsid w:val="00F753B5"/>
    <w:rsid w:val="00F75759"/>
    <w:rsid w:val="00F75DAE"/>
    <w:rsid w:val="00F76C68"/>
    <w:rsid w:val="00F779F4"/>
    <w:rsid w:val="00F77E43"/>
    <w:rsid w:val="00F8036B"/>
    <w:rsid w:val="00F80D64"/>
    <w:rsid w:val="00F80EAA"/>
    <w:rsid w:val="00F82319"/>
    <w:rsid w:val="00F82807"/>
    <w:rsid w:val="00F82D34"/>
    <w:rsid w:val="00F83685"/>
    <w:rsid w:val="00F836CB"/>
    <w:rsid w:val="00F83F4F"/>
    <w:rsid w:val="00F848B6"/>
    <w:rsid w:val="00F84B64"/>
    <w:rsid w:val="00F84E11"/>
    <w:rsid w:val="00F8501D"/>
    <w:rsid w:val="00F85402"/>
    <w:rsid w:val="00F86176"/>
    <w:rsid w:val="00F8662B"/>
    <w:rsid w:val="00F8733A"/>
    <w:rsid w:val="00F87447"/>
    <w:rsid w:val="00F9316B"/>
    <w:rsid w:val="00F93367"/>
    <w:rsid w:val="00F9437F"/>
    <w:rsid w:val="00F94573"/>
    <w:rsid w:val="00F94C3A"/>
    <w:rsid w:val="00F94E63"/>
    <w:rsid w:val="00F953B3"/>
    <w:rsid w:val="00F9559F"/>
    <w:rsid w:val="00F95891"/>
    <w:rsid w:val="00F959F3"/>
    <w:rsid w:val="00F95CCB"/>
    <w:rsid w:val="00F95DAE"/>
    <w:rsid w:val="00F96134"/>
    <w:rsid w:val="00F9626E"/>
    <w:rsid w:val="00F96A07"/>
    <w:rsid w:val="00F970E1"/>
    <w:rsid w:val="00F97AA2"/>
    <w:rsid w:val="00FA0204"/>
    <w:rsid w:val="00FA0BE9"/>
    <w:rsid w:val="00FA0D32"/>
    <w:rsid w:val="00FA1365"/>
    <w:rsid w:val="00FA146F"/>
    <w:rsid w:val="00FA15F0"/>
    <w:rsid w:val="00FA1DB6"/>
    <w:rsid w:val="00FA3633"/>
    <w:rsid w:val="00FA3F35"/>
    <w:rsid w:val="00FA4879"/>
    <w:rsid w:val="00FA58B8"/>
    <w:rsid w:val="00FA59B6"/>
    <w:rsid w:val="00FA5C8C"/>
    <w:rsid w:val="00FA5F56"/>
    <w:rsid w:val="00FA6308"/>
    <w:rsid w:val="00FA7D92"/>
    <w:rsid w:val="00FA7E47"/>
    <w:rsid w:val="00FB0041"/>
    <w:rsid w:val="00FB0ABE"/>
    <w:rsid w:val="00FB0BCE"/>
    <w:rsid w:val="00FB1630"/>
    <w:rsid w:val="00FB1B6A"/>
    <w:rsid w:val="00FB1C7E"/>
    <w:rsid w:val="00FB1D77"/>
    <w:rsid w:val="00FB2105"/>
    <w:rsid w:val="00FB24CA"/>
    <w:rsid w:val="00FB27A3"/>
    <w:rsid w:val="00FB2C3C"/>
    <w:rsid w:val="00FB3844"/>
    <w:rsid w:val="00FB3F78"/>
    <w:rsid w:val="00FB3F7E"/>
    <w:rsid w:val="00FB4B75"/>
    <w:rsid w:val="00FB58B0"/>
    <w:rsid w:val="00FB625D"/>
    <w:rsid w:val="00FB7DA1"/>
    <w:rsid w:val="00FC049E"/>
    <w:rsid w:val="00FC0A70"/>
    <w:rsid w:val="00FC0DDD"/>
    <w:rsid w:val="00FC135F"/>
    <w:rsid w:val="00FC1ABA"/>
    <w:rsid w:val="00FC2960"/>
    <w:rsid w:val="00FC4358"/>
    <w:rsid w:val="00FC55EC"/>
    <w:rsid w:val="00FC60F1"/>
    <w:rsid w:val="00FC6189"/>
    <w:rsid w:val="00FC66E1"/>
    <w:rsid w:val="00FC70C1"/>
    <w:rsid w:val="00FC73CB"/>
    <w:rsid w:val="00FC7943"/>
    <w:rsid w:val="00FD0CB9"/>
    <w:rsid w:val="00FD1342"/>
    <w:rsid w:val="00FD1629"/>
    <w:rsid w:val="00FD1B2A"/>
    <w:rsid w:val="00FD1D4B"/>
    <w:rsid w:val="00FD3855"/>
    <w:rsid w:val="00FD427C"/>
    <w:rsid w:val="00FD4676"/>
    <w:rsid w:val="00FD5035"/>
    <w:rsid w:val="00FD5046"/>
    <w:rsid w:val="00FD5150"/>
    <w:rsid w:val="00FD55B3"/>
    <w:rsid w:val="00FD6B55"/>
    <w:rsid w:val="00FD6BE7"/>
    <w:rsid w:val="00FD7DD2"/>
    <w:rsid w:val="00FE0669"/>
    <w:rsid w:val="00FE10A3"/>
    <w:rsid w:val="00FE1951"/>
    <w:rsid w:val="00FE1AB5"/>
    <w:rsid w:val="00FE20C6"/>
    <w:rsid w:val="00FE294E"/>
    <w:rsid w:val="00FE2C08"/>
    <w:rsid w:val="00FE2EAD"/>
    <w:rsid w:val="00FE3938"/>
    <w:rsid w:val="00FE3DBE"/>
    <w:rsid w:val="00FE4BA1"/>
    <w:rsid w:val="00FE50F1"/>
    <w:rsid w:val="00FE6C3A"/>
    <w:rsid w:val="00FE6CCD"/>
    <w:rsid w:val="00FE7390"/>
    <w:rsid w:val="00FE7BE9"/>
    <w:rsid w:val="00FF0549"/>
    <w:rsid w:val="00FF1346"/>
    <w:rsid w:val="00FF145E"/>
    <w:rsid w:val="00FF2097"/>
    <w:rsid w:val="00FF22DD"/>
    <w:rsid w:val="00FF24E2"/>
    <w:rsid w:val="00FF261A"/>
    <w:rsid w:val="00FF2757"/>
    <w:rsid w:val="00FF27B8"/>
    <w:rsid w:val="00FF28E1"/>
    <w:rsid w:val="00FF2C81"/>
    <w:rsid w:val="00FF3445"/>
    <w:rsid w:val="00FF3794"/>
    <w:rsid w:val="00FF452F"/>
    <w:rsid w:val="00FF4737"/>
    <w:rsid w:val="00FF4B7C"/>
    <w:rsid w:val="00FF58D6"/>
    <w:rsid w:val="00FF5D4A"/>
    <w:rsid w:val="00FF5E5B"/>
    <w:rsid w:val="00FF623C"/>
    <w:rsid w:val="00FF638D"/>
    <w:rsid w:val="00FF6BD2"/>
    <w:rsid w:val="00FF7580"/>
    <w:rsid w:val="00FF759A"/>
    <w:rsid w:val="00FF7802"/>
    <w:rsid w:val="00FF78BD"/>
    <w:rsid w:val="00FF7BCB"/>
    <w:rsid w:val="018FD433"/>
    <w:rsid w:val="01A0999C"/>
    <w:rsid w:val="023A3820"/>
    <w:rsid w:val="02B8AF38"/>
    <w:rsid w:val="04EEE779"/>
    <w:rsid w:val="056DF5C7"/>
    <w:rsid w:val="05C213B0"/>
    <w:rsid w:val="05D956BC"/>
    <w:rsid w:val="08A7A958"/>
    <w:rsid w:val="093AEB51"/>
    <w:rsid w:val="093D443E"/>
    <w:rsid w:val="0A507634"/>
    <w:rsid w:val="0A9A7E34"/>
    <w:rsid w:val="0AE17DF8"/>
    <w:rsid w:val="0AF2455F"/>
    <w:rsid w:val="0B3FA549"/>
    <w:rsid w:val="0B3FF91A"/>
    <w:rsid w:val="0BC730D0"/>
    <w:rsid w:val="0ED427A5"/>
    <w:rsid w:val="0F3370CC"/>
    <w:rsid w:val="10EDACF7"/>
    <w:rsid w:val="11D42784"/>
    <w:rsid w:val="16C6E1E5"/>
    <w:rsid w:val="16FB7FC3"/>
    <w:rsid w:val="1778C7F0"/>
    <w:rsid w:val="17DD5201"/>
    <w:rsid w:val="1A7EB257"/>
    <w:rsid w:val="1D1AA9C8"/>
    <w:rsid w:val="1D7A8229"/>
    <w:rsid w:val="1EC12FDF"/>
    <w:rsid w:val="20464693"/>
    <w:rsid w:val="2048EFE4"/>
    <w:rsid w:val="208611F2"/>
    <w:rsid w:val="221D6248"/>
    <w:rsid w:val="241666CC"/>
    <w:rsid w:val="252893F0"/>
    <w:rsid w:val="2551FFD2"/>
    <w:rsid w:val="2629CF36"/>
    <w:rsid w:val="265142A2"/>
    <w:rsid w:val="268FCD00"/>
    <w:rsid w:val="26AEB36B"/>
    <w:rsid w:val="28E38DBA"/>
    <w:rsid w:val="2911F50B"/>
    <w:rsid w:val="29870254"/>
    <w:rsid w:val="2A29F2DE"/>
    <w:rsid w:val="2BF4D2DB"/>
    <w:rsid w:val="2C9B4168"/>
    <w:rsid w:val="2D1CAE64"/>
    <w:rsid w:val="2D293907"/>
    <w:rsid w:val="2D7E21AE"/>
    <w:rsid w:val="2F9237D2"/>
    <w:rsid w:val="3092FEF2"/>
    <w:rsid w:val="30F377F7"/>
    <w:rsid w:val="31ADE2B8"/>
    <w:rsid w:val="32382E2A"/>
    <w:rsid w:val="327C76AB"/>
    <w:rsid w:val="33054780"/>
    <w:rsid w:val="33B4963D"/>
    <w:rsid w:val="3419DCB6"/>
    <w:rsid w:val="34A45470"/>
    <w:rsid w:val="35A521DB"/>
    <w:rsid w:val="35EA671F"/>
    <w:rsid w:val="36308D45"/>
    <w:rsid w:val="36B0AF10"/>
    <w:rsid w:val="37194DFD"/>
    <w:rsid w:val="37468490"/>
    <w:rsid w:val="37C52FA9"/>
    <w:rsid w:val="39475BD6"/>
    <w:rsid w:val="39BB993D"/>
    <w:rsid w:val="3A9B20DF"/>
    <w:rsid w:val="3BCD4C05"/>
    <w:rsid w:val="3C8F67C4"/>
    <w:rsid w:val="3DA9200D"/>
    <w:rsid w:val="3E392D9D"/>
    <w:rsid w:val="3FA085D3"/>
    <w:rsid w:val="4036223C"/>
    <w:rsid w:val="4099FEF7"/>
    <w:rsid w:val="41621AD5"/>
    <w:rsid w:val="41B1526B"/>
    <w:rsid w:val="41F98E70"/>
    <w:rsid w:val="421D5222"/>
    <w:rsid w:val="4296489F"/>
    <w:rsid w:val="4411A83D"/>
    <w:rsid w:val="4599BB21"/>
    <w:rsid w:val="47366A7E"/>
    <w:rsid w:val="490B6293"/>
    <w:rsid w:val="495B1491"/>
    <w:rsid w:val="49C98A80"/>
    <w:rsid w:val="4F2E0553"/>
    <w:rsid w:val="4F6FB156"/>
    <w:rsid w:val="50CAD658"/>
    <w:rsid w:val="529034E4"/>
    <w:rsid w:val="53144291"/>
    <w:rsid w:val="5421818C"/>
    <w:rsid w:val="55F298EE"/>
    <w:rsid w:val="562A42BC"/>
    <w:rsid w:val="58D942F2"/>
    <w:rsid w:val="58E9E19D"/>
    <w:rsid w:val="5A404B7D"/>
    <w:rsid w:val="5A8848FC"/>
    <w:rsid w:val="5C1C4A48"/>
    <w:rsid w:val="5CBFFE64"/>
    <w:rsid w:val="5FB90CAF"/>
    <w:rsid w:val="602F6E0D"/>
    <w:rsid w:val="621B58A8"/>
    <w:rsid w:val="6383AE21"/>
    <w:rsid w:val="64963962"/>
    <w:rsid w:val="65190838"/>
    <w:rsid w:val="6625E721"/>
    <w:rsid w:val="66706C6E"/>
    <w:rsid w:val="67432DCA"/>
    <w:rsid w:val="6765FBDC"/>
    <w:rsid w:val="67EE6398"/>
    <w:rsid w:val="689AF420"/>
    <w:rsid w:val="68CD2ED4"/>
    <w:rsid w:val="69A99540"/>
    <w:rsid w:val="6A58AE31"/>
    <w:rsid w:val="6A80DFF3"/>
    <w:rsid w:val="6AE5317D"/>
    <w:rsid w:val="6B286620"/>
    <w:rsid w:val="6BF4D23B"/>
    <w:rsid w:val="6C2136C0"/>
    <w:rsid w:val="6CE457B4"/>
    <w:rsid w:val="6E7A2A09"/>
    <w:rsid w:val="6F653B2F"/>
    <w:rsid w:val="705B590D"/>
    <w:rsid w:val="70A719BB"/>
    <w:rsid w:val="7290D3F7"/>
    <w:rsid w:val="732571BC"/>
    <w:rsid w:val="734088CC"/>
    <w:rsid w:val="73418F4A"/>
    <w:rsid w:val="736CD2E7"/>
    <w:rsid w:val="73B332AC"/>
    <w:rsid w:val="748899DD"/>
    <w:rsid w:val="7490CA5F"/>
    <w:rsid w:val="77D74566"/>
    <w:rsid w:val="78B9DBF6"/>
    <w:rsid w:val="7ECC22A5"/>
    <w:rsid w:val="7F8162FF"/>
    <w:rsid w:val="7FFCA4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FCF83296-9234-419D-8295-79031E3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paragraph" w:customStyle="1" w:styleId="paragraph">
    <w:name w:val="paragraph"/>
    <w:basedOn w:val="Standaard"/>
    <w:rsid w:val="00A06D49"/>
    <w:pPr>
      <w:spacing w:before="100" w:beforeAutospacing="1" w:after="100" w:afterAutospacing="1" w:line="240" w:lineRule="auto"/>
    </w:pPr>
    <w:rPr>
      <w:rFonts w:ascii="Times New Roman" w:hAnsi="Times New Roman"/>
      <w:sz w:val="24"/>
      <w:szCs w:val="24"/>
      <w:lang w:eastAsia="zh-CN"/>
    </w:rPr>
  </w:style>
  <w:style w:type="character" w:styleId="Vermelding">
    <w:name w:val="Mention"/>
    <w:basedOn w:val="Standaardalinea-lettertype"/>
    <w:uiPriority w:val="99"/>
    <w:unhideWhenUsed/>
    <w:rsid w:val="008061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2345">
      <w:bodyDiv w:val="1"/>
      <w:marLeft w:val="0"/>
      <w:marRight w:val="0"/>
      <w:marTop w:val="0"/>
      <w:marBottom w:val="0"/>
      <w:divBdr>
        <w:top w:val="none" w:sz="0" w:space="0" w:color="auto"/>
        <w:left w:val="none" w:sz="0" w:space="0" w:color="auto"/>
        <w:bottom w:val="none" w:sz="0" w:space="0" w:color="auto"/>
        <w:right w:val="none" w:sz="0" w:space="0" w:color="auto"/>
      </w:divBdr>
    </w:div>
    <w:div w:id="111751841">
      <w:bodyDiv w:val="1"/>
      <w:marLeft w:val="0"/>
      <w:marRight w:val="0"/>
      <w:marTop w:val="0"/>
      <w:marBottom w:val="0"/>
      <w:divBdr>
        <w:top w:val="none" w:sz="0" w:space="0" w:color="auto"/>
        <w:left w:val="none" w:sz="0" w:space="0" w:color="auto"/>
        <w:bottom w:val="none" w:sz="0" w:space="0" w:color="auto"/>
        <w:right w:val="none" w:sz="0" w:space="0" w:color="auto"/>
      </w:divBdr>
    </w:div>
    <w:div w:id="166022464">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44609725">
      <w:bodyDiv w:val="1"/>
      <w:marLeft w:val="0"/>
      <w:marRight w:val="0"/>
      <w:marTop w:val="0"/>
      <w:marBottom w:val="0"/>
      <w:divBdr>
        <w:top w:val="none" w:sz="0" w:space="0" w:color="auto"/>
        <w:left w:val="none" w:sz="0" w:space="0" w:color="auto"/>
        <w:bottom w:val="none" w:sz="0" w:space="0" w:color="auto"/>
        <w:right w:val="none" w:sz="0" w:space="0" w:color="auto"/>
      </w:divBdr>
    </w:div>
    <w:div w:id="291178375">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1730670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98831816">
      <w:bodyDiv w:val="1"/>
      <w:marLeft w:val="0"/>
      <w:marRight w:val="0"/>
      <w:marTop w:val="0"/>
      <w:marBottom w:val="0"/>
      <w:divBdr>
        <w:top w:val="none" w:sz="0" w:space="0" w:color="auto"/>
        <w:left w:val="none" w:sz="0" w:space="0" w:color="auto"/>
        <w:bottom w:val="none" w:sz="0" w:space="0" w:color="auto"/>
        <w:right w:val="none" w:sz="0" w:space="0" w:color="auto"/>
      </w:divBdr>
    </w:div>
    <w:div w:id="635648293">
      <w:bodyDiv w:val="1"/>
      <w:marLeft w:val="0"/>
      <w:marRight w:val="0"/>
      <w:marTop w:val="0"/>
      <w:marBottom w:val="0"/>
      <w:divBdr>
        <w:top w:val="none" w:sz="0" w:space="0" w:color="auto"/>
        <w:left w:val="none" w:sz="0" w:space="0" w:color="auto"/>
        <w:bottom w:val="none" w:sz="0" w:space="0" w:color="auto"/>
        <w:right w:val="none" w:sz="0" w:space="0" w:color="auto"/>
      </w:divBdr>
    </w:div>
    <w:div w:id="675351568">
      <w:bodyDiv w:val="1"/>
      <w:marLeft w:val="0"/>
      <w:marRight w:val="0"/>
      <w:marTop w:val="0"/>
      <w:marBottom w:val="0"/>
      <w:divBdr>
        <w:top w:val="none" w:sz="0" w:space="0" w:color="auto"/>
        <w:left w:val="none" w:sz="0" w:space="0" w:color="auto"/>
        <w:bottom w:val="none" w:sz="0" w:space="0" w:color="auto"/>
        <w:right w:val="none" w:sz="0" w:space="0" w:color="auto"/>
      </w:divBdr>
    </w:div>
    <w:div w:id="696152810">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6336464">
      <w:bodyDiv w:val="1"/>
      <w:marLeft w:val="0"/>
      <w:marRight w:val="0"/>
      <w:marTop w:val="0"/>
      <w:marBottom w:val="0"/>
      <w:divBdr>
        <w:top w:val="none" w:sz="0" w:space="0" w:color="auto"/>
        <w:left w:val="none" w:sz="0" w:space="0" w:color="auto"/>
        <w:bottom w:val="none" w:sz="0" w:space="0" w:color="auto"/>
        <w:right w:val="none" w:sz="0" w:space="0" w:color="auto"/>
      </w:divBdr>
    </w:div>
    <w:div w:id="88186645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82384">
      <w:bodyDiv w:val="1"/>
      <w:marLeft w:val="0"/>
      <w:marRight w:val="0"/>
      <w:marTop w:val="0"/>
      <w:marBottom w:val="0"/>
      <w:divBdr>
        <w:top w:val="none" w:sz="0" w:space="0" w:color="auto"/>
        <w:left w:val="none" w:sz="0" w:space="0" w:color="auto"/>
        <w:bottom w:val="none" w:sz="0" w:space="0" w:color="auto"/>
        <w:right w:val="none" w:sz="0" w:space="0" w:color="auto"/>
      </w:divBdr>
    </w:div>
    <w:div w:id="1366444858">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79808840">
      <w:bodyDiv w:val="1"/>
      <w:marLeft w:val="0"/>
      <w:marRight w:val="0"/>
      <w:marTop w:val="0"/>
      <w:marBottom w:val="0"/>
      <w:divBdr>
        <w:top w:val="none" w:sz="0" w:space="0" w:color="auto"/>
        <w:left w:val="none" w:sz="0" w:space="0" w:color="auto"/>
        <w:bottom w:val="none" w:sz="0" w:space="0" w:color="auto"/>
        <w:right w:val="none" w:sz="0" w:space="0" w:color="auto"/>
      </w:divBdr>
    </w:div>
    <w:div w:id="1658652924">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53079">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85375013">
      <w:bodyDiv w:val="1"/>
      <w:marLeft w:val="0"/>
      <w:marRight w:val="0"/>
      <w:marTop w:val="0"/>
      <w:marBottom w:val="0"/>
      <w:divBdr>
        <w:top w:val="none" w:sz="0" w:space="0" w:color="auto"/>
        <w:left w:val="none" w:sz="0" w:space="0" w:color="auto"/>
        <w:bottom w:val="none" w:sz="0" w:space="0" w:color="auto"/>
        <w:right w:val="none" w:sz="0" w:space="0" w:color="auto"/>
      </w:divBdr>
    </w:div>
    <w:div w:id="20999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inkoopcentrumzuid.n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https://wetten.overheid.nl/" TargetMode="External"/><Relationship Id="rId17" Type="http://schemas.openxmlformats.org/officeDocument/2006/relationships/hyperlink" Target="https://opendata.cbs.nl/statlin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herkenning.nl/" TargetMode="External"/><Relationship Id="rId20" Type="http://schemas.openxmlformats.org/officeDocument/2006/relationships/hyperlink" Target="http://www.rijksoverhei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justis.nl" TargetMode="External"/><Relationship Id="rId27" Type="http://schemas.openxmlformats.org/officeDocument/2006/relationships/footer" Target="footer3.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63bd792be470ba075087dca9f8d6f3a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1312569c27dbd723446bdb5fbd7950f0"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2A5E652F-07E1-4166-BEBA-D51789C1C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239</TotalTime>
  <Pages>76</Pages>
  <Words>24038</Words>
  <Characters>132211</Characters>
  <Application>Microsoft Office Word</Application>
  <DocSecurity>0</DocSecurity>
  <Lines>1101</Lines>
  <Paragraphs>311</Paragraphs>
  <ScaleCrop>false</ScaleCrop>
  <Company>Nibra</Company>
  <LinksUpToDate>false</LinksUpToDate>
  <CharactersWithSpaces>155938</CharactersWithSpaces>
  <SharedDoc>false</SharedDoc>
  <HLinks>
    <vt:vector size="666" baseType="variant">
      <vt:variant>
        <vt:i4>3604514</vt:i4>
      </vt:variant>
      <vt:variant>
        <vt:i4>636</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633</vt:i4>
      </vt:variant>
      <vt:variant>
        <vt:i4>0</vt:i4>
      </vt:variant>
      <vt:variant>
        <vt:i4>5</vt:i4>
      </vt:variant>
      <vt:variant>
        <vt:lpwstr>http://www.justis.nl/</vt:lpwstr>
      </vt:variant>
      <vt:variant>
        <vt:lpwstr/>
      </vt:variant>
      <vt:variant>
        <vt:i4>262171</vt:i4>
      </vt:variant>
      <vt:variant>
        <vt:i4>630</vt:i4>
      </vt:variant>
      <vt:variant>
        <vt:i4>0</vt:i4>
      </vt:variant>
      <vt:variant>
        <vt:i4>5</vt:i4>
      </vt:variant>
      <vt:variant>
        <vt:lpwstr>http://www.rijksoverheid.nl/</vt:lpwstr>
      </vt:variant>
      <vt:variant>
        <vt:lpwstr/>
      </vt:variant>
      <vt:variant>
        <vt:i4>262171</vt:i4>
      </vt:variant>
      <vt:variant>
        <vt:i4>627</vt:i4>
      </vt:variant>
      <vt:variant>
        <vt:i4>0</vt:i4>
      </vt:variant>
      <vt:variant>
        <vt:i4>5</vt:i4>
      </vt:variant>
      <vt:variant>
        <vt:lpwstr>http://www.rijksoverheid.nl/</vt:lpwstr>
      </vt:variant>
      <vt:variant>
        <vt:lpwstr/>
      </vt:variant>
      <vt:variant>
        <vt:i4>6946942</vt:i4>
      </vt:variant>
      <vt:variant>
        <vt:i4>624</vt:i4>
      </vt:variant>
      <vt:variant>
        <vt:i4>0</vt:i4>
      </vt:variant>
      <vt:variant>
        <vt:i4>5</vt:i4>
      </vt:variant>
      <vt:variant>
        <vt:lpwstr>http://www.belastingdienst.nl/</vt:lpwstr>
      </vt:variant>
      <vt:variant>
        <vt:lpwstr/>
      </vt:variant>
      <vt:variant>
        <vt:i4>262221</vt:i4>
      </vt:variant>
      <vt:variant>
        <vt:i4>618</vt:i4>
      </vt:variant>
      <vt:variant>
        <vt:i4>0</vt:i4>
      </vt:variant>
      <vt:variant>
        <vt:i4>5</vt:i4>
      </vt:variant>
      <vt:variant>
        <vt:lpwstr>http://inkoopcentrumzuid.nl/</vt:lpwstr>
      </vt:variant>
      <vt:variant>
        <vt:lpwstr/>
      </vt:variant>
      <vt:variant>
        <vt:i4>5374020</vt:i4>
      </vt:variant>
      <vt:variant>
        <vt:i4>615</vt:i4>
      </vt:variant>
      <vt:variant>
        <vt:i4>0</vt:i4>
      </vt:variant>
      <vt:variant>
        <vt:i4>5</vt:i4>
      </vt:variant>
      <vt:variant>
        <vt:lpwstr>https://opendata.cbs.nl/statline/</vt:lpwstr>
      </vt:variant>
      <vt:variant>
        <vt:lpwstr/>
      </vt:variant>
      <vt:variant>
        <vt:i4>7667749</vt:i4>
      </vt:variant>
      <vt:variant>
        <vt:i4>609</vt:i4>
      </vt:variant>
      <vt:variant>
        <vt:i4>0</vt:i4>
      </vt:variant>
      <vt:variant>
        <vt:i4>5</vt:i4>
      </vt:variant>
      <vt:variant>
        <vt:lpwstr>https://www.eherkenning.nl/</vt:lpwstr>
      </vt:variant>
      <vt:variant>
        <vt:lpwstr/>
      </vt:variant>
      <vt:variant>
        <vt:i4>7995477</vt:i4>
      </vt:variant>
      <vt:variant>
        <vt:i4>606</vt:i4>
      </vt:variant>
      <vt:variant>
        <vt:i4>0</vt:i4>
      </vt:variant>
      <vt:variant>
        <vt:i4>5</vt:i4>
      </vt:variant>
      <vt:variant>
        <vt:lpwstr>mailto:servicedesk@tenderned.nl</vt:lpwstr>
      </vt:variant>
      <vt:variant>
        <vt:lpwstr/>
      </vt:variant>
      <vt:variant>
        <vt:i4>4980833</vt:i4>
      </vt:variant>
      <vt:variant>
        <vt:i4>603</vt:i4>
      </vt:variant>
      <vt:variant>
        <vt:i4>0</vt:i4>
      </vt:variant>
      <vt:variant>
        <vt:i4>5</vt:i4>
      </vt:variant>
      <vt:variant>
        <vt:lpwstr>https://nl.wikipedia.org/wiki/Veiligheidsregio_Limburg-Noord</vt:lpwstr>
      </vt:variant>
      <vt:variant>
        <vt:lpwstr/>
      </vt:variant>
      <vt:variant>
        <vt:i4>2556003</vt:i4>
      </vt:variant>
      <vt:variant>
        <vt:i4>600</vt:i4>
      </vt:variant>
      <vt:variant>
        <vt:i4>0</vt:i4>
      </vt:variant>
      <vt:variant>
        <vt:i4>5</vt:i4>
      </vt:variant>
      <vt:variant>
        <vt:lpwstr>https://wetten.overheid.nl/</vt:lpwstr>
      </vt:variant>
      <vt:variant>
        <vt:lpwstr/>
      </vt:variant>
      <vt:variant>
        <vt:i4>1376306</vt:i4>
      </vt:variant>
      <vt:variant>
        <vt:i4>593</vt:i4>
      </vt:variant>
      <vt:variant>
        <vt:i4>0</vt:i4>
      </vt:variant>
      <vt:variant>
        <vt:i4>5</vt:i4>
      </vt:variant>
      <vt:variant>
        <vt:lpwstr/>
      </vt:variant>
      <vt:variant>
        <vt:lpwstr>_Toc211246571</vt:lpwstr>
      </vt:variant>
      <vt:variant>
        <vt:i4>1376306</vt:i4>
      </vt:variant>
      <vt:variant>
        <vt:i4>587</vt:i4>
      </vt:variant>
      <vt:variant>
        <vt:i4>0</vt:i4>
      </vt:variant>
      <vt:variant>
        <vt:i4>5</vt:i4>
      </vt:variant>
      <vt:variant>
        <vt:lpwstr/>
      </vt:variant>
      <vt:variant>
        <vt:lpwstr>_Toc211246570</vt:lpwstr>
      </vt:variant>
      <vt:variant>
        <vt:i4>1310770</vt:i4>
      </vt:variant>
      <vt:variant>
        <vt:i4>581</vt:i4>
      </vt:variant>
      <vt:variant>
        <vt:i4>0</vt:i4>
      </vt:variant>
      <vt:variant>
        <vt:i4>5</vt:i4>
      </vt:variant>
      <vt:variant>
        <vt:lpwstr/>
      </vt:variant>
      <vt:variant>
        <vt:lpwstr>_Toc211246569</vt:lpwstr>
      </vt:variant>
      <vt:variant>
        <vt:i4>1310770</vt:i4>
      </vt:variant>
      <vt:variant>
        <vt:i4>575</vt:i4>
      </vt:variant>
      <vt:variant>
        <vt:i4>0</vt:i4>
      </vt:variant>
      <vt:variant>
        <vt:i4>5</vt:i4>
      </vt:variant>
      <vt:variant>
        <vt:lpwstr/>
      </vt:variant>
      <vt:variant>
        <vt:lpwstr>_Toc211246568</vt:lpwstr>
      </vt:variant>
      <vt:variant>
        <vt:i4>1310770</vt:i4>
      </vt:variant>
      <vt:variant>
        <vt:i4>569</vt:i4>
      </vt:variant>
      <vt:variant>
        <vt:i4>0</vt:i4>
      </vt:variant>
      <vt:variant>
        <vt:i4>5</vt:i4>
      </vt:variant>
      <vt:variant>
        <vt:lpwstr/>
      </vt:variant>
      <vt:variant>
        <vt:lpwstr>_Toc211246567</vt:lpwstr>
      </vt:variant>
      <vt:variant>
        <vt:i4>1310770</vt:i4>
      </vt:variant>
      <vt:variant>
        <vt:i4>563</vt:i4>
      </vt:variant>
      <vt:variant>
        <vt:i4>0</vt:i4>
      </vt:variant>
      <vt:variant>
        <vt:i4>5</vt:i4>
      </vt:variant>
      <vt:variant>
        <vt:lpwstr/>
      </vt:variant>
      <vt:variant>
        <vt:lpwstr>_Toc211246566</vt:lpwstr>
      </vt:variant>
      <vt:variant>
        <vt:i4>1310770</vt:i4>
      </vt:variant>
      <vt:variant>
        <vt:i4>557</vt:i4>
      </vt:variant>
      <vt:variant>
        <vt:i4>0</vt:i4>
      </vt:variant>
      <vt:variant>
        <vt:i4>5</vt:i4>
      </vt:variant>
      <vt:variant>
        <vt:lpwstr/>
      </vt:variant>
      <vt:variant>
        <vt:lpwstr>_Toc211246565</vt:lpwstr>
      </vt:variant>
      <vt:variant>
        <vt:i4>1310770</vt:i4>
      </vt:variant>
      <vt:variant>
        <vt:i4>551</vt:i4>
      </vt:variant>
      <vt:variant>
        <vt:i4>0</vt:i4>
      </vt:variant>
      <vt:variant>
        <vt:i4>5</vt:i4>
      </vt:variant>
      <vt:variant>
        <vt:lpwstr/>
      </vt:variant>
      <vt:variant>
        <vt:lpwstr>_Toc211246564</vt:lpwstr>
      </vt:variant>
      <vt:variant>
        <vt:i4>1310770</vt:i4>
      </vt:variant>
      <vt:variant>
        <vt:i4>545</vt:i4>
      </vt:variant>
      <vt:variant>
        <vt:i4>0</vt:i4>
      </vt:variant>
      <vt:variant>
        <vt:i4>5</vt:i4>
      </vt:variant>
      <vt:variant>
        <vt:lpwstr/>
      </vt:variant>
      <vt:variant>
        <vt:lpwstr>_Toc211246563</vt:lpwstr>
      </vt:variant>
      <vt:variant>
        <vt:i4>1310770</vt:i4>
      </vt:variant>
      <vt:variant>
        <vt:i4>539</vt:i4>
      </vt:variant>
      <vt:variant>
        <vt:i4>0</vt:i4>
      </vt:variant>
      <vt:variant>
        <vt:i4>5</vt:i4>
      </vt:variant>
      <vt:variant>
        <vt:lpwstr/>
      </vt:variant>
      <vt:variant>
        <vt:lpwstr>_Toc211246562</vt:lpwstr>
      </vt:variant>
      <vt:variant>
        <vt:i4>1310770</vt:i4>
      </vt:variant>
      <vt:variant>
        <vt:i4>533</vt:i4>
      </vt:variant>
      <vt:variant>
        <vt:i4>0</vt:i4>
      </vt:variant>
      <vt:variant>
        <vt:i4>5</vt:i4>
      </vt:variant>
      <vt:variant>
        <vt:lpwstr/>
      </vt:variant>
      <vt:variant>
        <vt:lpwstr>_Toc211246561</vt:lpwstr>
      </vt:variant>
      <vt:variant>
        <vt:i4>1310770</vt:i4>
      </vt:variant>
      <vt:variant>
        <vt:i4>527</vt:i4>
      </vt:variant>
      <vt:variant>
        <vt:i4>0</vt:i4>
      </vt:variant>
      <vt:variant>
        <vt:i4>5</vt:i4>
      </vt:variant>
      <vt:variant>
        <vt:lpwstr/>
      </vt:variant>
      <vt:variant>
        <vt:lpwstr>_Toc211246560</vt:lpwstr>
      </vt:variant>
      <vt:variant>
        <vt:i4>1507378</vt:i4>
      </vt:variant>
      <vt:variant>
        <vt:i4>521</vt:i4>
      </vt:variant>
      <vt:variant>
        <vt:i4>0</vt:i4>
      </vt:variant>
      <vt:variant>
        <vt:i4>5</vt:i4>
      </vt:variant>
      <vt:variant>
        <vt:lpwstr/>
      </vt:variant>
      <vt:variant>
        <vt:lpwstr>_Toc211246559</vt:lpwstr>
      </vt:variant>
      <vt:variant>
        <vt:i4>1507378</vt:i4>
      </vt:variant>
      <vt:variant>
        <vt:i4>515</vt:i4>
      </vt:variant>
      <vt:variant>
        <vt:i4>0</vt:i4>
      </vt:variant>
      <vt:variant>
        <vt:i4>5</vt:i4>
      </vt:variant>
      <vt:variant>
        <vt:lpwstr/>
      </vt:variant>
      <vt:variant>
        <vt:lpwstr>_Toc211246558</vt:lpwstr>
      </vt:variant>
      <vt:variant>
        <vt:i4>1507378</vt:i4>
      </vt:variant>
      <vt:variant>
        <vt:i4>509</vt:i4>
      </vt:variant>
      <vt:variant>
        <vt:i4>0</vt:i4>
      </vt:variant>
      <vt:variant>
        <vt:i4>5</vt:i4>
      </vt:variant>
      <vt:variant>
        <vt:lpwstr/>
      </vt:variant>
      <vt:variant>
        <vt:lpwstr>_Toc211246557</vt:lpwstr>
      </vt:variant>
      <vt:variant>
        <vt:i4>1507378</vt:i4>
      </vt:variant>
      <vt:variant>
        <vt:i4>503</vt:i4>
      </vt:variant>
      <vt:variant>
        <vt:i4>0</vt:i4>
      </vt:variant>
      <vt:variant>
        <vt:i4>5</vt:i4>
      </vt:variant>
      <vt:variant>
        <vt:lpwstr/>
      </vt:variant>
      <vt:variant>
        <vt:lpwstr>_Toc211246556</vt:lpwstr>
      </vt:variant>
      <vt:variant>
        <vt:i4>1507378</vt:i4>
      </vt:variant>
      <vt:variant>
        <vt:i4>497</vt:i4>
      </vt:variant>
      <vt:variant>
        <vt:i4>0</vt:i4>
      </vt:variant>
      <vt:variant>
        <vt:i4>5</vt:i4>
      </vt:variant>
      <vt:variant>
        <vt:lpwstr/>
      </vt:variant>
      <vt:variant>
        <vt:lpwstr>_Toc211246555</vt:lpwstr>
      </vt:variant>
      <vt:variant>
        <vt:i4>1507378</vt:i4>
      </vt:variant>
      <vt:variant>
        <vt:i4>491</vt:i4>
      </vt:variant>
      <vt:variant>
        <vt:i4>0</vt:i4>
      </vt:variant>
      <vt:variant>
        <vt:i4>5</vt:i4>
      </vt:variant>
      <vt:variant>
        <vt:lpwstr/>
      </vt:variant>
      <vt:variant>
        <vt:lpwstr>_Toc211246554</vt:lpwstr>
      </vt:variant>
      <vt:variant>
        <vt:i4>1507378</vt:i4>
      </vt:variant>
      <vt:variant>
        <vt:i4>485</vt:i4>
      </vt:variant>
      <vt:variant>
        <vt:i4>0</vt:i4>
      </vt:variant>
      <vt:variant>
        <vt:i4>5</vt:i4>
      </vt:variant>
      <vt:variant>
        <vt:lpwstr/>
      </vt:variant>
      <vt:variant>
        <vt:lpwstr>_Toc211246553</vt:lpwstr>
      </vt:variant>
      <vt:variant>
        <vt:i4>1507378</vt:i4>
      </vt:variant>
      <vt:variant>
        <vt:i4>479</vt:i4>
      </vt:variant>
      <vt:variant>
        <vt:i4>0</vt:i4>
      </vt:variant>
      <vt:variant>
        <vt:i4>5</vt:i4>
      </vt:variant>
      <vt:variant>
        <vt:lpwstr/>
      </vt:variant>
      <vt:variant>
        <vt:lpwstr>_Toc211246552</vt:lpwstr>
      </vt:variant>
      <vt:variant>
        <vt:i4>1507378</vt:i4>
      </vt:variant>
      <vt:variant>
        <vt:i4>473</vt:i4>
      </vt:variant>
      <vt:variant>
        <vt:i4>0</vt:i4>
      </vt:variant>
      <vt:variant>
        <vt:i4>5</vt:i4>
      </vt:variant>
      <vt:variant>
        <vt:lpwstr/>
      </vt:variant>
      <vt:variant>
        <vt:lpwstr>_Toc211246551</vt:lpwstr>
      </vt:variant>
      <vt:variant>
        <vt:i4>1507378</vt:i4>
      </vt:variant>
      <vt:variant>
        <vt:i4>467</vt:i4>
      </vt:variant>
      <vt:variant>
        <vt:i4>0</vt:i4>
      </vt:variant>
      <vt:variant>
        <vt:i4>5</vt:i4>
      </vt:variant>
      <vt:variant>
        <vt:lpwstr/>
      </vt:variant>
      <vt:variant>
        <vt:lpwstr>_Toc211246550</vt:lpwstr>
      </vt:variant>
      <vt:variant>
        <vt:i4>1441842</vt:i4>
      </vt:variant>
      <vt:variant>
        <vt:i4>461</vt:i4>
      </vt:variant>
      <vt:variant>
        <vt:i4>0</vt:i4>
      </vt:variant>
      <vt:variant>
        <vt:i4>5</vt:i4>
      </vt:variant>
      <vt:variant>
        <vt:lpwstr/>
      </vt:variant>
      <vt:variant>
        <vt:lpwstr>_Toc211246549</vt:lpwstr>
      </vt:variant>
      <vt:variant>
        <vt:i4>1441842</vt:i4>
      </vt:variant>
      <vt:variant>
        <vt:i4>455</vt:i4>
      </vt:variant>
      <vt:variant>
        <vt:i4>0</vt:i4>
      </vt:variant>
      <vt:variant>
        <vt:i4>5</vt:i4>
      </vt:variant>
      <vt:variant>
        <vt:lpwstr/>
      </vt:variant>
      <vt:variant>
        <vt:lpwstr>_Toc211246548</vt:lpwstr>
      </vt:variant>
      <vt:variant>
        <vt:i4>1441842</vt:i4>
      </vt:variant>
      <vt:variant>
        <vt:i4>449</vt:i4>
      </vt:variant>
      <vt:variant>
        <vt:i4>0</vt:i4>
      </vt:variant>
      <vt:variant>
        <vt:i4>5</vt:i4>
      </vt:variant>
      <vt:variant>
        <vt:lpwstr/>
      </vt:variant>
      <vt:variant>
        <vt:lpwstr>_Toc211246547</vt:lpwstr>
      </vt:variant>
      <vt:variant>
        <vt:i4>1441842</vt:i4>
      </vt:variant>
      <vt:variant>
        <vt:i4>443</vt:i4>
      </vt:variant>
      <vt:variant>
        <vt:i4>0</vt:i4>
      </vt:variant>
      <vt:variant>
        <vt:i4>5</vt:i4>
      </vt:variant>
      <vt:variant>
        <vt:lpwstr/>
      </vt:variant>
      <vt:variant>
        <vt:lpwstr>_Toc211246546</vt:lpwstr>
      </vt:variant>
      <vt:variant>
        <vt:i4>1441842</vt:i4>
      </vt:variant>
      <vt:variant>
        <vt:i4>437</vt:i4>
      </vt:variant>
      <vt:variant>
        <vt:i4>0</vt:i4>
      </vt:variant>
      <vt:variant>
        <vt:i4>5</vt:i4>
      </vt:variant>
      <vt:variant>
        <vt:lpwstr/>
      </vt:variant>
      <vt:variant>
        <vt:lpwstr>_Toc211246545</vt:lpwstr>
      </vt:variant>
      <vt:variant>
        <vt:i4>1441842</vt:i4>
      </vt:variant>
      <vt:variant>
        <vt:i4>431</vt:i4>
      </vt:variant>
      <vt:variant>
        <vt:i4>0</vt:i4>
      </vt:variant>
      <vt:variant>
        <vt:i4>5</vt:i4>
      </vt:variant>
      <vt:variant>
        <vt:lpwstr/>
      </vt:variant>
      <vt:variant>
        <vt:lpwstr>_Toc211246544</vt:lpwstr>
      </vt:variant>
      <vt:variant>
        <vt:i4>1441842</vt:i4>
      </vt:variant>
      <vt:variant>
        <vt:i4>425</vt:i4>
      </vt:variant>
      <vt:variant>
        <vt:i4>0</vt:i4>
      </vt:variant>
      <vt:variant>
        <vt:i4>5</vt:i4>
      </vt:variant>
      <vt:variant>
        <vt:lpwstr/>
      </vt:variant>
      <vt:variant>
        <vt:lpwstr>_Toc211246543</vt:lpwstr>
      </vt:variant>
      <vt:variant>
        <vt:i4>1441842</vt:i4>
      </vt:variant>
      <vt:variant>
        <vt:i4>419</vt:i4>
      </vt:variant>
      <vt:variant>
        <vt:i4>0</vt:i4>
      </vt:variant>
      <vt:variant>
        <vt:i4>5</vt:i4>
      </vt:variant>
      <vt:variant>
        <vt:lpwstr/>
      </vt:variant>
      <vt:variant>
        <vt:lpwstr>_Toc211246542</vt:lpwstr>
      </vt:variant>
      <vt:variant>
        <vt:i4>1441842</vt:i4>
      </vt:variant>
      <vt:variant>
        <vt:i4>413</vt:i4>
      </vt:variant>
      <vt:variant>
        <vt:i4>0</vt:i4>
      </vt:variant>
      <vt:variant>
        <vt:i4>5</vt:i4>
      </vt:variant>
      <vt:variant>
        <vt:lpwstr/>
      </vt:variant>
      <vt:variant>
        <vt:lpwstr>_Toc211246541</vt:lpwstr>
      </vt:variant>
      <vt:variant>
        <vt:i4>1441842</vt:i4>
      </vt:variant>
      <vt:variant>
        <vt:i4>407</vt:i4>
      </vt:variant>
      <vt:variant>
        <vt:i4>0</vt:i4>
      </vt:variant>
      <vt:variant>
        <vt:i4>5</vt:i4>
      </vt:variant>
      <vt:variant>
        <vt:lpwstr/>
      </vt:variant>
      <vt:variant>
        <vt:lpwstr>_Toc211246540</vt:lpwstr>
      </vt:variant>
      <vt:variant>
        <vt:i4>1114162</vt:i4>
      </vt:variant>
      <vt:variant>
        <vt:i4>401</vt:i4>
      </vt:variant>
      <vt:variant>
        <vt:i4>0</vt:i4>
      </vt:variant>
      <vt:variant>
        <vt:i4>5</vt:i4>
      </vt:variant>
      <vt:variant>
        <vt:lpwstr/>
      </vt:variant>
      <vt:variant>
        <vt:lpwstr>_Toc211246539</vt:lpwstr>
      </vt:variant>
      <vt:variant>
        <vt:i4>1114162</vt:i4>
      </vt:variant>
      <vt:variant>
        <vt:i4>395</vt:i4>
      </vt:variant>
      <vt:variant>
        <vt:i4>0</vt:i4>
      </vt:variant>
      <vt:variant>
        <vt:i4>5</vt:i4>
      </vt:variant>
      <vt:variant>
        <vt:lpwstr/>
      </vt:variant>
      <vt:variant>
        <vt:lpwstr>_Toc211246538</vt:lpwstr>
      </vt:variant>
      <vt:variant>
        <vt:i4>1114162</vt:i4>
      </vt:variant>
      <vt:variant>
        <vt:i4>389</vt:i4>
      </vt:variant>
      <vt:variant>
        <vt:i4>0</vt:i4>
      </vt:variant>
      <vt:variant>
        <vt:i4>5</vt:i4>
      </vt:variant>
      <vt:variant>
        <vt:lpwstr/>
      </vt:variant>
      <vt:variant>
        <vt:lpwstr>_Toc211246537</vt:lpwstr>
      </vt:variant>
      <vt:variant>
        <vt:i4>1114162</vt:i4>
      </vt:variant>
      <vt:variant>
        <vt:i4>383</vt:i4>
      </vt:variant>
      <vt:variant>
        <vt:i4>0</vt:i4>
      </vt:variant>
      <vt:variant>
        <vt:i4>5</vt:i4>
      </vt:variant>
      <vt:variant>
        <vt:lpwstr/>
      </vt:variant>
      <vt:variant>
        <vt:lpwstr>_Toc211246536</vt:lpwstr>
      </vt:variant>
      <vt:variant>
        <vt:i4>1114162</vt:i4>
      </vt:variant>
      <vt:variant>
        <vt:i4>377</vt:i4>
      </vt:variant>
      <vt:variant>
        <vt:i4>0</vt:i4>
      </vt:variant>
      <vt:variant>
        <vt:i4>5</vt:i4>
      </vt:variant>
      <vt:variant>
        <vt:lpwstr/>
      </vt:variant>
      <vt:variant>
        <vt:lpwstr>_Toc211246535</vt:lpwstr>
      </vt:variant>
      <vt:variant>
        <vt:i4>1114162</vt:i4>
      </vt:variant>
      <vt:variant>
        <vt:i4>371</vt:i4>
      </vt:variant>
      <vt:variant>
        <vt:i4>0</vt:i4>
      </vt:variant>
      <vt:variant>
        <vt:i4>5</vt:i4>
      </vt:variant>
      <vt:variant>
        <vt:lpwstr/>
      </vt:variant>
      <vt:variant>
        <vt:lpwstr>_Toc211246534</vt:lpwstr>
      </vt:variant>
      <vt:variant>
        <vt:i4>1114162</vt:i4>
      </vt:variant>
      <vt:variant>
        <vt:i4>365</vt:i4>
      </vt:variant>
      <vt:variant>
        <vt:i4>0</vt:i4>
      </vt:variant>
      <vt:variant>
        <vt:i4>5</vt:i4>
      </vt:variant>
      <vt:variant>
        <vt:lpwstr/>
      </vt:variant>
      <vt:variant>
        <vt:lpwstr>_Toc211246533</vt:lpwstr>
      </vt:variant>
      <vt:variant>
        <vt:i4>1114162</vt:i4>
      </vt:variant>
      <vt:variant>
        <vt:i4>359</vt:i4>
      </vt:variant>
      <vt:variant>
        <vt:i4>0</vt:i4>
      </vt:variant>
      <vt:variant>
        <vt:i4>5</vt:i4>
      </vt:variant>
      <vt:variant>
        <vt:lpwstr/>
      </vt:variant>
      <vt:variant>
        <vt:lpwstr>_Toc211246532</vt:lpwstr>
      </vt:variant>
      <vt:variant>
        <vt:i4>1114162</vt:i4>
      </vt:variant>
      <vt:variant>
        <vt:i4>353</vt:i4>
      </vt:variant>
      <vt:variant>
        <vt:i4>0</vt:i4>
      </vt:variant>
      <vt:variant>
        <vt:i4>5</vt:i4>
      </vt:variant>
      <vt:variant>
        <vt:lpwstr/>
      </vt:variant>
      <vt:variant>
        <vt:lpwstr>_Toc211246531</vt:lpwstr>
      </vt:variant>
      <vt:variant>
        <vt:i4>1114162</vt:i4>
      </vt:variant>
      <vt:variant>
        <vt:i4>347</vt:i4>
      </vt:variant>
      <vt:variant>
        <vt:i4>0</vt:i4>
      </vt:variant>
      <vt:variant>
        <vt:i4>5</vt:i4>
      </vt:variant>
      <vt:variant>
        <vt:lpwstr/>
      </vt:variant>
      <vt:variant>
        <vt:lpwstr>_Toc211246530</vt:lpwstr>
      </vt:variant>
      <vt:variant>
        <vt:i4>1048626</vt:i4>
      </vt:variant>
      <vt:variant>
        <vt:i4>341</vt:i4>
      </vt:variant>
      <vt:variant>
        <vt:i4>0</vt:i4>
      </vt:variant>
      <vt:variant>
        <vt:i4>5</vt:i4>
      </vt:variant>
      <vt:variant>
        <vt:lpwstr/>
      </vt:variant>
      <vt:variant>
        <vt:lpwstr>_Toc211246529</vt:lpwstr>
      </vt:variant>
      <vt:variant>
        <vt:i4>1048626</vt:i4>
      </vt:variant>
      <vt:variant>
        <vt:i4>335</vt:i4>
      </vt:variant>
      <vt:variant>
        <vt:i4>0</vt:i4>
      </vt:variant>
      <vt:variant>
        <vt:i4>5</vt:i4>
      </vt:variant>
      <vt:variant>
        <vt:lpwstr/>
      </vt:variant>
      <vt:variant>
        <vt:lpwstr>_Toc211246528</vt:lpwstr>
      </vt:variant>
      <vt:variant>
        <vt:i4>1048626</vt:i4>
      </vt:variant>
      <vt:variant>
        <vt:i4>329</vt:i4>
      </vt:variant>
      <vt:variant>
        <vt:i4>0</vt:i4>
      </vt:variant>
      <vt:variant>
        <vt:i4>5</vt:i4>
      </vt:variant>
      <vt:variant>
        <vt:lpwstr/>
      </vt:variant>
      <vt:variant>
        <vt:lpwstr>_Toc211246527</vt:lpwstr>
      </vt:variant>
      <vt:variant>
        <vt:i4>1048626</vt:i4>
      </vt:variant>
      <vt:variant>
        <vt:i4>323</vt:i4>
      </vt:variant>
      <vt:variant>
        <vt:i4>0</vt:i4>
      </vt:variant>
      <vt:variant>
        <vt:i4>5</vt:i4>
      </vt:variant>
      <vt:variant>
        <vt:lpwstr/>
      </vt:variant>
      <vt:variant>
        <vt:lpwstr>_Toc211246526</vt:lpwstr>
      </vt:variant>
      <vt:variant>
        <vt:i4>1048626</vt:i4>
      </vt:variant>
      <vt:variant>
        <vt:i4>317</vt:i4>
      </vt:variant>
      <vt:variant>
        <vt:i4>0</vt:i4>
      </vt:variant>
      <vt:variant>
        <vt:i4>5</vt:i4>
      </vt:variant>
      <vt:variant>
        <vt:lpwstr/>
      </vt:variant>
      <vt:variant>
        <vt:lpwstr>_Toc211246525</vt:lpwstr>
      </vt:variant>
      <vt:variant>
        <vt:i4>1048626</vt:i4>
      </vt:variant>
      <vt:variant>
        <vt:i4>311</vt:i4>
      </vt:variant>
      <vt:variant>
        <vt:i4>0</vt:i4>
      </vt:variant>
      <vt:variant>
        <vt:i4>5</vt:i4>
      </vt:variant>
      <vt:variant>
        <vt:lpwstr/>
      </vt:variant>
      <vt:variant>
        <vt:lpwstr>_Toc211246524</vt:lpwstr>
      </vt:variant>
      <vt:variant>
        <vt:i4>1048626</vt:i4>
      </vt:variant>
      <vt:variant>
        <vt:i4>305</vt:i4>
      </vt:variant>
      <vt:variant>
        <vt:i4>0</vt:i4>
      </vt:variant>
      <vt:variant>
        <vt:i4>5</vt:i4>
      </vt:variant>
      <vt:variant>
        <vt:lpwstr/>
      </vt:variant>
      <vt:variant>
        <vt:lpwstr>_Toc211246523</vt:lpwstr>
      </vt:variant>
      <vt:variant>
        <vt:i4>1048626</vt:i4>
      </vt:variant>
      <vt:variant>
        <vt:i4>299</vt:i4>
      </vt:variant>
      <vt:variant>
        <vt:i4>0</vt:i4>
      </vt:variant>
      <vt:variant>
        <vt:i4>5</vt:i4>
      </vt:variant>
      <vt:variant>
        <vt:lpwstr/>
      </vt:variant>
      <vt:variant>
        <vt:lpwstr>_Toc211246522</vt:lpwstr>
      </vt:variant>
      <vt:variant>
        <vt:i4>1048626</vt:i4>
      </vt:variant>
      <vt:variant>
        <vt:i4>293</vt:i4>
      </vt:variant>
      <vt:variant>
        <vt:i4>0</vt:i4>
      </vt:variant>
      <vt:variant>
        <vt:i4>5</vt:i4>
      </vt:variant>
      <vt:variant>
        <vt:lpwstr/>
      </vt:variant>
      <vt:variant>
        <vt:lpwstr>_Toc211246521</vt:lpwstr>
      </vt:variant>
      <vt:variant>
        <vt:i4>1048626</vt:i4>
      </vt:variant>
      <vt:variant>
        <vt:i4>287</vt:i4>
      </vt:variant>
      <vt:variant>
        <vt:i4>0</vt:i4>
      </vt:variant>
      <vt:variant>
        <vt:i4>5</vt:i4>
      </vt:variant>
      <vt:variant>
        <vt:lpwstr/>
      </vt:variant>
      <vt:variant>
        <vt:lpwstr>_Toc211246520</vt:lpwstr>
      </vt:variant>
      <vt:variant>
        <vt:i4>1245234</vt:i4>
      </vt:variant>
      <vt:variant>
        <vt:i4>281</vt:i4>
      </vt:variant>
      <vt:variant>
        <vt:i4>0</vt:i4>
      </vt:variant>
      <vt:variant>
        <vt:i4>5</vt:i4>
      </vt:variant>
      <vt:variant>
        <vt:lpwstr/>
      </vt:variant>
      <vt:variant>
        <vt:lpwstr>_Toc211246519</vt:lpwstr>
      </vt:variant>
      <vt:variant>
        <vt:i4>1245234</vt:i4>
      </vt:variant>
      <vt:variant>
        <vt:i4>275</vt:i4>
      </vt:variant>
      <vt:variant>
        <vt:i4>0</vt:i4>
      </vt:variant>
      <vt:variant>
        <vt:i4>5</vt:i4>
      </vt:variant>
      <vt:variant>
        <vt:lpwstr/>
      </vt:variant>
      <vt:variant>
        <vt:lpwstr>_Toc211246518</vt:lpwstr>
      </vt:variant>
      <vt:variant>
        <vt:i4>1245234</vt:i4>
      </vt:variant>
      <vt:variant>
        <vt:i4>269</vt:i4>
      </vt:variant>
      <vt:variant>
        <vt:i4>0</vt:i4>
      </vt:variant>
      <vt:variant>
        <vt:i4>5</vt:i4>
      </vt:variant>
      <vt:variant>
        <vt:lpwstr/>
      </vt:variant>
      <vt:variant>
        <vt:lpwstr>_Toc211246517</vt:lpwstr>
      </vt:variant>
      <vt:variant>
        <vt:i4>1245234</vt:i4>
      </vt:variant>
      <vt:variant>
        <vt:i4>263</vt:i4>
      </vt:variant>
      <vt:variant>
        <vt:i4>0</vt:i4>
      </vt:variant>
      <vt:variant>
        <vt:i4>5</vt:i4>
      </vt:variant>
      <vt:variant>
        <vt:lpwstr/>
      </vt:variant>
      <vt:variant>
        <vt:lpwstr>_Toc211246516</vt:lpwstr>
      </vt:variant>
      <vt:variant>
        <vt:i4>1245234</vt:i4>
      </vt:variant>
      <vt:variant>
        <vt:i4>257</vt:i4>
      </vt:variant>
      <vt:variant>
        <vt:i4>0</vt:i4>
      </vt:variant>
      <vt:variant>
        <vt:i4>5</vt:i4>
      </vt:variant>
      <vt:variant>
        <vt:lpwstr/>
      </vt:variant>
      <vt:variant>
        <vt:lpwstr>_Toc211246515</vt:lpwstr>
      </vt:variant>
      <vt:variant>
        <vt:i4>1245234</vt:i4>
      </vt:variant>
      <vt:variant>
        <vt:i4>251</vt:i4>
      </vt:variant>
      <vt:variant>
        <vt:i4>0</vt:i4>
      </vt:variant>
      <vt:variant>
        <vt:i4>5</vt:i4>
      </vt:variant>
      <vt:variant>
        <vt:lpwstr/>
      </vt:variant>
      <vt:variant>
        <vt:lpwstr>_Toc211246514</vt:lpwstr>
      </vt:variant>
      <vt:variant>
        <vt:i4>1245234</vt:i4>
      </vt:variant>
      <vt:variant>
        <vt:i4>245</vt:i4>
      </vt:variant>
      <vt:variant>
        <vt:i4>0</vt:i4>
      </vt:variant>
      <vt:variant>
        <vt:i4>5</vt:i4>
      </vt:variant>
      <vt:variant>
        <vt:lpwstr/>
      </vt:variant>
      <vt:variant>
        <vt:lpwstr>_Toc211246513</vt:lpwstr>
      </vt:variant>
      <vt:variant>
        <vt:i4>1245234</vt:i4>
      </vt:variant>
      <vt:variant>
        <vt:i4>239</vt:i4>
      </vt:variant>
      <vt:variant>
        <vt:i4>0</vt:i4>
      </vt:variant>
      <vt:variant>
        <vt:i4>5</vt:i4>
      </vt:variant>
      <vt:variant>
        <vt:lpwstr/>
      </vt:variant>
      <vt:variant>
        <vt:lpwstr>_Toc211246512</vt:lpwstr>
      </vt:variant>
      <vt:variant>
        <vt:i4>1245234</vt:i4>
      </vt:variant>
      <vt:variant>
        <vt:i4>233</vt:i4>
      </vt:variant>
      <vt:variant>
        <vt:i4>0</vt:i4>
      </vt:variant>
      <vt:variant>
        <vt:i4>5</vt:i4>
      </vt:variant>
      <vt:variant>
        <vt:lpwstr/>
      </vt:variant>
      <vt:variant>
        <vt:lpwstr>_Toc211246511</vt:lpwstr>
      </vt:variant>
      <vt:variant>
        <vt:i4>1245234</vt:i4>
      </vt:variant>
      <vt:variant>
        <vt:i4>227</vt:i4>
      </vt:variant>
      <vt:variant>
        <vt:i4>0</vt:i4>
      </vt:variant>
      <vt:variant>
        <vt:i4>5</vt:i4>
      </vt:variant>
      <vt:variant>
        <vt:lpwstr/>
      </vt:variant>
      <vt:variant>
        <vt:lpwstr>_Toc211246510</vt:lpwstr>
      </vt:variant>
      <vt:variant>
        <vt:i4>1179698</vt:i4>
      </vt:variant>
      <vt:variant>
        <vt:i4>221</vt:i4>
      </vt:variant>
      <vt:variant>
        <vt:i4>0</vt:i4>
      </vt:variant>
      <vt:variant>
        <vt:i4>5</vt:i4>
      </vt:variant>
      <vt:variant>
        <vt:lpwstr/>
      </vt:variant>
      <vt:variant>
        <vt:lpwstr>_Toc211246509</vt:lpwstr>
      </vt:variant>
      <vt:variant>
        <vt:i4>1179698</vt:i4>
      </vt:variant>
      <vt:variant>
        <vt:i4>215</vt:i4>
      </vt:variant>
      <vt:variant>
        <vt:i4>0</vt:i4>
      </vt:variant>
      <vt:variant>
        <vt:i4>5</vt:i4>
      </vt:variant>
      <vt:variant>
        <vt:lpwstr/>
      </vt:variant>
      <vt:variant>
        <vt:lpwstr>_Toc211246508</vt:lpwstr>
      </vt:variant>
      <vt:variant>
        <vt:i4>1179698</vt:i4>
      </vt:variant>
      <vt:variant>
        <vt:i4>209</vt:i4>
      </vt:variant>
      <vt:variant>
        <vt:i4>0</vt:i4>
      </vt:variant>
      <vt:variant>
        <vt:i4>5</vt:i4>
      </vt:variant>
      <vt:variant>
        <vt:lpwstr/>
      </vt:variant>
      <vt:variant>
        <vt:lpwstr>_Toc211246507</vt:lpwstr>
      </vt:variant>
      <vt:variant>
        <vt:i4>1179698</vt:i4>
      </vt:variant>
      <vt:variant>
        <vt:i4>203</vt:i4>
      </vt:variant>
      <vt:variant>
        <vt:i4>0</vt:i4>
      </vt:variant>
      <vt:variant>
        <vt:i4>5</vt:i4>
      </vt:variant>
      <vt:variant>
        <vt:lpwstr/>
      </vt:variant>
      <vt:variant>
        <vt:lpwstr>_Toc211246506</vt:lpwstr>
      </vt:variant>
      <vt:variant>
        <vt:i4>1179698</vt:i4>
      </vt:variant>
      <vt:variant>
        <vt:i4>197</vt:i4>
      </vt:variant>
      <vt:variant>
        <vt:i4>0</vt:i4>
      </vt:variant>
      <vt:variant>
        <vt:i4>5</vt:i4>
      </vt:variant>
      <vt:variant>
        <vt:lpwstr/>
      </vt:variant>
      <vt:variant>
        <vt:lpwstr>_Toc211246505</vt:lpwstr>
      </vt:variant>
      <vt:variant>
        <vt:i4>1179698</vt:i4>
      </vt:variant>
      <vt:variant>
        <vt:i4>191</vt:i4>
      </vt:variant>
      <vt:variant>
        <vt:i4>0</vt:i4>
      </vt:variant>
      <vt:variant>
        <vt:i4>5</vt:i4>
      </vt:variant>
      <vt:variant>
        <vt:lpwstr/>
      </vt:variant>
      <vt:variant>
        <vt:lpwstr>_Toc211246504</vt:lpwstr>
      </vt:variant>
      <vt:variant>
        <vt:i4>1179698</vt:i4>
      </vt:variant>
      <vt:variant>
        <vt:i4>185</vt:i4>
      </vt:variant>
      <vt:variant>
        <vt:i4>0</vt:i4>
      </vt:variant>
      <vt:variant>
        <vt:i4>5</vt:i4>
      </vt:variant>
      <vt:variant>
        <vt:lpwstr/>
      </vt:variant>
      <vt:variant>
        <vt:lpwstr>_Toc211246503</vt:lpwstr>
      </vt:variant>
      <vt:variant>
        <vt:i4>1179698</vt:i4>
      </vt:variant>
      <vt:variant>
        <vt:i4>179</vt:i4>
      </vt:variant>
      <vt:variant>
        <vt:i4>0</vt:i4>
      </vt:variant>
      <vt:variant>
        <vt:i4>5</vt:i4>
      </vt:variant>
      <vt:variant>
        <vt:lpwstr/>
      </vt:variant>
      <vt:variant>
        <vt:lpwstr>_Toc211246502</vt:lpwstr>
      </vt:variant>
      <vt:variant>
        <vt:i4>1179698</vt:i4>
      </vt:variant>
      <vt:variant>
        <vt:i4>173</vt:i4>
      </vt:variant>
      <vt:variant>
        <vt:i4>0</vt:i4>
      </vt:variant>
      <vt:variant>
        <vt:i4>5</vt:i4>
      </vt:variant>
      <vt:variant>
        <vt:lpwstr/>
      </vt:variant>
      <vt:variant>
        <vt:lpwstr>_Toc211246501</vt:lpwstr>
      </vt:variant>
      <vt:variant>
        <vt:i4>1179698</vt:i4>
      </vt:variant>
      <vt:variant>
        <vt:i4>167</vt:i4>
      </vt:variant>
      <vt:variant>
        <vt:i4>0</vt:i4>
      </vt:variant>
      <vt:variant>
        <vt:i4>5</vt:i4>
      </vt:variant>
      <vt:variant>
        <vt:lpwstr/>
      </vt:variant>
      <vt:variant>
        <vt:lpwstr>_Toc211246500</vt:lpwstr>
      </vt:variant>
      <vt:variant>
        <vt:i4>1769523</vt:i4>
      </vt:variant>
      <vt:variant>
        <vt:i4>161</vt:i4>
      </vt:variant>
      <vt:variant>
        <vt:i4>0</vt:i4>
      </vt:variant>
      <vt:variant>
        <vt:i4>5</vt:i4>
      </vt:variant>
      <vt:variant>
        <vt:lpwstr/>
      </vt:variant>
      <vt:variant>
        <vt:lpwstr>_Toc211246499</vt:lpwstr>
      </vt:variant>
      <vt:variant>
        <vt:i4>1769523</vt:i4>
      </vt:variant>
      <vt:variant>
        <vt:i4>155</vt:i4>
      </vt:variant>
      <vt:variant>
        <vt:i4>0</vt:i4>
      </vt:variant>
      <vt:variant>
        <vt:i4>5</vt:i4>
      </vt:variant>
      <vt:variant>
        <vt:lpwstr/>
      </vt:variant>
      <vt:variant>
        <vt:lpwstr>_Toc211246498</vt:lpwstr>
      </vt:variant>
      <vt:variant>
        <vt:i4>1769523</vt:i4>
      </vt:variant>
      <vt:variant>
        <vt:i4>149</vt:i4>
      </vt:variant>
      <vt:variant>
        <vt:i4>0</vt:i4>
      </vt:variant>
      <vt:variant>
        <vt:i4>5</vt:i4>
      </vt:variant>
      <vt:variant>
        <vt:lpwstr/>
      </vt:variant>
      <vt:variant>
        <vt:lpwstr>_Toc211246497</vt:lpwstr>
      </vt:variant>
      <vt:variant>
        <vt:i4>1769523</vt:i4>
      </vt:variant>
      <vt:variant>
        <vt:i4>143</vt:i4>
      </vt:variant>
      <vt:variant>
        <vt:i4>0</vt:i4>
      </vt:variant>
      <vt:variant>
        <vt:i4>5</vt:i4>
      </vt:variant>
      <vt:variant>
        <vt:lpwstr/>
      </vt:variant>
      <vt:variant>
        <vt:lpwstr>_Toc211246496</vt:lpwstr>
      </vt:variant>
      <vt:variant>
        <vt:i4>1769523</vt:i4>
      </vt:variant>
      <vt:variant>
        <vt:i4>137</vt:i4>
      </vt:variant>
      <vt:variant>
        <vt:i4>0</vt:i4>
      </vt:variant>
      <vt:variant>
        <vt:i4>5</vt:i4>
      </vt:variant>
      <vt:variant>
        <vt:lpwstr/>
      </vt:variant>
      <vt:variant>
        <vt:lpwstr>_Toc211246495</vt:lpwstr>
      </vt:variant>
      <vt:variant>
        <vt:i4>1769523</vt:i4>
      </vt:variant>
      <vt:variant>
        <vt:i4>131</vt:i4>
      </vt:variant>
      <vt:variant>
        <vt:i4>0</vt:i4>
      </vt:variant>
      <vt:variant>
        <vt:i4>5</vt:i4>
      </vt:variant>
      <vt:variant>
        <vt:lpwstr/>
      </vt:variant>
      <vt:variant>
        <vt:lpwstr>_Toc211246494</vt:lpwstr>
      </vt:variant>
      <vt:variant>
        <vt:i4>1769523</vt:i4>
      </vt:variant>
      <vt:variant>
        <vt:i4>125</vt:i4>
      </vt:variant>
      <vt:variant>
        <vt:i4>0</vt:i4>
      </vt:variant>
      <vt:variant>
        <vt:i4>5</vt:i4>
      </vt:variant>
      <vt:variant>
        <vt:lpwstr/>
      </vt:variant>
      <vt:variant>
        <vt:lpwstr>_Toc211246493</vt:lpwstr>
      </vt:variant>
      <vt:variant>
        <vt:i4>1769523</vt:i4>
      </vt:variant>
      <vt:variant>
        <vt:i4>119</vt:i4>
      </vt:variant>
      <vt:variant>
        <vt:i4>0</vt:i4>
      </vt:variant>
      <vt:variant>
        <vt:i4>5</vt:i4>
      </vt:variant>
      <vt:variant>
        <vt:lpwstr/>
      </vt:variant>
      <vt:variant>
        <vt:lpwstr>_Toc211246492</vt:lpwstr>
      </vt:variant>
      <vt:variant>
        <vt:i4>1769523</vt:i4>
      </vt:variant>
      <vt:variant>
        <vt:i4>113</vt:i4>
      </vt:variant>
      <vt:variant>
        <vt:i4>0</vt:i4>
      </vt:variant>
      <vt:variant>
        <vt:i4>5</vt:i4>
      </vt:variant>
      <vt:variant>
        <vt:lpwstr/>
      </vt:variant>
      <vt:variant>
        <vt:lpwstr>_Toc211246491</vt:lpwstr>
      </vt:variant>
      <vt:variant>
        <vt:i4>1769523</vt:i4>
      </vt:variant>
      <vt:variant>
        <vt:i4>107</vt:i4>
      </vt:variant>
      <vt:variant>
        <vt:i4>0</vt:i4>
      </vt:variant>
      <vt:variant>
        <vt:i4>5</vt:i4>
      </vt:variant>
      <vt:variant>
        <vt:lpwstr/>
      </vt:variant>
      <vt:variant>
        <vt:lpwstr>_Toc211246490</vt:lpwstr>
      </vt:variant>
      <vt:variant>
        <vt:i4>1703987</vt:i4>
      </vt:variant>
      <vt:variant>
        <vt:i4>101</vt:i4>
      </vt:variant>
      <vt:variant>
        <vt:i4>0</vt:i4>
      </vt:variant>
      <vt:variant>
        <vt:i4>5</vt:i4>
      </vt:variant>
      <vt:variant>
        <vt:lpwstr/>
      </vt:variant>
      <vt:variant>
        <vt:lpwstr>_Toc211246489</vt:lpwstr>
      </vt:variant>
      <vt:variant>
        <vt:i4>1703987</vt:i4>
      </vt:variant>
      <vt:variant>
        <vt:i4>95</vt:i4>
      </vt:variant>
      <vt:variant>
        <vt:i4>0</vt:i4>
      </vt:variant>
      <vt:variant>
        <vt:i4>5</vt:i4>
      </vt:variant>
      <vt:variant>
        <vt:lpwstr/>
      </vt:variant>
      <vt:variant>
        <vt:lpwstr>_Toc211246488</vt:lpwstr>
      </vt:variant>
      <vt:variant>
        <vt:i4>1703987</vt:i4>
      </vt:variant>
      <vt:variant>
        <vt:i4>89</vt:i4>
      </vt:variant>
      <vt:variant>
        <vt:i4>0</vt:i4>
      </vt:variant>
      <vt:variant>
        <vt:i4>5</vt:i4>
      </vt:variant>
      <vt:variant>
        <vt:lpwstr/>
      </vt:variant>
      <vt:variant>
        <vt:lpwstr>_Toc211246487</vt:lpwstr>
      </vt:variant>
      <vt:variant>
        <vt:i4>1703987</vt:i4>
      </vt:variant>
      <vt:variant>
        <vt:i4>83</vt:i4>
      </vt:variant>
      <vt:variant>
        <vt:i4>0</vt:i4>
      </vt:variant>
      <vt:variant>
        <vt:i4>5</vt:i4>
      </vt:variant>
      <vt:variant>
        <vt:lpwstr/>
      </vt:variant>
      <vt:variant>
        <vt:lpwstr>_Toc211246486</vt:lpwstr>
      </vt:variant>
      <vt:variant>
        <vt:i4>1703987</vt:i4>
      </vt:variant>
      <vt:variant>
        <vt:i4>77</vt:i4>
      </vt:variant>
      <vt:variant>
        <vt:i4>0</vt:i4>
      </vt:variant>
      <vt:variant>
        <vt:i4>5</vt:i4>
      </vt:variant>
      <vt:variant>
        <vt:lpwstr/>
      </vt:variant>
      <vt:variant>
        <vt:lpwstr>_Toc211246485</vt:lpwstr>
      </vt:variant>
      <vt:variant>
        <vt:i4>1703987</vt:i4>
      </vt:variant>
      <vt:variant>
        <vt:i4>71</vt:i4>
      </vt:variant>
      <vt:variant>
        <vt:i4>0</vt:i4>
      </vt:variant>
      <vt:variant>
        <vt:i4>5</vt:i4>
      </vt:variant>
      <vt:variant>
        <vt:lpwstr/>
      </vt:variant>
      <vt:variant>
        <vt:lpwstr>_Toc211246484</vt:lpwstr>
      </vt:variant>
      <vt:variant>
        <vt:i4>1703987</vt:i4>
      </vt:variant>
      <vt:variant>
        <vt:i4>65</vt:i4>
      </vt:variant>
      <vt:variant>
        <vt:i4>0</vt:i4>
      </vt:variant>
      <vt:variant>
        <vt:i4>5</vt:i4>
      </vt:variant>
      <vt:variant>
        <vt:lpwstr/>
      </vt:variant>
      <vt:variant>
        <vt:lpwstr>_Toc211246483</vt:lpwstr>
      </vt:variant>
      <vt:variant>
        <vt:i4>1703987</vt:i4>
      </vt:variant>
      <vt:variant>
        <vt:i4>59</vt:i4>
      </vt:variant>
      <vt:variant>
        <vt:i4>0</vt:i4>
      </vt:variant>
      <vt:variant>
        <vt:i4>5</vt:i4>
      </vt:variant>
      <vt:variant>
        <vt:lpwstr/>
      </vt:variant>
      <vt:variant>
        <vt:lpwstr>_Toc211246482</vt:lpwstr>
      </vt:variant>
      <vt:variant>
        <vt:i4>1703987</vt:i4>
      </vt:variant>
      <vt:variant>
        <vt:i4>53</vt:i4>
      </vt:variant>
      <vt:variant>
        <vt:i4>0</vt:i4>
      </vt:variant>
      <vt:variant>
        <vt:i4>5</vt:i4>
      </vt:variant>
      <vt:variant>
        <vt:lpwstr/>
      </vt:variant>
      <vt:variant>
        <vt:lpwstr>_Toc211246481</vt:lpwstr>
      </vt:variant>
      <vt:variant>
        <vt:i4>1703987</vt:i4>
      </vt:variant>
      <vt:variant>
        <vt:i4>47</vt:i4>
      </vt:variant>
      <vt:variant>
        <vt:i4>0</vt:i4>
      </vt:variant>
      <vt:variant>
        <vt:i4>5</vt:i4>
      </vt:variant>
      <vt:variant>
        <vt:lpwstr/>
      </vt:variant>
      <vt:variant>
        <vt:lpwstr>_Toc211246480</vt:lpwstr>
      </vt:variant>
      <vt:variant>
        <vt:i4>1376307</vt:i4>
      </vt:variant>
      <vt:variant>
        <vt:i4>41</vt:i4>
      </vt:variant>
      <vt:variant>
        <vt:i4>0</vt:i4>
      </vt:variant>
      <vt:variant>
        <vt:i4>5</vt:i4>
      </vt:variant>
      <vt:variant>
        <vt:lpwstr/>
      </vt:variant>
      <vt:variant>
        <vt:lpwstr>_Toc211246479</vt:lpwstr>
      </vt:variant>
      <vt:variant>
        <vt:i4>1376307</vt:i4>
      </vt:variant>
      <vt:variant>
        <vt:i4>35</vt:i4>
      </vt:variant>
      <vt:variant>
        <vt:i4>0</vt:i4>
      </vt:variant>
      <vt:variant>
        <vt:i4>5</vt:i4>
      </vt:variant>
      <vt:variant>
        <vt:lpwstr/>
      </vt:variant>
      <vt:variant>
        <vt:lpwstr>_Toc211246478</vt:lpwstr>
      </vt:variant>
      <vt:variant>
        <vt:i4>1376307</vt:i4>
      </vt:variant>
      <vt:variant>
        <vt:i4>29</vt:i4>
      </vt:variant>
      <vt:variant>
        <vt:i4>0</vt:i4>
      </vt:variant>
      <vt:variant>
        <vt:i4>5</vt:i4>
      </vt:variant>
      <vt:variant>
        <vt:lpwstr/>
      </vt:variant>
      <vt:variant>
        <vt:lpwstr>_Toc211246477</vt:lpwstr>
      </vt:variant>
      <vt:variant>
        <vt:i4>1376307</vt:i4>
      </vt:variant>
      <vt:variant>
        <vt:i4>23</vt:i4>
      </vt:variant>
      <vt:variant>
        <vt:i4>0</vt:i4>
      </vt:variant>
      <vt:variant>
        <vt:i4>5</vt:i4>
      </vt:variant>
      <vt:variant>
        <vt:lpwstr/>
      </vt:variant>
      <vt:variant>
        <vt:lpwstr>_Toc211246476</vt:lpwstr>
      </vt:variant>
      <vt:variant>
        <vt:i4>1376307</vt:i4>
      </vt:variant>
      <vt:variant>
        <vt:i4>17</vt:i4>
      </vt:variant>
      <vt:variant>
        <vt:i4>0</vt:i4>
      </vt:variant>
      <vt:variant>
        <vt:i4>5</vt:i4>
      </vt:variant>
      <vt:variant>
        <vt:lpwstr/>
      </vt:variant>
      <vt:variant>
        <vt:lpwstr>_Toc211246475</vt:lpwstr>
      </vt:variant>
      <vt:variant>
        <vt:i4>1376307</vt:i4>
      </vt:variant>
      <vt:variant>
        <vt:i4>11</vt:i4>
      </vt:variant>
      <vt:variant>
        <vt:i4>0</vt:i4>
      </vt:variant>
      <vt:variant>
        <vt:i4>5</vt:i4>
      </vt:variant>
      <vt:variant>
        <vt:lpwstr/>
      </vt:variant>
      <vt:variant>
        <vt:lpwstr>_Toc211246474</vt:lpwstr>
      </vt:variant>
      <vt:variant>
        <vt:i4>1376307</vt:i4>
      </vt:variant>
      <vt:variant>
        <vt:i4>5</vt:i4>
      </vt:variant>
      <vt:variant>
        <vt:i4>0</vt:i4>
      </vt:variant>
      <vt:variant>
        <vt:i4>5</vt:i4>
      </vt:variant>
      <vt:variant>
        <vt:lpwstr/>
      </vt:variant>
      <vt:variant>
        <vt:lpwstr>_Toc211246473</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Ramakers, Jack</cp:lastModifiedBy>
  <cp:revision>160</cp:revision>
  <cp:lastPrinted>2025-10-30T13:38:00Z</cp:lastPrinted>
  <dcterms:created xsi:type="dcterms:W3CDTF">2025-10-07T11:16:00Z</dcterms:created>
  <dcterms:modified xsi:type="dcterms:W3CDTF">2025-10-30T13:49:00Z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