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3A2F77">
      <w:pPr>
        <w:spacing w:after="0"/>
        <w:rPr>
          <w:lang w:val="nl-NL"/>
        </w:rPr>
      </w:pPr>
    </w:p>
    <w:p w14:paraId="5D82BF0E" w14:textId="3DFD7C40" w:rsidR="00802F16" w:rsidRDefault="00CC6FE8" w:rsidP="003A2F77">
      <w:pPr>
        <w:spacing w:after="0"/>
        <w:rPr>
          <w:b/>
          <w:sz w:val="24"/>
          <w:szCs w:val="24"/>
          <w:lang w:val="nl-NL"/>
        </w:rPr>
      </w:pPr>
      <w:r w:rsidRPr="001F528F">
        <w:rPr>
          <w:b/>
          <w:sz w:val="24"/>
          <w:szCs w:val="24"/>
          <w:lang w:val="nl-NL"/>
        </w:rPr>
        <w:t xml:space="preserve">Bijlage </w:t>
      </w:r>
      <w:r w:rsidR="003969CD" w:rsidRPr="001F528F">
        <w:rPr>
          <w:b/>
          <w:sz w:val="24"/>
          <w:szCs w:val="24"/>
          <w:lang w:val="nl-NL"/>
        </w:rPr>
        <w:t>1</w:t>
      </w:r>
      <w:r w:rsidR="006E0F85" w:rsidRPr="001F528F">
        <w:rPr>
          <w:b/>
          <w:sz w:val="24"/>
          <w:szCs w:val="24"/>
          <w:lang w:val="nl-NL"/>
        </w:rPr>
        <w:t xml:space="preserve"> - </w:t>
      </w:r>
      <w:r w:rsidR="009F32A2" w:rsidRPr="001F528F">
        <w:rPr>
          <w:b/>
          <w:sz w:val="24"/>
          <w:szCs w:val="24"/>
          <w:lang w:val="nl-NL"/>
        </w:rPr>
        <w:t>Algemene Verklaring</w:t>
      </w:r>
    </w:p>
    <w:p w14:paraId="05CF528A" w14:textId="77777777" w:rsidR="003A2F77" w:rsidRPr="00C74CCF" w:rsidRDefault="003A2F77" w:rsidP="003A2F77">
      <w:pPr>
        <w:spacing w:after="0"/>
        <w:rPr>
          <w:b/>
          <w:sz w:val="24"/>
          <w:szCs w:val="24"/>
          <w:lang w:val="nl-NL"/>
        </w:rPr>
      </w:pPr>
    </w:p>
    <w:p w14:paraId="05B4D64F" w14:textId="02DA1A72" w:rsidR="00234AA0" w:rsidRPr="000F08E2" w:rsidRDefault="00CC6FE8" w:rsidP="000F08E2">
      <w:pPr>
        <w:spacing w:after="0"/>
        <w:rPr>
          <w:lang w:val="nl-NL"/>
        </w:rPr>
      </w:pPr>
      <w:r w:rsidRPr="00C74CCF">
        <w:rPr>
          <w:lang w:val="nl-NL"/>
        </w:rPr>
        <w:t xml:space="preserve">Onderdeel uitmakend van de aanbesteding </w:t>
      </w:r>
      <w:r w:rsidR="003969CD">
        <w:rPr>
          <w:lang w:val="nl-NL"/>
        </w:rPr>
        <w:t>Beveiligingsdiensten</w:t>
      </w:r>
      <w:r w:rsidRPr="000F08E2">
        <w:rPr>
          <w:lang w:val="nl-NL"/>
        </w:rPr>
        <w:t xml:space="preserve">, met kenmerk </w:t>
      </w:r>
      <w:r w:rsidR="007E4761" w:rsidRPr="00422DA0">
        <w:rPr>
          <w:lang w:val="nl-NL"/>
        </w:rPr>
        <w:t>TiU/</w:t>
      </w:r>
      <w:r w:rsidR="001F528F">
        <w:rPr>
          <w:lang w:val="nl-NL"/>
        </w:rPr>
        <w:t>FS08824</w:t>
      </w:r>
    </w:p>
    <w:p w14:paraId="3F1D5064" w14:textId="77777777" w:rsidR="00234AA0" w:rsidRPr="000F08E2" w:rsidRDefault="00234AA0" w:rsidP="003A2F77">
      <w:pPr>
        <w:spacing w:after="0"/>
        <w:rPr>
          <w:lang w:val="nl-NL"/>
        </w:rPr>
      </w:pPr>
    </w:p>
    <w:p w14:paraId="50C326E7" w14:textId="0D48CAAC" w:rsidR="00130A53" w:rsidRDefault="009F32A2" w:rsidP="003A2F77">
      <w:pPr>
        <w:spacing w:after="0"/>
        <w:rPr>
          <w:lang w:val="nl-NL"/>
        </w:rPr>
      </w:pPr>
      <w:r w:rsidRPr="0930BF7F">
        <w:rPr>
          <w:lang w:val="nl-NL"/>
        </w:rPr>
        <w:t>Ondergetekende verklaart alle vragen naar waarheid beantwoord te hebben</w:t>
      </w:r>
      <w:r w:rsidR="008D56CD" w:rsidRPr="0930BF7F">
        <w:rPr>
          <w:lang w:val="nl-NL"/>
        </w:rPr>
        <w:t>, geen valse gegevens te hebben verstrekt</w:t>
      </w:r>
      <w:r w:rsidR="00D80F3B" w:rsidRPr="0930BF7F">
        <w:rPr>
          <w:lang w:val="nl-NL"/>
        </w:rPr>
        <w:t xml:space="preserve"> b</w:t>
      </w:r>
      <w:r w:rsidRPr="0930BF7F">
        <w:rPr>
          <w:lang w:val="nl-NL"/>
        </w:rPr>
        <w:t>ij het indienen van de bewijzen en verklaringen</w:t>
      </w:r>
      <w:r w:rsidR="00D80F3B" w:rsidRPr="0930BF7F">
        <w:rPr>
          <w:lang w:val="nl-NL"/>
        </w:rPr>
        <w:t xml:space="preserve"> </w:t>
      </w:r>
      <w:r w:rsidR="00D80F3B" w:rsidRPr="0930BF7F">
        <w:rPr>
          <w:b/>
          <w:lang w:val="nl-NL"/>
        </w:rPr>
        <w:t>en</w:t>
      </w:r>
      <w:r w:rsidRPr="0930BF7F">
        <w:rPr>
          <w:lang w:val="nl-NL"/>
        </w:rPr>
        <w:t xml:space="preserve"> </w:t>
      </w:r>
      <w:r w:rsidR="00D80F3B" w:rsidRPr="0930BF7F">
        <w:rPr>
          <w:lang w:val="nl-NL"/>
        </w:rPr>
        <w:t xml:space="preserve">het </w:t>
      </w:r>
      <w:r w:rsidR="6A0DE180" w:rsidRPr="0930BF7F">
        <w:rPr>
          <w:lang w:val="nl-NL"/>
        </w:rPr>
        <w:t>Digitaal</w:t>
      </w:r>
      <w:r w:rsidR="00D80F3B" w:rsidRPr="0930BF7F">
        <w:rPr>
          <w:lang w:val="nl-NL"/>
        </w:rPr>
        <w:t xml:space="preserve"> Uniform Europees Aanbestedingsdocument (UEA) </w:t>
      </w:r>
      <w:r w:rsidR="003D0BE3" w:rsidRPr="0930BF7F">
        <w:rPr>
          <w:lang w:val="nl-NL"/>
        </w:rPr>
        <w:t>naar waarheid te hebben ingevuld.</w:t>
      </w:r>
    </w:p>
    <w:p w14:paraId="328137D4" w14:textId="77777777" w:rsidR="008C2927" w:rsidRDefault="008C2927" w:rsidP="003A2F77">
      <w:pPr>
        <w:spacing w:after="0"/>
        <w:rPr>
          <w:szCs w:val="17"/>
          <w:lang w:val="nl-NL"/>
        </w:rPr>
      </w:pPr>
    </w:p>
    <w:p w14:paraId="019830F1" w14:textId="334A8F55" w:rsidR="003A2F77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Ondergetekende is ermee bekend en stemt daarmee in dat de Aanbestedende Dienst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dan wel een door </w:t>
      </w:r>
      <w:r w:rsidR="004D5135">
        <w:rPr>
          <w:szCs w:val="17"/>
          <w:lang w:val="nl-NL"/>
        </w:rPr>
        <w:t xml:space="preserve">Aanbestedende dienst </w:t>
      </w:r>
      <w:r w:rsidRPr="00E2652D">
        <w:rPr>
          <w:szCs w:val="17"/>
          <w:lang w:val="nl-NL"/>
        </w:rPr>
        <w:t xml:space="preserve">aan te wijzen </w:t>
      </w:r>
      <w:r w:rsidR="00FE2057">
        <w:rPr>
          <w:szCs w:val="17"/>
          <w:lang w:val="nl-NL"/>
        </w:rPr>
        <w:t>d</w:t>
      </w:r>
      <w:r w:rsidRPr="00E2652D">
        <w:rPr>
          <w:szCs w:val="17"/>
          <w:lang w:val="nl-NL"/>
        </w:rPr>
        <w:t>erde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de afgelegde verklaringen en de overlegde bewijzen eventueel verifieert.</w:t>
      </w:r>
    </w:p>
    <w:p w14:paraId="467ABD8D" w14:textId="77777777" w:rsidR="00974E96" w:rsidRDefault="00974E96" w:rsidP="003A2F77">
      <w:pPr>
        <w:spacing w:after="0"/>
        <w:rPr>
          <w:szCs w:val="17"/>
          <w:lang w:val="nl-NL"/>
        </w:rPr>
      </w:pPr>
    </w:p>
    <w:p w14:paraId="25BC907B" w14:textId="2A6381E3" w:rsidR="009F32A2" w:rsidRPr="00E2652D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zal, </w:t>
      </w:r>
      <w:proofErr w:type="gramStart"/>
      <w:r w:rsidRPr="00E2652D">
        <w:rPr>
          <w:szCs w:val="17"/>
          <w:lang w:val="nl-NL"/>
        </w:rPr>
        <w:t>indien</w:t>
      </w:r>
      <w:proofErr w:type="gramEnd"/>
      <w:r w:rsidRPr="00E2652D">
        <w:rPr>
          <w:szCs w:val="17"/>
          <w:lang w:val="nl-NL"/>
        </w:rPr>
        <w:t xml:space="preserve"> tot verificatie van gegevens wordt overgegaan, daaraan zijn onvoorwaardelijke medewerking verlenen.</w:t>
      </w:r>
      <w:r w:rsidRPr="00E2652D">
        <w:rPr>
          <w:szCs w:val="17"/>
          <w:lang w:val="nl-NL"/>
        </w:rPr>
        <w:br/>
      </w:r>
    </w:p>
    <w:p w14:paraId="400A8AF7" w14:textId="055CEDA3" w:rsidR="00BE037B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verklaart dat de onderhavige </w:t>
      </w:r>
      <w:r w:rsidR="00BB15CE">
        <w:rPr>
          <w:szCs w:val="17"/>
          <w:lang w:val="nl-NL"/>
        </w:rPr>
        <w:t>a</w:t>
      </w:r>
      <w:r w:rsidR="004A31A2">
        <w:rPr>
          <w:szCs w:val="17"/>
          <w:lang w:val="nl-NL"/>
        </w:rPr>
        <w:t>anmelding</w:t>
      </w:r>
      <w:r w:rsidRPr="00E2652D">
        <w:rPr>
          <w:szCs w:val="17"/>
          <w:lang w:val="nl-NL"/>
        </w:rPr>
        <w:t xml:space="preserve"> niet tot stand is gekomen onder invloed van een Overeenkomst, besluit of gedraging in strijd met het Nederlandse </w:t>
      </w:r>
      <w:r w:rsidR="00974E96">
        <w:rPr>
          <w:szCs w:val="17"/>
          <w:lang w:val="nl-NL"/>
        </w:rPr>
        <w:t xml:space="preserve">- </w:t>
      </w:r>
      <w:r w:rsidRPr="00E2652D">
        <w:rPr>
          <w:szCs w:val="17"/>
          <w:lang w:val="nl-NL"/>
        </w:rPr>
        <w:t>of Europese mededingingsrecht.</w:t>
      </w:r>
      <w:r w:rsidRPr="00E2652D">
        <w:rPr>
          <w:szCs w:val="17"/>
          <w:lang w:val="nl-NL"/>
        </w:rPr>
        <w:br/>
      </w:r>
    </w:p>
    <w:p w14:paraId="69673383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48CB7CC5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27C51B79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090FA9A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E6D20F1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17C6FEE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812910E" w14:textId="0DDEBD61" w:rsidR="009F32A2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Aldus naar waarheid opgemaakt op:</w:t>
      </w:r>
    </w:p>
    <w:p w14:paraId="401237D2" w14:textId="77777777" w:rsidR="00F85309" w:rsidRPr="00E2652D" w:rsidRDefault="00F85309" w:rsidP="004A3F00">
      <w:pPr>
        <w:spacing w:after="0"/>
        <w:rPr>
          <w:rFonts w:ascii="Arial" w:hAnsi="Arial" w:cs="Arial"/>
          <w:sz w:val="24"/>
          <w:szCs w:val="24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9F32A2" w:rsidRPr="004A3F00" w14:paraId="6513A0A4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7B53CD54" w14:textId="0A44BE18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Naam o</w:t>
            </w:r>
            <w:r w:rsidR="00F85309">
              <w:rPr>
                <w:rFonts w:ascii="Arial" w:eastAsia="Times New Roman" w:hAnsi="Arial" w:cs="Times New Roman"/>
                <w:b/>
                <w:lang w:val="nl-NL"/>
              </w:rPr>
              <w:t>rgan</w:t>
            </w:r>
            <w:r w:rsidR="00BE037B">
              <w:rPr>
                <w:rFonts w:ascii="Arial" w:eastAsia="Times New Roman" w:hAnsi="Arial" w:cs="Times New Roman"/>
                <w:b/>
                <w:lang w:val="nl-NL"/>
              </w:rPr>
              <w:t>isatie</w:t>
            </w:r>
          </w:p>
        </w:tc>
        <w:tc>
          <w:tcPr>
            <w:tcW w:w="7020" w:type="dxa"/>
            <w:vAlign w:val="center"/>
          </w:tcPr>
          <w:p w14:paraId="58F90A79" w14:textId="1E4B1E49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F85309" w:rsidRPr="004A3F00" w14:paraId="179EAA4E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F9CA2A9" w14:textId="4209CE68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77191099" w14:textId="77777777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255C87" w:rsidRPr="004A3F00" w14:paraId="2AA484CC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6844715E" w14:textId="0340EF36" w:rsidR="00255C87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Fun</w:t>
            </w:r>
            <w:r w:rsidR="00F0187C">
              <w:rPr>
                <w:rFonts w:ascii="Arial" w:eastAsia="Times New Roman" w:hAnsi="Arial" w:cs="Times New Roman"/>
                <w:b/>
                <w:lang w:val="nl-NL"/>
              </w:rPr>
              <w:t>ctie</w:t>
            </w:r>
          </w:p>
        </w:tc>
        <w:tc>
          <w:tcPr>
            <w:tcW w:w="7020" w:type="dxa"/>
            <w:vAlign w:val="center"/>
          </w:tcPr>
          <w:p w14:paraId="24BE1125" w14:textId="77777777" w:rsidR="00255C87" w:rsidRPr="004A3F00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45352E44" w14:textId="77777777" w:rsidTr="004A3F00">
        <w:trPr>
          <w:trHeight w:val="1418"/>
        </w:trPr>
        <w:tc>
          <w:tcPr>
            <w:tcW w:w="2816" w:type="dxa"/>
            <w:shd w:val="clear" w:color="auto" w:fill="FFFFFF"/>
          </w:tcPr>
          <w:p w14:paraId="3D06A7DE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Handtekening:</w:t>
            </w:r>
          </w:p>
          <w:p w14:paraId="4362C5E4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  <w:tc>
          <w:tcPr>
            <w:tcW w:w="7020" w:type="dxa"/>
          </w:tcPr>
          <w:p w14:paraId="3F4E984A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6891BE37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243CC950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4B03B709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</w:tbl>
    <w:p w14:paraId="322F09DD" w14:textId="77777777" w:rsidR="003568DC" w:rsidRPr="00E2652D" w:rsidRDefault="003568DC" w:rsidP="00F0187C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3568DC" w:rsidRPr="00E2652D" w:rsidSect="000E59CF">
      <w:footerReference w:type="default" r:id="rId13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DC3A" w14:textId="77777777" w:rsidR="00DF1A6A" w:rsidRDefault="00DF1A6A" w:rsidP="00D76723">
      <w:pPr>
        <w:spacing w:after="0" w:line="240" w:lineRule="auto"/>
      </w:pPr>
      <w:r>
        <w:separator/>
      </w:r>
    </w:p>
  </w:endnote>
  <w:endnote w:type="continuationSeparator" w:id="0">
    <w:p w14:paraId="7B5F8AFB" w14:textId="77777777" w:rsidR="00DF1A6A" w:rsidRDefault="00DF1A6A" w:rsidP="00D76723">
      <w:pPr>
        <w:spacing w:after="0" w:line="240" w:lineRule="auto"/>
      </w:pPr>
      <w:r>
        <w:continuationSeparator/>
      </w:r>
    </w:p>
  </w:endnote>
  <w:endnote w:type="continuationNotice" w:id="1">
    <w:p w14:paraId="5DEB5C8A" w14:textId="77777777" w:rsidR="00DF1A6A" w:rsidRDefault="00DF1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767EA1CD" w:rsidR="00960C90" w:rsidRPr="00A91C96" w:rsidRDefault="006E0F85" w:rsidP="00B159B7">
    <w:pPr>
      <w:spacing w:after="0"/>
      <w:rPr>
        <w:lang w:val="nl-NL"/>
      </w:rPr>
    </w:pP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  <w:t xml:space="preserve">Pagina </w:t>
    </w:r>
    <w:r w:rsidR="00960C90" w:rsidRPr="000E3F5B">
      <w:rPr>
        <w:sz w:val="16"/>
        <w:szCs w:val="16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000E3F5B">
      <w:rPr>
        <w:sz w:val="16"/>
        <w:szCs w:val="16"/>
      </w:rPr>
      <w:fldChar w:fldCharType="separate"/>
    </w:r>
    <w:r w:rsidR="005440F1">
      <w:rPr>
        <w:noProof/>
        <w:sz w:val="16"/>
        <w:szCs w:val="16"/>
        <w:lang w:val="nl-NL"/>
      </w:rPr>
      <w:t>2</w:t>
    </w:r>
    <w:r w:rsidR="00960C90" w:rsidRPr="000E3F5B">
      <w:rPr>
        <w:sz w:val="16"/>
        <w:szCs w:val="16"/>
      </w:rPr>
      <w:fldChar w:fldCharType="end"/>
    </w:r>
    <w:r w:rsidR="00960C90" w:rsidRPr="00A91C96">
      <w:rPr>
        <w:sz w:val="16"/>
        <w:szCs w:val="16"/>
        <w:lang w:val="nl-NL"/>
      </w:rPr>
      <w:t xml:space="preserve"> van </w:t>
    </w:r>
    <w:r w:rsidR="00960C90" w:rsidRPr="000E3F5B">
      <w:rPr>
        <w:sz w:val="16"/>
        <w:szCs w:val="16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000E3F5B">
      <w:rPr>
        <w:sz w:val="16"/>
        <w:szCs w:val="16"/>
      </w:rPr>
      <w:fldChar w:fldCharType="separate"/>
    </w:r>
    <w:r w:rsidR="005440F1">
      <w:rPr>
        <w:noProof/>
        <w:sz w:val="16"/>
        <w:szCs w:val="16"/>
        <w:lang w:val="nl-NL"/>
      </w:rPr>
      <w:t>2</w:t>
    </w:r>
    <w:r w:rsidR="00960C90" w:rsidRPr="000E3F5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949D" w14:textId="77777777" w:rsidR="00DF1A6A" w:rsidRDefault="00DF1A6A" w:rsidP="00D76723">
      <w:pPr>
        <w:spacing w:after="0" w:line="240" w:lineRule="auto"/>
      </w:pPr>
      <w:r>
        <w:separator/>
      </w:r>
    </w:p>
  </w:footnote>
  <w:footnote w:type="continuationSeparator" w:id="0">
    <w:p w14:paraId="1D0C601F" w14:textId="77777777" w:rsidR="00DF1A6A" w:rsidRDefault="00DF1A6A" w:rsidP="00D76723">
      <w:pPr>
        <w:spacing w:after="0" w:line="240" w:lineRule="auto"/>
      </w:pPr>
      <w:r>
        <w:continuationSeparator/>
      </w:r>
    </w:p>
  </w:footnote>
  <w:footnote w:type="continuationNotice" w:id="1">
    <w:p w14:paraId="16BB69B6" w14:textId="77777777" w:rsidR="00DF1A6A" w:rsidRDefault="00DF1A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528F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69CD"/>
    <w:rsid w:val="0039721F"/>
    <w:rsid w:val="003A2F77"/>
    <w:rsid w:val="003A51CF"/>
    <w:rsid w:val="003B0D1A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E18FF"/>
    <w:rsid w:val="005E335C"/>
    <w:rsid w:val="005E6F66"/>
    <w:rsid w:val="005F6E50"/>
    <w:rsid w:val="006006C4"/>
    <w:rsid w:val="00606B5E"/>
    <w:rsid w:val="00611A47"/>
    <w:rsid w:val="006132FD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0913"/>
    <w:rsid w:val="00DA30BD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690048B0"/>
    <w:rsid w:val="6A0DE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82E8DCC8C9949AE9CC01976370DEC" ma:contentTypeVersion="11" ma:contentTypeDescription="Een nieuw document maken." ma:contentTypeScope="" ma:versionID="b0fe57ccd27aaf81d95dc595b00ea71f">
  <xsd:schema xmlns:xsd="http://www.w3.org/2001/XMLSchema" xmlns:xs="http://www.w3.org/2001/XMLSchema" xmlns:p="http://schemas.microsoft.com/office/2006/metadata/properties" xmlns:ns2="929faa66-474a-4f0c-83c6-f366f368972d" xmlns:ns3="0cff55d9-248f-4162-a61c-20157c58e1d1" targetNamespace="http://schemas.microsoft.com/office/2006/metadata/properties" ma:root="true" ma:fieldsID="d960b0b2735e46e9b9b15e8baea0840b" ns2:_="" ns3:_="">
    <xsd:import namespace="929faa66-474a-4f0c-83c6-f366f368972d"/>
    <xsd:import namespace="0cff55d9-248f-4162-a61c-20157c58e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aa66-474a-4f0c-83c6-f366f3689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af1b232-8950-420c-a310-57ce6f91c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f55d9-248f-4162-a61c-20157c58e1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9297a2-82cc-4eff-926d-ee810e453631}" ma:internalName="TaxCatchAll" ma:showField="CatchAllData" ma:web="0cff55d9-248f-4162-a61c-20157c58e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faa66-474a-4f0c-83c6-f366f368972d">
      <Terms xmlns="http://schemas.microsoft.com/office/infopath/2007/PartnerControls"/>
    </lcf76f155ced4ddcb4097134ff3c332f>
    <TaxCatchAll xmlns="0cff55d9-248f-4162-a61c-20157c58e1d1" xsi:nil="true"/>
  </documentManagement>
</p:properties>
</file>

<file path=customXml/itemProps1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4D020-68DB-45BC-A339-5DD65807F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aa66-474a-4f0c-83c6-f366f368972d"/>
    <ds:schemaRef ds:uri="0cff55d9-248f-4162-a61c-20157c58e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23D34-B59F-42E7-887C-DD881856910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cff55d9-248f-4162-a61c-20157c58e1d1"/>
    <ds:schemaRef ds:uri="929faa66-474a-4f0c-83c6-f366f368972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2025-06-06T09:48:00Z</dcterms:created>
  <dcterms:modified xsi:type="dcterms:W3CDTF">2025-09-19T11:12:00Z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0x010100A0682E8DCC8C9949AE9CC01976370DEC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</Properties>
</file>