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DB4D" w14:textId="77777777" w:rsidR="00CD1DEE" w:rsidRDefault="008C3418" w:rsidP="00CD1DEE">
      <w:pPr>
        <w:pStyle w:val="Kopvaninhoudsopgave"/>
      </w:pPr>
      <w:r>
        <w:rPr>
          <w:noProof/>
        </w:rPr>
        <w:pict w14:anchorId="1786BDBD">
          <v:shapetype id="_x0000_t202" coordsize="21600,21600" o:spt="202" path="m,l,21600r21600,l21600,xe">
            <v:stroke joinstyle="miter"/>
            <v:path gradientshapeok="t" o:connecttype="rect"/>
          </v:shapetype>
          <v:shape id="Tekstvak 2" o:spid="_x0000_s2052" type="#_x0000_t202" style="position:absolute;margin-left:0;margin-top:34.15pt;width:433.35pt;height:646.3pt;z-index:251657728;visibility:visible;mso-wrap-distance-top:3.6pt;mso-wrap-distance-bottom:3.6pt;mso-position-horizontal:center;mso-width-relative:margin;mso-height-relative:margin">
            <v:textbox style="mso-next-textbox:#Tekstvak 2">
              <w:txbxContent>
                <w:p w14:paraId="1537B16C" w14:textId="77777777" w:rsidR="007C4791" w:rsidRDefault="007C4791" w:rsidP="007C4791"/>
                <w:p w14:paraId="149E27C5" w14:textId="77777777" w:rsidR="007C4791" w:rsidRDefault="007C4791" w:rsidP="007C4791"/>
                <w:p w14:paraId="12687880" w14:textId="27F87625" w:rsidR="007C4791" w:rsidRDefault="007C4791" w:rsidP="007C4791">
                  <w:pPr>
                    <w:jc w:val="center"/>
                    <w:rPr>
                      <w:b/>
                      <w:bCs/>
                      <w:sz w:val="32"/>
                      <w:szCs w:val="32"/>
                    </w:rPr>
                  </w:pPr>
                  <w:r w:rsidRPr="00CD1DEE">
                    <w:rPr>
                      <w:b/>
                      <w:bCs/>
                      <w:sz w:val="32"/>
                      <w:szCs w:val="32"/>
                    </w:rPr>
                    <w:t xml:space="preserve">Aanbestedingsdocument </w:t>
                  </w:r>
                </w:p>
                <w:p w14:paraId="3DD24F2C" w14:textId="50A9EBC5" w:rsidR="007C4791" w:rsidRPr="00E86E92" w:rsidRDefault="007226AA" w:rsidP="007226AA">
                  <w:pPr>
                    <w:jc w:val="center"/>
                  </w:pPr>
                  <w:r w:rsidRPr="007226AA">
                    <w:rPr>
                      <w:b/>
                      <w:bCs/>
                      <w:sz w:val="32"/>
                      <w:szCs w:val="32"/>
                    </w:rPr>
                    <w:t>Marktconsultatie ROK bouwkundig onderhoud en schilderwerken</w:t>
                  </w:r>
                </w:p>
                <w:p w14:paraId="4834146A" w14:textId="77777777" w:rsidR="007C4791" w:rsidRPr="00E86E92" w:rsidRDefault="007C4791" w:rsidP="007C4791"/>
                <w:p w14:paraId="110000A6" w14:textId="77777777" w:rsidR="007C4791" w:rsidRDefault="007C4791" w:rsidP="007C4791"/>
                <w:p w14:paraId="4346ED60" w14:textId="77777777" w:rsidR="00C04C7C" w:rsidRDefault="00C04C7C" w:rsidP="007C4791"/>
                <w:p w14:paraId="017E8094" w14:textId="77777777" w:rsidR="00C04C7C" w:rsidRDefault="00C04C7C" w:rsidP="007C4791"/>
                <w:p w14:paraId="35F46DF2" w14:textId="77777777" w:rsidR="00C04C7C" w:rsidRDefault="00C04C7C" w:rsidP="007C4791"/>
                <w:p w14:paraId="6A615F67" w14:textId="77777777" w:rsidR="00C04C7C" w:rsidRDefault="00C04C7C" w:rsidP="007C4791"/>
                <w:p w14:paraId="77898F6E" w14:textId="77777777" w:rsidR="00C04C7C" w:rsidRDefault="00C04C7C" w:rsidP="007C4791"/>
                <w:p w14:paraId="6FB430C7" w14:textId="77777777" w:rsidR="00C04C7C" w:rsidRDefault="00C04C7C" w:rsidP="007C4791"/>
                <w:p w14:paraId="5FB5A00A" w14:textId="77777777" w:rsidR="00C04C7C" w:rsidRPr="00E86E92" w:rsidRDefault="00C04C7C" w:rsidP="007C4791"/>
                <w:p w14:paraId="4825A77D" w14:textId="77777777" w:rsidR="007C4791" w:rsidRPr="00E86E92" w:rsidRDefault="007C4791" w:rsidP="007C4791"/>
                <w:p w14:paraId="67972F50" w14:textId="77777777" w:rsidR="007C4791" w:rsidRPr="00E86E92" w:rsidRDefault="007C4791" w:rsidP="007C4791"/>
                <w:p w14:paraId="2DFF0627" w14:textId="77777777" w:rsidR="007C4791" w:rsidRPr="00E86E92" w:rsidRDefault="008C3418" w:rsidP="00C04C7C">
                  <w:pPr>
                    <w:jc w:val="center"/>
                  </w:pPr>
                  <w:r>
                    <w:rPr>
                      <w:b/>
                      <w:bCs/>
                      <w:sz w:val="20"/>
                    </w:rPr>
                    <w:pict w14:anchorId="289A6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99.75pt">
                        <v:imagedata r:id="rId11" o:title="GG_logo_rgb"/>
                      </v:shape>
                    </w:pict>
                  </w:r>
                </w:p>
                <w:p w14:paraId="2B9BC3D6" w14:textId="77777777" w:rsidR="007C4791" w:rsidRPr="00E86E92" w:rsidRDefault="007C4791" w:rsidP="007C4791"/>
                <w:p w14:paraId="11B4AF07" w14:textId="77777777" w:rsidR="007C4791" w:rsidRPr="00E86E92" w:rsidRDefault="007C4791" w:rsidP="007C4791"/>
                <w:p w14:paraId="5BAB618E" w14:textId="77777777" w:rsidR="007C4791" w:rsidRPr="00E86E92" w:rsidRDefault="007C4791" w:rsidP="007C4791"/>
                <w:p w14:paraId="58CA5F66" w14:textId="77777777" w:rsidR="007C4791" w:rsidRPr="00E86E92" w:rsidRDefault="007C4791" w:rsidP="007C4791"/>
                <w:p w14:paraId="66BAAB96" w14:textId="77777777" w:rsidR="007C4791" w:rsidRPr="00E86E92" w:rsidRDefault="007C4791" w:rsidP="007C4791"/>
                <w:p w14:paraId="22558A09" w14:textId="77777777" w:rsidR="007C4791" w:rsidRDefault="007C4791" w:rsidP="007C4791">
                  <w:pPr>
                    <w:rPr>
                      <w:highlight w:val="yellow"/>
                    </w:rPr>
                  </w:pPr>
                </w:p>
                <w:p w14:paraId="2ED296C9" w14:textId="77777777" w:rsidR="00C04C7C" w:rsidRDefault="00C04C7C" w:rsidP="007C4791">
                  <w:pPr>
                    <w:rPr>
                      <w:highlight w:val="yellow"/>
                    </w:rPr>
                  </w:pPr>
                </w:p>
                <w:p w14:paraId="7BE15EF1" w14:textId="77777777" w:rsidR="00C04C7C" w:rsidRDefault="00C04C7C" w:rsidP="007C4791">
                  <w:pPr>
                    <w:rPr>
                      <w:highlight w:val="yellow"/>
                    </w:rPr>
                  </w:pPr>
                </w:p>
                <w:p w14:paraId="0E745731" w14:textId="77777777" w:rsidR="00C04C7C" w:rsidRDefault="00C04C7C" w:rsidP="007C4791">
                  <w:pPr>
                    <w:rPr>
                      <w:highlight w:val="yellow"/>
                    </w:rPr>
                  </w:pPr>
                </w:p>
                <w:p w14:paraId="122D1C9D" w14:textId="77777777" w:rsidR="00C04C7C" w:rsidRDefault="00C04C7C" w:rsidP="007C4791">
                  <w:pPr>
                    <w:rPr>
                      <w:highlight w:val="yellow"/>
                    </w:rPr>
                  </w:pPr>
                </w:p>
                <w:p w14:paraId="50AE8DBC" w14:textId="77777777" w:rsidR="00C04C7C" w:rsidRDefault="00C04C7C" w:rsidP="007C4791">
                  <w:pPr>
                    <w:rPr>
                      <w:highlight w:val="yellow"/>
                    </w:rPr>
                  </w:pPr>
                </w:p>
                <w:p w14:paraId="78ACE2C6" w14:textId="77777777" w:rsidR="00C04C7C" w:rsidRDefault="00C04C7C" w:rsidP="007C4791">
                  <w:pPr>
                    <w:rPr>
                      <w:highlight w:val="yellow"/>
                    </w:rPr>
                  </w:pPr>
                </w:p>
                <w:p w14:paraId="4E61874E" w14:textId="77777777" w:rsidR="00C04C7C" w:rsidRDefault="00C04C7C" w:rsidP="007C4791">
                  <w:pPr>
                    <w:rPr>
                      <w:highlight w:val="yellow"/>
                    </w:rPr>
                  </w:pPr>
                </w:p>
                <w:p w14:paraId="5B41D652" w14:textId="77777777" w:rsidR="00C04C7C" w:rsidRDefault="00C04C7C" w:rsidP="007C4791">
                  <w:pPr>
                    <w:rPr>
                      <w:highlight w:val="yellow"/>
                    </w:rPr>
                  </w:pPr>
                </w:p>
                <w:p w14:paraId="1C69752B" w14:textId="77777777" w:rsidR="00C04C7C" w:rsidRDefault="00C04C7C" w:rsidP="007C4791">
                  <w:pPr>
                    <w:rPr>
                      <w:highlight w:val="yellow"/>
                    </w:rPr>
                  </w:pPr>
                </w:p>
                <w:p w14:paraId="3FF86480" w14:textId="77777777" w:rsidR="00C04C7C" w:rsidRDefault="00C04C7C" w:rsidP="007C4791">
                  <w:pPr>
                    <w:rPr>
                      <w:highlight w:val="yellow"/>
                    </w:rPr>
                  </w:pPr>
                </w:p>
                <w:p w14:paraId="6FD29B3F" w14:textId="77777777" w:rsidR="00C04C7C" w:rsidRPr="00E86E92" w:rsidRDefault="00C04C7C" w:rsidP="007C4791">
                  <w:pPr>
                    <w:rPr>
                      <w:highlight w:val="yellow"/>
                    </w:rPr>
                  </w:pPr>
                </w:p>
                <w:p w14:paraId="469D4E5D" w14:textId="77777777" w:rsidR="007C4791" w:rsidRPr="00203848" w:rsidRDefault="007C4791" w:rsidP="007C4791"/>
                <w:p w14:paraId="1BD4307C" w14:textId="52FB682D" w:rsidR="007C4791" w:rsidRPr="00CD1DEE" w:rsidRDefault="007C4791" w:rsidP="007C4791">
                  <w:pPr>
                    <w:jc w:val="center"/>
                    <w:rPr>
                      <w:b/>
                      <w:bCs/>
                      <w:sz w:val="28"/>
                      <w:szCs w:val="28"/>
                    </w:rPr>
                  </w:pPr>
                  <w:r w:rsidRPr="00203848">
                    <w:rPr>
                      <w:b/>
                      <w:bCs/>
                      <w:sz w:val="28"/>
                      <w:szCs w:val="28"/>
                    </w:rPr>
                    <w:t xml:space="preserve">Inkoopnummer: </w:t>
                  </w:r>
                  <w:r w:rsidR="00934DFB" w:rsidRPr="00203848">
                    <w:rPr>
                      <w:b/>
                      <w:bCs/>
                      <w:sz w:val="28"/>
                      <w:szCs w:val="28"/>
                    </w:rPr>
                    <w:t>2025-</w:t>
                  </w:r>
                  <w:r w:rsidR="001F7D3A" w:rsidRPr="00203848">
                    <w:rPr>
                      <w:b/>
                      <w:bCs/>
                      <w:sz w:val="28"/>
                      <w:szCs w:val="28"/>
                    </w:rPr>
                    <w:t>0</w:t>
                  </w:r>
                  <w:r w:rsidR="00934DFB" w:rsidRPr="00203848">
                    <w:rPr>
                      <w:b/>
                      <w:bCs/>
                      <w:sz w:val="28"/>
                      <w:szCs w:val="28"/>
                    </w:rPr>
                    <w:t>4</w:t>
                  </w:r>
                  <w:r w:rsidR="007226AA" w:rsidRPr="00203848">
                    <w:rPr>
                      <w:b/>
                      <w:bCs/>
                      <w:sz w:val="28"/>
                      <w:szCs w:val="28"/>
                    </w:rPr>
                    <w:t>9</w:t>
                  </w:r>
                </w:p>
              </w:txbxContent>
            </v:textbox>
            <w10:wrap type="topAndBottom"/>
          </v:shape>
        </w:pict>
      </w:r>
      <w:r w:rsidR="007C4791">
        <w:br w:type="page"/>
      </w:r>
      <w:r w:rsidR="00CD1DEE">
        <w:lastRenderedPageBreak/>
        <w:t>Inhoudsopgave</w:t>
      </w:r>
    </w:p>
    <w:p w14:paraId="56C18ABA" w14:textId="42BCAC89" w:rsidR="00203848" w:rsidRDefault="007C4791">
      <w:pPr>
        <w:pStyle w:val="Inhopg1"/>
        <w:tabs>
          <w:tab w:val="left" w:pos="400"/>
        </w:tabs>
        <w:rPr>
          <w:rFonts w:asciiTheme="minorHAnsi" w:eastAsiaTheme="minorEastAsia" w:hAnsiTheme="minorHAnsi" w:cstheme="minorBidi"/>
          <w:b w:val="0"/>
          <w:bCs w:val="0"/>
          <w:noProof/>
          <w:kern w:val="2"/>
          <w:sz w:val="24"/>
          <w:szCs w:val="24"/>
          <w:lang w:eastAsia="nl-NL"/>
          <w14:ligatures w14:val="standardContextual"/>
        </w:rPr>
      </w:pPr>
      <w:r w:rsidRPr="00507B1D">
        <w:fldChar w:fldCharType="begin"/>
      </w:r>
      <w:r w:rsidRPr="00507B1D">
        <w:instrText xml:space="preserve"> TOC \o "3-3" \h \z \t "Kop 1;1;Kop 2;2;Platte tekst;1;Platte tekst 2;1" </w:instrText>
      </w:r>
      <w:r w:rsidRPr="00507B1D">
        <w:fldChar w:fldCharType="separate"/>
      </w:r>
      <w:hyperlink w:anchor="_Toc212028822" w:history="1">
        <w:r w:rsidR="00203848" w:rsidRPr="00B42FD2">
          <w:rPr>
            <w:rStyle w:val="Hyperlink"/>
            <w:noProof/>
          </w:rPr>
          <w:t>1</w:t>
        </w:r>
        <w:r w:rsidR="00203848">
          <w:rPr>
            <w:rFonts w:asciiTheme="minorHAnsi" w:eastAsiaTheme="minorEastAsia" w:hAnsiTheme="minorHAnsi" w:cstheme="minorBidi"/>
            <w:b w:val="0"/>
            <w:bCs w:val="0"/>
            <w:noProof/>
            <w:kern w:val="2"/>
            <w:sz w:val="24"/>
            <w:szCs w:val="24"/>
            <w:lang w:eastAsia="nl-NL"/>
            <w14:ligatures w14:val="standardContextual"/>
          </w:rPr>
          <w:tab/>
        </w:r>
        <w:r w:rsidR="00203848" w:rsidRPr="00B42FD2">
          <w:rPr>
            <w:rStyle w:val="Hyperlink"/>
            <w:noProof/>
          </w:rPr>
          <w:t>Inleiding</w:t>
        </w:r>
        <w:r w:rsidR="00203848">
          <w:rPr>
            <w:noProof/>
            <w:webHidden/>
          </w:rPr>
          <w:tab/>
        </w:r>
        <w:r w:rsidR="00203848">
          <w:rPr>
            <w:noProof/>
            <w:webHidden/>
          </w:rPr>
          <w:fldChar w:fldCharType="begin"/>
        </w:r>
        <w:r w:rsidR="00203848">
          <w:rPr>
            <w:noProof/>
            <w:webHidden/>
          </w:rPr>
          <w:instrText xml:space="preserve"> PAGEREF _Toc212028822 \h </w:instrText>
        </w:r>
        <w:r w:rsidR="00203848">
          <w:rPr>
            <w:noProof/>
            <w:webHidden/>
          </w:rPr>
        </w:r>
        <w:r w:rsidR="00203848">
          <w:rPr>
            <w:noProof/>
            <w:webHidden/>
          </w:rPr>
          <w:fldChar w:fldCharType="separate"/>
        </w:r>
        <w:r w:rsidR="00203848">
          <w:rPr>
            <w:noProof/>
            <w:webHidden/>
          </w:rPr>
          <w:t>3</w:t>
        </w:r>
        <w:r w:rsidR="00203848">
          <w:rPr>
            <w:noProof/>
            <w:webHidden/>
          </w:rPr>
          <w:fldChar w:fldCharType="end"/>
        </w:r>
      </w:hyperlink>
    </w:p>
    <w:p w14:paraId="59F3DDCE" w14:textId="70D4CF50" w:rsidR="00203848" w:rsidRDefault="00203848">
      <w:pPr>
        <w:pStyle w:val="Inhopg1"/>
        <w:tabs>
          <w:tab w:val="left" w:pos="400"/>
        </w:tabs>
        <w:rPr>
          <w:rFonts w:asciiTheme="minorHAnsi" w:eastAsiaTheme="minorEastAsia" w:hAnsiTheme="minorHAnsi" w:cstheme="minorBidi"/>
          <w:b w:val="0"/>
          <w:bCs w:val="0"/>
          <w:noProof/>
          <w:kern w:val="2"/>
          <w:sz w:val="24"/>
          <w:szCs w:val="24"/>
          <w:lang w:eastAsia="nl-NL"/>
          <w14:ligatures w14:val="standardContextual"/>
        </w:rPr>
      </w:pPr>
      <w:hyperlink w:anchor="_Toc212028823" w:history="1">
        <w:r w:rsidRPr="00B42FD2">
          <w:rPr>
            <w:rStyle w:val="Hyperlink"/>
            <w:noProof/>
          </w:rPr>
          <w:t>2</w:t>
        </w:r>
        <w:r>
          <w:rPr>
            <w:rFonts w:asciiTheme="minorHAnsi" w:eastAsiaTheme="minorEastAsia" w:hAnsiTheme="minorHAnsi" w:cstheme="minorBidi"/>
            <w:b w:val="0"/>
            <w:bCs w:val="0"/>
            <w:noProof/>
            <w:kern w:val="2"/>
            <w:sz w:val="24"/>
            <w:szCs w:val="24"/>
            <w:lang w:eastAsia="nl-NL"/>
            <w14:ligatures w14:val="standardContextual"/>
          </w:rPr>
          <w:tab/>
        </w:r>
        <w:r w:rsidRPr="00B42FD2">
          <w:rPr>
            <w:rStyle w:val="Hyperlink"/>
            <w:noProof/>
          </w:rPr>
          <w:t>Procedure en procedurele bepalingen</w:t>
        </w:r>
        <w:r>
          <w:rPr>
            <w:noProof/>
            <w:webHidden/>
          </w:rPr>
          <w:tab/>
        </w:r>
        <w:r>
          <w:rPr>
            <w:noProof/>
            <w:webHidden/>
          </w:rPr>
          <w:fldChar w:fldCharType="begin"/>
        </w:r>
        <w:r>
          <w:rPr>
            <w:noProof/>
            <w:webHidden/>
          </w:rPr>
          <w:instrText xml:space="preserve"> PAGEREF _Toc212028823 \h </w:instrText>
        </w:r>
        <w:r>
          <w:rPr>
            <w:noProof/>
            <w:webHidden/>
          </w:rPr>
        </w:r>
        <w:r>
          <w:rPr>
            <w:noProof/>
            <w:webHidden/>
          </w:rPr>
          <w:fldChar w:fldCharType="separate"/>
        </w:r>
        <w:r>
          <w:rPr>
            <w:noProof/>
            <w:webHidden/>
          </w:rPr>
          <w:t>4</w:t>
        </w:r>
        <w:r>
          <w:rPr>
            <w:noProof/>
            <w:webHidden/>
          </w:rPr>
          <w:fldChar w:fldCharType="end"/>
        </w:r>
      </w:hyperlink>
    </w:p>
    <w:p w14:paraId="7B9118AD" w14:textId="4D9F92A7" w:rsidR="00203848" w:rsidRDefault="00203848">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12028824" w:history="1">
        <w:r w:rsidRPr="00B42FD2">
          <w:rPr>
            <w:rStyle w:val="Hyperlink"/>
            <w:bCs/>
            <w:noProof/>
          </w:rPr>
          <w:t>2.1</w:t>
        </w:r>
        <w:r>
          <w:rPr>
            <w:rFonts w:asciiTheme="minorHAnsi" w:eastAsiaTheme="minorEastAsia" w:hAnsiTheme="minorHAnsi" w:cstheme="minorBidi"/>
            <w:i w:val="0"/>
            <w:iCs w:val="0"/>
            <w:noProof/>
            <w:kern w:val="2"/>
            <w:sz w:val="24"/>
            <w:szCs w:val="24"/>
            <w:lang w:eastAsia="nl-NL"/>
            <w14:ligatures w14:val="standardContextual"/>
          </w:rPr>
          <w:tab/>
        </w:r>
        <w:r w:rsidRPr="00B42FD2">
          <w:rPr>
            <w:rStyle w:val="Hyperlink"/>
            <w:noProof/>
          </w:rPr>
          <w:t>Algemeen</w:t>
        </w:r>
        <w:r>
          <w:rPr>
            <w:noProof/>
            <w:webHidden/>
          </w:rPr>
          <w:tab/>
        </w:r>
        <w:r>
          <w:rPr>
            <w:noProof/>
            <w:webHidden/>
          </w:rPr>
          <w:fldChar w:fldCharType="begin"/>
        </w:r>
        <w:r>
          <w:rPr>
            <w:noProof/>
            <w:webHidden/>
          </w:rPr>
          <w:instrText xml:space="preserve"> PAGEREF _Toc212028824 \h </w:instrText>
        </w:r>
        <w:r>
          <w:rPr>
            <w:noProof/>
            <w:webHidden/>
          </w:rPr>
        </w:r>
        <w:r>
          <w:rPr>
            <w:noProof/>
            <w:webHidden/>
          </w:rPr>
          <w:fldChar w:fldCharType="separate"/>
        </w:r>
        <w:r>
          <w:rPr>
            <w:noProof/>
            <w:webHidden/>
          </w:rPr>
          <w:t>4</w:t>
        </w:r>
        <w:r>
          <w:rPr>
            <w:noProof/>
            <w:webHidden/>
          </w:rPr>
          <w:fldChar w:fldCharType="end"/>
        </w:r>
      </w:hyperlink>
    </w:p>
    <w:p w14:paraId="086C93D2" w14:textId="48D9D082" w:rsidR="00203848" w:rsidRDefault="00203848">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12028825" w:history="1">
        <w:r w:rsidRPr="00B42FD2">
          <w:rPr>
            <w:rStyle w:val="Hyperlink"/>
            <w:bCs/>
            <w:noProof/>
          </w:rPr>
          <w:t>2.2</w:t>
        </w:r>
        <w:r>
          <w:rPr>
            <w:rFonts w:asciiTheme="minorHAnsi" w:eastAsiaTheme="minorEastAsia" w:hAnsiTheme="minorHAnsi" w:cstheme="minorBidi"/>
            <w:i w:val="0"/>
            <w:iCs w:val="0"/>
            <w:noProof/>
            <w:kern w:val="2"/>
            <w:sz w:val="24"/>
            <w:szCs w:val="24"/>
            <w:lang w:eastAsia="nl-NL"/>
            <w14:ligatures w14:val="standardContextual"/>
          </w:rPr>
          <w:tab/>
        </w:r>
        <w:r w:rsidRPr="00B42FD2">
          <w:rPr>
            <w:rStyle w:val="Hyperlink"/>
            <w:noProof/>
          </w:rPr>
          <w:t>Planning Aanbestedingsprocedure</w:t>
        </w:r>
        <w:r>
          <w:rPr>
            <w:noProof/>
            <w:webHidden/>
          </w:rPr>
          <w:tab/>
        </w:r>
        <w:r>
          <w:rPr>
            <w:noProof/>
            <w:webHidden/>
          </w:rPr>
          <w:fldChar w:fldCharType="begin"/>
        </w:r>
        <w:r>
          <w:rPr>
            <w:noProof/>
            <w:webHidden/>
          </w:rPr>
          <w:instrText xml:space="preserve"> PAGEREF _Toc212028825 \h </w:instrText>
        </w:r>
        <w:r>
          <w:rPr>
            <w:noProof/>
            <w:webHidden/>
          </w:rPr>
        </w:r>
        <w:r>
          <w:rPr>
            <w:noProof/>
            <w:webHidden/>
          </w:rPr>
          <w:fldChar w:fldCharType="separate"/>
        </w:r>
        <w:r>
          <w:rPr>
            <w:noProof/>
            <w:webHidden/>
          </w:rPr>
          <w:t>4</w:t>
        </w:r>
        <w:r>
          <w:rPr>
            <w:noProof/>
            <w:webHidden/>
          </w:rPr>
          <w:fldChar w:fldCharType="end"/>
        </w:r>
      </w:hyperlink>
    </w:p>
    <w:p w14:paraId="486F9337" w14:textId="728ADFA8" w:rsidR="00203848" w:rsidRDefault="00203848">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12028826" w:history="1">
        <w:r w:rsidRPr="00B42FD2">
          <w:rPr>
            <w:rStyle w:val="Hyperlink"/>
            <w:bCs/>
            <w:noProof/>
          </w:rPr>
          <w:t>2.3</w:t>
        </w:r>
        <w:r>
          <w:rPr>
            <w:rFonts w:asciiTheme="minorHAnsi" w:eastAsiaTheme="minorEastAsia" w:hAnsiTheme="minorHAnsi" w:cstheme="minorBidi"/>
            <w:i w:val="0"/>
            <w:iCs w:val="0"/>
            <w:noProof/>
            <w:kern w:val="2"/>
            <w:sz w:val="24"/>
            <w:szCs w:val="24"/>
            <w:lang w:eastAsia="nl-NL"/>
            <w14:ligatures w14:val="standardContextual"/>
          </w:rPr>
          <w:tab/>
        </w:r>
        <w:r w:rsidRPr="00B42FD2">
          <w:rPr>
            <w:rStyle w:val="Hyperlink"/>
            <w:noProof/>
          </w:rPr>
          <w:t>Gelijkheid en informatie</w:t>
        </w:r>
        <w:r>
          <w:rPr>
            <w:noProof/>
            <w:webHidden/>
          </w:rPr>
          <w:tab/>
        </w:r>
        <w:r>
          <w:rPr>
            <w:noProof/>
            <w:webHidden/>
          </w:rPr>
          <w:fldChar w:fldCharType="begin"/>
        </w:r>
        <w:r>
          <w:rPr>
            <w:noProof/>
            <w:webHidden/>
          </w:rPr>
          <w:instrText xml:space="preserve"> PAGEREF _Toc212028826 \h </w:instrText>
        </w:r>
        <w:r>
          <w:rPr>
            <w:noProof/>
            <w:webHidden/>
          </w:rPr>
        </w:r>
        <w:r>
          <w:rPr>
            <w:noProof/>
            <w:webHidden/>
          </w:rPr>
          <w:fldChar w:fldCharType="separate"/>
        </w:r>
        <w:r>
          <w:rPr>
            <w:noProof/>
            <w:webHidden/>
          </w:rPr>
          <w:t>4</w:t>
        </w:r>
        <w:r>
          <w:rPr>
            <w:noProof/>
            <w:webHidden/>
          </w:rPr>
          <w:fldChar w:fldCharType="end"/>
        </w:r>
      </w:hyperlink>
    </w:p>
    <w:p w14:paraId="7B6F7A19" w14:textId="790942A5" w:rsidR="00203848" w:rsidRDefault="00203848">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12028827" w:history="1">
        <w:r w:rsidRPr="00B42FD2">
          <w:rPr>
            <w:rStyle w:val="Hyperlink"/>
            <w:bCs/>
            <w:noProof/>
          </w:rPr>
          <w:t>2.4</w:t>
        </w:r>
        <w:r>
          <w:rPr>
            <w:rFonts w:asciiTheme="minorHAnsi" w:eastAsiaTheme="minorEastAsia" w:hAnsiTheme="minorHAnsi" w:cstheme="minorBidi"/>
            <w:i w:val="0"/>
            <w:iCs w:val="0"/>
            <w:noProof/>
            <w:kern w:val="2"/>
            <w:sz w:val="24"/>
            <w:szCs w:val="24"/>
            <w:lang w:eastAsia="nl-NL"/>
            <w14:ligatures w14:val="standardContextual"/>
          </w:rPr>
          <w:tab/>
        </w:r>
        <w:r w:rsidRPr="00B42FD2">
          <w:rPr>
            <w:rStyle w:val="Hyperlink"/>
            <w:noProof/>
          </w:rPr>
          <w:t>Gerechtvaardigd economisch belang</w:t>
        </w:r>
        <w:r>
          <w:rPr>
            <w:noProof/>
            <w:webHidden/>
          </w:rPr>
          <w:tab/>
        </w:r>
        <w:r>
          <w:rPr>
            <w:noProof/>
            <w:webHidden/>
          </w:rPr>
          <w:fldChar w:fldCharType="begin"/>
        </w:r>
        <w:r>
          <w:rPr>
            <w:noProof/>
            <w:webHidden/>
          </w:rPr>
          <w:instrText xml:space="preserve"> PAGEREF _Toc212028827 \h </w:instrText>
        </w:r>
        <w:r>
          <w:rPr>
            <w:noProof/>
            <w:webHidden/>
          </w:rPr>
        </w:r>
        <w:r>
          <w:rPr>
            <w:noProof/>
            <w:webHidden/>
          </w:rPr>
          <w:fldChar w:fldCharType="separate"/>
        </w:r>
        <w:r>
          <w:rPr>
            <w:noProof/>
            <w:webHidden/>
          </w:rPr>
          <w:t>5</w:t>
        </w:r>
        <w:r>
          <w:rPr>
            <w:noProof/>
            <w:webHidden/>
          </w:rPr>
          <w:fldChar w:fldCharType="end"/>
        </w:r>
      </w:hyperlink>
    </w:p>
    <w:p w14:paraId="7EABF81B" w14:textId="2BEEF1F3" w:rsidR="00203848" w:rsidRDefault="00203848">
      <w:pPr>
        <w:pStyle w:val="Inhopg1"/>
        <w:tabs>
          <w:tab w:val="left" w:pos="400"/>
        </w:tabs>
        <w:rPr>
          <w:rFonts w:asciiTheme="minorHAnsi" w:eastAsiaTheme="minorEastAsia" w:hAnsiTheme="minorHAnsi" w:cstheme="minorBidi"/>
          <w:b w:val="0"/>
          <w:bCs w:val="0"/>
          <w:noProof/>
          <w:kern w:val="2"/>
          <w:sz w:val="24"/>
          <w:szCs w:val="24"/>
          <w:lang w:eastAsia="nl-NL"/>
          <w14:ligatures w14:val="standardContextual"/>
        </w:rPr>
      </w:pPr>
      <w:hyperlink w:anchor="_Toc212028828" w:history="1">
        <w:r w:rsidRPr="00B42FD2">
          <w:rPr>
            <w:rStyle w:val="Hyperlink"/>
            <w:noProof/>
            <w:lang w:eastAsia="ar-SA"/>
          </w:rPr>
          <w:t>3</w:t>
        </w:r>
        <w:r>
          <w:rPr>
            <w:rFonts w:asciiTheme="minorHAnsi" w:eastAsiaTheme="minorEastAsia" w:hAnsiTheme="minorHAnsi" w:cstheme="minorBidi"/>
            <w:b w:val="0"/>
            <w:bCs w:val="0"/>
            <w:noProof/>
            <w:kern w:val="2"/>
            <w:sz w:val="24"/>
            <w:szCs w:val="24"/>
            <w:lang w:eastAsia="nl-NL"/>
            <w14:ligatures w14:val="standardContextual"/>
          </w:rPr>
          <w:tab/>
        </w:r>
        <w:r w:rsidRPr="00B42FD2">
          <w:rPr>
            <w:rStyle w:val="Hyperlink"/>
            <w:noProof/>
          </w:rPr>
          <w:t>Vragen vanuit de gemeente</w:t>
        </w:r>
        <w:r>
          <w:rPr>
            <w:noProof/>
            <w:webHidden/>
          </w:rPr>
          <w:tab/>
        </w:r>
        <w:r>
          <w:rPr>
            <w:noProof/>
            <w:webHidden/>
          </w:rPr>
          <w:fldChar w:fldCharType="begin"/>
        </w:r>
        <w:r>
          <w:rPr>
            <w:noProof/>
            <w:webHidden/>
          </w:rPr>
          <w:instrText xml:space="preserve"> PAGEREF _Toc212028828 \h </w:instrText>
        </w:r>
        <w:r>
          <w:rPr>
            <w:noProof/>
            <w:webHidden/>
          </w:rPr>
        </w:r>
        <w:r>
          <w:rPr>
            <w:noProof/>
            <w:webHidden/>
          </w:rPr>
          <w:fldChar w:fldCharType="separate"/>
        </w:r>
        <w:r>
          <w:rPr>
            <w:noProof/>
            <w:webHidden/>
          </w:rPr>
          <w:t>6</w:t>
        </w:r>
        <w:r>
          <w:rPr>
            <w:noProof/>
            <w:webHidden/>
          </w:rPr>
          <w:fldChar w:fldCharType="end"/>
        </w:r>
      </w:hyperlink>
    </w:p>
    <w:p w14:paraId="3C22BD1B" w14:textId="265A1AB9" w:rsidR="00C465AA" w:rsidRPr="00C71087" w:rsidRDefault="007C4791" w:rsidP="00C465AA">
      <w:pPr>
        <w:pStyle w:val="Plattetekst2"/>
      </w:pPr>
      <w:r w:rsidRPr="00507B1D">
        <w:rPr>
          <w:rFonts w:ascii="Calibri" w:hAnsi="Calibri" w:cs="Calibri"/>
          <w:bCs/>
        </w:rPr>
        <w:fldChar w:fldCharType="end"/>
      </w:r>
      <w:bookmarkStart w:id="0" w:name="_Toc119332519"/>
      <w:bookmarkStart w:id="1" w:name="_Toc119332639"/>
      <w:bookmarkStart w:id="2" w:name="_Toc119332806"/>
      <w:bookmarkStart w:id="3" w:name="_Toc119332559"/>
      <w:bookmarkStart w:id="4" w:name="_Toc119332679"/>
      <w:bookmarkStart w:id="5" w:name="_Toc119332846"/>
      <w:bookmarkStart w:id="6" w:name="_Toc119332560"/>
      <w:bookmarkStart w:id="7" w:name="_Toc119332680"/>
      <w:bookmarkStart w:id="8" w:name="_Toc119332847"/>
      <w:bookmarkStart w:id="9" w:name="_Toc507503017"/>
      <w:bookmarkStart w:id="10" w:name="_Toc507503164"/>
      <w:bookmarkStart w:id="11" w:name="_Toc507507359"/>
      <w:bookmarkStart w:id="12" w:name="_Toc507512243"/>
      <w:bookmarkStart w:id="13" w:name="_Toc507512357"/>
      <w:bookmarkStart w:id="14" w:name="_Toc507512990"/>
      <w:bookmarkStart w:id="15" w:name="_Toc507513441"/>
      <w:bookmarkStart w:id="16" w:name="_Toc507513683"/>
      <w:bookmarkStart w:id="17" w:name="_Toc507513741"/>
      <w:bookmarkStart w:id="18" w:name="_Toc507513800"/>
      <w:bookmarkStart w:id="19" w:name="_Toc522799806"/>
      <w:bookmarkStart w:id="20" w:name="_Toc119331072"/>
      <w:bookmarkStart w:id="21" w:name="_Toc119331156"/>
      <w:bookmarkStart w:id="22" w:name="_Toc119332383"/>
      <w:bookmarkStart w:id="23" w:name="_Toc130292803"/>
      <w:bookmarkStart w:id="24" w:name="_Toc130293163"/>
      <w:bookmarkStart w:id="25" w:name="_Toc130293815"/>
      <w:bookmarkStart w:id="26" w:name="_Toc130377024"/>
      <w:bookmarkStart w:id="27" w:name="_Toc130619504"/>
      <w:bookmarkStart w:id="28" w:name="_Toc188245949"/>
      <w:bookmarkEnd w:id="0"/>
      <w:bookmarkEnd w:id="1"/>
      <w:bookmarkEnd w:id="2"/>
      <w:bookmarkEnd w:id="3"/>
      <w:bookmarkEnd w:id="4"/>
      <w:bookmarkEnd w:id="5"/>
      <w:bookmarkEnd w:id="6"/>
      <w:bookmarkEnd w:id="7"/>
      <w:bookmarkEnd w:id="8"/>
      <w:r w:rsidR="00C465AA" w:rsidRPr="00C71087">
        <w:t xml:space="preserve"> </w:t>
      </w:r>
    </w:p>
    <w:p w14:paraId="502C0183" w14:textId="491668E7" w:rsidR="00E13DA5" w:rsidRPr="00C71087" w:rsidRDefault="00C465AA" w:rsidP="002F08F0">
      <w:pPr>
        <w:pStyle w:val="Kop1"/>
        <w:ind w:left="431" w:hanging="431"/>
      </w:pPr>
      <w:r>
        <w:br w:type="page"/>
      </w:r>
      <w:bookmarkStart w:id="29" w:name="_Toc212028822"/>
      <w:bookmarkEnd w:id="9"/>
      <w:bookmarkEnd w:id="10"/>
      <w:bookmarkEnd w:id="11"/>
      <w:bookmarkEnd w:id="12"/>
      <w:bookmarkEnd w:id="13"/>
      <w:bookmarkEnd w:id="14"/>
      <w:bookmarkEnd w:id="15"/>
      <w:bookmarkEnd w:id="16"/>
      <w:bookmarkEnd w:id="17"/>
      <w:bookmarkEnd w:id="18"/>
      <w:bookmarkEnd w:id="19"/>
      <w:bookmarkEnd w:id="20"/>
      <w:bookmarkEnd w:id="21"/>
      <w:bookmarkEnd w:id="22"/>
      <w:r w:rsidR="0019088B">
        <w:lastRenderedPageBreak/>
        <w:t>Inleiding</w:t>
      </w:r>
      <w:bookmarkEnd w:id="29"/>
      <w:r w:rsidR="0019088B">
        <w:t xml:space="preserve"> </w:t>
      </w:r>
    </w:p>
    <w:bookmarkEnd w:id="23"/>
    <w:bookmarkEnd w:id="24"/>
    <w:bookmarkEnd w:id="25"/>
    <w:bookmarkEnd w:id="26"/>
    <w:bookmarkEnd w:id="27"/>
    <w:bookmarkEnd w:id="28"/>
    <w:p w14:paraId="5885C82D" w14:textId="4365B052" w:rsidR="00787CDE" w:rsidRDefault="0019088B" w:rsidP="0019088B">
      <w:pPr>
        <w:rPr>
          <w:lang w:eastAsia="ar-SA"/>
        </w:rPr>
      </w:pPr>
      <w:r>
        <w:rPr>
          <w:lang w:eastAsia="ar-SA"/>
        </w:rPr>
        <w:t xml:space="preserve">De gemeente Gorinchem bereidt een aanbesteding voor ten behoeve van </w:t>
      </w:r>
      <w:r w:rsidR="004E17F1">
        <w:rPr>
          <w:lang w:eastAsia="ar-SA"/>
        </w:rPr>
        <w:t xml:space="preserve">het </w:t>
      </w:r>
      <w:r w:rsidR="00787CDE">
        <w:rPr>
          <w:lang w:eastAsia="ar-SA"/>
        </w:rPr>
        <w:t>bouwkundig werk en schilderwerk</w:t>
      </w:r>
      <w:r w:rsidR="004E17F1">
        <w:rPr>
          <w:lang w:eastAsia="ar-SA"/>
        </w:rPr>
        <w:t xml:space="preserve"> voor objecten van de afdeling Stadsbeheer.</w:t>
      </w:r>
    </w:p>
    <w:p w14:paraId="1CBD345E" w14:textId="24EA91CE" w:rsidR="00787CDE" w:rsidRDefault="00787CDE" w:rsidP="0019088B">
      <w:pPr>
        <w:rPr>
          <w:lang w:eastAsia="ar-SA"/>
        </w:rPr>
      </w:pPr>
      <w:r>
        <w:rPr>
          <w:lang w:eastAsia="ar-SA"/>
        </w:rPr>
        <w:t>De werkzaamheden gelden voor de volgende objecten:</w:t>
      </w:r>
    </w:p>
    <w:p w14:paraId="646A0BD3" w14:textId="0924F9EE" w:rsidR="00787CDE" w:rsidRDefault="0083102A" w:rsidP="00787CDE">
      <w:pPr>
        <w:numPr>
          <w:ilvl w:val="0"/>
          <w:numId w:val="36"/>
        </w:numPr>
        <w:rPr>
          <w:lang w:eastAsia="ar-SA"/>
        </w:rPr>
      </w:pPr>
      <w:r>
        <w:rPr>
          <w:lang w:eastAsia="ar-SA"/>
        </w:rPr>
        <w:t>C</w:t>
      </w:r>
      <w:r w:rsidR="00787CDE">
        <w:rPr>
          <w:lang w:eastAsia="ar-SA"/>
        </w:rPr>
        <w:t>iviele werken, zoals bruggen</w:t>
      </w:r>
      <w:r>
        <w:rPr>
          <w:lang w:eastAsia="ar-SA"/>
        </w:rPr>
        <w:t xml:space="preserve"> met onderdelen als relingen, balken, kolommen</w:t>
      </w:r>
      <w:r w:rsidR="00787CDE">
        <w:rPr>
          <w:lang w:eastAsia="ar-SA"/>
        </w:rPr>
        <w:t xml:space="preserve">, </w:t>
      </w:r>
      <w:r>
        <w:rPr>
          <w:lang w:eastAsia="ar-SA"/>
        </w:rPr>
        <w:t>leuni</w:t>
      </w:r>
      <w:r w:rsidR="001F7D3A">
        <w:rPr>
          <w:lang w:eastAsia="ar-SA"/>
        </w:rPr>
        <w:t>n</w:t>
      </w:r>
      <w:r>
        <w:rPr>
          <w:lang w:eastAsia="ar-SA"/>
        </w:rPr>
        <w:t xml:space="preserve">gen, </w:t>
      </w:r>
      <w:r w:rsidR="001F7D3A">
        <w:rPr>
          <w:lang w:eastAsia="ar-SA"/>
        </w:rPr>
        <w:t xml:space="preserve">afmeerpalen, steigers, ankers, </w:t>
      </w:r>
      <w:r w:rsidR="00787CDE">
        <w:rPr>
          <w:lang w:eastAsia="ar-SA"/>
        </w:rPr>
        <w:t>ed</w:t>
      </w:r>
      <w:r>
        <w:rPr>
          <w:lang w:eastAsia="ar-SA"/>
        </w:rPr>
        <w:t xml:space="preserve">. Een aantal hiervan zijn Rijksmonument. </w:t>
      </w:r>
      <w:r w:rsidR="001F7D3A">
        <w:rPr>
          <w:lang w:eastAsia="ar-SA"/>
        </w:rPr>
        <w:t>Hier alleen schilderwerk en m</w:t>
      </w:r>
      <w:r>
        <w:rPr>
          <w:lang w:eastAsia="ar-SA"/>
        </w:rPr>
        <w:t>ateriaal is voornamelijk staal.</w:t>
      </w:r>
      <w:r w:rsidR="001F7D3A">
        <w:rPr>
          <w:lang w:eastAsia="ar-SA"/>
        </w:rPr>
        <w:t xml:space="preserve"> Deels bereikbaar vanaf water.</w:t>
      </w:r>
    </w:p>
    <w:p w14:paraId="107409E9" w14:textId="7C909FF6" w:rsidR="00787CDE" w:rsidRDefault="0083102A" w:rsidP="00787CDE">
      <w:pPr>
        <w:numPr>
          <w:ilvl w:val="0"/>
          <w:numId w:val="36"/>
        </w:numPr>
        <w:rPr>
          <w:lang w:eastAsia="ar-SA"/>
        </w:rPr>
      </w:pPr>
      <w:r>
        <w:rPr>
          <w:lang w:eastAsia="ar-SA"/>
        </w:rPr>
        <w:t>O</w:t>
      </w:r>
      <w:r w:rsidR="00787CDE">
        <w:rPr>
          <w:lang w:eastAsia="ar-SA"/>
        </w:rPr>
        <w:t xml:space="preserve">bjecten in de openbare ruimte, zoals hekwerken, </w:t>
      </w:r>
      <w:r>
        <w:rPr>
          <w:lang w:eastAsia="ar-SA"/>
        </w:rPr>
        <w:t>ladders</w:t>
      </w:r>
      <w:r w:rsidR="00787CDE">
        <w:rPr>
          <w:lang w:eastAsia="ar-SA"/>
        </w:rPr>
        <w:t>, ed</w:t>
      </w:r>
      <w:r>
        <w:rPr>
          <w:lang w:eastAsia="ar-SA"/>
        </w:rPr>
        <w:t>.</w:t>
      </w:r>
      <w:r w:rsidR="001F7D3A">
        <w:rPr>
          <w:lang w:eastAsia="ar-SA"/>
        </w:rPr>
        <w:t xml:space="preserve"> Hier alleen Schilderwerk en materiaal voornamelijk staal. Deels bereikbaar vanaf water.</w:t>
      </w:r>
    </w:p>
    <w:p w14:paraId="297D96E2" w14:textId="11C42FC6" w:rsidR="00787CDE" w:rsidRDefault="00787CDE" w:rsidP="00787CDE">
      <w:pPr>
        <w:numPr>
          <w:ilvl w:val="0"/>
          <w:numId w:val="36"/>
        </w:numPr>
        <w:rPr>
          <w:lang w:eastAsia="ar-SA"/>
        </w:rPr>
      </w:pPr>
      <w:r>
        <w:rPr>
          <w:lang w:eastAsia="ar-SA"/>
        </w:rPr>
        <w:t>Kunstwerken, kunst in de openbare ruimte</w:t>
      </w:r>
      <w:r w:rsidR="001F7D3A">
        <w:rPr>
          <w:lang w:eastAsia="ar-SA"/>
        </w:rPr>
        <w:t>, zoals gedenktekens</w:t>
      </w:r>
      <w:r>
        <w:rPr>
          <w:lang w:eastAsia="ar-SA"/>
        </w:rPr>
        <w:t>;</w:t>
      </w:r>
      <w:r w:rsidR="0083102A">
        <w:rPr>
          <w:lang w:eastAsia="ar-SA"/>
        </w:rPr>
        <w:t xml:space="preserve"> waarvan de meeste gemeentelijk monument.</w:t>
      </w:r>
      <w:r w:rsidR="001F7D3A">
        <w:rPr>
          <w:lang w:eastAsia="ar-SA"/>
        </w:rPr>
        <w:t xml:space="preserve"> Vaak is contact met kunstenaar ook noodzakelijk. Deels bereikbaar vanaf water.</w:t>
      </w:r>
    </w:p>
    <w:p w14:paraId="3C3C35E0" w14:textId="243B1835" w:rsidR="00787CDE" w:rsidRDefault="00787CDE" w:rsidP="00787CDE">
      <w:pPr>
        <w:numPr>
          <w:ilvl w:val="0"/>
          <w:numId w:val="36"/>
        </w:numPr>
        <w:rPr>
          <w:lang w:eastAsia="ar-SA"/>
        </w:rPr>
      </w:pPr>
      <w:r>
        <w:rPr>
          <w:lang w:eastAsia="ar-SA"/>
        </w:rPr>
        <w:t>Vastgoed panden</w:t>
      </w:r>
      <w:r w:rsidR="0083102A">
        <w:rPr>
          <w:lang w:eastAsia="ar-SA"/>
        </w:rPr>
        <w:t xml:space="preserve"> met een bredere portefeuille, zoals gymzalen, buurthuizen, gemeentehuis, gemeentewerf; maar ook monumentale panden.</w:t>
      </w:r>
    </w:p>
    <w:p w14:paraId="114B365A" w14:textId="6736CBFA" w:rsidR="002F08F0" w:rsidRDefault="00787CDE" w:rsidP="00787CDE">
      <w:pPr>
        <w:rPr>
          <w:lang w:eastAsia="ar-SA"/>
        </w:rPr>
      </w:pPr>
      <w:r>
        <w:rPr>
          <w:lang w:eastAsia="ar-SA"/>
        </w:rPr>
        <w:t xml:space="preserve"> </w:t>
      </w:r>
    </w:p>
    <w:p w14:paraId="4DBA04BA" w14:textId="0C042E17" w:rsidR="00787CDE" w:rsidRDefault="00787CDE" w:rsidP="00787CDE">
      <w:pPr>
        <w:rPr>
          <w:lang w:eastAsia="ar-SA"/>
        </w:rPr>
      </w:pPr>
      <w:r>
        <w:rPr>
          <w:lang w:eastAsia="ar-SA"/>
        </w:rPr>
        <w:t xml:space="preserve">Voor alle objecten kan </w:t>
      </w:r>
      <w:r w:rsidR="0083102A">
        <w:rPr>
          <w:lang w:eastAsia="ar-SA"/>
        </w:rPr>
        <w:t xml:space="preserve">dus </w:t>
      </w:r>
      <w:r>
        <w:rPr>
          <w:lang w:eastAsia="ar-SA"/>
        </w:rPr>
        <w:t>een onderscheid gemaakt worden tussen niet, semi of wel monumentale status.</w:t>
      </w:r>
    </w:p>
    <w:p w14:paraId="3C48F828" w14:textId="77777777" w:rsidR="002F08F0" w:rsidRDefault="002F08F0" w:rsidP="0019088B">
      <w:pPr>
        <w:rPr>
          <w:lang w:eastAsia="ar-SA"/>
        </w:rPr>
      </w:pPr>
    </w:p>
    <w:p w14:paraId="6A6B20A7" w14:textId="0D70D285" w:rsidR="0019088B" w:rsidRDefault="0019088B" w:rsidP="0019088B">
      <w:pPr>
        <w:rPr>
          <w:lang w:eastAsia="ar-SA"/>
        </w:rPr>
      </w:pPr>
      <w:r>
        <w:rPr>
          <w:lang w:eastAsia="ar-SA"/>
        </w:rPr>
        <w:t>Voorafgaand aan deze aanbesteding wordt een marktconsultatie georganiseerd.</w:t>
      </w:r>
    </w:p>
    <w:p w14:paraId="2AD08B4C" w14:textId="77777777" w:rsidR="0019088B" w:rsidRDefault="0019088B" w:rsidP="0019088B">
      <w:pPr>
        <w:rPr>
          <w:lang w:eastAsia="ar-SA"/>
        </w:rPr>
      </w:pPr>
      <w:r>
        <w:rPr>
          <w:lang w:eastAsia="ar-SA"/>
        </w:rPr>
        <w:t>Het doel van deze consultatie is tweeledig:</w:t>
      </w:r>
    </w:p>
    <w:p w14:paraId="75CCA6AF" w14:textId="77777777" w:rsidR="004979A4" w:rsidRDefault="0019088B" w:rsidP="0019088B">
      <w:pPr>
        <w:numPr>
          <w:ilvl w:val="0"/>
          <w:numId w:val="29"/>
        </w:numPr>
        <w:rPr>
          <w:lang w:eastAsia="ar-SA"/>
        </w:rPr>
      </w:pPr>
      <w:r>
        <w:rPr>
          <w:lang w:eastAsia="ar-SA"/>
        </w:rPr>
        <w:t>Het toetsen van de haalbaarheid van de voorgenomen opdracht in de markt;</w:t>
      </w:r>
    </w:p>
    <w:p w14:paraId="5502FD33" w14:textId="51F3172B" w:rsidR="0019088B" w:rsidRDefault="0019088B" w:rsidP="0019088B">
      <w:pPr>
        <w:numPr>
          <w:ilvl w:val="0"/>
          <w:numId w:val="29"/>
        </w:numPr>
        <w:rPr>
          <w:lang w:eastAsia="ar-SA"/>
        </w:rPr>
      </w:pPr>
      <w:r>
        <w:rPr>
          <w:lang w:eastAsia="ar-SA"/>
        </w:rPr>
        <w:t>Het ophalen van inhoudelijke input ten aanzien van eisen, wensen, gunningscriteria en</w:t>
      </w:r>
      <w:r w:rsidR="002F08F0">
        <w:rPr>
          <w:lang w:eastAsia="ar-SA"/>
        </w:rPr>
        <w:t xml:space="preserve"> </w:t>
      </w:r>
      <w:r>
        <w:rPr>
          <w:lang w:eastAsia="ar-SA"/>
        </w:rPr>
        <w:t>contractuele voorwaarden.</w:t>
      </w:r>
    </w:p>
    <w:p w14:paraId="3E715A6F" w14:textId="77777777" w:rsidR="002F08F0" w:rsidRDefault="002F08F0" w:rsidP="0019088B">
      <w:pPr>
        <w:rPr>
          <w:lang w:eastAsia="ar-SA"/>
        </w:rPr>
      </w:pPr>
    </w:p>
    <w:p w14:paraId="4105BC7B" w14:textId="77777777" w:rsidR="00E46A46" w:rsidRDefault="00E46A46" w:rsidP="0019088B">
      <w:pPr>
        <w:rPr>
          <w:color w:val="FF0000"/>
          <w:lang w:eastAsia="ar-SA"/>
        </w:rPr>
      </w:pPr>
    </w:p>
    <w:p w14:paraId="37B81859" w14:textId="77777777" w:rsidR="005755D2" w:rsidRPr="00203848" w:rsidRDefault="005755D2" w:rsidP="0019088B">
      <w:pPr>
        <w:rPr>
          <w:color w:val="FF0000"/>
          <w:lang w:eastAsia="ar-SA"/>
        </w:rPr>
      </w:pPr>
    </w:p>
    <w:p w14:paraId="324DA1A2" w14:textId="77777777" w:rsidR="0019088B" w:rsidRDefault="0019088B" w:rsidP="0019088B">
      <w:pPr>
        <w:rPr>
          <w:lang w:eastAsia="ar-SA"/>
        </w:rPr>
      </w:pPr>
    </w:p>
    <w:p w14:paraId="3103AE6D" w14:textId="19359605" w:rsidR="0019088B" w:rsidRDefault="002F08F0" w:rsidP="0019088B">
      <w:r>
        <w:t>1.1</w:t>
      </w:r>
      <w:r>
        <w:tab/>
      </w:r>
      <w:r w:rsidR="0019088B" w:rsidRPr="002F08F0">
        <w:rPr>
          <w:rFonts w:eastAsia="Times New Roman" w:cs="Times New Roman"/>
          <w:b/>
          <w:szCs w:val="18"/>
          <w:lang w:val="x-none"/>
        </w:rPr>
        <w:t>Achtergrond en aanleiding</w:t>
      </w:r>
    </w:p>
    <w:p w14:paraId="0280D1B7" w14:textId="42589A82" w:rsidR="00F4737D" w:rsidRDefault="00F4737D" w:rsidP="0019088B">
      <w:r>
        <w:t xml:space="preserve">De gemeente is eigenaar van </w:t>
      </w:r>
      <w:r w:rsidR="0083102A">
        <w:t xml:space="preserve">het maatschappelijk vastgoed en </w:t>
      </w:r>
      <w:r>
        <w:t>civiele objecten, kunstwerken en andere objecten in de openbare ruimte</w:t>
      </w:r>
      <w:r w:rsidR="0083102A">
        <w:t>.</w:t>
      </w:r>
    </w:p>
    <w:p w14:paraId="0248300A" w14:textId="741CEAB8" w:rsidR="00F4737D" w:rsidRDefault="00F4737D" w:rsidP="0019088B">
      <w:r>
        <w:t>De afdeling Stadsbeheer is verantwoordelijk voor het onderhoud van deze objecten en panden.</w:t>
      </w:r>
    </w:p>
    <w:p w14:paraId="16B22EF1" w14:textId="4D89E53A" w:rsidR="00F4737D" w:rsidRDefault="003F2AFC" w:rsidP="0019088B">
      <w:r>
        <w:t xml:space="preserve">De marktconsultatie </w:t>
      </w:r>
      <w:r w:rsidR="00C95409">
        <w:t xml:space="preserve">is uitgezet voor </w:t>
      </w:r>
      <w:r w:rsidR="00F4737D">
        <w:t>bouwkundig onderhoud en het schilderwerk</w:t>
      </w:r>
      <w:r w:rsidR="00C032F9">
        <w:t>.</w:t>
      </w:r>
    </w:p>
    <w:p w14:paraId="15D6C530" w14:textId="77777777" w:rsidR="00125601" w:rsidRDefault="00125601" w:rsidP="0019088B"/>
    <w:p w14:paraId="1647B8B1" w14:textId="4FA3CFEA" w:rsidR="00125601" w:rsidRDefault="00125601" w:rsidP="0019088B">
      <w:r>
        <w:t>Deze marktconsulatie heeft als doel om informatie op te halen uit de markt. Op basis van de opgehaalde informatie wordt de scope van de aanbesteding of aanbestedingen bepaald.</w:t>
      </w:r>
    </w:p>
    <w:p w14:paraId="594CF613" w14:textId="72B3EB11" w:rsidR="00125601" w:rsidRDefault="00125601" w:rsidP="0019088B">
      <w:r>
        <w:t xml:space="preserve">Hier kan bijvoorbeeld gedacht worden aan een combinatie van bouwkundige werkzaamheden of schilderwerk of dat beide disciplines juist separaat worden aanbesteed. </w:t>
      </w:r>
    </w:p>
    <w:p w14:paraId="65457C33" w14:textId="0191A252" w:rsidR="00125601" w:rsidRDefault="00125601" w:rsidP="0019088B">
      <w:r>
        <w:t>Ook kan schilderwerk voor civiele kunstwerken gecombineerd worden met schilderwerk van het vastgoed of dat juist hier een duidelijk knip wordt gemaakt.</w:t>
      </w:r>
    </w:p>
    <w:p w14:paraId="5F1E4AFB" w14:textId="77777777" w:rsidR="00125601" w:rsidRDefault="00125601" w:rsidP="0019088B"/>
    <w:p w14:paraId="30EA9D71" w14:textId="53250D19" w:rsidR="00125601" w:rsidRDefault="00125601" w:rsidP="0019088B">
      <w:r>
        <w:t xml:space="preserve">Qua contractvorm en de wijze waarop (deel)opdrachten worden verleend willen we zo optimaal mogelijk aansluiten op de markt. Dit kan bv. door het afsluiten van en raamovereenkomst met één aannemer of dat juist wordt gekozen voor een raamovereenkomst met meerdere aannemers. Deelopdrachten kunnen dan lopende de contractperioden verdeeld worden via een vooraf opgestelde procedure. </w:t>
      </w:r>
    </w:p>
    <w:p w14:paraId="2474CB39" w14:textId="3DC2978A" w:rsidR="00125601" w:rsidRDefault="00125601" w:rsidP="0019088B">
      <w:r>
        <w:t xml:space="preserve">U wordt gevraagd aan te geven, wat naar uw mening, het beste aansluit bij uw bedrijfsvoering. </w:t>
      </w:r>
    </w:p>
    <w:p w14:paraId="6F25F549" w14:textId="77777777" w:rsidR="00F4737D" w:rsidRDefault="00F4737D" w:rsidP="0019088B"/>
    <w:p w14:paraId="6B0E4518" w14:textId="0A97AAF7" w:rsidR="003F2AFC" w:rsidRDefault="003F2AFC" w:rsidP="0019088B"/>
    <w:p w14:paraId="5C414895" w14:textId="77777777" w:rsidR="00F4737D" w:rsidRDefault="00F4737D" w:rsidP="0019088B"/>
    <w:p w14:paraId="28DC119E" w14:textId="6246C483" w:rsidR="0019088B" w:rsidRDefault="00B65A92" w:rsidP="0019088B">
      <w:pPr>
        <w:rPr>
          <w:rFonts w:eastAsia="Times New Roman" w:cs="Times New Roman"/>
          <w:b/>
          <w:szCs w:val="18"/>
          <w:lang w:val="x-none"/>
        </w:rPr>
      </w:pPr>
      <w:r>
        <w:br w:type="page"/>
      </w:r>
      <w:r w:rsidR="002F08F0">
        <w:lastRenderedPageBreak/>
        <w:t>1.2</w:t>
      </w:r>
      <w:r w:rsidR="0019088B">
        <w:t xml:space="preserve"> </w:t>
      </w:r>
      <w:r w:rsidR="002F08F0">
        <w:tab/>
      </w:r>
      <w:r w:rsidR="0019088B" w:rsidRPr="002F08F0">
        <w:rPr>
          <w:rFonts w:eastAsia="Times New Roman" w:cs="Times New Roman"/>
          <w:b/>
          <w:szCs w:val="18"/>
          <w:lang w:val="x-none"/>
        </w:rPr>
        <w:t>Doelstellingen van de opdracht</w:t>
      </w:r>
    </w:p>
    <w:p w14:paraId="41533A2F" w14:textId="7D64E120" w:rsidR="003F2AFC" w:rsidRPr="00787CDE" w:rsidRDefault="003F2AFC" w:rsidP="003F2AFC">
      <w:pPr>
        <w:rPr>
          <w:lang w:eastAsia="ar-SA"/>
        </w:rPr>
      </w:pPr>
      <w:r w:rsidRPr="00787CDE">
        <w:rPr>
          <w:lang w:eastAsia="ar-SA"/>
        </w:rPr>
        <w:t xml:space="preserve">Doel van deze consultatie is tweeledig. Enerzijds wil gemeente toetsen of marktpartijen interesse hebben in de opdracht zoals </w:t>
      </w:r>
      <w:r>
        <w:rPr>
          <w:lang w:eastAsia="ar-SA"/>
        </w:rPr>
        <w:t>globaal hierboven is omschreven</w:t>
      </w:r>
      <w:r w:rsidRPr="00787CDE">
        <w:rPr>
          <w:lang w:eastAsia="ar-SA"/>
        </w:rPr>
        <w:t>.</w:t>
      </w:r>
    </w:p>
    <w:p w14:paraId="30EBF6EA" w14:textId="076E09DF" w:rsidR="003F2AFC" w:rsidRDefault="003F2AFC" w:rsidP="003F2AFC">
      <w:pPr>
        <w:rPr>
          <w:lang w:eastAsia="ar-SA"/>
        </w:rPr>
      </w:pPr>
      <w:r w:rsidRPr="00787CDE">
        <w:rPr>
          <w:lang w:eastAsia="ar-SA"/>
        </w:rPr>
        <w:t xml:space="preserve">Hierbij kan gedacht worden aan bv. een indeling in percelen op pandniveau of het separaat aanbesteden van onderhoud van </w:t>
      </w:r>
      <w:r>
        <w:rPr>
          <w:lang w:eastAsia="ar-SA"/>
        </w:rPr>
        <w:t>wel en geen monumentale objecten</w:t>
      </w:r>
      <w:r w:rsidRPr="00787CDE">
        <w:rPr>
          <w:lang w:eastAsia="ar-SA"/>
        </w:rPr>
        <w:t>.</w:t>
      </w:r>
    </w:p>
    <w:p w14:paraId="63DA4A62" w14:textId="77777777" w:rsidR="003F2AFC" w:rsidRDefault="003F2AFC" w:rsidP="003F2AFC">
      <w:pPr>
        <w:rPr>
          <w:lang w:eastAsia="ar-SA"/>
        </w:rPr>
      </w:pPr>
    </w:p>
    <w:p w14:paraId="502FB793" w14:textId="1FA114CD" w:rsidR="003F2AFC" w:rsidRPr="00787CDE" w:rsidRDefault="003F2AFC" w:rsidP="003F2AFC">
      <w:pPr>
        <w:rPr>
          <w:lang w:eastAsia="ar-SA"/>
        </w:rPr>
      </w:pPr>
      <w:r w:rsidRPr="003F2AFC">
        <w:rPr>
          <w:lang w:eastAsia="ar-SA"/>
        </w:rPr>
        <w:t xml:space="preserve">Het tweede doel van deze consulatie is het </w:t>
      </w:r>
      <w:r w:rsidR="00535FDA">
        <w:rPr>
          <w:lang w:eastAsia="ar-SA"/>
        </w:rPr>
        <w:t xml:space="preserve">meedenken in het opstellen van de aanbestedingsdocumenten, om daarmee een gedegen en heldere marktuitvraag te kunnen doen. </w:t>
      </w:r>
    </w:p>
    <w:p w14:paraId="7D45E863" w14:textId="439109BD" w:rsidR="003F2AFC" w:rsidRDefault="003F2AFC" w:rsidP="003F2AFC">
      <w:pPr>
        <w:pStyle w:val="Geenafstand"/>
      </w:pPr>
    </w:p>
    <w:p w14:paraId="4439FCA7" w14:textId="0C38A928" w:rsidR="00440218" w:rsidRPr="00E86E92" w:rsidRDefault="00676886" w:rsidP="00203848">
      <w:pPr>
        <w:pStyle w:val="Kop1"/>
        <w:ind w:left="431" w:hanging="431"/>
      </w:pPr>
      <w:bookmarkStart w:id="30" w:name="_Toc130293171"/>
      <w:bookmarkStart w:id="31" w:name="_Toc130293172"/>
      <w:bookmarkStart w:id="32" w:name="_Toc130293823"/>
      <w:bookmarkStart w:id="33" w:name="_Toc130377032"/>
      <w:bookmarkStart w:id="34" w:name="_Toc130619512"/>
      <w:bookmarkStart w:id="35" w:name="_Toc188245959"/>
      <w:bookmarkStart w:id="36" w:name="_Toc343256137"/>
      <w:bookmarkStart w:id="37" w:name="_Toc343256266"/>
      <w:bookmarkStart w:id="38" w:name="_Toc119331079"/>
      <w:bookmarkStart w:id="39" w:name="_Toc119331163"/>
      <w:bookmarkStart w:id="40" w:name="_Toc119332390"/>
      <w:bookmarkStart w:id="41" w:name="_Toc212028823"/>
      <w:r>
        <w:t>P</w:t>
      </w:r>
      <w:r w:rsidR="00D25E93" w:rsidRPr="00E86E92">
        <w:t>rocedure</w:t>
      </w:r>
      <w:bookmarkEnd w:id="30"/>
      <w:bookmarkEnd w:id="31"/>
      <w:bookmarkEnd w:id="32"/>
      <w:bookmarkEnd w:id="33"/>
      <w:bookmarkEnd w:id="34"/>
      <w:bookmarkEnd w:id="35"/>
      <w:bookmarkEnd w:id="36"/>
      <w:bookmarkEnd w:id="37"/>
      <w:r w:rsidR="00752A12" w:rsidRPr="00E86E92">
        <w:t xml:space="preserve"> en procedurele bepalingen</w:t>
      </w:r>
      <w:bookmarkEnd w:id="38"/>
      <w:bookmarkEnd w:id="39"/>
      <w:bookmarkEnd w:id="40"/>
      <w:bookmarkEnd w:id="41"/>
    </w:p>
    <w:p w14:paraId="7F9E6A55" w14:textId="77777777" w:rsidR="00752A12" w:rsidRPr="00E86E92" w:rsidRDefault="00752A12" w:rsidP="009B1A60">
      <w:pPr>
        <w:pStyle w:val="Kop2"/>
      </w:pPr>
      <w:bookmarkStart w:id="42" w:name="_Toc119328316"/>
      <w:bookmarkStart w:id="43" w:name="_Toc119331080"/>
      <w:bookmarkStart w:id="44" w:name="_Toc119331164"/>
      <w:bookmarkStart w:id="45" w:name="_Toc119331681"/>
      <w:bookmarkStart w:id="46" w:name="_Toc119332571"/>
      <w:bookmarkStart w:id="47" w:name="_Toc119332691"/>
      <w:bookmarkStart w:id="48" w:name="_Toc119332858"/>
      <w:bookmarkStart w:id="49" w:name="_Toc188245960"/>
      <w:bookmarkStart w:id="50" w:name="_Toc343256138"/>
      <w:bookmarkStart w:id="51" w:name="_Toc343256267"/>
      <w:bookmarkStart w:id="52" w:name="_Toc520975471"/>
      <w:bookmarkStart w:id="53" w:name="_Toc119331081"/>
      <w:bookmarkStart w:id="54" w:name="_Toc119331165"/>
      <w:bookmarkStart w:id="55" w:name="_Toc119332391"/>
      <w:bookmarkStart w:id="56" w:name="_Toc212028824"/>
      <w:bookmarkEnd w:id="42"/>
      <w:bookmarkEnd w:id="43"/>
      <w:bookmarkEnd w:id="44"/>
      <w:bookmarkEnd w:id="45"/>
      <w:bookmarkEnd w:id="46"/>
      <w:bookmarkEnd w:id="47"/>
      <w:bookmarkEnd w:id="48"/>
      <w:r w:rsidRPr="00E86E92">
        <w:t>Algemeen</w:t>
      </w:r>
      <w:bookmarkEnd w:id="49"/>
      <w:bookmarkEnd w:id="50"/>
      <w:bookmarkEnd w:id="51"/>
      <w:bookmarkEnd w:id="52"/>
      <w:bookmarkEnd w:id="53"/>
      <w:bookmarkEnd w:id="54"/>
      <w:bookmarkEnd w:id="55"/>
      <w:bookmarkEnd w:id="56"/>
    </w:p>
    <w:p w14:paraId="54A9D28E" w14:textId="0377D3C2" w:rsidR="00FD52A6" w:rsidRDefault="00FD52A6" w:rsidP="00335483">
      <w:pPr>
        <w:numPr>
          <w:ilvl w:val="0"/>
          <w:numId w:val="21"/>
        </w:numPr>
      </w:pPr>
      <w:r>
        <w:t>De marktconsultatie is uitdrukkelijk geen aanbestedingsprocedure. De</w:t>
      </w:r>
    </w:p>
    <w:p w14:paraId="119D65AF" w14:textId="7DF3F553" w:rsidR="00FD52A6" w:rsidRDefault="00FD52A6" w:rsidP="00FD52A6">
      <w:r>
        <w:tab/>
        <w:t xml:space="preserve">Gemeente Gorinchem is niet verplicht na deze consultatie ook daadwerkelijk een </w:t>
      </w:r>
      <w:r>
        <w:tab/>
        <w:t>aanbestedingsprocedure op de markt te zetten;</w:t>
      </w:r>
    </w:p>
    <w:p w14:paraId="4B6E4A3B" w14:textId="77777777" w:rsidR="00FD52A6" w:rsidRDefault="00FD52A6" w:rsidP="00335483">
      <w:pPr>
        <w:numPr>
          <w:ilvl w:val="0"/>
          <w:numId w:val="21"/>
        </w:numPr>
      </w:pPr>
      <w:r>
        <w:t>U wordt er uitdrukkelijk op gewezen dat geen enkel recht ontleend kan worden aan informatie die tijdens deze procedure wordt gedeeld.</w:t>
      </w:r>
    </w:p>
    <w:p w14:paraId="126B1902" w14:textId="77777777" w:rsidR="00FD52A6" w:rsidRDefault="00FD52A6" w:rsidP="00335483">
      <w:pPr>
        <w:numPr>
          <w:ilvl w:val="0"/>
          <w:numId w:val="21"/>
        </w:numPr>
      </w:pPr>
      <w:r>
        <w:t>Alle informatie die de gemeente ontvangt tijdens deze consulatie kan zij gebruiken bij de voorbereiding van een eventuele aanbestedingsprocedure.</w:t>
      </w:r>
    </w:p>
    <w:p w14:paraId="0F12CE99" w14:textId="77777777" w:rsidR="00FD52A6" w:rsidRDefault="00FD52A6" w:rsidP="00335483">
      <w:pPr>
        <w:numPr>
          <w:ilvl w:val="0"/>
          <w:numId w:val="21"/>
        </w:numPr>
      </w:pPr>
      <w:r>
        <w:t>De gemeente kan, na ontvangst van de schriftelijk reacties besluiten om met één of meerdere marktpartijen verdiepende (mondeling) gesprekken te voeren als onderdeel van deze consulatie;</w:t>
      </w:r>
    </w:p>
    <w:p w14:paraId="08E41DD5" w14:textId="167B30FB" w:rsidR="00FD52A6" w:rsidRDefault="00FD52A6" w:rsidP="00335483">
      <w:pPr>
        <w:numPr>
          <w:ilvl w:val="0"/>
          <w:numId w:val="21"/>
        </w:numPr>
      </w:pPr>
      <w:r>
        <w:t>Het staat marktpartijen geheel vrij te participeren bij deze marktconsulatie. Het wel of niet</w:t>
      </w:r>
    </w:p>
    <w:p w14:paraId="325932DF" w14:textId="36C66932" w:rsidR="00FD52A6" w:rsidRDefault="00FD52A6" w:rsidP="00FD52A6">
      <w:r>
        <w:tab/>
        <w:t>reageren op deze marktconsultatie heeft geen invloed op u eventuele inschrijving en</w:t>
      </w:r>
    </w:p>
    <w:p w14:paraId="4B7B2095" w14:textId="74BE76A2" w:rsidR="001058BE" w:rsidRDefault="00FD52A6" w:rsidP="00FD52A6">
      <w:r>
        <w:tab/>
        <w:t>beoordeling daarvan bij een eventuele aanbestedingsprocedure</w:t>
      </w:r>
    </w:p>
    <w:p w14:paraId="6B0DB341" w14:textId="77777777" w:rsidR="00FD52A6" w:rsidRDefault="00FD52A6" w:rsidP="00FD52A6">
      <w:pPr>
        <w:pStyle w:val="Kop2"/>
        <w:numPr>
          <w:ilvl w:val="0"/>
          <w:numId w:val="0"/>
        </w:numPr>
      </w:pPr>
      <w:bookmarkStart w:id="57" w:name="_Toc520975472"/>
      <w:bookmarkStart w:id="58" w:name="_Toc119331084"/>
      <w:bookmarkStart w:id="59" w:name="_Toc119331168"/>
      <w:bookmarkStart w:id="60" w:name="_Toc119332394"/>
    </w:p>
    <w:p w14:paraId="2976FE72" w14:textId="4D0C4707" w:rsidR="00752A12" w:rsidRPr="00E86E92" w:rsidRDefault="00752A12" w:rsidP="00335483">
      <w:pPr>
        <w:pStyle w:val="Kop2"/>
      </w:pPr>
      <w:bookmarkStart w:id="61" w:name="_Toc212028825"/>
      <w:r w:rsidRPr="00E86E92">
        <w:t xml:space="preserve">Planning </w:t>
      </w:r>
      <w:r w:rsidR="00D25E93" w:rsidRPr="00E86E92">
        <w:t>Aanbestedingsprocedure</w:t>
      </w:r>
      <w:bookmarkEnd w:id="57"/>
      <w:bookmarkEnd w:id="58"/>
      <w:bookmarkEnd w:id="59"/>
      <w:bookmarkEnd w:id="60"/>
      <w:bookmarkEnd w:id="61"/>
    </w:p>
    <w:p w14:paraId="550C28D0" w14:textId="77777777" w:rsidR="00FA4C5F" w:rsidRDefault="00752A12" w:rsidP="00F02BB4">
      <w:r w:rsidRPr="00E86E92">
        <w:t>Het tijdpad dat is uitgezet rond dit aanbestedingstraject is als volgt.</w:t>
      </w:r>
    </w:p>
    <w:p w14:paraId="4E86A5C1" w14:textId="77777777" w:rsidR="00752A12" w:rsidRPr="00E86E92" w:rsidRDefault="00752A12" w:rsidP="00F02BB4">
      <w:pPr>
        <w:rPr>
          <w:lang w:eastAsia="nl-NL"/>
        </w:rPr>
      </w:pPr>
      <w:r w:rsidRPr="00E86E92">
        <w:rPr>
          <w:lang w:eastAsia="nl-NL"/>
        </w:rPr>
        <w:t> </w:t>
      </w:r>
    </w:p>
    <w:tbl>
      <w:tblPr>
        <w:tblW w:w="0" w:type="auto"/>
        <w:tblCellMar>
          <w:left w:w="0" w:type="dxa"/>
          <w:right w:w="0" w:type="dxa"/>
        </w:tblCellMar>
        <w:tblLook w:val="0000" w:firstRow="0" w:lastRow="0" w:firstColumn="0" w:lastColumn="0" w:noHBand="0" w:noVBand="0"/>
      </w:tblPr>
      <w:tblGrid>
        <w:gridCol w:w="5315"/>
        <w:gridCol w:w="3897"/>
      </w:tblGrid>
      <w:tr w:rsidR="00752A12" w:rsidRPr="00E86E92" w14:paraId="0D0D4884" w14:textId="77777777" w:rsidTr="00203848">
        <w:trPr>
          <w:tblHeader/>
        </w:trPr>
        <w:tc>
          <w:tcPr>
            <w:tcW w:w="5315" w:type="dxa"/>
            <w:tcBorders>
              <w:top w:val="single" w:sz="8" w:space="0" w:color="auto"/>
              <w:left w:val="single" w:sz="8" w:space="0" w:color="auto"/>
              <w:bottom w:val="single" w:sz="8" w:space="0" w:color="auto"/>
              <w:right w:val="single" w:sz="8" w:space="0" w:color="auto"/>
            </w:tcBorders>
            <w:shd w:val="clear" w:color="auto" w:fill="B8CCE4"/>
            <w:tcMar>
              <w:top w:w="0" w:type="dxa"/>
              <w:left w:w="70" w:type="dxa"/>
              <w:bottom w:w="0" w:type="dxa"/>
              <w:right w:w="70" w:type="dxa"/>
            </w:tcMar>
          </w:tcPr>
          <w:p w14:paraId="1E91B010" w14:textId="77777777" w:rsidR="00752A12" w:rsidRPr="00E86E92" w:rsidRDefault="00E9224B" w:rsidP="00F02BB4">
            <w:pPr>
              <w:rPr>
                <w:lang w:eastAsia="nl-NL"/>
              </w:rPr>
            </w:pPr>
            <w:bookmarkStart w:id="62" w:name="_Hlk148522661"/>
            <w:r w:rsidRPr="00E86E92">
              <w:rPr>
                <w:lang w:eastAsia="nl-NL"/>
              </w:rPr>
              <w:t>A</w:t>
            </w:r>
            <w:r w:rsidR="00752A12" w:rsidRPr="00E86E92">
              <w:rPr>
                <w:lang w:eastAsia="nl-NL"/>
              </w:rPr>
              <w:t xml:space="preserve">ctiviteit </w:t>
            </w:r>
          </w:p>
        </w:tc>
        <w:tc>
          <w:tcPr>
            <w:tcW w:w="3897" w:type="dxa"/>
            <w:tcBorders>
              <w:top w:val="single" w:sz="8" w:space="0" w:color="auto"/>
              <w:left w:val="nil"/>
              <w:bottom w:val="single" w:sz="4" w:space="0" w:color="auto"/>
              <w:right w:val="single" w:sz="8" w:space="0" w:color="auto"/>
            </w:tcBorders>
            <w:shd w:val="clear" w:color="auto" w:fill="B8CCE4"/>
            <w:tcMar>
              <w:top w:w="0" w:type="dxa"/>
              <w:left w:w="70" w:type="dxa"/>
              <w:bottom w:w="0" w:type="dxa"/>
              <w:right w:w="70" w:type="dxa"/>
            </w:tcMar>
          </w:tcPr>
          <w:p w14:paraId="561C0C36" w14:textId="77777777" w:rsidR="00752A12" w:rsidRPr="00E86E92" w:rsidRDefault="00E9224B" w:rsidP="00F02BB4">
            <w:pPr>
              <w:rPr>
                <w:lang w:eastAsia="nl-NL"/>
              </w:rPr>
            </w:pPr>
            <w:r w:rsidRPr="00203848">
              <w:rPr>
                <w:lang w:eastAsia="nl-NL"/>
              </w:rPr>
              <w:t>D</w:t>
            </w:r>
            <w:r w:rsidR="00752A12" w:rsidRPr="00203848">
              <w:rPr>
                <w:lang w:eastAsia="nl-NL"/>
              </w:rPr>
              <w:t>atum</w:t>
            </w:r>
            <w:r w:rsidR="00752A12" w:rsidRPr="00E86E92">
              <w:rPr>
                <w:lang w:eastAsia="nl-NL"/>
              </w:rPr>
              <w:t xml:space="preserve"> </w:t>
            </w:r>
          </w:p>
        </w:tc>
      </w:tr>
      <w:tr w:rsidR="00203848" w:rsidRPr="00E86E92" w14:paraId="75B57980" w14:textId="77777777" w:rsidTr="00203848">
        <w:trPr>
          <w:cantSplit/>
          <w:tblHeader/>
        </w:trPr>
        <w:tc>
          <w:tcPr>
            <w:tcW w:w="5315"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tcPr>
          <w:p w14:paraId="51A39BB6" w14:textId="33A4073E" w:rsidR="00203848" w:rsidRPr="00E86E92" w:rsidRDefault="00203848" w:rsidP="00203848">
            <w:pPr>
              <w:rPr>
                <w:lang w:eastAsia="nl-NL"/>
              </w:rPr>
            </w:pPr>
            <w:r w:rsidRPr="00E86E92">
              <w:rPr>
                <w:lang w:eastAsia="nl-NL"/>
              </w:rPr>
              <w:t xml:space="preserve">Publicatie </w:t>
            </w:r>
            <w:r>
              <w:rPr>
                <w:lang w:eastAsia="nl-NL"/>
              </w:rPr>
              <w:t>marktconsultatie</w:t>
            </w:r>
            <w:r w:rsidRPr="00E86E92">
              <w:rPr>
                <w:lang w:eastAsia="nl-NL"/>
              </w:rPr>
              <w:t xml:space="preserve"> </w:t>
            </w:r>
          </w:p>
        </w:tc>
        <w:tc>
          <w:tcPr>
            <w:tcW w:w="38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0C9971F5" w14:textId="77C8DAB6" w:rsidR="00203848" w:rsidRPr="0077387C" w:rsidRDefault="008C3418" w:rsidP="00203848">
            <w:pPr>
              <w:rPr>
                <w:rFonts w:eastAsia="Times New Roman"/>
                <w:lang w:eastAsia="nl-NL"/>
              </w:rPr>
            </w:pPr>
            <w:r>
              <w:rPr>
                <w:rFonts w:ascii="Aptos Narrow" w:hAnsi="Aptos Narrow"/>
                <w:color w:val="000000"/>
                <w:sz w:val="22"/>
                <w:szCs w:val="22"/>
              </w:rPr>
              <w:t xml:space="preserve">Zie </w:t>
            </w:r>
            <w:proofErr w:type="spellStart"/>
            <w:r>
              <w:rPr>
                <w:rFonts w:ascii="Aptos Narrow" w:hAnsi="Aptos Narrow"/>
                <w:color w:val="000000"/>
                <w:sz w:val="22"/>
                <w:szCs w:val="22"/>
              </w:rPr>
              <w:t>tenderned</w:t>
            </w:r>
            <w:proofErr w:type="spellEnd"/>
          </w:p>
        </w:tc>
      </w:tr>
      <w:tr w:rsidR="00203848" w:rsidRPr="00E86E92" w14:paraId="7F80FE58" w14:textId="77777777" w:rsidTr="00203848">
        <w:trPr>
          <w:cantSplit/>
          <w:tblHeader/>
        </w:trPr>
        <w:tc>
          <w:tcPr>
            <w:tcW w:w="5315"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tcPr>
          <w:p w14:paraId="4E0317DD" w14:textId="0805E564" w:rsidR="00203848" w:rsidRPr="00E86E92" w:rsidRDefault="00203848" w:rsidP="00203848">
            <w:pPr>
              <w:rPr>
                <w:lang w:eastAsia="nl-NL"/>
              </w:rPr>
            </w:pPr>
            <w:r w:rsidRPr="00E86E92">
              <w:rPr>
                <w:lang w:eastAsia="nl-NL"/>
              </w:rPr>
              <w:t xml:space="preserve">Uiterste datum </w:t>
            </w:r>
            <w:r>
              <w:rPr>
                <w:lang w:eastAsia="nl-NL"/>
              </w:rPr>
              <w:t xml:space="preserve">voor het stellen van vragen </w:t>
            </w:r>
          </w:p>
        </w:tc>
        <w:tc>
          <w:tcPr>
            <w:tcW w:w="38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7B75692" w14:textId="5E33AB22" w:rsidR="00203848" w:rsidRPr="0077387C" w:rsidRDefault="00203848" w:rsidP="00203848">
            <w:pPr>
              <w:rPr>
                <w:rFonts w:eastAsia="Times New Roman"/>
                <w:lang w:eastAsia="nl-NL"/>
              </w:rPr>
            </w:pPr>
            <w:r>
              <w:rPr>
                <w:rFonts w:ascii="Aptos Narrow" w:hAnsi="Aptos Narrow"/>
                <w:color w:val="000000"/>
                <w:sz w:val="22"/>
                <w:szCs w:val="22"/>
              </w:rPr>
              <w:t>14-11-2025</w:t>
            </w:r>
          </w:p>
        </w:tc>
      </w:tr>
      <w:tr w:rsidR="00203848" w:rsidRPr="00E86E92" w14:paraId="345A9EAB" w14:textId="77777777" w:rsidTr="00203848">
        <w:trPr>
          <w:cantSplit/>
          <w:tblHeader/>
        </w:trPr>
        <w:tc>
          <w:tcPr>
            <w:tcW w:w="5315"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tcPr>
          <w:p w14:paraId="12AA77F9" w14:textId="2910E8BE" w:rsidR="00203848" w:rsidRPr="00E86E92" w:rsidRDefault="00203848" w:rsidP="00203848">
            <w:pPr>
              <w:rPr>
                <w:lang w:eastAsia="nl-NL"/>
              </w:rPr>
            </w:pPr>
            <w:r>
              <w:rPr>
                <w:lang w:eastAsia="nl-NL"/>
              </w:rPr>
              <w:t>Uiterlijke datum waarom de gestelde vragen worden beantwoord door de gemeenten Gorinchem</w:t>
            </w:r>
            <w:r w:rsidRPr="00E86E92">
              <w:rPr>
                <w:lang w:eastAsia="nl-NL"/>
              </w:rPr>
              <w:t xml:space="preserve"> </w:t>
            </w:r>
          </w:p>
        </w:tc>
        <w:tc>
          <w:tcPr>
            <w:tcW w:w="38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0C944A1" w14:textId="4E60536D" w:rsidR="00203848" w:rsidRPr="0077387C" w:rsidRDefault="00203848" w:rsidP="00203848">
            <w:pPr>
              <w:rPr>
                <w:rFonts w:eastAsia="Times New Roman"/>
                <w:lang w:eastAsia="nl-NL"/>
              </w:rPr>
            </w:pPr>
            <w:r>
              <w:rPr>
                <w:rFonts w:ascii="Aptos Narrow" w:hAnsi="Aptos Narrow"/>
                <w:color w:val="000000"/>
                <w:sz w:val="22"/>
                <w:szCs w:val="22"/>
              </w:rPr>
              <w:t>21-11-2025</w:t>
            </w:r>
          </w:p>
        </w:tc>
      </w:tr>
      <w:tr w:rsidR="00203848" w:rsidRPr="00E86E92" w14:paraId="2212C8DD" w14:textId="77777777" w:rsidTr="00203848">
        <w:trPr>
          <w:cantSplit/>
          <w:tblHeader/>
        </w:trPr>
        <w:tc>
          <w:tcPr>
            <w:tcW w:w="5315"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tcPr>
          <w:p w14:paraId="1385D938" w14:textId="5D1154C3" w:rsidR="00203848" w:rsidRPr="00E86E92" w:rsidRDefault="00203848" w:rsidP="00203848">
            <w:pPr>
              <w:rPr>
                <w:lang w:eastAsia="nl-NL"/>
              </w:rPr>
            </w:pPr>
            <w:r w:rsidRPr="00E86E92">
              <w:rPr>
                <w:lang w:eastAsia="nl-NL"/>
              </w:rPr>
              <w:t xml:space="preserve">Uiterste </w:t>
            </w:r>
            <w:r>
              <w:rPr>
                <w:lang w:eastAsia="nl-NL"/>
              </w:rPr>
              <w:t>datum waarop de gemeente uw reactie wenst te ontvangen</w:t>
            </w:r>
            <w:r w:rsidRPr="00E86E92">
              <w:rPr>
                <w:lang w:eastAsia="nl-NL"/>
              </w:rPr>
              <w:t xml:space="preserve"> </w:t>
            </w:r>
          </w:p>
        </w:tc>
        <w:tc>
          <w:tcPr>
            <w:tcW w:w="38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0EAFDAE" w14:textId="5CE7A060" w:rsidR="00203848" w:rsidRPr="0077387C" w:rsidRDefault="00203848" w:rsidP="00203848">
            <w:pPr>
              <w:rPr>
                <w:rFonts w:eastAsia="Times New Roman"/>
                <w:lang w:eastAsia="nl-NL"/>
              </w:rPr>
            </w:pPr>
            <w:r>
              <w:rPr>
                <w:rFonts w:ascii="Aptos Narrow" w:hAnsi="Aptos Narrow"/>
                <w:color w:val="000000"/>
                <w:sz w:val="22"/>
                <w:szCs w:val="22"/>
              </w:rPr>
              <w:t>28-11-2025</w:t>
            </w:r>
          </w:p>
        </w:tc>
      </w:tr>
      <w:tr w:rsidR="00B27E09" w:rsidRPr="00E86E92" w14:paraId="7C056E2A" w14:textId="77777777" w:rsidTr="00203848">
        <w:trPr>
          <w:cantSplit/>
          <w:tblHeader/>
        </w:trPr>
        <w:tc>
          <w:tcPr>
            <w:tcW w:w="531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5B09928" w14:textId="3FC3790B" w:rsidR="00B27E09" w:rsidRPr="00E86E92" w:rsidRDefault="00B27E09" w:rsidP="00B27E09">
            <w:pPr>
              <w:rPr>
                <w:lang w:eastAsia="nl-NL"/>
              </w:rPr>
            </w:pPr>
            <w:r>
              <w:rPr>
                <w:lang w:eastAsia="nl-NL"/>
              </w:rPr>
              <w:t xml:space="preserve">Geplande datum waarom verdiepende gesprekken plaats vinden. </w:t>
            </w:r>
          </w:p>
        </w:tc>
        <w:tc>
          <w:tcPr>
            <w:tcW w:w="3897"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1292A58E" w14:textId="77777777" w:rsidR="00B27E09" w:rsidRDefault="00203848" w:rsidP="00B27E09">
            <w:r>
              <w:t>3 december 2025 9:00 – 13:00</w:t>
            </w:r>
          </w:p>
          <w:p w14:paraId="22F06954" w14:textId="3BAB6A91" w:rsidR="00203848" w:rsidRPr="0077387C" w:rsidRDefault="00203848" w:rsidP="00B27E09">
            <w:r>
              <w:t xml:space="preserve">4 december 2025 12:30 – 17:00 </w:t>
            </w:r>
          </w:p>
        </w:tc>
      </w:tr>
      <w:tr w:rsidR="00B27E09" w:rsidRPr="00E86E92" w14:paraId="40144447" w14:textId="77777777" w:rsidTr="00E31F7E">
        <w:trPr>
          <w:cantSplit/>
          <w:tblHeader/>
        </w:trPr>
        <w:tc>
          <w:tcPr>
            <w:tcW w:w="531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760395D" w14:textId="433584F5" w:rsidR="00B27E09" w:rsidRPr="00E86E92" w:rsidRDefault="00B27E09" w:rsidP="00B27E09">
            <w:pPr>
              <w:rPr>
                <w:lang w:eastAsia="nl-NL"/>
              </w:rPr>
            </w:pPr>
            <w:r>
              <w:rPr>
                <w:lang w:eastAsia="nl-NL"/>
              </w:rPr>
              <w:t>Geplande datum voor een terugkoppeling van de opgehaalde informatie</w:t>
            </w:r>
          </w:p>
        </w:tc>
        <w:tc>
          <w:tcPr>
            <w:tcW w:w="3897" w:type="dxa"/>
            <w:tcBorders>
              <w:top w:val="nil"/>
              <w:left w:val="nil"/>
              <w:bottom w:val="single" w:sz="8" w:space="0" w:color="auto"/>
              <w:right w:val="single" w:sz="8" w:space="0" w:color="auto"/>
            </w:tcBorders>
            <w:tcMar>
              <w:top w:w="0" w:type="dxa"/>
              <w:left w:w="70" w:type="dxa"/>
              <w:bottom w:w="0" w:type="dxa"/>
              <w:right w:w="70" w:type="dxa"/>
            </w:tcMar>
            <w:vAlign w:val="center"/>
          </w:tcPr>
          <w:p w14:paraId="4185AB95" w14:textId="61A908A1" w:rsidR="00B27E09" w:rsidRPr="0077387C" w:rsidRDefault="00203848" w:rsidP="00B27E09">
            <w:pPr>
              <w:rPr>
                <w:rFonts w:eastAsia="Times New Roman"/>
                <w:lang w:eastAsia="nl-NL"/>
              </w:rPr>
            </w:pPr>
            <w:r>
              <w:rPr>
                <w:rFonts w:eastAsia="Times New Roman"/>
                <w:lang w:eastAsia="nl-NL"/>
              </w:rPr>
              <w:t>Medio januari</w:t>
            </w:r>
          </w:p>
        </w:tc>
      </w:tr>
    </w:tbl>
    <w:bookmarkEnd w:id="62"/>
    <w:p w14:paraId="17A11713" w14:textId="6B40D832" w:rsidR="00752A12" w:rsidRPr="00E86E92" w:rsidRDefault="00BA4000" w:rsidP="00F02BB4">
      <w:r w:rsidRPr="00E86E92">
        <w:t xml:space="preserve">De </w:t>
      </w:r>
      <w:r w:rsidR="00C631F9">
        <w:t>Aanbesteder</w:t>
      </w:r>
      <w:r w:rsidR="00154246">
        <w:t xml:space="preserve"> </w:t>
      </w:r>
      <w:r w:rsidR="00752A12" w:rsidRPr="00E86E92">
        <w:t>behoudt zich het recht voor deze planning te wijzigen.</w:t>
      </w:r>
    </w:p>
    <w:p w14:paraId="19FEE1C3" w14:textId="77777777" w:rsidR="00281D54" w:rsidRDefault="00281D54" w:rsidP="002B6D48"/>
    <w:p w14:paraId="2B548628" w14:textId="7ABBC046" w:rsidR="00E52BA5" w:rsidRDefault="00335483" w:rsidP="009B1A60">
      <w:pPr>
        <w:pStyle w:val="Kop2"/>
      </w:pPr>
      <w:bookmarkStart w:id="63" w:name="_Toc212028826"/>
      <w:bookmarkStart w:id="64" w:name="_Toc520975473"/>
      <w:bookmarkStart w:id="65" w:name="_Toc37331087"/>
      <w:r>
        <w:rPr>
          <w:lang w:val="nl-NL"/>
        </w:rPr>
        <w:t>Gelijkheid en informatie</w:t>
      </w:r>
      <w:bookmarkEnd w:id="63"/>
      <w:r>
        <w:rPr>
          <w:lang w:val="nl-NL"/>
        </w:rPr>
        <w:t xml:space="preserve"> </w:t>
      </w:r>
      <w:bookmarkEnd w:id="64"/>
      <w:bookmarkEnd w:id="65"/>
    </w:p>
    <w:p w14:paraId="10DEFF87" w14:textId="77777777" w:rsidR="00335483" w:rsidRPr="00335483" w:rsidRDefault="00335483" w:rsidP="00335483">
      <w:pPr>
        <w:rPr>
          <w:lang w:val="x-none"/>
        </w:rPr>
      </w:pPr>
      <w:bookmarkStart w:id="66" w:name="_Toc520975474"/>
      <w:bookmarkStart w:id="67" w:name="_Toc522799820"/>
      <w:r w:rsidRPr="00335483">
        <w:rPr>
          <w:lang w:val="x-none"/>
        </w:rPr>
        <w:t>De gemeente waarborgt bij deze consultatie de gelijke behandeling van marktpartijen en verstrekt</w:t>
      </w:r>
    </w:p>
    <w:p w14:paraId="55FD9856" w14:textId="77777777" w:rsidR="00335483" w:rsidRPr="00335483" w:rsidRDefault="00335483" w:rsidP="00335483">
      <w:pPr>
        <w:rPr>
          <w:lang w:val="x-none"/>
        </w:rPr>
      </w:pPr>
      <w:r w:rsidRPr="00335483">
        <w:rPr>
          <w:lang w:val="x-none"/>
        </w:rPr>
        <w:t>geen informatie aan één of meer marktpartijen.</w:t>
      </w:r>
    </w:p>
    <w:p w14:paraId="7CCA0CB8" w14:textId="77777777" w:rsidR="00335483" w:rsidRPr="00335483" w:rsidRDefault="00335483" w:rsidP="00335483">
      <w:pPr>
        <w:rPr>
          <w:lang w:val="x-none"/>
        </w:rPr>
      </w:pPr>
      <w:r w:rsidRPr="00335483">
        <w:rPr>
          <w:lang w:val="x-none"/>
        </w:rPr>
        <w:t>Naar aanleiding van deze consultatie zal een beknopt verslag worden opgemaakt waarin de</w:t>
      </w:r>
    </w:p>
    <w:p w14:paraId="11967A02" w14:textId="284CAB5B" w:rsidR="00335483" w:rsidRPr="00335483" w:rsidRDefault="00335483" w:rsidP="00B27E09">
      <w:pPr>
        <w:rPr>
          <w:lang w:val="x-none"/>
        </w:rPr>
      </w:pPr>
      <w:r w:rsidRPr="00335483">
        <w:rPr>
          <w:lang w:val="x-none"/>
        </w:rPr>
        <w:t xml:space="preserve">ontvangen reacties naar aanleiding van deze consultatie zijn opgenomen. </w:t>
      </w:r>
    </w:p>
    <w:p w14:paraId="023CE410" w14:textId="54D34CBB" w:rsidR="00E30B07" w:rsidRPr="00F650A9" w:rsidRDefault="00335483" w:rsidP="00335483">
      <w:pPr>
        <w:rPr>
          <w:szCs w:val="18"/>
        </w:rPr>
      </w:pPr>
      <w:r w:rsidRPr="00335483">
        <w:rPr>
          <w:lang w:val="x-none"/>
        </w:rPr>
        <w:t>Het verslag zal via TenderNed wordt gepubliceerd.</w:t>
      </w:r>
    </w:p>
    <w:bookmarkEnd w:id="66"/>
    <w:bookmarkEnd w:id="67"/>
    <w:p w14:paraId="49BA12E0" w14:textId="77777777" w:rsidR="00E52BA5" w:rsidRPr="00E86E92" w:rsidRDefault="00E52BA5" w:rsidP="002B6D48"/>
    <w:p w14:paraId="6227AF9C" w14:textId="6A78AF1C" w:rsidR="00281D54" w:rsidRPr="00E86E92" w:rsidRDefault="00335483" w:rsidP="009B1A60">
      <w:pPr>
        <w:pStyle w:val="Kop2"/>
        <w:rPr>
          <w:bCs/>
        </w:rPr>
      </w:pPr>
      <w:r>
        <w:br w:type="page"/>
      </w:r>
      <w:bookmarkStart w:id="68" w:name="_Toc212028827"/>
      <w:r>
        <w:lastRenderedPageBreak/>
        <w:t>Gerechtvaardigd economisch belang</w:t>
      </w:r>
      <w:bookmarkEnd w:id="68"/>
    </w:p>
    <w:p w14:paraId="1F900BD7" w14:textId="77777777" w:rsidR="00335483" w:rsidRPr="00335483" w:rsidRDefault="00335483" w:rsidP="00335483">
      <w:pPr>
        <w:rPr>
          <w:rFonts w:cs="Times New Roman"/>
        </w:rPr>
      </w:pPr>
      <w:r w:rsidRPr="00335483">
        <w:rPr>
          <w:rFonts w:cs="Times New Roman"/>
        </w:rPr>
        <w:t>Indien marktpartijen vragen en/of een reactie wensen te stellen waarbij sprake is van</w:t>
      </w:r>
    </w:p>
    <w:p w14:paraId="7422FDFC" w14:textId="39AB776C" w:rsidR="00335483" w:rsidRPr="00335483" w:rsidRDefault="00335483" w:rsidP="00335483">
      <w:pPr>
        <w:rPr>
          <w:rFonts w:cs="Times New Roman"/>
        </w:rPr>
      </w:pPr>
      <w:r w:rsidRPr="00335483">
        <w:rPr>
          <w:rFonts w:cs="Times New Roman"/>
        </w:rPr>
        <w:t>gerechtvaardigd economisch belang dan dienen zij dit uitdrukkelijk bij de vraag/reactie te</w:t>
      </w:r>
    </w:p>
    <w:p w14:paraId="4BD6DE9E" w14:textId="6C09F24E" w:rsidR="00335483" w:rsidRPr="00335483" w:rsidRDefault="00335483" w:rsidP="00335483">
      <w:pPr>
        <w:rPr>
          <w:rFonts w:cs="Times New Roman"/>
        </w:rPr>
      </w:pPr>
      <w:r w:rsidRPr="00335483">
        <w:rPr>
          <w:rFonts w:cs="Times New Roman"/>
        </w:rPr>
        <w:t>vermelden.</w:t>
      </w:r>
      <w:r>
        <w:rPr>
          <w:rFonts w:cs="Times New Roman"/>
        </w:rPr>
        <w:t xml:space="preserve"> </w:t>
      </w:r>
    </w:p>
    <w:p w14:paraId="0A72AAAA" w14:textId="77777777" w:rsidR="00335483" w:rsidRDefault="00335483" w:rsidP="00335483">
      <w:pPr>
        <w:rPr>
          <w:rFonts w:cs="Times New Roman"/>
        </w:rPr>
      </w:pPr>
    </w:p>
    <w:p w14:paraId="0D273CFA" w14:textId="3ADB4F01" w:rsidR="00335483" w:rsidRPr="00335483" w:rsidRDefault="00335483" w:rsidP="00335483">
      <w:pPr>
        <w:rPr>
          <w:rFonts w:cs="Times New Roman"/>
        </w:rPr>
      </w:pPr>
      <w:r w:rsidRPr="00335483">
        <w:rPr>
          <w:rFonts w:cs="Times New Roman"/>
        </w:rPr>
        <w:t>De gemeente zal bij concrete gevallen bepalen of zij de vraag/ reactie ook daadwerkelijk in</w:t>
      </w:r>
    </w:p>
    <w:p w14:paraId="355AF3AD" w14:textId="77777777" w:rsidR="00335483" w:rsidRPr="00335483" w:rsidRDefault="00335483" w:rsidP="00335483">
      <w:pPr>
        <w:rPr>
          <w:rFonts w:cs="Times New Roman"/>
        </w:rPr>
      </w:pPr>
      <w:r w:rsidRPr="00335483">
        <w:rPr>
          <w:rFonts w:cs="Times New Roman"/>
        </w:rPr>
        <w:t>vertrouwen wil behandelen. Bij een positief besluit hierop zal de vraag/ reactie behandeld worden</w:t>
      </w:r>
    </w:p>
    <w:p w14:paraId="7D42F7CE" w14:textId="3503BF99" w:rsidR="00335483" w:rsidRPr="00335483" w:rsidRDefault="00335483" w:rsidP="00335483">
      <w:pPr>
        <w:rPr>
          <w:rFonts w:cs="Times New Roman"/>
        </w:rPr>
      </w:pPr>
      <w:r w:rsidRPr="00335483">
        <w:rPr>
          <w:rFonts w:cs="Times New Roman"/>
        </w:rPr>
        <w:t xml:space="preserve">maar geen onderdeel uit maken van het verslag zoals bedoeld in paragraaf </w:t>
      </w:r>
      <w:r w:rsidR="00B27E09">
        <w:rPr>
          <w:rFonts w:cs="Times New Roman"/>
        </w:rPr>
        <w:t>2</w:t>
      </w:r>
      <w:r w:rsidRPr="00335483">
        <w:rPr>
          <w:rFonts w:cs="Times New Roman"/>
        </w:rPr>
        <w:t>.3.</w:t>
      </w:r>
    </w:p>
    <w:p w14:paraId="0D299060" w14:textId="77777777" w:rsidR="00335483" w:rsidRPr="00335483" w:rsidRDefault="00335483" w:rsidP="00335483">
      <w:pPr>
        <w:rPr>
          <w:rFonts w:cs="Times New Roman"/>
        </w:rPr>
      </w:pPr>
      <w:r w:rsidRPr="00335483">
        <w:rPr>
          <w:rFonts w:cs="Times New Roman"/>
        </w:rPr>
        <w:t>Indien de gemeente van mening is dat geen sprake is van gerechtvaardigd economisch belang of</w:t>
      </w:r>
    </w:p>
    <w:p w14:paraId="0E947424" w14:textId="77777777" w:rsidR="00335483" w:rsidRPr="00335483" w:rsidRDefault="00335483" w:rsidP="00335483">
      <w:pPr>
        <w:rPr>
          <w:rFonts w:cs="Times New Roman"/>
        </w:rPr>
      </w:pPr>
      <w:r w:rsidRPr="00335483">
        <w:rPr>
          <w:rFonts w:cs="Times New Roman"/>
        </w:rPr>
        <w:t>dat het gelijkheidsbeginsel zwaarden weegt wordt de marktpartij in de gelegenheid gesteld de</w:t>
      </w:r>
    </w:p>
    <w:p w14:paraId="4F3BCBD2" w14:textId="70384492" w:rsidR="00281D54" w:rsidRPr="00861035" w:rsidRDefault="00335483" w:rsidP="00335483">
      <w:r w:rsidRPr="00335483">
        <w:rPr>
          <w:rFonts w:cs="Times New Roman"/>
        </w:rPr>
        <w:t>vraag/ reactie terug te trekken.</w:t>
      </w:r>
    </w:p>
    <w:p w14:paraId="44072522" w14:textId="78EAF233" w:rsidR="00B4676C" w:rsidRPr="003B7B9D" w:rsidRDefault="001567FF" w:rsidP="00B4676C">
      <w:r>
        <w:rPr>
          <w:u w:val="single"/>
        </w:rPr>
        <w:br w:type="page"/>
      </w:r>
      <w:bookmarkStart w:id="69" w:name="_Toc119331099"/>
      <w:bookmarkStart w:id="70" w:name="_Toc119331183"/>
      <w:bookmarkStart w:id="71" w:name="_Toc119332409"/>
      <w:r w:rsidR="00B4676C" w:rsidRPr="003B7B9D">
        <w:lastRenderedPageBreak/>
        <w:t xml:space="preserve"> </w:t>
      </w:r>
    </w:p>
    <w:p w14:paraId="0A5FAB65" w14:textId="5FBAEE93" w:rsidR="005D5355" w:rsidRPr="003B7B9D" w:rsidRDefault="00B4676C" w:rsidP="00A068BC">
      <w:pPr>
        <w:pStyle w:val="Kop1"/>
        <w:rPr>
          <w:lang w:eastAsia="ar-SA"/>
        </w:rPr>
      </w:pPr>
      <w:bookmarkStart w:id="72" w:name="_Toc212028828"/>
      <w:bookmarkEnd w:id="69"/>
      <w:bookmarkEnd w:id="70"/>
      <w:bookmarkEnd w:id="71"/>
      <w:r>
        <w:t>Vragen vanuit de gemeente</w:t>
      </w:r>
      <w:bookmarkEnd w:id="72"/>
    </w:p>
    <w:p w14:paraId="430B7CFD" w14:textId="77777777" w:rsidR="00B4676C" w:rsidRDefault="00B4676C" w:rsidP="00B4676C">
      <w:r>
        <w:t>Marktpartijen worden gevraagd om schriftelijk te reageren op de volgende vragen. Het is uiteraard</w:t>
      </w:r>
    </w:p>
    <w:p w14:paraId="2AC6CCE7" w14:textId="77777777" w:rsidR="00B4676C" w:rsidRDefault="00B4676C" w:rsidP="00B4676C">
      <w:r>
        <w:t>toegestaan om alle vragen of juist slechts enkele vragen te beantwoorden. Ook is ruimte om een</w:t>
      </w:r>
    </w:p>
    <w:p w14:paraId="27AF8F57" w14:textId="77777777" w:rsidR="00B4676C" w:rsidRDefault="00B4676C" w:rsidP="00B4676C">
      <w:r>
        <w:t>reactie te geven die niet direct is gekoppeld aan één van de onderstaande vragen.</w:t>
      </w:r>
    </w:p>
    <w:p w14:paraId="151AB2C8" w14:textId="77777777" w:rsidR="00B4676C" w:rsidRDefault="00B4676C" w:rsidP="00B4676C">
      <w:r>
        <w:t>Om uw antwoorden op waarde te schatten ontvangen wij graag een toelichting of onderbouwing</w:t>
      </w:r>
    </w:p>
    <w:p w14:paraId="133EEFB3" w14:textId="3C4962A5" w:rsidR="00A620EA" w:rsidRPr="003B7B9D" w:rsidRDefault="00B4676C" w:rsidP="00B4676C">
      <w:r>
        <w:t>van uw antwoord.</w:t>
      </w:r>
      <w:r w:rsidR="00A620EA" w:rsidRPr="003B7B9D">
        <w:t xml:space="preserve">. </w:t>
      </w:r>
    </w:p>
    <w:p w14:paraId="707E6DBB" w14:textId="77777777" w:rsidR="00A422A2" w:rsidRPr="003B7B9D" w:rsidRDefault="00A422A2" w:rsidP="00F02BB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
        <w:gridCol w:w="8618"/>
      </w:tblGrid>
      <w:tr w:rsidR="00F73D0D" w:rsidRPr="008F65BB" w14:paraId="65ADAEAE" w14:textId="77777777" w:rsidTr="007C1B50">
        <w:tc>
          <w:tcPr>
            <w:tcW w:w="704" w:type="dxa"/>
            <w:gridSpan w:val="2"/>
            <w:shd w:val="clear" w:color="auto" w:fill="D9D9D9"/>
          </w:tcPr>
          <w:p w14:paraId="38D16159" w14:textId="77777777" w:rsidR="00F73D0D" w:rsidRPr="003B7B9D" w:rsidRDefault="00F73D0D" w:rsidP="007C1B50">
            <w:pPr>
              <w:pStyle w:val="Geenafstand"/>
              <w:spacing w:line="276" w:lineRule="auto"/>
              <w:rPr>
                <w:rFonts w:ascii="Verdana" w:hAnsi="Verdana"/>
                <w:b/>
                <w:sz w:val="20"/>
              </w:rPr>
            </w:pPr>
            <w:r w:rsidRPr="003B7B9D">
              <w:rPr>
                <w:rFonts w:ascii="Verdana" w:hAnsi="Verdana"/>
                <w:b/>
                <w:sz w:val="20"/>
              </w:rPr>
              <w:t>Nr.</w:t>
            </w:r>
          </w:p>
        </w:tc>
        <w:tc>
          <w:tcPr>
            <w:tcW w:w="8618" w:type="dxa"/>
            <w:shd w:val="clear" w:color="auto" w:fill="D9D9D9"/>
          </w:tcPr>
          <w:p w14:paraId="53906634" w14:textId="77777777" w:rsidR="00F73D0D" w:rsidRPr="003B7B9D" w:rsidRDefault="00F73D0D" w:rsidP="007C1B50">
            <w:pPr>
              <w:pStyle w:val="Geenafstand"/>
              <w:spacing w:line="276" w:lineRule="auto"/>
              <w:rPr>
                <w:rFonts w:ascii="Verdana" w:hAnsi="Verdana"/>
                <w:b/>
                <w:sz w:val="20"/>
              </w:rPr>
            </w:pPr>
            <w:r>
              <w:rPr>
                <w:rFonts w:ascii="Verdana" w:hAnsi="Verdana"/>
                <w:b/>
                <w:sz w:val="20"/>
              </w:rPr>
              <w:t>Algemeen</w:t>
            </w:r>
          </w:p>
        </w:tc>
      </w:tr>
      <w:tr w:rsidR="00F73D0D" w:rsidRPr="00E86E92" w14:paraId="683BE64D" w14:textId="77777777" w:rsidTr="007C1B50">
        <w:tc>
          <w:tcPr>
            <w:tcW w:w="675" w:type="dxa"/>
          </w:tcPr>
          <w:p w14:paraId="53134897" w14:textId="2CBD0253" w:rsidR="00F73D0D" w:rsidRPr="003B7B9D" w:rsidRDefault="00203848" w:rsidP="007C1B50">
            <w:pPr>
              <w:spacing w:line="240" w:lineRule="auto"/>
              <w:rPr>
                <w:sz w:val="20"/>
              </w:rPr>
            </w:pPr>
            <w:r>
              <w:rPr>
                <w:sz w:val="20"/>
              </w:rPr>
              <w:t>1</w:t>
            </w:r>
          </w:p>
        </w:tc>
        <w:tc>
          <w:tcPr>
            <w:tcW w:w="8647" w:type="dxa"/>
            <w:gridSpan w:val="2"/>
          </w:tcPr>
          <w:p w14:paraId="25D49A9B" w14:textId="12D6A413" w:rsidR="00F73D0D" w:rsidRPr="006C5E1E" w:rsidRDefault="006757D9" w:rsidP="007C1B50">
            <w:pPr>
              <w:rPr>
                <w:lang w:eastAsia="nl-NL"/>
              </w:rPr>
            </w:pPr>
            <w:r>
              <w:rPr>
                <w:lang w:eastAsia="nl-NL"/>
              </w:rPr>
              <w:t xml:space="preserve">Heeft u mogelijk voorbeelden </w:t>
            </w:r>
            <w:r w:rsidR="000075DF">
              <w:rPr>
                <w:lang w:eastAsia="nl-NL"/>
              </w:rPr>
              <w:t xml:space="preserve">en documenten </w:t>
            </w:r>
            <w:r>
              <w:rPr>
                <w:lang w:eastAsia="nl-NL"/>
              </w:rPr>
              <w:t>van vergelijkbare</w:t>
            </w:r>
            <w:r w:rsidR="000075DF">
              <w:rPr>
                <w:lang w:eastAsia="nl-NL"/>
              </w:rPr>
              <w:t xml:space="preserve"> aanbestedingsprocedures die u met ons kan delen?</w:t>
            </w:r>
          </w:p>
        </w:tc>
      </w:tr>
      <w:tr w:rsidR="000075DF" w:rsidRPr="00E86E92" w14:paraId="66BC6CA2" w14:textId="77777777" w:rsidTr="007C1B50">
        <w:tc>
          <w:tcPr>
            <w:tcW w:w="675" w:type="dxa"/>
          </w:tcPr>
          <w:p w14:paraId="33AE5E1C" w14:textId="6A0EEAF7" w:rsidR="000075DF" w:rsidRPr="003B7B9D" w:rsidRDefault="00203848" w:rsidP="007C1B50">
            <w:pPr>
              <w:spacing w:line="240" w:lineRule="auto"/>
              <w:rPr>
                <w:sz w:val="20"/>
              </w:rPr>
            </w:pPr>
            <w:r>
              <w:rPr>
                <w:sz w:val="20"/>
              </w:rPr>
              <w:t>2</w:t>
            </w:r>
          </w:p>
        </w:tc>
        <w:tc>
          <w:tcPr>
            <w:tcW w:w="8647" w:type="dxa"/>
            <w:gridSpan w:val="2"/>
          </w:tcPr>
          <w:p w14:paraId="435D20B4" w14:textId="53571FA9" w:rsidR="000075DF" w:rsidRDefault="000075DF" w:rsidP="007C1B50">
            <w:pPr>
              <w:rPr>
                <w:lang w:eastAsia="nl-NL"/>
              </w:rPr>
            </w:pPr>
            <w:r>
              <w:rPr>
                <w:lang w:eastAsia="nl-NL"/>
              </w:rPr>
              <w:t>Wat is uw visie op Bouwkundig- en Schilderwerk onderhoud mbt boven genoemde onderdelen?</w:t>
            </w:r>
          </w:p>
        </w:tc>
      </w:tr>
      <w:tr w:rsidR="000075DF" w:rsidRPr="00E86E92" w14:paraId="4D6EF705" w14:textId="77777777" w:rsidTr="007C1B50">
        <w:tc>
          <w:tcPr>
            <w:tcW w:w="675" w:type="dxa"/>
          </w:tcPr>
          <w:p w14:paraId="607BCE1B" w14:textId="5958E424" w:rsidR="000075DF" w:rsidRPr="003B7B9D" w:rsidRDefault="00203848" w:rsidP="007C1B50">
            <w:pPr>
              <w:spacing w:line="240" w:lineRule="auto"/>
              <w:rPr>
                <w:sz w:val="20"/>
              </w:rPr>
            </w:pPr>
            <w:r>
              <w:rPr>
                <w:sz w:val="20"/>
              </w:rPr>
              <w:t>3</w:t>
            </w:r>
          </w:p>
        </w:tc>
        <w:tc>
          <w:tcPr>
            <w:tcW w:w="8647" w:type="dxa"/>
            <w:gridSpan w:val="2"/>
          </w:tcPr>
          <w:p w14:paraId="089EC16C" w14:textId="4E4F051F" w:rsidR="000075DF" w:rsidRDefault="000075DF" w:rsidP="007C1B50">
            <w:pPr>
              <w:rPr>
                <w:lang w:eastAsia="nl-NL"/>
              </w:rPr>
            </w:pPr>
            <w:r>
              <w:rPr>
                <w:lang w:eastAsia="nl-NL"/>
              </w:rPr>
              <w:t>Welke eisen en voorwaarden zou u</w:t>
            </w:r>
            <w:r w:rsidR="00447FA3">
              <w:rPr>
                <w:lang w:eastAsia="nl-NL"/>
              </w:rPr>
              <w:t xml:space="preserve"> uitvragen en</w:t>
            </w:r>
            <w:r>
              <w:rPr>
                <w:lang w:eastAsia="nl-NL"/>
              </w:rPr>
              <w:t xml:space="preserve"> stellen </w:t>
            </w:r>
            <w:r w:rsidR="00F60552">
              <w:rPr>
                <w:lang w:eastAsia="nl-NL"/>
              </w:rPr>
              <w:t>bij</w:t>
            </w:r>
            <w:r>
              <w:rPr>
                <w:lang w:eastAsia="nl-NL"/>
              </w:rPr>
              <w:t xml:space="preserve"> het werken aan monumentale objecten?</w:t>
            </w:r>
          </w:p>
        </w:tc>
      </w:tr>
      <w:tr w:rsidR="000075DF" w:rsidRPr="00E86E92" w14:paraId="71C61725" w14:textId="77777777" w:rsidTr="007C1B50">
        <w:tc>
          <w:tcPr>
            <w:tcW w:w="675" w:type="dxa"/>
          </w:tcPr>
          <w:p w14:paraId="2FEA06A7" w14:textId="42350DD2" w:rsidR="000075DF" w:rsidRPr="003B7B9D" w:rsidRDefault="00203848" w:rsidP="007C1B50">
            <w:pPr>
              <w:spacing w:line="240" w:lineRule="auto"/>
              <w:rPr>
                <w:sz w:val="20"/>
              </w:rPr>
            </w:pPr>
            <w:r>
              <w:rPr>
                <w:sz w:val="20"/>
              </w:rPr>
              <w:t>4</w:t>
            </w:r>
          </w:p>
        </w:tc>
        <w:tc>
          <w:tcPr>
            <w:tcW w:w="8647" w:type="dxa"/>
            <w:gridSpan w:val="2"/>
          </w:tcPr>
          <w:p w14:paraId="400DF03C" w14:textId="10A87D6A" w:rsidR="000075DF" w:rsidRPr="00203848" w:rsidRDefault="009D40B3" w:rsidP="007C1B50">
            <w:pPr>
              <w:rPr>
                <w:lang w:eastAsia="nl-NL"/>
              </w:rPr>
            </w:pPr>
            <w:r w:rsidRPr="00203848">
              <w:rPr>
                <w:lang w:eastAsia="nl-NL"/>
              </w:rPr>
              <w:t>Welke succesfactoren en valkuilen ziet u uit eerdere aanbestedingen waar wij rekening mee zouden moeten houden?</w:t>
            </w:r>
          </w:p>
        </w:tc>
      </w:tr>
      <w:tr w:rsidR="009D40B3" w:rsidRPr="00E86E92" w14:paraId="36872DB3" w14:textId="77777777" w:rsidTr="007C1B50">
        <w:tc>
          <w:tcPr>
            <w:tcW w:w="675" w:type="dxa"/>
          </w:tcPr>
          <w:p w14:paraId="0A820782" w14:textId="08601BD7" w:rsidR="009D40B3" w:rsidRPr="003B7B9D" w:rsidRDefault="00203848" w:rsidP="007C1B50">
            <w:pPr>
              <w:spacing w:line="240" w:lineRule="auto"/>
              <w:rPr>
                <w:sz w:val="20"/>
              </w:rPr>
            </w:pPr>
            <w:r>
              <w:rPr>
                <w:sz w:val="20"/>
              </w:rPr>
              <w:t>5</w:t>
            </w:r>
          </w:p>
        </w:tc>
        <w:tc>
          <w:tcPr>
            <w:tcW w:w="8647" w:type="dxa"/>
            <w:gridSpan w:val="2"/>
          </w:tcPr>
          <w:p w14:paraId="3966C458" w14:textId="6CA40D26" w:rsidR="009D40B3" w:rsidRPr="00203848" w:rsidRDefault="009D40B3" w:rsidP="007C1B50">
            <w:pPr>
              <w:rPr>
                <w:lang w:eastAsia="nl-NL"/>
              </w:rPr>
            </w:pPr>
            <w:r w:rsidRPr="00203848">
              <w:rPr>
                <w:lang w:eastAsia="nl-NL"/>
              </w:rPr>
              <w:t>Welke risico’s ziet u bij dit type opdrachten (bijv. planning, personele capaciteit, materiaalprijzen) en hoe gaat u hier normaal gesproken mee om?</w:t>
            </w:r>
          </w:p>
        </w:tc>
      </w:tr>
      <w:tr w:rsidR="00A422A2" w:rsidRPr="008F65BB" w14:paraId="0A6159DF" w14:textId="77777777" w:rsidTr="003B7B9D">
        <w:tc>
          <w:tcPr>
            <w:tcW w:w="704" w:type="dxa"/>
            <w:gridSpan w:val="2"/>
            <w:shd w:val="clear" w:color="auto" w:fill="D9D9D9"/>
          </w:tcPr>
          <w:p w14:paraId="3D44989E" w14:textId="77777777" w:rsidR="00A422A2" w:rsidRPr="003B7B9D" w:rsidRDefault="00A422A2" w:rsidP="0073075D">
            <w:pPr>
              <w:pStyle w:val="Geenafstand"/>
              <w:spacing w:line="276" w:lineRule="auto"/>
              <w:rPr>
                <w:rFonts w:ascii="Verdana" w:hAnsi="Verdana"/>
                <w:b/>
                <w:sz w:val="20"/>
              </w:rPr>
            </w:pPr>
            <w:r w:rsidRPr="003B7B9D">
              <w:rPr>
                <w:rFonts w:ascii="Verdana" w:hAnsi="Verdana"/>
                <w:b/>
                <w:sz w:val="20"/>
              </w:rPr>
              <w:t>Nr.</w:t>
            </w:r>
          </w:p>
        </w:tc>
        <w:tc>
          <w:tcPr>
            <w:tcW w:w="8618" w:type="dxa"/>
            <w:shd w:val="clear" w:color="auto" w:fill="D9D9D9"/>
          </w:tcPr>
          <w:p w14:paraId="0B9FBEA4" w14:textId="5FB5395D" w:rsidR="00A422A2" w:rsidRPr="003B7B9D" w:rsidRDefault="002012BC" w:rsidP="0073075D">
            <w:pPr>
              <w:pStyle w:val="Geenafstand"/>
              <w:spacing w:line="276" w:lineRule="auto"/>
              <w:rPr>
                <w:rFonts w:ascii="Verdana" w:hAnsi="Verdana"/>
                <w:b/>
                <w:sz w:val="20"/>
              </w:rPr>
            </w:pPr>
            <w:r>
              <w:rPr>
                <w:rFonts w:ascii="Verdana" w:hAnsi="Verdana"/>
                <w:b/>
                <w:sz w:val="20"/>
              </w:rPr>
              <w:t>A</w:t>
            </w:r>
            <w:r w:rsidR="00F73D0D">
              <w:rPr>
                <w:rFonts w:ascii="Verdana" w:hAnsi="Verdana"/>
                <w:b/>
                <w:sz w:val="20"/>
              </w:rPr>
              <w:t>anbestedingsprocedure</w:t>
            </w:r>
          </w:p>
        </w:tc>
      </w:tr>
      <w:tr w:rsidR="006C5E1E" w:rsidRPr="00E86E92" w14:paraId="23190C28" w14:textId="77777777" w:rsidTr="00C64DF2">
        <w:tc>
          <w:tcPr>
            <w:tcW w:w="675" w:type="dxa"/>
          </w:tcPr>
          <w:p w14:paraId="0AA2B724" w14:textId="6A18C5D1" w:rsidR="006C5E1E" w:rsidRPr="003B7B9D" w:rsidRDefault="00203848" w:rsidP="00B4676C">
            <w:pPr>
              <w:spacing w:line="240" w:lineRule="auto"/>
              <w:rPr>
                <w:sz w:val="20"/>
              </w:rPr>
            </w:pPr>
            <w:r>
              <w:rPr>
                <w:sz w:val="20"/>
              </w:rPr>
              <w:t>6</w:t>
            </w:r>
          </w:p>
        </w:tc>
        <w:tc>
          <w:tcPr>
            <w:tcW w:w="8647" w:type="dxa"/>
            <w:gridSpan w:val="2"/>
          </w:tcPr>
          <w:p w14:paraId="1F588CAA" w14:textId="711890C9" w:rsidR="006C5E1E" w:rsidRPr="006C5E1E" w:rsidRDefault="00F73D0D" w:rsidP="00F02BB4">
            <w:pPr>
              <w:rPr>
                <w:lang w:eastAsia="nl-NL"/>
              </w:rPr>
            </w:pPr>
            <w:r>
              <w:rPr>
                <w:lang w:eastAsia="nl-NL"/>
              </w:rPr>
              <w:t>Hoe zou u adviseren over de doorlooptijd en planning van de verschillende fases in de aanbesteding?</w:t>
            </w:r>
          </w:p>
        </w:tc>
      </w:tr>
      <w:tr w:rsidR="00F73C94" w:rsidRPr="00E86E92" w14:paraId="0F854AD3" w14:textId="77777777" w:rsidTr="00C64DF2">
        <w:tc>
          <w:tcPr>
            <w:tcW w:w="675" w:type="dxa"/>
          </w:tcPr>
          <w:p w14:paraId="0554C237" w14:textId="5369E467" w:rsidR="00F73C94" w:rsidRPr="003B7B9D" w:rsidRDefault="00203848" w:rsidP="00B4676C">
            <w:pPr>
              <w:spacing w:line="240" w:lineRule="auto"/>
              <w:rPr>
                <w:sz w:val="20"/>
              </w:rPr>
            </w:pPr>
            <w:r>
              <w:rPr>
                <w:sz w:val="20"/>
              </w:rPr>
              <w:t>7</w:t>
            </w:r>
          </w:p>
        </w:tc>
        <w:tc>
          <w:tcPr>
            <w:tcW w:w="8647" w:type="dxa"/>
            <w:gridSpan w:val="2"/>
          </w:tcPr>
          <w:p w14:paraId="1FAB73C7" w14:textId="13226028" w:rsidR="00F73C94" w:rsidRPr="006C5E1E" w:rsidRDefault="00F73D0D" w:rsidP="00F02BB4">
            <w:pPr>
              <w:rPr>
                <w:lang w:eastAsia="nl-NL"/>
              </w:rPr>
            </w:pPr>
            <w:r>
              <w:rPr>
                <w:lang w:eastAsia="nl-NL"/>
              </w:rPr>
              <w:t>Hoe zou u adviseren over de looptijd van de overeenkomst?</w:t>
            </w:r>
          </w:p>
        </w:tc>
      </w:tr>
      <w:tr w:rsidR="00447FA3" w:rsidRPr="00E86E92" w14:paraId="28C26814" w14:textId="77777777" w:rsidTr="00C64DF2">
        <w:tc>
          <w:tcPr>
            <w:tcW w:w="675" w:type="dxa"/>
          </w:tcPr>
          <w:p w14:paraId="4A3611C6" w14:textId="206C1877" w:rsidR="00447FA3" w:rsidRPr="003B7B9D" w:rsidRDefault="00203848" w:rsidP="00B4676C">
            <w:pPr>
              <w:spacing w:line="240" w:lineRule="auto"/>
              <w:rPr>
                <w:sz w:val="20"/>
              </w:rPr>
            </w:pPr>
            <w:r>
              <w:rPr>
                <w:sz w:val="20"/>
              </w:rPr>
              <w:t>8</w:t>
            </w:r>
          </w:p>
        </w:tc>
        <w:tc>
          <w:tcPr>
            <w:tcW w:w="8647" w:type="dxa"/>
            <w:gridSpan w:val="2"/>
          </w:tcPr>
          <w:p w14:paraId="1754BC24" w14:textId="31709844" w:rsidR="00447FA3" w:rsidRPr="00203848" w:rsidRDefault="009D40B3" w:rsidP="00F02BB4">
            <w:pPr>
              <w:rPr>
                <w:lang w:eastAsia="nl-NL"/>
              </w:rPr>
            </w:pPr>
            <w:r w:rsidRPr="00203848">
              <w:rPr>
                <w:lang w:eastAsia="nl-NL"/>
              </w:rPr>
              <w:t>Hoe belangrijk vindt u het om in de aanbestedingsstukken al inzicht te krijgen in het meerjarenonderhoudsplan (MJOP)</w:t>
            </w:r>
            <w:r w:rsidR="00F60552">
              <w:rPr>
                <w:lang w:eastAsia="nl-NL"/>
              </w:rPr>
              <w:t xml:space="preserve"> en </w:t>
            </w:r>
            <w:r w:rsidR="00F60552" w:rsidRPr="00203848">
              <w:rPr>
                <w:lang w:eastAsia="nl-NL"/>
              </w:rPr>
              <w:t>dat er een duidelijke link is met het Meerjarenonderhoudsplan (MJOP)</w:t>
            </w:r>
            <w:r w:rsidR="00F60552">
              <w:rPr>
                <w:lang w:eastAsia="nl-NL"/>
              </w:rPr>
              <w:t>?</w:t>
            </w:r>
          </w:p>
        </w:tc>
      </w:tr>
      <w:tr w:rsidR="009D40B3" w:rsidRPr="00E86E92" w14:paraId="47563E4B" w14:textId="77777777" w:rsidTr="00C64DF2">
        <w:tc>
          <w:tcPr>
            <w:tcW w:w="675" w:type="dxa"/>
          </w:tcPr>
          <w:p w14:paraId="5E46B160" w14:textId="6DF346EC" w:rsidR="009D40B3" w:rsidRPr="003B7B9D" w:rsidRDefault="00203848" w:rsidP="00B4676C">
            <w:pPr>
              <w:spacing w:line="240" w:lineRule="auto"/>
              <w:rPr>
                <w:sz w:val="20"/>
              </w:rPr>
            </w:pPr>
            <w:r>
              <w:rPr>
                <w:sz w:val="20"/>
              </w:rPr>
              <w:t>9</w:t>
            </w:r>
          </w:p>
        </w:tc>
        <w:tc>
          <w:tcPr>
            <w:tcW w:w="8647" w:type="dxa"/>
            <w:gridSpan w:val="2"/>
          </w:tcPr>
          <w:p w14:paraId="590F9F11" w14:textId="365367FB" w:rsidR="009D40B3" w:rsidRPr="00203848" w:rsidRDefault="009D40B3" w:rsidP="00F02BB4">
            <w:pPr>
              <w:rPr>
                <w:lang w:eastAsia="nl-NL"/>
              </w:rPr>
            </w:pPr>
            <w:r w:rsidRPr="00203848">
              <w:rPr>
                <w:lang w:eastAsia="nl-NL"/>
              </w:rPr>
              <w:t>Welke knelpunten ervaart u in aanbestedingsprocedures bij andere gemeenten/overheden en hoe zouden wij die kunnen voorkomen?</w:t>
            </w:r>
          </w:p>
        </w:tc>
      </w:tr>
      <w:tr w:rsidR="00F73D0D" w:rsidRPr="008F65BB" w14:paraId="1A2EC3F4" w14:textId="77777777" w:rsidTr="007C1B50">
        <w:tc>
          <w:tcPr>
            <w:tcW w:w="704" w:type="dxa"/>
            <w:gridSpan w:val="2"/>
            <w:shd w:val="clear" w:color="auto" w:fill="D9D9D9"/>
          </w:tcPr>
          <w:p w14:paraId="4DE45DFA" w14:textId="77777777" w:rsidR="00F73D0D" w:rsidRPr="003B7B9D" w:rsidRDefault="00F73D0D" w:rsidP="007C1B50">
            <w:pPr>
              <w:pStyle w:val="Geenafstand"/>
              <w:spacing w:line="276" w:lineRule="auto"/>
              <w:rPr>
                <w:rFonts w:ascii="Verdana" w:hAnsi="Verdana"/>
                <w:b/>
                <w:sz w:val="20"/>
              </w:rPr>
            </w:pPr>
            <w:r w:rsidRPr="003B7B9D">
              <w:rPr>
                <w:rFonts w:ascii="Verdana" w:hAnsi="Verdana"/>
                <w:b/>
                <w:sz w:val="20"/>
              </w:rPr>
              <w:t>Nr.</w:t>
            </w:r>
          </w:p>
        </w:tc>
        <w:tc>
          <w:tcPr>
            <w:tcW w:w="8618" w:type="dxa"/>
            <w:shd w:val="clear" w:color="auto" w:fill="D9D9D9"/>
          </w:tcPr>
          <w:p w14:paraId="4CF62679" w14:textId="63B630B5" w:rsidR="00F73D0D" w:rsidRPr="003B7B9D" w:rsidRDefault="00F73D0D" w:rsidP="007C1B50">
            <w:pPr>
              <w:pStyle w:val="Geenafstand"/>
              <w:spacing w:line="276" w:lineRule="auto"/>
              <w:rPr>
                <w:rFonts w:ascii="Verdana" w:hAnsi="Verdana"/>
                <w:b/>
                <w:sz w:val="20"/>
              </w:rPr>
            </w:pPr>
            <w:r>
              <w:rPr>
                <w:rFonts w:ascii="Verdana" w:hAnsi="Verdana"/>
                <w:b/>
                <w:sz w:val="20"/>
              </w:rPr>
              <w:t>Programma van Eisen</w:t>
            </w:r>
          </w:p>
        </w:tc>
      </w:tr>
      <w:tr w:rsidR="00F73D0D" w:rsidRPr="00E86E92" w14:paraId="24F1B20B" w14:textId="77777777" w:rsidTr="00C64DF2">
        <w:tc>
          <w:tcPr>
            <w:tcW w:w="675" w:type="dxa"/>
          </w:tcPr>
          <w:p w14:paraId="464B8532" w14:textId="517750FD" w:rsidR="00F73D0D" w:rsidRDefault="00203848" w:rsidP="00B4676C">
            <w:pPr>
              <w:spacing w:line="240" w:lineRule="auto"/>
              <w:rPr>
                <w:sz w:val="20"/>
              </w:rPr>
            </w:pPr>
            <w:r>
              <w:rPr>
                <w:sz w:val="20"/>
              </w:rPr>
              <w:t>10</w:t>
            </w:r>
          </w:p>
        </w:tc>
        <w:tc>
          <w:tcPr>
            <w:tcW w:w="8647" w:type="dxa"/>
            <w:gridSpan w:val="2"/>
          </w:tcPr>
          <w:p w14:paraId="5A41AF5F" w14:textId="7769C770" w:rsidR="00F73D0D" w:rsidRDefault="00F73D0D" w:rsidP="00F02BB4">
            <w:pPr>
              <w:rPr>
                <w:lang w:eastAsia="nl-NL"/>
              </w:rPr>
            </w:pPr>
            <w:r>
              <w:rPr>
                <w:lang w:eastAsia="nl-NL"/>
              </w:rPr>
              <w:t>Welke informatie zou u graag willen ontvangen om een goed</w:t>
            </w:r>
            <w:r w:rsidR="00F60552">
              <w:rPr>
                <w:lang w:eastAsia="nl-NL"/>
              </w:rPr>
              <w:t>e</w:t>
            </w:r>
            <w:r>
              <w:rPr>
                <w:lang w:eastAsia="nl-NL"/>
              </w:rPr>
              <w:t xml:space="preserve"> inschrijving te kunnen doen?</w:t>
            </w:r>
          </w:p>
        </w:tc>
      </w:tr>
      <w:tr w:rsidR="00F73D0D" w:rsidRPr="00E86E92" w14:paraId="6A2698D0" w14:textId="77777777" w:rsidTr="00C64DF2">
        <w:tc>
          <w:tcPr>
            <w:tcW w:w="675" w:type="dxa"/>
          </w:tcPr>
          <w:p w14:paraId="63A75E5F" w14:textId="558B8E1C" w:rsidR="00F73D0D" w:rsidRDefault="00203848" w:rsidP="00B4676C">
            <w:pPr>
              <w:spacing w:line="240" w:lineRule="auto"/>
              <w:rPr>
                <w:sz w:val="20"/>
              </w:rPr>
            </w:pPr>
            <w:r>
              <w:rPr>
                <w:sz w:val="20"/>
              </w:rPr>
              <w:t>11</w:t>
            </w:r>
          </w:p>
        </w:tc>
        <w:tc>
          <w:tcPr>
            <w:tcW w:w="8647" w:type="dxa"/>
            <w:gridSpan w:val="2"/>
          </w:tcPr>
          <w:p w14:paraId="26DC3D40" w14:textId="761E18E3" w:rsidR="006757D9" w:rsidRDefault="006757D9" w:rsidP="00F02BB4">
            <w:pPr>
              <w:rPr>
                <w:lang w:eastAsia="nl-NL"/>
              </w:rPr>
            </w:pPr>
            <w:r>
              <w:rPr>
                <w:lang w:eastAsia="nl-NL"/>
              </w:rPr>
              <w:t>Hoe zou u adviseren over het opstellen van een communicatiestructuur?</w:t>
            </w:r>
          </w:p>
        </w:tc>
      </w:tr>
      <w:tr w:rsidR="006757D9" w:rsidRPr="00E86E92" w14:paraId="18514C23" w14:textId="77777777" w:rsidTr="00C64DF2">
        <w:tc>
          <w:tcPr>
            <w:tcW w:w="675" w:type="dxa"/>
          </w:tcPr>
          <w:p w14:paraId="1316616B" w14:textId="1DBF6FA2" w:rsidR="006757D9" w:rsidRDefault="00203848" w:rsidP="00B4676C">
            <w:pPr>
              <w:spacing w:line="240" w:lineRule="auto"/>
              <w:rPr>
                <w:sz w:val="20"/>
              </w:rPr>
            </w:pPr>
            <w:r>
              <w:rPr>
                <w:sz w:val="20"/>
              </w:rPr>
              <w:t>12</w:t>
            </w:r>
          </w:p>
        </w:tc>
        <w:tc>
          <w:tcPr>
            <w:tcW w:w="8647" w:type="dxa"/>
            <w:gridSpan w:val="2"/>
          </w:tcPr>
          <w:p w14:paraId="5CA3F094" w14:textId="6E70C8A7" w:rsidR="006757D9" w:rsidRDefault="006757D9" w:rsidP="00F02BB4">
            <w:pPr>
              <w:rPr>
                <w:lang w:eastAsia="nl-NL"/>
              </w:rPr>
            </w:pPr>
            <w:r>
              <w:rPr>
                <w:lang w:eastAsia="nl-NL"/>
              </w:rPr>
              <w:t>Hoe zou u adviseren mbt onderscheid tussen wel en geen monumentale status?</w:t>
            </w:r>
          </w:p>
        </w:tc>
      </w:tr>
      <w:tr w:rsidR="006757D9" w:rsidRPr="00E86E92" w14:paraId="7113DE98" w14:textId="77777777" w:rsidTr="00C64DF2">
        <w:tc>
          <w:tcPr>
            <w:tcW w:w="675" w:type="dxa"/>
          </w:tcPr>
          <w:p w14:paraId="4FF1B30F" w14:textId="78BDB9D5" w:rsidR="006757D9" w:rsidRDefault="00203848" w:rsidP="00B4676C">
            <w:pPr>
              <w:spacing w:line="240" w:lineRule="auto"/>
              <w:rPr>
                <w:sz w:val="20"/>
              </w:rPr>
            </w:pPr>
            <w:r>
              <w:rPr>
                <w:sz w:val="20"/>
              </w:rPr>
              <w:t>13</w:t>
            </w:r>
          </w:p>
        </w:tc>
        <w:tc>
          <w:tcPr>
            <w:tcW w:w="8647" w:type="dxa"/>
            <w:gridSpan w:val="2"/>
          </w:tcPr>
          <w:p w14:paraId="7DE22CEB" w14:textId="77777777" w:rsidR="00F60552" w:rsidRDefault="006757D9" w:rsidP="00F02BB4">
            <w:pPr>
              <w:rPr>
                <w:lang w:eastAsia="nl-NL"/>
              </w:rPr>
            </w:pPr>
            <w:r>
              <w:rPr>
                <w:lang w:eastAsia="nl-NL"/>
              </w:rPr>
              <w:t>In hoe verre zou u in de perceelkeuze bouwkundig- en schilderwerk combineren?</w:t>
            </w:r>
            <w:r w:rsidR="00F60552" w:rsidRPr="00322B78">
              <w:rPr>
                <w:lang w:eastAsia="nl-NL"/>
              </w:rPr>
              <w:t xml:space="preserve"> </w:t>
            </w:r>
          </w:p>
          <w:p w14:paraId="066F2610" w14:textId="31FACEF4" w:rsidR="006757D9" w:rsidRDefault="00F60552" w:rsidP="00F02BB4">
            <w:pPr>
              <w:rPr>
                <w:lang w:eastAsia="nl-NL"/>
              </w:rPr>
            </w:pPr>
            <w:r w:rsidRPr="00322B78">
              <w:rPr>
                <w:lang w:eastAsia="nl-NL"/>
              </w:rPr>
              <w:t>Hoe kijkt u aan tegen de combinatie van bouwkundig onderhoud en schilderwerk binnen één opdracht? Met name bij monumentale panden.</w:t>
            </w:r>
          </w:p>
        </w:tc>
      </w:tr>
      <w:tr w:rsidR="000075DF" w:rsidRPr="00E86E92" w14:paraId="411324BE" w14:textId="77777777" w:rsidTr="00C64DF2">
        <w:tc>
          <w:tcPr>
            <w:tcW w:w="675" w:type="dxa"/>
          </w:tcPr>
          <w:p w14:paraId="5F1373A0" w14:textId="0A496CCF" w:rsidR="000075DF" w:rsidRDefault="00203848" w:rsidP="00B4676C">
            <w:pPr>
              <w:spacing w:line="240" w:lineRule="auto"/>
              <w:rPr>
                <w:sz w:val="20"/>
              </w:rPr>
            </w:pPr>
            <w:r>
              <w:rPr>
                <w:sz w:val="20"/>
              </w:rPr>
              <w:t>14</w:t>
            </w:r>
          </w:p>
        </w:tc>
        <w:tc>
          <w:tcPr>
            <w:tcW w:w="8647" w:type="dxa"/>
            <w:gridSpan w:val="2"/>
          </w:tcPr>
          <w:p w14:paraId="0847AF0C" w14:textId="40A59FE8" w:rsidR="000075DF" w:rsidRDefault="000075DF" w:rsidP="00F02BB4">
            <w:pPr>
              <w:rPr>
                <w:lang w:eastAsia="nl-NL"/>
              </w:rPr>
            </w:pPr>
            <w:r>
              <w:rPr>
                <w:lang w:eastAsia="nl-NL"/>
              </w:rPr>
              <w:t>Hoe zou u de implementatie periode inrichten?</w:t>
            </w:r>
          </w:p>
        </w:tc>
      </w:tr>
      <w:tr w:rsidR="006757D9" w:rsidRPr="00E86E92" w14:paraId="733066F4" w14:textId="77777777" w:rsidTr="00C64DF2">
        <w:tc>
          <w:tcPr>
            <w:tcW w:w="675" w:type="dxa"/>
          </w:tcPr>
          <w:p w14:paraId="2A17D693" w14:textId="53FC7F8B" w:rsidR="006757D9" w:rsidRDefault="00203848" w:rsidP="00B4676C">
            <w:pPr>
              <w:spacing w:line="240" w:lineRule="auto"/>
              <w:rPr>
                <w:sz w:val="20"/>
              </w:rPr>
            </w:pPr>
            <w:r>
              <w:rPr>
                <w:sz w:val="20"/>
              </w:rPr>
              <w:t>15</w:t>
            </w:r>
          </w:p>
        </w:tc>
        <w:tc>
          <w:tcPr>
            <w:tcW w:w="8647" w:type="dxa"/>
            <w:gridSpan w:val="2"/>
          </w:tcPr>
          <w:p w14:paraId="6F8F9ABE" w14:textId="79CAF65E" w:rsidR="006757D9" w:rsidRPr="00203848" w:rsidRDefault="009D40B3" w:rsidP="00F02BB4">
            <w:pPr>
              <w:rPr>
                <w:lang w:eastAsia="nl-NL"/>
              </w:rPr>
            </w:pPr>
            <w:r w:rsidRPr="00203848">
              <w:rPr>
                <w:lang w:eastAsia="nl-NL"/>
              </w:rPr>
              <w:t>Hoe zou u adviseren om kwaliteitseisen en prestatie-eisen te formuleren (output-gericht vs. input-gericht)?</w:t>
            </w:r>
          </w:p>
        </w:tc>
      </w:tr>
      <w:tr w:rsidR="00944FDB" w:rsidRPr="00E86E92" w14:paraId="78EAAE18" w14:textId="77777777" w:rsidTr="00C64DF2">
        <w:tc>
          <w:tcPr>
            <w:tcW w:w="675" w:type="dxa"/>
          </w:tcPr>
          <w:p w14:paraId="38FBF9B6" w14:textId="15265FA5" w:rsidR="00944FDB" w:rsidRDefault="00203848" w:rsidP="00B4676C">
            <w:pPr>
              <w:spacing w:line="240" w:lineRule="auto"/>
              <w:rPr>
                <w:sz w:val="20"/>
              </w:rPr>
            </w:pPr>
            <w:r>
              <w:rPr>
                <w:sz w:val="20"/>
              </w:rPr>
              <w:t>16</w:t>
            </w:r>
          </w:p>
        </w:tc>
        <w:tc>
          <w:tcPr>
            <w:tcW w:w="8647" w:type="dxa"/>
            <w:gridSpan w:val="2"/>
          </w:tcPr>
          <w:p w14:paraId="35A79422" w14:textId="5DAB793C" w:rsidR="00944FDB" w:rsidRPr="00203848" w:rsidRDefault="00944FDB" w:rsidP="00F02BB4">
            <w:pPr>
              <w:rPr>
                <w:lang w:eastAsia="nl-NL"/>
              </w:rPr>
            </w:pPr>
            <w:r w:rsidRPr="00203848">
              <w:rPr>
                <w:lang w:eastAsia="nl-NL"/>
              </w:rPr>
              <w:t>Welke mate van detail in werkopdrachten verwacht u bij planmatig en correctief onderhoud?</w:t>
            </w:r>
          </w:p>
        </w:tc>
      </w:tr>
      <w:tr w:rsidR="00A33F79" w:rsidRPr="00E86E92" w14:paraId="5CB3D692" w14:textId="77777777" w:rsidTr="00C64DF2">
        <w:tc>
          <w:tcPr>
            <w:tcW w:w="675" w:type="dxa"/>
          </w:tcPr>
          <w:p w14:paraId="5470F892" w14:textId="59268803" w:rsidR="00A33F79" w:rsidRDefault="00203848" w:rsidP="00B4676C">
            <w:pPr>
              <w:spacing w:line="240" w:lineRule="auto"/>
              <w:rPr>
                <w:sz w:val="20"/>
              </w:rPr>
            </w:pPr>
            <w:r>
              <w:rPr>
                <w:sz w:val="20"/>
              </w:rPr>
              <w:t>17</w:t>
            </w:r>
          </w:p>
        </w:tc>
        <w:tc>
          <w:tcPr>
            <w:tcW w:w="8647" w:type="dxa"/>
            <w:gridSpan w:val="2"/>
          </w:tcPr>
          <w:p w14:paraId="0CFCE397" w14:textId="203E5CA8" w:rsidR="00A33F79" w:rsidRPr="00203848" w:rsidRDefault="000A543A" w:rsidP="00F02BB4">
            <w:pPr>
              <w:rPr>
                <w:lang w:eastAsia="nl-NL"/>
              </w:rPr>
            </w:pPr>
            <w:r w:rsidRPr="00203848">
              <w:rPr>
                <w:lang w:eastAsia="nl-NL"/>
              </w:rPr>
              <w:t>Ho</w:t>
            </w:r>
            <w:r>
              <w:rPr>
                <w:lang w:eastAsia="nl-NL"/>
              </w:rPr>
              <w:t>e</w:t>
            </w:r>
            <w:r w:rsidRPr="00203848">
              <w:rPr>
                <w:lang w:eastAsia="nl-NL"/>
              </w:rPr>
              <w:t xml:space="preserve"> adviseert u over de Chroom 6 wetgeving en omstandigheden in de praktijk?</w:t>
            </w:r>
          </w:p>
        </w:tc>
      </w:tr>
      <w:tr w:rsidR="001F7D3A" w:rsidRPr="00E86E92" w14:paraId="52DFE210" w14:textId="77777777" w:rsidTr="00C64DF2">
        <w:tc>
          <w:tcPr>
            <w:tcW w:w="675" w:type="dxa"/>
          </w:tcPr>
          <w:p w14:paraId="31A5DD34" w14:textId="53BC0BB3" w:rsidR="001F7D3A" w:rsidRPr="001F7D3A" w:rsidRDefault="00203848" w:rsidP="00B4676C">
            <w:pPr>
              <w:spacing w:line="240" w:lineRule="auto"/>
              <w:rPr>
                <w:sz w:val="20"/>
              </w:rPr>
            </w:pPr>
            <w:r>
              <w:rPr>
                <w:sz w:val="20"/>
              </w:rPr>
              <w:t>18</w:t>
            </w:r>
          </w:p>
        </w:tc>
        <w:tc>
          <w:tcPr>
            <w:tcW w:w="8647" w:type="dxa"/>
            <w:gridSpan w:val="2"/>
          </w:tcPr>
          <w:p w14:paraId="4323E39D" w14:textId="65162BA3" w:rsidR="001F7D3A" w:rsidRPr="00203848" w:rsidRDefault="001F7D3A" w:rsidP="00F02BB4">
            <w:pPr>
              <w:rPr>
                <w:lang w:eastAsia="nl-NL"/>
              </w:rPr>
            </w:pPr>
            <w:r w:rsidRPr="00203848">
              <w:rPr>
                <w:lang w:eastAsia="nl-NL"/>
              </w:rPr>
              <w:t xml:space="preserve">Hoe </w:t>
            </w:r>
            <w:r>
              <w:rPr>
                <w:lang w:eastAsia="nl-NL"/>
              </w:rPr>
              <w:t xml:space="preserve">kijkt u naar de borging en kwaliteitsbewaking van </w:t>
            </w:r>
            <w:r w:rsidR="000A543A">
              <w:rPr>
                <w:lang w:eastAsia="nl-NL"/>
              </w:rPr>
              <w:t>uw werkzaamheden en intern personeel en onderaanneming? Denk daarbij bijvoorbeeld aan zzp-ers en certificering op zowel bedrijfs- als persoonlijk niveau.</w:t>
            </w:r>
          </w:p>
        </w:tc>
      </w:tr>
      <w:tr w:rsidR="00A33F79" w:rsidRPr="00E86E92" w14:paraId="41D6E185" w14:textId="77777777" w:rsidTr="00C64DF2">
        <w:tc>
          <w:tcPr>
            <w:tcW w:w="675" w:type="dxa"/>
          </w:tcPr>
          <w:p w14:paraId="672A2056" w14:textId="23FA344A" w:rsidR="00A33F79" w:rsidRDefault="00203848" w:rsidP="00B4676C">
            <w:pPr>
              <w:spacing w:line="240" w:lineRule="auto"/>
              <w:rPr>
                <w:sz w:val="20"/>
              </w:rPr>
            </w:pPr>
            <w:r>
              <w:rPr>
                <w:sz w:val="20"/>
              </w:rPr>
              <w:t>19</w:t>
            </w:r>
          </w:p>
        </w:tc>
        <w:tc>
          <w:tcPr>
            <w:tcW w:w="8647" w:type="dxa"/>
            <w:gridSpan w:val="2"/>
          </w:tcPr>
          <w:p w14:paraId="56276EEA" w14:textId="358D137C" w:rsidR="00A33F79" w:rsidRPr="00203848" w:rsidRDefault="00A33F79" w:rsidP="00F02BB4">
            <w:pPr>
              <w:rPr>
                <w:lang w:eastAsia="nl-NL"/>
              </w:rPr>
            </w:pPr>
            <w:r w:rsidRPr="00203848">
              <w:rPr>
                <w:lang w:eastAsia="nl-NL"/>
              </w:rPr>
              <w:t xml:space="preserve">Voor de locaties in de openbare ruimte is een verkeersplan nodig heeft u die ervaring in u bedrijf? </w:t>
            </w:r>
          </w:p>
        </w:tc>
      </w:tr>
      <w:tr w:rsidR="00E4347C" w:rsidRPr="008F65BB" w14:paraId="13E5BAF2" w14:textId="77777777" w:rsidTr="007C1B50">
        <w:tc>
          <w:tcPr>
            <w:tcW w:w="704" w:type="dxa"/>
            <w:gridSpan w:val="2"/>
            <w:shd w:val="clear" w:color="auto" w:fill="D9D9D9"/>
          </w:tcPr>
          <w:p w14:paraId="7F17C112" w14:textId="77777777" w:rsidR="00E4347C" w:rsidRPr="003B7B9D" w:rsidRDefault="00E4347C" w:rsidP="007C1B50">
            <w:pPr>
              <w:pStyle w:val="Geenafstand"/>
              <w:spacing w:line="276" w:lineRule="auto"/>
              <w:rPr>
                <w:rFonts w:ascii="Verdana" w:hAnsi="Verdana"/>
                <w:b/>
                <w:sz w:val="20"/>
              </w:rPr>
            </w:pPr>
            <w:r w:rsidRPr="003B7B9D">
              <w:rPr>
                <w:rFonts w:ascii="Verdana" w:hAnsi="Verdana"/>
                <w:b/>
                <w:sz w:val="20"/>
              </w:rPr>
              <w:t>Nr.</w:t>
            </w:r>
          </w:p>
        </w:tc>
        <w:tc>
          <w:tcPr>
            <w:tcW w:w="8618" w:type="dxa"/>
            <w:shd w:val="clear" w:color="auto" w:fill="D9D9D9"/>
          </w:tcPr>
          <w:p w14:paraId="4D56BEE2" w14:textId="6FC1FAA8" w:rsidR="00E4347C" w:rsidRPr="003B7B9D" w:rsidRDefault="00E4347C" w:rsidP="007C1B50">
            <w:pPr>
              <w:pStyle w:val="Geenafstand"/>
              <w:spacing w:line="276" w:lineRule="auto"/>
              <w:rPr>
                <w:rFonts w:ascii="Verdana" w:hAnsi="Verdana"/>
                <w:b/>
                <w:sz w:val="20"/>
              </w:rPr>
            </w:pPr>
            <w:r>
              <w:rPr>
                <w:rFonts w:ascii="Verdana" w:hAnsi="Verdana"/>
                <w:b/>
                <w:sz w:val="20"/>
              </w:rPr>
              <w:t>Selectie- en Gunningscriteria</w:t>
            </w:r>
          </w:p>
        </w:tc>
      </w:tr>
      <w:tr w:rsidR="00E4347C" w:rsidRPr="00E86E92" w14:paraId="11F3221A" w14:textId="77777777" w:rsidTr="00C64DF2">
        <w:tc>
          <w:tcPr>
            <w:tcW w:w="675" w:type="dxa"/>
          </w:tcPr>
          <w:p w14:paraId="152389BB" w14:textId="3F55484D" w:rsidR="00E4347C" w:rsidRDefault="00203848" w:rsidP="00B4676C">
            <w:pPr>
              <w:spacing w:line="240" w:lineRule="auto"/>
              <w:rPr>
                <w:sz w:val="20"/>
              </w:rPr>
            </w:pPr>
            <w:r>
              <w:rPr>
                <w:sz w:val="20"/>
              </w:rPr>
              <w:t>20</w:t>
            </w:r>
          </w:p>
        </w:tc>
        <w:tc>
          <w:tcPr>
            <w:tcW w:w="8647" w:type="dxa"/>
            <w:gridSpan w:val="2"/>
          </w:tcPr>
          <w:p w14:paraId="0F6788AE" w14:textId="07BA8384" w:rsidR="00E4347C" w:rsidRDefault="00E4347C" w:rsidP="00F02BB4">
            <w:pPr>
              <w:rPr>
                <w:lang w:eastAsia="nl-NL"/>
              </w:rPr>
            </w:pPr>
            <w:r>
              <w:rPr>
                <w:lang w:eastAsia="nl-NL"/>
              </w:rPr>
              <w:t>Heeft u tips over het opstellen van gunningscriteria?</w:t>
            </w:r>
          </w:p>
        </w:tc>
      </w:tr>
      <w:tr w:rsidR="00E4347C" w:rsidRPr="00E86E92" w14:paraId="7B74DE64" w14:textId="77777777" w:rsidTr="00C64DF2">
        <w:tc>
          <w:tcPr>
            <w:tcW w:w="675" w:type="dxa"/>
          </w:tcPr>
          <w:p w14:paraId="52C3B506" w14:textId="7805D12F" w:rsidR="00E4347C" w:rsidRDefault="00203848" w:rsidP="00B4676C">
            <w:pPr>
              <w:spacing w:line="240" w:lineRule="auto"/>
              <w:rPr>
                <w:sz w:val="20"/>
              </w:rPr>
            </w:pPr>
            <w:r>
              <w:rPr>
                <w:sz w:val="20"/>
              </w:rPr>
              <w:t>21</w:t>
            </w:r>
          </w:p>
        </w:tc>
        <w:tc>
          <w:tcPr>
            <w:tcW w:w="8647" w:type="dxa"/>
            <w:gridSpan w:val="2"/>
          </w:tcPr>
          <w:p w14:paraId="390477CE" w14:textId="07ECECCF" w:rsidR="00E4347C" w:rsidRDefault="006757D9" w:rsidP="00F02BB4">
            <w:pPr>
              <w:rPr>
                <w:lang w:eastAsia="nl-NL"/>
              </w:rPr>
            </w:pPr>
            <w:r>
              <w:rPr>
                <w:lang w:eastAsia="nl-NL"/>
              </w:rPr>
              <w:t>Wat zijn naar uw mening de kostendragers mbt het correctief, preventief en planmatig onderhoud?</w:t>
            </w:r>
          </w:p>
        </w:tc>
      </w:tr>
      <w:tr w:rsidR="006757D9" w:rsidRPr="00E86E92" w14:paraId="644A45A8" w14:textId="77777777" w:rsidTr="00C64DF2">
        <w:tc>
          <w:tcPr>
            <w:tcW w:w="675" w:type="dxa"/>
          </w:tcPr>
          <w:p w14:paraId="07A170C1" w14:textId="5E5EB5E3" w:rsidR="006757D9" w:rsidRDefault="00203848" w:rsidP="00B4676C">
            <w:pPr>
              <w:spacing w:line="240" w:lineRule="auto"/>
              <w:rPr>
                <w:sz w:val="20"/>
              </w:rPr>
            </w:pPr>
            <w:r>
              <w:rPr>
                <w:sz w:val="20"/>
              </w:rPr>
              <w:t>22</w:t>
            </w:r>
          </w:p>
        </w:tc>
        <w:tc>
          <w:tcPr>
            <w:tcW w:w="8647" w:type="dxa"/>
            <w:gridSpan w:val="2"/>
          </w:tcPr>
          <w:p w14:paraId="576F4F83" w14:textId="4D3C96B5" w:rsidR="006757D9" w:rsidRDefault="006757D9" w:rsidP="00F02BB4">
            <w:pPr>
              <w:rPr>
                <w:lang w:eastAsia="nl-NL"/>
              </w:rPr>
            </w:pPr>
            <w:r>
              <w:rPr>
                <w:lang w:eastAsia="nl-NL"/>
              </w:rPr>
              <w:t>Welke informatie heeft u nodig om eea goed te kunnen afprijzen?</w:t>
            </w:r>
          </w:p>
        </w:tc>
      </w:tr>
      <w:tr w:rsidR="006757D9" w:rsidRPr="00E86E92" w14:paraId="3657ACCF" w14:textId="77777777" w:rsidTr="00C64DF2">
        <w:tc>
          <w:tcPr>
            <w:tcW w:w="675" w:type="dxa"/>
          </w:tcPr>
          <w:p w14:paraId="374CEC31" w14:textId="0301379E" w:rsidR="006757D9" w:rsidRDefault="00203848" w:rsidP="00B4676C">
            <w:pPr>
              <w:spacing w:line="240" w:lineRule="auto"/>
              <w:rPr>
                <w:sz w:val="20"/>
              </w:rPr>
            </w:pPr>
            <w:r>
              <w:rPr>
                <w:sz w:val="20"/>
              </w:rPr>
              <w:t>23</w:t>
            </w:r>
          </w:p>
        </w:tc>
        <w:tc>
          <w:tcPr>
            <w:tcW w:w="8647" w:type="dxa"/>
            <w:gridSpan w:val="2"/>
          </w:tcPr>
          <w:p w14:paraId="1D0DD2AB" w14:textId="1DCE2E99" w:rsidR="006757D9" w:rsidRDefault="006757D9" w:rsidP="00F02BB4">
            <w:pPr>
              <w:rPr>
                <w:lang w:eastAsia="nl-NL"/>
              </w:rPr>
            </w:pPr>
            <w:r>
              <w:rPr>
                <w:lang w:eastAsia="nl-NL"/>
              </w:rPr>
              <w:t>Welke selectie- en gunningscriteria zou u kunnen benoemen?</w:t>
            </w:r>
          </w:p>
        </w:tc>
      </w:tr>
      <w:tr w:rsidR="00447FA3" w:rsidRPr="00E86E92" w14:paraId="36631CE9" w14:textId="77777777" w:rsidTr="00C64DF2">
        <w:tc>
          <w:tcPr>
            <w:tcW w:w="675" w:type="dxa"/>
          </w:tcPr>
          <w:p w14:paraId="6CA2BF28" w14:textId="29D81F2B" w:rsidR="00447FA3" w:rsidRDefault="00203848" w:rsidP="00B4676C">
            <w:pPr>
              <w:spacing w:line="240" w:lineRule="auto"/>
              <w:rPr>
                <w:sz w:val="20"/>
              </w:rPr>
            </w:pPr>
            <w:r>
              <w:rPr>
                <w:sz w:val="20"/>
              </w:rPr>
              <w:lastRenderedPageBreak/>
              <w:t>24</w:t>
            </w:r>
          </w:p>
        </w:tc>
        <w:tc>
          <w:tcPr>
            <w:tcW w:w="8647" w:type="dxa"/>
            <w:gridSpan w:val="2"/>
          </w:tcPr>
          <w:p w14:paraId="3A8C609C" w14:textId="785B7E06" w:rsidR="00447FA3" w:rsidRDefault="00447FA3" w:rsidP="00F02BB4">
            <w:pPr>
              <w:rPr>
                <w:lang w:eastAsia="nl-NL"/>
              </w:rPr>
            </w:pPr>
            <w:r>
              <w:rPr>
                <w:lang w:eastAsia="nl-NL"/>
              </w:rPr>
              <w:t xml:space="preserve">Welke weging zou u hangen aan </w:t>
            </w:r>
            <w:r w:rsidR="00241B6C">
              <w:rPr>
                <w:lang w:eastAsia="nl-NL"/>
              </w:rPr>
              <w:t>de verhouding tussen prijs, kwaliteit en dienstverlending?</w:t>
            </w:r>
          </w:p>
        </w:tc>
      </w:tr>
      <w:tr w:rsidR="00E4347C" w:rsidRPr="00E86E92" w14:paraId="175844F9" w14:textId="77777777" w:rsidTr="00C64DF2">
        <w:tc>
          <w:tcPr>
            <w:tcW w:w="675" w:type="dxa"/>
          </w:tcPr>
          <w:p w14:paraId="2D92A2AC" w14:textId="58493CE0" w:rsidR="00E4347C" w:rsidRDefault="00203848" w:rsidP="00B4676C">
            <w:pPr>
              <w:spacing w:line="240" w:lineRule="auto"/>
              <w:rPr>
                <w:sz w:val="20"/>
              </w:rPr>
            </w:pPr>
            <w:r>
              <w:rPr>
                <w:sz w:val="20"/>
              </w:rPr>
              <w:t>25</w:t>
            </w:r>
          </w:p>
        </w:tc>
        <w:tc>
          <w:tcPr>
            <w:tcW w:w="8647" w:type="dxa"/>
            <w:gridSpan w:val="2"/>
          </w:tcPr>
          <w:p w14:paraId="6D775DD9" w14:textId="467CE476" w:rsidR="00E4347C" w:rsidRPr="00203848" w:rsidRDefault="00944FDB" w:rsidP="00F02BB4">
            <w:pPr>
              <w:rPr>
                <w:lang w:eastAsia="nl-NL"/>
              </w:rPr>
            </w:pPr>
            <w:r w:rsidRPr="00203848">
              <w:rPr>
                <w:lang w:eastAsia="nl-NL"/>
              </w:rPr>
              <w:t>Welke referentieprojecten vindt u passend om de geschiktheid van inschrijvers te toetsen</w:t>
            </w:r>
          </w:p>
        </w:tc>
      </w:tr>
      <w:tr w:rsidR="006757D9" w:rsidRPr="003B7B9D" w14:paraId="3F032172" w14:textId="77777777" w:rsidTr="007C1B50">
        <w:tc>
          <w:tcPr>
            <w:tcW w:w="704" w:type="dxa"/>
            <w:gridSpan w:val="2"/>
            <w:shd w:val="clear" w:color="auto" w:fill="D9D9D9"/>
          </w:tcPr>
          <w:p w14:paraId="6F6BD1EF" w14:textId="77777777" w:rsidR="006757D9" w:rsidRPr="003B7B9D" w:rsidRDefault="006757D9" w:rsidP="007C1B50">
            <w:pPr>
              <w:pStyle w:val="Geenafstand"/>
              <w:spacing w:line="276" w:lineRule="auto"/>
              <w:rPr>
                <w:rFonts w:ascii="Verdana" w:hAnsi="Verdana"/>
                <w:b/>
                <w:sz w:val="20"/>
              </w:rPr>
            </w:pPr>
            <w:r w:rsidRPr="003B7B9D">
              <w:rPr>
                <w:rFonts w:ascii="Verdana" w:hAnsi="Verdana"/>
                <w:b/>
                <w:sz w:val="20"/>
              </w:rPr>
              <w:t>Nr.</w:t>
            </w:r>
          </w:p>
        </w:tc>
        <w:tc>
          <w:tcPr>
            <w:tcW w:w="8618" w:type="dxa"/>
            <w:shd w:val="clear" w:color="auto" w:fill="D9D9D9"/>
          </w:tcPr>
          <w:p w14:paraId="1661BFAE" w14:textId="77777777" w:rsidR="006757D9" w:rsidRPr="003B7B9D" w:rsidRDefault="006757D9" w:rsidP="007C1B50">
            <w:pPr>
              <w:pStyle w:val="Geenafstand"/>
              <w:spacing w:line="276" w:lineRule="auto"/>
              <w:rPr>
                <w:rFonts w:ascii="Verdana" w:hAnsi="Verdana"/>
                <w:b/>
                <w:sz w:val="20"/>
              </w:rPr>
            </w:pPr>
            <w:r w:rsidRPr="00F73C94">
              <w:rPr>
                <w:rFonts w:ascii="Verdana" w:hAnsi="Verdana"/>
                <w:b/>
                <w:sz w:val="20"/>
              </w:rPr>
              <w:t>Eisen en randvoorwaarden</w:t>
            </w:r>
          </w:p>
        </w:tc>
      </w:tr>
      <w:tr w:rsidR="00E4347C" w:rsidRPr="00E86E92" w14:paraId="522886BA" w14:textId="77777777" w:rsidTr="00C64DF2">
        <w:tc>
          <w:tcPr>
            <w:tcW w:w="675" w:type="dxa"/>
          </w:tcPr>
          <w:p w14:paraId="3E537DA2" w14:textId="0712D9F9" w:rsidR="00E4347C" w:rsidRDefault="00203848" w:rsidP="00B4676C">
            <w:pPr>
              <w:spacing w:line="240" w:lineRule="auto"/>
              <w:rPr>
                <w:sz w:val="20"/>
              </w:rPr>
            </w:pPr>
            <w:r>
              <w:rPr>
                <w:sz w:val="20"/>
              </w:rPr>
              <w:t>26</w:t>
            </w:r>
          </w:p>
        </w:tc>
        <w:tc>
          <w:tcPr>
            <w:tcW w:w="8647" w:type="dxa"/>
            <w:gridSpan w:val="2"/>
          </w:tcPr>
          <w:p w14:paraId="24079695" w14:textId="38DC1A91" w:rsidR="00E4347C" w:rsidRDefault="006757D9" w:rsidP="00F02BB4">
            <w:pPr>
              <w:rPr>
                <w:lang w:eastAsia="nl-NL"/>
              </w:rPr>
            </w:pPr>
            <w:r>
              <w:rPr>
                <w:lang w:eastAsia="nl-NL"/>
              </w:rPr>
              <w:t>Hoe zou u adviseren over de prijsvorming met betrekking tot bijv. planmatig, preventief en correctief onderhoud?</w:t>
            </w:r>
          </w:p>
        </w:tc>
      </w:tr>
      <w:tr w:rsidR="006757D9" w:rsidRPr="00E86E92" w14:paraId="48AFADAB" w14:textId="77777777" w:rsidTr="00C64DF2">
        <w:tc>
          <w:tcPr>
            <w:tcW w:w="675" w:type="dxa"/>
          </w:tcPr>
          <w:p w14:paraId="66DD9729" w14:textId="488FB1D5" w:rsidR="006757D9" w:rsidRDefault="00203848" w:rsidP="00B4676C">
            <w:pPr>
              <w:spacing w:line="240" w:lineRule="auto"/>
              <w:rPr>
                <w:sz w:val="20"/>
              </w:rPr>
            </w:pPr>
            <w:r>
              <w:rPr>
                <w:sz w:val="20"/>
              </w:rPr>
              <w:t>27</w:t>
            </w:r>
          </w:p>
        </w:tc>
        <w:tc>
          <w:tcPr>
            <w:tcW w:w="8647" w:type="dxa"/>
            <w:gridSpan w:val="2"/>
          </w:tcPr>
          <w:p w14:paraId="5DFCDCCE" w14:textId="179560A3" w:rsidR="006757D9" w:rsidRDefault="006757D9" w:rsidP="00F02BB4">
            <w:pPr>
              <w:rPr>
                <w:lang w:eastAsia="nl-NL"/>
              </w:rPr>
            </w:pPr>
            <w:r>
              <w:rPr>
                <w:lang w:eastAsia="nl-NL"/>
              </w:rPr>
              <w:t xml:space="preserve">We zijn voornemens om ook grotere </w:t>
            </w:r>
            <w:r w:rsidR="00241B6C">
              <w:rPr>
                <w:lang w:eastAsia="nl-NL"/>
              </w:rPr>
              <w:t xml:space="preserve">renovatie </w:t>
            </w:r>
            <w:r>
              <w:rPr>
                <w:lang w:eastAsia="nl-NL"/>
              </w:rPr>
              <w:t>projecten mee te nemen in de aanbesteding; hoe zou u adviseren hiermee om te gaan?</w:t>
            </w:r>
          </w:p>
        </w:tc>
      </w:tr>
      <w:tr w:rsidR="006757D9" w:rsidRPr="00E86E92" w14:paraId="2CA53809" w14:textId="77777777" w:rsidTr="00C64DF2">
        <w:tc>
          <w:tcPr>
            <w:tcW w:w="675" w:type="dxa"/>
          </w:tcPr>
          <w:p w14:paraId="63A34130" w14:textId="3BE50DBA" w:rsidR="006757D9" w:rsidRDefault="00203848" w:rsidP="00B4676C">
            <w:pPr>
              <w:spacing w:line="240" w:lineRule="auto"/>
              <w:rPr>
                <w:sz w:val="20"/>
              </w:rPr>
            </w:pPr>
            <w:r>
              <w:rPr>
                <w:sz w:val="20"/>
              </w:rPr>
              <w:t>28</w:t>
            </w:r>
          </w:p>
        </w:tc>
        <w:tc>
          <w:tcPr>
            <w:tcW w:w="8647" w:type="dxa"/>
            <w:gridSpan w:val="2"/>
          </w:tcPr>
          <w:p w14:paraId="0908AB6D" w14:textId="1D238948" w:rsidR="006757D9" w:rsidRPr="00203848" w:rsidRDefault="00944FDB" w:rsidP="00F02BB4">
            <w:pPr>
              <w:rPr>
                <w:lang w:eastAsia="nl-NL"/>
              </w:rPr>
            </w:pPr>
            <w:r w:rsidRPr="00203848">
              <w:rPr>
                <w:lang w:eastAsia="nl-NL"/>
              </w:rPr>
              <w:t>Welke randvoorwaarden acht u noodzakelijk voor werken in en rondom monumentale objecten (bijv. vergunningen, specialistische certificaten</w:t>
            </w:r>
            <w:r w:rsidR="003A70E2">
              <w:rPr>
                <w:lang w:eastAsia="nl-NL"/>
              </w:rPr>
              <w:t>, veiligheid en kwaliteit</w:t>
            </w:r>
            <w:r w:rsidRPr="00203848">
              <w:rPr>
                <w:lang w:eastAsia="nl-NL"/>
              </w:rPr>
              <w:t>)</w:t>
            </w:r>
          </w:p>
        </w:tc>
      </w:tr>
      <w:tr w:rsidR="00944FDB" w:rsidRPr="00E86E92" w14:paraId="7252B312" w14:textId="77777777" w:rsidTr="00C64DF2">
        <w:tc>
          <w:tcPr>
            <w:tcW w:w="675" w:type="dxa"/>
          </w:tcPr>
          <w:p w14:paraId="492FACCE" w14:textId="55362133" w:rsidR="00944FDB" w:rsidRDefault="00203848" w:rsidP="00B4676C">
            <w:pPr>
              <w:spacing w:line="240" w:lineRule="auto"/>
              <w:rPr>
                <w:sz w:val="20"/>
              </w:rPr>
            </w:pPr>
            <w:r>
              <w:rPr>
                <w:sz w:val="20"/>
              </w:rPr>
              <w:t>29</w:t>
            </w:r>
          </w:p>
        </w:tc>
        <w:tc>
          <w:tcPr>
            <w:tcW w:w="8647" w:type="dxa"/>
            <w:gridSpan w:val="2"/>
          </w:tcPr>
          <w:p w14:paraId="45052B16" w14:textId="355EE38C" w:rsidR="00944FDB" w:rsidRPr="00203848" w:rsidRDefault="00944FDB" w:rsidP="00F02BB4">
            <w:pPr>
              <w:rPr>
                <w:lang w:eastAsia="nl-NL"/>
              </w:rPr>
            </w:pPr>
            <w:r w:rsidRPr="00203848">
              <w:rPr>
                <w:lang w:eastAsia="nl-NL"/>
              </w:rPr>
              <w:t>Welke afspraken vindt u belangrijk m.b.t. garantie en aansprakelijkheid (bij gebreken of schade)</w:t>
            </w:r>
            <w:r w:rsidR="00CC0A41" w:rsidRPr="00203848">
              <w:rPr>
                <w:lang w:eastAsia="nl-NL"/>
              </w:rPr>
              <w:t>?</w:t>
            </w:r>
          </w:p>
        </w:tc>
      </w:tr>
      <w:tr w:rsidR="00944FDB" w:rsidRPr="00E86E92" w14:paraId="3B1F6C53" w14:textId="77777777" w:rsidTr="00C64DF2">
        <w:tc>
          <w:tcPr>
            <w:tcW w:w="675" w:type="dxa"/>
          </w:tcPr>
          <w:p w14:paraId="281DB4FD" w14:textId="7B343EC3" w:rsidR="00944FDB" w:rsidRDefault="00203848" w:rsidP="00B4676C">
            <w:pPr>
              <w:spacing w:line="240" w:lineRule="auto"/>
              <w:rPr>
                <w:sz w:val="20"/>
              </w:rPr>
            </w:pPr>
            <w:r>
              <w:rPr>
                <w:sz w:val="20"/>
              </w:rPr>
              <w:t>30</w:t>
            </w:r>
          </w:p>
        </w:tc>
        <w:tc>
          <w:tcPr>
            <w:tcW w:w="8647" w:type="dxa"/>
            <w:gridSpan w:val="2"/>
          </w:tcPr>
          <w:p w14:paraId="16B50F7A" w14:textId="41D6939B" w:rsidR="00944FDB" w:rsidRPr="00203848" w:rsidRDefault="00944FDB" w:rsidP="00F02BB4">
            <w:pPr>
              <w:rPr>
                <w:lang w:eastAsia="nl-NL"/>
              </w:rPr>
            </w:pPr>
            <w:r w:rsidRPr="00203848">
              <w:rPr>
                <w:lang w:eastAsia="nl-NL"/>
              </w:rPr>
              <w:t xml:space="preserve">Hoe ziet u </w:t>
            </w:r>
            <w:r w:rsidR="00CC0A41" w:rsidRPr="00203848">
              <w:rPr>
                <w:lang w:eastAsia="nl-NL"/>
              </w:rPr>
              <w:t>de toepassing</w:t>
            </w:r>
            <w:r w:rsidRPr="00203848">
              <w:rPr>
                <w:lang w:eastAsia="nl-NL"/>
              </w:rPr>
              <w:t xml:space="preserve"> van indexatie en prijsaanpassingen bij meerjarige overeenkomsten (bijv. inflatie, stijgende materiaalkosten)</w:t>
            </w:r>
            <w:r w:rsidR="00CC0A41" w:rsidRPr="00203848">
              <w:rPr>
                <w:lang w:eastAsia="nl-NL"/>
              </w:rPr>
              <w:t>?</w:t>
            </w:r>
          </w:p>
        </w:tc>
      </w:tr>
      <w:tr w:rsidR="00944FDB" w:rsidRPr="00E86E92" w14:paraId="3911EEB4" w14:textId="77777777" w:rsidTr="00C64DF2">
        <w:tc>
          <w:tcPr>
            <w:tcW w:w="675" w:type="dxa"/>
          </w:tcPr>
          <w:p w14:paraId="7F5769B2" w14:textId="4DB15A3A" w:rsidR="00944FDB" w:rsidRDefault="00203848" w:rsidP="00B4676C">
            <w:pPr>
              <w:spacing w:line="240" w:lineRule="auto"/>
              <w:rPr>
                <w:sz w:val="20"/>
              </w:rPr>
            </w:pPr>
            <w:r>
              <w:rPr>
                <w:sz w:val="20"/>
              </w:rPr>
              <w:t>31</w:t>
            </w:r>
          </w:p>
        </w:tc>
        <w:tc>
          <w:tcPr>
            <w:tcW w:w="8647" w:type="dxa"/>
            <w:gridSpan w:val="2"/>
          </w:tcPr>
          <w:p w14:paraId="577EDDDB" w14:textId="37C37029" w:rsidR="00944FDB" w:rsidRPr="00203848" w:rsidRDefault="00944FDB" w:rsidP="00F02BB4">
            <w:pPr>
              <w:rPr>
                <w:lang w:eastAsia="nl-NL"/>
              </w:rPr>
            </w:pPr>
            <w:r w:rsidRPr="00203848">
              <w:rPr>
                <w:lang w:eastAsia="nl-NL"/>
              </w:rPr>
              <w:t>Welke eisen zijn volgens u essentieel voor de borging van continuïteit (bijv. minimale bezetting, calamiteitendienst)</w:t>
            </w:r>
            <w:r w:rsidR="003A70E2" w:rsidRPr="00203848">
              <w:rPr>
                <w:lang w:eastAsia="nl-NL"/>
              </w:rPr>
              <w:t>?</w:t>
            </w:r>
          </w:p>
        </w:tc>
      </w:tr>
    </w:tbl>
    <w:p w14:paraId="25992B24" w14:textId="77777777" w:rsidR="00B27E09" w:rsidRDefault="00B27E09" w:rsidP="00F02BB4">
      <w:pPr>
        <w:rPr>
          <w:lang w:eastAsia="nl-NL"/>
        </w:rPr>
      </w:pPr>
    </w:p>
    <w:p w14:paraId="4A617135" w14:textId="77777777" w:rsidR="00F73D0D" w:rsidRDefault="00F73D0D" w:rsidP="00F02BB4">
      <w:pPr>
        <w:rPr>
          <w:lang w:eastAsia="nl-NL"/>
        </w:rPr>
      </w:pPr>
    </w:p>
    <w:p w14:paraId="2C6A1102" w14:textId="77777777" w:rsidR="00F73D0D" w:rsidRDefault="00F73D0D" w:rsidP="00F02BB4">
      <w:pPr>
        <w:rPr>
          <w:lang w:eastAsia="nl-NL"/>
        </w:rPr>
      </w:pPr>
    </w:p>
    <w:p w14:paraId="3A5CCD28" w14:textId="77777777" w:rsidR="00F73D0D" w:rsidRDefault="00F73D0D" w:rsidP="00F02BB4">
      <w:pPr>
        <w:rPr>
          <w:lang w:eastAsia="nl-NL"/>
        </w:rPr>
      </w:pPr>
    </w:p>
    <w:p w14:paraId="0644FAAC" w14:textId="77777777" w:rsidR="00F73D0D" w:rsidRPr="00E86E92" w:rsidRDefault="00F73D0D" w:rsidP="00F02BB4">
      <w:pPr>
        <w:rPr>
          <w:lang w:eastAsia="nl-NL"/>
        </w:rPr>
      </w:pPr>
    </w:p>
    <w:p w14:paraId="3E594D3E" w14:textId="77777777" w:rsidR="00F73C94" w:rsidRDefault="00F73C94" w:rsidP="00F73C94">
      <w:pPr>
        <w:rPr>
          <w:lang w:eastAsia="nl-NL"/>
        </w:rPr>
      </w:pPr>
    </w:p>
    <w:p w14:paraId="5B32D1AF" w14:textId="77777777" w:rsidR="00F73C94" w:rsidRDefault="00F73C94" w:rsidP="00F73C94">
      <w:pPr>
        <w:rPr>
          <w:lang w:eastAsia="nl-NL"/>
        </w:rPr>
      </w:pPr>
    </w:p>
    <w:p w14:paraId="0106382F" w14:textId="58F153F8" w:rsidR="00C04C7C" w:rsidRDefault="00C04C7C" w:rsidP="00B27E09">
      <w:pPr>
        <w:pStyle w:val="Kop1"/>
        <w:numPr>
          <w:ilvl w:val="0"/>
          <w:numId w:val="0"/>
        </w:numPr>
      </w:pPr>
    </w:p>
    <w:p w14:paraId="3F2625C0" w14:textId="77777777" w:rsidR="00C04C7C" w:rsidRDefault="00C04C7C" w:rsidP="00C04C7C">
      <w:pPr>
        <w:pStyle w:val="Plattetekst"/>
      </w:pPr>
    </w:p>
    <w:p w14:paraId="28217F52" w14:textId="77777777" w:rsidR="00B315FC" w:rsidRDefault="00B315FC" w:rsidP="00C04C7C">
      <w:pPr>
        <w:pStyle w:val="Plattetekst"/>
      </w:pPr>
    </w:p>
    <w:sectPr w:rsidR="00B315FC" w:rsidSect="00F838BA">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A550" w14:textId="77777777" w:rsidR="00CA1AC4" w:rsidRDefault="00CA1AC4" w:rsidP="00F02BB4">
      <w:r>
        <w:separator/>
      </w:r>
    </w:p>
    <w:p w14:paraId="37B6A6B6" w14:textId="77777777" w:rsidR="00CA1AC4" w:rsidRDefault="00CA1AC4" w:rsidP="00F02BB4"/>
  </w:endnote>
  <w:endnote w:type="continuationSeparator" w:id="0">
    <w:p w14:paraId="5A6CCEAE" w14:textId="77777777" w:rsidR="00CA1AC4" w:rsidRDefault="00CA1AC4" w:rsidP="00F02BB4">
      <w:r>
        <w:continuationSeparator/>
      </w:r>
    </w:p>
    <w:p w14:paraId="1B41D170" w14:textId="77777777" w:rsidR="00CA1AC4" w:rsidRDefault="00CA1AC4" w:rsidP="00F02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harter BT">
    <w:altName w:val="Bookman Old Styl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Arial Narrow"/>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4E1" w14:textId="4104D6DC" w:rsidR="00C91965" w:rsidRPr="008B19C1" w:rsidRDefault="00C71087" w:rsidP="003045A2">
    <w:pPr>
      <w:pStyle w:val="Voettekst"/>
      <w:pBdr>
        <w:top w:val="single" w:sz="4" w:space="1" w:color="auto"/>
      </w:pBdr>
      <w:tabs>
        <w:tab w:val="clear" w:pos="8306"/>
      </w:tabs>
      <w:jc w:val="both"/>
      <w:rPr>
        <w:sz w:val="16"/>
        <w:szCs w:val="16"/>
      </w:rPr>
    </w:pPr>
    <w:r w:rsidRPr="008B19C1">
      <w:rPr>
        <w:rFonts w:ascii="Verdana" w:hAnsi="Verdana"/>
        <w:sz w:val="16"/>
        <w:szCs w:val="16"/>
        <w:lang w:val="nl-NL"/>
      </w:rPr>
      <w:tab/>
    </w:r>
    <w:r w:rsidRPr="008B19C1">
      <w:rPr>
        <w:rFonts w:ascii="Verdana" w:hAnsi="Verdana"/>
        <w:sz w:val="16"/>
        <w:szCs w:val="16"/>
        <w:lang w:val="nl-NL"/>
      </w:rPr>
      <w:tab/>
    </w:r>
    <w:r w:rsidRPr="008B19C1">
      <w:rPr>
        <w:rFonts w:ascii="Verdana" w:hAnsi="Verdana"/>
        <w:sz w:val="16"/>
        <w:szCs w:val="16"/>
      </w:rPr>
      <w:fldChar w:fldCharType="begin"/>
    </w:r>
    <w:r w:rsidRPr="008B19C1">
      <w:rPr>
        <w:rFonts w:ascii="Verdana" w:hAnsi="Verdana"/>
        <w:sz w:val="16"/>
        <w:szCs w:val="16"/>
      </w:rPr>
      <w:instrText>PAGE   \* MERGEFORMAT</w:instrText>
    </w:r>
    <w:r w:rsidRPr="008B19C1">
      <w:rPr>
        <w:rFonts w:ascii="Verdana" w:hAnsi="Verdana"/>
        <w:sz w:val="16"/>
        <w:szCs w:val="16"/>
      </w:rPr>
      <w:fldChar w:fldCharType="separate"/>
    </w:r>
    <w:r w:rsidRPr="008B19C1">
      <w:rPr>
        <w:rFonts w:ascii="Verdana" w:hAnsi="Verdana"/>
        <w:sz w:val="16"/>
        <w:szCs w:val="16"/>
        <w:lang w:val="nl-NL"/>
      </w:rPr>
      <w:t>2</w:t>
    </w:r>
    <w:r w:rsidRPr="008B19C1">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65E4" w14:textId="77777777" w:rsidR="00CA1AC4" w:rsidRDefault="00CA1AC4" w:rsidP="00F02BB4">
      <w:r>
        <w:separator/>
      </w:r>
    </w:p>
    <w:p w14:paraId="093D8F3C" w14:textId="77777777" w:rsidR="00CA1AC4" w:rsidRDefault="00CA1AC4" w:rsidP="00F02BB4"/>
  </w:footnote>
  <w:footnote w:type="continuationSeparator" w:id="0">
    <w:p w14:paraId="0CE23D3B" w14:textId="77777777" w:rsidR="00CA1AC4" w:rsidRDefault="00CA1AC4" w:rsidP="00F02BB4">
      <w:r>
        <w:continuationSeparator/>
      </w:r>
    </w:p>
    <w:p w14:paraId="5E53A7EB" w14:textId="77777777" w:rsidR="00CA1AC4" w:rsidRDefault="00CA1AC4" w:rsidP="00F02B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A89812"/>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A0CB8DC"/>
    <w:lvl w:ilvl="0">
      <w:start w:val="1"/>
      <w:numFmt w:val="decimal"/>
      <w:pStyle w:val="Lijstnummering"/>
      <w:lvlText w:val="%1."/>
      <w:lvlJc w:val="left"/>
      <w:pPr>
        <w:tabs>
          <w:tab w:val="num" w:pos="360"/>
        </w:tabs>
        <w:ind w:left="360" w:hanging="360"/>
      </w:pPr>
    </w:lvl>
  </w:abstractNum>
  <w:abstractNum w:abstractNumId="2" w15:restartNumberingAfterBreak="0">
    <w:nsid w:val="00000002"/>
    <w:multiLevelType w:val="multilevel"/>
    <w:tmpl w:val="00000000"/>
    <w:lvl w:ilvl="0">
      <w:start w:val="1"/>
      <w:numFmt w:val="decimal"/>
      <w:pStyle w:val="BMCOpsomming1C"/>
      <w:lvlText w:val="%1)"/>
      <w:lvlJc w:val="right"/>
      <w:pPr>
        <w:tabs>
          <w:tab w:val="num" w:pos="850"/>
        </w:tabs>
        <w:ind w:left="850" w:hanging="113"/>
      </w:pPr>
    </w:lvl>
    <w:lvl w:ilvl="1">
      <w:start w:val="1"/>
      <w:numFmt w:val="bullet"/>
      <w:pStyle w:val="BMCOpsomming2D"/>
      <w:lvlText w:val="∑"/>
      <w:lvlJc w:val="left"/>
      <w:pPr>
        <w:tabs>
          <w:tab w:val="num" w:pos="1701"/>
        </w:tabs>
        <w:ind w:left="1701" w:hanging="170"/>
      </w:pPr>
      <w:rPr>
        <w:rFonts w:ascii="Symbol" w:hAnsi="Symbol" w:hint="default"/>
      </w:rPr>
    </w:lvl>
    <w:lvl w:ilvl="2">
      <w:start w:val="1"/>
      <w:numFmt w:val="bullet"/>
      <w:pStyle w:val="BMCOpsomming2E"/>
      <w:lvlText w:val="–"/>
      <w:lvlJc w:val="left"/>
      <w:pPr>
        <w:tabs>
          <w:tab w:val="num" w:pos="2551"/>
        </w:tabs>
        <w:ind w:left="2551" w:hanging="170"/>
      </w:pPr>
      <w:rPr>
        <w:rFonts w:ascii="Times" w:hAnsi="Time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multilevel"/>
    <w:tmpl w:val="00000000"/>
    <w:lvl w:ilvl="0">
      <w:start w:val="1"/>
      <w:numFmt w:val="decimal"/>
      <w:pStyle w:val="BMCHoofdstukTitel"/>
      <w:lvlText w:val="%1"/>
      <w:lvlJc w:val="right"/>
      <w:pPr>
        <w:tabs>
          <w:tab w:val="num" w:pos="0"/>
        </w:tabs>
        <w:ind w:left="0" w:hanging="113"/>
      </w:pPr>
    </w:lvl>
    <w:lvl w:ilvl="1">
      <w:start w:val="1"/>
      <w:numFmt w:val="decimal"/>
      <w:pStyle w:val="BMCHoofdstukNummer"/>
      <w:lvlText w:val="%1.%2"/>
      <w:lvlJc w:val="right"/>
      <w:pPr>
        <w:tabs>
          <w:tab w:val="num" w:pos="0"/>
        </w:tabs>
        <w:ind w:left="0" w:hanging="113"/>
      </w:pPr>
      <w:rPr>
        <w:rFonts w:ascii="Times" w:hAnsi="Times"/>
        <w:b w:val="0"/>
        <w:i w:val="0"/>
        <w:sz w:val="20"/>
        <w:u w:val="none"/>
      </w:rPr>
    </w:lvl>
    <w:lvl w:ilvl="2">
      <w:start w:val="1"/>
      <w:numFmt w:val="decimal"/>
      <w:pStyle w:val="BMCParagraaf1"/>
      <w:lvlText w:val="%1.%2.%3"/>
      <w:lvlJc w:val="right"/>
      <w:pPr>
        <w:tabs>
          <w:tab w:val="num" w:pos="850"/>
        </w:tabs>
        <w:ind w:left="850" w:hanging="113"/>
      </w:pPr>
      <w:rPr>
        <w:rFonts w:ascii="Times" w:hAnsi="Times"/>
        <w:b w:val="0"/>
        <w:i w:val="0"/>
        <w:sz w:val="20"/>
        <w:u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0"/>
    <w:lvl w:ilvl="0">
      <w:start w:val="1"/>
      <w:numFmt w:val="bullet"/>
      <w:pStyle w:val="BMCbasistekst"/>
      <w:lvlText w:val="∑"/>
      <w:lvlJc w:val="left"/>
      <w:pPr>
        <w:tabs>
          <w:tab w:val="num" w:pos="850"/>
        </w:tabs>
        <w:ind w:left="850" w:hanging="170"/>
      </w:pPr>
      <w:rPr>
        <w:rFonts w:ascii="Symbol" w:hAnsi="Symbol" w:hint="default"/>
      </w:rPr>
    </w:lvl>
    <w:lvl w:ilvl="1">
      <w:start w:val="1"/>
      <w:numFmt w:val="bullet"/>
      <w:pStyle w:val="BMCOpsomming1A"/>
      <w:lvlText w:val="–"/>
      <w:lvlJc w:val="left"/>
      <w:pPr>
        <w:tabs>
          <w:tab w:val="num" w:pos="1701"/>
        </w:tabs>
        <w:ind w:left="1701" w:hanging="170"/>
      </w:pPr>
      <w:rPr>
        <w:rFonts w:ascii="Times" w:hAnsi="Times" w:hint="default"/>
      </w:rPr>
    </w:lvl>
    <w:lvl w:ilvl="2">
      <w:start w:val="1"/>
      <w:numFmt w:val="bullet"/>
      <w:pStyle w:val="BMCOpsomming1B"/>
      <w:lvlText w:val="∑"/>
      <w:lvlJc w:val="left"/>
      <w:pPr>
        <w:tabs>
          <w:tab w:val="num" w:pos="2551"/>
        </w:tabs>
        <w:ind w:left="2551" w:hanging="17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000000D"/>
    <w:multiLevelType w:val="multilevel"/>
    <w:tmpl w:val="00000000"/>
    <w:lvl w:ilvl="0">
      <w:start w:val="1"/>
      <w:numFmt w:val="lowerLetter"/>
      <w:pStyle w:val="BMCOpsomming3"/>
      <w:lvlText w:val="%1)"/>
      <w:lvlJc w:val="right"/>
      <w:pPr>
        <w:tabs>
          <w:tab w:val="num" w:pos="851"/>
        </w:tabs>
        <w:ind w:left="851" w:hanging="114"/>
      </w:pPr>
    </w:lvl>
    <w:lvl w:ilvl="1">
      <w:start w:val="1"/>
      <w:numFmt w:val="lowerLetter"/>
      <w:lvlText w:val="%2)"/>
      <w:lvlJc w:val="right"/>
      <w:pPr>
        <w:tabs>
          <w:tab w:val="num" w:pos="1701"/>
        </w:tabs>
        <w:ind w:left="1701" w:hanging="113"/>
      </w:pPr>
    </w:lvl>
    <w:lvl w:ilvl="2">
      <w:start w:val="1"/>
      <w:numFmt w:val="lowerLetter"/>
      <w:lvlText w:val="%3)"/>
      <w:lvlJc w:val="right"/>
      <w:pPr>
        <w:tabs>
          <w:tab w:val="num" w:pos="2552"/>
        </w:tabs>
        <w:ind w:left="2552" w:hanging="171"/>
      </w:pPr>
    </w:lvl>
    <w:lvl w:ilvl="3">
      <w:start w:val="1"/>
      <w:numFmt w:val="upperRoman"/>
      <w:lvlText w:val="%4"/>
      <w:lvlJc w:val="right"/>
      <w:pPr>
        <w:tabs>
          <w:tab w:val="num" w:pos="851"/>
        </w:tabs>
        <w:ind w:left="851" w:hanging="114"/>
      </w:pPr>
    </w:lvl>
    <w:lvl w:ilvl="4">
      <w:start w:val="1"/>
      <w:numFmt w:val="upperRoman"/>
      <w:lvlText w:val="%5"/>
      <w:lvlJc w:val="right"/>
      <w:pPr>
        <w:tabs>
          <w:tab w:val="num" w:pos="1701"/>
        </w:tabs>
        <w:ind w:left="1701" w:hanging="113"/>
      </w:pPr>
    </w:lvl>
    <w:lvl w:ilvl="5">
      <w:start w:val="1"/>
      <w:numFmt w:val="upperRoman"/>
      <w:lvlText w:val="%6"/>
      <w:lvlJc w:val="right"/>
      <w:pPr>
        <w:tabs>
          <w:tab w:val="num" w:pos="2552"/>
        </w:tabs>
        <w:ind w:left="2552" w:hanging="114"/>
      </w:pPr>
    </w:lvl>
    <w:lvl w:ilvl="6">
      <w:start w:val="1"/>
      <w:numFmt w:val="upperLetter"/>
      <w:lvlText w:val="%7)"/>
      <w:lvlJc w:val="right"/>
      <w:pPr>
        <w:tabs>
          <w:tab w:val="num" w:pos="851"/>
        </w:tabs>
        <w:ind w:left="851" w:hanging="114"/>
      </w:pPr>
    </w:lvl>
    <w:lvl w:ilvl="7">
      <w:start w:val="1"/>
      <w:numFmt w:val="upperLetter"/>
      <w:lvlText w:val="%8)"/>
      <w:lvlJc w:val="right"/>
      <w:pPr>
        <w:tabs>
          <w:tab w:val="num" w:pos="1701"/>
        </w:tabs>
        <w:ind w:left="1701" w:hanging="113"/>
      </w:pPr>
    </w:lvl>
    <w:lvl w:ilvl="8">
      <w:start w:val="1"/>
      <w:numFmt w:val="upperLetter"/>
      <w:lvlText w:val="%9)"/>
      <w:lvlJc w:val="right"/>
      <w:pPr>
        <w:tabs>
          <w:tab w:val="num" w:pos="2552"/>
        </w:tabs>
        <w:ind w:left="2552" w:hanging="114"/>
      </w:pPr>
    </w:lvl>
  </w:abstractNum>
  <w:abstractNum w:abstractNumId="6" w15:restartNumberingAfterBreak="0">
    <w:nsid w:val="00834356"/>
    <w:multiLevelType w:val="hybridMultilevel"/>
    <w:tmpl w:val="EBB291B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052B677D"/>
    <w:multiLevelType w:val="hybridMultilevel"/>
    <w:tmpl w:val="6E1A6020"/>
    <w:lvl w:ilvl="0" w:tplc="C6D2DA2E">
      <w:start w:val="1"/>
      <w:numFmt w:val="bullet"/>
      <w:lvlText w:val="-"/>
      <w:lvlJc w:val="left"/>
      <w:pPr>
        <w:ind w:left="720" w:hanging="360"/>
      </w:pPr>
      <w:rPr>
        <w:rFonts w:ascii="Verdana" w:eastAsia="Times New Roman" w:hAnsi="Verdana" w:cs="Times New Roman" w:hint="default"/>
      </w:rPr>
    </w:lvl>
    <w:lvl w:ilvl="1" w:tplc="FFFFFFFF">
      <w:numFmt w:val="bullet"/>
      <w:lvlText w:val="-"/>
      <w:lvlJc w:val="left"/>
      <w:pPr>
        <w:ind w:left="1785" w:hanging="705"/>
      </w:pPr>
      <w:rPr>
        <w:rFonts w:ascii="Verdana" w:eastAsia="Calibri" w:hAnsi="Verdan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6E236A"/>
    <w:multiLevelType w:val="hybridMultilevel"/>
    <w:tmpl w:val="5D0C041C"/>
    <w:lvl w:ilvl="0" w:tplc="C6D2DA2E">
      <w:start w:val="1"/>
      <w:numFmt w:val="bullet"/>
      <w:lvlText w:val="-"/>
      <w:lvlJc w:val="left"/>
      <w:pPr>
        <w:ind w:left="720" w:hanging="360"/>
      </w:pPr>
      <w:rPr>
        <w:rFonts w:ascii="Verdana" w:eastAsia="Times New Roman" w:hAnsi="Verdana" w:cs="Times New Roman" w:hint="default"/>
      </w:rPr>
    </w:lvl>
    <w:lvl w:ilvl="1" w:tplc="FFFFFFFF">
      <w:numFmt w:val="bullet"/>
      <w:lvlText w:val="-"/>
      <w:lvlJc w:val="left"/>
      <w:pPr>
        <w:ind w:left="1785" w:hanging="705"/>
      </w:pPr>
      <w:rPr>
        <w:rFonts w:ascii="Verdana" w:eastAsia="Calibri" w:hAnsi="Verdan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34353C"/>
    <w:multiLevelType w:val="hybridMultilevel"/>
    <w:tmpl w:val="305CA564"/>
    <w:lvl w:ilvl="0" w:tplc="C6D2DA2E">
      <w:start w:val="1"/>
      <w:numFmt w:val="bullet"/>
      <w:lvlText w:val="-"/>
      <w:lvlJc w:val="left"/>
      <w:pPr>
        <w:ind w:left="720" w:hanging="360"/>
      </w:pPr>
      <w:rPr>
        <w:rFonts w:ascii="Verdana" w:eastAsia="Times New Roman" w:hAnsi="Verdana" w:cs="Times New Roman" w:hint="default"/>
      </w:rPr>
    </w:lvl>
    <w:lvl w:ilvl="1" w:tplc="FFFFFFFF">
      <w:numFmt w:val="bullet"/>
      <w:lvlText w:val="-"/>
      <w:lvlJc w:val="left"/>
      <w:pPr>
        <w:ind w:left="1785" w:hanging="705"/>
      </w:pPr>
      <w:rPr>
        <w:rFonts w:ascii="Verdana" w:eastAsia="Calibri" w:hAnsi="Verdan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F53271"/>
    <w:multiLevelType w:val="hybridMultilevel"/>
    <w:tmpl w:val="C2A6D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F670AD"/>
    <w:multiLevelType w:val="hybridMultilevel"/>
    <w:tmpl w:val="4F388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EF3922"/>
    <w:multiLevelType w:val="hybridMultilevel"/>
    <w:tmpl w:val="FD8A5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F4038A"/>
    <w:multiLevelType w:val="hybridMultilevel"/>
    <w:tmpl w:val="0812F4E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4" w15:restartNumberingAfterBreak="0">
    <w:nsid w:val="28A903E7"/>
    <w:multiLevelType w:val="hybridMultilevel"/>
    <w:tmpl w:val="EE1092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9913C5"/>
    <w:multiLevelType w:val="hybridMultilevel"/>
    <w:tmpl w:val="E3BAF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19679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587623"/>
    <w:multiLevelType w:val="hybridMultilevel"/>
    <w:tmpl w:val="B748D92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3BEC7A00"/>
    <w:multiLevelType w:val="multilevel"/>
    <w:tmpl w:val="F4BA04D4"/>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FE85EC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E83A57"/>
    <w:multiLevelType w:val="hybridMultilevel"/>
    <w:tmpl w:val="C31449CA"/>
    <w:lvl w:ilvl="0" w:tplc="2C22A238">
      <w:numFmt w:val="bullet"/>
      <w:lvlText w:val="-"/>
      <w:lvlJc w:val="left"/>
      <w:pPr>
        <w:ind w:left="360" w:hanging="360"/>
      </w:pPr>
      <w:rPr>
        <w:rFonts w:ascii="Arial" w:eastAsia="Times New Roman" w:hAnsi="Arial" w:cs="Aria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87B5EBD"/>
    <w:multiLevelType w:val="hybridMultilevel"/>
    <w:tmpl w:val="A4AE3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C0026B"/>
    <w:multiLevelType w:val="multilevel"/>
    <w:tmpl w:val="1ACA06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A16020D"/>
    <w:multiLevelType w:val="hybridMultilevel"/>
    <w:tmpl w:val="EEC809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25" w15:restartNumberingAfterBreak="0">
    <w:nsid w:val="57063C7B"/>
    <w:multiLevelType w:val="hybridMultilevel"/>
    <w:tmpl w:val="0706E95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6" w15:restartNumberingAfterBreak="0">
    <w:nsid w:val="621B7FE4"/>
    <w:multiLevelType w:val="multilevel"/>
    <w:tmpl w:val="141A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F415D"/>
    <w:multiLevelType w:val="hybridMultilevel"/>
    <w:tmpl w:val="8E165D3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1A6AF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865CA"/>
    <w:multiLevelType w:val="hybridMultilevel"/>
    <w:tmpl w:val="E59AF6A0"/>
    <w:lvl w:ilvl="0" w:tplc="2C22A23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750D28"/>
    <w:multiLevelType w:val="hybridMultilevel"/>
    <w:tmpl w:val="D4149DB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7A457B"/>
    <w:multiLevelType w:val="multilevel"/>
    <w:tmpl w:val="BB24FFD6"/>
    <w:lvl w:ilvl="0">
      <w:start w:val="1"/>
      <w:numFmt w:val="decimal"/>
      <w:pStyle w:val="Kop1"/>
      <w:lvlText w:val="%1"/>
      <w:lvlJc w:val="left"/>
      <w:pPr>
        <w:ind w:left="432" w:hanging="432"/>
      </w:pPr>
    </w:lvl>
    <w:lvl w:ilvl="1">
      <w:start w:val="1"/>
      <w:numFmt w:val="decimal"/>
      <w:pStyle w:val="Kop2"/>
      <w:lvlText w:val="%1.%2"/>
      <w:lvlJc w:val="left"/>
      <w:pPr>
        <w:ind w:left="576" w:hanging="576"/>
      </w:pPr>
      <w:rPr>
        <w:b/>
        <w:bCs/>
      </w:rPr>
    </w:lvl>
    <w:lvl w:ilvl="2">
      <w:start w:val="1"/>
      <w:numFmt w:val="decimal"/>
      <w:pStyle w:val="Kop3"/>
      <w:lvlText w:val="%1.%2.%3"/>
      <w:lvlJc w:val="left"/>
      <w:pPr>
        <w:ind w:left="720" w:hanging="720"/>
      </w:pPr>
      <w:rPr>
        <w:b/>
        <w:bCs/>
        <w:i/>
        <w:iCs/>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78B62270"/>
    <w:multiLevelType w:val="multilevel"/>
    <w:tmpl w:val="0630C0C6"/>
    <w:lvl w:ilvl="0">
      <w:start w:val="1"/>
      <w:numFmt w:val="decimal"/>
      <w:lvlText w:val="%1."/>
      <w:lvlJc w:val="left"/>
      <w:pPr>
        <w:tabs>
          <w:tab w:val="num" w:pos="705"/>
        </w:tabs>
        <w:ind w:left="705" w:hanging="705"/>
      </w:pPr>
      <w:rPr>
        <w:rFonts w:hint="default"/>
      </w:rPr>
    </w:lvl>
    <w:lvl w:ilvl="1">
      <w:start w:val="1"/>
      <w:numFmt w:val="decimal"/>
      <w:pStyle w:val="Opmaakprofiel1"/>
      <w:isLgl/>
      <w:lvlText w:val="%1.%2"/>
      <w:lvlJc w:val="left"/>
      <w:pPr>
        <w:tabs>
          <w:tab w:val="num" w:pos="700"/>
        </w:tabs>
        <w:ind w:left="700" w:hanging="7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8FD6057"/>
    <w:multiLevelType w:val="hybridMultilevel"/>
    <w:tmpl w:val="F47E0534"/>
    <w:lvl w:ilvl="0" w:tplc="62A023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505D01"/>
    <w:multiLevelType w:val="hybridMultilevel"/>
    <w:tmpl w:val="71FA066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16cid:durableId="778185512">
    <w:abstractNumId w:val="4"/>
  </w:num>
  <w:num w:numId="2" w16cid:durableId="1246888128">
    <w:abstractNumId w:val="3"/>
  </w:num>
  <w:num w:numId="3" w16cid:durableId="1712611751">
    <w:abstractNumId w:val="5"/>
  </w:num>
  <w:num w:numId="4" w16cid:durableId="2128698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5344">
    <w:abstractNumId w:val="32"/>
  </w:num>
  <w:num w:numId="6" w16cid:durableId="1093167201">
    <w:abstractNumId w:val="1"/>
  </w:num>
  <w:num w:numId="7" w16cid:durableId="812336061">
    <w:abstractNumId w:val="0"/>
  </w:num>
  <w:num w:numId="8" w16cid:durableId="1825005270">
    <w:abstractNumId w:val="24"/>
  </w:num>
  <w:num w:numId="9" w16cid:durableId="999698534">
    <w:abstractNumId w:val="20"/>
  </w:num>
  <w:num w:numId="10" w16cid:durableId="2008362986">
    <w:abstractNumId w:val="31"/>
  </w:num>
  <w:num w:numId="11" w16cid:durableId="17922842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8057856">
    <w:abstractNumId w:val="14"/>
  </w:num>
  <w:num w:numId="13" w16cid:durableId="307588763">
    <w:abstractNumId w:val="7"/>
  </w:num>
  <w:num w:numId="14" w16cid:durableId="34352339">
    <w:abstractNumId w:val="9"/>
  </w:num>
  <w:num w:numId="15" w16cid:durableId="1333293639">
    <w:abstractNumId w:val="8"/>
  </w:num>
  <w:num w:numId="16" w16cid:durableId="980423518">
    <w:abstractNumId w:val="29"/>
  </w:num>
  <w:num w:numId="17" w16cid:durableId="867526103">
    <w:abstractNumId w:val="30"/>
  </w:num>
  <w:num w:numId="18" w16cid:durableId="561215650">
    <w:abstractNumId w:val="33"/>
  </w:num>
  <w:num w:numId="19" w16cid:durableId="1593005390">
    <w:abstractNumId w:val="22"/>
  </w:num>
  <w:num w:numId="20" w16cid:durableId="747727948">
    <w:abstractNumId w:val="21"/>
  </w:num>
  <w:num w:numId="21" w16cid:durableId="1511289082">
    <w:abstractNumId w:val="27"/>
  </w:num>
  <w:num w:numId="22" w16cid:durableId="1264651910">
    <w:abstractNumId w:val="31"/>
  </w:num>
  <w:num w:numId="23" w16cid:durableId="1354645015">
    <w:abstractNumId w:val="10"/>
  </w:num>
  <w:num w:numId="24" w16cid:durableId="552472537">
    <w:abstractNumId w:val="16"/>
  </w:num>
  <w:num w:numId="25" w16cid:durableId="1176770198">
    <w:abstractNumId w:val="15"/>
  </w:num>
  <w:num w:numId="26" w16cid:durableId="1896235927">
    <w:abstractNumId w:val="19"/>
  </w:num>
  <w:num w:numId="27" w16cid:durableId="308946034">
    <w:abstractNumId w:val="28"/>
  </w:num>
  <w:num w:numId="28" w16cid:durableId="1793090068">
    <w:abstractNumId w:val="25"/>
  </w:num>
  <w:num w:numId="29" w16cid:durableId="1919828049">
    <w:abstractNumId w:val="12"/>
  </w:num>
  <w:num w:numId="30" w16cid:durableId="475030135">
    <w:abstractNumId w:val="13"/>
  </w:num>
  <w:num w:numId="31" w16cid:durableId="1325740001">
    <w:abstractNumId w:val="34"/>
  </w:num>
  <w:num w:numId="32" w16cid:durableId="1821461597">
    <w:abstractNumId w:val="23"/>
  </w:num>
  <w:num w:numId="33" w16cid:durableId="526874791">
    <w:abstractNumId w:val="6"/>
  </w:num>
  <w:num w:numId="34" w16cid:durableId="110367392">
    <w:abstractNumId w:val="17"/>
  </w:num>
  <w:num w:numId="35" w16cid:durableId="1306206314">
    <w:abstractNumId w:val="26"/>
  </w:num>
  <w:num w:numId="36" w16cid:durableId="1570923133">
    <w:abstractNumId w:val="11"/>
  </w:num>
  <w:num w:numId="37" w16cid:durableId="19936318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08"/>
  <w:hyphenationZone w:val="142"/>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933"/>
    <w:rsid w:val="00000FE0"/>
    <w:rsid w:val="00001D7E"/>
    <w:rsid w:val="00003450"/>
    <w:rsid w:val="00004B74"/>
    <w:rsid w:val="00006808"/>
    <w:rsid w:val="000075DF"/>
    <w:rsid w:val="00012C5C"/>
    <w:rsid w:val="000131EB"/>
    <w:rsid w:val="00022BA2"/>
    <w:rsid w:val="00026504"/>
    <w:rsid w:val="00026F7F"/>
    <w:rsid w:val="00027945"/>
    <w:rsid w:val="000279AF"/>
    <w:rsid w:val="0003284D"/>
    <w:rsid w:val="00034FFC"/>
    <w:rsid w:val="00035BCF"/>
    <w:rsid w:val="0003726F"/>
    <w:rsid w:val="0003751F"/>
    <w:rsid w:val="000407C8"/>
    <w:rsid w:val="0004276F"/>
    <w:rsid w:val="00043E30"/>
    <w:rsid w:val="00043F61"/>
    <w:rsid w:val="00046590"/>
    <w:rsid w:val="00046867"/>
    <w:rsid w:val="00054933"/>
    <w:rsid w:val="00056993"/>
    <w:rsid w:val="00060257"/>
    <w:rsid w:val="00061C4A"/>
    <w:rsid w:val="00061ECF"/>
    <w:rsid w:val="0006212B"/>
    <w:rsid w:val="00062E12"/>
    <w:rsid w:val="00062FF8"/>
    <w:rsid w:val="00063514"/>
    <w:rsid w:val="000637AD"/>
    <w:rsid w:val="00064F02"/>
    <w:rsid w:val="000672DF"/>
    <w:rsid w:val="00067455"/>
    <w:rsid w:val="00067A9F"/>
    <w:rsid w:val="00067CD1"/>
    <w:rsid w:val="000707E0"/>
    <w:rsid w:val="00071C7D"/>
    <w:rsid w:val="00072BEC"/>
    <w:rsid w:val="00072CD3"/>
    <w:rsid w:val="00074E6F"/>
    <w:rsid w:val="00074ECA"/>
    <w:rsid w:val="00075CCF"/>
    <w:rsid w:val="00075F5C"/>
    <w:rsid w:val="0007649D"/>
    <w:rsid w:val="000811B0"/>
    <w:rsid w:val="00081DD5"/>
    <w:rsid w:val="00082FF1"/>
    <w:rsid w:val="000860D9"/>
    <w:rsid w:val="00091438"/>
    <w:rsid w:val="00092E80"/>
    <w:rsid w:val="000937EA"/>
    <w:rsid w:val="000A020B"/>
    <w:rsid w:val="000A1965"/>
    <w:rsid w:val="000A1E9F"/>
    <w:rsid w:val="000A3E60"/>
    <w:rsid w:val="000A4E44"/>
    <w:rsid w:val="000A543A"/>
    <w:rsid w:val="000A5E81"/>
    <w:rsid w:val="000B330D"/>
    <w:rsid w:val="000B56DB"/>
    <w:rsid w:val="000B78B7"/>
    <w:rsid w:val="000C0A19"/>
    <w:rsid w:val="000C0B95"/>
    <w:rsid w:val="000C1112"/>
    <w:rsid w:val="000C2914"/>
    <w:rsid w:val="000C349A"/>
    <w:rsid w:val="000C37B8"/>
    <w:rsid w:val="000C40C6"/>
    <w:rsid w:val="000C553A"/>
    <w:rsid w:val="000C5D55"/>
    <w:rsid w:val="000C6535"/>
    <w:rsid w:val="000C699E"/>
    <w:rsid w:val="000C6F8D"/>
    <w:rsid w:val="000C7485"/>
    <w:rsid w:val="000C7B4E"/>
    <w:rsid w:val="000C7CE5"/>
    <w:rsid w:val="000C7F15"/>
    <w:rsid w:val="000D113C"/>
    <w:rsid w:val="000D16A2"/>
    <w:rsid w:val="000D253C"/>
    <w:rsid w:val="000D5281"/>
    <w:rsid w:val="000D52CE"/>
    <w:rsid w:val="000D594F"/>
    <w:rsid w:val="000D7086"/>
    <w:rsid w:val="000E027B"/>
    <w:rsid w:val="000E1837"/>
    <w:rsid w:val="000E2EAB"/>
    <w:rsid w:val="000E3348"/>
    <w:rsid w:val="000E3C72"/>
    <w:rsid w:val="000E45C4"/>
    <w:rsid w:val="000E6C93"/>
    <w:rsid w:val="000E7DFE"/>
    <w:rsid w:val="000F3D62"/>
    <w:rsid w:val="000F438B"/>
    <w:rsid w:val="000F659D"/>
    <w:rsid w:val="000F6BEE"/>
    <w:rsid w:val="000F7F48"/>
    <w:rsid w:val="00100E19"/>
    <w:rsid w:val="00102B6C"/>
    <w:rsid w:val="001058BE"/>
    <w:rsid w:val="00106229"/>
    <w:rsid w:val="001068CF"/>
    <w:rsid w:val="00106B10"/>
    <w:rsid w:val="00106C90"/>
    <w:rsid w:val="00107B2D"/>
    <w:rsid w:val="00107E4D"/>
    <w:rsid w:val="00110AEB"/>
    <w:rsid w:val="00110D5D"/>
    <w:rsid w:val="00111933"/>
    <w:rsid w:val="00112033"/>
    <w:rsid w:val="0011259F"/>
    <w:rsid w:val="00112803"/>
    <w:rsid w:val="00112A89"/>
    <w:rsid w:val="001174DB"/>
    <w:rsid w:val="00117B0E"/>
    <w:rsid w:val="00117B3E"/>
    <w:rsid w:val="00120D1C"/>
    <w:rsid w:val="00120E07"/>
    <w:rsid w:val="001217F8"/>
    <w:rsid w:val="00121A7F"/>
    <w:rsid w:val="00123739"/>
    <w:rsid w:val="00124AAC"/>
    <w:rsid w:val="00125601"/>
    <w:rsid w:val="00126071"/>
    <w:rsid w:val="00126248"/>
    <w:rsid w:val="001271CC"/>
    <w:rsid w:val="0012777D"/>
    <w:rsid w:val="00127A22"/>
    <w:rsid w:val="001306D0"/>
    <w:rsid w:val="00131269"/>
    <w:rsid w:val="00132C80"/>
    <w:rsid w:val="00133DE9"/>
    <w:rsid w:val="00134CB1"/>
    <w:rsid w:val="00136424"/>
    <w:rsid w:val="0014067C"/>
    <w:rsid w:val="00142645"/>
    <w:rsid w:val="00143266"/>
    <w:rsid w:val="00144529"/>
    <w:rsid w:val="001456A5"/>
    <w:rsid w:val="00146787"/>
    <w:rsid w:val="00147105"/>
    <w:rsid w:val="00151308"/>
    <w:rsid w:val="00152650"/>
    <w:rsid w:val="00153957"/>
    <w:rsid w:val="00154246"/>
    <w:rsid w:val="0015469B"/>
    <w:rsid w:val="00154B13"/>
    <w:rsid w:val="00154EE1"/>
    <w:rsid w:val="001563B0"/>
    <w:rsid w:val="001567FF"/>
    <w:rsid w:val="00162859"/>
    <w:rsid w:val="00163DD9"/>
    <w:rsid w:val="001640FA"/>
    <w:rsid w:val="00165CE6"/>
    <w:rsid w:val="00166700"/>
    <w:rsid w:val="00167E48"/>
    <w:rsid w:val="00170456"/>
    <w:rsid w:val="0017120F"/>
    <w:rsid w:val="001718B8"/>
    <w:rsid w:val="00171D4D"/>
    <w:rsid w:val="001771ED"/>
    <w:rsid w:val="001803C8"/>
    <w:rsid w:val="00182277"/>
    <w:rsid w:val="00182490"/>
    <w:rsid w:val="001871CE"/>
    <w:rsid w:val="00190874"/>
    <w:rsid w:val="0019088B"/>
    <w:rsid w:val="00191DD9"/>
    <w:rsid w:val="00191E61"/>
    <w:rsid w:val="0019507E"/>
    <w:rsid w:val="00196A49"/>
    <w:rsid w:val="00197E43"/>
    <w:rsid w:val="001A029E"/>
    <w:rsid w:val="001A3355"/>
    <w:rsid w:val="001A3F61"/>
    <w:rsid w:val="001A43AD"/>
    <w:rsid w:val="001A4635"/>
    <w:rsid w:val="001A5877"/>
    <w:rsid w:val="001A595A"/>
    <w:rsid w:val="001B205D"/>
    <w:rsid w:val="001B2E62"/>
    <w:rsid w:val="001B4F34"/>
    <w:rsid w:val="001B5A5A"/>
    <w:rsid w:val="001B7ACD"/>
    <w:rsid w:val="001C10E1"/>
    <w:rsid w:val="001C171C"/>
    <w:rsid w:val="001C1CD6"/>
    <w:rsid w:val="001C2E2F"/>
    <w:rsid w:val="001C50F4"/>
    <w:rsid w:val="001D1610"/>
    <w:rsid w:val="001D1AE2"/>
    <w:rsid w:val="001D3D1C"/>
    <w:rsid w:val="001D40DC"/>
    <w:rsid w:val="001E0391"/>
    <w:rsid w:val="001E2410"/>
    <w:rsid w:val="001E46C0"/>
    <w:rsid w:val="001E64A0"/>
    <w:rsid w:val="001E6755"/>
    <w:rsid w:val="001F0C93"/>
    <w:rsid w:val="001F1135"/>
    <w:rsid w:val="001F24C4"/>
    <w:rsid w:val="001F453D"/>
    <w:rsid w:val="001F4B6F"/>
    <w:rsid w:val="001F7D3A"/>
    <w:rsid w:val="00200B66"/>
    <w:rsid w:val="002012BC"/>
    <w:rsid w:val="00202D55"/>
    <w:rsid w:val="00203848"/>
    <w:rsid w:val="00204F01"/>
    <w:rsid w:val="002107D8"/>
    <w:rsid w:val="00212905"/>
    <w:rsid w:val="00214DC4"/>
    <w:rsid w:val="00217A59"/>
    <w:rsid w:val="002204EA"/>
    <w:rsid w:val="00220E55"/>
    <w:rsid w:val="00221F99"/>
    <w:rsid w:val="00222BDC"/>
    <w:rsid w:val="00223519"/>
    <w:rsid w:val="00224566"/>
    <w:rsid w:val="002252C2"/>
    <w:rsid w:val="00226408"/>
    <w:rsid w:val="00226C41"/>
    <w:rsid w:val="00227538"/>
    <w:rsid w:val="00227E1B"/>
    <w:rsid w:val="002327A7"/>
    <w:rsid w:val="00232A14"/>
    <w:rsid w:val="00233927"/>
    <w:rsid w:val="00236BFD"/>
    <w:rsid w:val="00237383"/>
    <w:rsid w:val="002400EA"/>
    <w:rsid w:val="00240495"/>
    <w:rsid w:val="00241B6C"/>
    <w:rsid w:val="0024345F"/>
    <w:rsid w:val="00244BF6"/>
    <w:rsid w:val="0024734A"/>
    <w:rsid w:val="0024748E"/>
    <w:rsid w:val="00247AE8"/>
    <w:rsid w:val="00250155"/>
    <w:rsid w:val="00252153"/>
    <w:rsid w:val="0025225E"/>
    <w:rsid w:val="00253393"/>
    <w:rsid w:val="0025367C"/>
    <w:rsid w:val="00254D41"/>
    <w:rsid w:val="002559A3"/>
    <w:rsid w:val="00260F93"/>
    <w:rsid w:val="00262B2B"/>
    <w:rsid w:val="00263AC5"/>
    <w:rsid w:val="00265E6E"/>
    <w:rsid w:val="00266ED2"/>
    <w:rsid w:val="002678FF"/>
    <w:rsid w:val="00271A3A"/>
    <w:rsid w:val="002731A3"/>
    <w:rsid w:val="00274581"/>
    <w:rsid w:val="0027510C"/>
    <w:rsid w:val="002760D3"/>
    <w:rsid w:val="00280820"/>
    <w:rsid w:val="00280B37"/>
    <w:rsid w:val="00281D54"/>
    <w:rsid w:val="00283E81"/>
    <w:rsid w:val="00284B99"/>
    <w:rsid w:val="00285339"/>
    <w:rsid w:val="00290941"/>
    <w:rsid w:val="00291945"/>
    <w:rsid w:val="0029267A"/>
    <w:rsid w:val="0029363E"/>
    <w:rsid w:val="002939C4"/>
    <w:rsid w:val="00294D3D"/>
    <w:rsid w:val="00295EB1"/>
    <w:rsid w:val="00296AF5"/>
    <w:rsid w:val="00297939"/>
    <w:rsid w:val="002A03E3"/>
    <w:rsid w:val="002A0FDD"/>
    <w:rsid w:val="002A1764"/>
    <w:rsid w:val="002A326E"/>
    <w:rsid w:val="002A330D"/>
    <w:rsid w:val="002A3592"/>
    <w:rsid w:val="002A3BF1"/>
    <w:rsid w:val="002A58B3"/>
    <w:rsid w:val="002A5B09"/>
    <w:rsid w:val="002B10A4"/>
    <w:rsid w:val="002B1414"/>
    <w:rsid w:val="002B4BA2"/>
    <w:rsid w:val="002B61FE"/>
    <w:rsid w:val="002B6D48"/>
    <w:rsid w:val="002B75BA"/>
    <w:rsid w:val="002C0A3C"/>
    <w:rsid w:val="002C0C3C"/>
    <w:rsid w:val="002C0E77"/>
    <w:rsid w:val="002C4376"/>
    <w:rsid w:val="002C529E"/>
    <w:rsid w:val="002C6EBF"/>
    <w:rsid w:val="002D12AB"/>
    <w:rsid w:val="002D1332"/>
    <w:rsid w:val="002D1C94"/>
    <w:rsid w:val="002D3C0D"/>
    <w:rsid w:val="002D5683"/>
    <w:rsid w:val="002D64A2"/>
    <w:rsid w:val="002D72CD"/>
    <w:rsid w:val="002E0D6B"/>
    <w:rsid w:val="002E2AEE"/>
    <w:rsid w:val="002E32A4"/>
    <w:rsid w:val="002E58E6"/>
    <w:rsid w:val="002E700D"/>
    <w:rsid w:val="002F08F0"/>
    <w:rsid w:val="002F3423"/>
    <w:rsid w:val="002F3C6B"/>
    <w:rsid w:val="002F5511"/>
    <w:rsid w:val="002F5B36"/>
    <w:rsid w:val="002F69CD"/>
    <w:rsid w:val="003005CC"/>
    <w:rsid w:val="0030260A"/>
    <w:rsid w:val="00302D56"/>
    <w:rsid w:val="003038DC"/>
    <w:rsid w:val="00304163"/>
    <w:rsid w:val="003045A2"/>
    <w:rsid w:val="0030502B"/>
    <w:rsid w:val="00306FF1"/>
    <w:rsid w:val="003074DF"/>
    <w:rsid w:val="003104EC"/>
    <w:rsid w:val="003117A4"/>
    <w:rsid w:val="00313924"/>
    <w:rsid w:val="00313D1E"/>
    <w:rsid w:val="0031508C"/>
    <w:rsid w:val="00316045"/>
    <w:rsid w:val="003164D6"/>
    <w:rsid w:val="0031656B"/>
    <w:rsid w:val="00316E4F"/>
    <w:rsid w:val="00317105"/>
    <w:rsid w:val="003204C1"/>
    <w:rsid w:val="003211BE"/>
    <w:rsid w:val="0032319E"/>
    <w:rsid w:val="00323652"/>
    <w:rsid w:val="003236C1"/>
    <w:rsid w:val="00323FA5"/>
    <w:rsid w:val="00324F01"/>
    <w:rsid w:val="00325FC9"/>
    <w:rsid w:val="00326D31"/>
    <w:rsid w:val="00326F6E"/>
    <w:rsid w:val="00330E89"/>
    <w:rsid w:val="00331088"/>
    <w:rsid w:val="00331F0B"/>
    <w:rsid w:val="00332EB7"/>
    <w:rsid w:val="003340D3"/>
    <w:rsid w:val="00335483"/>
    <w:rsid w:val="00336696"/>
    <w:rsid w:val="00340F0F"/>
    <w:rsid w:val="00341307"/>
    <w:rsid w:val="00342F89"/>
    <w:rsid w:val="00343AC8"/>
    <w:rsid w:val="00343B98"/>
    <w:rsid w:val="0034483B"/>
    <w:rsid w:val="00345273"/>
    <w:rsid w:val="00345493"/>
    <w:rsid w:val="003457C5"/>
    <w:rsid w:val="00345A02"/>
    <w:rsid w:val="00346F68"/>
    <w:rsid w:val="0034775F"/>
    <w:rsid w:val="00347BFD"/>
    <w:rsid w:val="003513AC"/>
    <w:rsid w:val="00351F40"/>
    <w:rsid w:val="00356FAF"/>
    <w:rsid w:val="00357666"/>
    <w:rsid w:val="00357E90"/>
    <w:rsid w:val="00362A55"/>
    <w:rsid w:val="00362C56"/>
    <w:rsid w:val="00363042"/>
    <w:rsid w:val="00363EAB"/>
    <w:rsid w:val="003652AD"/>
    <w:rsid w:val="0036754F"/>
    <w:rsid w:val="00370056"/>
    <w:rsid w:val="00370454"/>
    <w:rsid w:val="0037099B"/>
    <w:rsid w:val="00370B2C"/>
    <w:rsid w:val="00373EC1"/>
    <w:rsid w:val="00374D7A"/>
    <w:rsid w:val="00375D2D"/>
    <w:rsid w:val="00376E1E"/>
    <w:rsid w:val="00377741"/>
    <w:rsid w:val="003800EF"/>
    <w:rsid w:val="003801F9"/>
    <w:rsid w:val="003831B0"/>
    <w:rsid w:val="00387DF5"/>
    <w:rsid w:val="00387F14"/>
    <w:rsid w:val="003928CD"/>
    <w:rsid w:val="00392BDF"/>
    <w:rsid w:val="0039478A"/>
    <w:rsid w:val="003962F6"/>
    <w:rsid w:val="00396986"/>
    <w:rsid w:val="00396D59"/>
    <w:rsid w:val="003A4283"/>
    <w:rsid w:val="003A43DE"/>
    <w:rsid w:val="003A5219"/>
    <w:rsid w:val="003A5F80"/>
    <w:rsid w:val="003A6CE8"/>
    <w:rsid w:val="003A70E2"/>
    <w:rsid w:val="003A77C1"/>
    <w:rsid w:val="003B1C70"/>
    <w:rsid w:val="003B47B4"/>
    <w:rsid w:val="003B6072"/>
    <w:rsid w:val="003B69D0"/>
    <w:rsid w:val="003B7B58"/>
    <w:rsid w:val="003B7B9D"/>
    <w:rsid w:val="003C18F8"/>
    <w:rsid w:val="003C4E8F"/>
    <w:rsid w:val="003C744C"/>
    <w:rsid w:val="003C788C"/>
    <w:rsid w:val="003C7B76"/>
    <w:rsid w:val="003C7D20"/>
    <w:rsid w:val="003D1C6C"/>
    <w:rsid w:val="003D4C7D"/>
    <w:rsid w:val="003D5269"/>
    <w:rsid w:val="003D5952"/>
    <w:rsid w:val="003D5991"/>
    <w:rsid w:val="003D5D54"/>
    <w:rsid w:val="003E04C8"/>
    <w:rsid w:val="003E08C3"/>
    <w:rsid w:val="003E0AE7"/>
    <w:rsid w:val="003E0C25"/>
    <w:rsid w:val="003E1A34"/>
    <w:rsid w:val="003E3130"/>
    <w:rsid w:val="003E4C6F"/>
    <w:rsid w:val="003E619E"/>
    <w:rsid w:val="003E7597"/>
    <w:rsid w:val="003E7D5B"/>
    <w:rsid w:val="003F1116"/>
    <w:rsid w:val="003F2AFC"/>
    <w:rsid w:val="003F2B9D"/>
    <w:rsid w:val="00401B05"/>
    <w:rsid w:val="00405135"/>
    <w:rsid w:val="00405377"/>
    <w:rsid w:val="00411AC0"/>
    <w:rsid w:val="00412037"/>
    <w:rsid w:val="004139C7"/>
    <w:rsid w:val="0041425E"/>
    <w:rsid w:val="00417573"/>
    <w:rsid w:val="004202FA"/>
    <w:rsid w:val="00420618"/>
    <w:rsid w:val="00420D37"/>
    <w:rsid w:val="00421434"/>
    <w:rsid w:val="004224CE"/>
    <w:rsid w:val="004241D7"/>
    <w:rsid w:val="00424744"/>
    <w:rsid w:val="00426505"/>
    <w:rsid w:val="00426784"/>
    <w:rsid w:val="00427DC1"/>
    <w:rsid w:val="00432B95"/>
    <w:rsid w:val="004342C1"/>
    <w:rsid w:val="00434491"/>
    <w:rsid w:val="00435741"/>
    <w:rsid w:val="00435AD6"/>
    <w:rsid w:val="00435BD7"/>
    <w:rsid w:val="00435D62"/>
    <w:rsid w:val="00436C6F"/>
    <w:rsid w:val="00440218"/>
    <w:rsid w:val="00442833"/>
    <w:rsid w:val="00443C0F"/>
    <w:rsid w:val="004446CF"/>
    <w:rsid w:val="00445114"/>
    <w:rsid w:val="00447FA3"/>
    <w:rsid w:val="00450E79"/>
    <w:rsid w:val="00451B67"/>
    <w:rsid w:val="00452628"/>
    <w:rsid w:val="00452E89"/>
    <w:rsid w:val="0045462C"/>
    <w:rsid w:val="00454F7C"/>
    <w:rsid w:val="00456815"/>
    <w:rsid w:val="0045717F"/>
    <w:rsid w:val="00457873"/>
    <w:rsid w:val="00460874"/>
    <w:rsid w:val="00462E26"/>
    <w:rsid w:val="004631E0"/>
    <w:rsid w:val="00465107"/>
    <w:rsid w:val="00466FCB"/>
    <w:rsid w:val="00471DB3"/>
    <w:rsid w:val="00471F25"/>
    <w:rsid w:val="00472159"/>
    <w:rsid w:val="00473C79"/>
    <w:rsid w:val="00476C5D"/>
    <w:rsid w:val="004813ED"/>
    <w:rsid w:val="004819DA"/>
    <w:rsid w:val="00482C5C"/>
    <w:rsid w:val="0048409A"/>
    <w:rsid w:val="0048561F"/>
    <w:rsid w:val="00490550"/>
    <w:rsid w:val="00491C79"/>
    <w:rsid w:val="00497236"/>
    <w:rsid w:val="004979A4"/>
    <w:rsid w:val="00497EC3"/>
    <w:rsid w:val="00497EDB"/>
    <w:rsid w:val="004A14CB"/>
    <w:rsid w:val="004A4074"/>
    <w:rsid w:val="004A49A0"/>
    <w:rsid w:val="004A4F2F"/>
    <w:rsid w:val="004A51AE"/>
    <w:rsid w:val="004A7D37"/>
    <w:rsid w:val="004B051B"/>
    <w:rsid w:val="004B2450"/>
    <w:rsid w:val="004B3598"/>
    <w:rsid w:val="004B3B5F"/>
    <w:rsid w:val="004B4EC4"/>
    <w:rsid w:val="004B6279"/>
    <w:rsid w:val="004B7B0A"/>
    <w:rsid w:val="004C1DFF"/>
    <w:rsid w:val="004C1EEA"/>
    <w:rsid w:val="004C55F7"/>
    <w:rsid w:val="004C6902"/>
    <w:rsid w:val="004C70D2"/>
    <w:rsid w:val="004C7783"/>
    <w:rsid w:val="004D0550"/>
    <w:rsid w:val="004D0944"/>
    <w:rsid w:val="004D16FE"/>
    <w:rsid w:val="004D1B07"/>
    <w:rsid w:val="004D3CBC"/>
    <w:rsid w:val="004D428E"/>
    <w:rsid w:val="004D50C1"/>
    <w:rsid w:val="004D6E1C"/>
    <w:rsid w:val="004E17F1"/>
    <w:rsid w:val="004E3C9F"/>
    <w:rsid w:val="004E4315"/>
    <w:rsid w:val="004E4872"/>
    <w:rsid w:val="004E523C"/>
    <w:rsid w:val="004E7520"/>
    <w:rsid w:val="004F0D35"/>
    <w:rsid w:val="004F13A3"/>
    <w:rsid w:val="004F1DC2"/>
    <w:rsid w:val="004F1EC2"/>
    <w:rsid w:val="004F29E9"/>
    <w:rsid w:val="004F40B0"/>
    <w:rsid w:val="004F45C2"/>
    <w:rsid w:val="004F48C4"/>
    <w:rsid w:val="00503267"/>
    <w:rsid w:val="00503E9B"/>
    <w:rsid w:val="00504503"/>
    <w:rsid w:val="005048F9"/>
    <w:rsid w:val="00506AAE"/>
    <w:rsid w:val="00506B21"/>
    <w:rsid w:val="00507B1D"/>
    <w:rsid w:val="0051003B"/>
    <w:rsid w:val="00510B80"/>
    <w:rsid w:val="0051123F"/>
    <w:rsid w:val="00511D1E"/>
    <w:rsid w:val="00512599"/>
    <w:rsid w:val="005140DB"/>
    <w:rsid w:val="005144AC"/>
    <w:rsid w:val="00515C8A"/>
    <w:rsid w:val="00517C28"/>
    <w:rsid w:val="00517C4D"/>
    <w:rsid w:val="005209AA"/>
    <w:rsid w:val="00521448"/>
    <w:rsid w:val="00523853"/>
    <w:rsid w:val="00523B89"/>
    <w:rsid w:val="00523C4F"/>
    <w:rsid w:val="00525960"/>
    <w:rsid w:val="00526133"/>
    <w:rsid w:val="005261FD"/>
    <w:rsid w:val="005275D9"/>
    <w:rsid w:val="00527E68"/>
    <w:rsid w:val="00530B70"/>
    <w:rsid w:val="005311CB"/>
    <w:rsid w:val="00533A2B"/>
    <w:rsid w:val="005355F0"/>
    <w:rsid w:val="00535FDA"/>
    <w:rsid w:val="0054126E"/>
    <w:rsid w:val="00541784"/>
    <w:rsid w:val="00542ADD"/>
    <w:rsid w:val="0054430E"/>
    <w:rsid w:val="00544611"/>
    <w:rsid w:val="00544726"/>
    <w:rsid w:val="00546038"/>
    <w:rsid w:val="0054622B"/>
    <w:rsid w:val="00547CF4"/>
    <w:rsid w:val="00547FBB"/>
    <w:rsid w:val="00551B6C"/>
    <w:rsid w:val="0055327A"/>
    <w:rsid w:val="005536CF"/>
    <w:rsid w:val="00555DC6"/>
    <w:rsid w:val="005569AF"/>
    <w:rsid w:val="005604DD"/>
    <w:rsid w:val="0056050F"/>
    <w:rsid w:val="005670E9"/>
    <w:rsid w:val="00567579"/>
    <w:rsid w:val="00567E8F"/>
    <w:rsid w:val="00571A17"/>
    <w:rsid w:val="00574AC6"/>
    <w:rsid w:val="005755D2"/>
    <w:rsid w:val="00576048"/>
    <w:rsid w:val="00581CAD"/>
    <w:rsid w:val="00581FE6"/>
    <w:rsid w:val="00585310"/>
    <w:rsid w:val="00585665"/>
    <w:rsid w:val="00586630"/>
    <w:rsid w:val="005874BE"/>
    <w:rsid w:val="00587786"/>
    <w:rsid w:val="00590B71"/>
    <w:rsid w:val="0059108F"/>
    <w:rsid w:val="00591627"/>
    <w:rsid w:val="0059338D"/>
    <w:rsid w:val="00596510"/>
    <w:rsid w:val="00597F4B"/>
    <w:rsid w:val="005A3F1D"/>
    <w:rsid w:val="005A3F5B"/>
    <w:rsid w:val="005A5F7A"/>
    <w:rsid w:val="005A66DE"/>
    <w:rsid w:val="005A7474"/>
    <w:rsid w:val="005B0393"/>
    <w:rsid w:val="005B0C17"/>
    <w:rsid w:val="005B0EA9"/>
    <w:rsid w:val="005B1573"/>
    <w:rsid w:val="005B1DF6"/>
    <w:rsid w:val="005B44F5"/>
    <w:rsid w:val="005B49D4"/>
    <w:rsid w:val="005B5110"/>
    <w:rsid w:val="005C006B"/>
    <w:rsid w:val="005C0FDF"/>
    <w:rsid w:val="005C1547"/>
    <w:rsid w:val="005C1A99"/>
    <w:rsid w:val="005C4314"/>
    <w:rsid w:val="005C433B"/>
    <w:rsid w:val="005C5E0B"/>
    <w:rsid w:val="005C5E23"/>
    <w:rsid w:val="005C5F71"/>
    <w:rsid w:val="005C7A41"/>
    <w:rsid w:val="005D0C0E"/>
    <w:rsid w:val="005D177D"/>
    <w:rsid w:val="005D27C6"/>
    <w:rsid w:val="005D2963"/>
    <w:rsid w:val="005D3263"/>
    <w:rsid w:val="005D3ABB"/>
    <w:rsid w:val="005D3D4E"/>
    <w:rsid w:val="005D3E66"/>
    <w:rsid w:val="005D412B"/>
    <w:rsid w:val="005D5355"/>
    <w:rsid w:val="005D6562"/>
    <w:rsid w:val="005E0B9B"/>
    <w:rsid w:val="005E0F2E"/>
    <w:rsid w:val="005E1A10"/>
    <w:rsid w:val="005E44A6"/>
    <w:rsid w:val="005E6CF6"/>
    <w:rsid w:val="005E7958"/>
    <w:rsid w:val="005F099B"/>
    <w:rsid w:val="005F4528"/>
    <w:rsid w:val="005F5404"/>
    <w:rsid w:val="005F5785"/>
    <w:rsid w:val="005F6204"/>
    <w:rsid w:val="005F6EDA"/>
    <w:rsid w:val="00601371"/>
    <w:rsid w:val="0060224A"/>
    <w:rsid w:val="00604687"/>
    <w:rsid w:val="00606B2F"/>
    <w:rsid w:val="00607D55"/>
    <w:rsid w:val="0061024B"/>
    <w:rsid w:val="006125FD"/>
    <w:rsid w:val="006129B2"/>
    <w:rsid w:val="00614401"/>
    <w:rsid w:val="00617617"/>
    <w:rsid w:val="0062001D"/>
    <w:rsid w:val="00622A4D"/>
    <w:rsid w:val="00622D5B"/>
    <w:rsid w:val="00623224"/>
    <w:rsid w:val="00623549"/>
    <w:rsid w:val="00624034"/>
    <w:rsid w:val="00624130"/>
    <w:rsid w:val="0062437F"/>
    <w:rsid w:val="006250DB"/>
    <w:rsid w:val="0062514B"/>
    <w:rsid w:val="00625769"/>
    <w:rsid w:val="00625B27"/>
    <w:rsid w:val="00626792"/>
    <w:rsid w:val="00626B30"/>
    <w:rsid w:val="00631EF7"/>
    <w:rsid w:val="00633EC4"/>
    <w:rsid w:val="00635251"/>
    <w:rsid w:val="006353FE"/>
    <w:rsid w:val="00636192"/>
    <w:rsid w:val="006365D5"/>
    <w:rsid w:val="00640594"/>
    <w:rsid w:val="006424A3"/>
    <w:rsid w:val="0064342F"/>
    <w:rsid w:val="00645775"/>
    <w:rsid w:val="00645C79"/>
    <w:rsid w:val="006463F2"/>
    <w:rsid w:val="006469E5"/>
    <w:rsid w:val="00647495"/>
    <w:rsid w:val="00650CFE"/>
    <w:rsid w:val="00650F61"/>
    <w:rsid w:val="00651BCD"/>
    <w:rsid w:val="00651FF4"/>
    <w:rsid w:val="00652D26"/>
    <w:rsid w:val="006540A0"/>
    <w:rsid w:val="0065459B"/>
    <w:rsid w:val="006548B6"/>
    <w:rsid w:val="00656427"/>
    <w:rsid w:val="00657F45"/>
    <w:rsid w:val="006602D2"/>
    <w:rsid w:val="006607B4"/>
    <w:rsid w:val="00660D90"/>
    <w:rsid w:val="00660F0E"/>
    <w:rsid w:val="00661280"/>
    <w:rsid w:val="00661F03"/>
    <w:rsid w:val="006647B2"/>
    <w:rsid w:val="006656FA"/>
    <w:rsid w:val="00666051"/>
    <w:rsid w:val="006679CA"/>
    <w:rsid w:val="006711A2"/>
    <w:rsid w:val="006711A4"/>
    <w:rsid w:val="0067201C"/>
    <w:rsid w:val="006723FC"/>
    <w:rsid w:val="00672F3C"/>
    <w:rsid w:val="00673346"/>
    <w:rsid w:val="00673884"/>
    <w:rsid w:val="00673BE1"/>
    <w:rsid w:val="006753F2"/>
    <w:rsid w:val="006756C4"/>
    <w:rsid w:val="006757D9"/>
    <w:rsid w:val="0067665A"/>
    <w:rsid w:val="00676886"/>
    <w:rsid w:val="006770AE"/>
    <w:rsid w:val="00682590"/>
    <w:rsid w:val="00682CC1"/>
    <w:rsid w:val="00683B51"/>
    <w:rsid w:val="006856FD"/>
    <w:rsid w:val="00687804"/>
    <w:rsid w:val="00690809"/>
    <w:rsid w:val="00691D97"/>
    <w:rsid w:val="00694967"/>
    <w:rsid w:val="00697C3D"/>
    <w:rsid w:val="006A11A4"/>
    <w:rsid w:val="006A1690"/>
    <w:rsid w:val="006A221C"/>
    <w:rsid w:val="006A2579"/>
    <w:rsid w:val="006A60C0"/>
    <w:rsid w:val="006A6433"/>
    <w:rsid w:val="006A795E"/>
    <w:rsid w:val="006B0B99"/>
    <w:rsid w:val="006B5295"/>
    <w:rsid w:val="006B5CE3"/>
    <w:rsid w:val="006B6148"/>
    <w:rsid w:val="006B6157"/>
    <w:rsid w:val="006B66DA"/>
    <w:rsid w:val="006B6A2A"/>
    <w:rsid w:val="006C00BC"/>
    <w:rsid w:val="006C18DE"/>
    <w:rsid w:val="006C3AD4"/>
    <w:rsid w:val="006C5754"/>
    <w:rsid w:val="006C5E1E"/>
    <w:rsid w:val="006C6810"/>
    <w:rsid w:val="006D030A"/>
    <w:rsid w:val="006D35CB"/>
    <w:rsid w:val="006D5003"/>
    <w:rsid w:val="006D6430"/>
    <w:rsid w:val="006D646C"/>
    <w:rsid w:val="006D66E5"/>
    <w:rsid w:val="006D6FF2"/>
    <w:rsid w:val="006D75B1"/>
    <w:rsid w:val="006D760B"/>
    <w:rsid w:val="006D7B19"/>
    <w:rsid w:val="006D7DBB"/>
    <w:rsid w:val="006E15ED"/>
    <w:rsid w:val="006E36B3"/>
    <w:rsid w:val="006E4A74"/>
    <w:rsid w:val="006F0473"/>
    <w:rsid w:val="006F0559"/>
    <w:rsid w:val="006F275A"/>
    <w:rsid w:val="006F37A8"/>
    <w:rsid w:val="006F4D59"/>
    <w:rsid w:val="006F54FE"/>
    <w:rsid w:val="006F7690"/>
    <w:rsid w:val="006F7CF3"/>
    <w:rsid w:val="0070026E"/>
    <w:rsid w:val="00700806"/>
    <w:rsid w:val="00701B37"/>
    <w:rsid w:val="00702FA8"/>
    <w:rsid w:val="007044F1"/>
    <w:rsid w:val="007053BC"/>
    <w:rsid w:val="00706B0B"/>
    <w:rsid w:val="0071093C"/>
    <w:rsid w:val="0071181A"/>
    <w:rsid w:val="0071344D"/>
    <w:rsid w:val="00714FF4"/>
    <w:rsid w:val="0071664F"/>
    <w:rsid w:val="007203D7"/>
    <w:rsid w:val="007223C6"/>
    <w:rsid w:val="007226AA"/>
    <w:rsid w:val="00724961"/>
    <w:rsid w:val="00725B1F"/>
    <w:rsid w:val="00725BA0"/>
    <w:rsid w:val="0073075D"/>
    <w:rsid w:val="0073255C"/>
    <w:rsid w:val="00733295"/>
    <w:rsid w:val="00736137"/>
    <w:rsid w:val="007374EE"/>
    <w:rsid w:val="00737D8E"/>
    <w:rsid w:val="00737E5F"/>
    <w:rsid w:val="00742CF2"/>
    <w:rsid w:val="00743076"/>
    <w:rsid w:val="007444F5"/>
    <w:rsid w:val="00745582"/>
    <w:rsid w:val="0074691F"/>
    <w:rsid w:val="00751355"/>
    <w:rsid w:val="00752A12"/>
    <w:rsid w:val="00753741"/>
    <w:rsid w:val="00753881"/>
    <w:rsid w:val="00753CB7"/>
    <w:rsid w:val="007548CE"/>
    <w:rsid w:val="00756140"/>
    <w:rsid w:val="007624FD"/>
    <w:rsid w:val="007631F4"/>
    <w:rsid w:val="007674F4"/>
    <w:rsid w:val="00770A9C"/>
    <w:rsid w:val="00772B62"/>
    <w:rsid w:val="0077387C"/>
    <w:rsid w:val="00773AC8"/>
    <w:rsid w:val="00775189"/>
    <w:rsid w:val="00775F71"/>
    <w:rsid w:val="0077734A"/>
    <w:rsid w:val="00781EFE"/>
    <w:rsid w:val="00782034"/>
    <w:rsid w:val="00782A21"/>
    <w:rsid w:val="00782C35"/>
    <w:rsid w:val="00782FF5"/>
    <w:rsid w:val="007839B9"/>
    <w:rsid w:val="0078422F"/>
    <w:rsid w:val="00786EA9"/>
    <w:rsid w:val="00787678"/>
    <w:rsid w:val="00787CDE"/>
    <w:rsid w:val="00790830"/>
    <w:rsid w:val="00790CDE"/>
    <w:rsid w:val="00791A37"/>
    <w:rsid w:val="00792217"/>
    <w:rsid w:val="0079258D"/>
    <w:rsid w:val="00792FF9"/>
    <w:rsid w:val="00793019"/>
    <w:rsid w:val="007938EE"/>
    <w:rsid w:val="00793CB2"/>
    <w:rsid w:val="00794923"/>
    <w:rsid w:val="00795E47"/>
    <w:rsid w:val="007979D2"/>
    <w:rsid w:val="007A0391"/>
    <w:rsid w:val="007A19CD"/>
    <w:rsid w:val="007A2077"/>
    <w:rsid w:val="007A28ED"/>
    <w:rsid w:val="007A2F41"/>
    <w:rsid w:val="007A3BE1"/>
    <w:rsid w:val="007A3DD3"/>
    <w:rsid w:val="007A683D"/>
    <w:rsid w:val="007A7223"/>
    <w:rsid w:val="007A7BF2"/>
    <w:rsid w:val="007A7D02"/>
    <w:rsid w:val="007B3434"/>
    <w:rsid w:val="007B367B"/>
    <w:rsid w:val="007B617A"/>
    <w:rsid w:val="007B636A"/>
    <w:rsid w:val="007C01AA"/>
    <w:rsid w:val="007C0844"/>
    <w:rsid w:val="007C0A56"/>
    <w:rsid w:val="007C10FB"/>
    <w:rsid w:val="007C1754"/>
    <w:rsid w:val="007C1823"/>
    <w:rsid w:val="007C236F"/>
    <w:rsid w:val="007C2DA2"/>
    <w:rsid w:val="007C3D50"/>
    <w:rsid w:val="007C43A9"/>
    <w:rsid w:val="007C4791"/>
    <w:rsid w:val="007C4D88"/>
    <w:rsid w:val="007C6B22"/>
    <w:rsid w:val="007C753B"/>
    <w:rsid w:val="007C7C3C"/>
    <w:rsid w:val="007D00D0"/>
    <w:rsid w:val="007D0814"/>
    <w:rsid w:val="007D3503"/>
    <w:rsid w:val="007D44F3"/>
    <w:rsid w:val="007D783C"/>
    <w:rsid w:val="007E0735"/>
    <w:rsid w:val="007E0ACC"/>
    <w:rsid w:val="007E0AFF"/>
    <w:rsid w:val="007E119A"/>
    <w:rsid w:val="007E128E"/>
    <w:rsid w:val="007E2D92"/>
    <w:rsid w:val="007E4D17"/>
    <w:rsid w:val="007E650B"/>
    <w:rsid w:val="007E6B0A"/>
    <w:rsid w:val="007F5097"/>
    <w:rsid w:val="007F6697"/>
    <w:rsid w:val="00801D1B"/>
    <w:rsid w:val="00801F42"/>
    <w:rsid w:val="00803672"/>
    <w:rsid w:val="00805614"/>
    <w:rsid w:val="00805A4C"/>
    <w:rsid w:val="00806064"/>
    <w:rsid w:val="00806683"/>
    <w:rsid w:val="00806747"/>
    <w:rsid w:val="00806899"/>
    <w:rsid w:val="00810B13"/>
    <w:rsid w:val="00810B29"/>
    <w:rsid w:val="0081384A"/>
    <w:rsid w:val="00814C1D"/>
    <w:rsid w:val="00815DBC"/>
    <w:rsid w:val="00816352"/>
    <w:rsid w:val="00817A30"/>
    <w:rsid w:val="008207DB"/>
    <w:rsid w:val="0082256F"/>
    <w:rsid w:val="008247FA"/>
    <w:rsid w:val="0082673A"/>
    <w:rsid w:val="00826903"/>
    <w:rsid w:val="00826E4F"/>
    <w:rsid w:val="008270CB"/>
    <w:rsid w:val="00827542"/>
    <w:rsid w:val="008279E7"/>
    <w:rsid w:val="0083102A"/>
    <w:rsid w:val="00832441"/>
    <w:rsid w:val="00832AFF"/>
    <w:rsid w:val="008341A7"/>
    <w:rsid w:val="00834912"/>
    <w:rsid w:val="00835108"/>
    <w:rsid w:val="00835E0C"/>
    <w:rsid w:val="00835FDC"/>
    <w:rsid w:val="008370D4"/>
    <w:rsid w:val="00837167"/>
    <w:rsid w:val="008375D2"/>
    <w:rsid w:val="008405C4"/>
    <w:rsid w:val="0084186A"/>
    <w:rsid w:val="00842EC9"/>
    <w:rsid w:val="00843819"/>
    <w:rsid w:val="008445D1"/>
    <w:rsid w:val="00844BA3"/>
    <w:rsid w:val="00845254"/>
    <w:rsid w:val="00846867"/>
    <w:rsid w:val="00850CDD"/>
    <w:rsid w:val="008513B5"/>
    <w:rsid w:val="00852176"/>
    <w:rsid w:val="00853394"/>
    <w:rsid w:val="008536FE"/>
    <w:rsid w:val="00853990"/>
    <w:rsid w:val="00855ABA"/>
    <w:rsid w:val="008566BE"/>
    <w:rsid w:val="00861035"/>
    <w:rsid w:val="00861E69"/>
    <w:rsid w:val="00862933"/>
    <w:rsid w:val="00863247"/>
    <w:rsid w:val="00863A1F"/>
    <w:rsid w:val="00863A78"/>
    <w:rsid w:val="00864C59"/>
    <w:rsid w:val="00865789"/>
    <w:rsid w:val="008673E2"/>
    <w:rsid w:val="00867E23"/>
    <w:rsid w:val="008700C8"/>
    <w:rsid w:val="00870B04"/>
    <w:rsid w:val="0087190F"/>
    <w:rsid w:val="00872D17"/>
    <w:rsid w:val="0087434E"/>
    <w:rsid w:val="00874CDD"/>
    <w:rsid w:val="00881726"/>
    <w:rsid w:val="00882EEC"/>
    <w:rsid w:val="008842DA"/>
    <w:rsid w:val="00884C2C"/>
    <w:rsid w:val="008859AE"/>
    <w:rsid w:val="00885B3F"/>
    <w:rsid w:val="0088612D"/>
    <w:rsid w:val="00886D02"/>
    <w:rsid w:val="008877B5"/>
    <w:rsid w:val="00892791"/>
    <w:rsid w:val="00892A21"/>
    <w:rsid w:val="00894BA7"/>
    <w:rsid w:val="00894CDC"/>
    <w:rsid w:val="00896649"/>
    <w:rsid w:val="008968D3"/>
    <w:rsid w:val="00896A17"/>
    <w:rsid w:val="00896CF9"/>
    <w:rsid w:val="008976BC"/>
    <w:rsid w:val="008A1FD4"/>
    <w:rsid w:val="008A39DF"/>
    <w:rsid w:val="008A3C05"/>
    <w:rsid w:val="008A582F"/>
    <w:rsid w:val="008A5B0B"/>
    <w:rsid w:val="008A6647"/>
    <w:rsid w:val="008A67E6"/>
    <w:rsid w:val="008B0BA3"/>
    <w:rsid w:val="008B19C1"/>
    <w:rsid w:val="008B3B3D"/>
    <w:rsid w:val="008B5ED4"/>
    <w:rsid w:val="008B6342"/>
    <w:rsid w:val="008B6960"/>
    <w:rsid w:val="008B70DF"/>
    <w:rsid w:val="008C0CB5"/>
    <w:rsid w:val="008C13DA"/>
    <w:rsid w:val="008C2A72"/>
    <w:rsid w:val="008C33E2"/>
    <w:rsid w:val="008C3418"/>
    <w:rsid w:val="008C4908"/>
    <w:rsid w:val="008C7290"/>
    <w:rsid w:val="008C72FA"/>
    <w:rsid w:val="008D0BFC"/>
    <w:rsid w:val="008D62EF"/>
    <w:rsid w:val="008E11B4"/>
    <w:rsid w:val="008E1E13"/>
    <w:rsid w:val="008E2010"/>
    <w:rsid w:val="008E2727"/>
    <w:rsid w:val="008E4FEC"/>
    <w:rsid w:val="008E52A5"/>
    <w:rsid w:val="008E6406"/>
    <w:rsid w:val="008F20B9"/>
    <w:rsid w:val="008F61FD"/>
    <w:rsid w:val="008F6524"/>
    <w:rsid w:val="008F65BB"/>
    <w:rsid w:val="008F6A81"/>
    <w:rsid w:val="008F6DC0"/>
    <w:rsid w:val="008F7C64"/>
    <w:rsid w:val="00900CDE"/>
    <w:rsid w:val="0090557B"/>
    <w:rsid w:val="00906D01"/>
    <w:rsid w:val="00906DDF"/>
    <w:rsid w:val="009077FC"/>
    <w:rsid w:val="00911EBD"/>
    <w:rsid w:val="009142E3"/>
    <w:rsid w:val="009156D8"/>
    <w:rsid w:val="0092051A"/>
    <w:rsid w:val="00921003"/>
    <w:rsid w:val="0092168A"/>
    <w:rsid w:val="00921ACE"/>
    <w:rsid w:val="0092304B"/>
    <w:rsid w:val="00923075"/>
    <w:rsid w:val="00923C1B"/>
    <w:rsid w:val="0092435C"/>
    <w:rsid w:val="0092462B"/>
    <w:rsid w:val="00924C90"/>
    <w:rsid w:val="00934C89"/>
    <w:rsid w:val="00934DFB"/>
    <w:rsid w:val="00935CB9"/>
    <w:rsid w:val="00935CD9"/>
    <w:rsid w:val="0093767F"/>
    <w:rsid w:val="00941321"/>
    <w:rsid w:val="00942388"/>
    <w:rsid w:val="00942547"/>
    <w:rsid w:val="0094401F"/>
    <w:rsid w:val="00944623"/>
    <w:rsid w:val="00944FDB"/>
    <w:rsid w:val="00946231"/>
    <w:rsid w:val="009466A9"/>
    <w:rsid w:val="009522B2"/>
    <w:rsid w:val="00953D55"/>
    <w:rsid w:val="00954950"/>
    <w:rsid w:val="00957012"/>
    <w:rsid w:val="009572B9"/>
    <w:rsid w:val="00961FB3"/>
    <w:rsid w:val="00963621"/>
    <w:rsid w:val="00963949"/>
    <w:rsid w:val="009650A4"/>
    <w:rsid w:val="00965E03"/>
    <w:rsid w:val="009663E1"/>
    <w:rsid w:val="009666CE"/>
    <w:rsid w:val="00966AD8"/>
    <w:rsid w:val="0096759B"/>
    <w:rsid w:val="009700A1"/>
    <w:rsid w:val="00973952"/>
    <w:rsid w:val="00974E75"/>
    <w:rsid w:val="009759A2"/>
    <w:rsid w:val="00976167"/>
    <w:rsid w:val="00977061"/>
    <w:rsid w:val="00977FF9"/>
    <w:rsid w:val="00980AAA"/>
    <w:rsid w:val="0098520D"/>
    <w:rsid w:val="00985528"/>
    <w:rsid w:val="0099074C"/>
    <w:rsid w:val="00991357"/>
    <w:rsid w:val="0099281C"/>
    <w:rsid w:val="00993614"/>
    <w:rsid w:val="0099496D"/>
    <w:rsid w:val="00994AFE"/>
    <w:rsid w:val="00995E97"/>
    <w:rsid w:val="0099637B"/>
    <w:rsid w:val="009967FB"/>
    <w:rsid w:val="00997991"/>
    <w:rsid w:val="00997B5D"/>
    <w:rsid w:val="009A0AE5"/>
    <w:rsid w:val="009A0DBE"/>
    <w:rsid w:val="009A1B74"/>
    <w:rsid w:val="009A24BB"/>
    <w:rsid w:val="009A2C2A"/>
    <w:rsid w:val="009A3BB0"/>
    <w:rsid w:val="009A511E"/>
    <w:rsid w:val="009A5597"/>
    <w:rsid w:val="009A7048"/>
    <w:rsid w:val="009A732F"/>
    <w:rsid w:val="009A76C4"/>
    <w:rsid w:val="009A7B79"/>
    <w:rsid w:val="009B18FE"/>
    <w:rsid w:val="009B1A60"/>
    <w:rsid w:val="009B38BD"/>
    <w:rsid w:val="009B46F0"/>
    <w:rsid w:val="009B4C27"/>
    <w:rsid w:val="009B4EA6"/>
    <w:rsid w:val="009B639B"/>
    <w:rsid w:val="009B6500"/>
    <w:rsid w:val="009C1040"/>
    <w:rsid w:val="009C2788"/>
    <w:rsid w:val="009C2824"/>
    <w:rsid w:val="009C4082"/>
    <w:rsid w:val="009C7637"/>
    <w:rsid w:val="009C7A8E"/>
    <w:rsid w:val="009D0780"/>
    <w:rsid w:val="009D0B7D"/>
    <w:rsid w:val="009D0CC0"/>
    <w:rsid w:val="009D1F28"/>
    <w:rsid w:val="009D2A26"/>
    <w:rsid w:val="009D387B"/>
    <w:rsid w:val="009D3997"/>
    <w:rsid w:val="009D40B3"/>
    <w:rsid w:val="009D4918"/>
    <w:rsid w:val="009E02BA"/>
    <w:rsid w:val="009E24EA"/>
    <w:rsid w:val="009E3249"/>
    <w:rsid w:val="009E4917"/>
    <w:rsid w:val="009E499F"/>
    <w:rsid w:val="009E618A"/>
    <w:rsid w:val="009E69DE"/>
    <w:rsid w:val="009E6BC9"/>
    <w:rsid w:val="009E6E3B"/>
    <w:rsid w:val="009E76AF"/>
    <w:rsid w:val="009E7B33"/>
    <w:rsid w:val="009F19F3"/>
    <w:rsid w:val="009F20AD"/>
    <w:rsid w:val="009F293C"/>
    <w:rsid w:val="009F2A81"/>
    <w:rsid w:val="009F376E"/>
    <w:rsid w:val="009F64B6"/>
    <w:rsid w:val="00A02043"/>
    <w:rsid w:val="00A03C90"/>
    <w:rsid w:val="00A06985"/>
    <w:rsid w:val="00A071E4"/>
    <w:rsid w:val="00A1018E"/>
    <w:rsid w:val="00A10B5F"/>
    <w:rsid w:val="00A10FE1"/>
    <w:rsid w:val="00A12D01"/>
    <w:rsid w:val="00A13C03"/>
    <w:rsid w:val="00A13FD2"/>
    <w:rsid w:val="00A157B3"/>
    <w:rsid w:val="00A23A43"/>
    <w:rsid w:val="00A24AEB"/>
    <w:rsid w:val="00A24D52"/>
    <w:rsid w:val="00A26706"/>
    <w:rsid w:val="00A26DE9"/>
    <w:rsid w:val="00A32FB3"/>
    <w:rsid w:val="00A33639"/>
    <w:rsid w:val="00A33AD4"/>
    <w:rsid w:val="00A33F79"/>
    <w:rsid w:val="00A353F3"/>
    <w:rsid w:val="00A35C27"/>
    <w:rsid w:val="00A37106"/>
    <w:rsid w:val="00A40FEF"/>
    <w:rsid w:val="00A422A2"/>
    <w:rsid w:val="00A42875"/>
    <w:rsid w:val="00A43FFA"/>
    <w:rsid w:val="00A456AE"/>
    <w:rsid w:val="00A531E6"/>
    <w:rsid w:val="00A559D8"/>
    <w:rsid w:val="00A5713A"/>
    <w:rsid w:val="00A57EB8"/>
    <w:rsid w:val="00A61858"/>
    <w:rsid w:val="00A620EA"/>
    <w:rsid w:val="00A62A14"/>
    <w:rsid w:val="00A64C72"/>
    <w:rsid w:val="00A658AF"/>
    <w:rsid w:val="00A74518"/>
    <w:rsid w:val="00A747C4"/>
    <w:rsid w:val="00A75074"/>
    <w:rsid w:val="00A76E9D"/>
    <w:rsid w:val="00A80C82"/>
    <w:rsid w:val="00A81E4C"/>
    <w:rsid w:val="00A8655F"/>
    <w:rsid w:val="00A87C1C"/>
    <w:rsid w:val="00A90400"/>
    <w:rsid w:val="00A9096B"/>
    <w:rsid w:val="00A92C35"/>
    <w:rsid w:val="00A93A9F"/>
    <w:rsid w:val="00A93FF9"/>
    <w:rsid w:val="00A96B97"/>
    <w:rsid w:val="00A96BD8"/>
    <w:rsid w:val="00A9784B"/>
    <w:rsid w:val="00A97A02"/>
    <w:rsid w:val="00A97AA7"/>
    <w:rsid w:val="00AA2E06"/>
    <w:rsid w:val="00AA4AE7"/>
    <w:rsid w:val="00AA4FFC"/>
    <w:rsid w:val="00AA6242"/>
    <w:rsid w:val="00AA6CCD"/>
    <w:rsid w:val="00AB0823"/>
    <w:rsid w:val="00AC05B6"/>
    <w:rsid w:val="00AC20B7"/>
    <w:rsid w:val="00AC2802"/>
    <w:rsid w:val="00AC3770"/>
    <w:rsid w:val="00AC4234"/>
    <w:rsid w:val="00AC58D5"/>
    <w:rsid w:val="00AC60C1"/>
    <w:rsid w:val="00AC7CF4"/>
    <w:rsid w:val="00AD1311"/>
    <w:rsid w:val="00AD1DDC"/>
    <w:rsid w:val="00AD2DBF"/>
    <w:rsid w:val="00AD2F29"/>
    <w:rsid w:val="00AD3D30"/>
    <w:rsid w:val="00AD76B9"/>
    <w:rsid w:val="00AE03C0"/>
    <w:rsid w:val="00AE06A5"/>
    <w:rsid w:val="00AE1030"/>
    <w:rsid w:val="00AE166C"/>
    <w:rsid w:val="00AE3B76"/>
    <w:rsid w:val="00AE414B"/>
    <w:rsid w:val="00AE4E08"/>
    <w:rsid w:val="00AE7051"/>
    <w:rsid w:val="00AE7448"/>
    <w:rsid w:val="00AE7A02"/>
    <w:rsid w:val="00AE7B4C"/>
    <w:rsid w:val="00AE7D04"/>
    <w:rsid w:val="00AF0A74"/>
    <w:rsid w:val="00AF0E97"/>
    <w:rsid w:val="00AF13C9"/>
    <w:rsid w:val="00AF4852"/>
    <w:rsid w:val="00AF54CC"/>
    <w:rsid w:val="00AF5819"/>
    <w:rsid w:val="00AF6BC9"/>
    <w:rsid w:val="00B00AC3"/>
    <w:rsid w:val="00B00F64"/>
    <w:rsid w:val="00B01085"/>
    <w:rsid w:val="00B01855"/>
    <w:rsid w:val="00B03A1E"/>
    <w:rsid w:val="00B03B28"/>
    <w:rsid w:val="00B07192"/>
    <w:rsid w:val="00B07EC9"/>
    <w:rsid w:val="00B11736"/>
    <w:rsid w:val="00B11A89"/>
    <w:rsid w:val="00B13BB5"/>
    <w:rsid w:val="00B1435E"/>
    <w:rsid w:val="00B2121C"/>
    <w:rsid w:val="00B21CCB"/>
    <w:rsid w:val="00B228B7"/>
    <w:rsid w:val="00B26438"/>
    <w:rsid w:val="00B27E09"/>
    <w:rsid w:val="00B311E0"/>
    <w:rsid w:val="00B315FC"/>
    <w:rsid w:val="00B32F1D"/>
    <w:rsid w:val="00B3318F"/>
    <w:rsid w:val="00B350D5"/>
    <w:rsid w:val="00B35D57"/>
    <w:rsid w:val="00B36A86"/>
    <w:rsid w:val="00B3778E"/>
    <w:rsid w:val="00B43281"/>
    <w:rsid w:val="00B4676C"/>
    <w:rsid w:val="00B4718B"/>
    <w:rsid w:val="00B512DA"/>
    <w:rsid w:val="00B51DB6"/>
    <w:rsid w:val="00B522D7"/>
    <w:rsid w:val="00B549CA"/>
    <w:rsid w:val="00B55A64"/>
    <w:rsid w:val="00B565D0"/>
    <w:rsid w:val="00B56718"/>
    <w:rsid w:val="00B56C06"/>
    <w:rsid w:val="00B56EC2"/>
    <w:rsid w:val="00B574AE"/>
    <w:rsid w:val="00B57A3B"/>
    <w:rsid w:val="00B608CC"/>
    <w:rsid w:val="00B60AB4"/>
    <w:rsid w:val="00B62028"/>
    <w:rsid w:val="00B6368C"/>
    <w:rsid w:val="00B6385D"/>
    <w:rsid w:val="00B641DF"/>
    <w:rsid w:val="00B654FB"/>
    <w:rsid w:val="00B656AA"/>
    <w:rsid w:val="00B65A92"/>
    <w:rsid w:val="00B66922"/>
    <w:rsid w:val="00B70EDA"/>
    <w:rsid w:val="00B72AC8"/>
    <w:rsid w:val="00B72D15"/>
    <w:rsid w:val="00B7320B"/>
    <w:rsid w:val="00B742DE"/>
    <w:rsid w:val="00B76207"/>
    <w:rsid w:val="00B763C1"/>
    <w:rsid w:val="00B77E50"/>
    <w:rsid w:val="00B803D8"/>
    <w:rsid w:val="00B806F6"/>
    <w:rsid w:val="00B8237E"/>
    <w:rsid w:val="00B90887"/>
    <w:rsid w:val="00B92615"/>
    <w:rsid w:val="00B93011"/>
    <w:rsid w:val="00B93432"/>
    <w:rsid w:val="00B939D4"/>
    <w:rsid w:val="00B9774B"/>
    <w:rsid w:val="00BA021B"/>
    <w:rsid w:val="00BA04F3"/>
    <w:rsid w:val="00BA0BD2"/>
    <w:rsid w:val="00BA2719"/>
    <w:rsid w:val="00BA2D99"/>
    <w:rsid w:val="00BA3CB3"/>
    <w:rsid w:val="00BA4000"/>
    <w:rsid w:val="00BB07F4"/>
    <w:rsid w:val="00BB0C9A"/>
    <w:rsid w:val="00BB1558"/>
    <w:rsid w:val="00BB349B"/>
    <w:rsid w:val="00BB42B9"/>
    <w:rsid w:val="00BB44E7"/>
    <w:rsid w:val="00BB519B"/>
    <w:rsid w:val="00BB51B3"/>
    <w:rsid w:val="00BB5708"/>
    <w:rsid w:val="00BB5780"/>
    <w:rsid w:val="00BB5A34"/>
    <w:rsid w:val="00BC03A7"/>
    <w:rsid w:val="00BC09FE"/>
    <w:rsid w:val="00BC1655"/>
    <w:rsid w:val="00BC185E"/>
    <w:rsid w:val="00BC50A7"/>
    <w:rsid w:val="00BC75A6"/>
    <w:rsid w:val="00BC7A5B"/>
    <w:rsid w:val="00BD0224"/>
    <w:rsid w:val="00BD0858"/>
    <w:rsid w:val="00BD3F3C"/>
    <w:rsid w:val="00BD55FA"/>
    <w:rsid w:val="00BD5729"/>
    <w:rsid w:val="00BD6320"/>
    <w:rsid w:val="00BD7C24"/>
    <w:rsid w:val="00BE07CA"/>
    <w:rsid w:val="00BE1583"/>
    <w:rsid w:val="00BE198B"/>
    <w:rsid w:val="00BE2863"/>
    <w:rsid w:val="00BE376E"/>
    <w:rsid w:val="00BE3985"/>
    <w:rsid w:val="00BE4C50"/>
    <w:rsid w:val="00BE5DA7"/>
    <w:rsid w:val="00BF3FE2"/>
    <w:rsid w:val="00BF5F40"/>
    <w:rsid w:val="00BF6024"/>
    <w:rsid w:val="00BF6E69"/>
    <w:rsid w:val="00BF7227"/>
    <w:rsid w:val="00BF779C"/>
    <w:rsid w:val="00C0176A"/>
    <w:rsid w:val="00C01BB9"/>
    <w:rsid w:val="00C0320D"/>
    <w:rsid w:val="00C032F9"/>
    <w:rsid w:val="00C03CBC"/>
    <w:rsid w:val="00C04C7C"/>
    <w:rsid w:val="00C06111"/>
    <w:rsid w:val="00C11E16"/>
    <w:rsid w:val="00C132AF"/>
    <w:rsid w:val="00C13423"/>
    <w:rsid w:val="00C13722"/>
    <w:rsid w:val="00C154F1"/>
    <w:rsid w:val="00C213A5"/>
    <w:rsid w:val="00C2265B"/>
    <w:rsid w:val="00C22CDD"/>
    <w:rsid w:val="00C26DAB"/>
    <w:rsid w:val="00C276E4"/>
    <w:rsid w:val="00C27B69"/>
    <w:rsid w:val="00C3083C"/>
    <w:rsid w:val="00C30889"/>
    <w:rsid w:val="00C30CCC"/>
    <w:rsid w:val="00C30D43"/>
    <w:rsid w:val="00C31B16"/>
    <w:rsid w:val="00C31D0E"/>
    <w:rsid w:val="00C32428"/>
    <w:rsid w:val="00C3489E"/>
    <w:rsid w:val="00C352E7"/>
    <w:rsid w:val="00C358A5"/>
    <w:rsid w:val="00C4266D"/>
    <w:rsid w:val="00C43D62"/>
    <w:rsid w:val="00C44D3C"/>
    <w:rsid w:val="00C465AA"/>
    <w:rsid w:val="00C50619"/>
    <w:rsid w:val="00C51090"/>
    <w:rsid w:val="00C51586"/>
    <w:rsid w:val="00C51883"/>
    <w:rsid w:val="00C53F60"/>
    <w:rsid w:val="00C56126"/>
    <w:rsid w:val="00C575D5"/>
    <w:rsid w:val="00C57DF3"/>
    <w:rsid w:val="00C6026C"/>
    <w:rsid w:val="00C6140A"/>
    <w:rsid w:val="00C61C3B"/>
    <w:rsid w:val="00C631F9"/>
    <w:rsid w:val="00C63C61"/>
    <w:rsid w:val="00C64DF2"/>
    <w:rsid w:val="00C659B4"/>
    <w:rsid w:val="00C7072F"/>
    <w:rsid w:val="00C708AC"/>
    <w:rsid w:val="00C71087"/>
    <w:rsid w:val="00C7272E"/>
    <w:rsid w:val="00C72D1B"/>
    <w:rsid w:val="00C744EE"/>
    <w:rsid w:val="00C74D2D"/>
    <w:rsid w:val="00C7586A"/>
    <w:rsid w:val="00C771EF"/>
    <w:rsid w:val="00C77200"/>
    <w:rsid w:val="00C80F10"/>
    <w:rsid w:val="00C81655"/>
    <w:rsid w:val="00C81700"/>
    <w:rsid w:val="00C836AF"/>
    <w:rsid w:val="00C8455B"/>
    <w:rsid w:val="00C84A7E"/>
    <w:rsid w:val="00C85049"/>
    <w:rsid w:val="00C854BB"/>
    <w:rsid w:val="00C85777"/>
    <w:rsid w:val="00C90E6D"/>
    <w:rsid w:val="00C91965"/>
    <w:rsid w:val="00C9327F"/>
    <w:rsid w:val="00C93352"/>
    <w:rsid w:val="00C937CB"/>
    <w:rsid w:val="00C94344"/>
    <w:rsid w:val="00C94F67"/>
    <w:rsid w:val="00C95409"/>
    <w:rsid w:val="00C96A47"/>
    <w:rsid w:val="00C97E9A"/>
    <w:rsid w:val="00CA0BFF"/>
    <w:rsid w:val="00CA1AC4"/>
    <w:rsid w:val="00CA4073"/>
    <w:rsid w:val="00CA4855"/>
    <w:rsid w:val="00CA5653"/>
    <w:rsid w:val="00CA74B8"/>
    <w:rsid w:val="00CA7695"/>
    <w:rsid w:val="00CB0B6C"/>
    <w:rsid w:val="00CB0F88"/>
    <w:rsid w:val="00CB2D06"/>
    <w:rsid w:val="00CB5B71"/>
    <w:rsid w:val="00CC0A41"/>
    <w:rsid w:val="00CC18C4"/>
    <w:rsid w:val="00CC1C12"/>
    <w:rsid w:val="00CC29F1"/>
    <w:rsid w:val="00CC2D29"/>
    <w:rsid w:val="00CC4DDF"/>
    <w:rsid w:val="00CC6043"/>
    <w:rsid w:val="00CC715A"/>
    <w:rsid w:val="00CC72ED"/>
    <w:rsid w:val="00CD1DEE"/>
    <w:rsid w:val="00CD1E7A"/>
    <w:rsid w:val="00CD2BB1"/>
    <w:rsid w:val="00CD4B16"/>
    <w:rsid w:val="00CD51C6"/>
    <w:rsid w:val="00CD5AEA"/>
    <w:rsid w:val="00CD6201"/>
    <w:rsid w:val="00CD7027"/>
    <w:rsid w:val="00CE30AA"/>
    <w:rsid w:val="00CE3C45"/>
    <w:rsid w:val="00CE3EE3"/>
    <w:rsid w:val="00CF0697"/>
    <w:rsid w:val="00CF07FD"/>
    <w:rsid w:val="00CF30BF"/>
    <w:rsid w:val="00CF3A2C"/>
    <w:rsid w:val="00CF3B19"/>
    <w:rsid w:val="00CF5178"/>
    <w:rsid w:val="00CF599E"/>
    <w:rsid w:val="00CF6155"/>
    <w:rsid w:val="00CF64AD"/>
    <w:rsid w:val="00CF6F21"/>
    <w:rsid w:val="00D029D3"/>
    <w:rsid w:val="00D054E9"/>
    <w:rsid w:val="00D065DD"/>
    <w:rsid w:val="00D06869"/>
    <w:rsid w:val="00D1040C"/>
    <w:rsid w:val="00D106D9"/>
    <w:rsid w:val="00D14468"/>
    <w:rsid w:val="00D145E7"/>
    <w:rsid w:val="00D14F7E"/>
    <w:rsid w:val="00D16969"/>
    <w:rsid w:val="00D17F38"/>
    <w:rsid w:val="00D20F59"/>
    <w:rsid w:val="00D213AA"/>
    <w:rsid w:val="00D21DF3"/>
    <w:rsid w:val="00D23D4B"/>
    <w:rsid w:val="00D25E93"/>
    <w:rsid w:val="00D334A0"/>
    <w:rsid w:val="00D350D0"/>
    <w:rsid w:val="00D35D18"/>
    <w:rsid w:val="00D36409"/>
    <w:rsid w:val="00D37A85"/>
    <w:rsid w:val="00D37C10"/>
    <w:rsid w:val="00D40C75"/>
    <w:rsid w:val="00D4452A"/>
    <w:rsid w:val="00D447E3"/>
    <w:rsid w:val="00D462EE"/>
    <w:rsid w:val="00D466C1"/>
    <w:rsid w:val="00D47FCA"/>
    <w:rsid w:val="00D504ED"/>
    <w:rsid w:val="00D52029"/>
    <w:rsid w:val="00D5251F"/>
    <w:rsid w:val="00D52885"/>
    <w:rsid w:val="00D52B09"/>
    <w:rsid w:val="00D53A7C"/>
    <w:rsid w:val="00D546BE"/>
    <w:rsid w:val="00D54908"/>
    <w:rsid w:val="00D54B38"/>
    <w:rsid w:val="00D57CBB"/>
    <w:rsid w:val="00D60D01"/>
    <w:rsid w:val="00D61675"/>
    <w:rsid w:val="00D61D6B"/>
    <w:rsid w:val="00D62E65"/>
    <w:rsid w:val="00D62F97"/>
    <w:rsid w:val="00D63EB1"/>
    <w:rsid w:val="00D640DB"/>
    <w:rsid w:val="00D6495E"/>
    <w:rsid w:val="00D65562"/>
    <w:rsid w:val="00D66F55"/>
    <w:rsid w:val="00D67014"/>
    <w:rsid w:val="00D6750F"/>
    <w:rsid w:val="00D7013F"/>
    <w:rsid w:val="00D70313"/>
    <w:rsid w:val="00D7081D"/>
    <w:rsid w:val="00D72862"/>
    <w:rsid w:val="00D736CA"/>
    <w:rsid w:val="00D73E68"/>
    <w:rsid w:val="00D74C4C"/>
    <w:rsid w:val="00D7597E"/>
    <w:rsid w:val="00D76CEB"/>
    <w:rsid w:val="00D77B6F"/>
    <w:rsid w:val="00D77C0D"/>
    <w:rsid w:val="00D80442"/>
    <w:rsid w:val="00D80A9E"/>
    <w:rsid w:val="00D80D51"/>
    <w:rsid w:val="00D83C20"/>
    <w:rsid w:val="00D84352"/>
    <w:rsid w:val="00D856D2"/>
    <w:rsid w:val="00D8611F"/>
    <w:rsid w:val="00D903C3"/>
    <w:rsid w:val="00D90A91"/>
    <w:rsid w:val="00D90B11"/>
    <w:rsid w:val="00D9132C"/>
    <w:rsid w:val="00D91B27"/>
    <w:rsid w:val="00D92188"/>
    <w:rsid w:val="00D92C6D"/>
    <w:rsid w:val="00D945ED"/>
    <w:rsid w:val="00D95089"/>
    <w:rsid w:val="00D96100"/>
    <w:rsid w:val="00D96441"/>
    <w:rsid w:val="00DA1122"/>
    <w:rsid w:val="00DA274E"/>
    <w:rsid w:val="00DA3818"/>
    <w:rsid w:val="00DA43A9"/>
    <w:rsid w:val="00DA5602"/>
    <w:rsid w:val="00DA7071"/>
    <w:rsid w:val="00DB00A2"/>
    <w:rsid w:val="00DB03EC"/>
    <w:rsid w:val="00DB12E9"/>
    <w:rsid w:val="00DB3444"/>
    <w:rsid w:val="00DB3804"/>
    <w:rsid w:val="00DB4A6B"/>
    <w:rsid w:val="00DB5355"/>
    <w:rsid w:val="00DB69E1"/>
    <w:rsid w:val="00DB7169"/>
    <w:rsid w:val="00DB772B"/>
    <w:rsid w:val="00DC054C"/>
    <w:rsid w:val="00DC0CAC"/>
    <w:rsid w:val="00DC10F0"/>
    <w:rsid w:val="00DC1C30"/>
    <w:rsid w:val="00DC29C8"/>
    <w:rsid w:val="00DC2AD9"/>
    <w:rsid w:val="00DD330A"/>
    <w:rsid w:val="00DD4058"/>
    <w:rsid w:val="00DD4286"/>
    <w:rsid w:val="00DD510B"/>
    <w:rsid w:val="00DD5BEE"/>
    <w:rsid w:val="00DD627C"/>
    <w:rsid w:val="00DD6360"/>
    <w:rsid w:val="00DD69D5"/>
    <w:rsid w:val="00DD6C13"/>
    <w:rsid w:val="00DD7728"/>
    <w:rsid w:val="00DE1BDF"/>
    <w:rsid w:val="00DE33CA"/>
    <w:rsid w:val="00DE4574"/>
    <w:rsid w:val="00DE4B16"/>
    <w:rsid w:val="00DE66A6"/>
    <w:rsid w:val="00DE772F"/>
    <w:rsid w:val="00DF0522"/>
    <w:rsid w:val="00DF1CC5"/>
    <w:rsid w:val="00DF3A73"/>
    <w:rsid w:val="00DF480F"/>
    <w:rsid w:val="00DF5AAC"/>
    <w:rsid w:val="00DF5B0B"/>
    <w:rsid w:val="00DF5E47"/>
    <w:rsid w:val="00DF71AA"/>
    <w:rsid w:val="00E00C91"/>
    <w:rsid w:val="00E02887"/>
    <w:rsid w:val="00E03610"/>
    <w:rsid w:val="00E0495E"/>
    <w:rsid w:val="00E058DC"/>
    <w:rsid w:val="00E065A5"/>
    <w:rsid w:val="00E07BE6"/>
    <w:rsid w:val="00E112D8"/>
    <w:rsid w:val="00E115B4"/>
    <w:rsid w:val="00E11CA9"/>
    <w:rsid w:val="00E124F2"/>
    <w:rsid w:val="00E13DA5"/>
    <w:rsid w:val="00E16459"/>
    <w:rsid w:val="00E1725D"/>
    <w:rsid w:val="00E214A6"/>
    <w:rsid w:val="00E22158"/>
    <w:rsid w:val="00E22685"/>
    <w:rsid w:val="00E22B98"/>
    <w:rsid w:val="00E2303D"/>
    <w:rsid w:val="00E262AB"/>
    <w:rsid w:val="00E26F06"/>
    <w:rsid w:val="00E2704D"/>
    <w:rsid w:val="00E274C8"/>
    <w:rsid w:val="00E275C8"/>
    <w:rsid w:val="00E300B9"/>
    <w:rsid w:val="00E30B07"/>
    <w:rsid w:val="00E31D58"/>
    <w:rsid w:val="00E31F7E"/>
    <w:rsid w:val="00E35396"/>
    <w:rsid w:val="00E35F5B"/>
    <w:rsid w:val="00E37695"/>
    <w:rsid w:val="00E409F2"/>
    <w:rsid w:val="00E40E1D"/>
    <w:rsid w:val="00E42A40"/>
    <w:rsid w:val="00E42A7B"/>
    <w:rsid w:val="00E4347C"/>
    <w:rsid w:val="00E43F75"/>
    <w:rsid w:val="00E44C1B"/>
    <w:rsid w:val="00E4521F"/>
    <w:rsid w:val="00E45493"/>
    <w:rsid w:val="00E46606"/>
    <w:rsid w:val="00E46A07"/>
    <w:rsid w:val="00E46A46"/>
    <w:rsid w:val="00E4747D"/>
    <w:rsid w:val="00E479C2"/>
    <w:rsid w:val="00E51180"/>
    <w:rsid w:val="00E52BA5"/>
    <w:rsid w:val="00E52EB2"/>
    <w:rsid w:val="00E530A9"/>
    <w:rsid w:val="00E54004"/>
    <w:rsid w:val="00E5412D"/>
    <w:rsid w:val="00E54383"/>
    <w:rsid w:val="00E543F6"/>
    <w:rsid w:val="00E54913"/>
    <w:rsid w:val="00E573C2"/>
    <w:rsid w:val="00E610B2"/>
    <w:rsid w:val="00E61635"/>
    <w:rsid w:val="00E62BB5"/>
    <w:rsid w:val="00E64507"/>
    <w:rsid w:val="00E6500E"/>
    <w:rsid w:val="00E650E9"/>
    <w:rsid w:val="00E65BA6"/>
    <w:rsid w:val="00E65F3E"/>
    <w:rsid w:val="00E66260"/>
    <w:rsid w:val="00E66DE6"/>
    <w:rsid w:val="00E67542"/>
    <w:rsid w:val="00E6774F"/>
    <w:rsid w:val="00E67D4B"/>
    <w:rsid w:val="00E72639"/>
    <w:rsid w:val="00E729A7"/>
    <w:rsid w:val="00E72AEA"/>
    <w:rsid w:val="00E741FB"/>
    <w:rsid w:val="00E75FBC"/>
    <w:rsid w:val="00E76A49"/>
    <w:rsid w:val="00E801E4"/>
    <w:rsid w:val="00E8025A"/>
    <w:rsid w:val="00E80795"/>
    <w:rsid w:val="00E81EC8"/>
    <w:rsid w:val="00E83747"/>
    <w:rsid w:val="00E83891"/>
    <w:rsid w:val="00E86107"/>
    <w:rsid w:val="00E8665C"/>
    <w:rsid w:val="00E86E92"/>
    <w:rsid w:val="00E9224B"/>
    <w:rsid w:val="00E92B26"/>
    <w:rsid w:val="00E94FB0"/>
    <w:rsid w:val="00E95E51"/>
    <w:rsid w:val="00E96984"/>
    <w:rsid w:val="00E96BD5"/>
    <w:rsid w:val="00E96D97"/>
    <w:rsid w:val="00EA0B98"/>
    <w:rsid w:val="00EA5463"/>
    <w:rsid w:val="00EA7895"/>
    <w:rsid w:val="00EB0FDC"/>
    <w:rsid w:val="00EB13A9"/>
    <w:rsid w:val="00EB3221"/>
    <w:rsid w:val="00EB40F9"/>
    <w:rsid w:val="00EB46B4"/>
    <w:rsid w:val="00EB7069"/>
    <w:rsid w:val="00EB79FD"/>
    <w:rsid w:val="00EC02F2"/>
    <w:rsid w:val="00EC3A9F"/>
    <w:rsid w:val="00EC6138"/>
    <w:rsid w:val="00EC618B"/>
    <w:rsid w:val="00ED002F"/>
    <w:rsid w:val="00ED0A6D"/>
    <w:rsid w:val="00ED26B1"/>
    <w:rsid w:val="00ED3159"/>
    <w:rsid w:val="00ED3AB0"/>
    <w:rsid w:val="00ED778B"/>
    <w:rsid w:val="00ED7DA0"/>
    <w:rsid w:val="00EE0049"/>
    <w:rsid w:val="00EE2646"/>
    <w:rsid w:val="00EE3994"/>
    <w:rsid w:val="00EE5B84"/>
    <w:rsid w:val="00EE6D50"/>
    <w:rsid w:val="00EF33CF"/>
    <w:rsid w:val="00EF3912"/>
    <w:rsid w:val="00EF4229"/>
    <w:rsid w:val="00EF6AA7"/>
    <w:rsid w:val="00EF7B6B"/>
    <w:rsid w:val="00EF7CCD"/>
    <w:rsid w:val="00F00095"/>
    <w:rsid w:val="00F02BB4"/>
    <w:rsid w:val="00F02DAA"/>
    <w:rsid w:val="00F04D62"/>
    <w:rsid w:val="00F0546D"/>
    <w:rsid w:val="00F06CB9"/>
    <w:rsid w:val="00F070BA"/>
    <w:rsid w:val="00F1190A"/>
    <w:rsid w:val="00F1327B"/>
    <w:rsid w:val="00F13666"/>
    <w:rsid w:val="00F13AD1"/>
    <w:rsid w:val="00F13EF4"/>
    <w:rsid w:val="00F14054"/>
    <w:rsid w:val="00F143B6"/>
    <w:rsid w:val="00F207DE"/>
    <w:rsid w:val="00F23D92"/>
    <w:rsid w:val="00F24BA7"/>
    <w:rsid w:val="00F2552A"/>
    <w:rsid w:val="00F26480"/>
    <w:rsid w:val="00F271F0"/>
    <w:rsid w:val="00F323CB"/>
    <w:rsid w:val="00F32701"/>
    <w:rsid w:val="00F32E8E"/>
    <w:rsid w:val="00F33EF4"/>
    <w:rsid w:val="00F35A59"/>
    <w:rsid w:val="00F3604A"/>
    <w:rsid w:val="00F360D9"/>
    <w:rsid w:val="00F36DEA"/>
    <w:rsid w:val="00F3736F"/>
    <w:rsid w:val="00F375A2"/>
    <w:rsid w:val="00F4031D"/>
    <w:rsid w:val="00F4085A"/>
    <w:rsid w:val="00F41471"/>
    <w:rsid w:val="00F441DF"/>
    <w:rsid w:val="00F450A3"/>
    <w:rsid w:val="00F45EAA"/>
    <w:rsid w:val="00F4737D"/>
    <w:rsid w:val="00F50E07"/>
    <w:rsid w:val="00F5159D"/>
    <w:rsid w:val="00F515A1"/>
    <w:rsid w:val="00F53AB1"/>
    <w:rsid w:val="00F548CF"/>
    <w:rsid w:val="00F55CD4"/>
    <w:rsid w:val="00F60552"/>
    <w:rsid w:val="00F6212A"/>
    <w:rsid w:val="00F62588"/>
    <w:rsid w:val="00F62927"/>
    <w:rsid w:val="00F645F3"/>
    <w:rsid w:val="00F650A9"/>
    <w:rsid w:val="00F654E0"/>
    <w:rsid w:val="00F659E9"/>
    <w:rsid w:val="00F66F6B"/>
    <w:rsid w:val="00F67841"/>
    <w:rsid w:val="00F709BE"/>
    <w:rsid w:val="00F71FDD"/>
    <w:rsid w:val="00F73C94"/>
    <w:rsid w:val="00F73D0D"/>
    <w:rsid w:val="00F74C9E"/>
    <w:rsid w:val="00F75A17"/>
    <w:rsid w:val="00F77F92"/>
    <w:rsid w:val="00F80880"/>
    <w:rsid w:val="00F816EF"/>
    <w:rsid w:val="00F8241E"/>
    <w:rsid w:val="00F835E7"/>
    <w:rsid w:val="00F838BA"/>
    <w:rsid w:val="00F8430F"/>
    <w:rsid w:val="00F8528E"/>
    <w:rsid w:val="00F86734"/>
    <w:rsid w:val="00F87B67"/>
    <w:rsid w:val="00F87D71"/>
    <w:rsid w:val="00F87FE0"/>
    <w:rsid w:val="00F908B8"/>
    <w:rsid w:val="00F92925"/>
    <w:rsid w:val="00F9399F"/>
    <w:rsid w:val="00F96255"/>
    <w:rsid w:val="00F968F5"/>
    <w:rsid w:val="00F97694"/>
    <w:rsid w:val="00F979F5"/>
    <w:rsid w:val="00FA1CAA"/>
    <w:rsid w:val="00FA2396"/>
    <w:rsid w:val="00FA4C5F"/>
    <w:rsid w:val="00FB0070"/>
    <w:rsid w:val="00FB250C"/>
    <w:rsid w:val="00FB5BFA"/>
    <w:rsid w:val="00FB7212"/>
    <w:rsid w:val="00FB7A53"/>
    <w:rsid w:val="00FC003C"/>
    <w:rsid w:val="00FC022A"/>
    <w:rsid w:val="00FC29EA"/>
    <w:rsid w:val="00FC3208"/>
    <w:rsid w:val="00FC3756"/>
    <w:rsid w:val="00FC6AA8"/>
    <w:rsid w:val="00FD1144"/>
    <w:rsid w:val="00FD1507"/>
    <w:rsid w:val="00FD1721"/>
    <w:rsid w:val="00FD43CD"/>
    <w:rsid w:val="00FD52A6"/>
    <w:rsid w:val="00FD7551"/>
    <w:rsid w:val="00FD7A4F"/>
    <w:rsid w:val="00FD7F73"/>
    <w:rsid w:val="00FE2AAE"/>
    <w:rsid w:val="00FE595E"/>
    <w:rsid w:val="00FE6B6A"/>
    <w:rsid w:val="00FE79A4"/>
    <w:rsid w:val="00FF26B9"/>
    <w:rsid w:val="00FF6369"/>
    <w:rsid w:val="00FF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898CA6C"/>
  <w15:chartTrackingRefBased/>
  <w15:docId w15:val="{1CA9D046-C9C9-4CD4-8B5E-9353F540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C94"/>
    <w:pPr>
      <w:spacing w:line="276" w:lineRule="auto"/>
    </w:pPr>
    <w:rPr>
      <w:rFonts w:ascii="Verdana" w:hAnsi="Verdana"/>
      <w:sz w:val="18"/>
      <w:lang w:eastAsia="en-US"/>
    </w:rPr>
  </w:style>
  <w:style w:type="paragraph" w:styleId="Kop1">
    <w:name w:val="heading 1"/>
    <w:basedOn w:val="Standaard"/>
    <w:next w:val="Standaard"/>
    <w:link w:val="Kop1Char1"/>
    <w:qFormat/>
    <w:rsid w:val="0073075D"/>
    <w:pPr>
      <w:keepNext/>
      <w:numPr>
        <w:numId w:val="10"/>
      </w:numPr>
      <w:spacing w:before="120" w:after="120" w:line="360" w:lineRule="auto"/>
      <w:outlineLvl w:val="0"/>
    </w:pPr>
    <w:rPr>
      <w:rFonts w:eastAsia="Times"/>
      <w:b/>
      <w:sz w:val="32"/>
      <w:szCs w:val="32"/>
    </w:rPr>
  </w:style>
  <w:style w:type="paragraph" w:styleId="Kop2">
    <w:name w:val="heading 2"/>
    <w:basedOn w:val="Standaard"/>
    <w:next w:val="Standaard"/>
    <w:link w:val="Kop2Char"/>
    <w:qFormat/>
    <w:rsid w:val="009B1A60"/>
    <w:pPr>
      <w:keepNext/>
      <w:numPr>
        <w:ilvl w:val="1"/>
        <w:numId w:val="10"/>
      </w:numPr>
      <w:spacing w:before="120"/>
      <w:jc w:val="both"/>
      <w:outlineLvl w:val="1"/>
    </w:pPr>
    <w:rPr>
      <w:rFonts w:eastAsia="Times New Roman" w:cs="Times New Roman"/>
      <w:b/>
      <w:szCs w:val="18"/>
      <w:lang w:val="x-none"/>
    </w:rPr>
  </w:style>
  <w:style w:type="paragraph" w:styleId="Kop3">
    <w:name w:val="heading 3"/>
    <w:basedOn w:val="Standaard"/>
    <w:next w:val="Standaard"/>
    <w:link w:val="Kop3Char"/>
    <w:qFormat/>
    <w:rsid w:val="006463F2"/>
    <w:pPr>
      <w:numPr>
        <w:ilvl w:val="2"/>
        <w:numId w:val="10"/>
      </w:numPr>
      <w:outlineLvl w:val="2"/>
    </w:pPr>
    <w:rPr>
      <w:rFonts w:eastAsia="Times New Roman"/>
      <w:b/>
      <w:i/>
    </w:rPr>
  </w:style>
  <w:style w:type="paragraph" w:styleId="Kop4">
    <w:name w:val="heading 4"/>
    <w:basedOn w:val="Standaard"/>
    <w:next w:val="Standaard"/>
    <w:link w:val="Kop4Char"/>
    <w:qFormat/>
    <w:rsid w:val="00791A37"/>
    <w:pPr>
      <w:numPr>
        <w:ilvl w:val="3"/>
        <w:numId w:val="10"/>
      </w:numPr>
      <w:spacing w:line="360" w:lineRule="auto"/>
      <w:outlineLvl w:val="3"/>
    </w:pPr>
    <w:rPr>
      <w:rFonts w:eastAsia="Times New Roman"/>
      <w:i/>
    </w:rPr>
  </w:style>
  <w:style w:type="paragraph" w:styleId="Kop5">
    <w:name w:val="heading 5"/>
    <w:basedOn w:val="Standaard"/>
    <w:next w:val="Standaard"/>
    <w:link w:val="Kop5Char"/>
    <w:qFormat/>
    <w:rsid w:val="00862933"/>
    <w:pPr>
      <w:keepNext/>
      <w:numPr>
        <w:ilvl w:val="4"/>
        <w:numId w:val="10"/>
      </w:numPr>
      <w:jc w:val="center"/>
      <w:outlineLvl w:val="4"/>
    </w:pPr>
    <w:rPr>
      <w:rFonts w:eastAsia="Times New Roman" w:cs="Times New Roman"/>
      <w:sz w:val="32"/>
      <w:lang w:val="x-none"/>
    </w:rPr>
  </w:style>
  <w:style w:type="paragraph" w:styleId="Kop6">
    <w:name w:val="heading 6"/>
    <w:basedOn w:val="Standaard"/>
    <w:next w:val="Standaard"/>
    <w:link w:val="Kop6Char"/>
    <w:qFormat/>
    <w:rsid w:val="00862933"/>
    <w:pPr>
      <w:keepNext/>
      <w:numPr>
        <w:ilvl w:val="5"/>
        <w:numId w:val="10"/>
      </w:numPr>
      <w:spacing w:line="360" w:lineRule="auto"/>
      <w:outlineLvl w:val="5"/>
    </w:pPr>
    <w:rPr>
      <w:rFonts w:eastAsia="Times New Roman" w:cs="Times New Roman"/>
      <w:b/>
      <w:sz w:val="22"/>
      <w:lang w:val="x-none"/>
    </w:rPr>
  </w:style>
  <w:style w:type="paragraph" w:styleId="Kop7">
    <w:name w:val="heading 7"/>
    <w:basedOn w:val="Standaard"/>
    <w:next w:val="Standaard"/>
    <w:link w:val="Kop7Char"/>
    <w:qFormat/>
    <w:rsid w:val="00862933"/>
    <w:pPr>
      <w:keepNext/>
      <w:numPr>
        <w:ilvl w:val="6"/>
        <w:numId w:val="10"/>
      </w:numPr>
      <w:outlineLvl w:val="6"/>
    </w:pPr>
    <w:rPr>
      <w:rFonts w:eastAsia="Times New Roman" w:cs="Times New Roman"/>
      <w:b/>
      <w:sz w:val="16"/>
      <w:lang w:val="x-none"/>
    </w:rPr>
  </w:style>
  <w:style w:type="paragraph" w:styleId="Kop8">
    <w:name w:val="heading 8"/>
    <w:basedOn w:val="Standaard"/>
    <w:next w:val="Standaard"/>
    <w:link w:val="Kop8Char"/>
    <w:qFormat/>
    <w:rsid w:val="006A2579"/>
    <w:pPr>
      <w:numPr>
        <w:ilvl w:val="7"/>
        <w:numId w:val="10"/>
      </w:numPr>
      <w:spacing w:before="240" w:after="60"/>
      <w:outlineLvl w:val="7"/>
    </w:pPr>
    <w:rPr>
      <w:rFonts w:eastAsia="Times New Roman" w:cs="Times New Roman"/>
      <w:b/>
      <w:sz w:val="22"/>
      <w:lang w:val="x-none"/>
    </w:rPr>
  </w:style>
  <w:style w:type="paragraph" w:styleId="Kop9">
    <w:name w:val="heading 9"/>
    <w:basedOn w:val="Standaard"/>
    <w:next w:val="Standaard"/>
    <w:link w:val="Kop9Char"/>
    <w:qFormat/>
    <w:rsid w:val="00862933"/>
    <w:pPr>
      <w:numPr>
        <w:ilvl w:val="8"/>
        <w:numId w:val="10"/>
      </w:numPr>
      <w:spacing w:before="240" w:after="60"/>
      <w:outlineLvl w:val="8"/>
    </w:pPr>
    <w:rPr>
      <w:rFonts w:eastAsia="Times New Roman" w:cs="Times New Roman"/>
      <w:sz w:val="22"/>
      <w:szCs w:val="22"/>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rsid w:val="00862933"/>
    <w:rPr>
      <w:rFonts w:ascii="Cambria" w:eastAsia="Times New Roman" w:hAnsi="Cambria" w:cs="Times New Roman"/>
      <w:b/>
      <w:bCs/>
      <w:kern w:val="32"/>
      <w:sz w:val="32"/>
      <w:szCs w:val="32"/>
      <w:lang w:eastAsia="en-US"/>
    </w:rPr>
  </w:style>
  <w:style w:type="character" w:customStyle="1" w:styleId="Kop2Char">
    <w:name w:val="Kop 2 Char"/>
    <w:link w:val="Kop2"/>
    <w:rsid w:val="009B1A60"/>
    <w:rPr>
      <w:rFonts w:ascii="Verdana" w:eastAsia="Times New Roman" w:hAnsi="Verdana" w:cs="Times New Roman"/>
      <w:b/>
      <w:sz w:val="18"/>
      <w:szCs w:val="18"/>
      <w:lang w:val="x-none" w:eastAsia="en-US"/>
    </w:rPr>
  </w:style>
  <w:style w:type="character" w:customStyle="1" w:styleId="Kop3Char">
    <w:name w:val="Kop 3 Char"/>
    <w:link w:val="Kop3"/>
    <w:rsid w:val="006463F2"/>
    <w:rPr>
      <w:rFonts w:ascii="Verdana" w:eastAsia="Times New Roman" w:hAnsi="Verdana"/>
      <w:b/>
      <w:i/>
      <w:sz w:val="18"/>
      <w:lang w:eastAsia="en-US"/>
    </w:rPr>
  </w:style>
  <w:style w:type="character" w:customStyle="1" w:styleId="Kop4Char">
    <w:name w:val="Kop 4 Char"/>
    <w:link w:val="Kop4"/>
    <w:rsid w:val="00791A37"/>
    <w:rPr>
      <w:rFonts w:ascii="Verdana" w:eastAsia="Times New Roman" w:hAnsi="Verdana"/>
      <w:i/>
      <w:sz w:val="18"/>
      <w:lang w:eastAsia="en-US"/>
    </w:rPr>
  </w:style>
  <w:style w:type="character" w:customStyle="1" w:styleId="Kop5Char">
    <w:name w:val="Kop 5 Char"/>
    <w:link w:val="Kop5"/>
    <w:rsid w:val="00862933"/>
    <w:rPr>
      <w:rFonts w:ascii="Verdana" w:eastAsia="Times New Roman" w:hAnsi="Verdana" w:cs="Times New Roman"/>
      <w:sz w:val="32"/>
      <w:lang w:val="x-none" w:eastAsia="en-US"/>
    </w:rPr>
  </w:style>
  <w:style w:type="character" w:customStyle="1" w:styleId="Kop6Char">
    <w:name w:val="Kop 6 Char"/>
    <w:link w:val="Kop6"/>
    <w:rsid w:val="00862933"/>
    <w:rPr>
      <w:rFonts w:ascii="Verdana" w:eastAsia="Times New Roman" w:hAnsi="Verdana" w:cs="Times New Roman"/>
      <w:b/>
      <w:sz w:val="22"/>
      <w:lang w:val="x-none" w:eastAsia="en-US"/>
    </w:rPr>
  </w:style>
  <w:style w:type="character" w:customStyle="1" w:styleId="Kop7Char">
    <w:name w:val="Kop 7 Char"/>
    <w:link w:val="Kop7"/>
    <w:rsid w:val="00862933"/>
    <w:rPr>
      <w:rFonts w:ascii="Verdana" w:eastAsia="Times New Roman" w:hAnsi="Verdana" w:cs="Times New Roman"/>
      <w:b/>
      <w:sz w:val="16"/>
      <w:lang w:val="x-none" w:eastAsia="en-US"/>
    </w:rPr>
  </w:style>
  <w:style w:type="character" w:customStyle="1" w:styleId="Kop8Char">
    <w:name w:val="Kop 8 Char"/>
    <w:link w:val="Kop8"/>
    <w:rsid w:val="006A2579"/>
    <w:rPr>
      <w:rFonts w:ascii="Verdana" w:eastAsia="Times New Roman" w:hAnsi="Verdana" w:cs="Times New Roman"/>
      <w:b/>
      <w:sz w:val="22"/>
      <w:lang w:val="x-none" w:eastAsia="en-US"/>
    </w:rPr>
  </w:style>
  <w:style w:type="character" w:customStyle="1" w:styleId="Kop9Char">
    <w:name w:val="Kop 9 Char"/>
    <w:link w:val="Kop9"/>
    <w:rsid w:val="00862933"/>
    <w:rPr>
      <w:rFonts w:ascii="Verdana" w:eastAsia="Times New Roman" w:hAnsi="Verdana" w:cs="Times New Roman"/>
      <w:sz w:val="22"/>
      <w:szCs w:val="22"/>
      <w:lang w:val="x-none" w:eastAsia="x-none"/>
    </w:rPr>
  </w:style>
  <w:style w:type="numbering" w:customStyle="1" w:styleId="Geenlijst1">
    <w:name w:val="Geen lijst1"/>
    <w:next w:val="Geenlijst"/>
    <w:uiPriority w:val="99"/>
    <w:semiHidden/>
    <w:unhideWhenUsed/>
    <w:rsid w:val="00862933"/>
  </w:style>
  <w:style w:type="character" w:customStyle="1" w:styleId="Char4">
    <w:name w:val="Char4"/>
    <w:rsid w:val="00862933"/>
    <w:rPr>
      <w:rFonts w:ascii="Times" w:eastAsia="Times" w:hAnsi="Times"/>
      <w:b/>
      <w:lang w:val="nl-NL" w:eastAsia="en-US" w:bidi="ar-SA"/>
    </w:rPr>
  </w:style>
  <w:style w:type="character" w:customStyle="1" w:styleId="Char3">
    <w:name w:val="Char3"/>
    <w:rsid w:val="00862933"/>
    <w:rPr>
      <w:rFonts w:ascii="Arial" w:hAnsi="Arial"/>
      <w:b/>
      <w:lang w:val="nl-NL" w:eastAsia="en-US" w:bidi="ar-SA"/>
    </w:rPr>
  </w:style>
  <w:style w:type="paragraph" w:styleId="Plattetekst">
    <w:name w:val="Body Text"/>
    <w:basedOn w:val="Standaard"/>
    <w:link w:val="PlattetekstChar"/>
    <w:semiHidden/>
    <w:rsid w:val="00C71087"/>
    <w:rPr>
      <w:rFonts w:eastAsia="Times New Roman" w:cs="Times New Roman"/>
      <w:b/>
      <w:sz w:val="22"/>
      <w:lang w:val="x-none" w:eastAsia="x-none"/>
    </w:rPr>
  </w:style>
  <w:style w:type="character" w:customStyle="1" w:styleId="PlattetekstChar">
    <w:name w:val="Platte tekst Char"/>
    <w:link w:val="Plattetekst"/>
    <w:semiHidden/>
    <w:rsid w:val="00C71087"/>
    <w:rPr>
      <w:rFonts w:ascii="Verdana" w:eastAsia="Times New Roman" w:hAnsi="Verdana" w:cs="Times New Roman"/>
      <w:b/>
      <w:sz w:val="22"/>
      <w:lang w:val="x-none" w:eastAsia="x-none"/>
    </w:rPr>
  </w:style>
  <w:style w:type="paragraph" w:styleId="Koptekst">
    <w:name w:val="header"/>
    <w:aliases w:val="tussenkop"/>
    <w:basedOn w:val="Standaard"/>
    <w:link w:val="KoptekstChar"/>
    <w:semiHidden/>
    <w:rsid w:val="00862933"/>
    <w:pPr>
      <w:tabs>
        <w:tab w:val="center" w:pos="4536"/>
        <w:tab w:val="right" w:pos="9072"/>
      </w:tabs>
    </w:pPr>
    <w:rPr>
      <w:rFonts w:eastAsia="Times New Roman" w:cs="Times New Roman"/>
      <w:lang w:val="x-none"/>
    </w:rPr>
  </w:style>
  <w:style w:type="character" w:customStyle="1" w:styleId="KoptekstChar">
    <w:name w:val="Koptekst Char"/>
    <w:aliases w:val="tussenkop Char"/>
    <w:link w:val="Koptekst"/>
    <w:semiHidden/>
    <w:rsid w:val="00862933"/>
    <w:rPr>
      <w:rFonts w:eastAsia="Times New Roman" w:cs="Times New Roman"/>
      <w:lang w:eastAsia="en-US"/>
    </w:rPr>
  </w:style>
  <w:style w:type="paragraph" w:styleId="Plattetekst2">
    <w:name w:val="Body Text 2"/>
    <w:basedOn w:val="Kop1"/>
    <w:link w:val="Plattetekst2Char"/>
    <w:semiHidden/>
    <w:rsid w:val="00CD1DEE"/>
    <w:pPr>
      <w:numPr>
        <w:numId w:val="0"/>
      </w:numPr>
    </w:pPr>
  </w:style>
  <w:style w:type="character" w:customStyle="1" w:styleId="Plattetekst2Char">
    <w:name w:val="Platte tekst 2 Char"/>
    <w:link w:val="Plattetekst2"/>
    <w:semiHidden/>
    <w:rsid w:val="00CD1DEE"/>
    <w:rPr>
      <w:rFonts w:ascii="Verdana" w:eastAsia="Times" w:hAnsi="Verdana"/>
      <w:b/>
      <w:sz w:val="32"/>
      <w:szCs w:val="32"/>
      <w:lang w:eastAsia="en-US"/>
    </w:rPr>
  </w:style>
  <w:style w:type="character" w:styleId="Voetnootmarkering">
    <w:name w:val="footnote reference"/>
    <w:uiPriority w:val="99"/>
    <w:semiHidden/>
    <w:rsid w:val="00862933"/>
    <w:rPr>
      <w:vertAlign w:val="superscript"/>
    </w:rPr>
  </w:style>
  <w:style w:type="paragraph" w:styleId="Voetnoottekst">
    <w:name w:val="footnote text"/>
    <w:basedOn w:val="Standaard"/>
    <w:link w:val="VoetnoottekstChar"/>
    <w:uiPriority w:val="99"/>
    <w:semiHidden/>
    <w:rsid w:val="00862933"/>
    <w:rPr>
      <w:rFonts w:ascii="Times" w:eastAsia="Times" w:hAnsi="Times" w:cs="Times New Roman"/>
      <w:lang w:val="x-none" w:eastAsia="x-none"/>
    </w:rPr>
  </w:style>
  <w:style w:type="character" w:customStyle="1" w:styleId="VoetnoottekstChar">
    <w:name w:val="Voetnoottekst Char"/>
    <w:link w:val="Voetnoottekst"/>
    <w:uiPriority w:val="99"/>
    <w:semiHidden/>
    <w:rsid w:val="00862933"/>
    <w:rPr>
      <w:rFonts w:ascii="Times" w:eastAsia="Times" w:hAnsi="Times" w:cs="Times New Roman"/>
    </w:rPr>
  </w:style>
  <w:style w:type="paragraph" w:styleId="Plattetekst3">
    <w:name w:val="Body Text 3"/>
    <w:basedOn w:val="Standaard"/>
    <w:link w:val="Plattetekst3Char"/>
    <w:semiHidden/>
    <w:rsid w:val="00862933"/>
    <w:pPr>
      <w:widowControl w:val="0"/>
    </w:pPr>
    <w:rPr>
      <w:rFonts w:ascii="Univers" w:eastAsia="Times New Roman" w:hAnsi="Univers" w:cs="Times New Roman"/>
      <w:snapToGrid w:val="0"/>
      <w:lang w:val="x-none" w:eastAsia="x-none"/>
    </w:rPr>
  </w:style>
  <w:style w:type="character" w:customStyle="1" w:styleId="Plattetekst3Char">
    <w:name w:val="Platte tekst 3 Char"/>
    <w:link w:val="Plattetekst3"/>
    <w:semiHidden/>
    <w:rsid w:val="00862933"/>
    <w:rPr>
      <w:rFonts w:ascii="Univers" w:eastAsia="Times New Roman" w:hAnsi="Univers" w:cs="Times New Roman"/>
      <w:snapToGrid w:val="0"/>
      <w:sz w:val="18"/>
    </w:rPr>
  </w:style>
  <w:style w:type="paragraph" w:styleId="Inhopg1">
    <w:name w:val="toc 1"/>
    <w:aliases w:val="BMC inhoud1"/>
    <w:basedOn w:val="Standaard"/>
    <w:next w:val="Standaard"/>
    <w:autoRedefine/>
    <w:uiPriority w:val="39"/>
    <w:qFormat/>
    <w:rsid w:val="002204EA"/>
    <w:pPr>
      <w:tabs>
        <w:tab w:val="right" w:leader="dot" w:pos="9062"/>
      </w:tabs>
      <w:spacing w:before="120" w:after="60"/>
    </w:pPr>
    <w:rPr>
      <w:rFonts w:cs="Calibri"/>
      <w:b/>
      <w:bCs/>
    </w:rPr>
  </w:style>
  <w:style w:type="paragraph" w:styleId="Lijst">
    <w:name w:val="List"/>
    <w:basedOn w:val="Standaard"/>
    <w:semiHidden/>
    <w:rsid w:val="00862933"/>
    <w:pPr>
      <w:ind w:left="283" w:hanging="283"/>
    </w:pPr>
    <w:rPr>
      <w:rFonts w:eastAsia="Times New Roman" w:cs="Times New Roman"/>
    </w:rPr>
  </w:style>
  <w:style w:type="paragraph" w:customStyle="1" w:styleId="BMCbasistekst">
    <w:name w:val="BMC basistekst"/>
    <w:rsid w:val="00862933"/>
    <w:pPr>
      <w:numPr>
        <w:numId w:val="1"/>
      </w:numPr>
      <w:tabs>
        <w:tab w:val="clear" w:pos="850"/>
      </w:tabs>
      <w:spacing w:line="280" w:lineRule="atLeast"/>
      <w:ind w:left="0" w:firstLine="0"/>
    </w:pPr>
    <w:rPr>
      <w:rFonts w:ascii="Times" w:eastAsia="Times New Roman" w:hAnsi="Times" w:cs="Times New Roman"/>
      <w:lang w:eastAsia="en-US"/>
    </w:rPr>
  </w:style>
  <w:style w:type="paragraph" w:customStyle="1" w:styleId="BMCOpsomming1A">
    <w:name w:val="BMC Opsomming 1A"/>
    <w:basedOn w:val="BMCbasistekst"/>
    <w:rsid w:val="00862933"/>
    <w:pPr>
      <w:numPr>
        <w:ilvl w:val="1"/>
      </w:numPr>
      <w:tabs>
        <w:tab w:val="clear" w:pos="1701"/>
        <w:tab w:val="num" w:pos="850"/>
      </w:tabs>
      <w:ind w:left="850"/>
    </w:pPr>
  </w:style>
  <w:style w:type="paragraph" w:customStyle="1" w:styleId="BMCOpsomming1B">
    <w:name w:val="BMC Opsomming 1B"/>
    <w:basedOn w:val="BMCOpsomming1A"/>
    <w:rsid w:val="00862933"/>
    <w:pPr>
      <w:numPr>
        <w:ilvl w:val="2"/>
      </w:numPr>
      <w:tabs>
        <w:tab w:val="clear" w:pos="2551"/>
        <w:tab w:val="num" w:pos="709"/>
      </w:tabs>
      <w:ind w:left="709" w:hanging="709"/>
    </w:pPr>
    <w:rPr>
      <w:rFonts w:eastAsia="Times"/>
    </w:rPr>
  </w:style>
  <w:style w:type="paragraph" w:customStyle="1" w:styleId="BMCOpsomming1C">
    <w:name w:val="BMC Opsomming 1C"/>
    <w:basedOn w:val="BMCOpsomming1B"/>
    <w:rsid w:val="00862933"/>
    <w:pPr>
      <w:numPr>
        <w:ilvl w:val="0"/>
        <w:numId w:val="4"/>
      </w:numPr>
      <w:tabs>
        <w:tab w:val="clear" w:pos="850"/>
        <w:tab w:val="num" w:pos="720"/>
      </w:tabs>
      <w:ind w:left="720" w:hanging="720"/>
    </w:pPr>
  </w:style>
  <w:style w:type="paragraph" w:customStyle="1" w:styleId="BMCOpsomming2D">
    <w:name w:val="BMC Opsomming 2D"/>
    <w:basedOn w:val="BMCbasistekst"/>
    <w:rsid w:val="00862933"/>
    <w:pPr>
      <w:numPr>
        <w:ilvl w:val="1"/>
        <w:numId w:val="4"/>
      </w:numPr>
      <w:tabs>
        <w:tab w:val="clear" w:pos="1701"/>
        <w:tab w:val="num" w:pos="850"/>
      </w:tabs>
      <w:ind w:left="850" w:hanging="113"/>
    </w:pPr>
  </w:style>
  <w:style w:type="paragraph" w:customStyle="1" w:styleId="BMCOpsomming2E">
    <w:name w:val="BMC Opsomming 2E"/>
    <w:basedOn w:val="BMCOpsomming2D"/>
    <w:rsid w:val="00862933"/>
    <w:pPr>
      <w:numPr>
        <w:ilvl w:val="2"/>
      </w:numPr>
      <w:tabs>
        <w:tab w:val="clear" w:pos="2551"/>
        <w:tab w:val="num" w:pos="851"/>
      </w:tabs>
      <w:ind w:left="851" w:hanging="851"/>
    </w:pPr>
  </w:style>
  <w:style w:type="paragraph" w:customStyle="1" w:styleId="BMCOpsomming2F">
    <w:name w:val="BMC Opsomming 2F"/>
    <w:basedOn w:val="BMCOpsomming2E"/>
    <w:rsid w:val="00862933"/>
  </w:style>
  <w:style w:type="paragraph" w:customStyle="1" w:styleId="BMCbasistekstRapport">
    <w:name w:val="BMC basistekstRapport"/>
    <w:basedOn w:val="BMCbasistekst"/>
    <w:rsid w:val="00862933"/>
    <w:pPr>
      <w:jc w:val="both"/>
    </w:pPr>
  </w:style>
  <w:style w:type="paragraph" w:customStyle="1" w:styleId="BMCHoofdstukNummer">
    <w:name w:val="BMC HoofdstukNummer"/>
    <w:basedOn w:val="BMCbasistekst"/>
    <w:next w:val="BMCbasistekst"/>
    <w:rsid w:val="00862933"/>
    <w:pPr>
      <w:pageBreakBefore/>
      <w:numPr>
        <w:ilvl w:val="1"/>
        <w:numId w:val="2"/>
      </w:numPr>
      <w:tabs>
        <w:tab w:val="clear" w:pos="0"/>
        <w:tab w:val="right" w:pos="737"/>
        <w:tab w:val="left" w:pos="1701"/>
      </w:tabs>
      <w:ind w:left="-1701" w:firstLine="0"/>
    </w:pPr>
    <w:rPr>
      <w:b/>
      <w:caps/>
      <w:sz w:val="24"/>
    </w:rPr>
  </w:style>
  <w:style w:type="paragraph" w:customStyle="1" w:styleId="BMCParagraaf1">
    <w:name w:val="BMC Paragraaf 1"/>
    <w:basedOn w:val="BMCbasistekst"/>
    <w:next w:val="BMCbasistekstRapport"/>
    <w:rsid w:val="00862933"/>
    <w:pPr>
      <w:numPr>
        <w:ilvl w:val="2"/>
        <w:numId w:val="2"/>
      </w:numPr>
      <w:tabs>
        <w:tab w:val="clear" w:pos="850"/>
        <w:tab w:val="right" w:pos="-113"/>
        <w:tab w:val="num" w:pos="0"/>
      </w:tabs>
      <w:ind w:left="0"/>
    </w:pPr>
    <w:rPr>
      <w:b/>
    </w:rPr>
  </w:style>
  <w:style w:type="paragraph" w:customStyle="1" w:styleId="BMCParagraaf2">
    <w:name w:val="BMC Paragraaf 2"/>
    <w:basedOn w:val="BMCParagraaf1"/>
    <w:next w:val="BMCbasistekstRapport"/>
    <w:rsid w:val="00862933"/>
    <w:pPr>
      <w:tabs>
        <w:tab w:val="clear" w:pos="-113"/>
        <w:tab w:val="clear" w:pos="0"/>
        <w:tab w:val="right" w:pos="737"/>
        <w:tab w:val="num" w:pos="2160"/>
      </w:tabs>
      <w:ind w:left="2160" w:hanging="180"/>
    </w:pPr>
    <w:rPr>
      <w:b w:val="0"/>
      <w:u w:val="single"/>
    </w:rPr>
  </w:style>
  <w:style w:type="paragraph" w:customStyle="1" w:styleId="BMCRapportClassificatie">
    <w:name w:val="BMC RapportClassificatie"/>
    <w:basedOn w:val="BMCbasistekst"/>
    <w:rsid w:val="00862933"/>
    <w:pPr>
      <w:spacing w:line="840" w:lineRule="atLeast"/>
    </w:pPr>
    <w:rPr>
      <w:b/>
      <w:sz w:val="36"/>
    </w:rPr>
  </w:style>
  <w:style w:type="paragraph" w:customStyle="1" w:styleId="BMCRapportDatum">
    <w:name w:val="BMC RapportDatum"/>
    <w:basedOn w:val="BMCbasistekst"/>
    <w:rsid w:val="00862933"/>
    <w:pPr>
      <w:framePr w:hSpace="181" w:vSpace="181" w:wrap="around" w:vAnchor="page" w:hAnchor="text" w:y="13893"/>
    </w:pPr>
  </w:style>
  <w:style w:type="paragraph" w:customStyle="1" w:styleId="BMCRapportTitel">
    <w:name w:val="BMC RapportTitel"/>
    <w:basedOn w:val="BMCbasistekst"/>
    <w:rsid w:val="00862933"/>
    <w:pPr>
      <w:framePr w:hSpace="181" w:wrap="notBeside" w:vAnchor="text" w:hAnchor="page" w:x="3006" w:y="1"/>
      <w:spacing w:line="840" w:lineRule="atLeast"/>
    </w:pPr>
    <w:rPr>
      <w:sz w:val="48"/>
    </w:rPr>
  </w:style>
  <w:style w:type="paragraph" w:styleId="Inhopg2">
    <w:name w:val="toc 2"/>
    <w:aliases w:val="BMC inhoud2"/>
    <w:basedOn w:val="BMCbasistekst"/>
    <w:next w:val="Standaard"/>
    <w:autoRedefine/>
    <w:uiPriority w:val="39"/>
    <w:qFormat/>
    <w:rsid w:val="008B19C1"/>
    <w:pPr>
      <w:numPr>
        <w:numId w:val="0"/>
      </w:numPr>
      <w:tabs>
        <w:tab w:val="left" w:pos="800"/>
        <w:tab w:val="right" w:leader="dot" w:pos="9062"/>
      </w:tabs>
      <w:spacing w:line="276" w:lineRule="auto"/>
      <w:ind w:left="198"/>
    </w:pPr>
    <w:rPr>
      <w:rFonts w:ascii="Verdana" w:eastAsia="Calibri" w:hAnsi="Verdana" w:cs="Calibri"/>
      <w:i/>
      <w:iCs/>
      <w:sz w:val="18"/>
    </w:rPr>
  </w:style>
  <w:style w:type="paragraph" w:customStyle="1" w:styleId="BMCHoofdstukTitel">
    <w:name w:val="BMC HoofdstukTitel"/>
    <w:basedOn w:val="BMCbasistekst"/>
    <w:next w:val="BMCbasistekst"/>
    <w:rsid w:val="00862933"/>
    <w:pPr>
      <w:numPr>
        <w:numId w:val="2"/>
      </w:numPr>
    </w:pPr>
    <w:rPr>
      <w:b/>
      <w:caps/>
      <w:sz w:val="24"/>
    </w:rPr>
  </w:style>
  <w:style w:type="paragraph" w:customStyle="1" w:styleId="BMCInhoudKop">
    <w:name w:val="BMC InhoudKop"/>
    <w:basedOn w:val="BMCbasistekst"/>
    <w:rsid w:val="00862933"/>
    <w:pPr>
      <w:pageBreakBefore/>
      <w:ind w:left="964"/>
    </w:pPr>
    <w:rPr>
      <w:b/>
      <w:sz w:val="24"/>
    </w:rPr>
  </w:style>
  <w:style w:type="character" w:styleId="Paginanummer">
    <w:name w:val="page number"/>
    <w:aliases w:val="BMC"/>
    <w:semiHidden/>
    <w:rsid w:val="00862933"/>
    <w:rPr>
      <w:rFonts w:ascii="Times" w:hAnsi="Times"/>
      <w:sz w:val="20"/>
    </w:rPr>
  </w:style>
  <w:style w:type="paragraph" w:customStyle="1" w:styleId="BMCOpsomming3">
    <w:name w:val="BMC Opsomming 3"/>
    <w:basedOn w:val="BMCbasistekstRapport"/>
    <w:rsid w:val="00862933"/>
    <w:pPr>
      <w:numPr>
        <w:numId w:val="3"/>
      </w:numPr>
    </w:pPr>
  </w:style>
  <w:style w:type="paragraph" w:customStyle="1" w:styleId="BMCKop">
    <w:name w:val="BMC Kop"/>
    <w:basedOn w:val="BMCInhoudKop"/>
    <w:next w:val="BMCbasistekst"/>
    <w:rsid w:val="00862933"/>
    <w:pPr>
      <w:ind w:left="0"/>
      <w:outlineLvl w:val="0"/>
    </w:pPr>
  </w:style>
  <w:style w:type="paragraph" w:customStyle="1" w:styleId="Titledtail10">
    <w:name w:val="Title dtail10"/>
    <w:rsid w:val="00862933"/>
    <w:pPr>
      <w:spacing w:line="240" w:lineRule="exact"/>
    </w:pPr>
    <w:rPr>
      <w:rFonts w:ascii="Charter BT" w:eastAsia="Times New Roman" w:hAnsi="Charter BT" w:cs="Times New Roman"/>
      <w:lang w:eastAsia="en-US"/>
    </w:rPr>
  </w:style>
  <w:style w:type="paragraph" w:customStyle="1" w:styleId="Print-layout">
    <w:name w:val="Print-layout"/>
    <w:basedOn w:val="Standaard"/>
    <w:rsid w:val="00862933"/>
    <w:pPr>
      <w:tabs>
        <w:tab w:val="left" w:pos="340"/>
        <w:tab w:val="left" w:pos="680"/>
        <w:tab w:val="left" w:pos="1021"/>
        <w:tab w:val="left" w:pos="1361"/>
        <w:tab w:val="left" w:pos="1701"/>
        <w:tab w:val="left" w:pos="2041"/>
        <w:tab w:val="left" w:pos="2381"/>
        <w:tab w:val="left" w:pos="2835"/>
        <w:tab w:val="left" w:pos="3969"/>
        <w:tab w:val="left" w:pos="5103"/>
        <w:tab w:val="left" w:pos="6237"/>
        <w:tab w:val="right" w:pos="7552"/>
      </w:tabs>
      <w:spacing w:before="20"/>
    </w:pPr>
    <w:rPr>
      <w:rFonts w:ascii="Courier" w:eastAsia="Times New Roman" w:hAnsi="Courier" w:cs="Times New Roman"/>
      <w:sz w:val="16"/>
    </w:rPr>
  </w:style>
  <w:style w:type="paragraph" w:customStyle="1" w:styleId="InhoudsOpgave">
    <w:name w:val="InhoudsOpgave"/>
    <w:rsid w:val="00862933"/>
    <w:pPr>
      <w:pageBreakBefore/>
      <w:tabs>
        <w:tab w:val="right" w:pos="737"/>
        <w:tab w:val="left" w:pos="1701"/>
      </w:tabs>
      <w:spacing w:line="280" w:lineRule="atLeast"/>
      <w:ind w:left="-1701"/>
    </w:pPr>
    <w:rPr>
      <w:rFonts w:ascii="Times" w:eastAsia="Times New Roman" w:hAnsi="Times" w:cs="Times New Roman"/>
      <w:b/>
      <w:caps/>
      <w:sz w:val="24"/>
      <w:lang w:eastAsia="en-US"/>
    </w:rPr>
  </w:style>
  <w:style w:type="paragraph" w:styleId="Ballontekst">
    <w:name w:val="Balloon Text"/>
    <w:basedOn w:val="Standaard"/>
    <w:link w:val="BallontekstChar"/>
    <w:semiHidden/>
    <w:rsid w:val="00862933"/>
    <w:rPr>
      <w:rFonts w:ascii="Tahoma" w:eastAsia="Times" w:hAnsi="Tahoma" w:cs="Times New Roman"/>
      <w:sz w:val="16"/>
      <w:lang w:val="x-none"/>
    </w:rPr>
  </w:style>
  <w:style w:type="character" w:customStyle="1" w:styleId="BallontekstChar">
    <w:name w:val="Ballontekst Char"/>
    <w:link w:val="Ballontekst"/>
    <w:semiHidden/>
    <w:rsid w:val="00862933"/>
    <w:rPr>
      <w:rFonts w:ascii="Tahoma" w:eastAsia="Times" w:hAnsi="Tahoma" w:cs="Times New Roman"/>
      <w:sz w:val="16"/>
      <w:lang w:eastAsia="en-US"/>
    </w:rPr>
  </w:style>
  <w:style w:type="character" w:styleId="Hyperlink">
    <w:name w:val="Hyperlink"/>
    <w:uiPriority w:val="99"/>
    <w:rsid w:val="00AA4FFC"/>
    <w:rPr>
      <w:rFonts w:ascii="Verdana" w:hAnsi="Verdana"/>
      <w:color w:val="auto"/>
      <w:u w:val="single"/>
    </w:rPr>
  </w:style>
  <w:style w:type="paragraph" w:styleId="Voettekst">
    <w:name w:val="footer"/>
    <w:basedOn w:val="Standaard"/>
    <w:link w:val="VoettekstChar"/>
    <w:uiPriority w:val="99"/>
    <w:rsid w:val="00862933"/>
    <w:pPr>
      <w:tabs>
        <w:tab w:val="center" w:pos="4153"/>
        <w:tab w:val="right" w:pos="8306"/>
      </w:tabs>
    </w:pPr>
    <w:rPr>
      <w:rFonts w:ascii="Times" w:eastAsia="Times" w:hAnsi="Times" w:cs="Times New Roman"/>
      <w:sz w:val="24"/>
      <w:lang w:val="x-none"/>
    </w:rPr>
  </w:style>
  <w:style w:type="character" w:customStyle="1" w:styleId="VoettekstChar">
    <w:name w:val="Voettekst Char"/>
    <w:link w:val="Voettekst"/>
    <w:uiPriority w:val="99"/>
    <w:rsid w:val="00862933"/>
    <w:rPr>
      <w:rFonts w:ascii="Times" w:eastAsia="Times" w:hAnsi="Times" w:cs="Times New Roman"/>
      <w:sz w:val="24"/>
      <w:lang w:eastAsia="en-US"/>
    </w:rPr>
  </w:style>
  <w:style w:type="paragraph" w:styleId="Plattetekstinspringen">
    <w:name w:val="Body Text Indent"/>
    <w:basedOn w:val="Standaard"/>
    <w:link w:val="PlattetekstinspringenChar"/>
    <w:semiHidden/>
    <w:rsid w:val="00862933"/>
    <w:pPr>
      <w:ind w:left="705" w:hanging="705"/>
    </w:pPr>
    <w:rPr>
      <w:rFonts w:eastAsia="Times New Roman" w:cs="Times New Roman"/>
      <w:b/>
      <w:lang w:val="x-none"/>
    </w:rPr>
  </w:style>
  <w:style w:type="character" w:customStyle="1" w:styleId="PlattetekstinspringenChar">
    <w:name w:val="Platte tekst inspringen Char"/>
    <w:link w:val="Plattetekstinspringen"/>
    <w:semiHidden/>
    <w:rsid w:val="00862933"/>
    <w:rPr>
      <w:rFonts w:eastAsia="Times New Roman" w:cs="Times New Roman"/>
      <w:b/>
      <w:lang w:eastAsia="en-US"/>
    </w:rPr>
  </w:style>
  <w:style w:type="paragraph" w:styleId="Inhopg3">
    <w:name w:val="toc 3"/>
    <w:basedOn w:val="Standaard"/>
    <w:next w:val="Standaard"/>
    <w:link w:val="Inhopg3Char"/>
    <w:autoRedefine/>
    <w:uiPriority w:val="39"/>
    <w:qFormat/>
    <w:rsid w:val="002204EA"/>
    <w:pPr>
      <w:tabs>
        <w:tab w:val="left" w:pos="1200"/>
        <w:tab w:val="right" w:leader="dot" w:pos="9062"/>
      </w:tabs>
      <w:ind w:left="400"/>
    </w:pPr>
    <w:rPr>
      <w:rFonts w:cs="Calibri"/>
    </w:rPr>
  </w:style>
  <w:style w:type="paragraph" w:styleId="Inhopg4">
    <w:name w:val="toc 4"/>
    <w:basedOn w:val="Standaard"/>
    <w:next w:val="Standaard"/>
    <w:autoRedefine/>
    <w:uiPriority w:val="39"/>
    <w:rsid w:val="007044F1"/>
    <w:pPr>
      <w:ind w:left="600"/>
    </w:pPr>
    <w:rPr>
      <w:rFonts w:ascii="Calibri" w:hAnsi="Calibri" w:cs="Calibri"/>
    </w:rPr>
  </w:style>
  <w:style w:type="paragraph" w:styleId="Inhopg5">
    <w:name w:val="toc 5"/>
    <w:basedOn w:val="Standaard"/>
    <w:next w:val="Standaard"/>
    <w:autoRedefine/>
    <w:uiPriority w:val="39"/>
    <w:rsid w:val="00862933"/>
    <w:pPr>
      <w:ind w:left="800"/>
    </w:pPr>
    <w:rPr>
      <w:rFonts w:ascii="Calibri" w:hAnsi="Calibri" w:cs="Calibri"/>
    </w:rPr>
  </w:style>
  <w:style w:type="paragraph" w:styleId="Inhopg6">
    <w:name w:val="toc 6"/>
    <w:basedOn w:val="Standaard"/>
    <w:next w:val="Standaard"/>
    <w:autoRedefine/>
    <w:uiPriority w:val="39"/>
    <w:rsid w:val="00862933"/>
    <w:pPr>
      <w:ind w:left="1000"/>
    </w:pPr>
    <w:rPr>
      <w:rFonts w:ascii="Calibri" w:hAnsi="Calibri" w:cs="Calibri"/>
    </w:rPr>
  </w:style>
  <w:style w:type="paragraph" w:styleId="Inhopg7">
    <w:name w:val="toc 7"/>
    <w:basedOn w:val="Standaard"/>
    <w:next w:val="Standaard"/>
    <w:autoRedefine/>
    <w:uiPriority w:val="39"/>
    <w:rsid w:val="00862933"/>
    <w:pPr>
      <w:ind w:left="1200"/>
    </w:pPr>
    <w:rPr>
      <w:rFonts w:ascii="Calibri" w:hAnsi="Calibri" w:cs="Calibri"/>
    </w:rPr>
  </w:style>
  <w:style w:type="paragraph" w:styleId="Inhopg8">
    <w:name w:val="toc 8"/>
    <w:basedOn w:val="Standaard"/>
    <w:next w:val="Standaard"/>
    <w:autoRedefine/>
    <w:uiPriority w:val="39"/>
    <w:rsid w:val="00862933"/>
    <w:pPr>
      <w:ind w:left="1400"/>
    </w:pPr>
    <w:rPr>
      <w:rFonts w:ascii="Calibri" w:hAnsi="Calibri" w:cs="Calibri"/>
    </w:rPr>
  </w:style>
  <w:style w:type="paragraph" w:styleId="Inhopg9">
    <w:name w:val="toc 9"/>
    <w:basedOn w:val="Standaard"/>
    <w:next w:val="Standaard"/>
    <w:autoRedefine/>
    <w:uiPriority w:val="39"/>
    <w:rsid w:val="00B11736"/>
    <w:pPr>
      <w:ind w:left="1600"/>
    </w:pPr>
    <w:rPr>
      <w:rFonts w:ascii="Calibri" w:hAnsi="Calibri" w:cs="Calibri"/>
    </w:rPr>
  </w:style>
  <w:style w:type="paragraph" w:styleId="Index1">
    <w:name w:val="index 1"/>
    <w:basedOn w:val="Standaard"/>
    <w:next w:val="Standaard"/>
    <w:autoRedefine/>
    <w:semiHidden/>
    <w:rsid w:val="00862933"/>
    <w:rPr>
      <w:rFonts w:eastAsia="Times" w:cs="Times New Roman"/>
      <w:b/>
    </w:rPr>
  </w:style>
  <w:style w:type="paragraph" w:styleId="Tekstzonderopmaak">
    <w:name w:val="Plain Text"/>
    <w:basedOn w:val="Standaard"/>
    <w:link w:val="TekstzonderopmaakChar"/>
    <w:semiHidden/>
    <w:rsid w:val="00862933"/>
    <w:rPr>
      <w:rFonts w:ascii="Courier New" w:eastAsia="Times New Roman" w:hAnsi="Courier New" w:cs="Times New Roman"/>
      <w:lang w:val="x-none"/>
    </w:rPr>
  </w:style>
  <w:style w:type="character" w:customStyle="1" w:styleId="TekstzonderopmaakChar">
    <w:name w:val="Tekst zonder opmaak Char"/>
    <w:link w:val="Tekstzonderopmaak"/>
    <w:semiHidden/>
    <w:rsid w:val="00862933"/>
    <w:rPr>
      <w:rFonts w:ascii="Courier New" w:eastAsia="Times New Roman" w:hAnsi="Courier New" w:cs="Times New Roman"/>
      <w:lang w:eastAsia="en-US"/>
    </w:rPr>
  </w:style>
  <w:style w:type="paragraph" w:customStyle="1" w:styleId="info">
    <w:name w:val="info"/>
    <w:basedOn w:val="Standaard"/>
    <w:rsid w:val="00862933"/>
    <w:pPr>
      <w:spacing w:before="120" w:after="80" w:line="220" w:lineRule="atLeast"/>
    </w:pPr>
    <w:rPr>
      <w:rFonts w:ascii="Frutiger 55 Roman" w:eastAsia="Times New Roman" w:hAnsi="Frutiger 55 Roman" w:cs="Times New Roman"/>
      <w:spacing w:val="2"/>
    </w:rPr>
  </w:style>
  <w:style w:type="paragraph" w:customStyle="1" w:styleId="OmniPage1">
    <w:name w:val="OmniPage #1"/>
    <w:basedOn w:val="Standaard"/>
    <w:rsid w:val="00862933"/>
    <w:rPr>
      <w:rFonts w:ascii="Times New Roman" w:eastAsia="Times New Roman" w:hAnsi="Times New Roman" w:cs="Times New Roman"/>
      <w:color w:val="000000"/>
    </w:rPr>
  </w:style>
  <w:style w:type="paragraph" w:styleId="Lijstnummering2">
    <w:name w:val="List Number 2"/>
    <w:basedOn w:val="Lijstnummering"/>
    <w:semiHidden/>
    <w:rsid w:val="00862933"/>
    <w:pPr>
      <w:tabs>
        <w:tab w:val="clear" w:pos="360"/>
      </w:tabs>
      <w:spacing w:line="240" w:lineRule="exact"/>
      <w:ind w:left="566" w:hanging="284"/>
    </w:pPr>
  </w:style>
  <w:style w:type="paragraph" w:styleId="Lijstnummering">
    <w:name w:val="List Number"/>
    <w:basedOn w:val="Standaard"/>
    <w:semiHidden/>
    <w:rsid w:val="00862933"/>
    <w:pPr>
      <w:numPr>
        <w:numId w:val="6"/>
      </w:numPr>
    </w:pPr>
    <w:rPr>
      <w:rFonts w:eastAsia="Times New Roman" w:cs="Times New Roman"/>
    </w:rPr>
  </w:style>
  <w:style w:type="paragraph" w:customStyle="1" w:styleId="Tabel">
    <w:name w:val="Tabel"/>
    <w:basedOn w:val="Standaard"/>
    <w:rsid w:val="00862933"/>
    <w:pPr>
      <w:keepLines/>
      <w:spacing w:before="60" w:after="60" w:line="240" w:lineRule="exact"/>
    </w:pPr>
    <w:rPr>
      <w:rFonts w:eastAsia="Times New Roman" w:cs="Times New Roman"/>
    </w:rPr>
  </w:style>
  <w:style w:type="paragraph" w:customStyle="1" w:styleId="Tabel2">
    <w:name w:val="Tabel 2"/>
    <w:basedOn w:val="Standaard"/>
    <w:rsid w:val="00862933"/>
    <w:pPr>
      <w:spacing w:line="240" w:lineRule="exact"/>
    </w:pPr>
    <w:rPr>
      <w:rFonts w:eastAsia="Times New Roman" w:cs="Times New Roman"/>
      <w:sz w:val="16"/>
    </w:rPr>
  </w:style>
  <w:style w:type="paragraph" w:customStyle="1" w:styleId="Standaardvast">
    <w:name w:val="Standaard vast"/>
    <w:basedOn w:val="Standaard"/>
    <w:rsid w:val="00862933"/>
    <w:pPr>
      <w:spacing w:line="240" w:lineRule="exact"/>
    </w:pPr>
    <w:rPr>
      <w:rFonts w:eastAsia="Times New Roman" w:cs="Times New Roman"/>
      <w:sz w:val="16"/>
    </w:rPr>
  </w:style>
  <w:style w:type="paragraph" w:styleId="Plattetekstinspringen3">
    <w:name w:val="Body Text Indent 3"/>
    <w:basedOn w:val="Standaard"/>
    <w:link w:val="Plattetekstinspringen3Char"/>
    <w:semiHidden/>
    <w:rsid w:val="0086293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rPr>
      <w:rFonts w:eastAsia="Times New Roman" w:cs="Times New Roman"/>
      <w:b/>
      <w:caps/>
      <w:lang w:val="x-none"/>
    </w:rPr>
  </w:style>
  <w:style w:type="character" w:customStyle="1" w:styleId="Plattetekstinspringen3Char">
    <w:name w:val="Platte tekst inspringen 3 Char"/>
    <w:link w:val="Plattetekstinspringen3"/>
    <w:semiHidden/>
    <w:rsid w:val="00862933"/>
    <w:rPr>
      <w:rFonts w:eastAsia="Times New Roman" w:cs="Times New Roman"/>
      <w:b/>
      <w:caps/>
      <w:lang w:eastAsia="en-US"/>
    </w:rPr>
  </w:style>
  <w:style w:type="paragraph" w:styleId="Plattetekstinspringen2">
    <w:name w:val="Body Text Indent 2"/>
    <w:basedOn w:val="Standaard"/>
    <w:link w:val="Plattetekstinspringen2Char"/>
    <w:semiHidden/>
    <w:rsid w:val="00862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eastAsia="Times New Roman" w:cs="Times New Roman"/>
      <w:lang w:val="x-none"/>
    </w:rPr>
  </w:style>
  <w:style w:type="character" w:customStyle="1" w:styleId="Plattetekstinspringen2Char">
    <w:name w:val="Platte tekst inspringen 2 Char"/>
    <w:link w:val="Plattetekstinspringen2"/>
    <w:semiHidden/>
    <w:rsid w:val="00862933"/>
    <w:rPr>
      <w:rFonts w:eastAsia="Times New Roman" w:cs="Times New Roman"/>
      <w:lang w:eastAsia="en-US"/>
    </w:rPr>
  </w:style>
  <w:style w:type="paragraph" w:customStyle="1" w:styleId="Opmaakprofiel1">
    <w:name w:val="Opmaakprofiel1"/>
    <w:basedOn w:val="Kop2"/>
    <w:rsid w:val="00862933"/>
    <w:pPr>
      <w:numPr>
        <w:numId w:val="5"/>
      </w:numPr>
    </w:pPr>
    <w:rPr>
      <w:sz w:val="22"/>
      <w:szCs w:val="22"/>
    </w:rPr>
  </w:style>
  <w:style w:type="character" w:customStyle="1" w:styleId="Char1">
    <w:name w:val="Char1"/>
    <w:rsid w:val="00862933"/>
    <w:rPr>
      <w:rFonts w:ascii="Times" w:eastAsia="Times" w:hAnsi="Times"/>
      <w:b/>
      <w:lang w:val="nl-NL" w:eastAsia="en-US" w:bidi="ar-SA"/>
    </w:rPr>
  </w:style>
  <w:style w:type="character" w:customStyle="1" w:styleId="Char">
    <w:name w:val="Char"/>
    <w:rsid w:val="00862933"/>
    <w:rPr>
      <w:rFonts w:ascii="Arial" w:hAnsi="Arial"/>
      <w:b/>
      <w:lang w:val="nl-NL" w:eastAsia="en-US" w:bidi="ar-SA"/>
    </w:rPr>
  </w:style>
  <w:style w:type="character" w:customStyle="1" w:styleId="Char2">
    <w:name w:val="Char2"/>
    <w:rsid w:val="00862933"/>
    <w:rPr>
      <w:rFonts w:ascii="Arial" w:hAnsi="Arial"/>
      <w:b/>
      <w:sz w:val="22"/>
      <w:lang w:val="nl-NL" w:eastAsia="en-US" w:bidi="ar-SA"/>
    </w:rPr>
  </w:style>
  <w:style w:type="paragraph" w:styleId="Normaalweb">
    <w:name w:val="Normal (Web)"/>
    <w:basedOn w:val="Standaard"/>
    <w:uiPriority w:val="99"/>
    <w:semiHidden/>
    <w:rsid w:val="00862933"/>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etnormal">
    <w:name w:val="et_normal"/>
    <w:autoRedefine/>
    <w:rsid w:val="00862933"/>
    <w:pPr>
      <w:keepNext/>
      <w:keepLines/>
    </w:pPr>
    <w:rPr>
      <w:rFonts w:ascii="Times New Roman" w:eastAsia="Times New Roman" w:hAnsi="Times New Roman" w:cs="Times New Roman"/>
      <w:b/>
      <w:sz w:val="24"/>
      <w:szCs w:val="24"/>
    </w:rPr>
  </w:style>
  <w:style w:type="paragraph" w:customStyle="1" w:styleId="Default">
    <w:name w:val="Default"/>
    <w:rsid w:val="00862933"/>
    <w:pPr>
      <w:autoSpaceDE w:val="0"/>
      <w:autoSpaceDN w:val="0"/>
      <w:adjustRightInd w:val="0"/>
    </w:pPr>
    <w:rPr>
      <w:rFonts w:eastAsia="Times New Roman"/>
      <w:color w:val="000000"/>
      <w:sz w:val="24"/>
      <w:szCs w:val="24"/>
    </w:rPr>
  </w:style>
  <w:style w:type="paragraph" w:styleId="Standaardinspringing">
    <w:name w:val="Normal Indent"/>
    <w:basedOn w:val="Standaard"/>
    <w:semiHidden/>
    <w:rsid w:val="00862933"/>
    <w:pPr>
      <w:ind w:left="708"/>
    </w:pPr>
    <w:rPr>
      <w:rFonts w:eastAsia="Times New Roman" w:cs="Times New Roman"/>
      <w:lang w:eastAsia="nl-NL"/>
    </w:rPr>
  </w:style>
  <w:style w:type="paragraph" w:styleId="Kopvaninhoudsopgave">
    <w:name w:val="TOC Heading"/>
    <w:basedOn w:val="Kop1"/>
    <w:next w:val="Standaard"/>
    <w:uiPriority w:val="39"/>
    <w:qFormat/>
    <w:rsid w:val="007D3503"/>
    <w:pPr>
      <w:keepLines/>
      <w:numPr>
        <w:numId w:val="0"/>
      </w:numPr>
      <w:spacing w:before="480" w:line="276" w:lineRule="auto"/>
      <w:outlineLvl w:val="9"/>
    </w:pPr>
    <w:rPr>
      <w:rFonts w:eastAsia="Times New Roman"/>
      <w:bCs/>
    </w:rPr>
  </w:style>
  <w:style w:type="paragraph" w:customStyle="1" w:styleId="Kleurrijkelijst-accent11">
    <w:name w:val="Kleurrijke lijst - accent 11"/>
    <w:basedOn w:val="Standaard"/>
    <w:qFormat/>
    <w:rsid w:val="00862933"/>
    <w:pPr>
      <w:ind w:left="708"/>
    </w:pPr>
    <w:rPr>
      <w:rFonts w:eastAsia="Times New Roman" w:cs="Times New Roman"/>
    </w:rPr>
  </w:style>
  <w:style w:type="table" w:styleId="Tabelraster">
    <w:name w:val="Table Grid"/>
    <w:basedOn w:val="Standaardtabel"/>
    <w:uiPriority w:val="59"/>
    <w:rsid w:val="0086293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emiddeldraster3">
    <w:name w:val="Medium Grid 3"/>
    <w:basedOn w:val="Standaardtabel"/>
    <w:uiPriority w:val="60"/>
    <w:rsid w:val="00862933"/>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emiddeldraster21">
    <w:name w:val="Gemiddeld raster 21"/>
    <w:uiPriority w:val="1"/>
    <w:qFormat/>
    <w:rsid w:val="00862933"/>
    <w:rPr>
      <w:rFonts w:eastAsia="Times New Roman" w:cs="Times New Roman"/>
      <w:lang w:eastAsia="en-US"/>
    </w:rPr>
  </w:style>
  <w:style w:type="character" w:styleId="Nadruk">
    <w:name w:val="Emphasis"/>
    <w:qFormat/>
    <w:rsid w:val="00862933"/>
    <w:rPr>
      <w:i/>
      <w:iCs/>
    </w:rPr>
  </w:style>
  <w:style w:type="character" w:customStyle="1" w:styleId="Kop1Char1">
    <w:name w:val="Kop 1 Char1"/>
    <w:link w:val="Kop1"/>
    <w:rsid w:val="0073075D"/>
    <w:rPr>
      <w:rFonts w:ascii="Verdana" w:eastAsia="Times" w:hAnsi="Verdana"/>
      <w:b/>
      <w:sz w:val="32"/>
      <w:szCs w:val="32"/>
      <w:lang w:eastAsia="en-US"/>
    </w:rPr>
  </w:style>
  <w:style w:type="paragraph" w:styleId="Lijstopsomteken">
    <w:name w:val="List Bullet"/>
    <w:basedOn w:val="Standaard"/>
    <w:rsid w:val="00862933"/>
    <w:pPr>
      <w:widowControl w:val="0"/>
      <w:tabs>
        <w:tab w:val="num" w:pos="360"/>
      </w:tabs>
      <w:suppressAutoHyphens/>
      <w:ind w:left="360" w:hanging="360"/>
    </w:pPr>
    <w:rPr>
      <w:rFonts w:ascii="Times New Roman" w:eastAsia="Times New Roman" w:hAnsi="Times New Roman" w:cs="Times New Roman"/>
      <w:sz w:val="24"/>
      <w:szCs w:val="24"/>
      <w:lang w:val="en-US"/>
    </w:rPr>
  </w:style>
  <w:style w:type="paragraph" w:customStyle="1" w:styleId="Plattetekst21">
    <w:name w:val="Platte tekst 21"/>
    <w:basedOn w:val="Standaard"/>
    <w:rsid w:val="0086293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rPr>
      <w:rFonts w:eastAsia="Times New Roman" w:cs="Times New Roman"/>
      <w:lang w:eastAsia="nl-NL"/>
    </w:rPr>
  </w:style>
  <w:style w:type="character" w:styleId="Zwaar">
    <w:name w:val="Strong"/>
    <w:qFormat/>
    <w:rsid w:val="00862933"/>
    <w:rPr>
      <w:b/>
      <w:bCs/>
    </w:rPr>
  </w:style>
  <w:style w:type="character" w:styleId="Verwijzingopmerking">
    <w:name w:val="annotation reference"/>
    <w:uiPriority w:val="99"/>
    <w:rsid w:val="00862933"/>
    <w:rPr>
      <w:sz w:val="16"/>
      <w:szCs w:val="16"/>
    </w:rPr>
  </w:style>
  <w:style w:type="paragraph" w:styleId="Tekstopmerking">
    <w:name w:val="annotation text"/>
    <w:basedOn w:val="Standaard"/>
    <w:link w:val="TekstopmerkingChar"/>
    <w:uiPriority w:val="99"/>
    <w:rsid w:val="00862933"/>
    <w:rPr>
      <w:rFonts w:eastAsia="Times New Roman" w:cs="Times New Roman"/>
      <w:lang w:val="x-none"/>
    </w:rPr>
  </w:style>
  <w:style w:type="character" w:customStyle="1" w:styleId="TekstopmerkingChar">
    <w:name w:val="Tekst opmerking Char"/>
    <w:link w:val="Tekstopmerking"/>
    <w:uiPriority w:val="99"/>
    <w:rsid w:val="00862933"/>
    <w:rPr>
      <w:rFonts w:eastAsia="Times New Roman" w:cs="Times New Roman"/>
      <w:lang w:eastAsia="en-US"/>
    </w:rPr>
  </w:style>
  <w:style w:type="paragraph" w:styleId="Onderwerpvanopmerking">
    <w:name w:val="annotation subject"/>
    <w:basedOn w:val="Tekstopmerking"/>
    <w:next w:val="Tekstopmerking"/>
    <w:link w:val="OnderwerpvanopmerkingChar"/>
    <w:semiHidden/>
    <w:rsid w:val="00862933"/>
    <w:rPr>
      <w:b/>
      <w:bCs/>
    </w:rPr>
  </w:style>
  <w:style w:type="character" w:customStyle="1" w:styleId="OnderwerpvanopmerkingChar">
    <w:name w:val="Onderwerp van opmerking Char"/>
    <w:link w:val="Onderwerpvanopmerking"/>
    <w:semiHidden/>
    <w:rsid w:val="00862933"/>
    <w:rPr>
      <w:rFonts w:eastAsia="Times New Roman" w:cs="Times New Roman"/>
      <w:b/>
      <w:bCs/>
      <w:lang w:eastAsia="en-US"/>
    </w:rPr>
  </w:style>
  <w:style w:type="paragraph" w:styleId="Lijstopsomteken2">
    <w:name w:val="List Bullet 2"/>
    <w:basedOn w:val="Standaard"/>
    <w:rsid w:val="00862933"/>
    <w:pPr>
      <w:numPr>
        <w:numId w:val="7"/>
      </w:numPr>
    </w:pPr>
    <w:rPr>
      <w:rFonts w:eastAsia="Times New Roman" w:cs="Times New Roman"/>
    </w:rPr>
  </w:style>
  <w:style w:type="paragraph" w:customStyle="1" w:styleId="Standaardregelafstandanderhalf">
    <w:name w:val="Standaard + regelafstand anderhalf"/>
    <w:basedOn w:val="Standaard"/>
    <w:rsid w:val="00862933"/>
    <w:rPr>
      <w:rFonts w:eastAsia="Times New Roman" w:cs="Times New Roman"/>
    </w:rPr>
  </w:style>
  <w:style w:type="paragraph" w:customStyle="1" w:styleId="StandaardRegelafstandanderhalf0">
    <w:name w:val="Standaard + Regelafstand: anderhalf"/>
    <w:basedOn w:val="Standaardregelafstandanderhalf"/>
    <w:rsid w:val="00862933"/>
  </w:style>
  <w:style w:type="paragraph" w:customStyle="1" w:styleId="StandaardRegelafstandAnderhalf1">
    <w:name w:val="Standaard + Regelafstand:  Anderhalf"/>
    <w:basedOn w:val="StandaardRegelafstandanderhalf0"/>
    <w:rsid w:val="00862933"/>
  </w:style>
  <w:style w:type="paragraph" w:customStyle="1" w:styleId="msolistparagraph0">
    <w:name w:val="msolistparagraph"/>
    <w:basedOn w:val="Standaard"/>
    <w:rsid w:val="00862933"/>
    <w:pPr>
      <w:ind w:left="720"/>
    </w:pPr>
    <w:rPr>
      <w:rFonts w:ascii="Calibri" w:hAnsi="Calibri" w:cs="Times New Roman"/>
      <w:sz w:val="22"/>
      <w:szCs w:val="22"/>
      <w:lang w:eastAsia="nl-NL"/>
    </w:rPr>
  </w:style>
  <w:style w:type="paragraph" w:customStyle="1" w:styleId="Kleurrijkearcering-accent11">
    <w:name w:val="Kleurrijke arcering - accent 11"/>
    <w:hidden/>
    <w:uiPriority w:val="71"/>
    <w:rsid w:val="00497EDB"/>
    <w:rPr>
      <w:sz w:val="21"/>
      <w:lang w:eastAsia="en-US"/>
    </w:rPr>
  </w:style>
  <w:style w:type="character" w:styleId="GevolgdeHyperlink">
    <w:name w:val="FollowedHyperlink"/>
    <w:uiPriority w:val="99"/>
    <w:semiHidden/>
    <w:unhideWhenUsed/>
    <w:rsid w:val="00290941"/>
    <w:rPr>
      <w:color w:val="800080"/>
      <w:u w:val="single"/>
    </w:rPr>
  </w:style>
  <w:style w:type="paragraph" w:styleId="Geenafstand">
    <w:name w:val="No Spacing"/>
    <w:link w:val="GeenafstandChar"/>
    <w:uiPriority w:val="1"/>
    <w:qFormat/>
    <w:rsid w:val="008B6342"/>
    <w:rPr>
      <w:sz w:val="21"/>
      <w:lang w:eastAsia="en-US"/>
    </w:rPr>
  </w:style>
  <w:style w:type="paragraph" w:customStyle="1" w:styleId="Bullet1">
    <w:name w:val="Bullet 1"/>
    <w:basedOn w:val="Standaard"/>
    <w:uiPriority w:val="99"/>
    <w:rsid w:val="00503267"/>
    <w:pPr>
      <w:numPr>
        <w:ilvl w:val="6"/>
        <w:numId w:val="8"/>
      </w:numPr>
      <w:spacing w:line="300" w:lineRule="atLeast"/>
    </w:pPr>
    <w:rPr>
      <w:rFonts w:eastAsia="Times New Roman" w:cs="Times New Roman"/>
      <w:lang w:val="en-GB"/>
    </w:rPr>
  </w:style>
  <w:style w:type="paragraph" w:customStyle="1" w:styleId="Bullet2">
    <w:name w:val="Bullet 2"/>
    <w:basedOn w:val="Standaard"/>
    <w:uiPriority w:val="99"/>
    <w:rsid w:val="00503267"/>
    <w:pPr>
      <w:numPr>
        <w:ilvl w:val="8"/>
        <w:numId w:val="8"/>
      </w:numPr>
      <w:spacing w:line="300" w:lineRule="atLeast"/>
    </w:pPr>
    <w:rPr>
      <w:rFonts w:eastAsia="Times New Roman" w:cs="Times New Roman"/>
      <w:lang w:val="en-GB"/>
    </w:rPr>
  </w:style>
  <w:style w:type="paragraph" w:customStyle="1" w:styleId="AlineaNum">
    <w:name w:val="AlineaNum"/>
    <w:basedOn w:val="Standaard"/>
    <w:uiPriority w:val="99"/>
    <w:rsid w:val="00503267"/>
    <w:pPr>
      <w:keepLines/>
      <w:numPr>
        <w:ilvl w:val="4"/>
        <w:numId w:val="8"/>
      </w:numPr>
      <w:tabs>
        <w:tab w:val="left" w:pos="720"/>
      </w:tabs>
      <w:spacing w:before="240" w:line="280" w:lineRule="atLeast"/>
    </w:pPr>
    <w:rPr>
      <w:rFonts w:eastAsia="Times New Roman" w:cs="Times New Roman"/>
    </w:rPr>
  </w:style>
  <w:style w:type="paragraph" w:customStyle="1" w:styleId="AliBijlageNum">
    <w:name w:val="AliBijlageNum"/>
    <w:basedOn w:val="Standaard"/>
    <w:uiPriority w:val="99"/>
    <w:rsid w:val="00503267"/>
    <w:pPr>
      <w:keepLines/>
      <w:numPr>
        <w:ilvl w:val="5"/>
        <w:numId w:val="8"/>
      </w:numPr>
      <w:tabs>
        <w:tab w:val="left" w:pos="720"/>
      </w:tabs>
      <w:spacing w:before="260" w:line="300" w:lineRule="atLeast"/>
    </w:pPr>
    <w:rPr>
      <w:rFonts w:eastAsia="Times New Roman" w:cs="Times New Roman"/>
    </w:rPr>
  </w:style>
  <w:style w:type="paragraph" w:customStyle="1" w:styleId="AliNormalNum">
    <w:name w:val="AliNormalNum"/>
    <w:basedOn w:val="Standaard"/>
    <w:uiPriority w:val="99"/>
    <w:rsid w:val="00503267"/>
    <w:pPr>
      <w:keepLines/>
      <w:numPr>
        <w:ilvl w:val="3"/>
        <w:numId w:val="8"/>
      </w:numPr>
      <w:tabs>
        <w:tab w:val="left" w:pos="720"/>
      </w:tabs>
      <w:spacing w:before="240" w:line="280" w:lineRule="atLeast"/>
    </w:pPr>
    <w:rPr>
      <w:rFonts w:eastAsia="Times New Roman" w:cs="Times New Roman"/>
    </w:rPr>
  </w:style>
  <w:style w:type="paragraph" w:styleId="Lijstalinea">
    <w:name w:val="List Paragraph"/>
    <w:basedOn w:val="Standaard"/>
    <w:uiPriority w:val="34"/>
    <w:qFormat/>
    <w:rsid w:val="00AF13C9"/>
    <w:pPr>
      <w:ind w:left="708"/>
    </w:pPr>
  </w:style>
  <w:style w:type="character" w:customStyle="1" w:styleId="GeenafstandChar">
    <w:name w:val="Geen afstand Char"/>
    <w:link w:val="Geenafstand"/>
    <w:uiPriority w:val="1"/>
    <w:rsid w:val="00E46606"/>
    <w:rPr>
      <w:sz w:val="21"/>
      <w:lang w:eastAsia="en-US"/>
    </w:rPr>
  </w:style>
  <w:style w:type="table" w:styleId="Lichtelijst">
    <w:name w:val="Light List"/>
    <w:basedOn w:val="Standaardtabel"/>
    <w:uiPriority w:val="61"/>
    <w:rsid w:val="001A59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rsid w:val="001A59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dsedittext2">
    <w:name w:val="dsedittext2"/>
    <w:rsid w:val="00DB03EC"/>
  </w:style>
  <w:style w:type="paragraph" w:styleId="Eindnoottekst">
    <w:name w:val="endnote text"/>
    <w:basedOn w:val="Standaard"/>
    <w:link w:val="EindnoottekstChar"/>
    <w:uiPriority w:val="99"/>
    <w:semiHidden/>
    <w:unhideWhenUsed/>
    <w:rsid w:val="00285339"/>
  </w:style>
  <w:style w:type="character" w:customStyle="1" w:styleId="EindnoottekstChar">
    <w:name w:val="Eindnoottekst Char"/>
    <w:link w:val="Eindnoottekst"/>
    <w:uiPriority w:val="99"/>
    <w:semiHidden/>
    <w:rsid w:val="00285339"/>
    <w:rPr>
      <w:lang w:eastAsia="en-US"/>
    </w:rPr>
  </w:style>
  <w:style w:type="character" w:styleId="Eindnootmarkering">
    <w:name w:val="endnote reference"/>
    <w:uiPriority w:val="99"/>
    <w:semiHidden/>
    <w:unhideWhenUsed/>
    <w:rsid w:val="00285339"/>
    <w:rPr>
      <w:vertAlign w:val="superscript"/>
    </w:rPr>
  </w:style>
  <w:style w:type="paragraph" w:customStyle="1" w:styleId="Stijl1">
    <w:name w:val="Stijl1"/>
    <w:basedOn w:val="Standaard"/>
    <w:link w:val="Stijl1Char"/>
    <w:qFormat/>
    <w:rsid w:val="00B574AE"/>
    <w:pPr>
      <w:spacing w:line="360" w:lineRule="auto"/>
    </w:pPr>
    <w:rPr>
      <w:rFonts w:eastAsia="Times New Roman" w:cs="Times New Roman"/>
    </w:rPr>
  </w:style>
  <w:style w:type="paragraph" w:customStyle="1" w:styleId="Stijl2INHOUDSOPGAVE">
    <w:name w:val="Stijl2 (INHOUDSOPGAVE)"/>
    <w:basedOn w:val="Inhopg4"/>
    <w:link w:val="Stijl2INHOUDSOPGAVEChar"/>
    <w:qFormat/>
    <w:rsid w:val="00835FDC"/>
    <w:pPr>
      <w:tabs>
        <w:tab w:val="left" w:pos="1260"/>
        <w:tab w:val="right" w:leader="dot" w:pos="9062"/>
      </w:tabs>
    </w:pPr>
    <w:rPr>
      <w:i/>
      <w:noProof/>
    </w:rPr>
  </w:style>
  <w:style w:type="character" w:customStyle="1" w:styleId="Inhopg3Char">
    <w:name w:val="Inhopg 3 Char"/>
    <w:link w:val="Inhopg3"/>
    <w:uiPriority w:val="39"/>
    <w:rsid w:val="002204EA"/>
    <w:rPr>
      <w:rFonts w:ascii="Verdana" w:hAnsi="Verdana" w:cs="Calibri"/>
      <w:sz w:val="18"/>
      <w:lang w:eastAsia="en-US"/>
    </w:rPr>
  </w:style>
  <w:style w:type="character" w:customStyle="1" w:styleId="Stijl1Char">
    <w:name w:val="Stijl1 Char"/>
    <w:link w:val="Stijl1"/>
    <w:rsid w:val="00B574AE"/>
    <w:rPr>
      <w:rFonts w:ascii="Calibri" w:eastAsia="Times New Roman" w:hAnsi="Calibri" w:cs="Times New Roman"/>
      <w:lang w:eastAsia="en-US"/>
    </w:rPr>
  </w:style>
  <w:style w:type="character" w:styleId="Subtielebenadrukking">
    <w:name w:val="Subtle Emphasis"/>
    <w:uiPriority w:val="19"/>
    <w:qFormat/>
    <w:rsid w:val="00B11736"/>
    <w:rPr>
      <w:i w:val="0"/>
      <w:iCs/>
      <w:color w:val="808080"/>
    </w:rPr>
  </w:style>
  <w:style w:type="character" w:customStyle="1" w:styleId="Stijl2INHOUDSOPGAVEChar">
    <w:name w:val="Stijl2 (INHOUDSOPGAVE) Char"/>
    <w:link w:val="Stijl2INHOUDSOPGAVE"/>
    <w:rsid w:val="00835FDC"/>
    <w:rPr>
      <w:rFonts w:ascii="Calibri" w:hAnsi="Calibri"/>
      <w:iCs/>
      <w:noProof/>
      <w:szCs w:val="18"/>
      <w:lang w:eastAsia="en-US"/>
    </w:rPr>
  </w:style>
  <w:style w:type="character" w:styleId="Intensievebenadrukking">
    <w:name w:val="Intense Emphasis"/>
    <w:uiPriority w:val="21"/>
    <w:qFormat/>
    <w:rsid w:val="00B11736"/>
    <w:rPr>
      <w:b/>
      <w:bCs/>
      <w:i w:val="0"/>
      <w:iCs/>
      <w:color w:val="4F81BD"/>
    </w:rPr>
  </w:style>
  <w:style w:type="character" w:customStyle="1" w:styleId="normaltextrun">
    <w:name w:val="normaltextrun"/>
    <w:rsid w:val="00B60AB4"/>
  </w:style>
  <w:style w:type="paragraph" w:customStyle="1" w:styleId="paragraph">
    <w:name w:val="paragraph"/>
    <w:basedOn w:val="Standaard"/>
    <w:rsid w:val="004D1B07"/>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spellingerror">
    <w:name w:val="spellingerror"/>
    <w:rsid w:val="004D1B07"/>
  </w:style>
  <w:style w:type="character" w:customStyle="1" w:styleId="eop">
    <w:name w:val="eop"/>
    <w:rsid w:val="004D1B07"/>
  </w:style>
  <w:style w:type="table" w:styleId="Gemiddeldearcering1-accent1">
    <w:name w:val="Medium Shading 1 Accent 1"/>
    <w:basedOn w:val="Standaardtabel"/>
    <w:uiPriority w:val="63"/>
    <w:rsid w:val="006B6157"/>
    <w:rPr>
      <w:rFonts w:ascii="Times New Roman" w:eastAsia="Times New Roman" w:hAnsi="Times New Roman" w:cs="Times New Roman"/>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KopBijlage">
    <w:name w:val="Kop Bijlage"/>
    <w:basedOn w:val="Koptekst"/>
    <w:next w:val="Koptekst"/>
    <w:link w:val="KopBijlageChar"/>
    <w:rsid w:val="006A2579"/>
    <w:pPr>
      <w:spacing w:line="360" w:lineRule="auto"/>
    </w:pPr>
    <w:rPr>
      <w:b/>
      <w:sz w:val="22"/>
    </w:rPr>
  </w:style>
  <w:style w:type="character" w:customStyle="1" w:styleId="KopBijlageChar">
    <w:name w:val="Kop Bijlage Char"/>
    <w:link w:val="KopBijlage"/>
    <w:rsid w:val="006A2579"/>
    <w:rPr>
      <w:rFonts w:eastAsia="Times New Roman" w:cs="Times New Roman"/>
      <w:b/>
      <w:sz w:val="22"/>
      <w:lang w:val="x-none" w:eastAsia="en-US"/>
    </w:rPr>
  </w:style>
  <w:style w:type="paragraph" w:customStyle="1" w:styleId="doMultiBulletStyle">
    <w:name w:val="doMultiBulletStyle"/>
    <w:basedOn w:val="Standaard"/>
    <w:rsid w:val="00CE30AA"/>
    <w:pPr>
      <w:numPr>
        <w:numId w:val="11"/>
      </w:numPr>
      <w:tabs>
        <w:tab w:val="clear" w:pos="300"/>
        <w:tab w:val="num" w:pos="850"/>
      </w:tabs>
      <w:ind w:left="850" w:hanging="170"/>
    </w:pPr>
    <w:rPr>
      <w:rFonts w:ascii="Calibri" w:hAnsi="Calibri" w:cs="Times New Roman"/>
    </w:rPr>
  </w:style>
  <w:style w:type="character" w:styleId="Onopgelostemelding">
    <w:name w:val="Unresolved Mention"/>
    <w:uiPriority w:val="99"/>
    <w:semiHidden/>
    <w:unhideWhenUsed/>
    <w:rsid w:val="009E6BC9"/>
    <w:rPr>
      <w:color w:val="605E5C"/>
      <w:shd w:val="clear" w:color="auto" w:fill="E1DFDD"/>
    </w:rPr>
  </w:style>
  <w:style w:type="character" w:customStyle="1" w:styleId="fontstyle01">
    <w:name w:val="fontstyle01"/>
    <w:rsid w:val="00626792"/>
    <w:rPr>
      <w:rFonts w:ascii="Calibri" w:hAnsi="Calibri" w:hint="default"/>
      <w:b w:val="0"/>
      <w:bCs w:val="0"/>
      <w:i w:val="0"/>
      <w:iCs w:val="0"/>
      <w:color w:val="000000"/>
      <w:sz w:val="22"/>
      <w:szCs w:val="22"/>
    </w:rPr>
  </w:style>
  <w:style w:type="paragraph" w:styleId="Revisie">
    <w:name w:val="Revision"/>
    <w:hidden/>
    <w:uiPriority w:val="99"/>
    <w:semiHidden/>
    <w:rsid w:val="006F7CF3"/>
    <w:rPr>
      <w:lang w:eastAsia="en-US"/>
    </w:rPr>
  </w:style>
  <w:style w:type="character" w:customStyle="1" w:styleId="fontstyle21">
    <w:name w:val="fontstyle21"/>
    <w:rsid w:val="000D16A2"/>
    <w:rPr>
      <w:rFonts w:ascii="Arial" w:hAnsi="Arial" w:cs="Arial" w:hint="default"/>
      <w:b/>
      <w:bCs/>
      <w:i w:val="0"/>
      <w:iCs w:val="0"/>
      <w:color w:val="000000"/>
      <w:sz w:val="20"/>
      <w:szCs w:val="20"/>
    </w:rPr>
  </w:style>
  <w:style w:type="paragraph" w:styleId="Titel">
    <w:name w:val="Title"/>
    <w:basedOn w:val="Standaard"/>
    <w:next w:val="Standaard"/>
    <w:link w:val="TitelChar"/>
    <w:uiPriority w:val="10"/>
    <w:qFormat/>
    <w:rsid w:val="008B3B3D"/>
    <w:pPr>
      <w:spacing w:line="240" w:lineRule="auto"/>
      <w:contextualSpacing/>
    </w:pPr>
    <w:rPr>
      <w:rFonts w:eastAsia="Times New Roman" w:cs="Times New Roman"/>
      <w:color w:val="E60A14"/>
      <w:spacing w:val="-10"/>
      <w:kern w:val="28"/>
      <w:sz w:val="52"/>
      <w:szCs w:val="56"/>
    </w:rPr>
  </w:style>
  <w:style w:type="character" w:customStyle="1" w:styleId="TitelChar">
    <w:name w:val="Titel Char"/>
    <w:link w:val="Titel"/>
    <w:uiPriority w:val="10"/>
    <w:rsid w:val="008B3B3D"/>
    <w:rPr>
      <w:rFonts w:ascii="Verdana" w:eastAsia="Times New Roman" w:hAnsi="Verdana" w:cs="Times New Roman"/>
      <w:color w:val="E60A14"/>
      <w:spacing w:val="-10"/>
      <w:kern w:val="28"/>
      <w:sz w:val="52"/>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9818">
      <w:bodyDiv w:val="1"/>
      <w:marLeft w:val="0"/>
      <w:marRight w:val="0"/>
      <w:marTop w:val="0"/>
      <w:marBottom w:val="0"/>
      <w:divBdr>
        <w:top w:val="none" w:sz="0" w:space="0" w:color="auto"/>
        <w:left w:val="none" w:sz="0" w:space="0" w:color="auto"/>
        <w:bottom w:val="none" w:sz="0" w:space="0" w:color="auto"/>
        <w:right w:val="none" w:sz="0" w:space="0" w:color="auto"/>
      </w:divBdr>
    </w:div>
    <w:div w:id="145168992">
      <w:bodyDiv w:val="1"/>
      <w:marLeft w:val="0"/>
      <w:marRight w:val="0"/>
      <w:marTop w:val="0"/>
      <w:marBottom w:val="0"/>
      <w:divBdr>
        <w:top w:val="none" w:sz="0" w:space="0" w:color="auto"/>
        <w:left w:val="none" w:sz="0" w:space="0" w:color="auto"/>
        <w:bottom w:val="none" w:sz="0" w:space="0" w:color="auto"/>
        <w:right w:val="none" w:sz="0" w:space="0" w:color="auto"/>
      </w:divBdr>
    </w:div>
    <w:div w:id="487212235">
      <w:bodyDiv w:val="1"/>
      <w:marLeft w:val="0"/>
      <w:marRight w:val="0"/>
      <w:marTop w:val="0"/>
      <w:marBottom w:val="0"/>
      <w:divBdr>
        <w:top w:val="none" w:sz="0" w:space="0" w:color="auto"/>
        <w:left w:val="none" w:sz="0" w:space="0" w:color="auto"/>
        <w:bottom w:val="none" w:sz="0" w:space="0" w:color="auto"/>
        <w:right w:val="none" w:sz="0" w:space="0" w:color="auto"/>
      </w:divBdr>
    </w:div>
    <w:div w:id="609359806">
      <w:bodyDiv w:val="1"/>
      <w:marLeft w:val="0"/>
      <w:marRight w:val="0"/>
      <w:marTop w:val="0"/>
      <w:marBottom w:val="0"/>
      <w:divBdr>
        <w:top w:val="none" w:sz="0" w:space="0" w:color="auto"/>
        <w:left w:val="none" w:sz="0" w:space="0" w:color="auto"/>
        <w:bottom w:val="none" w:sz="0" w:space="0" w:color="auto"/>
        <w:right w:val="none" w:sz="0" w:space="0" w:color="auto"/>
      </w:divBdr>
    </w:div>
    <w:div w:id="626131805">
      <w:bodyDiv w:val="1"/>
      <w:marLeft w:val="0"/>
      <w:marRight w:val="0"/>
      <w:marTop w:val="0"/>
      <w:marBottom w:val="0"/>
      <w:divBdr>
        <w:top w:val="none" w:sz="0" w:space="0" w:color="auto"/>
        <w:left w:val="none" w:sz="0" w:space="0" w:color="auto"/>
        <w:bottom w:val="none" w:sz="0" w:space="0" w:color="auto"/>
        <w:right w:val="none" w:sz="0" w:space="0" w:color="auto"/>
      </w:divBdr>
    </w:div>
    <w:div w:id="695931277">
      <w:bodyDiv w:val="1"/>
      <w:marLeft w:val="0"/>
      <w:marRight w:val="0"/>
      <w:marTop w:val="0"/>
      <w:marBottom w:val="0"/>
      <w:divBdr>
        <w:top w:val="none" w:sz="0" w:space="0" w:color="auto"/>
        <w:left w:val="none" w:sz="0" w:space="0" w:color="auto"/>
        <w:bottom w:val="none" w:sz="0" w:space="0" w:color="auto"/>
        <w:right w:val="none" w:sz="0" w:space="0" w:color="auto"/>
      </w:divBdr>
    </w:div>
    <w:div w:id="712535395">
      <w:bodyDiv w:val="1"/>
      <w:marLeft w:val="0"/>
      <w:marRight w:val="0"/>
      <w:marTop w:val="0"/>
      <w:marBottom w:val="0"/>
      <w:divBdr>
        <w:top w:val="none" w:sz="0" w:space="0" w:color="auto"/>
        <w:left w:val="none" w:sz="0" w:space="0" w:color="auto"/>
        <w:bottom w:val="none" w:sz="0" w:space="0" w:color="auto"/>
        <w:right w:val="none" w:sz="0" w:space="0" w:color="auto"/>
      </w:divBdr>
    </w:div>
    <w:div w:id="797794742">
      <w:bodyDiv w:val="1"/>
      <w:marLeft w:val="0"/>
      <w:marRight w:val="0"/>
      <w:marTop w:val="0"/>
      <w:marBottom w:val="0"/>
      <w:divBdr>
        <w:top w:val="none" w:sz="0" w:space="0" w:color="auto"/>
        <w:left w:val="none" w:sz="0" w:space="0" w:color="auto"/>
        <w:bottom w:val="none" w:sz="0" w:space="0" w:color="auto"/>
        <w:right w:val="none" w:sz="0" w:space="0" w:color="auto"/>
      </w:divBdr>
    </w:div>
    <w:div w:id="875459631">
      <w:bodyDiv w:val="1"/>
      <w:marLeft w:val="0"/>
      <w:marRight w:val="0"/>
      <w:marTop w:val="0"/>
      <w:marBottom w:val="0"/>
      <w:divBdr>
        <w:top w:val="none" w:sz="0" w:space="0" w:color="auto"/>
        <w:left w:val="none" w:sz="0" w:space="0" w:color="auto"/>
        <w:bottom w:val="none" w:sz="0" w:space="0" w:color="auto"/>
        <w:right w:val="none" w:sz="0" w:space="0" w:color="auto"/>
      </w:divBdr>
    </w:div>
    <w:div w:id="1045718579">
      <w:bodyDiv w:val="1"/>
      <w:marLeft w:val="0"/>
      <w:marRight w:val="0"/>
      <w:marTop w:val="0"/>
      <w:marBottom w:val="0"/>
      <w:divBdr>
        <w:top w:val="none" w:sz="0" w:space="0" w:color="auto"/>
        <w:left w:val="none" w:sz="0" w:space="0" w:color="auto"/>
        <w:bottom w:val="none" w:sz="0" w:space="0" w:color="auto"/>
        <w:right w:val="none" w:sz="0" w:space="0" w:color="auto"/>
      </w:divBdr>
    </w:div>
    <w:div w:id="1058284297">
      <w:bodyDiv w:val="1"/>
      <w:marLeft w:val="0"/>
      <w:marRight w:val="0"/>
      <w:marTop w:val="0"/>
      <w:marBottom w:val="0"/>
      <w:divBdr>
        <w:top w:val="none" w:sz="0" w:space="0" w:color="auto"/>
        <w:left w:val="none" w:sz="0" w:space="0" w:color="auto"/>
        <w:bottom w:val="none" w:sz="0" w:space="0" w:color="auto"/>
        <w:right w:val="none" w:sz="0" w:space="0" w:color="auto"/>
      </w:divBdr>
    </w:div>
    <w:div w:id="1377049080">
      <w:bodyDiv w:val="1"/>
      <w:marLeft w:val="0"/>
      <w:marRight w:val="0"/>
      <w:marTop w:val="0"/>
      <w:marBottom w:val="0"/>
      <w:divBdr>
        <w:top w:val="none" w:sz="0" w:space="0" w:color="auto"/>
        <w:left w:val="none" w:sz="0" w:space="0" w:color="auto"/>
        <w:bottom w:val="none" w:sz="0" w:space="0" w:color="auto"/>
        <w:right w:val="none" w:sz="0" w:space="0" w:color="auto"/>
      </w:divBdr>
    </w:div>
    <w:div w:id="1444228661">
      <w:bodyDiv w:val="1"/>
      <w:marLeft w:val="0"/>
      <w:marRight w:val="0"/>
      <w:marTop w:val="0"/>
      <w:marBottom w:val="0"/>
      <w:divBdr>
        <w:top w:val="none" w:sz="0" w:space="0" w:color="auto"/>
        <w:left w:val="none" w:sz="0" w:space="0" w:color="auto"/>
        <w:bottom w:val="none" w:sz="0" w:space="0" w:color="auto"/>
        <w:right w:val="none" w:sz="0" w:space="0" w:color="auto"/>
      </w:divBdr>
    </w:div>
    <w:div w:id="1554345625">
      <w:bodyDiv w:val="1"/>
      <w:marLeft w:val="0"/>
      <w:marRight w:val="0"/>
      <w:marTop w:val="0"/>
      <w:marBottom w:val="0"/>
      <w:divBdr>
        <w:top w:val="none" w:sz="0" w:space="0" w:color="auto"/>
        <w:left w:val="none" w:sz="0" w:space="0" w:color="auto"/>
        <w:bottom w:val="none" w:sz="0" w:space="0" w:color="auto"/>
        <w:right w:val="none" w:sz="0" w:space="0" w:color="auto"/>
      </w:divBdr>
    </w:div>
    <w:div w:id="1686250614">
      <w:bodyDiv w:val="1"/>
      <w:marLeft w:val="0"/>
      <w:marRight w:val="0"/>
      <w:marTop w:val="0"/>
      <w:marBottom w:val="0"/>
      <w:divBdr>
        <w:top w:val="none" w:sz="0" w:space="0" w:color="auto"/>
        <w:left w:val="none" w:sz="0" w:space="0" w:color="auto"/>
        <w:bottom w:val="none" w:sz="0" w:space="0" w:color="auto"/>
        <w:right w:val="none" w:sz="0" w:space="0" w:color="auto"/>
      </w:divBdr>
    </w:div>
    <w:div w:id="2029984364">
      <w:bodyDiv w:val="1"/>
      <w:marLeft w:val="0"/>
      <w:marRight w:val="0"/>
      <w:marTop w:val="0"/>
      <w:marBottom w:val="0"/>
      <w:divBdr>
        <w:top w:val="none" w:sz="0" w:space="0" w:color="auto"/>
        <w:left w:val="none" w:sz="0" w:space="0" w:color="auto"/>
        <w:bottom w:val="none" w:sz="0" w:space="0" w:color="auto"/>
        <w:right w:val="none" w:sz="0" w:space="0" w:color="auto"/>
      </w:divBdr>
    </w:div>
    <w:div w:id="2056616887">
      <w:bodyDiv w:val="1"/>
      <w:marLeft w:val="0"/>
      <w:marRight w:val="0"/>
      <w:marTop w:val="0"/>
      <w:marBottom w:val="0"/>
      <w:divBdr>
        <w:top w:val="none" w:sz="0" w:space="0" w:color="auto"/>
        <w:left w:val="none" w:sz="0" w:space="0" w:color="auto"/>
        <w:bottom w:val="none" w:sz="0" w:space="0" w:color="auto"/>
        <w:right w:val="none" w:sz="0" w:space="0" w:color="auto"/>
      </w:divBdr>
    </w:div>
    <w:div w:id="20832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9497980F91440A84B6AD36E012793" ma:contentTypeVersion="10" ma:contentTypeDescription="Een nieuw document maken." ma:contentTypeScope="" ma:versionID="8b8e905a2100f2ab0ef23117aaa27da7">
  <xsd:schema xmlns:xsd="http://www.w3.org/2001/XMLSchema" xmlns:xs="http://www.w3.org/2001/XMLSchema" xmlns:p="http://schemas.microsoft.com/office/2006/metadata/properties" xmlns:ns3="84e7283d-cde1-46fc-8c2c-dd5d88830381" xmlns:ns4="7a301ea8-ead1-46c1-b2f8-a696e4732eda" targetNamespace="http://schemas.microsoft.com/office/2006/metadata/properties" ma:root="true" ma:fieldsID="225ad0c4c8d9c0421984728d7dbc4e0e" ns3:_="" ns4:_="">
    <xsd:import namespace="84e7283d-cde1-46fc-8c2c-dd5d88830381"/>
    <xsd:import namespace="7a301ea8-ead1-46c1-b2f8-a696e4732e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7283d-cde1-46fc-8c2c-dd5d88830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01ea8-ead1-46c1-b2f8-a696e4732ed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4e7283d-cde1-46fc-8c2c-dd5d88830381" xsi:nil="true"/>
  </documentManagement>
</p:properties>
</file>

<file path=customXml/itemProps1.xml><?xml version="1.0" encoding="utf-8"?>
<ds:datastoreItem xmlns:ds="http://schemas.openxmlformats.org/officeDocument/2006/customXml" ds:itemID="{22206787-CE5D-4390-80CF-609E2CB7BBFA}">
  <ds:schemaRefs>
    <ds:schemaRef ds:uri="http://schemas.microsoft.com/sharepoint/v3/contenttype/forms"/>
  </ds:schemaRefs>
</ds:datastoreItem>
</file>

<file path=customXml/itemProps2.xml><?xml version="1.0" encoding="utf-8"?>
<ds:datastoreItem xmlns:ds="http://schemas.openxmlformats.org/officeDocument/2006/customXml" ds:itemID="{E6821846-2FF7-4F54-8BF8-B67F6B88F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7283d-cde1-46fc-8c2c-dd5d88830381"/>
    <ds:schemaRef ds:uri="7a301ea8-ead1-46c1-b2f8-a696e4732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9A962-FD1E-4DA7-9CE1-9DEB2ACD73AD}">
  <ds:schemaRefs>
    <ds:schemaRef ds:uri="http://schemas.openxmlformats.org/officeDocument/2006/bibliography"/>
  </ds:schemaRefs>
</ds:datastoreItem>
</file>

<file path=customXml/itemProps4.xml><?xml version="1.0" encoding="utf-8"?>
<ds:datastoreItem xmlns:ds="http://schemas.openxmlformats.org/officeDocument/2006/customXml" ds:itemID="{EE221FAC-E9BD-44A8-96F2-891096512E2C}">
  <ds:schemaRefs>
    <ds:schemaRef ds:uri="http://schemas.microsoft.com/office/2006/metadata/properties"/>
    <ds:schemaRef ds:uri="http://schemas.microsoft.com/office/infopath/2007/PartnerControls"/>
    <ds:schemaRef ds:uri="84e7283d-cde1-46fc-8c2c-dd5d8883038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1631</Words>
  <Characters>8972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10582</CharactersWithSpaces>
  <SharedDoc>false</SharedDoc>
  <HLinks>
    <vt:vector size="258" baseType="variant">
      <vt:variant>
        <vt:i4>3211387</vt:i4>
      </vt:variant>
      <vt:variant>
        <vt:i4>246</vt:i4>
      </vt:variant>
      <vt:variant>
        <vt:i4>0</vt:i4>
      </vt:variant>
      <vt:variant>
        <vt:i4>5</vt:i4>
      </vt:variant>
      <vt:variant>
        <vt:lpwstr>http://www.rijksoverheid.nl/bestanden/documenten-en-publicaties/regelingen/2013/03/07/klachtafhandeling-bij-aanbesteden/klachtenafhandeling-definitief.pdf</vt:lpwstr>
      </vt:variant>
      <vt:variant>
        <vt:lpwstr/>
      </vt:variant>
      <vt:variant>
        <vt:i4>852011</vt:i4>
      </vt:variant>
      <vt:variant>
        <vt:i4>243</vt:i4>
      </vt:variant>
      <vt:variant>
        <vt:i4>0</vt:i4>
      </vt:variant>
      <vt:variant>
        <vt:i4>5</vt:i4>
      </vt:variant>
      <vt:variant>
        <vt:lpwstr>mailto:inkoop@gorinchem.nl</vt:lpwstr>
      </vt:variant>
      <vt:variant>
        <vt:lpwstr/>
      </vt:variant>
      <vt:variant>
        <vt:i4>1310738</vt:i4>
      </vt:variant>
      <vt:variant>
        <vt:i4>240</vt:i4>
      </vt:variant>
      <vt:variant>
        <vt:i4>0</vt:i4>
      </vt:variant>
      <vt:variant>
        <vt:i4>5</vt:i4>
      </vt:variant>
      <vt:variant>
        <vt:lpwstr>http://www.gorinchem.nl/</vt:lpwstr>
      </vt:variant>
      <vt:variant>
        <vt:lpwstr/>
      </vt:variant>
      <vt:variant>
        <vt:i4>1310738</vt:i4>
      </vt:variant>
      <vt:variant>
        <vt:i4>237</vt:i4>
      </vt:variant>
      <vt:variant>
        <vt:i4>0</vt:i4>
      </vt:variant>
      <vt:variant>
        <vt:i4>5</vt:i4>
      </vt:variant>
      <vt:variant>
        <vt:lpwstr>http://www.gorinchem.nl/</vt:lpwstr>
      </vt:variant>
      <vt:variant>
        <vt:lpwstr/>
      </vt:variant>
      <vt:variant>
        <vt:i4>1048627</vt:i4>
      </vt:variant>
      <vt:variant>
        <vt:i4>230</vt:i4>
      </vt:variant>
      <vt:variant>
        <vt:i4>0</vt:i4>
      </vt:variant>
      <vt:variant>
        <vt:i4>5</vt:i4>
      </vt:variant>
      <vt:variant>
        <vt:lpwstr/>
      </vt:variant>
      <vt:variant>
        <vt:lpwstr>_Toc144741258</vt:lpwstr>
      </vt:variant>
      <vt:variant>
        <vt:i4>1048627</vt:i4>
      </vt:variant>
      <vt:variant>
        <vt:i4>224</vt:i4>
      </vt:variant>
      <vt:variant>
        <vt:i4>0</vt:i4>
      </vt:variant>
      <vt:variant>
        <vt:i4>5</vt:i4>
      </vt:variant>
      <vt:variant>
        <vt:lpwstr/>
      </vt:variant>
      <vt:variant>
        <vt:lpwstr>_Toc144741257</vt:lpwstr>
      </vt:variant>
      <vt:variant>
        <vt:i4>1048627</vt:i4>
      </vt:variant>
      <vt:variant>
        <vt:i4>218</vt:i4>
      </vt:variant>
      <vt:variant>
        <vt:i4>0</vt:i4>
      </vt:variant>
      <vt:variant>
        <vt:i4>5</vt:i4>
      </vt:variant>
      <vt:variant>
        <vt:lpwstr/>
      </vt:variant>
      <vt:variant>
        <vt:lpwstr>_Toc144741256</vt:lpwstr>
      </vt:variant>
      <vt:variant>
        <vt:i4>1048627</vt:i4>
      </vt:variant>
      <vt:variant>
        <vt:i4>212</vt:i4>
      </vt:variant>
      <vt:variant>
        <vt:i4>0</vt:i4>
      </vt:variant>
      <vt:variant>
        <vt:i4>5</vt:i4>
      </vt:variant>
      <vt:variant>
        <vt:lpwstr/>
      </vt:variant>
      <vt:variant>
        <vt:lpwstr>_Toc144741255</vt:lpwstr>
      </vt:variant>
      <vt:variant>
        <vt:i4>1048627</vt:i4>
      </vt:variant>
      <vt:variant>
        <vt:i4>206</vt:i4>
      </vt:variant>
      <vt:variant>
        <vt:i4>0</vt:i4>
      </vt:variant>
      <vt:variant>
        <vt:i4>5</vt:i4>
      </vt:variant>
      <vt:variant>
        <vt:lpwstr/>
      </vt:variant>
      <vt:variant>
        <vt:lpwstr>_Toc144741254</vt:lpwstr>
      </vt:variant>
      <vt:variant>
        <vt:i4>1048627</vt:i4>
      </vt:variant>
      <vt:variant>
        <vt:i4>200</vt:i4>
      </vt:variant>
      <vt:variant>
        <vt:i4>0</vt:i4>
      </vt:variant>
      <vt:variant>
        <vt:i4>5</vt:i4>
      </vt:variant>
      <vt:variant>
        <vt:lpwstr/>
      </vt:variant>
      <vt:variant>
        <vt:lpwstr>_Toc144741253</vt:lpwstr>
      </vt:variant>
      <vt:variant>
        <vt:i4>1048627</vt:i4>
      </vt:variant>
      <vt:variant>
        <vt:i4>194</vt:i4>
      </vt:variant>
      <vt:variant>
        <vt:i4>0</vt:i4>
      </vt:variant>
      <vt:variant>
        <vt:i4>5</vt:i4>
      </vt:variant>
      <vt:variant>
        <vt:lpwstr/>
      </vt:variant>
      <vt:variant>
        <vt:lpwstr>_Toc144741252</vt:lpwstr>
      </vt:variant>
      <vt:variant>
        <vt:i4>1048627</vt:i4>
      </vt:variant>
      <vt:variant>
        <vt:i4>188</vt:i4>
      </vt:variant>
      <vt:variant>
        <vt:i4>0</vt:i4>
      </vt:variant>
      <vt:variant>
        <vt:i4>5</vt:i4>
      </vt:variant>
      <vt:variant>
        <vt:lpwstr/>
      </vt:variant>
      <vt:variant>
        <vt:lpwstr>_Toc144741251</vt:lpwstr>
      </vt:variant>
      <vt:variant>
        <vt:i4>1048627</vt:i4>
      </vt:variant>
      <vt:variant>
        <vt:i4>182</vt:i4>
      </vt:variant>
      <vt:variant>
        <vt:i4>0</vt:i4>
      </vt:variant>
      <vt:variant>
        <vt:i4>5</vt:i4>
      </vt:variant>
      <vt:variant>
        <vt:lpwstr/>
      </vt:variant>
      <vt:variant>
        <vt:lpwstr>_Toc144741250</vt:lpwstr>
      </vt:variant>
      <vt:variant>
        <vt:i4>1114163</vt:i4>
      </vt:variant>
      <vt:variant>
        <vt:i4>176</vt:i4>
      </vt:variant>
      <vt:variant>
        <vt:i4>0</vt:i4>
      </vt:variant>
      <vt:variant>
        <vt:i4>5</vt:i4>
      </vt:variant>
      <vt:variant>
        <vt:lpwstr/>
      </vt:variant>
      <vt:variant>
        <vt:lpwstr>_Toc144741249</vt:lpwstr>
      </vt:variant>
      <vt:variant>
        <vt:i4>1114163</vt:i4>
      </vt:variant>
      <vt:variant>
        <vt:i4>170</vt:i4>
      </vt:variant>
      <vt:variant>
        <vt:i4>0</vt:i4>
      </vt:variant>
      <vt:variant>
        <vt:i4>5</vt:i4>
      </vt:variant>
      <vt:variant>
        <vt:lpwstr/>
      </vt:variant>
      <vt:variant>
        <vt:lpwstr>_Toc144741248</vt:lpwstr>
      </vt:variant>
      <vt:variant>
        <vt:i4>1114163</vt:i4>
      </vt:variant>
      <vt:variant>
        <vt:i4>164</vt:i4>
      </vt:variant>
      <vt:variant>
        <vt:i4>0</vt:i4>
      </vt:variant>
      <vt:variant>
        <vt:i4>5</vt:i4>
      </vt:variant>
      <vt:variant>
        <vt:lpwstr/>
      </vt:variant>
      <vt:variant>
        <vt:lpwstr>_Toc144741247</vt:lpwstr>
      </vt:variant>
      <vt:variant>
        <vt:i4>1114163</vt:i4>
      </vt:variant>
      <vt:variant>
        <vt:i4>158</vt:i4>
      </vt:variant>
      <vt:variant>
        <vt:i4>0</vt:i4>
      </vt:variant>
      <vt:variant>
        <vt:i4>5</vt:i4>
      </vt:variant>
      <vt:variant>
        <vt:lpwstr/>
      </vt:variant>
      <vt:variant>
        <vt:lpwstr>_Toc144741246</vt:lpwstr>
      </vt:variant>
      <vt:variant>
        <vt:i4>1114163</vt:i4>
      </vt:variant>
      <vt:variant>
        <vt:i4>152</vt:i4>
      </vt:variant>
      <vt:variant>
        <vt:i4>0</vt:i4>
      </vt:variant>
      <vt:variant>
        <vt:i4>5</vt:i4>
      </vt:variant>
      <vt:variant>
        <vt:lpwstr/>
      </vt:variant>
      <vt:variant>
        <vt:lpwstr>_Toc144741245</vt:lpwstr>
      </vt:variant>
      <vt:variant>
        <vt:i4>1114163</vt:i4>
      </vt:variant>
      <vt:variant>
        <vt:i4>146</vt:i4>
      </vt:variant>
      <vt:variant>
        <vt:i4>0</vt:i4>
      </vt:variant>
      <vt:variant>
        <vt:i4>5</vt:i4>
      </vt:variant>
      <vt:variant>
        <vt:lpwstr/>
      </vt:variant>
      <vt:variant>
        <vt:lpwstr>_Toc144741244</vt:lpwstr>
      </vt:variant>
      <vt:variant>
        <vt:i4>1114163</vt:i4>
      </vt:variant>
      <vt:variant>
        <vt:i4>140</vt:i4>
      </vt:variant>
      <vt:variant>
        <vt:i4>0</vt:i4>
      </vt:variant>
      <vt:variant>
        <vt:i4>5</vt:i4>
      </vt:variant>
      <vt:variant>
        <vt:lpwstr/>
      </vt:variant>
      <vt:variant>
        <vt:lpwstr>_Toc144741243</vt:lpwstr>
      </vt:variant>
      <vt:variant>
        <vt:i4>1114163</vt:i4>
      </vt:variant>
      <vt:variant>
        <vt:i4>134</vt:i4>
      </vt:variant>
      <vt:variant>
        <vt:i4>0</vt:i4>
      </vt:variant>
      <vt:variant>
        <vt:i4>5</vt:i4>
      </vt:variant>
      <vt:variant>
        <vt:lpwstr/>
      </vt:variant>
      <vt:variant>
        <vt:lpwstr>_Toc144741242</vt:lpwstr>
      </vt:variant>
      <vt:variant>
        <vt:i4>1114163</vt:i4>
      </vt:variant>
      <vt:variant>
        <vt:i4>128</vt:i4>
      </vt:variant>
      <vt:variant>
        <vt:i4>0</vt:i4>
      </vt:variant>
      <vt:variant>
        <vt:i4>5</vt:i4>
      </vt:variant>
      <vt:variant>
        <vt:lpwstr/>
      </vt:variant>
      <vt:variant>
        <vt:lpwstr>_Toc144741241</vt:lpwstr>
      </vt:variant>
      <vt:variant>
        <vt:i4>1114163</vt:i4>
      </vt:variant>
      <vt:variant>
        <vt:i4>122</vt:i4>
      </vt:variant>
      <vt:variant>
        <vt:i4>0</vt:i4>
      </vt:variant>
      <vt:variant>
        <vt:i4>5</vt:i4>
      </vt:variant>
      <vt:variant>
        <vt:lpwstr/>
      </vt:variant>
      <vt:variant>
        <vt:lpwstr>_Toc144741240</vt:lpwstr>
      </vt:variant>
      <vt:variant>
        <vt:i4>1441843</vt:i4>
      </vt:variant>
      <vt:variant>
        <vt:i4>116</vt:i4>
      </vt:variant>
      <vt:variant>
        <vt:i4>0</vt:i4>
      </vt:variant>
      <vt:variant>
        <vt:i4>5</vt:i4>
      </vt:variant>
      <vt:variant>
        <vt:lpwstr/>
      </vt:variant>
      <vt:variant>
        <vt:lpwstr>_Toc144741239</vt:lpwstr>
      </vt:variant>
      <vt:variant>
        <vt:i4>1441843</vt:i4>
      </vt:variant>
      <vt:variant>
        <vt:i4>110</vt:i4>
      </vt:variant>
      <vt:variant>
        <vt:i4>0</vt:i4>
      </vt:variant>
      <vt:variant>
        <vt:i4>5</vt:i4>
      </vt:variant>
      <vt:variant>
        <vt:lpwstr/>
      </vt:variant>
      <vt:variant>
        <vt:lpwstr>_Toc144741238</vt:lpwstr>
      </vt:variant>
      <vt:variant>
        <vt:i4>1441843</vt:i4>
      </vt:variant>
      <vt:variant>
        <vt:i4>104</vt:i4>
      </vt:variant>
      <vt:variant>
        <vt:i4>0</vt:i4>
      </vt:variant>
      <vt:variant>
        <vt:i4>5</vt:i4>
      </vt:variant>
      <vt:variant>
        <vt:lpwstr/>
      </vt:variant>
      <vt:variant>
        <vt:lpwstr>_Toc144741237</vt:lpwstr>
      </vt:variant>
      <vt:variant>
        <vt:i4>1441843</vt:i4>
      </vt:variant>
      <vt:variant>
        <vt:i4>98</vt:i4>
      </vt:variant>
      <vt:variant>
        <vt:i4>0</vt:i4>
      </vt:variant>
      <vt:variant>
        <vt:i4>5</vt:i4>
      </vt:variant>
      <vt:variant>
        <vt:lpwstr/>
      </vt:variant>
      <vt:variant>
        <vt:lpwstr>_Toc144741236</vt:lpwstr>
      </vt:variant>
      <vt:variant>
        <vt:i4>1441843</vt:i4>
      </vt:variant>
      <vt:variant>
        <vt:i4>92</vt:i4>
      </vt:variant>
      <vt:variant>
        <vt:i4>0</vt:i4>
      </vt:variant>
      <vt:variant>
        <vt:i4>5</vt:i4>
      </vt:variant>
      <vt:variant>
        <vt:lpwstr/>
      </vt:variant>
      <vt:variant>
        <vt:lpwstr>_Toc144741235</vt:lpwstr>
      </vt:variant>
      <vt:variant>
        <vt:i4>1441843</vt:i4>
      </vt:variant>
      <vt:variant>
        <vt:i4>86</vt:i4>
      </vt:variant>
      <vt:variant>
        <vt:i4>0</vt:i4>
      </vt:variant>
      <vt:variant>
        <vt:i4>5</vt:i4>
      </vt:variant>
      <vt:variant>
        <vt:lpwstr/>
      </vt:variant>
      <vt:variant>
        <vt:lpwstr>_Toc144741234</vt:lpwstr>
      </vt:variant>
      <vt:variant>
        <vt:i4>1441843</vt:i4>
      </vt:variant>
      <vt:variant>
        <vt:i4>80</vt:i4>
      </vt:variant>
      <vt:variant>
        <vt:i4>0</vt:i4>
      </vt:variant>
      <vt:variant>
        <vt:i4>5</vt:i4>
      </vt:variant>
      <vt:variant>
        <vt:lpwstr/>
      </vt:variant>
      <vt:variant>
        <vt:lpwstr>_Toc144741233</vt:lpwstr>
      </vt:variant>
      <vt:variant>
        <vt:i4>1441843</vt:i4>
      </vt:variant>
      <vt:variant>
        <vt:i4>74</vt:i4>
      </vt:variant>
      <vt:variant>
        <vt:i4>0</vt:i4>
      </vt:variant>
      <vt:variant>
        <vt:i4>5</vt:i4>
      </vt:variant>
      <vt:variant>
        <vt:lpwstr/>
      </vt:variant>
      <vt:variant>
        <vt:lpwstr>_Toc144741232</vt:lpwstr>
      </vt:variant>
      <vt:variant>
        <vt:i4>1441843</vt:i4>
      </vt:variant>
      <vt:variant>
        <vt:i4>68</vt:i4>
      </vt:variant>
      <vt:variant>
        <vt:i4>0</vt:i4>
      </vt:variant>
      <vt:variant>
        <vt:i4>5</vt:i4>
      </vt:variant>
      <vt:variant>
        <vt:lpwstr/>
      </vt:variant>
      <vt:variant>
        <vt:lpwstr>_Toc144741231</vt:lpwstr>
      </vt:variant>
      <vt:variant>
        <vt:i4>1441843</vt:i4>
      </vt:variant>
      <vt:variant>
        <vt:i4>62</vt:i4>
      </vt:variant>
      <vt:variant>
        <vt:i4>0</vt:i4>
      </vt:variant>
      <vt:variant>
        <vt:i4>5</vt:i4>
      </vt:variant>
      <vt:variant>
        <vt:lpwstr/>
      </vt:variant>
      <vt:variant>
        <vt:lpwstr>_Toc144741230</vt:lpwstr>
      </vt:variant>
      <vt:variant>
        <vt:i4>1507379</vt:i4>
      </vt:variant>
      <vt:variant>
        <vt:i4>56</vt:i4>
      </vt:variant>
      <vt:variant>
        <vt:i4>0</vt:i4>
      </vt:variant>
      <vt:variant>
        <vt:i4>5</vt:i4>
      </vt:variant>
      <vt:variant>
        <vt:lpwstr/>
      </vt:variant>
      <vt:variant>
        <vt:lpwstr>_Toc144741229</vt:lpwstr>
      </vt:variant>
      <vt:variant>
        <vt:i4>1507379</vt:i4>
      </vt:variant>
      <vt:variant>
        <vt:i4>50</vt:i4>
      </vt:variant>
      <vt:variant>
        <vt:i4>0</vt:i4>
      </vt:variant>
      <vt:variant>
        <vt:i4>5</vt:i4>
      </vt:variant>
      <vt:variant>
        <vt:lpwstr/>
      </vt:variant>
      <vt:variant>
        <vt:lpwstr>_Toc144741228</vt:lpwstr>
      </vt:variant>
      <vt:variant>
        <vt:i4>1507379</vt:i4>
      </vt:variant>
      <vt:variant>
        <vt:i4>44</vt:i4>
      </vt:variant>
      <vt:variant>
        <vt:i4>0</vt:i4>
      </vt:variant>
      <vt:variant>
        <vt:i4>5</vt:i4>
      </vt:variant>
      <vt:variant>
        <vt:lpwstr/>
      </vt:variant>
      <vt:variant>
        <vt:lpwstr>_Toc144741227</vt:lpwstr>
      </vt:variant>
      <vt:variant>
        <vt:i4>1507379</vt:i4>
      </vt:variant>
      <vt:variant>
        <vt:i4>38</vt:i4>
      </vt:variant>
      <vt:variant>
        <vt:i4>0</vt:i4>
      </vt:variant>
      <vt:variant>
        <vt:i4>5</vt:i4>
      </vt:variant>
      <vt:variant>
        <vt:lpwstr/>
      </vt:variant>
      <vt:variant>
        <vt:lpwstr>_Toc144741226</vt:lpwstr>
      </vt:variant>
      <vt:variant>
        <vt:i4>1507379</vt:i4>
      </vt:variant>
      <vt:variant>
        <vt:i4>32</vt:i4>
      </vt:variant>
      <vt:variant>
        <vt:i4>0</vt:i4>
      </vt:variant>
      <vt:variant>
        <vt:i4>5</vt:i4>
      </vt:variant>
      <vt:variant>
        <vt:lpwstr/>
      </vt:variant>
      <vt:variant>
        <vt:lpwstr>_Toc144741225</vt:lpwstr>
      </vt:variant>
      <vt:variant>
        <vt:i4>1507379</vt:i4>
      </vt:variant>
      <vt:variant>
        <vt:i4>26</vt:i4>
      </vt:variant>
      <vt:variant>
        <vt:i4>0</vt:i4>
      </vt:variant>
      <vt:variant>
        <vt:i4>5</vt:i4>
      </vt:variant>
      <vt:variant>
        <vt:lpwstr/>
      </vt:variant>
      <vt:variant>
        <vt:lpwstr>_Toc144741224</vt:lpwstr>
      </vt:variant>
      <vt:variant>
        <vt:i4>1507379</vt:i4>
      </vt:variant>
      <vt:variant>
        <vt:i4>20</vt:i4>
      </vt:variant>
      <vt:variant>
        <vt:i4>0</vt:i4>
      </vt:variant>
      <vt:variant>
        <vt:i4>5</vt:i4>
      </vt:variant>
      <vt:variant>
        <vt:lpwstr/>
      </vt:variant>
      <vt:variant>
        <vt:lpwstr>_Toc144741223</vt:lpwstr>
      </vt:variant>
      <vt:variant>
        <vt:i4>1507379</vt:i4>
      </vt:variant>
      <vt:variant>
        <vt:i4>14</vt:i4>
      </vt:variant>
      <vt:variant>
        <vt:i4>0</vt:i4>
      </vt:variant>
      <vt:variant>
        <vt:i4>5</vt:i4>
      </vt:variant>
      <vt:variant>
        <vt:lpwstr/>
      </vt:variant>
      <vt:variant>
        <vt:lpwstr>_Toc144741222</vt:lpwstr>
      </vt:variant>
      <vt:variant>
        <vt:i4>1507379</vt:i4>
      </vt:variant>
      <vt:variant>
        <vt:i4>8</vt:i4>
      </vt:variant>
      <vt:variant>
        <vt:i4>0</vt:i4>
      </vt:variant>
      <vt:variant>
        <vt:i4>5</vt:i4>
      </vt:variant>
      <vt:variant>
        <vt:lpwstr/>
      </vt:variant>
      <vt:variant>
        <vt:lpwstr>_Toc144741221</vt:lpwstr>
      </vt:variant>
      <vt:variant>
        <vt:i4>1507379</vt:i4>
      </vt:variant>
      <vt:variant>
        <vt:i4>2</vt:i4>
      </vt:variant>
      <vt:variant>
        <vt:i4>0</vt:i4>
      </vt:variant>
      <vt:variant>
        <vt:i4>5</vt:i4>
      </vt:variant>
      <vt:variant>
        <vt:lpwstr/>
      </vt:variant>
      <vt:variant>
        <vt:lpwstr>_Toc144741220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Anika</dc:creator>
  <cp:keywords/>
  <cp:lastModifiedBy>Eric Jongkind</cp:lastModifiedBy>
  <cp:revision>2</cp:revision>
  <cp:lastPrinted>2025-09-24T13:08:00Z</cp:lastPrinted>
  <dcterms:created xsi:type="dcterms:W3CDTF">2025-10-28T12:07:00Z</dcterms:created>
  <dcterms:modified xsi:type="dcterms:W3CDTF">2025-10-28T12:07:00Z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24cfb8-5cbe-4dca-a63b-9f7a903458c8_Enabled">
    <vt:lpwstr>true</vt:lpwstr>
  </property>
  <property fmtid="{D5CDD505-2E9C-101B-9397-08002B2CF9AE}" pid="3" name="MSIP_Label_7f24cfb8-5cbe-4dca-a63b-9f7a903458c8_SetDate">
    <vt:lpwstr>2023-09-13T10:30:55Z</vt:lpwstr>
  </property>
  <property fmtid="{D5CDD505-2E9C-101B-9397-08002B2CF9AE}" pid="4" name="MSIP_Label_7f24cfb8-5cbe-4dca-a63b-9f7a903458c8_Method">
    <vt:lpwstr>Standard</vt:lpwstr>
  </property>
  <property fmtid="{D5CDD505-2E9C-101B-9397-08002B2CF9AE}" pid="5" name="MSIP_Label_7f24cfb8-5cbe-4dca-a63b-9f7a903458c8_Name">
    <vt:lpwstr>Algemeen</vt:lpwstr>
  </property>
  <property fmtid="{D5CDD505-2E9C-101B-9397-08002B2CF9AE}" pid="6" name="MSIP_Label_7f24cfb8-5cbe-4dca-a63b-9f7a903458c8_SiteId">
    <vt:lpwstr>402fee6b-6038-49d0-b80c-9dbc5dc238bd</vt:lpwstr>
  </property>
  <property fmtid="{D5CDD505-2E9C-101B-9397-08002B2CF9AE}" pid="7" name="MSIP_Label_7f24cfb8-5cbe-4dca-a63b-9f7a903458c8_ActionId">
    <vt:lpwstr>e4fd8de0-f552-4a0f-a8d2-055689d5bba7</vt:lpwstr>
  </property>
  <property fmtid="{D5CDD505-2E9C-101B-9397-08002B2CF9AE}" pid="8" name="MSIP_Label_7f24cfb8-5cbe-4dca-a63b-9f7a903458c8_ContentBits">
    <vt:lpwstr>0</vt:lpwstr>
  </property>
  <property fmtid="{D5CDD505-2E9C-101B-9397-08002B2CF9AE}" pid="9" name="ContentTypeId">
    <vt:lpwstr>0x01010040A9497980F91440A84B6AD36E012793</vt:lpwstr>
  </property>
</Properties>
</file>