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9ED48" w14:textId="73FB300A" w:rsidR="009922CD" w:rsidRDefault="0040357F" w:rsidP="0040357F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9253282"/>
      <w:bookmarkStart w:id="2" w:name="bwKopBijlage_M"/>
      <w:r>
        <w:t xml:space="preserve">Bijlage </w:t>
      </w:r>
      <w:r w:rsidR="009973B5">
        <w:t>M</w:t>
      </w:r>
      <w:r w:rsidR="00373DF3">
        <w:t xml:space="preserve"> </w:t>
      </w:r>
      <w:r w:rsidR="009973B5">
        <w:t xml:space="preserve">Trechteringsproduct </w:t>
      </w:r>
      <w:r w:rsidR="0018567A">
        <w:t>-</w:t>
      </w:r>
      <w:r w:rsidR="009973B5">
        <w:t xml:space="preserve"> perceel A6</w:t>
      </w:r>
      <w:bookmarkEnd w:id="0"/>
      <w:bookmarkEnd w:id="1"/>
    </w:p>
    <w:bookmarkEnd w:id="2"/>
    <w:p w14:paraId="0100B967" w14:textId="77777777" w:rsidR="009922CD" w:rsidRDefault="009922CD" w:rsidP="009922CD">
      <w:pPr>
        <w:pStyle w:val="Broodtekst"/>
        <w:tabs>
          <w:tab w:val="clear" w:pos="680"/>
          <w:tab w:val="left" w:pos="284"/>
        </w:tabs>
        <w:rPr>
          <w:rFonts w:cs="Verdana"/>
          <w:b/>
          <w:i/>
          <w:vanish/>
          <w:color w:val="3366FF"/>
          <w:sz w:val="16"/>
          <w:szCs w:val="16"/>
        </w:rPr>
      </w:pPr>
    </w:p>
    <w:tbl>
      <w:tblPr>
        <w:tblStyle w:val="Tabelraster"/>
        <w:tblW w:w="0" w:type="auto"/>
        <w:tblInd w:w="-1139" w:type="dxa"/>
        <w:tblLook w:val="04A0" w:firstRow="1" w:lastRow="0" w:firstColumn="1" w:lastColumn="0" w:noHBand="0" w:noVBand="1"/>
      </w:tblPr>
      <w:tblGrid>
        <w:gridCol w:w="1514"/>
        <w:gridCol w:w="1788"/>
        <w:gridCol w:w="1627"/>
        <w:gridCol w:w="2204"/>
        <w:gridCol w:w="1678"/>
      </w:tblGrid>
      <w:tr w:rsidR="009973B5" w:rsidRPr="006B43B2" w14:paraId="066228ED" w14:textId="77777777" w:rsidTr="00D65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4" w:type="dxa"/>
          </w:tcPr>
          <w:p w14:paraId="5B7AF3B0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788" w:type="dxa"/>
          </w:tcPr>
          <w:p w14:paraId="16E383C7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MKI per ton asfalt [Euro/ton]</w:t>
            </w:r>
          </w:p>
        </w:tc>
        <w:tc>
          <w:tcPr>
            <w:tcW w:w="1627" w:type="dxa"/>
          </w:tcPr>
          <w:p w14:paraId="31431ECB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Product</w:t>
            </w:r>
          </w:p>
        </w:tc>
        <w:tc>
          <w:tcPr>
            <w:tcW w:w="2204" w:type="dxa"/>
          </w:tcPr>
          <w:p w14:paraId="77011FBE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Perceel A6 indicatieve rekenhoeveelheden per asfalttype [ton]</w:t>
            </w:r>
          </w:p>
        </w:tc>
        <w:tc>
          <w:tcPr>
            <w:tcW w:w="1678" w:type="dxa"/>
          </w:tcPr>
          <w:p w14:paraId="012BBF9A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MKI [Euro]</w:t>
            </w:r>
          </w:p>
        </w:tc>
      </w:tr>
      <w:tr w:rsidR="009973B5" w:rsidRPr="006B43B2" w14:paraId="4EEC0886" w14:textId="77777777" w:rsidTr="007C030D">
        <w:tc>
          <w:tcPr>
            <w:tcW w:w="1514" w:type="dxa"/>
          </w:tcPr>
          <w:p w14:paraId="7EC8C57E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DZOAB</w:t>
            </w:r>
          </w:p>
        </w:tc>
        <w:tc>
          <w:tcPr>
            <w:tcW w:w="1788" w:type="dxa"/>
            <w:shd w:val="clear" w:color="auto" w:fill="D2F9BC" w:themeFill="accent5" w:themeFillTint="33"/>
          </w:tcPr>
          <w:p w14:paraId="774D5D5A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2F9BC" w:themeFill="accent5" w:themeFillTint="33"/>
          </w:tcPr>
          <w:p w14:paraId="6E0339E8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shd w:val="clear" w:color="auto" w:fill="FFFF00"/>
            <w:vAlign w:val="center"/>
          </w:tcPr>
          <w:p w14:paraId="599BEDE6" w14:textId="379C2080" w:rsidR="009973B5" w:rsidRPr="007C030D" w:rsidRDefault="009973B5" w:rsidP="007C030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65124">
              <w:rPr>
                <w:sz w:val="18"/>
                <w:szCs w:val="18"/>
              </w:rPr>
              <w:t>53052</w:t>
            </w:r>
          </w:p>
        </w:tc>
        <w:tc>
          <w:tcPr>
            <w:tcW w:w="1678" w:type="dxa"/>
          </w:tcPr>
          <w:p w14:paraId="4E027269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= MKI per ton* hoeveelheid</w:t>
            </w:r>
          </w:p>
        </w:tc>
      </w:tr>
      <w:tr w:rsidR="009973B5" w:rsidRPr="006B43B2" w14:paraId="6E45F262" w14:textId="77777777" w:rsidTr="007C030D">
        <w:tc>
          <w:tcPr>
            <w:tcW w:w="1514" w:type="dxa"/>
          </w:tcPr>
          <w:p w14:paraId="500FE97A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2L-ZOAB toplaag</w:t>
            </w:r>
          </w:p>
        </w:tc>
        <w:tc>
          <w:tcPr>
            <w:tcW w:w="1788" w:type="dxa"/>
            <w:shd w:val="clear" w:color="auto" w:fill="D2F9BC" w:themeFill="accent5" w:themeFillTint="33"/>
          </w:tcPr>
          <w:p w14:paraId="0D7CBD46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2F9BC" w:themeFill="accent5" w:themeFillTint="33"/>
          </w:tcPr>
          <w:p w14:paraId="0575D2A4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shd w:val="clear" w:color="auto" w:fill="FFFF00"/>
            <w:vAlign w:val="center"/>
          </w:tcPr>
          <w:p w14:paraId="74A6CCA2" w14:textId="049F99AC" w:rsidR="009973B5" w:rsidRPr="007C030D" w:rsidRDefault="009973B5" w:rsidP="007C030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65124">
              <w:rPr>
                <w:sz w:val="18"/>
                <w:szCs w:val="18"/>
              </w:rPr>
              <w:t>26096</w:t>
            </w:r>
          </w:p>
        </w:tc>
        <w:tc>
          <w:tcPr>
            <w:tcW w:w="1678" w:type="dxa"/>
          </w:tcPr>
          <w:p w14:paraId="3E055977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= MKI per ton* hoeveelheid</w:t>
            </w:r>
          </w:p>
        </w:tc>
      </w:tr>
      <w:tr w:rsidR="009973B5" w:rsidRPr="006B43B2" w14:paraId="4A492CEB" w14:textId="77777777" w:rsidTr="007C030D">
        <w:tc>
          <w:tcPr>
            <w:tcW w:w="1514" w:type="dxa"/>
          </w:tcPr>
          <w:p w14:paraId="0C7096BC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2L-ZOAB onderlaag</w:t>
            </w:r>
          </w:p>
        </w:tc>
        <w:tc>
          <w:tcPr>
            <w:tcW w:w="1788" w:type="dxa"/>
            <w:shd w:val="clear" w:color="auto" w:fill="D2F9BC" w:themeFill="accent5" w:themeFillTint="33"/>
          </w:tcPr>
          <w:p w14:paraId="56536AF5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2F9BC" w:themeFill="accent5" w:themeFillTint="33"/>
          </w:tcPr>
          <w:p w14:paraId="593B2FD7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shd w:val="clear" w:color="auto" w:fill="FFFF00"/>
            <w:vAlign w:val="center"/>
          </w:tcPr>
          <w:p w14:paraId="7DB9E427" w14:textId="4CD03932" w:rsidR="009973B5" w:rsidRPr="007C030D" w:rsidRDefault="009973B5" w:rsidP="007C030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65124">
              <w:rPr>
                <w:sz w:val="18"/>
                <w:szCs w:val="18"/>
              </w:rPr>
              <w:t>46973</w:t>
            </w:r>
          </w:p>
        </w:tc>
        <w:tc>
          <w:tcPr>
            <w:tcW w:w="1678" w:type="dxa"/>
          </w:tcPr>
          <w:p w14:paraId="5F72984A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= MKI per ton* hoeveelheid</w:t>
            </w:r>
          </w:p>
        </w:tc>
      </w:tr>
      <w:tr w:rsidR="00D65124" w:rsidRPr="006B43B2" w14:paraId="38DF462C" w14:textId="77777777" w:rsidTr="007C030D">
        <w:tc>
          <w:tcPr>
            <w:tcW w:w="1514" w:type="dxa"/>
          </w:tcPr>
          <w:p w14:paraId="0566FFB7" w14:textId="77777777" w:rsidR="007C030D" w:rsidRDefault="007C030D" w:rsidP="007C030D">
            <w:pPr>
              <w:rPr>
                <w:rFonts w:cs="Arial"/>
                <w:color w:val="000000"/>
                <w:sz w:val="18"/>
                <w:szCs w:val="18"/>
                <w:lang w:val="de-DE"/>
              </w:rPr>
            </w:pPr>
            <w:r w:rsidRPr="00457A8D">
              <w:rPr>
                <w:rFonts w:cs="Arial"/>
                <w:color w:val="000000"/>
                <w:sz w:val="18"/>
                <w:szCs w:val="18"/>
                <w:lang w:val="de-DE"/>
              </w:rPr>
              <w:t>AC</w:t>
            </w:r>
            <w:r>
              <w:rPr>
                <w:rFonts w:cs="Arial"/>
                <w:color w:val="000000"/>
                <w:sz w:val="18"/>
                <w:szCs w:val="18"/>
                <w:lang w:val="de-DE"/>
              </w:rPr>
              <w:t>-B</w:t>
            </w:r>
            <w:r w:rsidRPr="00457A8D">
              <w:rPr>
                <w:rFonts w:cs="Arial"/>
                <w:color w:val="000000"/>
                <w:sz w:val="18"/>
                <w:szCs w:val="18"/>
                <w:lang w:val="de-DE"/>
              </w:rPr>
              <w:t>in</w:t>
            </w:r>
            <w:r>
              <w:rPr>
                <w:rFonts w:cs="Arial"/>
                <w:color w:val="000000"/>
                <w:sz w:val="18"/>
                <w:szCs w:val="18"/>
                <w:lang w:val="de-DE"/>
              </w:rPr>
              <w:t>/Base</w:t>
            </w:r>
          </w:p>
          <w:p w14:paraId="658E0CFD" w14:textId="0B16D145" w:rsidR="00D65124" w:rsidRPr="00D65124" w:rsidRDefault="00D65124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D2F9BC" w:themeFill="accent5" w:themeFillTint="33"/>
          </w:tcPr>
          <w:p w14:paraId="159528D2" w14:textId="77777777" w:rsidR="00D65124" w:rsidRPr="00D65124" w:rsidRDefault="00D65124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2F9BC" w:themeFill="accent5" w:themeFillTint="33"/>
          </w:tcPr>
          <w:p w14:paraId="164BAAC7" w14:textId="77777777" w:rsidR="00D65124" w:rsidRPr="00D65124" w:rsidRDefault="00D65124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shd w:val="clear" w:color="auto" w:fill="FFFF00"/>
            <w:vAlign w:val="center"/>
          </w:tcPr>
          <w:p w14:paraId="6FE34764" w14:textId="7F1C70DF" w:rsidR="00D65124" w:rsidRPr="00D65124" w:rsidRDefault="00D65124" w:rsidP="007C030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65124">
              <w:rPr>
                <w:sz w:val="18"/>
                <w:szCs w:val="18"/>
              </w:rPr>
              <w:t>20127</w:t>
            </w:r>
          </w:p>
        </w:tc>
        <w:tc>
          <w:tcPr>
            <w:tcW w:w="1678" w:type="dxa"/>
          </w:tcPr>
          <w:p w14:paraId="7D36C2E2" w14:textId="497A8D05" w:rsidR="00D65124" w:rsidRPr="00D65124" w:rsidRDefault="00D65124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D65124">
              <w:rPr>
                <w:rFonts w:cs="Arial"/>
                <w:color w:val="000000"/>
                <w:sz w:val="18"/>
                <w:szCs w:val="18"/>
              </w:rPr>
              <w:t>= MKI per ton* hoeveelheid</w:t>
            </w:r>
          </w:p>
        </w:tc>
      </w:tr>
      <w:tr w:rsidR="009973B5" w:rsidRPr="006B43B2" w14:paraId="66981AA4" w14:textId="77777777" w:rsidTr="00D65124">
        <w:tc>
          <w:tcPr>
            <w:tcW w:w="7133" w:type="dxa"/>
            <w:gridSpan w:val="4"/>
          </w:tcPr>
          <w:p w14:paraId="744D0BA2" w14:textId="77777777" w:rsidR="009973B5" w:rsidRPr="006B43B2" w:rsidRDefault="009973B5" w:rsidP="009A28E4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 xml:space="preserve">Totale </w:t>
            </w:r>
            <w:proofErr w:type="gramStart"/>
            <w:r w:rsidRPr="006B43B2">
              <w:rPr>
                <w:rFonts w:cs="Arial"/>
                <w:color w:val="000000"/>
                <w:sz w:val="18"/>
                <w:szCs w:val="18"/>
              </w:rPr>
              <w:t xml:space="preserve">MKI </w:t>
            </w:r>
            <w:r>
              <w:rPr>
                <w:rFonts w:cs="Arial"/>
                <w:color w:val="000000"/>
                <w:sz w:val="18"/>
                <w:szCs w:val="18"/>
              </w:rPr>
              <w:t>perceel</w:t>
            </w:r>
            <w:proofErr w:type="gramEnd"/>
            <w:r>
              <w:rPr>
                <w:rFonts w:cs="Arial"/>
                <w:color w:val="000000"/>
                <w:sz w:val="18"/>
                <w:szCs w:val="18"/>
              </w:rPr>
              <w:t xml:space="preserve"> A6</w:t>
            </w:r>
            <w:r w:rsidRPr="006B43B2">
              <w:rPr>
                <w:rFonts w:cs="Arial"/>
                <w:color w:val="000000"/>
                <w:sz w:val="18"/>
                <w:szCs w:val="18"/>
              </w:rPr>
              <w:t xml:space="preserve">= </w:t>
            </w:r>
          </w:p>
        </w:tc>
        <w:tc>
          <w:tcPr>
            <w:tcW w:w="1678" w:type="dxa"/>
          </w:tcPr>
          <w:p w14:paraId="4AC44501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047B6A78" w14:textId="77777777" w:rsidR="00241548" w:rsidRDefault="00241548" w:rsidP="009922CD">
      <w:pPr>
        <w:pStyle w:val="Broodtekst"/>
        <w:tabs>
          <w:tab w:val="clear" w:pos="680"/>
          <w:tab w:val="left" w:pos="284"/>
        </w:tabs>
      </w:pPr>
    </w:p>
    <w:p w14:paraId="172166DA" w14:textId="77777777" w:rsidR="009973B5" w:rsidRPr="00241548" w:rsidRDefault="009973B5" w:rsidP="009922CD">
      <w:pPr>
        <w:pStyle w:val="Broodtekst"/>
        <w:tabs>
          <w:tab w:val="clear" w:pos="680"/>
          <w:tab w:val="left" w:pos="284"/>
        </w:tabs>
      </w:pPr>
    </w:p>
    <w:sectPr w:rsidR="009973B5" w:rsidRPr="00241548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4F736" w14:textId="77777777" w:rsidR="00CC6401" w:rsidRDefault="00CC6401" w:rsidP="0088501B">
      <w:r>
        <w:separator/>
      </w:r>
    </w:p>
  </w:endnote>
  <w:endnote w:type="continuationSeparator" w:id="0">
    <w:p w14:paraId="404B01A1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2F4C" w14:textId="6CEEDC62" w:rsidR="00CC6401" w:rsidRDefault="00CC6401" w:rsidP="0072016B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RWS </w:t>
    </w:r>
    <w:r w:rsidR="00DB2564">
      <w:rPr>
        <w:szCs w:val="13"/>
      </w:rPr>
      <w:t xml:space="preserve">Informatie                                                                                                                            </w:t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18567A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18567A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DB2564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3650" w14:textId="77777777" w:rsidR="00CC6401" w:rsidRDefault="00CC6401" w:rsidP="0088501B">
      <w:r>
        <w:separator/>
      </w:r>
    </w:p>
  </w:footnote>
  <w:footnote w:type="continuationSeparator" w:id="0">
    <w:p w14:paraId="38CB6B21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DC939" w14:textId="77777777" w:rsidR="00DB2564" w:rsidRPr="00B83447" w:rsidRDefault="0018567A" w:rsidP="00DB2564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A8A9CFE">
        <v:rect id="_x0000_i1025" style="width:0;height:.75pt" o:hralign="center" o:hrstd="t" o:hrnoshade="t" o:hr="t" fillcolor="black" stroked="f">
          <v:imagedata r:id="rId1" o:title=""/>
        </v:rect>
      </w:pict>
    </w:r>
  </w:p>
  <w:p w14:paraId="21DD4D73" w14:textId="016CA60C" w:rsidR="00DB2564" w:rsidRPr="00476317" w:rsidRDefault="00DB2564" w:rsidP="00DB2564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 xml:space="preserve">Behoort bij </w:t>
    </w:r>
    <w:proofErr w:type="gramStart"/>
    <w:r w:rsidRPr="00476317">
      <w:rPr>
        <w:rFonts w:cs="V&amp;W Syntax (Adobe)"/>
      </w:rPr>
      <w:t>zaaknummer:</w:t>
    </w:r>
    <w:r>
      <w:rPr>
        <w:rFonts w:cs="V&amp;W Syntax (Adobe)"/>
      </w:rPr>
      <w:t xml:space="preserve">  3</w:t>
    </w:r>
    <w:r w:rsidR="00411C5C">
      <w:rPr>
        <w:rFonts w:cs="V&amp;W Syntax (Adobe)"/>
      </w:rPr>
      <w:t>1203014</w:t>
    </w:r>
    <w:proofErr w:type="gramEnd"/>
  </w:p>
  <w:p w14:paraId="41F10207" w14:textId="77777777" w:rsidR="00CC6401" w:rsidRPr="00DB2564" w:rsidRDefault="0018567A" w:rsidP="00DB2564">
    <w:pPr>
      <w:pStyle w:val="Koptekst"/>
    </w:pPr>
    <w:r>
      <w:rPr>
        <w:rFonts w:cs="V&amp;W Syntax (Adobe)"/>
      </w:rPr>
      <w:pict w14:anchorId="32B5BBBA"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200E1094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231306969">
    <w:abstractNumId w:val="10"/>
  </w:num>
  <w:num w:numId="2" w16cid:durableId="179661043">
    <w:abstractNumId w:val="12"/>
  </w:num>
  <w:num w:numId="3" w16cid:durableId="244607130">
    <w:abstractNumId w:val="29"/>
  </w:num>
  <w:num w:numId="4" w16cid:durableId="881670000">
    <w:abstractNumId w:val="11"/>
  </w:num>
  <w:num w:numId="5" w16cid:durableId="1577665977">
    <w:abstractNumId w:val="16"/>
  </w:num>
  <w:num w:numId="6" w16cid:durableId="654261573">
    <w:abstractNumId w:val="20"/>
  </w:num>
  <w:num w:numId="7" w16cid:durableId="412510528">
    <w:abstractNumId w:val="2"/>
  </w:num>
  <w:num w:numId="8" w16cid:durableId="795411500">
    <w:abstractNumId w:val="1"/>
  </w:num>
  <w:num w:numId="9" w16cid:durableId="278339203">
    <w:abstractNumId w:val="0"/>
  </w:num>
  <w:num w:numId="10" w16cid:durableId="229196745">
    <w:abstractNumId w:val="7"/>
  </w:num>
  <w:num w:numId="11" w16cid:durableId="1177304024">
    <w:abstractNumId w:val="5"/>
  </w:num>
  <w:num w:numId="12" w16cid:durableId="1236747137">
    <w:abstractNumId w:val="5"/>
  </w:num>
  <w:num w:numId="13" w16cid:durableId="95096579">
    <w:abstractNumId w:val="30"/>
  </w:num>
  <w:num w:numId="14" w16cid:durableId="347296490">
    <w:abstractNumId w:val="3"/>
  </w:num>
  <w:num w:numId="15" w16cid:durableId="208762472">
    <w:abstractNumId w:val="17"/>
  </w:num>
  <w:num w:numId="16" w16cid:durableId="2105413290">
    <w:abstractNumId w:val="25"/>
  </w:num>
  <w:num w:numId="17" w16cid:durableId="1616138840">
    <w:abstractNumId w:val="9"/>
  </w:num>
  <w:num w:numId="18" w16cid:durableId="1329480341">
    <w:abstractNumId w:val="21"/>
  </w:num>
  <w:num w:numId="19" w16cid:durableId="2058553509">
    <w:abstractNumId w:val="32"/>
  </w:num>
  <w:num w:numId="20" w16cid:durableId="1370572360">
    <w:abstractNumId w:val="13"/>
  </w:num>
  <w:num w:numId="21" w16cid:durableId="850296435">
    <w:abstractNumId w:val="24"/>
  </w:num>
  <w:num w:numId="22" w16cid:durableId="806509206">
    <w:abstractNumId w:val="26"/>
  </w:num>
  <w:num w:numId="23" w16cid:durableId="97874941">
    <w:abstractNumId w:val="18"/>
  </w:num>
  <w:num w:numId="24" w16cid:durableId="1001615926">
    <w:abstractNumId w:val="28"/>
  </w:num>
  <w:num w:numId="25" w16cid:durableId="1773890605">
    <w:abstractNumId w:val="27"/>
  </w:num>
  <w:num w:numId="26" w16cid:durableId="334965679">
    <w:abstractNumId w:val="6"/>
  </w:num>
  <w:num w:numId="27" w16cid:durableId="1284650691">
    <w:abstractNumId w:val="15"/>
  </w:num>
  <w:num w:numId="28" w16cid:durableId="534848346">
    <w:abstractNumId w:val="22"/>
  </w:num>
  <w:num w:numId="29" w16cid:durableId="325783943">
    <w:abstractNumId w:val="4"/>
  </w:num>
  <w:num w:numId="30" w16cid:durableId="1893611244">
    <w:abstractNumId w:val="18"/>
  </w:num>
  <w:num w:numId="31" w16cid:durableId="40789897">
    <w:abstractNumId w:val="14"/>
  </w:num>
  <w:num w:numId="32" w16cid:durableId="1994215656">
    <w:abstractNumId w:val="31"/>
  </w:num>
  <w:num w:numId="33" w16cid:durableId="483162924">
    <w:abstractNumId w:val="19"/>
  </w:num>
  <w:num w:numId="34" w16cid:durableId="1345519716">
    <w:abstractNumId w:val="8"/>
  </w:num>
  <w:num w:numId="35" w16cid:durableId="19809173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01"/>
    <w:rsid w:val="000E1F3B"/>
    <w:rsid w:val="00170A18"/>
    <w:rsid w:val="0018567A"/>
    <w:rsid w:val="001D6F03"/>
    <w:rsid w:val="00241548"/>
    <w:rsid w:val="002562CF"/>
    <w:rsid w:val="002A6578"/>
    <w:rsid w:val="002B1092"/>
    <w:rsid w:val="002E0FD2"/>
    <w:rsid w:val="00373DF3"/>
    <w:rsid w:val="0038549E"/>
    <w:rsid w:val="003C4BF2"/>
    <w:rsid w:val="003D2E18"/>
    <w:rsid w:val="0040142D"/>
    <w:rsid w:val="0040357F"/>
    <w:rsid w:val="0040571B"/>
    <w:rsid w:val="00411C5C"/>
    <w:rsid w:val="00450447"/>
    <w:rsid w:val="004B0EA1"/>
    <w:rsid w:val="004B16E9"/>
    <w:rsid w:val="004D766D"/>
    <w:rsid w:val="005946F4"/>
    <w:rsid w:val="00595C71"/>
    <w:rsid w:val="005A4FBE"/>
    <w:rsid w:val="005D2CF1"/>
    <w:rsid w:val="005E046F"/>
    <w:rsid w:val="005E5BEF"/>
    <w:rsid w:val="005F452A"/>
    <w:rsid w:val="006006F5"/>
    <w:rsid w:val="006D2E66"/>
    <w:rsid w:val="006F42D7"/>
    <w:rsid w:val="0072016B"/>
    <w:rsid w:val="0073653F"/>
    <w:rsid w:val="007C030D"/>
    <w:rsid w:val="007F1369"/>
    <w:rsid w:val="007F4AEA"/>
    <w:rsid w:val="008106B6"/>
    <w:rsid w:val="0084204D"/>
    <w:rsid w:val="0088501B"/>
    <w:rsid w:val="008E3581"/>
    <w:rsid w:val="00905289"/>
    <w:rsid w:val="009922CD"/>
    <w:rsid w:val="009973B5"/>
    <w:rsid w:val="009A28E4"/>
    <w:rsid w:val="009C5CF5"/>
    <w:rsid w:val="009E754A"/>
    <w:rsid w:val="00A32591"/>
    <w:rsid w:val="00A71ECC"/>
    <w:rsid w:val="00A77ABF"/>
    <w:rsid w:val="00A863E9"/>
    <w:rsid w:val="00B022C4"/>
    <w:rsid w:val="00B26FAD"/>
    <w:rsid w:val="00B559E9"/>
    <w:rsid w:val="00B72222"/>
    <w:rsid w:val="00B80650"/>
    <w:rsid w:val="00C36FAA"/>
    <w:rsid w:val="00CA55CC"/>
    <w:rsid w:val="00CC6401"/>
    <w:rsid w:val="00D65124"/>
    <w:rsid w:val="00D82FA9"/>
    <w:rsid w:val="00DA3555"/>
    <w:rsid w:val="00DB2564"/>
    <w:rsid w:val="00ED7AB9"/>
    <w:rsid w:val="00EE5BBE"/>
    <w:rsid w:val="00EF6443"/>
    <w:rsid w:val="00F65492"/>
    <w:rsid w:val="00F762C1"/>
    <w:rsid w:val="00FB0705"/>
    <w:rsid w:val="00FC1A2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04F457A2"/>
  <w15:docId w15:val="{8B106CB0-0BF0-4147-9DB7-79519074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clear" w:pos="2981"/>
        <w:tab w:val="num" w:pos="1410"/>
        <w:tab w:val="left" w:pos="2160"/>
        <w:tab w:val="left" w:pos="2250"/>
      </w:tabs>
      <w:spacing w:line="260" w:lineRule="atLeast"/>
      <w:ind w:left="1410" w:hanging="705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paragraph" w:customStyle="1" w:styleId="Default">
    <w:name w:val="Default"/>
    <w:rsid w:val="00DB25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DB256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CatchAll xmlns="cb665cb2-4c1b-4338-95f1-4dd7cd771ce0">
      <Value>48</Value>
      <Value>109</Value>
      <Value>2</Value>
      <Value>1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verkenning</TermName>
          <TermId xmlns="http://schemas.microsoft.com/office/infopath/2007/PartnerControls">8ff627e2-4624-4357-8e03-cab7e6341d25</TermId>
        </TermInfo>
      </Terms>
    </e28f84c711554a75a94a2dfe3a3bea15>
    <TaxKeywordTaxHTField xmlns="cb665cb2-4c1b-4338-95f1-4dd7cd771ce0">
      <Terms xmlns="http://schemas.microsoft.com/office/infopath/2007/PartnerControls"/>
    </TaxKeywordTaxHTField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Status xmlns="cb665cb2-4c1b-4338-95f1-4dd7cd771ce0">Concept</Connect-Status>
    <Connect-Archiefwaardig xmlns="cb665cb2-4c1b-4338-95f1-4dd7cd771ce0">Ja</Connect-Archiefwaardig>
    <_dlc_DocId xmlns="b3d406e4-b9b8-4e98-9834-f6980e6641c6">CON00-440008092-7979</_dlc_DocId>
    <_dlc_DocIdUrl xmlns="b3d406e4-b9b8-4e98-9834-f6980e6641c6">
      <Url>https://connect.sp02.rws.nl/sites/M230405845/_layouts/15/DocIdRedir.aspx?ID=CON00-440008092-7979</Url>
      <Description>CON00-440008092-7979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754DA30-DF7A-4BF0-A99F-0A3D3D471AA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93B1C6C-C57E-4815-9286-20D7739B59BD}">
  <ds:schemaRefs>
    <ds:schemaRef ds:uri="http://schemas.microsoft.com/office/2006/metadata/properties"/>
    <ds:schemaRef ds:uri="b3d406e4-b9b8-4e98-9834-f6980e6641c6"/>
    <ds:schemaRef ds:uri="cb665cb2-4c1b-4338-95f1-4dd7cd771ce0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A0EE00F-FE23-407A-9F88-593D0A0C2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AA7318-F9A4-4817-97D6-5EC261DB4E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7AAECE-B3D3-4E5E-96B4-B9580830DD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6904CF-39DC-4206-B9D1-9FDBD268257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Valerie van den (PPO)</dc:creator>
  <cp:lastModifiedBy>Vries, Elsa de (RWS PPO)</cp:lastModifiedBy>
  <cp:revision>7</cp:revision>
  <dcterms:created xsi:type="dcterms:W3CDTF">2024-10-28T15:48:00Z</dcterms:created>
  <dcterms:modified xsi:type="dcterms:W3CDTF">2024-11-07T13:07:00Z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>48;#Specificatie|02acbdad-7a69-43a6-8c1f-c714cfd76a86</vt:lpwstr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0x01010038BEFAC7D94B314F8B0C5C561B2BF50800D3C783CEA730034591CF10A7934BAA86</vt:lpwstr>
  </property>
  <property fmtid="{D5CDD505-2E9C-101B-9397-08002B2CF9AE}" pid="7" name="Connect-Organisatieonderdeel">
    <vt:lpwstr/>
  </property>
  <property fmtid="{D5CDD505-2E9C-101B-9397-08002B2CF9AE}" pid="8" name="Connect-Persoonsvertrouwelijkheid">
    <vt:lpwstr>2;#Geen|a0814100-4302-49f4-9f40-b7d42012644c</vt:lpwstr>
  </property>
  <property fmtid="{D5CDD505-2E9C-101B-9397-08002B2CF9AE}" pid="9" name="_dlc_DocIdItemGuid">
    <vt:lpwstr>d2da726a-ef2a-4fd2-a873-e67aff4df9f9</vt:lpwstr>
  </property>
  <property fmtid="{D5CDD505-2E9C-101B-9397-08002B2CF9AE}" pid="10" name="Connect-IPMrol">
    <vt:lpwstr/>
  </property>
  <property fmtid="{D5CDD505-2E9C-101B-9397-08002B2CF9AE}" pid="11" name="Connect-Classificatiecode">
    <vt:lpwstr/>
  </property>
  <property fmtid="{D5CDD505-2E9C-101B-9397-08002B2CF9AE}" pid="12" name="Connect-Activiteit">
    <vt:lpwstr>109;#Uitbesteden ingenieursdiensten verkenning|8ff627e2-4624-4357-8e03-cab7e6341d25</vt:lpwstr>
  </property>
  <property fmtid="{D5CDD505-2E9C-101B-9397-08002B2CF9AE}" pid="13" name="Connect-Bedrijfsvertrouwelijkheid">
    <vt:lpwstr>1;#RWS Bedrijfsvertrouwelijk|d5fcfbac-659d-41b3-b161-4048848dd05a</vt:lpwstr>
  </property>
  <property fmtid="{D5CDD505-2E9C-101B-9397-08002B2CF9AE}" pid="14" name="Bronlocatie migratie">
    <vt:lpwstr>P-schijf</vt:lpwstr>
  </property>
</Properties>
</file>