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492D5" w14:textId="16CA16A2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F476D9">
        <w:rPr>
          <w:rFonts w:cs="V&amp;W Syntax (Adobe)"/>
          <w:sz w:val="24"/>
        </w:rPr>
        <w:t xml:space="preserve"> </w:t>
      </w:r>
      <w:r w:rsidR="003F694F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1EDF0CC4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>de</w:t>
      </w:r>
      <w:r w:rsidR="001423E1" w:rsidRPr="001423E1">
        <w:t xml:space="preserve"> opdracht (perceel A</w:t>
      </w:r>
      <w:r w:rsidR="001423E1">
        <w:t>2</w:t>
      </w:r>
      <w:r w:rsidR="001423E1" w:rsidRPr="001423E1">
        <w:t xml:space="preserve">) met zaaknummer </w:t>
      </w:r>
      <w:r w:rsidR="001423E1">
        <w:rPr>
          <w:rFonts w:cs="V&amp;W Syntax (Adobe)"/>
        </w:rPr>
        <w:t>31187282</w:t>
      </w:r>
      <w:r w:rsidR="001423E1" w:rsidRPr="00476317">
        <w:rPr>
          <w:rFonts w:cs="V&amp;W Syntax (Adobe)"/>
        </w:rPr>
        <w:t xml:space="preserve"> </w:t>
      </w:r>
      <w:r w:rsidR="001423E1" w:rsidRPr="001423E1">
        <w:t>voor het Groot Onderhoud in Midden Nederland aan de A</w:t>
      </w:r>
      <w:r w:rsidR="001423E1">
        <w:t>2</w:t>
      </w:r>
      <w:r w:rsidR="001423E1" w:rsidRPr="001423E1">
        <w:t xml:space="preserve"> (2025 en 2026)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 w:rsidRPr="00591C85">
        <w:t xml:space="preserve">De Model K verklaring dient door de inschrijver en in geval van een samenwerkingsverband van ondernemers, al dan niet een vennootschap onder firma, </w:t>
      </w:r>
      <w:r w:rsidRPr="00591C85">
        <w:rPr>
          <w:u w:val="single"/>
        </w:rPr>
        <w:t>alle</w:t>
      </w:r>
      <w:r w:rsidRPr="00591C85">
        <w:t xml:space="preserve"> inschrijvers, digitaal te worden ondertekend conform</w:t>
      </w:r>
      <w:r w:rsidRPr="00591C85">
        <w:rPr>
          <w:color w:val="000000" w:themeColor="text1"/>
        </w:rPr>
        <w:t xml:space="preserve"> </w:t>
      </w:r>
      <w:r w:rsidRPr="00591C85">
        <w:t>paragraaf 6.</w:t>
      </w:r>
      <w:r w:rsidR="00520746" w:rsidRPr="00591C85">
        <w:t>4</w:t>
      </w:r>
      <w:r w:rsidRPr="00591C85">
        <w:t>.1</w:t>
      </w:r>
      <w:r w:rsidRPr="00591C85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492F2" w14:textId="5B1BC1B2" w:rsidR="00520746" w:rsidRPr="00C466B1" w:rsidRDefault="00313996" w:rsidP="00591C85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 xml:space="preserve">RWS </w:t>
    </w:r>
    <w:r w:rsidR="00591C85">
      <w:rPr>
        <w:sz w:val="16"/>
        <w:szCs w:val="16"/>
      </w:rPr>
      <w:t>Informatie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492ED" w14:textId="77777777" w:rsidR="00520746" w:rsidRPr="00476317" w:rsidRDefault="00591C8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4173428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476D9">
      <w:rPr>
        <w:rFonts w:cs="V&amp;W Syntax (Adobe)"/>
      </w:rPr>
      <w:t>31187282</w:t>
    </w:r>
    <w:r w:rsidRPr="00476317">
      <w:rPr>
        <w:rFonts w:cs="V&amp;W Syntax (Adobe)"/>
      </w:rPr>
      <w:t xml:space="preserve"> </w:t>
    </w:r>
  </w:p>
  <w:p w14:paraId="39E492EF" w14:textId="77777777" w:rsidR="00520746" w:rsidRDefault="00591C8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539898209">
    <w:abstractNumId w:val="26"/>
  </w:num>
  <w:num w:numId="2" w16cid:durableId="1939021630">
    <w:abstractNumId w:val="38"/>
  </w:num>
  <w:num w:numId="3" w16cid:durableId="1101679184">
    <w:abstractNumId w:val="25"/>
  </w:num>
  <w:num w:numId="4" w16cid:durableId="631667662">
    <w:abstractNumId w:val="20"/>
  </w:num>
  <w:num w:numId="5" w16cid:durableId="1116754393">
    <w:abstractNumId w:val="15"/>
  </w:num>
  <w:num w:numId="6" w16cid:durableId="126705043">
    <w:abstractNumId w:val="8"/>
  </w:num>
  <w:num w:numId="7" w16cid:durableId="1720782915">
    <w:abstractNumId w:val="16"/>
  </w:num>
  <w:num w:numId="8" w16cid:durableId="1084961945">
    <w:abstractNumId w:val="30"/>
  </w:num>
  <w:num w:numId="9" w16cid:durableId="1943220370">
    <w:abstractNumId w:val="4"/>
  </w:num>
  <w:num w:numId="10" w16cid:durableId="1383402045">
    <w:abstractNumId w:val="10"/>
  </w:num>
  <w:num w:numId="11" w16cid:durableId="281034822">
    <w:abstractNumId w:val="29"/>
  </w:num>
  <w:num w:numId="12" w16cid:durableId="678776641">
    <w:abstractNumId w:val="18"/>
  </w:num>
  <w:num w:numId="13" w16cid:durableId="1549606431">
    <w:abstractNumId w:val="3"/>
  </w:num>
  <w:num w:numId="14" w16cid:durableId="1210411412">
    <w:abstractNumId w:val="31"/>
  </w:num>
  <w:num w:numId="15" w16cid:durableId="233856783">
    <w:abstractNumId w:val="34"/>
  </w:num>
  <w:num w:numId="16" w16cid:durableId="462046726">
    <w:abstractNumId w:val="23"/>
  </w:num>
  <w:num w:numId="17" w16cid:durableId="1685744112">
    <w:abstractNumId w:val="12"/>
  </w:num>
  <w:num w:numId="18" w16cid:durableId="176627910">
    <w:abstractNumId w:val="28"/>
  </w:num>
  <w:num w:numId="19" w16cid:durableId="1163619082">
    <w:abstractNumId w:val="14"/>
  </w:num>
  <w:num w:numId="20" w16cid:durableId="1856188314">
    <w:abstractNumId w:val="9"/>
  </w:num>
  <w:num w:numId="21" w16cid:durableId="1377658611">
    <w:abstractNumId w:val="17"/>
  </w:num>
  <w:num w:numId="22" w16cid:durableId="22173886">
    <w:abstractNumId w:val="32"/>
  </w:num>
  <w:num w:numId="23" w16cid:durableId="1690833199">
    <w:abstractNumId w:val="0"/>
  </w:num>
  <w:num w:numId="24" w16cid:durableId="2146047185">
    <w:abstractNumId w:val="35"/>
  </w:num>
  <w:num w:numId="25" w16cid:durableId="1926569402">
    <w:abstractNumId w:val="21"/>
  </w:num>
  <w:num w:numId="26" w16cid:durableId="2090417925">
    <w:abstractNumId w:val="2"/>
  </w:num>
  <w:num w:numId="27" w16cid:durableId="1810629869">
    <w:abstractNumId w:val="1"/>
  </w:num>
  <w:num w:numId="28" w16cid:durableId="808983434">
    <w:abstractNumId w:val="37"/>
  </w:num>
  <w:num w:numId="29" w16cid:durableId="1536237431">
    <w:abstractNumId w:val="24"/>
  </w:num>
  <w:num w:numId="30" w16cid:durableId="613944054">
    <w:abstractNumId w:val="19"/>
  </w:num>
  <w:num w:numId="31" w16cid:durableId="1814828958">
    <w:abstractNumId w:val="7"/>
  </w:num>
  <w:num w:numId="32" w16cid:durableId="728454683">
    <w:abstractNumId w:val="5"/>
  </w:num>
  <w:num w:numId="33" w16cid:durableId="724138591">
    <w:abstractNumId w:val="36"/>
  </w:num>
  <w:num w:numId="34" w16cid:durableId="1373725359">
    <w:abstractNumId w:val="27"/>
  </w:num>
  <w:num w:numId="35" w16cid:durableId="578751942">
    <w:abstractNumId w:val="6"/>
  </w:num>
  <w:num w:numId="36" w16cid:durableId="356662293">
    <w:abstractNumId w:val="11"/>
  </w:num>
  <w:num w:numId="37" w16cid:durableId="775247720">
    <w:abstractNumId w:val="22"/>
  </w:num>
  <w:num w:numId="38" w16cid:durableId="1378159924">
    <w:abstractNumId w:val="13"/>
  </w:num>
  <w:num w:numId="39" w16cid:durableId="13741857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23E1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9F4"/>
    <w:rsid w:val="00393655"/>
    <w:rsid w:val="003A32E3"/>
    <w:rsid w:val="003C705F"/>
    <w:rsid w:val="003D658C"/>
    <w:rsid w:val="003F694F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91C85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15052"/>
    <w:rsid w:val="00946B66"/>
    <w:rsid w:val="00952A70"/>
    <w:rsid w:val="00954B34"/>
    <w:rsid w:val="00976B3E"/>
    <w:rsid w:val="00977774"/>
    <w:rsid w:val="00992E57"/>
    <w:rsid w:val="009974FD"/>
    <w:rsid w:val="009E0CE1"/>
    <w:rsid w:val="009E754A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7ADE"/>
    <w:rsid w:val="00F476D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CON00-440008092-7973</_dlc_DocId>
    <_dlc_DocIdUrl xmlns="b3d406e4-b9b8-4e98-9834-f6980e6641c6">
      <Url>https://connect.sp02.rws.nl/sites/M230405845/_layouts/15/DocIdRedir.aspx?ID=CON00-440008092-7973</Url>
      <Description>CON00-440008092-7973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F7B59-A909-45CB-99C9-738E3C3188C2}">
  <ds:schemaRefs>
    <ds:schemaRef ds:uri="http://purl.org/dc/terms/"/>
    <ds:schemaRef ds:uri="cb665cb2-4c1b-4338-95f1-4dd7cd771ce0"/>
    <ds:schemaRef ds:uri="http://www.w3.org/XML/1998/namespace"/>
    <ds:schemaRef ds:uri="http://schemas.microsoft.com/office/2006/documentManagement/types"/>
    <ds:schemaRef ds:uri="b3d406e4-b9b8-4e98-9834-f6980e6641c6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97730C3-F088-4C95-9189-066A458F4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40AA42-4C61-4935-B813-74E572F05A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Vries, Elsa de (RWS PPO)</cp:lastModifiedBy>
  <cp:revision>5</cp:revision>
  <cp:lastPrinted>2015-12-17T08:48:00Z</cp:lastPrinted>
  <dcterms:created xsi:type="dcterms:W3CDTF">2024-10-28T15:01:00Z</dcterms:created>
  <dcterms:modified xsi:type="dcterms:W3CDTF">2024-11-06T17:07:00Z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c9a75a44-8293-422e-a480-728cac9ea79b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