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A2CB" w14:textId="2F035E78" w:rsidR="00DE3FBC" w:rsidRPr="007519DE" w:rsidRDefault="00D1694C" w:rsidP="000C7146">
      <w:pPr>
        <w:autoSpaceDE w:val="0"/>
        <w:autoSpaceDN w:val="0"/>
        <w:adjustRightInd w:val="0"/>
        <w:spacing w:after="0" w:line="240" w:lineRule="auto"/>
        <w:rPr>
          <w:rFonts w:ascii="Verdana" w:hAnsi="Verdana" w:cs="Arial"/>
          <w:b/>
          <w:color w:val="000000"/>
          <w:sz w:val="18"/>
          <w:szCs w:val="18"/>
        </w:rPr>
      </w:pPr>
      <w:r>
        <w:rPr>
          <w:rFonts w:ascii="Verdana" w:hAnsi="Verdana" w:cs="Arial"/>
          <w:b/>
          <w:color w:val="000000"/>
          <w:sz w:val="18"/>
          <w:szCs w:val="18"/>
        </w:rPr>
        <w:t>RAAM</w:t>
      </w:r>
      <w:r w:rsidR="00DE3FBC" w:rsidRPr="007519DE">
        <w:rPr>
          <w:rFonts w:ascii="Verdana" w:hAnsi="Verdana" w:cs="Arial"/>
          <w:b/>
          <w:color w:val="000000"/>
          <w:sz w:val="18"/>
          <w:szCs w:val="18"/>
        </w:rPr>
        <w:t>OVEREENKOMST TERBESCHIKKINGSTELLING ICT-ERS DOOR PREFERRED SUPPLIER</w:t>
      </w:r>
    </w:p>
    <w:p w14:paraId="790A2F04" w14:textId="77777777" w:rsidR="00DE3FBC" w:rsidRPr="007519DE" w:rsidRDefault="00DE3FBC" w:rsidP="000C7146">
      <w:pPr>
        <w:autoSpaceDE w:val="0"/>
        <w:autoSpaceDN w:val="0"/>
        <w:adjustRightInd w:val="0"/>
        <w:spacing w:after="0" w:line="240" w:lineRule="auto"/>
        <w:rPr>
          <w:rFonts w:ascii="Verdana" w:hAnsi="Verdana" w:cs="Arial"/>
          <w:b/>
          <w:color w:val="000000"/>
          <w:sz w:val="18"/>
          <w:szCs w:val="18"/>
        </w:rPr>
      </w:pPr>
    </w:p>
    <w:p w14:paraId="16BAB487" w14:textId="77777777" w:rsidR="009A7844" w:rsidRPr="007519DE" w:rsidRDefault="009A7844" w:rsidP="000C7146">
      <w:pPr>
        <w:autoSpaceDE w:val="0"/>
        <w:autoSpaceDN w:val="0"/>
        <w:adjustRightInd w:val="0"/>
        <w:spacing w:after="0" w:line="240" w:lineRule="auto"/>
        <w:rPr>
          <w:rFonts w:ascii="Verdana" w:hAnsi="Verdana" w:cs="Arial"/>
          <w:b/>
          <w:color w:val="000000"/>
          <w:sz w:val="18"/>
          <w:szCs w:val="18"/>
        </w:rPr>
      </w:pPr>
      <w:r w:rsidRPr="007519DE">
        <w:rPr>
          <w:rFonts w:ascii="Verdana" w:hAnsi="Verdana" w:cs="Arial"/>
          <w:b/>
          <w:color w:val="000000"/>
          <w:sz w:val="18"/>
          <w:szCs w:val="18"/>
        </w:rPr>
        <w:t>De ondergetekenden</w:t>
      </w:r>
    </w:p>
    <w:p w14:paraId="13AC4D20" w14:textId="284BBC04" w:rsidR="009A7844" w:rsidRPr="007519DE" w:rsidRDefault="009A7844" w:rsidP="578C1CF0">
      <w:pPr>
        <w:autoSpaceDE w:val="0"/>
        <w:autoSpaceDN w:val="0"/>
        <w:adjustRightInd w:val="0"/>
        <w:spacing w:after="0" w:line="240" w:lineRule="auto"/>
        <w:rPr>
          <w:rFonts w:ascii="Verdana" w:hAnsi="Verdana" w:cs="Arial"/>
          <w:b/>
          <w:bCs/>
          <w:color w:val="000000"/>
          <w:sz w:val="18"/>
          <w:szCs w:val="18"/>
        </w:rPr>
      </w:pPr>
    </w:p>
    <w:p w14:paraId="00640268" w14:textId="0E11247F" w:rsidR="006B625A" w:rsidRPr="007519DE" w:rsidRDefault="006B625A" w:rsidP="006B625A">
      <w:pPr>
        <w:pStyle w:val="Lijstalinea"/>
        <w:numPr>
          <w:ilvl w:val="0"/>
          <w:numId w:val="11"/>
        </w:numPr>
        <w:spacing w:after="0" w:line="240" w:lineRule="exact"/>
        <w:rPr>
          <w:rFonts w:ascii="Verdana" w:eastAsia="Times New Roman" w:hAnsi="Verdana" w:cs="Arial"/>
          <w:i/>
          <w:sz w:val="18"/>
          <w:szCs w:val="18"/>
          <w:lang w:eastAsia="nl-NL"/>
        </w:rPr>
      </w:pPr>
      <w:r w:rsidRPr="007519DE">
        <w:rPr>
          <w:rFonts w:ascii="Verdana" w:eastAsia="Calibri" w:hAnsi="Verdana" w:cs="Arial"/>
          <w:sz w:val="18"/>
          <w:szCs w:val="18"/>
        </w:rPr>
        <w:t>de Vereniging het Interprovinciaal Overleg, gevestigd aan de Herengracht 23 te Den Haag, ingeschreven in het Handelsregister van de Kamer van Koophandel onder nummer 27261712 te dezen vertegenwoordigd door de heer</w:t>
      </w:r>
      <w:r w:rsidR="00D456B1" w:rsidRPr="00A06B18">
        <w:rPr>
          <w:rFonts w:ascii="Verdana" w:hAnsi="Verdana"/>
          <w:sz w:val="18"/>
          <w:szCs w:val="18"/>
        </w:rPr>
        <w:t xml:space="preserve"> drs. </w:t>
      </w:r>
      <w:r w:rsidR="00D456B1">
        <w:rPr>
          <w:rFonts w:ascii="Verdana" w:hAnsi="Verdana"/>
          <w:sz w:val="18"/>
          <w:szCs w:val="18"/>
        </w:rPr>
        <w:t>P.J.L.M. Teesink,</w:t>
      </w:r>
      <w:r w:rsidR="00D456B1" w:rsidRPr="007519DE" w:rsidDel="00D456B1">
        <w:rPr>
          <w:rFonts w:ascii="Verdana" w:eastAsia="Calibri" w:hAnsi="Verdana" w:cs="Arial"/>
          <w:sz w:val="18"/>
          <w:szCs w:val="18"/>
        </w:rPr>
        <w:t xml:space="preserve"> </w:t>
      </w:r>
      <w:r w:rsidRPr="007519DE">
        <w:rPr>
          <w:rFonts w:ascii="Verdana" w:eastAsia="Calibri" w:hAnsi="Verdana" w:cs="Arial"/>
          <w:sz w:val="18"/>
          <w:szCs w:val="18"/>
        </w:rPr>
        <w:t>algemeen directeur, hierna te noemen: "</w:t>
      </w:r>
      <w:r w:rsidRPr="007519DE">
        <w:rPr>
          <w:rFonts w:ascii="Verdana" w:eastAsia="Calibri" w:hAnsi="Verdana" w:cs="Arial"/>
          <w:b/>
          <w:bCs/>
          <w:sz w:val="18"/>
          <w:szCs w:val="18"/>
        </w:rPr>
        <w:t>Opdrachtgever</w:t>
      </w:r>
      <w:r w:rsidRPr="007519DE">
        <w:rPr>
          <w:rFonts w:ascii="Verdana" w:eastAsia="Calibri" w:hAnsi="Verdana" w:cs="Arial"/>
          <w:sz w:val="18"/>
          <w:szCs w:val="18"/>
        </w:rPr>
        <w:t>",</w:t>
      </w:r>
    </w:p>
    <w:p w14:paraId="277AC02C" w14:textId="77777777" w:rsidR="008264DE" w:rsidRPr="007519DE" w:rsidRDefault="008264DE" w:rsidP="008264DE">
      <w:pPr>
        <w:pStyle w:val="Lijstalinea"/>
        <w:autoSpaceDE w:val="0"/>
        <w:autoSpaceDN w:val="0"/>
        <w:adjustRightInd w:val="0"/>
        <w:spacing w:after="0" w:line="240" w:lineRule="auto"/>
        <w:rPr>
          <w:rFonts w:ascii="Verdana" w:hAnsi="Verdana" w:cs="Arial"/>
          <w:color w:val="000000"/>
          <w:sz w:val="18"/>
          <w:szCs w:val="18"/>
        </w:rPr>
      </w:pPr>
    </w:p>
    <w:p w14:paraId="2B2B319A" w14:textId="77777777" w:rsidR="008264DE" w:rsidRPr="007519DE" w:rsidRDefault="008264DE" w:rsidP="008264DE">
      <w:pPr>
        <w:pStyle w:val="Lijstalinea"/>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en</w:t>
      </w:r>
    </w:p>
    <w:p w14:paraId="331A9DB7" w14:textId="77777777" w:rsidR="008264DE" w:rsidRPr="007519DE" w:rsidRDefault="008264DE" w:rsidP="008264DE">
      <w:pPr>
        <w:pStyle w:val="Lijstalinea"/>
        <w:autoSpaceDE w:val="0"/>
        <w:autoSpaceDN w:val="0"/>
        <w:adjustRightInd w:val="0"/>
        <w:spacing w:after="0" w:line="240" w:lineRule="auto"/>
        <w:rPr>
          <w:rFonts w:ascii="Verdana" w:hAnsi="Verdana" w:cs="Arial"/>
          <w:color w:val="000000"/>
          <w:sz w:val="18"/>
          <w:szCs w:val="18"/>
        </w:rPr>
      </w:pPr>
    </w:p>
    <w:p w14:paraId="1D0A962D" w14:textId="77777777" w:rsidR="009B4F37" w:rsidRPr="007519DE" w:rsidRDefault="009B4F37" w:rsidP="009B4F37">
      <w:pPr>
        <w:pStyle w:val="Lijstalinea"/>
        <w:autoSpaceDE w:val="0"/>
        <w:autoSpaceDN w:val="0"/>
        <w:adjustRightInd w:val="0"/>
        <w:spacing w:after="0" w:line="240" w:lineRule="auto"/>
        <w:rPr>
          <w:rFonts w:ascii="Verdana" w:hAnsi="Verdana" w:cs="Arial"/>
          <w:color w:val="000000"/>
          <w:sz w:val="18"/>
          <w:szCs w:val="18"/>
        </w:rPr>
      </w:pPr>
    </w:p>
    <w:p w14:paraId="3A2FF931" w14:textId="77777777" w:rsidR="009B4F37" w:rsidRPr="007519DE" w:rsidRDefault="009B4F37" w:rsidP="009B4F37">
      <w:pPr>
        <w:pStyle w:val="Lijstalinea"/>
        <w:numPr>
          <w:ilvl w:val="0"/>
          <w:numId w:val="11"/>
        </w:numPr>
        <w:autoSpaceDE w:val="0"/>
        <w:autoSpaceDN w:val="0"/>
        <w:adjustRightInd w:val="0"/>
        <w:spacing w:after="0" w:line="240" w:lineRule="exact"/>
        <w:rPr>
          <w:rFonts w:ascii="Verdana" w:eastAsia="Times New Roman" w:hAnsi="Verdana" w:cs="Arial"/>
          <w:i/>
          <w:sz w:val="18"/>
          <w:szCs w:val="18"/>
          <w:lang w:eastAsia="nl-NL"/>
        </w:rPr>
      </w:pPr>
      <w:bookmarkStart w:id="0" w:name="Text4"/>
      <w:r w:rsidRPr="007519DE">
        <w:rPr>
          <w:rFonts w:ascii="Verdana" w:eastAsia="Times New Roman" w:hAnsi="Verdana" w:cs="Arial"/>
          <w:sz w:val="18"/>
          <w:szCs w:val="18"/>
          <w:lang w:eastAsia="nl-NL"/>
        </w:rPr>
        <w:t xml:space="preserve">Opdrachtnemer, gevestigd aan de </w:t>
      </w:r>
      <w:r w:rsidRPr="007519DE">
        <w:rPr>
          <w:rFonts w:ascii="Verdana" w:eastAsia="Times New Roman" w:hAnsi="Verdana" w:cs="Arial"/>
          <w:sz w:val="18"/>
          <w:szCs w:val="18"/>
          <w:highlight w:val="yellow"/>
          <w:lang w:eastAsia="nl-NL"/>
        </w:rPr>
        <w:fldChar w:fldCharType="begin">
          <w:ffData>
            <w:name w:val="Text5"/>
            <w:enabled/>
            <w:calcOnExit w:val="0"/>
            <w:textInput>
              <w:default w:val="Straat &amp; Huisnummer"/>
            </w:textInput>
          </w:ffData>
        </w:fldChar>
      </w:r>
      <w:r w:rsidRPr="007519DE">
        <w:rPr>
          <w:rFonts w:ascii="Verdana" w:eastAsia="Times New Roman" w:hAnsi="Verdana" w:cs="Arial"/>
          <w:sz w:val="18"/>
          <w:szCs w:val="18"/>
          <w:highlight w:val="yellow"/>
          <w:lang w:eastAsia="nl-NL"/>
        </w:rPr>
        <w:instrText xml:space="preserve"> FORMTEXT </w:instrText>
      </w:r>
      <w:r w:rsidRPr="007519DE">
        <w:rPr>
          <w:rFonts w:ascii="Verdana" w:eastAsia="Times New Roman" w:hAnsi="Verdana" w:cs="Arial"/>
          <w:sz w:val="18"/>
          <w:szCs w:val="18"/>
          <w:highlight w:val="yellow"/>
          <w:lang w:eastAsia="nl-NL"/>
        </w:rPr>
      </w:r>
      <w:r w:rsidRPr="007519DE">
        <w:rPr>
          <w:rFonts w:ascii="Verdana" w:eastAsia="Times New Roman" w:hAnsi="Verdana" w:cs="Arial"/>
          <w:sz w:val="18"/>
          <w:szCs w:val="18"/>
          <w:highlight w:val="yellow"/>
          <w:lang w:eastAsia="nl-NL"/>
        </w:rPr>
        <w:fldChar w:fldCharType="separate"/>
      </w:r>
      <w:r w:rsidRPr="007519DE">
        <w:rPr>
          <w:rFonts w:ascii="Verdana" w:eastAsia="Times New Roman" w:hAnsi="Verdana" w:cs="Arial"/>
          <w:noProof/>
          <w:sz w:val="18"/>
          <w:szCs w:val="18"/>
          <w:highlight w:val="yellow"/>
          <w:lang w:eastAsia="nl-NL"/>
        </w:rPr>
        <w:t>Straat &amp; Huisnummer</w:t>
      </w:r>
      <w:r w:rsidRPr="007519DE">
        <w:rPr>
          <w:rFonts w:ascii="Verdana" w:eastAsia="Times New Roman" w:hAnsi="Verdana" w:cs="Arial"/>
          <w:sz w:val="18"/>
          <w:szCs w:val="18"/>
          <w:highlight w:val="yellow"/>
          <w:lang w:eastAsia="nl-NL"/>
        </w:rPr>
        <w:fldChar w:fldCharType="end"/>
      </w:r>
      <w:r w:rsidRPr="007519DE">
        <w:rPr>
          <w:rFonts w:ascii="Verdana" w:eastAsia="Times New Roman" w:hAnsi="Verdana" w:cs="Arial"/>
          <w:sz w:val="18"/>
          <w:szCs w:val="18"/>
          <w:lang w:eastAsia="nl-NL"/>
        </w:rPr>
        <w:t xml:space="preserve">, </w:t>
      </w:r>
      <w:bookmarkStart w:id="1" w:name="Text33"/>
      <w:r w:rsidRPr="007519DE">
        <w:rPr>
          <w:rFonts w:ascii="Verdana" w:eastAsia="Times New Roman" w:hAnsi="Verdana" w:cs="Arial"/>
          <w:sz w:val="18"/>
          <w:szCs w:val="18"/>
          <w:highlight w:val="yellow"/>
          <w:lang w:eastAsia="nl-NL"/>
        </w:rPr>
        <w:fldChar w:fldCharType="begin">
          <w:ffData>
            <w:name w:val="Text33"/>
            <w:enabled/>
            <w:calcOnExit w:val="0"/>
            <w:textInput>
              <w:default w:val="Postcode"/>
            </w:textInput>
          </w:ffData>
        </w:fldChar>
      </w:r>
      <w:r w:rsidRPr="007519DE">
        <w:rPr>
          <w:rFonts w:ascii="Verdana" w:eastAsia="Times New Roman" w:hAnsi="Verdana" w:cs="Arial"/>
          <w:sz w:val="18"/>
          <w:szCs w:val="18"/>
          <w:highlight w:val="yellow"/>
          <w:lang w:eastAsia="nl-NL"/>
        </w:rPr>
        <w:instrText xml:space="preserve"> FORMTEXT </w:instrText>
      </w:r>
      <w:r w:rsidRPr="007519DE">
        <w:rPr>
          <w:rFonts w:ascii="Verdana" w:eastAsia="Times New Roman" w:hAnsi="Verdana" w:cs="Arial"/>
          <w:sz w:val="18"/>
          <w:szCs w:val="18"/>
          <w:highlight w:val="yellow"/>
          <w:lang w:eastAsia="nl-NL"/>
        </w:rPr>
      </w:r>
      <w:r w:rsidRPr="007519DE">
        <w:rPr>
          <w:rFonts w:ascii="Verdana" w:eastAsia="Times New Roman" w:hAnsi="Verdana" w:cs="Arial"/>
          <w:sz w:val="18"/>
          <w:szCs w:val="18"/>
          <w:highlight w:val="yellow"/>
          <w:lang w:eastAsia="nl-NL"/>
        </w:rPr>
        <w:fldChar w:fldCharType="separate"/>
      </w:r>
      <w:r w:rsidRPr="007519DE">
        <w:rPr>
          <w:rFonts w:ascii="Verdana" w:eastAsia="Times New Roman" w:hAnsi="Verdana" w:cs="Arial"/>
          <w:noProof/>
          <w:sz w:val="18"/>
          <w:szCs w:val="18"/>
          <w:highlight w:val="yellow"/>
          <w:lang w:eastAsia="nl-NL"/>
        </w:rPr>
        <w:t>Postcode</w:t>
      </w:r>
      <w:r w:rsidRPr="007519DE">
        <w:rPr>
          <w:rFonts w:ascii="Verdana" w:eastAsia="Times New Roman" w:hAnsi="Verdana" w:cs="Arial"/>
          <w:sz w:val="18"/>
          <w:szCs w:val="18"/>
          <w:highlight w:val="yellow"/>
          <w:lang w:eastAsia="nl-NL"/>
        </w:rPr>
        <w:fldChar w:fldCharType="end"/>
      </w:r>
      <w:bookmarkEnd w:id="1"/>
      <w:r w:rsidRPr="007519DE">
        <w:rPr>
          <w:rFonts w:ascii="Verdana" w:eastAsia="Times New Roman" w:hAnsi="Verdana" w:cs="Arial"/>
          <w:sz w:val="18"/>
          <w:szCs w:val="18"/>
          <w:lang w:eastAsia="nl-NL"/>
        </w:rPr>
        <w:t xml:space="preserve"> te </w:t>
      </w:r>
      <w:bookmarkStart w:id="2" w:name="Text6"/>
      <w:r w:rsidRPr="007519DE">
        <w:rPr>
          <w:rFonts w:ascii="Verdana" w:eastAsia="Times New Roman" w:hAnsi="Verdana" w:cs="Arial"/>
          <w:sz w:val="18"/>
          <w:szCs w:val="18"/>
          <w:highlight w:val="yellow"/>
          <w:lang w:eastAsia="nl-NL"/>
        </w:rPr>
        <w:fldChar w:fldCharType="begin">
          <w:ffData>
            <w:name w:val="Text6"/>
            <w:enabled/>
            <w:calcOnExit w:val="0"/>
            <w:textInput>
              <w:default w:val="Plaats"/>
            </w:textInput>
          </w:ffData>
        </w:fldChar>
      </w:r>
      <w:r w:rsidRPr="007519DE">
        <w:rPr>
          <w:rFonts w:ascii="Verdana" w:eastAsia="Times New Roman" w:hAnsi="Verdana" w:cs="Arial"/>
          <w:sz w:val="18"/>
          <w:szCs w:val="18"/>
          <w:highlight w:val="yellow"/>
          <w:lang w:eastAsia="nl-NL"/>
        </w:rPr>
        <w:instrText xml:space="preserve"> FORMTEXT </w:instrText>
      </w:r>
      <w:r w:rsidRPr="007519DE">
        <w:rPr>
          <w:rFonts w:ascii="Verdana" w:eastAsia="Times New Roman" w:hAnsi="Verdana" w:cs="Arial"/>
          <w:sz w:val="18"/>
          <w:szCs w:val="18"/>
          <w:highlight w:val="yellow"/>
          <w:lang w:eastAsia="nl-NL"/>
        </w:rPr>
      </w:r>
      <w:r w:rsidRPr="007519DE">
        <w:rPr>
          <w:rFonts w:ascii="Verdana" w:eastAsia="Times New Roman" w:hAnsi="Verdana" w:cs="Arial"/>
          <w:sz w:val="18"/>
          <w:szCs w:val="18"/>
          <w:highlight w:val="yellow"/>
          <w:lang w:eastAsia="nl-NL"/>
        </w:rPr>
        <w:fldChar w:fldCharType="separate"/>
      </w:r>
      <w:r w:rsidRPr="007519DE">
        <w:rPr>
          <w:rFonts w:ascii="Verdana" w:eastAsia="Times New Roman" w:hAnsi="Verdana" w:cs="Arial"/>
          <w:noProof/>
          <w:sz w:val="18"/>
          <w:szCs w:val="18"/>
          <w:highlight w:val="yellow"/>
          <w:lang w:eastAsia="nl-NL"/>
        </w:rPr>
        <w:t>Plaats</w:t>
      </w:r>
      <w:r w:rsidRPr="007519DE">
        <w:rPr>
          <w:rFonts w:ascii="Verdana" w:eastAsia="Times New Roman" w:hAnsi="Verdana" w:cs="Arial"/>
          <w:sz w:val="18"/>
          <w:szCs w:val="18"/>
          <w:highlight w:val="yellow"/>
          <w:lang w:eastAsia="nl-NL"/>
        </w:rPr>
        <w:fldChar w:fldCharType="end"/>
      </w:r>
      <w:bookmarkEnd w:id="2"/>
      <w:r w:rsidRPr="007519DE">
        <w:rPr>
          <w:rFonts w:ascii="Verdana" w:eastAsia="Times New Roman" w:hAnsi="Verdana" w:cs="Arial"/>
          <w:sz w:val="18"/>
          <w:szCs w:val="18"/>
          <w:lang w:eastAsia="nl-NL"/>
        </w:rPr>
        <w:t xml:space="preserve">, bekend onder KvK-nummer: </w:t>
      </w:r>
      <w:bookmarkStart w:id="3" w:name="Text34"/>
      <w:r w:rsidRPr="007519DE">
        <w:rPr>
          <w:rFonts w:ascii="Verdana" w:eastAsia="Times New Roman" w:hAnsi="Verdana" w:cs="Arial"/>
          <w:sz w:val="18"/>
          <w:szCs w:val="18"/>
          <w:highlight w:val="yellow"/>
          <w:lang w:eastAsia="nl-NL"/>
        </w:rPr>
        <w:fldChar w:fldCharType="begin">
          <w:ffData>
            <w:name w:val="Text34"/>
            <w:enabled/>
            <w:calcOnExit w:val="0"/>
            <w:textInput>
              <w:default w:val="KvK-nummer"/>
            </w:textInput>
          </w:ffData>
        </w:fldChar>
      </w:r>
      <w:r w:rsidRPr="007519DE">
        <w:rPr>
          <w:rFonts w:ascii="Verdana" w:eastAsia="Times New Roman" w:hAnsi="Verdana" w:cs="Arial"/>
          <w:sz w:val="18"/>
          <w:szCs w:val="18"/>
          <w:highlight w:val="yellow"/>
          <w:lang w:eastAsia="nl-NL"/>
        </w:rPr>
        <w:instrText xml:space="preserve"> FORMTEXT </w:instrText>
      </w:r>
      <w:r w:rsidRPr="007519DE">
        <w:rPr>
          <w:rFonts w:ascii="Verdana" w:eastAsia="Times New Roman" w:hAnsi="Verdana" w:cs="Arial"/>
          <w:sz w:val="18"/>
          <w:szCs w:val="18"/>
          <w:highlight w:val="yellow"/>
          <w:lang w:eastAsia="nl-NL"/>
        </w:rPr>
      </w:r>
      <w:r w:rsidRPr="007519DE">
        <w:rPr>
          <w:rFonts w:ascii="Verdana" w:eastAsia="Times New Roman" w:hAnsi="Verdana" w:cs="Arial"/>
          <w:sz w:val="18"/>
          <w:szCs w:val="18"/>
          <w:highlight w:val="yellow"/>
          <w:lang w:eastAsia="nl-NL"/>
        </w:rPr>
        <w:fldChar w:fldCharType="separate"/>
      </w:r>
      <w:r w:rsidRPr="007519DE">
        <w:rPr>
          <w:rFonts w:ascii="Verdana" w:eastAsia="Times New Roman" w:hAnsi="Verdana" w:cs="Arial"/>
          <w:noProof/>
          <w:sz w:val="18"/>
          <w:szCs w:val="18"/>
          <w:highlight w:val="yellow"/>
          <w:lang w:eastAsia="nl-NL"/>
        </w:rPr>
        <w:t>KvK-nummer</w:t>
      </w:r>
      <w:r w:rsidRPr="007519DE">
        <w:rPr>
          <w:rFonts w:ascii="Verdana" w:eastAsia="Times New Roman" w:hAnsi="Verdana" w:cs="Arial"/>
          <w:sz w:val="18"/>
          <w:szCs w:val="18"/>
          <w:highlight w:val="yellow"/>
          <w:lang w:eastAsia="nl-NL"/>
        </w:rPr>
        <w:fldChar w:fldCharType="end"/>
      </w:r>
      <w:bookmarkEnd w:id="3"/>
      <w:r w:rsidRPr="007519DE">
        <w:rPr>
          <w:rFonts w:ascii="Verdana" w:eastAsia="Times New Roman" w:hAnsi="Verdana" w:cs="Arial"/>
          <w:sz w:val="18"/>
          <w:szCs w:val="18"/>
          <w:lang w:eastAsia="nl-NL"/>
        </w:rPr>
        <w:t xml:space="preserve"> te dezen rechtsgeldig vertegenwoordigd door </w:t>
      </w:r>
      <w:r w:rsidRPr="007519DE">
        <w:rPr>
          <w:rFonts w:ascii="Verdana" w:eastAsia="Times New Roman" w:hAnsi="Verdana" w:cs="Arial"/>
          <w:sz w:val="18"/>
          <w:szCs w:val="18"/>
          <w:highlight w:val="yellow"/>
          <w:lang w:eastAsia="nl-NL"/>
        </w:rPr>
        <w:fldChar w:fldCharType="begin">
          <w:ffData>
            <w:name w:val="Text7"/>
            <w:enabled/>
            <w:calcOnExit w:val="0"/>
            <w:textInput>
              <w:default w:val="Naam"/>
            </w:textInput>
          </w:ffData>
        </w:fldChar>
      </w:r>
      <w:r w:rsidRPr="007519DE">
        <w:rPr>
          <w:rFonts w:ascii="Verdana" w:eastAsia="Times New Roman" w:hAnsi="Verdana" w:cs="Arial"/>
          <w:sz w:val="18"/>
          <w:szCs w:val="18"/>
          <w:highlight w:val="yellow"/>
          <w:lang w:eastAsia="nl-NL"/>
        </w:rPr>
        <w:instrText xml:space="preserve"> FORMTEXT </w:instrText>
      </w:r>
      <w:r w:rsidRPr="007519DE">
        <w:rPr>
          <w:rFonts w:ascii="Verdana" w:eastAsia="Times New Roman" w:hAnsi="Verdana" w:cs="Arial"/>
          <w:sz w:val="18"/>
          <w:szCs w:val="18"/>
          <w:highlight w:val="yellow"/>
          <w:lang w:eastAsia="nl-NL"/>
        </w:rPr>
      </w:r>
      <w:r w:rsidRPr="007519DE">
        <w:rPr>
          <w:rFonts w:ascii="Verdana" w:eastAsia="Times New Roman" w:hAnsi="Verdana" w:cs="Arial"/>
          <w:sz w:val="18"/>
          <w:szCs w:val="18"/>
          <w:highlight w:val="yellow"/>
          <w:lang w:eastAsia="nl-NL"/>
        </w:rPr>
        <w:fldChar w:fldCharType="separate"/>
      </w:r>
      <w:r w:rsidRPr="007519DE">
        <w:rPr>
          <w:rFonts w:ascii="Verdana" w:eastAsia="Times New Roman" w:hAnsi="Verdana" w:cs="Arial"/>
          <w:noProof/>
          <w:sz w:val="18"/>
          <w:szCs w:val="18"/>
          <w:highlight w:val="yellow"/>
          <w:lang w:eastAsia="nl-NL"/>
        </w:rPr>
        <w:t>Naam</w:t>
      </w:r>
      <w:r w:rsidRPr="007519DE">
        <w:rPr>
          <w:rFonts w:ascii="Verdana" w:eastAsia="Times New Roman" w:hAnsi="Verdana" w:cs="Arial"/>
          <w:sz w:val="18"/>
          <w:szCs w:val="18"/>
          <w:highlight w:val="yellow"/>
          <w:lang w:eastAsia="nl-NL"/>
        </w:rPr>
        <w:fldChar w:fldCharType="end"/>
      </w:r>
      <w:r w:rsidRPr="007519DE">
        <w:rPr>
          <w:rFonts w:ascii="Verdana" w:eastAsia="Times New Roman" w:hAnsi="Verdana" w:cs="Arial"/>
          <w:sz w:val="18"/>
          <w:szCs w:val="18"/>
          <w:lang w:eastAsia="nl-NL"/>
        </w:rPr>
        <w:t xml:space="preserve">, hierna te noemen: </w:t>
      </w:r>
      <w:r w:rsidRPr="007519DE">
        <w:rPr>
          <w:rFonts w:ascii="Verdana" w:eastAsia="Times New Roman" w:hAnsi="Verdana" w:cs="Arial"/>
          <w:b/>
          <w:sz w:val="18"/>
          <w:szCs w:val="18"/>
          <w:lang w:eastAsia="nl-NL"/>
        </w:rPr>
        <w:t>Opdrachtnemer</w:t>
      </w:r>
      <w:r w:rsidRPr="007519DE">
        <w:rPr>
          <w:rFonts w:ascii="Verdana" w:eastAsia="Times New Roman" w:hAnsi="Verdana" w:cs="Arial"/>
          <w:sz w:val="18"/>
          <w:szCs w:val="18"/>
          <w:lang w:eastAsia="nl-NL"/>
        </w:rPr>
        <w:t xml:space="preserve">, </w:t>
      </w:r>
    </w:p>
    <w:bookmarkEnd w:id="0"/>
    <w:p w14:paraId="57F61C1D" w14:textId="77777777" w:rsidR="008264DE" w:rsidRPr="007519DE" w:rsidRDefault="008264DE" w:rsidP="008264DE">
      <w:pPr>
        <w:autoSpaceDE w:val="0"/>
        <w:autoSpaceDN w:val="0"/>
        <w:adjustRightInd w:val="0"/>
        <w:spacing w:after="0" w:line="240" w:lineRule="auto"/>
        <w:rPr>
          <w:rFonts w:ascii="Verdana" w:hAnsi="Verdana" w:cs="Arial"/>
          <w:color w:val="000000"/>
          <w:sz w:val="18"/>
          <w:szCs w:val="18"/>
        </w:rPr>
      </w:pPr>
    </w:p>
    <w:p w14:paraId="17A15ADB" w14:textId="42B1C858" w:rsidR="008264DE" w:rsidRPr="007519DE" w:rsidRDefault="00D1694C" w:rsidP="008264DE">
      <w:p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Overwegende dat</w:t>
      </w:r>
      <w:r w:rsidR="008264DE" w:rsidRPr="007519DE">
        <w:rPr>
          <w:rFonts w:ascii="Verdana" w:hAnsi="Verdana" w:cs="Arial"/>
          <w:color w:val="000000"/>
          <w:sz w:val="18"/>
          <w:szCs w:val="18"/>
        </w:rPr>
        <w:t>;</w:t>
      </w:r>
    </w:p>
    <w:p w14:paraId="242740A1" w14:textId="77777777" w:rsidR="008264DE" w:rsidRPr="007519DE" w:rsidRDefault="008264DE" w:rsidP="008264DE">
      <w:pPr>
        <w:pStyle w:val="Lijstalinea"/>
        <w:autoSpaceDE w:val="0"/>
        <w:autoSpaceDN w:val="0"/>
        <w:adjustRightInd w:val="0"/>
        <w:spacing w:after="0" w:line="240" w:lineRule="auto"/>
        <w:rPr>
          <w:rFonts w:ascii="Verdana" w:hAnsi="Verdana" w:cs="Arial"/>
          <w:color w:val="000000"/>
          <w:sz w:val="18"/>
          <w:szCs w:val="18"/>
        </w:rPr>
      </w:pPr>
    </w:p>
    <w:p w14:paraId="10E71564" w14:textId="5C6CBBD9" w:rsidR="00D7401C" w:rsidRPr="007519DE" w:rsidRDefault="00D1694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O</w:t>
      </w:r>
      <w:r w:rsidR="00774809" w:rsidRPr="007519DE">
        <w:rPr>
          <w:rFonts w:ascii="Verdana" w:hAnsi="Verdana" w:cs="Arial"/>
          <w:color w:val="000000"/>
          <w:sz w:val="18"/>
          <w:szCs w:val="18"/>
        </w:rPr>
        <w:t>pdrachtgever</w:t>
      </w:r>
      <w:r w:rsidR="00D7401C" w:rsidRPr="007519DE">
        <w:rPr>
          <w:rFonts w:ascii="Verdana" w:hAnsi="Verdana" w:cs="Arial"/>
          <w:color w:val="000000"/>
          <w:sz w:val="18"/>
          <w:szCs w:val="18"/>
        </w:rPr>
        <w:t xml:space="preserve"> in verba</w:t>
      </w:r>
      <w:r w:rsidR="007201A9" w:rsidRPr="007519DE">
        <w:rPr>
          <w:rFonts w:ascii="Verdana" w:hAnsi="Verdana" w:cs="Arial"/>
          <w:color w:val="000000"/>
          <w:sz w:val="18"/>
          <w:szCs w:val="18"/>
        </w:rPr>
        <w:t xml:space="preserve">nd met (verwachte en gewenste) </w:t>
      </w:r>
      <w:r w:rsidR="00D7401C" w:rsidRPr="007519DE">
        <w:rPr>
          <w:rFonts w:ascii="Verdana" w:hAnsi="Verdana" w:cs="Arial"/>
          <w:color w:val="000000"/>
          <w:sz w:val="18"/>
          <w:szCs w:val="18"/>
        </w:rPr>
        <w:t>ontwikkelingen op het geb</w:t>
      </w:r>
      <w:r w:rsidR="00164167" w:rsidRPr="007519DE">
        <w:rPr>
          <w:rFonts w:ascii="Verdana" w:hAnsi="Verdana" w:cs="Arial"/>
          <w:color w:val="000000"/>
          <w:sz w:val="18"/>
          <w:szCs w:val="18"/>
        </w:rPr>
        <w:t>i</w:t>
      </w:r>
      <w:r w:rsidR="00D7401C" w:rsidRPr="007519DE">
        <w:rPr>
          <w:rFonts w:ascii="Verdana" w:hAnsi="Verdana" w:cs="Arial"/>
          <w:color w:val="000000"/>
          <w:sz w:val="18"/>
          <w:szCs w:val="18"/>
        </w:rPr>
        <w:t>ed va</w:t>
      </w:r>
      <w:r w:rsidR="00164167" w:rsidRPr="007519DE">
        <w:rPr>
          <w:rFonts w:ascii="Verdana" w:hAnsi="Verdana" w:cs="Arial"/>
          <w:color w:val="000000"/>
          <w:sz w:val="18"/>
          <w:szCs w:val="18"/>
        </w:rPr>
        <w:t>n</w:t>
      </w:r>
      <w:r w:rsidR="00D7401C" w:rsidRPr="007519DE">
        <w:rPr>
          <w:rFonts w:ascii="Verdana" w:hAnsi="Verdana" w:cs="Arial"/>
          <w:color w:val="000000"/>
          <w:sz w:val="18"/>
          <w:szCs w:val="18"/>
        </w:rPr>
        <w:t xml:space="preserve"> Informatie en Communicatietechnol</w:t>
      </w:r>
      <w:r w:rsidR="00164167" w:rsidRPr="007519DE">
        <w:rPr>
          <w:rFonts w:ascii="Verdana" w:hAnsi="Verdana" w:cs="Arial"/>
          <w:color w:val="000000"/>
          <w:sz w:val="18"/>
          <w:szCs w:val="18"/>
        </w:rPr>
        <w:t>o</w:t>
      </w:r>
      <w:r w:rsidR="00971238" w:rsidRPr="007519DE">
        <w:rPr>
          <w:rFonts w:ascii="Verdana" w:hAnsi="Verdana" w:cs="Arial"/>
          <w:color w:val="000000"/>
          <w:sz w:val="18"/>
          <w:szCs w:val="18"/>
        </w:rPr>
        <w:t>gie en Informatiemanagement</w:t>
      </w:r>
      <w:r w:rsidR="00D7401C" w:rsidRPr="007519DE">
        <w:rPr>
          <w:rFonts w:ascii="Verdana" w:hAnsi="Verdana" w:cs="Arial"/>
          <w:color w:val="000000"/>
          <w:sz w:val="18"/>
          <w:szCs w:val="18"/>
        </w:rPr>
        <w:t>, hierna met een verzamel</w:t>
      </w:r>
      <w:r w:rsidR="00164167" w:rsidRPr="007519DE">
        <w:rPr>
          <w:rFonts w:ascii="Verdana" w:hAnsi="Verdana" w:cs="Arial"/>
          <w:color w:val="000000"/>
          <w:sz w:val="18"/>
          <w:szCs w:val="18"/>
        </w:rPr>
        <w:t>t</w:t>
      </w:r>
      <w:r w:rsidR="00D7401C" w:rsidRPr="007519DE">
        <w:rPr>
          <w:rFonts w:ascii="Verdana" w:hAnsi="Verdana" w:cs="Arial"/>
          <w:color w:val="000000"/>
          <w:sz w:val="18"/>
          <w:szCs w:val="18"/>
        </w:rPr>
        <w:t>erm aangeduid als ICT</w:t>
      </w:r>
      <w:r w:rsidR="00164167" w:rsidRPr="007519DE">
        <w:rPr>
          <w:rFonts w:ascii="Verdana" w:hAnsi="Verdana" w:cs="Arial"/>
          <w:color w:val="000000"/>
          <w:sz w:val="18"/>
          <w:szCs w:val="18"/>
        </w:rPr>
        <w:t>,</w:t>
      </w:r>
      <w:r w:rsidR="00D7401C" w:rsidRPr="007519DE">
        <w:rPr>
          <w:rFonts w:ascii="Verdana" w:hAnsi="Verdana" w:cs="Arial"/>
          <w:color w:val="000000"/>
          <w:sz w:val="18"/>
          <w:szCs w:val="18"/>
        </w:rPr>
        <w:t xml:space="preserve"> de komende jaren behoefte </w:t>
      </w:r>
      <w:r>
        <w:rPr>
          <w:rFonts w:ascii="Verdana" w:hAnsi="Verdana" w:cs="Arial"/>
          <w:color w:val="000000"/>
          <w:sz w:val="18"/>
          <w:szCs w:val="18"/>
        </w:rPr>
        <w:t xml:space="preserve">heeft </w:t>
      </w:r>
      <w:r w:rsidR="00D7401C" w:rsidRPr="007519DE">
        <w:rPr>
          <w:rFonts w:ascii="Verdana" w:hAnsi="Verdana" w:cs="Arial"/>
          <w:color w:val="000000"/>
          <w:sz w:val="18"/>
          <w:szCs w:val="18"/>
        </w:rPr>
        <w:t>aan exte</w:t>
      </w:r>
      <w:r w:rsidR="00164167" w:rsidRPr="007519DE">
        <w:rPr>
          <w:rFonts w:ascii="Verdana" w:hAnsi="Verdana" w:cs="Arial"/>
          <w:color w:val="000000"/>
          <w:sz w:val="18"/>
          <w:szCs w:val="18"/>
        </w:rPr>
        <w:t>r</w:t>
      </w:r>
      <w:r w:rsidR="00D7401C" w:rsidRPr="007519DE">
        <w:rPr>
          <w:rFonts w:ascii="Verdana" w:hAnsi="Verdana" w:cs="Arial"/>
          <w:color w:val="000000"/>
          <w:sz w:val="18"/>
          <w:szCs w:val="18"/>
        </w:rPr>
        <w:t>ne “inhuur”</w:t>
      </w:r>
      <w:r w:rsidR="00164167" w:rsidRPr="007519DE">
        <w:rPr>
          <w:rFonts w:ascii="Verdana" w:hAnsi="Verdana" w:cs="Arial"/>
          <w:color w:val="000000"/>
          <w:sz w:val="18"/>
          <w:szCs w:val="18"/>
        </w:rPr>
        <w:t xml:space="preserve"> </w:t>
      </w:r>
      <w:r w:rsidR="00D7401C" w:rsidRPr="007519DE">
        <w:rPr>
          <w:rFonts w:ascii="Verdana" w:hAnsi="Verdana" w:cs="Arial"/>
          <w:color w:val="000000"/>
          <w:sz w:val="18"/>
          <w:szCs w:val="18"/>
        </w:rPr>
        <w:t>van desk</w:t>
      </w:r>
      <w:r w:rsidR="007E524A" w:rsidRPr="007519DE">
        <w:rPr>
          <w:rFonts w:ascii="Verdana" w:hAnsi="Verdana" w:cs="Arial"/>
          <w:color w:val="000000"/>
          <w:sz w:val="18"/>
          <w:szCs w:val="18"/>
        </w:rPr>
        <w:t>u</w:t>
      </w:r>
      <w:r w:rsidR="00D7401C" w:rsidRPr="007519DE">
        <w:rPr>
          <w:rFonts w:ascii="Verdana" w:hAnsi="Verdana" w:cs="Arial"/>
          <w:color w:val="000000"/>
          <w:sz w:val="18"/>
          <w:szCs w:val="18"/>
        </w:rPr>
        <w:t>ndig</w:t>
      </w:r>
      <w:r w:rsidR="007E524A" w:rsidRPr="007519DE">
        <w:rPr>
          <w:rFonts w:ascii="Verdana" w:hAnsi="Verdana" w:cs="Arial"/>
          <w:color w:val="000000"/>
          <w:sz w:val="18"/>
          <w:szCs w:val="18"/>
        </w:rPr>
        <w:t>e</w:t>
      </w:r>
      <w:r w:rsidR="00D7401C" w:rsidRPr="007519DE">
        <w:rPr>
          <w:rFonts w:ascii="Verdana" w:hAnsi="Verdana" w:cs="Arial"/>
          <w:color w:val="000000"/>
          <w:sz w:val="18"/>
          <w:szCs w:val="18"/>
        </w:rPr>
        <w:t xml:space="preserve"> person</w:t>
      </w:r>
      <w:r w:rsidR="007E524A" w:rsidRPr="007519DE">
        <w:rPr>
          <w:rFonts w:ascii="Verdana" w:hAnsi="Verdana" w:cs="Arial"/>
          <w:color w:val="000000"/>
          <w:sz w:val="18"/>
          <w:szCs w:val="18"/>
        </w:rPr>
        <w:t>en</w:t>
      </w:r>
      <w:r w:rsidR="00D7401C" w:rsidRPr="007519DE">
        <w:rPr>
          <w:rFonts w:ascii="Verdana" w:hAnsi="Verdana" w:cs="Arial"/>
          <w:color w:val="000000"/>
          <w:sz w:val="18"/>
          <w:szCs w:val="18"/>
        </w:rPr>
        <w:t xml:space="preserve"> op het gebied van ICT</w:t>
      </w:r>
      <w:r w:rsidR="007E524A" w:rsidRPr="007519DE">
        <w:rPr>
          <w:rFonts w:ascii="Verdana" w:hAnsi="Verdana" w:cs="Arial"/>
          <w:color w:val="000000"/>
          <w:sz w:val="18"/>
          <w:szCs w:val="18"/>
        </w:rPr>
        <w:t xml:space="preserve">, hierna: </w:t>
      </w:r>
      <w:r w:rsidR="006A6A45" w:rsidRPr="007519DE">
        <w:rPr>
          <w:rFonts w:ascii="Verdana" w:hAnsi="Verdana" w:cs="Arial"/>
          <w:color w:val="000000"/>
          <w:sz w:val="18"/>
          <w:szCs w:val="18"/>
        </w:rPr>
        <w:t>(</w:t>
      </w:r>
      <w:r w:rsidR="007E524A" w:rsidRPr="007519DE">
        <w:rPr>
          <w:rFonts w:ascii="Verdana" w:hAnsi="Verdana" w:cs="Arial"/>
          <w:color w:val="000000"/>
          <w:sz w:val="18"/>
          <w:szCs w:val="18"/>
        </w:rPr>
        <w:t>deskundige</w:t>
      </w:r>
      <w:r w:rsidR="006A6A45" w:rsidRPr="007519DE">
        <w:rPr>
          <w:rFonts w:ascii="Verdana" w:hAnsi="Verdana" w:cs="Arial"/>
          <w:color w:val="000000"/>
          <w:sz w:val="18"/>
          <w:szCs w:val="18"/>
        </w:rPr>
        <w:t>)</w:t>
      </w:r>
      <w:r w:rsidR="007E524A" w:rsidRPr="007519DE">
        <w:rPr>
          <w:rFonts w:ascii="Verdana" w:hAnsi="Verdana" w:cs="Arial"/>
          <w:color w:val="000000"/>
          <w:sz w:val="18"/>
          <w:szCs w:val="18"/>
        </w:rPr>
        <w:t xml:space="preserve"> ICT-</w:t>
      </w:r>
      <w:proofErr w:type="spellStart"/>
      <w:r w:rsidR="007E524A" w:rsidRPr="007519DE">
        <w:rPr>
          <w:rFonts w:ascii="Verdana" w:hAnsi="Verdana" w:cs="Arial"/>
          <w:color w:val="000000"/>
          <w:sz w:val="18"/>
          <w:szCs w:val="18"/>
        </w:rPr>
        <w:t>ers</w:t>
      </w:r>
      <w:proofErr w:type="spellEnd"/>
      <w:r w:rsidR="0041014A" w:rsidRPr="007519DE">
        <w:rPr>
          <w:rFonts w:ascii="Verdana" w:hAnsi="Verdana" w:cs="Arial"/>
          <w:color w:val="000000"/>
          <w:sz w:val="18"/>
          <w:szCs w:val="18"/>
        </w:rPr>
        <w:t xml:space="preserve">. </w:t>
      </w:r>
    </w:p>
    <w:p w14:paraId="0C2C59F3" w14:textId="13AD2987" w:rsidR="00D7401C" w:rsidRPr="007519DE"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Gelet op deze behoefte heef de </w:t>
      </w:r>
      <w:r w:rsidR="00D1694C">
        <w:rPr>
          <w:rFonts w:ascii="Verdana" w:hAnsi="Verdana" w:cs="Arial"/>
          <w:color w:val="000000"/>
          <w:sz w:val="18"/>
          <w:szCs w:val="18"/>
        </w:rPr>
        <w:t>O</w:t>
      </w:r>
      <w:r w:rsidR="00774809" w:rsidRPr="007519DE">
        <w:rPr>
          <w:rFonts w:ascii="Verdana" w:hAnsi="Verdana" w:cs="Arial"/>
          <w:color w:val="000000"/>
          <w:sz w:val="18"/>
          <w:szCs w:val="18"/>
        </w:rPr>
        <w:t>pdrachtgever</w:t>
      </w:r>
      <w:r w:rsidRPr="007519DE">
        <w:rPr>
          <w:rFonts w:ascii="Verdana" w:hAnsi="Verdana" w:cs="Arial"/>
          <w:color w:val="000000"/>
          <w:sz w:val="18"/>
          <w:szCs w:val="18"/>
        </w:rPr>
        <w:t xml:space="preserve"> een Europese aanb</w:t>
      </w:r>
      <w:r w:rsidR="00164167" w:rsidRPr="007519DE">
        <w:rPr>
          <w:rFonts w:ascii="Verdana" w:hAnsi="Verdana" w:cs="Arial"/>
          <w:color w:val="000000"/>
          <w:sz w:val="18"/>
          <w:szCs w:val="18"/>
        </w:rPr>
        <w:t>e</w:t>
      </w:r>
      <w:r w:rsidRPr="007519DE">
        <w:rPr>
          <w:rFonts w:ascii="Verdana" w:hAnsi="Verdana" w:cs="Arial"/>
          <w:color w:val="000000"/>
          <w:sz w:val="18"/>
          <w:szCs w:val="18"/>
        </w:rPr>
        <w:t>stedingspr</w:t>
      </w:r>
      <w:r w:rsidR="0041014A" w:rsidRPr="007519DE">
        <w:rPr>
          <w:rFonts w:ascii="Verdana" w:hAnsi="Verdana" w:cs="Arial"/>
          <w:color w:val="000000"/>
          <w:sz w:val="18"/>
          <w:szCs w:val="18"/>
        </w:rPr>
        <w:t xml:space="preserve">ocedure gehouden via </w:t>
      </w:r>
      <w:proofErr w:type="spellStart"/>
      <w:r w:rsidR="009B4F37" w:rsidRPr="007519DE">
        <w:rPr>
          <w:rFonts w:ascii="Verdana" w:hAnsi="Verdana" w:cs="Arial"/>
          <w:color w:val="000000"/>
          <w:sz w:val="18"/>
          <w:szCs w:val="18"/>
        </w:rPr>
        <w:t>TenderNed</w:t>
      </w:r>
      <w:proofErr w:type="spellEnd"/>
      <w:r w:rsidR="00D1694C">
        <w:rPr>
          <w:rFonts w:ascii="Verdana" w:hAnsi="Verdana" w:cs="Arial"/>
          <w:color w:val="000000"/>
          <w:sz w:val="18"/>
          <w:szCs w:val="18"/>
        </w:rPr>
        <w:t xml:space="preserve"> (onder kenmerk: xxx)</w:t>
      </w:r>
      <w:r w:rsidR="0041014A" w:rsidRPr="007519DE">
        <w:rPr>
          <w:rFonts w:ascii="Verdana" w:hAnsi="Verdana" w:cs="Arial"/>
          <w:color w:val="000000"/>
          <w:sz w:val="18"/>
          <w:szCs w:val="18"/>
        </w:rPr>
        <w:t>;</w:t>
      </w:r>
    </w:p>
    <w:p w14:paraId="1C8370BC" w14:textId="3F949723" w:rsidR="00D7401C" w:rsidRPr="007519DE"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Deze aanb</w:t>
      </w:r>
      <w:r w:rsidR="00164167" w:rsidRPr="007519DE">
        <w:rPr>
          <w:rFonts w:ascii="Verdana" w:hAnsi="Verdana" w:cs="Arial"/>
          <w:color w:val="000000"/>
          <w:sz w:val="18"/>
          <w:szCs w:val="18"/>
        </w:rPr>
        <w:t>e</w:t>
      </w:r>
      <w:r w:rsidRPr="007519DE">
        <w:rPr>
          <w:rFonts w:ascii="Verdana" w:hAnsi="Verdana" w:cs="Arial"/>
          <w:color w:val="000000"/>
          <w:sz w:val="18"/>
          <w:szCs w:val="18"/>
        </w:rPr>
        <w:t>stedingsprocedure is in twe</w:t>
      </w:r>
      <w:r w:rsidR="00164167" w:rsidRPr="007519DE">
        <w:rPr>
          <w:rFonts w:ascii="Verdana" w:hAnsi="Verdana" w:cs="Arial"/>
          <w:color w:val="000000"/>
          <w:sz w:val="18"/>
          <w:szCs w:val="18"/>
        </w:rPr>
        <w:t>e</w:t>
      </w:r>
      <w:r w:rsidRPr="007519DE">
        <w:rPr>
          <w:rFonts w:ascii="Verdana" w:hAnsi="Verdana" w:cs="Arial"/>
          <w:color w:val="000000"/>
          <w:sz w:val="18"/>
          <w:szCs w:val="18"/>
        </w:rPr>
        <w:t xml:space="preserve"> percelen opgedeel</w:t>
      </w:r>
      <w:r w:rsidR="00164167" w:rsidRPr="007519DE">
        <w:rPr>
          <w:rFonts w:ascii="Verdana" w:hAnsi="Verdana" w:cs="Arial"/>
          <w:color w:val="000000"/>
          <w:sz w:val="18"/>
          <w:szCs w:val="18"/>
        </w:rPr>
        <w:t>d</w:t>
      </w:r>
      <w:r w:rsidR="007201A9" w:rsidRPr="007519DE">
        <w:rPr>
          <w:rFonts w:ascii="Verdana" w:hAnsi="Verdana" w:cs="Arial"/>
          <w:color w:val="000000"/>
          <w:sz w:val="18"/>
          <w:szCs w:val="18"/>
        </w:rPr>
        <w:t>: een perceel “</w:t>
      </w:r>
      <w:proofErr w:type="spellStart"/>
      <w:r w:rsidR="007201A9" w:rsidRPr="007519DE">
        <w:rPr>
          <w:rFonts w:ascii="Verdana" w:hAnsi="Verdana" w:cs="Arial"/>
          <w:color w:val="000000"/>
          <w:sz w:val="18"/>
          <w:szCs w:val="18"/>
        </w:rPr>
        <w:t>Preferred</w:t>
      </w:r>
      <w:proofErr w:type="spellEnd"/>
      <w:r w:rsidR="007201A9" w:rsidRPr="007519DE">
        <w:rPr>
          <w:rFonts w:ascii="Verdana" w:hAnsi="Verdana" w:cs="Arial"/>
          <w:color w:val="000000"/>
          <w:sz w:val="18"/>
          <w:szCs w:val="18"/>
        </w:rPr>
        <w:t xml:space="preserve"> </w:t>
      </w:r>
      <w:proofErr w:type="spellStart"/>
      <w:r w:rsidR="007201A9" w:rsidRPr="007519DE">
        <w:rPr>
          <w:rFonts w:ascii="Verdana" w:hAnsi="Verdana" w:cs="Arial"/>
          <w:color w:val="000000"/>
          <w:sz w:val="18"/>
          <w:szCs w:val="18"/>
        </w:rPr>
        <w:t>S</w:t>
      </w:r>
      <w:r w:rsidRPr="007519DE">
        <w:rPr>
          <w:rFonts w:ascii="Verdana" w:hAnsi="Verdana" w:cs="Arial"/>
          <w:color w:val="000000"/>
          <w:sz w:val="18"/>
          <w:szCs w:val="18"/>
        </w:rPr>
        <w:t>upplier</w:t>
      </w:r>
      <w:proofErr w:type="spellEnd"/>
      <w:r w:rsidRPr="007519DE">
        <w:rPr>
          <w:rFonts w:ascii="Verdana" w:hAnsi="Verdana" w:cs="Arial"/>
          <w:color w:val="000000"/>
          <w:sz w:val="18"/>
          <w:szCs w:val="18"/>
        </w:rPr>
        <w:t>”</w:t>
      </w:r>
      <w:r w:rsidR="00164167" w:rsidRPr="007519DE">
        <w:rPr>
          <w:rFonts w:ascii="Verdana" w:hAnsi="Verdana" w:cs="Arial"/>
          <w:color w:val="000000"/>
          <w:sz w:val="18"/>
          <w:szCs w:val="18"/>
        </w:rPr>
        <w:t xml:space="preserve"> </w:t>
      </w:r>
      <w:r w:rsidR="00590202" w:rsidRPr="007519DE">
        <w:rPr>
          <w:rFonts w:ascii="Verdana" w:hAnsi="Verdana" w:cs="Arial"/>
          <w:color w:val="000000"/>
          <w:sz w:val="18"/>
          <w:szCs w:val="18"/>
        </w:rPr>
        <w:t xml:space="preserve">(perceel 1) </w:t>
      </w:r>
      <w:r w:rsidR="007201A9" w:rsidRPr="007519DE">
        <w:rPr>
          <w:rFonts w:ascii="Verdana" w:hAnsi="Verdana" w:cs="Arial"/>
          <w:color w:val="000000"/>
          <w:sz w:val="18"/>
          <w:szCs w:val="18"/>
        </w:rPr>
        <w:t>en een perceel “B</w:t>
      </w:r>
      <w:r w:rsidRPr="007519DE">
        <w:rPr>
          <w:rFonts w:ascii="Verdana" w:hAnsi="Verdana" w:cs="Arial"/>
          <w:color w:val="000000"/>
          <w:sz w:val="18"/>
          <w:szCs w:val="18"/>
        </w:rPr>
        <w:t>r</w:t>
      </w:r>
      <w:r w:rsidR="00164167" w:rsidRPr="007519DE">
        <w:rPr>
          <w:rFonts w:ascii="Verdana" w:hAnsi="Verdana" w:cs="Arial"/>
          <w:color w:val="000000"/>
          <w:sz w:val="18"/>
          <w:szCs w:val="18"/>
        </w:rPr>
        <w:t>o</w:t>
      </w:r>
      <w:r w:rsidR="007201A9" w:rsidRPr="007519DE">
        <w:rPr>
          <w:rFonts w:ascii="Verdana" w:hAnsi="Verdana" w:cs="Arial"/>
          <w:color w:val="000000"/>
          <w:sz w:val="18"/>
          <w:szCs w:val="18"/>
        </w:rPr>
        <w:t>ker</w:t>
      </w:r>
      <w:r w:rsidR="0041014A" w:rsidRPr="007519DE">
        <w:rPr>
          <w:rFonts w:ascii="Verdana" w:hAnsi="Verdana" w:cs="Arial"/>
          <w:color w:val="000000"/>
          <w:sz w:val="18"/>
          <w:szCs w:val="18"/>
        </w:rPr>
        <w:t xml:space="preserve"> (perceel 2); </w:t>
      </w:r>
    </w:p>
    <w:p w14:paraId="79888B46" w14:textId="3E629BEC" w:rsidR="00D7401C" w:rsidRPr="007519DE"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Opdrachtnemer hee</w:t>
      </w:r>
      <w:r w:rsidR="007201A9" w:rsidRPr="007519DE">
        <w:rPr>
          <w:rFonts w:ascii="Verdana" w:hAnsi="Verdana" w:cs="Arial"/>
          <w:color w:val="000000"/>
          <w:sz w:val="18"/>
          <w:szCs w:val="18"/>
        </w:rPr>
        <w:t xml:space="preserve">ft ingeschreven </w:t>
      </w:r>
      <w:r w:rsidR="00D1694C">
        <w:rPr>
          <w:rFonts w:ascii="Verdana" w:hAnsi="Verdana" w:cs="Arial"/>
          <w:color w:val="000000"/>
          <w:sz w:val="18"/>
          <w:szCs w:val="18"/>
        </w:rPr>
        <w:t xml:space="preserve">voor </w:t>
      </w:r>
      <w:r w:rsidR="007201A9" w:rsidRPr="007519DE">
        <w:rPr>
          <w:rFonts w:ascii="Verdana" w:hAnsi="Verdana" w:cs="Arial"/>
          <w:color w:val="000000"/>
          <w:sz w:val="18"/>
          <w:szCs w:val="18"/>
        </w:rPr>
        <w:t>perceel</w:t>
      </w:r>
      <w:r w:rsidR="00D1694C">
        <w:rPr>
          <w:rFonts w:ascii="Verdana" w:hAnsi="Verdana" w:cs="Arial"/>
          <w:color w:val="000000"/>
          <w:sz w:val="18"/>
          <w:szCs w:val="18"/>
        </w:rPr>
        <w:t xml:space="preserve"> 1</w:t>
      </w:r>
      <w:r w:rsidR="007201A9" w:rsidRPr="007519DE">
        <w:rPr>
          <w:rFonts w:ascii="Verdana" w:hAnsi="Verdana" w:cs="Arial"/>
          <w:color w:val="000000"/>
          <w:sz w:val="18"/>
          <w:szCs w:val="18"/>
        </w:rPr>
        <w:t xml:space="preserve"> </w:t>
      </w:r>
      <w:proofErr w:type="spellStart"/>
      <w:r w:rsidR="007201A9" w:rsidRPr="007519DE">
        <w:rPr>
          <w:rFonts w:ascii="Verdana" w:hAnsi="Verdana" w:cs="Arial"/>
          <w:color w:val="000000"/>
          <w:sz w:val="18"/>
          <w:szCs w:val="18"/>
        </w:rPr>
        <w:t>Preferred</w:t>
      </w:r>
      <w:proofErr w:type="spellEnd"/>
      <w:r w:rsidR="007201A9" w:rsidRPr="007519DE">
        <w:rPr>
          <w:rFonts w:ascii="Verdana" w:hAnsi="Verdana" w:cs="Arial"/>
          <w:color w:val="000000"/>
          <w:sz w:val="18"/>
          <w:szCs w:val="18"/>
        </w:rPr>
        <w:t xml:space="preserve"> </w:t>
      </w:r>
      <w:proofErr w:type="spellStart"/>
      <w:r w:rsidR="007201A9" w:rsidRPr="007519DE">
        <w:rPr>
          <w:rFonts w:ascii="Verdana" w:hAnsi="Verdana" w:cs="Arial"/>
          <w:color w:val="000000"/>
          <w:sz w:val="18"/>
          <w:szCs w:val="18"/>
        </w:rPr>
        <w:t>S</w:t>
      </w:r>
      <w:r w:rsidRPr="007519DE">
        <w:rPr>
          <w:rFonts w:ascii="Verdana" w:hAnsi="Verdana" w:cs="Arial"/>
          <w:color w:val="000000"/>
          <w:sz w:val="18"/>
          <w:szCs w:val="18"/>
        </w:rPr>
        <w:t>upplier</w:t>
      </w:r>
      <w:proofErr w:type="spellEnd"/>
      <w:r w:rsidRPr="007519DE">
        <w:rPr>
          <w:rFonts w:ascii="Verdana" w:hAnsi="Verdana" w:cs="Arial"/>
          <w:color w:val="000000"/>
          <w:sz w:val="18"/>
          <w:szCs w:val="18"/>
        </w:rPr>
        <w:t>;</w:t>
      </w:r>
    </w:p>
    <w:p w14:paraId="0653F85D" w14:textId="6415CE10" w:rsidR="00D7401C" w:rsidRPr="007519DE" w:rsidRDefault="00D456B1"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 xml:space="preserve">De inschrijvers zijn in </w:t>
      </w:r>
      <w:r w:rsidR="00D7401C" w:rsidRPr="007519DE">
        <w:rPr>
          <w:rFonts w:ascii="Verdana" w:hAnsi="Verdana" w:cs="Arial"/>
          <w:color w:val="000000"/>
          <w:sz w:val="18"/>
          <w:szCs w:val="18"/>
        </w:rPr>
        <w:t>de aa</w:t>
      </w:r>
      <w:r w:rsidR="00164167" w:rsidRPr="007519DE">
        <w:rPr>
          <w:rFonts w:ascii="Verdana" w:hAnsi="Verdana" w:cs="Arial"/>
          <w:color w:val="000000"/>
          <w:sz w:val="18"/>
          <w:szCs w:val="18"/>
        </w:rPr>
        <w:t>n</w:t>
      </w:r>
      <w:r w:rsidR="00D7401C" w:rsidRPr="007519DE">
        <w:rPr>
          <w:rFonts w:ascii="Verdana" w:hAnsi="Verdana" w:cs="Arial"/>
          <w:color w:val="000000"/>
          <w:sz w:val="18"/>
          <w:szCs w:val="18"/>
        </w:rPr>
        <w:t>b</w:t>
      </w:r>
      <w:r w:rsidR="00164167" w:rsidRPr="007519DE">
        <w:rPr>
          <w:rFonts w:ascii="Verdana" w:hAnsi="Verdana" w:cs="Arial"/>
          <w:color w:val="000000"/>
          <w:sz w:val="18"/>
          <w:szCs w:val="18"/>
        </w:rPr>
        <w:t>e</w:t>
      </w:r>
      <w:r w:rsidR="00D7401C" w:rsidRPr="007519DE">
        <w:rPr>
          <w:rFonts w:ascii="Verdana" w:hAnsi="Verdana" w:cs="Arial"/>
          <w:color w:val="000000"/>
          <w:sz w:val="18"/>
          <w:szCs w:val="18"/>
        </w:rPr>
        <w:t xml:space="preserve">steding </w:t>
      </w:r>
      <w:r>
        <w:rPr>
          <w:rFonts w:ascii="Verdana" w:hAnsi="Verdana" w:cs="Arial"/>
          <w:color w:val="000000"/>
          <w:sz w:val="18"/>
          <w:szCs w:val="18"/>
        </w:rPr>
        <w:t xml:space="preserve">op </w:t>
      </w:r>
      <w:r w:rsidR="00774809" w:rsidRPr="007519DE">
        <w:rPr>
          <w:rFonts w:ascii="Verdana" w:hAnsi="Verdana" w:cs="Arial"/>
          <w:color w:val="000000"/>
          <w:sz w:val="18"/>
          <w:szCs w:val="18"/>
        </w:rPr>
        <w:t xml:space="preserve">Beste Prijs Kwaliteit </w:t>
      </w:r>
      <w:r>
        <w:rPr>
          <w:rFonts w:ascii="Verdana" w:hAnsi="Verdana" w:cs="Arial"/>
          <w:color w:val="000000"/>
          <w:sz w:val="18"/>
          <w:szCs w:val="18"/>
        </w:rPr>
        <w:t xml:space="preserve">verhouding </w:t>
      </w:r>
      <w:r w:rsidR="00164167" w:rsidRPr="007519DE">
        <w:rPr>
          <w:rFonts w:ascii="Verdana" w:hAnsi="Verdana" w:cs="Arial"/>
          <w:color w:val="000000"/>
          <w:sz w:val="18"/>
          <w:szCs w:val="18"/>
        </w:rPr>
        <w:t>b</w:t>
      </w:r>
      <w:r w:rsidR="00D7401C" w:rsidRPr="007519DE">
        <w:rPr>
          <w:rFonts w:ascii="Verdana" w:hAnsi="Verdana" w:cs="Arial"/>
          <w:color w:val="000000"/>
          <w:sz w:val="18"/>
          <w:szCs w:val="18"/>
        </w:rPr>
        <w:t>eoordeeld;</w:t>
      </w:r>
    </w:p>
    <w:p w14:paraId="5E6BCC0B" w14:textId="1A4D5304" w:rsidR="007E524A" w:rsidRPr="007519DE" w:rsidRDefault="00D7401C"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themeColor="text1"/>
          <w:sz w:val="18"/>
          <w:szCs w:val="18"/>
        </w:rPr>
        <w:t>Doel va</w:t>
      </w:r>
      <w:r w:rsidR="00164167" w:rsidRPr="007519DE">
        <w:rPr>
          <w:rFonts w:ascii="Verdana" w:hAnsi="Verdana" w:cs="Arial"/>
          <w:color w:val="000000" w:themeColor="text1"/>
          <w:sz w:val="18"/>
          <w:szCs w:val="18"/>
        </w:rPr>
        <w:t>n</w:t>
      </w:r>
      <w:r w:rsidRPr="007519DE">
        <w:rPr>
          <w:rFonts w:ascii="Verdana" w:hAnsi="Verdana" w:cs="Arial"/>
          <w:color w:val="000000" w:themeColor="text1"/>
          <w:sz w:val="18"/>
          <w:szCs w:val="18"/>
        </w:rPr>
        <w:t xml:space="preserve"> de aanb</w:t>
      </w:r>
      <w:r w:rsidR="00164167" w:rsidRPr="007519DE">
        <w:rPr>
          <w:rFonts w:ascii="Verdana" w:hAnsi="Verdana" w:cs="Arial"/>
          <w:color w:val="000000" w:themeColor="text1"/>
          <w:sz w:val="18"/>
          <w:szCs w:val="18"/>
        </w:rPr>
        <w:t>e</w:t>
      </w:r>
      <w:r w:rsidRPr="007519DE">
        <w:rPr>
          <w:rFonts w:ascii="Verdana" w:hAnsi="Verdana" w:cs="Arial"/>
          <w:color w:val="000000" w:themeColor="text1"/>
          <w:sz w:val="18"/>
          <w:szCs w:val="18"/>
        </w:rPr>
        <w:t>sted</w:t>
      </w:r>
      <w:r w:rsidR="00164167" w:rsidRPr="007519DE">
        <w:rPr>
          <w:rFonts w:ascii="Verdana" w:hAnsi="Verdana" w:cs="Arial"/>
          <w:color w:val="000000" w:themeColor="text1"/>
          <w:sz w:val="18"/>
          <w:szCs w:val="18"/>
        </w:rPr>
        <w:t>i</w:t>
      </w:r>
      <w:r w:rsidRPr="007519DE">
        <w:rPr>
          <w:rFonts w:ascii="Verdana" w:hAnsi="Verdana" w:cs="Arial"/>
          <w:color w:val="000000" w:themeColor="text1"/>
          <w:sz w:val="18"/>
          <w:szCs w:val="18"/>
        </w:rPr>
        <w:t xml:space="preserve">ng is </w:t>
      </w:r>
      <w:r w:rsidR="00D1694C">
        <w:rPr>
          <w:rFonts w:ascii="Verdana" w:hAnsi="Verdana" w:cs="Arial"/>
          <w:color w:val="000000" w:themeColor="text1"/>
          <w:sz w:val="18"/>
          <w:szCs w:val="18"/>
        </w:rPr>
        <w:t>om twee</w:t>
      </w:r>
      <w:r w:rsidR="00D1694C" w:rsidRPr="007519DE">
        <w:rPr>
          <w:rFonts w:ascii="Verdana" w:hAnsi="Verdana" w:cs="Arial"/>
          <w:color w:val="000000" w:themeColor="text1"/>
          <w:sz w:val="18"/>
          <w:szCs w:val="18"/>
        </w:rPr>
        <w:t xml:space="preserve"> </w:t>
      </w:r>
      <w:r w:rsidRPr="007519DE">
        <w:rPr>
          <w:rFonts w:ascii="Verdana" w:hAnsi="Verdana" w:cs="Arial"/>
          <w:color w:val="000000" w:themeColor="text1"/>
          <w:sz w:val="18"/>
          <w:szCs w:val="18"/>
        </w:rPr>
        <w:t xml:space="preserve">partijen te selecteren </w:t>
      </w:r>
      <w:r w:rsidR="00D1694C">
        <w:rPr>
          <w:rFonts w:ascii="Verdana" w:hAnsi="Verdana" w:cs="Arial"/>
          <w:color w:val="000000" w:themeColor="text1"/>
          <w:sz w:val="18"/>
          <w:szCs w:val="18"/>
        </w:rPr>
        <w:t xml:space="preserve">voor perceel 1 </w:t>
      </w:r>
      <w:r w:rsidRPr="007519DE">
        <w:rPr>
          <w:rFonts w:ascii="Verdana" w:hAnsi="Verdana" w:cs="Arial"/>
          <w:color w:val="000000" w:themeColor="text1"/>
          <w:sz w:val="18"/>
          <w:szCs w:val="18"/>
        </w:rPr>
        <w:t>met wie de onderhavige R</w:t>
      </w:r>
      <w:r w:rsidR="007E524A" w:rsidRPr="007519DE">
        <w:rPr>
          <w:rFonts w:ascii="Verdana" w:hAnsi="Verdana" w:cs="Arial"/>
          <w:color w:val="000000" w:themeColor="text1"/>
          <w:sz w:val="18"/>
          <w:szCs w:val="18"/>
        </w:rPr>
        <w:t>a</w:t>
      </w:r>
      <w:r w:rsidRPr="007519DE">
        <w:rPr>
          <w:rFonts w:ascii="Verdana" w:hAnsi="Verdana" w:cs="Arial"/>
          <w:color w:val="000000" w:themeColor="text1"/>
          <w:sz w:val="18"/>
          <w:szCs w:val="18"/>
        </w:rPr>
        <w:t>amov</w:t>
      </w:r>
      <w:r w:rsidR="007E524A" w:rsidRPr="007519DE">
        <w:rPr>
          <w:rFonts w:ascii="Verdana" w:hAnsi="Verdana" w:cs="Arial"/>
          <w:color w:val="000000" w:themeColor="text1"/>
          <w:sz w:val="18"/>
          <w:szCs w:val="18"/>
        </w:rPr>
        <w:t xml:space="preserve">ereenkomst wordt aangegaan, </w:t>
      </w:r>
      <w:r w:rsidR="00D1694C">
        <w:rPr>
          <w:rFonts w:ascii="Verdana" w:hAnsi="Verdana" w:cs="Arial"/>
          <w:color w:val="000000" w:themeColor="text1"/>
          <w:sz w:val="18"/>
          <w:szCs w:val="18"/>
        </w:rPr>
        <w:t>hetgeen</w:t>
      </w:r>
      <w:r w:rsidR="007E524A" w:rsidRPr="007519DE">
        <w:rPr>
          <w:rFonts w:ascii="Verdana" w:hAnsi="Verdana" w:cs="Arial"/>
          <w:color w:val="000000" w:themeColor="text1"/>
          <w:sz w:val="18"/>
          <w:szCs w:val="18"/>
        </w:rPr>
        <w:t xml:space="preserve"> de betreffende partijen toegang geeft tot zo</w:t>
      </w:r>
      <w:r w:rsidR="00164167" w:rsidRPr="007519DE">
        <w:rPr>
          <w:rFonts w:ascii="Verdana" w:hAnsi="Verdana" w:cs="Arial"/>
          <w:color w:val="000000" w:themeColor="text1"/>
          <w:sz w:val="18"/>
          <w:szCs w:val="18"/>
        </w:rPr>
        <w:t>g</w:t>
      </w:r>
      <w:r w:rsidR="00971238" w:rsidRPr="007519DE">
        <w:rPr>
          <w:rFonts w:ascii="Verdana" w:hAnsi="Verdana" w:cs="Arial"/>
          <w:color w:val="000000" w:themeColor="text1"/>
          <w:sz w:val="18"/>
          <w:szCs w:val="18"/>
        </w:rPr>
        <w:t>enaamde M</w:t>
      </w:r>
      <w:r w:rsidR="007E524A" w:rsidRPr="007519DE">
        <w:rPr>
          <w:rFonts w:ascii="Verdana" w:hAnsi="Verdana" w:cs="Arial"/>
          <w:color w:val="000000" w:themeColor="text1"/>
          <w:sz w:val="18"/>
          <w:szCs w:val="18"/>
        </w:rPr>
        <w:t>inicompetit</w:t>
      </w:r>
      <w:r w:rsidR="00164167" w:rsidRPr="007519DE">
        <w:rPr>
          <w:rFonts w:ascii="Verdana" w:hAnsi="Verdana" w:cs="Arial"/>
          <w:color w:val="000000" w:themeColor="text1"/>
          <w:sz w:val="18"/>
          <w:szCs w:val="18"/>
        </w:rPr>
        <w:t>i</w:t>
      </w:r>
      <w:r w:rsidR="007E524A" w:rsidRPr="007519DE">
        <w:rPr>
          <w:rFonts w:ascii="Verdana" w:hAnsi="Verdana" w:cs="Arial"/>
          <w:color w:val="000000" w:themeColor="text1"/>
          <w:sz w:val="18"/>
          <w:szCs w:val="18"/>
        </w:rPr>
        <w:t>es d</w:t>
      </w:r>
      <w:r w:rsidR="00164167" w:rsidRPr="007519DE">
        <w:rPr>
          <w:rFonts w:ascii="Verdana" w:hAnsi="Verdana" w:cs="Arial"/>
          <w:color w:val="000000" w:themeColor="text1"/>
          <w:sz w:val="18"/>
          <w:szCs w:val="18"/>
        </w:rPr>
        <w:t>o</w:t>
      </w:r>
      <w:r w:rsidR="007E524A" w:rsidRPr="007519DE">
        <w:rPr>
          <w:rFonts w:ascii="Verdana" w:hAnsi="Verdana" w:cs="Arial"/>
          <w:color w:val="000000" w:themeColor="text1"/>
          <w:sz w:val="18"/>
          <w:szCs w:val="18"/>
        </w:rPr>
        <w:t xml:space="preserve">or de </w:t>
      </w:r>
      <w:r w:rsidR="001B0A35" w:rsidRPr="007519DE">
        <w:rPr>
          <w:rFonts w:ascii="Verdana" w:hAnsi="Verdana" w:cs="Arial"/>
          <w:color w:val="000000" w:themeColor="text1"/>
          <w:sz w:val="18"/>
          <w:szCs w:val="18"/>
        </w:rPr>
        <w:t xml:space="preserve">Aanbestedende dienst/ </w:t>
      </w:r>
      <w:r w:rsidR="00D1694C">
        <w:rPr>
          <w:rFonts w:ascii="Verdana" w:hAnsi="Verdana" w:cs="Arial"/>
          <w:color w:val="000000" w:themeColor="text1"/>
          <w:sz w:val="18"/>
          <w:szCs w:val="18"/>
        </w:rPr>
        <w:t>O</w:t>
      </w:r>
      <w:r w:rsidR="001B0A35" w:rsidRPr="007519DE">
        <w:rPr>
          <w:rFonts w:ascii="Verdana" w:hAnsi="Verdana" w:cs="Arial"/>
          <w:color w:val="000000" w:themeColor="text1"/>
          <w:sz w:val="18"/>
          <w:szCs w:val="18"/>
        </w:rPr>
        <w:t>pdrachtgever</w:t>
      </w:r>
      <w:r w:rsidR="007E524A" w:rsidRPr="007519DE">
        <w:rPr>
          <w:rFonts w:ascii="Verdana" w:hAnsi="Verdana" w:cs="Arial"/>
          <w:color w:val="000000" w:themeColor="text1"/>
          <w:sz w:val="18"/>
          <w:szCs w:val="18"/>
        </w:rPr>
        <w:t xml:space="preserve"> te organiseren ten behoeve va</w:t>
      </w:r>
      <w:r w:rsidR="00164167" w:rsidRPr="007519DE">
        <w:rPr>
          <w:rFonts w:ascii="Verdana" w:hAnsi="Verdana" w:cs="Arial"/>
          <w:color w:val="000000" w:themeColor="text1"/>
          <w:sz w:val="18"/>
          <w:szCs w:val="18"/>
        </w:rPr>
        <w:t>n</w:t>
      </w:r>
      <w:r w:rsidR="007E524A" w:rsidRPr="007519DE">
        <w:rPr>
          <w:rFonts w:ascii="Verdana" w:hAnsi="Verdana" w:cs="Arial"/>
          <w:color w:val="000000" w:themeColor="text1"/>
          <w:sz w:val="18"/>
          <w:szCs w:val="18"/>
        </w:rPr>
        <w:t xml:space="preserve"> </w:t>
      </w:r>
      <w:r w:rsidR="00164167" w:rsidRPr="007519DE">
        <w:rPr>
          <w:rFonts w:ascii="Verdana" w:hAnsi="Verdana" w:cs="Arial"/>
          <w:color w:val="000000" w:themeColor="text1"/>
          <w:sz w:val="18"/>
          <w:szCs w:val="18"/>
        </w:rPr>
        <w:t>h</w:t>
      </w:r>
      <w:r w:rsidR="007E524A" w:rsidRPr="007519DE">
        <w:rPr>
          <w:rFonts w:ascii="Verdana" w:hAnsi="Verdana" w:cs="Arial"/>
          <w:color w:val="000000" w:themeColor="text1"/>
          <w:sz w:val="18"/>
          <w:szCs w:val="18"/>
        </w:rPr>
        <w:t>et inhuren va</w:t>
      </w:r>
      <w:r w:rsidR="00590202" w:rsidRPr="007519DE">
        <w:rPr>
          <w:rFonts w:ascii="Verdana" w:hAnsi="Verdana" w:cs="Arial"/>
          <w:color w:val="000000" w:themeColor="text1"/>
          <w:sz w:val="18"/>
          <w:szCs w:val="18"/>
        </w:rPr>
        <w:t>n</w:t>
      </w:r>
      <w:r w:rsidR="007E524A" w:rsidRPr="007519DE">
        <w:rPr>
          <w:rFonts w:ascii="Verdana" w:hAnsi="Verdana" w:cs="Arial"/>
          <w:color w:val="000000" w:themeColor="text1"/>
          <w:sz w:val="18"/>
          <w:szCs w:val="18"/>
        </w:rPr>
        <w:t xml:space="preserve"> desku</w:t>
      </w:r>
      <w:r w:rsidR="00590202" w:rsidRPr="007519DE">
        <w:rPr>
          <w:rFonts w:ascii="Verdana" w:hAnsi="Verdana" w:cs="Arial"/>
          <w:color w:val="000000" w:themeColor="text1"/>
          <w:sz w:val="18"/>
          <w:szCs w:val="18"/>
        </w:rPr>
        <w:t>n</w:t>
      </w:r>
      <w:r w:rsidR="00971238" w:rsidRPr="007519DE">
        <w:rPr>
          <w:rFonts w:ascii="Verdana" w:hAnsi="Verdana" w:cs="Arial"/>
          <w:color w:val="000000" w:themeColor="text1"/>
          <w:sz w:val="18"/>
          <w:szCs w:val="18"/>
        </w:rPr>
        <w:t>dige ICT-</w:t>
      </w:r>
      <w:proofErr w:type="spellStart"/>
      <w:r w:rsidR="00971238" w:rsidRPr="007519DE">
        <w:rPr>
          <w:rFonts w:ascii="Verdana" w:hAnsi="Verdana" w:cs="Arial"/>
          <w:color w:val="000000" w:themeColor="text1"/>
          <w:sz w:val="18"/>
          <w:szCs w:val="18"/>
        </w:rPr>
        <w:t>ers</w:t>
      </w:r>
      <w:proofErr w:type="spellEnd"/>
      <w:r w:rsidR="00971238" w:rsidRPr="007519DE">
        <w:rPr>
          <w:rFonts w:ascii="Verdana" w:hAnsi="Verdana" w:cs="Arial"/>
          <w:color w:val="000000" w:themeColor="text1"/>
          <w:sz w:val="18"/>
          <w:szCs w:val="18"/>
        </w:rPr>
        <w:t xml:space="preserve">; </w:t>
      </w:r>
    </w:p>
    <w:p w14:paraId="687FAE0A" w14:textId="169188DE" w:rsidR="007E524A" w:rsidRPr="007519DE" w:rsidRDefault="007E524A"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Opdrachtnem</w:t>
      </w:r>
      <w:r w:rsidR="00590202" w:rsidRPr="007519DE">
        <w:rPr>
          <w:rFonts w:ascii="Verdana" w:hAnsi="Verdana" w:cs="Arial"/>
          <w:color w:val="000000"/>
          <w:sz w:val="18"/>
          <w:szCs w:val="18"/>
        </w:rPr>
        <w:t>e</w:t>
      </w:r>
      <w:r w:rsidRPr="007519DE">
        <w:rPr>
          <w:rFonts w:ascii="Verdana" w:hAnsi="Verdana" w:cs="Arial"/>
          <w:color w:val="000000"/>
          <w:sz w:val="18"/>
          <w:szCs w:val="18"/>
        </w:rPr>
        <w:t>r is één va</w:t>
      </w:r>
      <w:r w:rsidR="00590202" w:rsidRPr="007519DE">
        <w:rPr>
          <w:rFonts w:ascii="Verdana" w:hAnsi="Verdana" w:cs="Arial"/>
          <w:color w:val="000000"/>
          <w:sz w:val="18"/>
          <w:szCs w:val="18"/>
        </w:rPr>
        <w:t>n</w:t>
      </w:r>
      <w:r w:rsidRPr="007519DE">
        <w:rPr>
          <w:rFonts w:ascii="Verdana" w:hAnsi="Verdana" w:cs="Arial"/>
          <w:color w:val="000000"/>
          <w:sz w:val="18"/>
          <w:szCs w:val="18"/>
        </w:rPr>
        <w:t xml:space="preserve"> de </w:t>
      </w:r>
      <w:r w:rsidR="00D1694C">
        <w:rPr>
          <w:rFonts w:ascii="Verdana" w:hAnsi="Verdana" w:cs="Arial"/>
          <w:color w:val="000000"/>
          <w:sz w:val="18"/>
          <w:szCs w:val="18"/>
        </w:rPr>
        <w:t>twee</w:t>
      </w:r>
      <w:r w:rsidR="00D1694C" w:rsidRPr="007519DE">
        <w:rPr>
          <w:rFonts w:ascii="Verdana" w:hAnsi="Verdana" w:cs="Arial"/>
          <w:color w:val="000000"/>
          <w:sz w:val="18"/>
          <w:szCs w:val="18"/>
        </w:rPr>
        <w:t xml:space="preserve"> </w:t>
      </w:r>
      <w:r w:rsidRPr="007519DE">
        <w:rPr>
          <w:rFonts w:ascii="Verdana" w:hAnsi="Verdana" w:cs="Arial"/>
          <w:color w:val="000000"/>
          <w:sz w:val="18"/>
          <w:szCs w:val="18"/>
        </w:rPr>
        <w:t>inschrijvers wiens inschrijving als de kwalitatief beste inschrijving is aangemerkt;</w:t>
      </w:r>
    </w:p>
    <w:p w14:paraId="0544B2FE" w14:textId="1BFFEA0E" w:rsidR="008264DE" w:rsidRPr="007519DE" w:rsidRDefault="007E524A" w:rsidP="00D7401C">
      <w:pPr>
        <w:pStyle w:val="Lijstalinea"/>
        <w:numPr>
          <w:ilvl w:val="0"/>
          <w:numId w:val="2"/>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Op </w:t>
      </w:r>
      <w:r w:rsidR="005975A6" w:rsidRPr="007519DE">
        <w:rPr>
          <w:rFonts w:ascii="Verdana" w:hAnsi="Verdana" w:cs="Arial"/>
          <w:color w:val="000000"/>
          <w:sz w:val="18"/>
          <w:szCs w:val="18"/>
          <w:highlight w:val="yellow"/>
        </w:rPr>
        <w:t>datum</w:t>
      </w:r>
      <w:r w:rsidR="005975A6" w:rsidRPr="007519DE">
        <w:rPr>
          <w:rFonts w:ascii="Verdana" w:hAnsi="Verdana" w:cs="Arial"/>
          <w:color w:val="000000"/>
          <w:sz w:val="18"/>
          <w:szCs w:val="18"/>
        </w:rPr>
        <w:t xml:space="preserve"> </w:t>
      </w:r>
      <w:r w:rsidR="00590202" w:rsidRPr="007519DE">
        <w:rPr>
          <w:rFonts w:ascii="Verdana" w:hAnsi="Verdana" w:cs="Arial"/>
          <w:color w:val="000000"/>
          <w:sz w:val="18"/>
          <w:szCs w:val="18"/>
        </w:rPr>
        <w:t>h</w:t>
      </w:r>
      <w:r w:rsidRPr="007519DE">
        <w:rPr>
          <w:rFonts w:ascii="Verdana" w:hAnsi="Verdana" w:cs="Arial"/>
          <w:color w:val="000000"/>
          <w:sz w:val="18"/>
          <w:szCs w:val="18"/>
        </w:rPr>
        <w:t>ee</w:t>
      </w:r>
      <w:r w:rsidR="00590202" w:rsidRPr="007519DE">
        <w:rPr>
          <w:rFonts w:ascii="Verdana" w:hAnsi="Verdana" w:cs="Arial"/>
          <w:color w:val="000000"/>
          <w:sz w:val="18"/>
          <w:szCs w:val="18"/>
        </w:rPr>
        <w:t>ft</w:t>
      </w:r>
      <w:r w:rsidRPr="007519DE">
        <w:rPr>
          <w:rFonts w:ascii="Verdana" w:hAnsi="Verdana" w:cs="Arial"/>
          <w:color w:val="000000"/>
          <w:sz w:val="18"/>
          <w:szCs w:val="18"/>
        </w:rPr>
        <w:t xml:space="preserve"> d</w:t>
      </w:r>
      <w:r w:rsidR="00590202" w:rsidRPr="007519DE">
        <w:rPr>
          <w:rFonts w:ascii="Verdana" w:hAnsi="Verdana" w:cs="Arial"/>
          <w:color w:val="000000"/>
          <w:sz w:val="18"/>
          <w:szCs w:val="18"/>
        </w:rPr>
        <w:t>e</w:t>
      </w:r>
      <w:r w:rsidRPr="007519DE">
        <w:rPr>
          <w:rFonts w:ascii="Verdana" w:hAnsi="Verdana" w:cs="Arial"/>
          <w:color w:val="000000"/>
          <w:sz w:val="18"/>
          <w:szCs w:val="18"/>
        </w:rPr>
        <w:t xml:space="preserve"> </w:t>
      </w:r>
      <w:r w:rsidR="00774809" w:rsidRPr="007519DE">
        <w:rPr>
          <w:rFonts w:ascii="Verdana" w:hAnsi="Verdana" w:cs="Arial"/>
          <w:color w:val="000000"/>
          <w:sz w:val="18"/>
          <w:szCs w:val="18"/>
        </w:rPr>
        <w:t xml:space="preserve">Aanbestedende dienst/ </w:t>
      </w:r>
      <w:r w:rsidR="00724B3B">
        <w:rPr>
          <w:rFonts w:ascii="Verdana" w:hAnsi="Verdana" w:cs="Arial"/>
          <w:color w:val="000000"/>
          <w:sz w:val="18"/>
          <w:szCs w:val="18"/>
        </w:rPr>
        <w:t>O</w:t>
      </w:r>
      <w:r w:rsidR="00774809" w:rsidRPr="007519DE">
        <w:rPr>
          <w:rFonts w:ascii="Verdana" w:hAnsi="Verdana" w:cs="Arial"/>
          <w:color w:val="000000"/>
          <w:sz w:val="18"/>
          <w:szCs w:val="18"/>
        </w:rPr>
        <w:t>pdrachtgever</w:t>
      </w:r>
      <w:r w:rsidRPr="007519DE">
        <w:rPr>
          <w:rFonts w:ascii="Verdana" w:hAnsi="Verdana" w:cs="Arial"/>
          <w:color w:val="000000"/>
          <w:sz w:val="18"/>
          <w:szCs w:val="18"/>
        </w:rPr>
        <w:t xml:space="preserve"> aa</w:t>
      </w:r>
      <w:r w:rsidR="00590202" w:rsidRPr="007519DE">
        <w:rPr>
          <w:rFonts w:ascii="Verdana" w:hAnsi="Verdana" w:cs="Arial"/>
          <w:color w:val="000000"/>
          <w:sz w:val="18"/>
          <w:szCs w:val="18"/>
        </w:rPr>
        <w:t>n</w:t>
      </w:r>
      <w:r w:rsidRPr="007519DE">
        <w:rPr>
          <w:rFonts w:ascii="Verdana" w:hAnsi="Verdana" w:cs="Arial"/>
          <w:color w:val="000000"/>
          <w:sz w:val="18"/>
          <w:szCs w:val="18"/>
        </w:rPr>
        <w:t xml:space="preserve"> Opdrachtnemer bericht dat aan hem, </w:t>
      </w:r>
      <w:r w:rsidR="00C21CE3" w:rsidRPr="007519DE">
        <w:rPr>
          <w:rFonts w:ascii="Verdana" w:hAnsi="Verdana" w:cs="Arial"/>
          <w:color w:val="000000"/>
          <w:sz w:val="18"/>
          <w:szCs w:val="18"/>
        </w:rPr>
        <w:t xml:space="preserve">samen met </w:t>
      </w:r>
      <w:r w:rsidR="00724B3B">
        <w:rPr>
          <w:rFonts w:ascii="Verdana" w:hAnsi="Verdana" w:cs="Arial"/>
          <w:color w:val="000000"/>
          <w:sz w:val="18"/>
          <w:szCs w:val="18"/>
        </w:rPr>
        <w:t xml:space="preserve">een </w:t>
      </w:r>
      <w:r w:rsidR="00C21CE3" w:rsidRPr="007519DE">
        <w:rPr>
          <w:rFonts w:ascii="Verdana" w:hAnsi="Verdana" w:cs="Arial"/>
          <w:color w:val="000000"/>
          <w:sz w:val="18"/>
          <w:szCs w:val="18"/>
        </w:rPr>
        <w:t xml:space="preserve">andere </w:t>
      </w:r>
      <w:r w:rsidRPr="007519DE">
        <w:rPr>
          <w:rFonts w:ascii="Verdana" w:hAnsi="Verdana" w:cs="Arial"/>
          <w:color w:val="000000"/>
          <w:sz w:val="18"/>
          <w:szCs w:val="18"/>
        </w:rPr>
        <w:t>partij, perceel 1 definitief is gegund en dat pa</w:t>
      </w:r>
      <w:r w:rsidR="00590202" w:rsidRPr="007519DE">
        <w:rPr>
          <w:rFonts w:ascii="Verdana" w:hAnsi="Verdana" w:cs="Arial"/>
          <w:color w:val="000000"/>
          <w:sz w:val="18"/>
          <w:szCs w:val="18"/>
        </w:rPr>
        <w:t>r</w:t>
      </w:r>
      <w:r w:rsidRPr="007519DE">
        <w:rPr>
          <w:rFonts w:ascii="Verdana" w:hAnsi="Verdana" w:cs="Arial"/>
          <w:color w:val="000000"/>
          <w:sz w:val="18"/>
          <w:szCs w:val="18"/>
        </w:rPr>
        <w:t>tijen daartoe de onderh</w:t>
      </w:r>
      <w:r w:rsidR="00590202" w:rsidRPr="007519DE">
        <w:rPr>
          <w:rFonts w:ascii="Verdana" w:hAnsi="Verdana" w:cs="Arial"/>
          <w:color w:val="000000"/>
          <w:sz w:val="18"/>
          <w:szCs w:val="18"/>
        </w:rPr>
        <w:t>a</w:t>
      </w:r>
      <w:r w:rsidRPr="007519DE">
        <w:rPr>
          <w:rFonts w:ascii="Verdana" w:hAnsi="Verdana" w:cs="Arial"/>
          <w:color w:val="000000"/>
          <w:sz w:val="18"/>
          <w:szCs w:val="18"/>
        </w:rPr>
        <w:t>vi</w:t>
      </w:r>
      <w:r w:rsidR="00590202" w:rsidRPr="007519DE">
        <w:rPr>
          <w:rFonts w:ascii="Verdana" w:hAnsi="Verdana" w:cs="Arial"/>
          <w:color w:val="000000"/>
          <w:sz w:val="18"/>
          <w:szCs w:val="18"/>
        </w:rPr>
        <w:t>ge</w:t>
      </w:r>
      <w:r w:rsidRPr="007519DE">
        <w:rPr>
          <w:rFonts w:ascii="Verdana" w:hAnsi="Verdana" w:cs="Arial"/>
          <w:color w:val="000000"/>
          <w:sz w:val="18"/>
          <w:szCs w:val="18"/>
        </w:rPr>
        <w:t xml:space="preserve"> Raamovereenkomst aangaan</w:t>
      </w:r>
      <w:r w:rsidR="0041014A" w:rsidRPr="007519DE">
        <w:rPr>
          <w:rFonts w:ascii="Verdana" w:hAnsi="Verdana" w:cs="Arial"/>
          <w:color w:val="000000"/>
          <w:sz w:val="18"/>
          <w:szCs w:val="18"/>
        </w:rPr>
        <w:t xml:space="preserve">. </w:t>
      </w:r>
    </w:p>
    <w:p w14:paraId="37936954" w14:textId="77777777" w:rsidR="007E524A" w:rsidRPr="007519DE" w:rsidRDefault="007E524A" w:rsidP="007E524A">
      <w:pPr>
        <w:autoSpaceDE w:val="0"/>
        <w:autoSpaceDN w:val="0"/>
        <w:adjustRightInd w:val="0"/>
        <w:spacing w:after="0" w:line="240" w:lineRule="auto"/>
        <w:rPr>
          <w:rFonts w:ascii="Verdana" w:hAnsi="Verdana" w:cs="Arial"/>
          <w:color w:val="000000"/>
          <w:sz w:val="18"/>
          <w:szCs w:val="18"/>
        </w:rPr>
      </w:pPr>
    </w:p>
    <w:p w14:paraId="2D3C980E" w14:textId="43C2D17C" w:rsidR="007E524A" w:rsidRPr="007519DE" w:rsidRDefault="00D1694C" w:rsidP="007E524A">
      <w:p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Komen overeen als volgt;</w:t>
      </w:r>
    </w:p>
    <w:p w14:paraId="08A21114" w14:textId="77777777" w:rsidR="00D7401C" w:rsidRPr="007519DE" w:rsidRDefault="00D7401C" w:rsidP="00D7401C">
      <w:pPr>
        <w:autoSpaceDE w:val="0"/>
        <w:autoSpaceDN w:val="0"/>
        <w:adjustRightInd w:val="0"/>
        <w:spacing w:after="0" w:line="240" w:lineRule="auto"/>
        <w:rPr>
          <w:rFonts w:ascii="Verdana" w:hAnsi="Verdana" w:cs="Arial"/>
          <w:color w:val="000000"/>
          <w:sz w:val="18"/>
          <w:szCs w:val="18"/>
        </w:rPr>
      </w:pPr>
    </w:p>
    <w:p w14:paraId="4C75E463" w14:textId="77777777" w:rsidR="00FC1074" w:rsidRPr="007519DE" w:rsidRDefault="00FC1074" w:rsidP="00D7401C">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Artikel 1 Bijlagen; rangregeling</w:t>
      </w:r>
    </w:p>
    <w:p w14:paraId="61C785AD" w14:textId="77777777" w:rsidR="00FC1074" w:rsidRPr="007519DE" w:rsidRDefault="00FC1074" w:rsidP="00D7401C">
      <w:pPr>
        <w:autoSpaceDE w:val="0"/>
        <w:autoSpaceDN w:val="0"/>
        <w:adjustRightInd w:val="0"/>
        <w:spacing w:after="0" w:line="240" w:lineRule="auto"/>
        <w:rPr>
          <w:rFonts w:ascii="Verdana" w:hAnsi="Verdana" w:cs="Arial"/>
          <w:b/>
          <w:color w:val="000000"/>
          <w:sz w:val="18"/>
          <w:szCs w:val="18"/>
          <w:u w:val="single"/>
        </w:rPr>
      </w:pPr>
    </w:p>
    <w:p w14:paraId="3E602446" w14:textId="2CB9C084" w:rsidR="00FC1074" w:rsidRPr="007519DE" w:rsidRDefault="00FC1074" w:rsidP="00FC1074">
      <w:pPr>
        <w:pStyle w:val="Lijstalinea"/>
        <w:numPr>
          <w:ilvl w:val="0"/>
          <w:numId w:val="3"/>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volgende bijlagen</w:t>
      </w:r>
      <w:r w:rsidR="00774809" w:rsidRPr="007519DE">
        <w:rPr>
          <w:rFonts w:ascii="Verdana" w:hAnsi="Verdana" w:cs="Arial"/>
          <w:color w:val="000000"/>
          <w:sz w:val="18"/>
          <w:szCs w:val="18"/>
        </w:rPr>
        <w:t xml:space="preserve"> </w:t>
      </w:r>
      <w:r w:rsidRPr="007519DE">
        <w:rPr>
          <w:rFonts w:ascii="Verdana" w:hAnsi="Verdana" w:cs="Arial"/>
          <w:color w:val="000000"/>
          <w:sz w:val="18"/>
          <w:szCs w:val="18"/>
        </w:rPr>
        <w:t>maken onve</w:t>
      </w:r>
      <w:r w:rsidR="009E19BF" w:rsidRPr="007519DE">
        <w:rPr>
          <w:rFonts w:ascii="Verdana" w:hAnsi="Verdana" w:cs="Arial"/>
          <w:color w:val="000000"/>
          <w:sz w:val="18"/>
          <w:szCs w:val="18"/>
        </w:rPr>
        <w:t>r</w:t>
      </w:r>
      <w:r w:rsidRPr="007519DE">
        <w:rPr>
          <w:rFonts w:ascii="Verdana" w:hAnsi="Verdana" w:cs="Arial"/>
          <w:color w:val="000000"/>
          <w:sz w:val="18"/>
          <w:szCs w:val="18"/>
        </w:rPr>
        <w:t>brekel</w:t>
      </w:r>
      <w:r w:rsidR="009E19BF" w:rsidRPr="007519DE">
        <w:rPr>
          <w:rFonts w:ascii="Verdana" w:hAnsi="Verdana" w:cs="Arial"/>
          <w:color w:val="000000"/>
          <w:sz w:val="18"/>
          <w:szCs w:val="18"/>
        </w:rPr>
        <w:t>i</w:t>
      </w:r>
      <w:r w:rsidRPr="007519DE">
        <w:rPr>
          <w:rFonts w:ascii="Verdana" w:hAnsi="Verdana" w:cs="Arial"/>
          <w:color w:val="000000"/>
          <w:sz w:val="18"/>
          <w:szCs w:val="18"/>
        </w:rPr>
        <w:t>j</w:t>
      </w:r>
      <w:r w:rsidR="009E19BF" w:rsidRPr="007519DE">
        <w:rPr>
          <w:rFonts w:ascii="Verdana" w:hAnsi="Verdana" w:cs="Arial"/>
          <w:color w:val="000000"/>
          <w:sz w:val="18"/>
          <w:szCs w:val="18"/>
        </w:rPr>
        <w:t>k</w:t>
      </w:r>
      <w:r w:rsidRPr="007519DE">
        <w:rPr>
          <w:rFonts w:ascii="Verdana" w:hAnsi="Verdana" w:cs="Arial"/>
          <w:color w:val="000000"/>
          <w:sz w:val="18"/>
          <w:szCs w:val="18"/>
        </w:rPr>
        <w:t xml:space="preserve"> onderdeel uit</w:t>
      </w:r>
      <w:r w:rsidR="00774809" w:rsidRPr="007519DE">
        <w:rPr>
          <w:rFonts w:ascii="Verdana" w:hAnsi="Verdana" w:cs="Arial"/>
          <w:color w:val="000000"/>
          <w:sz w:val="18"/>
          <w:szCs w:val="18"/>
        </w:rPr>
        <w:t xml:space="preserve"> bij deze </w:t>
      </w:r>
      <w:r w:rsidR="00D1694C">
        <w:rPr>
          <w:rFonts w:ascii="Verdana" w:hAnsi="Verdana" w:cs="Arial"/>
          <w:color w:val="000000"/>
          <w:sz w:val="18"/>
          <w:szCs w:val="18"/>
        </w:rPr>
        <w:t>Raam</w:t>
      </w:r>
      <w:r w:rsidR="00774809" w:rsidRPr="007519DE">
        <w:rPr>
          <w:rFonts w:ascii="Verdana" w:hAnsi="Verdana" w:cs="Arial"/>
          <w:color w:val="000000"/>
          <w:sz w:val="18"/>
          <w:szCs w:val="18"/>
        </w:rPr>
        <w:t>overeenkomst</w:t>
      </w:r>
      <w:r w:rsidRPr="007519DE">
        <w:rPr>
          <w:rFonts w:ascii="Verdana" w:hAnsi="Verdana" w:cs="Arial"/>
          <w:color w:val="000000"/>
          <w:sz w:val="18"/>
          <w:szCs w:val="18"/>
        </w:rPr>
        <w:t>;</w:t>
      </w:r>
    </w:p>
    <w:p w14:paraId="095C76E3" w14:textId="3FAD5189" w:rsidR="00FC1074" w:rsidRPr="007519DE" w:rsidRDefault="008837CD" w:rsidP="00FC1074">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Nota van Inlichtingen</w:t>
      </w:r>
      <w:r w:rsidR="00D1694C">
        <w:rPr>
          <w:rFonts w:ascii="Verdana" w:hAnsi="Verdana" w:cs="Arial"/>
          <w:color w:val="000000"/>
          <w:sz w:val="18"/>
          <w:szCs w:val="18"/>
        </w:rPr>
        <w:t>;</w:t>
      </w:r>
    </w:p>
    <w:p w14:paraId="3B4993B1" w14:textId="6A6B2D28" w:rsidR="00FC1074" w:rsidRPr="00884B76" w:rsidRDefault="008837CD" w:rsidP="00FC1074">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Het</w:t>
      </w:r>
      <w:r w:rsidR="00FC1074" w:rsidRPr="007519DE">
        <w:rPr>
          <w:rFonts w:ascii="Verdana" w:hAnsi="Verdana" w:cs="Arial"/>
          <w:color w:val="000000"/>
          <w:sz w:val="18"/>
          <w:szCs w:val="18"/>
        </w:rPr>
        <w:t xml:space="preserve"> model </w:t>
      </w:r>
      <w:r w:rsidR="00D1694C">
        <w:rPr>
          <w:rFonts w:ascii="Verdana" w:hAnsi="Verdana" w:cs="Arial"/>
          <w:color w:val="000000"/>
          <w:sz w:val="18"/>
          <w:szCs w:val="18"/>
        </w:rPr>
        <w:t>Nadere overeenkomst voor dienstverlening (</w:t>
      </w:r>
      <w:r w:rsidR="00D044C4" w:rsidRPr="007519DE">
        <w:rPr>
          <w:rFonts w:ascii="Verdana" w:hAnsi="Verdana" w:cs="Arial"/>
          <w:color w:val="000000"/>
          <w:sz w:val="18"/>
          <w:szCs w:val="18"/>
        </w:rPr>
        <w:t>Deelopdracht</w:t>
      </w:r>
      <w:r w:rsidR="00D1694C">
        <w:rPr>
          <w:rFonts w:ascii="Verdana" w:hAnsi="Verdana" w:cs="Arial"/>
          <w:color w:val="000000"/>
          <w:sz w:val="18"/>
          <w:szCs w:val="18"/>
        </w:rPr>
        <w:t>)</w:t>
      </w:r>
      <w:r w:rsidR="00FC1074" w:rsidRPr="007519DE">
        <w:rPr>
          <w:rFonts w:ascii="Verdana" w:hAnsi="Verdana" w:cs="Arial"/>
          <w:color w:val="000000"/>
          <w:sz w:val="18"/>
          <w:szCs w:val="18"/>
        </w:rPr>
        <w:t>;</w:t>
      </w:r>
      <w:r w:rsidR="001614AC" w:rsidRPr="007519DE">
        <w:rPr>
          <w:rFonts w:ascii="Verdana" w:hAnsi="Verdana" w:cs="Arial"/>
          <w:b/>
          <w:color w:val="000000"/>
          <w:sz w:val="18"/>
          <w:szCs w:val="18"/>
        </w:rPr>
        <w:t xml:space="preserve"> </w:t>
      </w:r>
    </w:p>
    <w:p w14:paraId="6528C5C3" w14:textId="072654AF" w:rsidR="00884B76" w:rsidRPr="007519DE" w:rsidRDefault="00884B76" w:rsidP="00FC1074">
      <w:pPr>
        <w:pStyle w:val="Lijstalinea"/>
        <w:numPr>
          <w:ilvl w:val="0"/>
          <w:numId w:val="4"/>
        </w:numPr>
        <w:autoSpaceDE w:val="0"/>
        <w:autoSpaceDN w:val="0"/>
        <w:adjustRightInd w:val="0"/>
        <w:spacing w:after="0" w:line="240" w:lineRule="auto"/>
        <w:rPr>
          <w:rFonts w:ascii="Verdana" w:hAnsi="Verdana" w:cs="Arial"/>
          <w:color w:val="000000"/>
          <w:sz w:val="18"/>
          <w:szCs w:val="18"/>
        </w:rPr>
      </w:pPr>
      <w:r>
        <w:rPr>
          <w:rFonts w:ascii="Verdana" w:hAnsi="Verdana" w:cs="Arial"/>
          <w:bCs/>
          <w:color w:val="000000"/>
          <w:sz w:val="18"/>
          <w:szCs w:val="18"/>
        </w:rPr>
        <w:t>Deze Raamovereenkomst</w:t>
      </w:r>
    </w:p>
    <w:p w14:paraId="10B3D41B" w14:textId="0624585F" w:rsidR="001614AC" w:rsidRPr="00A7544F" w:rsidRDefault="001614AC" w:rsidP="001614AC">
      <w:pPr>
        <w:pStyle w:val="Lijstalinea"/>
        <w:numPr>
          <w:ilvl w:val="0"/>
          <w:numId w:val="4"/>
        </w:numPr>
        <w:autoSpaceDE w:val="0"/>
        <w:autoSpaceDN w:val="0"/>
        <w:adjustRightInd w:val="0"/>
        <w:spacing w:after="0" w:line="240" w:lineRule="auto"/>
        <w:rPr>
          <w:rFonts w:ascii="Verdana" w:hAnsi="Verdana" w:cs="Arial"/>
          <w:bCs/>
          <w:color w:val="000000"/>
          <w:sz w:val="18"/>
          <w:szCs w:val="18"/>
        </w:rPr>
      </w:pPr>
      <w:r w:rsidRPr="007519DE">
        <w:rPr>
          <w:rFonts w:ascii="Verdana" w:hAnsi="Verdana" w:cs="Arial"/>
          <w:color w:val="000000"/>
          <w:sz w:val="18"/>
          <w:szCs w:val="18"/>
        </w:rPr>
        <w:t xml:space="preserve">De Aanbestedingsleidraad </w:t>
      </w:r>
      <w:proofErr w:type="spellStart"/>
      <w:r w:rsidRPr="007519DE">
        <w:rPr>
          <w:rFonts w:ascii="Verdana" w:hAnsi="Verdana" w:cs="Arial"/>
          <w:color w:val="000000"/>
          <w:sz w:val="18"/>
          <w:szCs w:val="18"/>
        </w:rPr>
        <w:t>Preferred</w:t>
      </w:r>
      <w:proofErr w:type="spellEnd"/>
      <w:r w:rsidRPr="007519DE">
        <w:rPr>
          <w:rFonts w:ascii="Verdana" w:hAnsi="Verdana" w:cs="Arial"/>
          <w:color w:val="000000"/>
          <w:sz w:val="18"/>
          <w:szCs w:val="18"/>
        </w:rPr>
        <w:t xml:space="preserve"> </w:t>
      </w:r>
      <w:proofErr w:type="spellStart"/>
      <w:r w:rsidRPr="007519DE">
        <w:rPr>
          <w:rFonts w:ascii="Verdana" w:hAnsi="Verdana" w:cs="Arial"/>
          <w:color w:val="000000"/>
          <w:sz w:val="18"/>
          <w:szCs w:val="18"/>
        </w:rPr>
        <w:t>Supplier</w:t>
      </w:r>
      <w:proofErr w:type="spellEnd"/>
      <w:r w:rsidRPr="007519DE">
        <w:rPr>
          <w:rFonts w:ascii="Verdana" w:hAnsi="Verdana" w:cs="Arial"/>
          <w:color w:val="000000"/>
          <w:sz w:val="18"/>
          <w:szCs w:val="18"/>
        </w:rPr>
        <w:t xml:space="preserve"> (perceel 1)</w:t>
      </w:r>
      <w:r w:rsidR="00A7544F">
        <w:rPr>
          <w:rFonts w:ascii="Verdana" w:hAnsi="Verdana" w:cs="Arial"/>
          <w:color w:val="000000"/>
          <w:sz w:val="18"/>
          <w:szCs w:val="18"/>
        </w:rPr>
        <w:t xml:space="preserve"> of Broker (perceel2)</w:t>
      </w:r>
      <w:r w:rsidR="0041014A" w:rsidRPr="007519DE">
        <w:rPr>
          <w:rFonts w:ascii="Verdana" w:hAnsi="Verdana" w:cs="Arial"/>
          <w:color w:val="000000"/>
          <w:sz w:val="18"/>
          <w:szCs w:val="18"/>
        </w:rPr>
        <w:t xml:space="preserve">, inclusief het </w:t>
      </w:r>
      <w:r w:rsidR="009E19BF" w:rsidRPr="007519DE">
        <w:rPr>
          <w:rFonts w:ascii="Verdana" w:hAnsi="Verdana" w:cs="Arial"/>
          <w:color w:val="000000"/>
          <w:sz w:val="18"/>
          <w:szCs w:val="18"/>
        </w:rPr>
        <w:t>Programma va</w:t>
      </w:r>
      <w:r w:rsidR="00B04658" w:rsidRPr="007519DE">
        <w:rPr>
          <w:rFonts w:ascii="Verdana" w:hAnsi="Verdana" w:cs="Arial"/>
          <w:color w:val="000000"/>
          <w:sz w:val="18"/>
          <w:szCs w:val="18"/>
        </w:rPr>
        <w:t>n</w:t>
      </w:r>
      <w:r w:rsidR="009E19BF" w:rsidRPr="007519DE">
        <w:rPr>
          <w:rFonts w:ascii="Verdana" w:hAnsi="Verdana" w:cs="Arial"/>
          <w:color w:val="000000"/>
          <w:sz w:val="18"/>
          <w:szCs w:val="18"/>
        </w:rPr>
        <w:t xml:space="preserve"> Eisen </w:t>
      </w:r>
      <w:r w:rsidR="00D1694C">
        <w:rPr>
          <w:rFonts w:ascii="Verdana" w:hAnsi="Verdana" w:cs="Arial"/>
          <w:color w:val="000000"/>
          <w:sz w:val="18"/>
          <w:szCs w:val="18"/>
        </w:rPr>
        <w:t xml:space="preserve">perceel 1, </w:t>
      </w:r>
      <w:proofErr w:type="spellStart"/>
      <w:r w:rsidR="00B04658" w:rsidRPr="007519DE">
        <w:rPr>
          <w:rFonts w:ascii="Verdana" w:hAnsi="Verdana" w:cs="Arial"/>
          <w:color w:val="000000"/>
          <w:sz w:val="18"/>
          <w:szCs w:val="18"/>
        </w:rPr>
        <w:t>P</w:t>
      </w:r>
      <w:r w:rsidR="009E19BF" w:rsidRPr="007519DE">
        <w:rPr>
          <w:rFonts w:ascii="Verdana" w:hAnsi="Verdana" w:cs="Arial"/>
          <w:color w:val="000000"/>
          <w:sz w:val="18"/>
          <w:szCs w:val="18"/>
        </w:rPr>
        <w:t>r</w:t>
      </w:r>
      <w:r w:rsidR="00B04658" w:rsidRPr="007519DE">
        <w:rPr>
          <w:rFonts w:ascii="Verdana" w:hAnsi="Verdana" w:cs="Arial"/>
          <w:color w:val="000000"/>
          <w:sz w:val="18"/>
          <w:szCs w:val="18"/>
        </w:rPr>
        <w:t>e</w:t>
      </w:r>
      <w:r w:rsidR="009E19BF" w:rsidRPr="007519DE">
        <w:rPr>
          <w:rFonts w:ascii="Verdana" w:hAnsi="Verdana" w:cs="Arial"/>
          <w:color w:val="000000"/>
          <w:sz w:val="18"/>
          <w:szCs w:val="18"/>
        </w:rPr>
        <w:t>ferred</w:t>
      </w:r>
      <w:proofErr w:type="spellEnd"/>
      <w:r w:rsidR="009E19BF" w:rsidRPr="007519DE">
        <w:rPr>
          <w:rFonts w:ascii="Verdana" w:hAnsi="Verdana" w:cs="Arial"/>
          <w:color w:val="000000"/>
          <w:sz w:val="18"/>
          <w:szCs w:val="18"/>
        </w:rPr>
        <w:t xml:space="preserve"> </w:t>
      </w:r>
      <w:proofErr w:type="spellStart"/>
      <w:r w:rsidR="00B04658" w:rsidRPr="007519DE">
        <w:rPr>
          <w:rFonts w:ascii="Verdana" w:hAnsi="Verdana" w:cs="Arial"/>
          <w:color w:val="000000"/>
          <w:sz w:val="18"/>
          <w:szCs w:val="18"/>
        </w:rPr>
        <w:t>S</w:t>
      </w:r>
      <w:r w:rsidR="009E19BF" w:rsidRPr="007519DE">
        <w:rPr>
          <w:rFonts w:ascii="Verdana" w:hAnsi="Verdana" w:cs="Arial"/>
          <w:color w:val="000000"/>
          <w:sz w:val="18"/>
          <w:szCs w:val="18"/>
        </w:rPr>
        <w:t>upplier</w:t>
      </w:r>
      <w:proofErr w:type="spellEnd"/>
      <w:r w:rsidRPr="00D648E1">
        <w:rPr>
          <w:rFonts w:ascii="Verdana" w:hAnsi="Verdana" w:cs="Arial"/>
          <w:bCs/>
          <w:color w:val="000000"/>
          <w:sz w:val="18"/>
          <w:szCs w:val="18"/>
        </w:rPr>
        <w:t>)</w:t>
      </w:r>
      <w:r w:rsidR="00D1694C" w:rsidRPr="00D648E1">
        <w:rPr>
          <w:rFonts w:ascii="Verdana" w:hAnsi="Verdana" w:cs="Arial"/>
          <w:bCs/>
          <w:color w:val="000000"/>
          <w:sz w:val="18"/>
          <w:szCs w:val="18"/>
        </w:rPr>
        <w:t>;</w:t>
      </w:r>
      <w:r w:rsidRPr="00D648E1">
        <w:rPr>
          <w:rFonts w:ascii="Verdana" w:hAnsi="Verdana" w:cs="Arial"/>
          <w:bCs/>
          <w:color w:val="000000"/>
          <w:sz w:val="18"/>
          <w:szCs w:val="18"/>
        </w:rPr>
        <w:t xml:space="preserve"> </w:t>
      </w:r>
    </w:p>
    <w:p w14:paraId="5DDCCB60" w14:textId="23315B2B" w:rsidR="00BA019C" w:rsidRPr="007519DE" w:rsidRDefault="009E19BF" w:rsidP="00BA019C">
      <w:pPr>
        <w:pStyle w:val="Lijstalinea"/>
        <w:numPr>
          <w:ilvl w:val="0"/>
          <w:numId w:val="4"/>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Algeme</w:t>
      </w:r>
      <w:r w:rsidR="00657B06" w:rsidRPr="007519DE">
        <w:rPr>
          <w:rFonts w:ascii="Verdana" w:hAnsi="Verdana" w:cs="Arial"/>
          <w:color w:val="000000"/>
          <w:sz w:val="18"/>
          <w:szCs w:val="18"/>
        </w:rPr>
        <w:t>ne voorwaarden van IPO/BIJ12 2022</w:t>
      </w:r>
      <w:r w:rsidR="00D1694C">
        <w:rPr>
          <w:rFonts w:ascii="Verdana" w:hAnsi="Verdana" w:cs="Arial"/>
          <w:color w:val="000000"/>
          <w:sz w:val="18"/>
          <w:szCs w:val="18"/>
        </w:rPr>
        <w:t>;</w:t>
      </w:r>
    </w:p>
    <w:p w14:paraId="696AE9FF" w14:textId="70F454C7" w:rsidR="00FC1074" w:rsidRPr="00587BF4" w:rsidRDefault="00BA019C" w:rsidP="00D648E1">
      <w:pPr>
        <w:pStyle w:val="Lijstalinea"/>
        <w:numPr>
          <w:ilvl w:val="0"/>
          <w:numId w:val="4"/>
        </w:numPr>
        <w:autoSpaceDE w:val="0"/>
        <w:autoSpaceDN w:val="0"/>
        <w:adjustRightInd w:val="0"/>
        <w:spacing w:after="0" w:line="240" w:lineRule="auto"/>
      </w:pPr>
      <w:r w:rsidRPr="007519DE">
        <w:rPr>
          <w:rFonts w:ascii="Verdana" w:hAnsi="Verdana" w:cs="Arial"/>
          <w:color w:val="000000"/>
          <w:sz w:val="18"/>
          <w:szCs w:val="18"/>
        </w:rPr>
        <w:t xml:space="preserve">De Aanbieding van Opdrachtnemer </w:t>
      </w:r>
      <w:proofErr w:type="spellStart"/>
      <w:r w:rsidRPr="007519DE">
        <w:rPr>
          <w:rFonts w:ascii="Verdana" w:hAnsi="Verdana" w:cs="Arial"/>
          <w:color w:val="000000"/>
          <w:sz w:val="18"/>
          <w:szCs w:val="18"/>
        </w:rPr>
        <w:t>d.d</w:t>
      </w:r>
      <w:proofErr w:type="spellEnd"/>
      <w:r w:rsidRPr="007519DE">
        <w:rPr>
          <w:rFonts w:ascii="Verdana" w:hAnsi="Verdana" w:cs="Arial"/>
          <w:color w:val="000000"/>
          <w:sz w:val="18"/>
          <w:szCs w:val="18"/>
        </w:rPr>
        <w:t>……</w:t>
      </w:r>
      <w:r w:rsidRPr="007519DE">
        <w:rPr>
          <w:rFonts w:ascii="Verdana" w:hAnsi="Verdana" w:cs="Arial"/>
          <w:b/>
          <w:color w:val="000000"/>
          <w:sz w:val="18"/>
          <w:szCs w:val="18"/>
        </w:rPr>
        <w:t xml:space="preserve"> </w:t>
      </w:r>
    </w:p>
    <w:p w14:paraId="459FD805" w14:textId="1C8EA77C" w:rsidR="009A7844" w:rsidRPr="007519DE" w:rsidRDefault="00BA019C" w:rsidP="000C7146">
      <w:pPr>
        <w:pStyle w:val="Lijstalinea"/>
        <w:numPr>
          <w:ilvl w:val="0"/>
          <w:numId w:val="3"/>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Ingeval van strijdigheid tussen de </w:t>
      </w:r>
      <w:r w:rsidR="00B86507" w:rsidRPr="007519DE">
        <w:rPr>
          <w:rFonts w:ascii="Verdana" w:hAnsi="Verdana" w:cs="Arial"/>
          <w:color w:val="000000"/>
          <w:sz w:val="18"/>
          <w:szCs w:val="18"/>
        </w:rPr>
        <w:t>Raam</w:t>
      </w:r>
      <w:r w:rsidRPr="007519DE">
        <w:rPr>
          <w:rFonts w:ascii="Verdana" w:hAnsi="Verdana" w:cs="Arial"/>
          <w:color w:val="000000"/>
          <w:sz w:val="18"/>
          <w:szCs w:val="18"/>
        </w:rPr>
        <w:t>overeenkomst en het bepaa</w:t>
      </w:r>
      <w:r w:rsidR="00B86507" w:rsidRPr="007519DE">
        <w:rPr>
          <w:rFonts w:ascii="Verdana" w:hAnsi="Verdana" w:cs="Arial"/>
          <w:color w:val="000000"/>
          <w:sz w:val="18"/>
          <w:szCs w:val="18"/>
        </w:rPr>
        <w:t>l</w:t>
      </w:r>
      <w:r w:rsidRPr="007519DE">
        <w:rPr>
          <w:rFonts w:ascii="Verdana" w:hAnsi="Verdana" w:cs="Arial"/>
          <w:color w:val="000000"/>
          <w:sz w:val="18"/>
          <w:szCs w:val="18"/>
        </w:rPr>
        <w:t xml:space="preserve">de </w:t>
      </w:r>
      <w:r w:rsidR="00B86507" w:rsidRPr="007519DE">
        <w:rPr>
          <w:rFonts w:ascii="Verdana" w:hAnsi="Verdana" w:cs="Arial"/>
          <w:color w:val="000000"/>
          <w:sz w:val="18"/>
          <w:szCs w:val="18"/>
        </w:rPr>
        <w:t xml:space="preserve">in (onderdelen van) één of meer </w:t>
      </w:r>
      <w:r w:rsidRPr="007519DE">
        <w:rPr>
          <w:rFonts w:ascii="Verdana" w:hAnsi="Verdana" w:cs="Arial"/>
          <w:color w:val="000000"/>
          <w:sz w:val="18"/>
          <w:szCs w:val="18"/>
        </w:rPr>
        <w:t>bijlagen</w:t>
      </w:r>
      <w:r w:rsidR="00B86507" w:rsidRPr="007519DE">
        <w:rPr>
          <w:rFonts w:ascii="Verdana" w:hAnsi="Verdana" w:cs="Arial"/>
          <w:color w:val="000000"/>
          <w:sz w:val="18"/>
          <w:szCs w:val="18"/>
        </w:rPr>
        <w:t xml:space="preserve"> </w:t>
      </w:r>
      <w:r w:rsidR="00D1694C">
        <w:rPr>
          <w:rFonts w:ascii="Verdana" w:hAnsi="Verdana" w:cs="Arial"/>
          <w:color w:val="000000"/>
          <w:sz w:val="18"/>
          <w:szCs w:val="18"/>
        </w:rPr>
        <w:t xml:space="preserve">genoemd in lid 1 van dit artikel </w:t>
      </w:r>
      <w:r w:rsidR="00B86507" w:rsidRPr="007519DE">
        <w:rPr>
          <w:rFonts w:ascii="Verdana" w:hAnsi="Verdana" w:cs="Arial"/>
          <w:color w:val="000000"/>
          <w:sz w:val="18"/>
          <w:szCs w:val="18"/>
        </w:rPr>
        <w:t>prevaleert de Raamovereenkomst. Ingeval (passages) in één of meer bijlagen strijdig zijn prevaleert de hoger gerangschikte bijlage</w:t>
      </w:r>
      <w:r w:rsidR="00F84427" w:rsidRPr="007519DE">
        <w:rPr>
          <w:rFonts w:ascii="Verdana" w:hAnsi="Verdana" w:cs="Arial"/>
          <w:color w:val="000000"/>
          <w:sz w:val="18"/>
          <w:szCs w:val="18"/>
        </w:rPr>
        <w:t xml:space="preserve"> boven</w:t>
      </w:r>
      <w:r w:rsidR="00B86507" w:rsidRPr="007519DE">
        <w:rPr>
          <w:rFonts w:ascii="Verdana" w:hAnsi="Verdana" w:cs="Arial"/>
          <w:color w:val="000000"/>
          <w:sz w:val="18"/>
          <w:szCs w:val="18"/>
        </w:rPr>
        <w:t xml:space="preserve"> de lagere</w:t>
      </w:r>
      <w:r w:rsidR="00D1694C">
        <w:rPr>
          <w:rFonts w:ascii="Verdana" w:hAnsi="Verdana" w:cs="Arial"/>
          <w:color w:val="000000"/>
          <w:sz w:val="18"/>
          <w:szCs w:val="18"/>
        </w:rPr>
        <w:t xml:space="preserve"> genoemd in lid 1 van dit artikel</w:t>
      </w:r>
      <w:r w:rsidR="00B86507" w:rsidRPr="007519DE">
        <w:rPr>
          <w:rFonts w:ascii="Verdana" w:hAnsi="Verdana" w:cs="Arial"/>
          <w:color w:val="000000"/>
          <w:sz w:val="18"/>
          <w:szCs w:val="18"/>
        </w:rPr>
        <w:t>. Ingeval het bepaalde in de bijlagen aanvullend is geldt steeds die aanvullende werking. Daar waar in een bijlage verdergaande eisen aan Opdrachtnemer worden gesteld gelden steeds die verdergaande eisen</w:t>
      </w:r>
      <w:r w:rsidR="00D1694C">
        <w:rPr>
          <w:rFonts w:ascii="Verdana" w:hAnsi="Verdana" w:cs="Arial"/>
          <w:color w:val="000000"/>
          <w:sz w:val="18"/>
          <w:szCs w:val="18"/>
        </w:rPr>
        <w:t>.</w:t>
      </w:r>
    </w:p>
    <w:p w14:paraId="202EFF60" w14:textId="77777777" w:rsidR="00B86507" w:rsidRPr="007519DE" w:rsidRDefault="00B86507" w:rsidP="00CD13B5">
      <w:pPr>
        <w:pStyle w:val="Lijstalinea"/>
        <w:autoSpaceDE w:val="0"/>
        <w:autoSpaceDN w:val="0"/>
        <w:adjustRightInd w:val="0"/>
        <w:spacing w:after="0" w:line="240" w:lineRule="auto"/>
        <w:rPr>
          <w:rFonts w:ascii="Verdana" w:hAnsi="Verdana" w:cs="Arial"/>
          <w:color w:val="000000"/>
          <w:sz w:val="18"/>
          <w:szCs w:val="18"/>
        </w:rPr>
      </w:pPr>
    </w:p>
    <w:p w14:paraId="4607CB42" w14:textId="77777777" w:rsidR="009A7844" w:rsidRPr="007519DE" w:rsidRDefault="009A7844" w:rsidP="000C7146">
      <w:pPr>
        <w:autoSpaceDE w:val="0"/>
        <w:autoSpaceDN w:val="0"/>
        <w:adjustRightInd w:val="0"/>
        <w:spacing w:after="0" w:line="240" w:lineRule="auto"/>
        <w:rPr>
          <w:rFonts w:ascii="Verdana" w:hAnsi="Verdana" w:cs="Arial"/>
          <w:b/>
          <w:color w:val="000000"/>
          <w:sz w:val="18"/>
          <w:szCs w:val="18"/>
          <w:u w:val="single"/>
        </w:rPr>
      </w:pPr>
    </w:p>
    <w:p w14:paraId="340D8476" w14:textId="77777777" w:rsidR="00C60162" w:rsidRPr="007519DE" w:rsidRDefault="00C60162" w:rsidP="000C7146">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Artikel 2 Definities</w:t>
      </w:r>
    </w:p>
    <w:p w14:paraId="0DB6D067" w14:textId="01028BCD" w:rsidR="00A7544F" w:rsidRDefault="00A7544F" w:rsidP="00A7544F">
      <w:pPr>
        <w:spacing w:after="0" w:line="240" w:lineRule="atLeast"/>
        <w:jc w:val="both"/>
        <w:rPr>
          <w:rFonts w:ascii="Verdana" w:hAnsi="Verdana"/>
          <w:sz w:val="18"/>
          <w:szCs w:val="18"/>
        </w:rPr>
      </w:pPr>
      <w:r w:rsidRPr="00110480">
        <w:rPr>
          <w:rFonts w:ascii="Verdana" w:hAnsi="Verdana"/>
          <w:sz w:val="18"/>
          <w:szCs w:val="18"/>
        </w:rPr>
        <w:t xml:space="preserve">In de </w:t>
      </w:r>
      <w:r>
        <w:rPr>
          <w:rFonts w:ascii="Verdana" w:hAnsi="Verdana"/>
          <w:sz w:val="18"/>
          <w:szCs w:val="18"/>
        </w:rPr>
        <w:t>Raamo</w:t>
      </w:r>
      <w:r w:rsidRPr="00110480">
        <w:rPr>
          <w:rFonts w:ascii="Verdana" w:hAnsi="Verdana"/>
          <w:sz w:val="18"/>
          <w:szCs w:val="18"/>
        </w:rPr>
        <w:t xml:space="preserve">vereenkomst wordt een aantal begrippen met een beginhoofdletter gebruikt. Aan deze begrippen komt de betekenis toe die hieraan is gegeven in de </w:t>
      </w:r>
      <w:r w:rsidRPr="35E84335">
        <w:rPr>
          <w:rStyle w:val="normaltextrun"/>
          <w:color w:val="000000"/>
          <w:shd w:val="clear" w:color="auto" w:fill="FFFFFF"/>
        </w:rPr>
        <w:t>Algemene inkoopvoorwaarden IPO</w:t>
      </w:r>
      <w:r w:rsidR="00254EC5">
        <w:rPr>
          <w:rStyle w:val="normaltextrun"/>
          <w:color w:val="000000"/>
          <w:shd w:val="clear" w:color="auto" w:fill="FFFFFF"/>
        </w:rPr>
        <w:t>/BIJ12</w:t>
      </w:r>
      <w:r w:rsidRPr="35E84335">
        <w:rPr>
          <w:rStyle w:val="normaltextrun"/>
          <w:color w:val="000000"/>
          <w:shd w:val="clear" w:color="auto" w:fill="FFFFFF"/>
        </w:rPr>
        <w:t xml:space="preserve"> 2022 voor leveringen en diensten</w:t>
      </w:r>
      <w:r>
        <w:rPr>
          <w:rFonts w:ascii="Verdana" w:hAnsi="Verdana"/>
          <w:sz w:val="18"/>
          <w:szCs w:val="18"/>
        </w:rPr>
        <w:t xml:space="preserve"> (AIV IPO</w:t>
      </w:r>
      <w:r w:rsidR="00254EC5">
        <w:rPr>
          <w:rFonts w:ascii="Verdana" w:hAnsi="Verdana"/>
          <w:sz w:val="18"/>
          <w:szCs w:val="18"/>
        </w:rPr>
        <w:t>/BIJ12</w:t>
      </w:r>
      <w:r>
        <w:rPr>
          <w:rFonts w:ascii="Verdana" w:hAnsi="Verdana"/>
          <w:sz w:val="18"/>
          <w:szCs w:val="18"/>
        </w:rPr>
        <w:t xml:space="preserve"> 2022)</w:t>
      </w:r>
      <w:r w:rsidRPr="00110480">
        <w:rPr>
          <w:rFonts w:ascii="Verdana" w:hAnsi="Verdana"/>
          <w:sz w:val="18"/>
          <w:szCs w:val="18"/>
        </w:rPr>
        <w:t xml:space="preserve">, hierna te noemen de </w:t>
      </w:r>
      <w:r w:rsidRPr="00110480">
        <w:rPr>
          <w:rFonts w:ascii="Verdana" w:hAnsi="Verdana"/>
          <w:sz w:val="18"/>
          <w:szCs w:val="18"/>
        </w:rPr>
        <w:lastRenderedPageBreak/>
        <w:t>'Voorwaarden'</w:t>
      </w:r>
      <w:r>
        <w:rPr>
          <w:rFonts w:ascii="Verdana" w:hAnsi="Verdana"/>
          <w:sz w:val="18"/>
          <w:szCs w:val="18"/>
        </w:rPr>
        <w:t>,</w:t>
      </w:r>
      <w:r w:rsidRPr="00110480">
        <w:rPr>
          <w:rFonts w:ascii="Verdana" w:hAnsi="Verdana"/>
          <w:sz w:val="18"/>
          <w:szCs w:val="18"/>
        </w:rPr>
        <w:t xml:space="preserve"> </w:t>
      </w:r>
      <w:r>
        <w:rPr>
          <w:rFonts w:ascii="Verdana" w:hAnsi="Verdana"/>
          <w:sz w:val="18"/>
          <w:szCs w:val="18"/>
        </w:rPr>
        <w:t>en</w:t>
      </w:r>
      <w:r w:rsidRPr="00110480">
        <w:rPr>
          <w:rFonts w:ascii="Verdana" w:hAnsi="Verdana"/>
          <w:sz w:val="18"/>
          <w:szCs w:val="18"/>
        </w:rPr>
        <w:t xml:space="preserve"> in </w:t>
      </w:r>
      <w:r>
        <w:rPr>
          <w:rFonts w:ascii="Verdana" w:hAnsi="Verdana"/>
          <w:sz w:val="18"/>
          <w:szCs w:val="18"/>
        </w:rPr>
        <w:t>de</w:t>
      </w:r>
      <w:r w:rsidRPr="00110480">
        <w:rPr>
          <w:rFonts w:ascii="Verdana" w:hAnsi="Verdana"/>
          <w:sz w:val="18"/>
          <w:szCs w:val="18"/>
        </w:rPr>
        <w:t xml:space="preserve"> Aanbestedings</w:t>
      </w:r>
      <w:r>
        <w:rPr>
          <w:rFonts w:ascii="Verdana" w:hAnsi="Verdana"/>
          <w:sz w:val="18"/>
          <w:szCs w:val="18"/>
        </w:rPr>
        <w:t>leidraad “</w:t>
      </w:r>
      <w:proofErr w:type="spellStart"/>
      <w:r>
        <w:rPr>
          <w:rFonts w:ascii="Verdana" w:hAnsi="Verdana"/>
          <w:sz w:val="18"/>
          <w:szCs w:val="18"/>
        </w:rPr>
        <w:t>prefrered</w:t>
      </w:r>
      <w:proofErr w:type="spellEnd"/>
      <w:r>
        <w:rPr>
          <w:rFonts w:ascii="Verdana" w:hAnsi="Verdana"/>
          <w:sz w:val="18"/>
          <w:szCs w:val="18"/>
        </w:rPr>
        <w:t xml:space="preserve"> </w:t>
      </w:r>
      <w:proofErr w:type="spellStart"/>
      <w:r>
        <w:rPr>
          <w:rFonts w:ascii="Verdana" w:hAnsi="Verdana"/>
          <w:sz w:val="18"/>
          <w:szCs w:val="18"/>
        </w:rPr>
        <w:t>supplier</w:t>
      </w:r>
      <w:proofErr w:type="spellEnd"/>
      <w:r>
        <w:rPr>
          <w:rFonts w:ascii="Verdana" w:hAnsi="Verdana"/>
          <w:sz w:val="18"/>
          <w:szCs w:val="18"/>
        </w:rPr>
        <w:t xml:space="preserve"> (perceel 1) of broker/matchmaker (perceel 2)”, hierna te noemen 'Aanbestedingsleidraad'</w:t>
      </w:r>
      <w:r w:rsidRPr="00110480">
        <w:rPr>
          <w:rFonts w:ascii="Verdana" w:hAnsi="Verdana"/>
          <w:sz w:val="18"/>
          <w:szCs w:val="18"/>
        </w:rPr>
        <w:t>.</w:t>
      </w:r>
      <w:r>
        <w:rPr>
          <w:rFonts w:ascii="Verdana" w:hAnsi="Verdana"/>
          <w:sz w:val="18"/>
          <w:szCs w:val="18"/>
        </w:rPr>
        <w:t xml:space="preserve"> </w:t>
      </w:r>
    </w:p>
    <w:p w14:paraId="354EA6F3" w14:textId="3684A91F" w:rsidR="00274832" w:rsidRPr="007519DE" w:rsidRDefault="00274832" w:rsidP="000C7146">
      <w:pPr>
        <w:autoSpaceDE w:val="0"/>
        <w:autoSpaceDN w:val="0"/>
        <w:adjustRightInd w:val="0"/>
        <w:spacing w:after="0" w:line="240" w:lineRule="auto"/>
        <w:rPr>
          <w:rFonts w:ascii="Verdana" w:hAnsi="Verdana" w:cs="Arial"/>
          <w:color w:val="000000"/>
          <w:sz w:val="18"/>
          <w:szCs w:val="18"/>
        </w:rPr>
      </w:pPr>
    </w:p>
    <w:p w14:paraId="124ECFB6" w14:textId="77777777" w:rsidR="003106F6" w:rsidRPr="007519DE" w:rsidRDefault="003106F6" w:rsidP="000C7146">
      <w:pPr>
        <w:autoSpaceDE w:val="0"/>
        <w:autoSpaceDN w:val="0"/>
        <w:adjustRightInd w:val="0"/>
        <w:spacing w:after="0" w:line="240" w:lineRule="auto"/>
        <w:rPr>
          <w:rFonts w:ascii="Verdana" w:hAnsi="Verdana" w:cs="Arial"/>
          <w:b/>
          <w:color w:val="000000"/>
          <w:sz w:val="18"/>
          <w:szCs w:val="18"/>
          <w:u w:val="single"/>
        </w:rPr>
      </w:pPr>
    </w:p>
    <w:p w14:paraId="74832B3E" w14:textId="4B4F7F6B" w:rsidR="001D1602" w:rsidRPr="007519DE" w:rsidRDefault="001D1602" w:rsidP="000C7146">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 xml:space="preserve">Artikel 3 Aard van de </w:t>
      </w:r>
      <w:r w:rsidR="00A7544F">
        <w:rPr>
          <w:rFonts w:ascii="Verdana" w:hAnsi="Verdana" w:cs="Arial"/>
          <w:b/>
          <w:color w:val="000000"/>
          <w:sz w:val="18"/>
          <w:szCs w:val="18"/>
          <w:u w:val="single"/>
        </w:rPr>
        <w:t>Raamovereenkomst</w:t>
      </w:r>
      <w:r w:rsidR="00A7544F" w:rsidRPr="007519DE">
        <w:rPr>
          <w:rFonts w:ascii="Verdana" w:hAnsi="Verdana" w:cs="Arial"/>
          <w:b/>
          <w:color w:val="000000"/>
          <w:sz w:val="18"/>
          <w:szCs w:val="18"/>
          <w:u w:val="single"/>
        </w:rPr>
        <w:t xml:space="preserve"> </w:t>
      </w:r>
      <w:r w:rsidR="00D84719" w:rsidRPr="007519DE">
        <w:rPr>
          <w:rFonts w:ascii="Verdana" w:hAnsi="Verdana" w:cs="Arial"/>
          <w:b/>
          <w:color w:val="000000"/>
          <w:sz w:val="18"/>
          <w:szCs w:val="18"/>
          <w:u w:val="single"/>
        </w:rPr>
        <w:t>en de Deelopdrachten</w:t>
      </w:r>
      <w:r w:rsidR="00332D54">
        <w:rPr>
          <w:rFonts w:ascii="Verdana" w:hAnsi="Verdana" w:cs="Arial"/>
          <w:b/>
          <w:color w:val="000000"/>
          <w:sz w:val="18"/>
          <w:szCs w:val="18"/>
          <w:u w:val="single"/>
        </w:rPr>
        <w:t xml:space="preserve"> (Nadere overeenkomsten)</w:t>
      </w:r>
    </w:p>
    <w:p w14:paraId="671ED737" w14:textId="77777777" w:rsidR="001D1602" w:rsidRPr="007519DE" w:rsidRDefault="001D1602" w:rsidP="000C7146">
      <w:pPr>
        <w:autoSpaceDE w:val="0"/>
        <w:autoSpaceDN w:val="0"/>
        <w:adjustRightInd w:val="0"/>
        <w:spacing w:after="0" w:line="240" w:lineRule="auto"/>
        <w:rPr>
          <w:rFonts w:ascii="Verdana" w:hAnsi="Verdana" w:cs="Arial"/>
          <w:b/>
          <w:color w:val="000000"/>
          <w:sz w:val="18"/>
          <w:szCs w:val="18"/>
          <w:u w:val="single"/>
        </w:rPr>
      </w:pPr>
    </w:p>
    <w:p w14:paraId="621190BF" w14:textId="7B59A2E5" w:rsidR="002D052F" w:rsidRPr="002D052F" w:rsidRDefault="00A7544F" w:rsidP="00D648E1">
      <w:pPr>
        <w:pStyle w:val="Lijstalinea"/>
        <w:numPr>
          <w:ilvl w:val="0"/>
          <w:numId w:val="5"/>
        </w:numPr>
        <w:spacing w:after="0" w:line="240" w:lineRule="atLeast"/>
        <w:rPr>
          <w:rFonts w:ascii="Verdana" w:hAnsi="Verdana"/>
          <w:sz w:val="18"/>
          <w:szCs w:val="18"/>
        </w:rPr>
      </w:pPr>
      <w:r w:rsidRPr="002D052F">
        <w:rPr>
          <w:rFonts w:ascii="Verdana" w:hAnsi="Verdana"/>
          <w:sz w:val="18"/>
          <w:szCs w:val="18"/>
        </w:rPr>
        <w:t xml:space="preserve">Partijen sluiten hierbij een Raamovereenkomst op grond waarvan Opdrachtgever gerechtigd is Opdrachtnemer op te roepen tot mededinging via een Minicompetitie in het kader van het tijdelijk inhuren van een ICT-er. Op basis van een door Opdrachtnemer uitgebrachte </w:t>
      </w:r>
      <w:r w:rsidR="00337953" w:rsidRPr="002D052F">
        <w:rPr>
          <w:rFonts w:ascii="Verdana" w:hAnsi="Verdana"/>
          <w:sz w:val="18"/>
          <w:szCs w:val="18"/>
        </w:rPr>
        <w:t xml:space="preserve">aanbieding </w:t>
      </w:r>
      <w:r w:rsidRPr="002D052F">
        <w:rPr>
          <w:rFonts w:ascii="Verdana" w:hAnsi="Verdana"/>
          <w:sz w:val="18"/>
          <w:szCs w:val="18"/>
        </w:rPr>
        <w:t xml:space="preserve">kan </w:t>
      </w:r>
      <w:r w:rsidR="00337953" w:rsidRPr="002D052F">
        <w:rPr>
          <w:rFonts w:ascii="Verdana" w:hAnsi="Verdana"/>
          <w:sz w:val="18"/>
          <w:szCs w:val="18"/>
        </w:rPr>
        <w:t>Opdrachtgever</w:t>
      </w:r>
      <w:r w:rsidRPr="002D052F">
        <w:rPr>
          <w:rFonts w:ascii="Verdana" w:hAnsi="Verdana"/>
          <w:sz w:val="18"/>
          <w:szCs w:val="18"/>
        </w:rPr>
        <w:t xml:space="preserve"> </w:t>
      </w:r>
      <w:r w:rsidR="002D052F">
        <w:rPr>
          <w:rFonts w:ascii="Verdana" w:hAnsi="Verdana"/>
          <w:sz w:val="18"/>
          <w:szCs w:val="18"/>
        </w:rPr>
        <w:t xml:space="preserve">aan </w:t>
      </w:r>
      <w:r w:rsidRPr="002D052F">
        <w:rPr>
          <w:rFonts w:ascii="Verdana" w:hAnsi="Verdana"/>
          <w:sz w:val="18"/>
          <w:szCs w:val="18"/>
        </w:rPr>
        <w:t xml:space="preserve">Opdrachtnemer een </w:t>
      </w:r>
      <w:r w:rsidR="00337953" w:rsidRPr="002D052F">
        <w:rPr>
          <w:rFonts w:ascii="Verdana" w:hAnsi="Verdana"/>
          <w:sz w:val="18"/>
          <w:szCs w:val="18"/>
        </w:rPr>
        <w:t xml:space="preserve">Deelopdracht verstrekken door middel van het sluiten van een </w:t>
      </w:r>
      <w:r w:rsidRPr="002D052F">
        <w:rPr>
          <w:rFonts w:ascii="Verdana" w:hAnsi="Verdana"/>
          <w:sz w:val="18"/>
          <w:szCs w:val="18"/>
        </w:rPr>
        <w:t xml:space="preserve">Nadere Overeenkomst </w:t>
      </w:r>
      <w:r w:rsidR="00337953" w:rsidRPr="002D052F">
        <w:rPr>
          <w:rFonts w:ascii="Verdana" w:hAnsi="Verdana"/>
          <w:sz w:val="18"/>
          <w:szCs w:val="18"/>
        </w:rPr>
        <w:t>op basis van het model “Nadere overeenkomst voor dienstverlening betreffende de tijdelijke inhuur”</w:t>
      </w:r>
      <w:r w:rsidRPr="002D052F">
        <w:rPr>
          <w:rFonts w:ascii="Verdana" w:hAnsi="Verdana"/>
          <w:sz w:val="18"/>
          <w:szCs w:val="18"/>
        </w:rPr>
        <w:t>.</w:t>
      </w:r>
    </w:p>
    <w:p w14:paraId="3F909278" w14:textId="3CAA03A7" w:rsidR="002D052F" w:rsidRPr="00D648E1" w:rsidRDefault="002D052F" w:rsidP="00D648E1">
      <w:pPr>
        <w:pStyle w:val="Lijstalinea"/>
        <w:numPr>
          <w:ilvl w:val="0"/>
          <w:numId w:val="5"/>
        </w:numPr>
        <w:spacing w:after="0" w:line="240" w:lineRule="atLeast"/>
        <w:rPr>
          <w:rFonts w:ascii="Verdana" w:hAnsi="Verdana"/>
          <w:sz w:val="18"/>
          <w:szCs w:val="18"/>
        </w:rPr>
      </w:pPr>
      <w:r w:rsidRPr="00D648E1">
        <w:rPr>
          <w:rFonts w:ascii="Verdana" w:hAnsi="Verdana"/>
          <w:sz w:val="18"/>
          <w:szCs w:val="18"/>
        </w:rPr>
        <w:t xml:space="preserve">De voorwaarden van deze Raamovereenkomst zijn integraal van toepassing op alle </w:t>
      </w:r>
      <w:r w:rsidR="00E4362E">
        <w:rPr>
          <w:rFonts w:ascii="Verdana" w:hAnsi="Verdana"/>
          <w:sz w:val="18"/>
          <w:szCs w:val="18"/>
        </w:rPr>
        <w:t>Nadere overeenkomsten,</w:t>
      </w:r>
      <w:r w:rsidRPr="00D648E1">
        <w:rPr>
          <w:rFonts w:ascii="Verdana" w:hAnsi="Verdana"/>
          <w:sz w:val="18"/>
          <w:szCs w:val="18"/>
        </w:rPr>
        <w:t xml:space="preserve"> die tijdens de looptijd van deze Raamovereenkomst ten behoeve van Opdrachtgever door Opdrachtnemer word</w:t>
      </w:r>
      <w:r w:rsidR="00E4362E">
        <w:rPr>
          <w:rFonts w:ascii="Verdana" w:hAnsi="Verdana"/>
          <w:sz w:val="18"/>
          <w:szCs w:val="18"/>
        </w:rPr>
        <w:t xml:space="preserve">en </w:t>
      </w:r>
      <w:r w:rsidRPr="00D648E1">
        <w:rPr>
          <w:rFonts w:ascii="Verdana" w:hAnsi="Verdana"/>
          <w:sz w:val="18"/>
          <w:szCs w:val="18"/>
        </w:rPr>
        <w:t>uitgevoerd, tenzij uitdrukkelijk schriftelijk door beide Partijen nader overeen wordt gekomen.</w:t>
      </w:r>
    </w:p>
    <w:p w14:paraId="08D3D91C" w14:textId="1C51BCFA" w:rsidR="002D052F" w:rsidRPr="00D648E1" w:rsidRDefault="002D052F" w:rsidP="00D648E1">
      <w:pPr>
        <w:pStyle w:val="Lijstalinea"/>
        <w:numPr>
          <w:ilvl w:val="0"/>
          <w:numId w:val="5"/>
        </w:numPr>
        <w:spacing w:after="0" w:line="240" w:lineRule="atLeast"/>
        <w:rPr>
          <w:rFonts w:ascii="Verdana" w:hAnsi="Verdana"/>
          <w:sz w:val="18"/>
          <w:szCs w:val="18"/>
        </w:rPr>
      </w:pPr>
      <w:r w:rsidRPr="00D648E1">
        <w:rPr>
          <w:rFonts w:ascii="Verdana" w:hAnsi="Verdana"/>
          <w:sz w:val="18"/>
          <w:szCs w:val="18"/>
        </w:rPr>
        <w:t xml:space="preserve">Op de uitvoering van de werkzaamheden door Opdrachtnemer en de werkzaamheden te verrichten door de in te zetten ICT-er zijn </w:t>
      </w:r>
      <w:r w:rsidR="00E4362E">
        <w:rPr>
          <w:rFonts w:ascii="Verdana" w:hAnsi="Verdana"/>
          <w:sz w:val="18"/>
          <w:szCs w:val="18"/>
        </w:rPr>
        <w:t xml:space="preserve">eveneens </w:t>
      </w:r>
      <w:r w:rsidRPr="00D648E1">
        <w:rPr>
          <w:rFonts w:ascii="Verdana" w:hAnsi="Verdana"/>
          <w:sz w:val="18"/>
          <w:szCs w:val="18"/>
        </w:rPr>
        <w:t xml:space="preserve">de </w:t>
      </w:r>
      <w:r w:rsidR="00CB455B">
        <w:rPr>
          <w:rFonts w:ascii="Verdana" w:hAnsi="Verdana"/>
          <w:sz w:val="18"/>
          <w:szCs w:val="18"/>
        </w:rPr>
        <w:t>Voorwaarden</w:t>
      </w:r>
      <w:r w:rsidRPr="00D648E1">
        <w:rPr>
          <w:rFonts w:ascii="Verdana" w:hAnsi="Verdana"/>
          <w:sz w:val="18"/>
          <w:szCs w:val="18"/>
        </w:rPr>
        <w:t xml:space="preserve"> van toepassing. Opdrachtnemer dient de toepassing van de</w:t>
      </w:r>
      <w:r w:rsidR="00422513">
        <w:rPr>
          <w:rFonts w:ascii="Verdana" w:hAnsi="Verdana"/>
          <w:sz w:val="18"/>
          <w:szCs w:val="18"/>
        </w:rPr>
        <w:t xml:space="preserve">ze Voorwaarden </w:t>
      </w:r>
      <w:r>
        <w:rPr>
          <w:rFonts w:ascii="Verdana" w:hAnsi="Verdana"/>
          <w:sz w:val="18"/>
          <w:szCs w:val="18"/>
        </w:rPr>
        <w:t>door te leggen</w:t>
      </w:r>
      <w:r w:rsidRPr="00D648E1">
        <w:rPr>
          <w:rFonts w:ascii="Verdana" w:hAnsi="Verdana"/>
          <w:sz w:val="18"/>
          <w:szCs w:val="18"/>
        </w:rPr>
        <w:t xml:space="preserve"> in de overeenkomst die hij eventueel sluit met een </w:t>
      </w:r>
      <w:r>
        <w:rPr>
          <w:rFonts w:ascii="Verdana" w:hAnsi="Verdana"/>
          <w:sz w:val="18"/>
          <w:szCs w:val="18"/>
        </w:rPr>
        <w:t>o</w:t>
      </w:r>
      <w:r w:rsidRPr="00D648E1">
        <w:rPr>
          <w:rFonts w:ascii="Verdana" w:hAnsi="Verdana"/>
          <w:sz w:val="18"/>
          <w:szCs w:val="18"/>
        </w:rPr>
        <w:t>nderaannemer</w:t>
      </w:r>
      <w:r>
        <w:rPr>
          <w:rFonts w:ascii="Verdana" w:hAnsi="Verdana"/>
          <w:sz w:val="18"/>
          <w:szCs w:val="18"/>
        </w:rPr>
        <w:t>, waarvan diens personeel wordt ingezet op basis van deze Raamovereenkomst.</w:t>
      </w:r>
    </w:p>
    <w:p w14:paraId="25335630" w14:textId="7F3E0064" w:rsidR="001D1602" w:rsidRPr="007519DE" w:rsidRDefault="001D1602"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Opdrachtnemer, aan wie één of meer Deelopdracht(en) wordt </w:t>
      </w:r>
      <w:r w:rsidR="00E4362E">
        <w:rPr>
          <w:rFonts w:ascii="Verdana" w:hAnsi="Verdana" w:cs="Arial"/>
          <w:color w:val="000000"/>
          <w:sz w:val="18"/>
          <w:szCs w:val="18"/>
        </w:rPr>
        <w:t>verstrekt</w:t>
      </w:r>
      <w:r w:rsidRPr="007519DE">
        <w:rPr>
          <w:rFonts w:ascii="Verdana" w:hAnsi="Verdana" w:cs="Arial"/>
          <w:color w:val="000000"/>
          <w:sz w:val="18"/>
          <w:szCs w:val="18"/>
        </w:rPr>
        <w:t xml:space="preserve">, stelt deskundig ICT-personeel ter beschikking van de </w:t>
      </w:r>
      <w:r w:rsidR="001B0A35" w:rsidRPr="007519DE">
        <w:rPr>
          <w:rFonts w:ascii="Verdana" w:hAnsi="Verdana" w:cs="Arial"/>
          <w:color w:val="000000"/>
          <w:sz w:val="18"/>
          <w:szCs w:val="18"/>
        </w:rPr>
        <w:t xml:space="preserve">Aanbestedende dienst/ </w:t>
      </w:r>
      <w:r w:rsidR="00337953">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xml:space="preserve">. </w:t>
      </w:r>
      <w:r w:rsidR="001D1EBC" w:rsidRPr="007519DE">
        <w:rPr>
          <w:rFonts w:ascii="Verdana" w:hAnsi="Verdana" w:cs="Arial"/>
          <w:color w:val="000000"/>
          <w:sz w:val="18"/>
          <w:szCs w:val="18"/>
        </w:rPr>
        <w:t>Opdrachtnemer verklaart en garandeert dat de betreffende personeelsleden voldoen aan alle kwaliteitseisen die do</w:t>
      </w:r>
      <w:r w:rsidR="008461B7" w:rsidRPr="007519DE">
        <w:rPr>
          <w:rFonts w:ascii="Verdana" w:hAnsi="Verdana" w:cs="Arial"/>
          <w:color w:val="000000"/>
          <w:sz w:val="18"/>
          <w:szCs w:val="18"/>
        </w:rPr>
        <w:t>o</w:t>
      </w:r>
      <w:r w:rsidR="001D1EBC" w:rsidRPr="007519DE">
        <w:rPr>
          <w:rFonts w:ascii="Verdana" w:hAnsi="Verdana" w:cs="Arial"/>
          <w:color w:val="000000"/>
          <w:sz w:val="18"/>
          <w:szCs w:val="18"/>
        </w:rPr>
        <w:t xml:space="preserve">r de </w:t>
      </w:r>
      <w:r w:rsidR="001B0A35" w:rsidRPr="007519DE">
        <w:rPr>
          <w:rFonts w:ascii="Verdana" w:hAnsi="Verdana" w:cs="Arial"/>
          <w:color w:val="000000"/>
          <w:sz w:val="18"/>
          <w:szCs w:val="18"/>
        </w:rPr>
        <w:t xml:space="preserve">Aanbestedende dienst/ </w:t>
      </w:r>
      <w:r w:rsidR="00D91861">
        <w:rPr>
          <w:rFonts w:ascii="Verdana" w:hAnsi="Verdana" w:cs="Arial"/>
          <w:color w:val="000000"/>
          <w:sz w:val="18"/>
          <w:szCs w:val="18"/>
        </w:rPr>
        <w:t>O</w:t>
      </w:r>
      <w:r w:rsidR="001B0A35" w:rsidRPr="007519DE">
        <w:rPr>
          <w:rFonts w:ascii="Verdana" w:hAnsi="Verdana" w:cs="Arial"/>
          <w:color w:val="000000"/>
          <w:sz w:val="18"/>
          <w:szCs w:val="18"/>
        </w:rPr>
        <w:t>pdrachtgever</w:t>
      </w:r>
      <w:r w:rsidR="007201A9" w:rsidRPr="007519DE">
        <w:rPr>
          <w:rFonts w:ascii="Verdana" w:hAnsi="Verdana" w:cs="Arial"/>
          <w:color w:val="000000"/>
          <w:sz w:val="18"/>
          <w:szCs w:val="18"/>
        </w:rPr>
        <w:t xml:space="preserve"> zijn of worden gesteld. </w:t>
      </w:r>
    </w:p>
    <w:p w14:paraId="3D7E36EB" w14:textId="00FB696E" w:rsidR="006A6A45" w:rsidRPr="007519DE" w:rsidRDefault="00B15CB6"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Het ICT-personeel,</w:t>
      </w:r>
      <w:r w:rsidR="007201A9" w:rsidRPr="007519DE">
        <w:rPr>
          <w:rFonts w:ascii="Verdana" w:hAnsi="Verdana" w:cs="Arial"/>
          <w:color w:val="000000"/>
          <w:sz w:val="18"/>
          <w:szCs w:val="18"/>
        </w:rPr>
        <w:t xml:space="preserve"> die door Opdrachtnemer </w:t>
      </w:r>
      <w:r w:rsidR="001D1602" w:rsidRPr="007519DE">
        <w:rPr>
          <w:rFonts w:ascii="Verdana" w:hAnsi="Verdana" w:cs="Arial"/>
          <w:color w:val="000000"/>
          <w:sz w:val="18"/>
          <w:szCs w:val="18"/>
        </w:rPr>
        <w:t>ter beschikking worden gesteld zijn op basis van een arbeidsovereenkomst als bedoeld in artikel 7:610 van het Burgerlijk Wetboek</w:t>
      </w:r>
      <w:r w:rsidR="00F64112" w:rsidRPr="007519DE">
        <w:rPr>
          <w:rFonts w:ascii="Verdana" w:hAnsi="Verdana" w:cs="Arial"/>
          <w:color w:val="000000"/>
          <w:sz w:val="18"/>
          <w:szCs w:val="18"/>
        </w:rPr>
        <w:t xml:space="preserve"> werkzaam </w:t>
      </w:r>
      <w:r w:rsidR="008461B7" w:rsidRPr="007519DE">
        <w:rPr>
          <w:rFonts w:ascii="Verdana" w:hAnsi="Verdana" w:cs="Arial"/>
          <w:color w:val="000000"/>
          <w:sz w:val="18"/>
          <w:szCs w:val="18"/>
        </w:rPr>
        <w:t>bij</w:t>
      </w:r>
      <w:r w:rsidR="00F64112" w:rsidRPr="007519DE">
        <w:rPr>
          <w:rFonts w:ascii="Verdana" w:hAnsi="Verdana" w:cs="Arial"/>
          <w:color w:val="000000"/>
          <w:sz w:val="18"/>
          <w:szCs w:val="18"/>
        </w:rPr>
        <w:t xml:space="preserve"> Opdrachtnemer</w:t>
      </w:r>
      <w:r>
        <w:rPr>
          <w:rFonts w:ascii="Verdana" w:hAnsi="Verdana" w:cs="Arial"/>
          <w:color w:val="000000"/>
          <w:sz w:val="18"/>
          <w:szCs w:val="18"/>
        </w:rPr>
        <w:t xml:space="preserve"> of bij diens onderaannemer.</w:t>
      </w:r>
      <w:r w:rsidR="00830447" w:rsidRPr="007519DE">
        <w:rPr>
          <w:rFonts w:ascii="Verdana" w:hAnsi="Verdana" w:cs="Arial"/>
          <w:color w:val="000000"/>
          <w:sz w:val="18"/>
          <w:szCs w:val="18"/>
        </w:rPr>
        <w:t xml:space="preserve"> </w:t>
      </w:r>
    </w:p>
    <w:p w14:paraId="2E0DBA27" w14:textId="040EEDAE" w:rsidR="00F64112" w:rsidRPr="007519DE" w:rsidRDefault="00F64112"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In de Deelo</w:t>
      </w:r>
      <w:r w:rsidR="00C4377B" w:rsidRPr="007519DE">
        <w:rPr>
          <w:rFonts w:ascii="Verdana" w:hAnsi="Verdana" w:cs="Arial"/>
          <w:color w:val="000000"/>
          <w:sz w:val="18"/>
          <w:szCs w:val="18"/>
        </w:rPr>
        <w:t xml:space="preserve">pdracht </w:t>
      </w:r>
      <w:r w:rsidR="00B15CB6">
        <w:rPr>
          <w:rFonts w:ascii="Verdana" w:hAnsi="Verdana" w:cs="Arial"/>
          <w:color w:val="000000"/>
          <w:sz w:val="18"/>
          <w:szCs w:val="18"/>
        </w:rPr>
        <w:t xml:space="preserve">(Nadere overeenkomst) </w:t>
      </w:r>
      <w:r w:rsidR="00C4377B" w:rsidRPr="007519DE">
        <w:rPr>
          <w:rFonts w:ascii="Verdana" w:hAnsi="Verdana" w:cs="Arial"/>
          <w:color w:val="000000"/>
          <w:sz w:val="18"/>
          <w:szCs w:val="18"/>
        </w:rPr>
        <w:t xml:space="preserve">wordt aangegeven welke </w:t>
      </w:r>
      <w:r w:rsidR="006A6A45" w:rsidRPr="007519DE">
        <w:rPr>
          <w:rFonts w:ascii="Verdana" w:hAnsi="Verdana" w:cs="Arial"/>
          <w:color w:val="000000"/>
          <w:sz w:val="18"/>
          <w:szCs w:val="18"/>
        </w:rPr>
        <w:t xml:space="preserve">ICT-er </w:t>
      </w:r>
      <w:r w:rsidRPr="007519DE">
        <w:rPr>
          <w:rFonts w:ascii="Verdana" w:hAnsi="Verdana" w:cs="Arial"/>
          <w:color w:val="000000"/>
          <w:sz w:val="18"/>
          <w:szCs w:val="18"/>
        </w:rPr>
        <w:t>ter beschikking worden gesteld</w:t>
      </w:r>
      <w:r w:rsidR="00B15CB6">
        <w:rPr>
          <w:rFonts w:ascii="Verdana" w:hAnsi="Verdana" w:cs="Arial"/>
          <w:color w:val="000000"/>
          <w:sz w:val="18"/>
          <w:szCs w:val="18"/>
        </w:rPr>
        <w:t>,</w:t>
      </w:r>
      <w:r w:rsidR="00D472DA" w:rsidRPr="007519DE">
        <w:rPr>
          <w:rFonts w:ascii="Verdana" w:hAnsi="Verdana" w:cs="Arial"/>
          <w:color w:val="000000"/>
          <w:sz w:val="18"/>
          <w:szCs w:val="18"/>
        </w:rPr>
        <w:t xml:space="preserve"> </w:t>
      </w:r>
      <w:r w:rsidRPr="007519DE">
        <w:rPr>
          <w:rFonts w:ascii="Verdana" w:hAnsi="Verdana" w:cs="Arial"/>
          <w:color w:val="000000"/>
          <w:sz w:val="18"/>
          <w:szCs w:val="18"/>
        </w:rPr>
        <w:t xml:space="preserve">voor hoe lang en voor </w:t>
      </w:r>
      <w:r w:rsidR="001D1EBC" w:rsidRPr="007519DE">
        <w:rPr>
          <w:rFonts w:ascii="Verdana" w:hAnsi="Verdana" w:cs="Arial"/>
          <w:color w:val="000000"/>
          <w:sz w:val="18"/>
          <w:szCs w:val="18"/>
        </w:rPr>
        <w:t>hoeveel ure</w:t>
      </w:r>
      <w:r w:rsidR="00574B07" w:rsidRPr="007519DE">
        <w:rPr>
          <w:rFonts w:ascii="Verdana" w:hAnsi="Verdana" w:cs="Arial"/>
          <w:color w:val="000000"/>
          <w:sz w:val="18"/>
          <w:szCs w:val="18"/>
        </w:rPr>
        <w:t>n</w:t>
      </w:r>
      <w:r w:rsidR="00C4377B" w:rsidRPr="007519DE">
        <w:rPr>
          <w:rFonts w:ascii="Verdana" w:hAnsi="Verdana" w:cs="Arial"/>
          <w:color w:val="000000"/>
          <w:sz w:val="18"/>
          <w:szCs w:val="18"/>
        </w:rPr>
        <w:t xml:space="preserve"> per week. </w:t>
      </w:r>
      <w:r w:rsidR="001D1EBC" w:rsidRPr="007519DE">
        <w:rPr>
          <w:rFonts w:ascii="Verdana" w:hAnsi="Verdana" w:cs="Arial"/>
          <w:color w:val="000000"/>
          <w:sz w:val="18"/>
          <w:szCs w:val="18"/>
        </w:rPr>
        <w:t xml:space="preserve">Voorts wordt daarin aangegeven </w:t>
      </w:r>
      <w:r w:rsidR="00C82F8E" w:rsidRPr="007519DE">
        <w:rPr>
          <w:rFonts w:ascii="Verdana" w:hAnsi="Verdana" w:cs="Arial"/>
          <w:color w:val="000000"/>
          <w:sz w:val="18"/>
          <w:szCs w:val="18"/>
        </w:rPr>
        <w:t xml:space="preserve">het overeengekomen uurtarief </w:t>
      </w:r>
      <w:r w:rsidR="00B15CB6">
        <w:rPr>
          <w:rFonts w:ascii="Verdana" w:hAnsi="Verdana" w:cs="Arial"/>
          <w:color w:val="000000"/>
          <w:sz w:val="18"/>
          <w:szCs w:val="18"/>
        </w:rPr>
        <w:t>van de betreffende ICT-er</w:t>
      </w:r>
      <w:r w:rsidRPr="007519DE">
        <w:rPr>
          <w:rFonts w:ascii="Verdana" w:hAnsi="Verdana" w:cs="Arial"/>
          <w:color w:val="000000"/>
          <w:sz w:val="18"/>
          <w:szCs w:val="18"/>
        </w:rPr>
        <w:t xml:space="preserve"> </w:t>
      </w:r>
      <w:r w:rsidR="001D1EBC" w:rsidRPr="007519DE">
        <w:rPr>
          <w:rFonts w:ascii="Verdana" w:hAnsi="Verdana" w:cs="Arial"/>
          <w:color w:val="000000"/>
          <w:sz w:val="18"/>
          <w:szCs w:val="18"/>
        </w:rPr>
        <w:t>dan wel,</w:t>
      </w:r>
      <w:r w:rsidR="00C4377B" w:rsidRPr="007519DE">
        <w:rPr>
          <w:rFonts w:ascii="Verdana" w:hAnsi="Verdana" w:cs="Arial"/>
          <w:color w:val="000000"/>
          <w:sz w:val="18"/>
          <w:szCs w:val="18"/>
        </w:rPr>
        <w:t xml:space="preserve"> indien voor de uitvoering van </w:t>
      </w:r>
      <w:r w:rsidR="001D1EBC" w:rsidRPr="007519DE">
        <w:rPr>
          <w:rFonts w:ascii="Verdana" w:hAnsi="Verdana" w:cs="Arial"/>
          <w:color w:val="000000"/>
          <w:sz w:val="18"/>
          <w:szCs w:val="18"/>
        </w:rPr>
        <w:t>de Deel</w:t>
      </w:r>
      <w:r w:rsidR="00C4377B" w:rsidRPr="007519DE">
        <w:rPr>
          <w:rFonts w:ascii="Verdana" w:hAnsi="Verdana" w:cs="Arial"/>
          <w:color w:val="000000"/>
          <w:sz w:val="18"/>
          <w:szCs w:val="18"/>
        </w:rPr>
        <w:t xml:space="preserve">opdracht een vaste opdrachtsom </w:t>
      </w:r>
      <w:r w:rsidR="001D1EBC" w:rsidRPr="007519DE">
        <w:rPr>
          <w:rFonts w:ascii="Verdana" w:hAnsi="Verdana" w:cs="Arial"/>
          <w:color w:val="000000"/>
          <w:sz w:val="18"/>
          <w:szCs w:val="18"/>
        </w:rPr>
        <w:t>is overeengekomen, die opdrachtsom</w:t>
      </w:r>
      <w:r w:rsidR="00C4377B" w:rsidRPr="007519DE">
        <w:rPr>
          <w:rFonts w:ascii="Verdana" w:hAnsi="Verdana" w:cs="Arial"/>
          <w:color w:val="000000"/>
          <w:sz w:val="18"/>
          <w:szCs w:val="18"/>
        </w:rPr>
        <w:t>.</w:t>
      </w:r>
    </w:p>
    <w:p w14:paraId="4460604F" w14:textId="012363B1" w:rsidR="003A750E" w:rsidRDefault="003A75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Deelopdrachten worden uitslu</w:t>
      </w:r>
      <w:r w:rsidR="00C82F8E" w:rsidRPr="007519DE">
        <w:rPr>
          <w:rFonts w:ascii="Verdana" w:hAnsi="Verdana" w:cs="Arial"/>
          <w:color w:val="000000"/>
          <w:sz w:val="18"/>
          <w:szCs w:val="18"/>
        </w:rPr>
        <w:t xml:space="preserve">itend schriftelijk verstrekt </w:t>
      </w:r>
      <w:r w:rsidR="00B15CB6">
        <w:rPr>
          <w:rFonts w:ascii="Verdana" w:hAnsi="Verdana" w:cs="Arial"/>
          <w:color w:val="000000"/>
          <w:sz w:val="18"/>
          <w:szCs w:val="18"/>
        </w:rPr>
        <w:t xml:space="preserve">door Opdrachtgever </w:t>
      </w:r>
      <w:r w:rsidR="007957E8">
        <w:rPr>
          <w:rFonts w:ascii="Verdana" w:hAnsi="Verdana" w:cs="Arial"/>
          <w:color w:val="000000"/>
          <w:sz w:val="18"/>
          <w:szCs w:val="18"/>
        </w:rPr>
        <w:t xml:space="preserve">in de vorm van een </w:t>
      </w:r>
      <w:r w:rsidRPr="007519DE">
        <w:rPr>
          <w:rFonts w:ascii="Verdana" w:hAnsi="Verdana" w:cs="Arial"/>
          <w:color w:val="000000"/>
          <w:sz w:val="18"/>
          <w:szCs w:val="18"/>
        </w:rPr>
        <w:t>door beide partijen ondertekend</w:t>
      </w:r>
      <w:r w:rsidR="007957E8">
        <w:rPr>
          <w:rFonts w:ascii="Verdana" w:hAnsi="Verdana" w:cs="Arial"/>
          <w:color w:val="000000"/>
          <w:sz w:val="18"/>
          <w:szCs w:val="18"/>
        </w:rPr>
        <w:t>e Nadere overeenkomst</w:t>
      </w:r>
      <w:r w:rsidR="00C4377B" w:rsidRPr="007519DE">
        <w:rPr>
          <w:rFonts w:ascii="Verdana" w:hAnsi="Verdana" w:cs="Arial"/>
          <w:color w:val="000000"/>
          <w:sz w:val="18"/>
          <w:szCs w:val="18"/>
        </w:rPr>
        <w:t xml:space="preserve">. </w:t>
      </w:r>
    </w:p>
    <w:p w14:paraId="6374F7CA" w14:textId="23BF605D" w:rsidR="00ED2C6E" w:rsidRPr="007519DE" w:rsidRDefault="00ED2C6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50272A">
        <w:rPr>
          <w:rFonts w:ascii="Verdana" w:hAnsi="Verdana"/>
          <w:sz w:val="18"/>
          <w:szCs w:val="18"/>
        </w:rPr>
        <w:t xml:space="preserve">De werkzaamheden, verband houdend met de in een </w:t>
      </w:r>
      <w:r>
        <w:rPr>
          <w:rFonts w:ascii="Verdana" w:hAnsi="Verdana"/>
          <w:sz w:val="18"/>
          <w:szCs w:val="18"/>
        </w:rPr>
        <w:t>N</w:t>
      </w:r>
      <w:r w:rsidRPr="0050272A">
        <w:rPr>
          <w:rFonts w:ascii="Verdana" w:hAnsi="Verdana"/>
          <w:sz w:val="18"/>
          <w:szCs w:val="18"/>
        </w:rPr>
        <w:t xml:space="preserve">adere overeenkomst gespecificeerde Diensten, worden verricht op de in de </w:t>
      </w:r>
      <w:r>
        <w:rPr>
          <w:rFonts w:ascii="Verdana" w:hAnsi="Verdana"/>
          <w:sz w:val="18"/>
          <w:szCs w:val="18"/>
        </w:rPr>
        <w:t>N</w:t>
      </w:r>
      <w:r w:rsidRPr="0050272A">
        <w:rPr>
          <w:rFonts w:ascii="Verdana" w:hAnsi="Verdana"/>
          <w:sz w:val="18"/>
          <w:szCs w:val="18"/>
        </w:rPr>
        <w:t>adere overeenkomst aan te geven plaats(en).</w:t>
      </w:r>
    </w:p>
    <w:p w14:paraId="1F1A708D" w14:textId="18FF0993" w:rsidR="00845B9B" w:rsidRPr="00D648E1" w:rsidRDefault="00830447" w:rsidP="00845B9B">
      <w:pPr>
        <w:pStyle w:val="Lijstalinea"/>
        <w:numPr>
          <w:ilvl w:val="0"/>
          <w:numId w:val="5"/>
        </w:numPr>
        <w:autoSpaceDE w:val="0"/>
        <w:autoSpaceDN w:val="0"/>
        <w:adjustRightInd w:val="0"/>
        <w:spacing w:after="0" w:line="240" w:lineRule="auto"/>
      </w:pPr>
      <w:r w:rsidRPr="007519DE">
        <w:rPr>
          <w:rFonts w:ascii="Verdana" w:hAnsi="Verdana" w:cs="Arial"/>
          <w:color w:val="000000"/>
          <w:sz w:val="18"/>
          <w:szCs w:val="18"/>
        </w:rPr>
        <w:t>De op het moment dat deze Raamovereenkomst eindigt (nog) lop</w:t>
      </w:r>
      <w:r w:rsidR="00D456B1">
        <w:rPr>
          <w:rFonts w:ascii="Verdana" w:hAnsi="Verdana" w:cs="Arial"/>
          <w:color w:val="000000"/>
          <w:sz w:val="18"/>
          <w:szCs w:val="18"/>
        </w:rPr>
        <w:t xml:space="preserve">ende Deelopdrachten zullen </w:t>
      </w:r>
      <w:proofErr w:type="spellStart"/>
      <w:r w:rsidR="00D456B1">
        <w:rPr>
          <w:rFonts w:ascii="Verdana" w:hAnsi="Verdana" w:cs="Arial"/>
          <w:color w:val="000000"/>
          <w:sz w:val="18"/>
          <w:szCs w:val="18"/>
        </w:rPr>
        <w:t>uitgefasseerd</w:t>
      </w:r>
      <w:proofErr w:type="spellEnd"/>
      <w:r w:rsidR="00D456B1">
        <w:rPr>
          <w:rFonts w:ascii="Verdana" w:hAnsi="Verdana" w:cs="Arial"/>
          <w:color w:val="000000"/>
          <w:sz w:val="18"/>
          <w:szCs w:val="18"/>
        </w:rPr>
        <w:t xml:space="preserve"> worden, zoals opgenomen in de Nadere Overeenkomst. Dit geldt ook voor mogelijk opties tot verlening.</w:t>
      </w:r>
    </w:p>
    <w:p w14:paraId="5F43573D" w14:textId="483B1ED3" w:rsidR="00AB7695" w:rsidRPr="00D648E1" w:rsidRDefault="00AB7695" w:rsidP="00845B9B">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D648E1">
        <w:rPr>
          <w:rFonts w:ascii="Verdana" w:hAnsi="Verdana"/>
          <w:sz w:val="18"/>
          <w:szCs w:val="18"/>
        </w:rPr>
        <w:t xml:space="preserve">Indien </w:t>
      </w:r>
      <w:r w:rsidRPr="00845B9B">
        <w:rPr>
          <w:rFonts w:ascii="Verdana" w:hAnsi="Verdana"/>
          <w:sz w:val="18"/>
          <w:szCs w:val="18"/>
        </w:rPr>
        <w:t>na het uitvoeren van de Minicompetitie blijkt dat geen van de Opdrachtnemers</w:t>
      </w:r>
      <w:r w:rsidRPr="00D648E1">
        <w:rPr>
          <w:rFonts w:ascii="Verdana" w:hAnsi="Verdana"/>
          <w:sz w:val="18"/>
          <w:szCs w:val="18"/>
        </w:rPr>
        <w:t xml:space="preserve"> </w:t>
      </w:r>
      <w:r w:rsidRPr="00845B9B">
        <w:rPr>
          <w:rFonts w:ascii="Verdana" w:hAnsi="Verdana"/>
          <w:sz w:val="18"/>
          <w:szCs w:val="18"/>
        </w:rPr>
        <w:t xml:space="preserve">(perceel 1 en perceel 2) </w:t>
      </w:r>
      <w:r w:rsidRPr="00D648E1">
        <w:rPr>
          <w:rFonts w:ascii="Verdana" w:hAnsi="Verdana"/>
          <w:sz w:val="18"/>
          <w:szCs w:val="18"/>
        </w:rPr>
        <w:t xml:space="preserve">kan worden voorzien in een </w:t>
      </w:r>
      <w:r w:rsidRPr="00845B9B">
        <w:rPr>
          <w:rFonts w:ascii="Verdana" w:hAnsi="Verdana"/>
          <w:sz w:val="18"/>
          <w:szCs w:val="18"/>
        </w:rPr>
        <w:t>geschikte ICT-er</w:t>
      </w:r>
      <w:r w:rsidRPr="00D648E1">
        <w:rPr>
          <w:rFonts w:ascii="Verdana" w:hAnsi="Verdana"/>
          <w:sz w:val="18"/>
          <w:szCs w:val="18"/>
        </w:rPr>
        <w:t>, staat het Opdrachtgever vrij om in tweede instantie een specifieke inhuurbehoefte buiten de Raamovereenkomst aan te gaan.</w:t>
      </w:r>
    </w:p>
    <w:p w14:paraId="66217AF9" w14:textId="49DA6519" w:rsidR="00AB7695" w:rsidRPr="00D648E1" w:rsidRDefault="0086530E" w:rsidP="00AB7695">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 het moment dat aan Opdrachtnemer, naar aanle</w:t>
      </w:r>
      <w:r w:rsidR="006B578D" w:rsidRPr="007519DE">
        <w:rPr>
          <w:rFonts w:ascii="Verdana" w:hAnsi="Verdana" w:cs="Arial"/>
          <w:color w:val="000000"/>
          <w:sz w:val="18"/>
          <w:szCs w:val="18"/>
        </w:rPr>
        <w:t>i</w:t>
      </w:r>
      <w:r w:rsidRPr="007519DE">
        <w:rPr>
          <w:rFonts w:ascii="Verdana" w:hAnsi="Verdana" w:cs="Arial"/>
          <w:color w:val="000000"/>
          <w:sz w:val="18"/>
          <w:szCs w:val="18"/>
        </w:rPr>
        <w:t>ding van een door hem in de Minicompetitie gedane aanbieding</w:t>
      </w:r>
      <w:r w:rsidR="00C82F8E" w:rsidRPr="007519DE">
        <w:rPr>
          <w:rFonts w:ascii="Verdana" w:hAnsi="Verdana" w:cs="Arial"/>
          <w:color w:val="000000"/>
          <w:sz w:val="18"/>
          <w:szCs w:val="18"/>
        </w:rPr>
        <w:t>,</w:t>
      </w:r>
      <w:r w:rsidRPr="007519DE">
        <w:rPr>
          <w:rFonts w:ascii="Verdana" w:hAnsi="Verdana" w:cs="Arial"/>
          <w:color w:val="000000"/>
          <w:sz w:val="18"/>
          <w:szCs w:val="18"/>
        </w:rPr>
        <w:t xml:space="preserve"> een Deel</w:t>
      </w:r>
      <w:r w:rsidR="006B578D" w:rsidRPr="007519DE">
        <w:rPr>
          <w:rFonts w:ascii="Verdana" w:hAnsi="Verdana" w:cs="Arial"/>
          <w:color w:val="000000"/>
          <w:sz w:val="18"/>
          <w:szCs w:val="18"/>
        </w:rPr>
        <w:t>o</w:t>
      </w:r>
      <w:r w:rsidRPr="007519DE">
        <w:rPr>
          <w:rFonts w:ascii="Verdana" w:hAnsi="Verdana" w:cs="Arial"/>
          <w:color w:val="000000"/>
          <w:sz w:val="18"/>
          <w:szCs w:val="18"/>
        </w:rPr>
        <w:t>pdracht wordt verleend is hij gehouden deze Deelopdr</w:t>
      </w:r>
      <w:r w:rsidR="006B578D" w:rsidRPr="007519DE">
        <w:rPr>
          <w:rFonts w:ascii="Verdana" w:hAnsi="Verdana" w:cs="Arial"/>
          <w:color w:val="000000"/>
          <w:sz w:val="18"/>
          <w:szCs w:val="18"/>
        </w:rPr>
        <w:t>a</w:t>
      </w:r>
      <w:r w:rsidRPr="007519DE">
        <w:rPr>
          <w:rFonts w:ascii="Verdana" w:hAnsi="Verdana" w:cs="Arial"/>
          <w:color w:val="000000"/>
          <w:sz w:val="18"/>
          <w:szCs w:val="18"/>
        </w:rPr>
        <w:t>cht uit te</w:t>
      </w:r>
      <w:r w:rsidR="006B578D" w:rsidRPr="007519DE">
        <w:rPr>
          <w:rFonts w:ascii="Verdana" w:hAnsi="Verdana" w:cs="Arial"/>
          <w:color w:val="000000"/>
          <w:sz w:val="18"/>
          <w:szCs w:val="18"/>
        </w:rPr>
        <w:t xml:space="preserve"> </w:t>
      </w:r>
      <w:r w:rsidRPr="007519DE">
        <w:rPr>
          <w:rFonts w:ascii="Verdana" w:hAnsi="Verdana" w:cs="Arial"/>
          <w:color w:val="000000"/>
          <w:sz w:val="18"/>
          <w:szCs w:val="18"/>
        </w:rPr>
        <w:t>voeren</w:t>
      </w:r>
      <w:r w:rsidR="00D91861">
        <w:rPr>
          <w:rFonts w:ascii="Verdana" w:hAnsi="Verdana" w:cs="Arial"/>
          <w:color w:val="000000"/>
          <w:sz w:val="18"/>
          <w:szCs w:val="18"/>
        </w:rPr>
        <w:t xml:space="preserve"> en de Nadere overeenkomst met Opdrachtgever te sluiten</w:t>
      </w:r>
      <w:r w:rsidR="00971238" w:rsidRPr="007519DE">
        <w:rPr>
          <w:rFonts w:ascii="Verdana" w:hAnsi="Verdana" w:cs="Arial"/>
          <w:color w:val="000000"/>
          <w:sz w:val="18"/>
          <w:szCs w:val="18"/>
        </w:rPr>
        <w:t xml:space="preserve">. </w:t>
      </w:r>
    </w:p>
    <w:p w14:paraId="0A689B13" w14:textId="32CB7CD0" w:rsidR="0086530E" w:rsidRPr="007519DE" w:rsidRDefault="0086530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Opdrachtnem</w:t>
      </w:r>
      <w:r w:rsidR="006B578D" w:rsidRPr="007519DE">
        <w:rPr>
          <w:rFonts w:ascii="Verdana" w:hAnsi="Verdana" w:cs="Arial"/>
          <w:color w:val="000000"/>
          <w:sz w:val="18"/>
          <w:szCs w:val="18"/>
        </w:rPr>
        <w:t>e</w:t>
      </w:r>
      <w:r w:rsidRPr="007519DE">
        <w:rPr>
          <w:rFonts w:ascii="Verdana" w:hAnsi="Verdana" w:cs="Arial"/>
          <w:color w:val="000000"/>
          <w:sz w:val="18"/>
          <w:szCs w:val="18"/>
        </w:rPr>
        <w:t>r zal alle hem opg</w:t>
      </w:r>
      <w:r w:rsidR="006B578D" w:rsidRPr="007519DE">
        <w:rPr>
          <w:rFonts w:ascii="Verdana" w:hAnsi="Verdana" w:cs="Arial"/>
          <w:color w:val="000000"/>
          <w:sz w:val="18"/>
          <w:szCs w:val="18"/>
        </w:rPr>
        <w:t xml:space="preserve">edragen Deelopdrachten als een </w:t>
      </w:r>
      <w:r w:rsidR="00971238" w:rsidRPr="007519DE">
        <w:rPr>
          <w:rFonts w:ascii="Verdana" w:hAnsi="Verdana" w:cs="Arial"/>
          <w:color w:val="000000"/>
          <w:sz w:val="18"/>
          <w:szCs w:val="18"/>
        </w:rPr>
        <w:t>goed O</w:t>
      </w:r>
      <w:r w:rsidRPr="007519DE">
        <w:rPr>
          <w:rFonts w:ascii="Verdana" w:hAnsi="Verdana" w:cs="Arial"/>
          <w:color w:val="000000"/>
          <w:sz w:val="18"/>
          <w:szCs w:val="18"/>
        </w:rPr>
        <w:t xml:space="preserve">pdrachtnemer </w:t>
      </w:r>
      <w:r w:rsidR="006B578D" w:rsidRPr="007519DE">
        <w:rPr>
          <w:rFonts w:ascii="Verdana" w:hAnsi="Verdana" w:cs="Arial"/>
          <w:color w:val="000000"/>
          <w:sz w:val="18"/>
          <w:szCs w:val="18"/>
        </w:rPr>
        <w:t xml:space="preserve">(doen) </w:t>
      </w:r>
      <w:r w:rsidRPr="007519DE">
        <w:rPr>
          <w:rFonts w:ascii="Verdana" w:hAnsi="Verdana" w:cs="Arial"/>
          <w:color w:val="000000"/>
          <w:sz w:val="18"/>
          <w:szCs w:val="18"/>
        </w:rPr>
        <w:t>uitvoeren. Hij is</w:t>
      </w:r>
      <w:r w:rsidR="006B578D" w:rsidRPr="007519DE">
        <w:rPr>
          <w:rFonts w:ascii="Verdana" w:hAnsi="Verdana" w:cs="Arial"/>
          <w:color w:val="000000"/>
          <w:sz w:val="18"/>
          <w:szCs w:val="18"/>
        </w:rPr>
        <w:t xml:space="preserve"> </w:t>
      </w:r>
      <w:r w:rsidRPr="007519DE">
        <w:rPr>
          <w:rFonts w:ascii="Verdana" w:hAnsi="Verdana" w:cs="Arial"/>
          <w:color w:val="000000"/>
          <w:sz w:val="18"/>
          <w:szCs w:val="18"/>
        </w:rPr>
        <w:t xml:space="preserve">daarbij jegens de </w:t>
      </w:r>
      <w:r w:rsidR="00A40531">
        <w:rPr>
          <w:rFonts w:ascii="Verdana" w:hAnsi="Verdana" w:cs="Arial"/>
          <w:color w:val="000000"/>
          <w:sz w:val="18"/>
          <w:szCs w:val="18"/>
        </w:rPr>
        <w:t>Opdrachtgever</w:t>
      </w:r>
      <w:r w:rsidRPr="007519DE">
        <w:rPr>
          <w:rFonts w:ascii="Verdana" w:hAnsi="Verdana" w:cs="Arial"/>
          <w:color w:val="000000"/>
          <w:sz w:val="18"/>
          <w:szCs w:val="18"/>
        </w:rPr>
        <w:t xml:space="preserve"> volledig aansprakelijk en verant</w:t>
      </w:r>
      <w:r w:rsidR="006B578D" w:rsidRPr="007519DE">
        <w:rPr>
          <w:rFonts w:ascii="Verdana" w:hAnsi="Verdana" w:cs="Arial"/>
          <w:color w:val="000000"/>
          <w:sz w:val="18"/>
          <w:szCs w:val="18"/>
        </w:rPr>
        <w:t>w</w:t>
      </w:r>
      <w:r w:rsidRPr="007519DE">
        <w:rPr>
          <w:rFonts w:ascii="Verdana" w:hAnsi="Verdana" w:cs="Arial"/>
          <w:color w:val="000000"/>
          <w:sz w:val="18"/>
          <w:szCs w:val="18"/>
        </w:rPr>
        <w:t xml:space="preserve">oordelijk voor de kwaliteit </w:t>
      </w:r>
      <w:r w:rsidR="006B578D" w:rsidRPr="007519DE">
        <w:rPr>
          <w:rFonts w:ascii="Verdana" w:hAnsi="Verdana" w:cs="Arial"/>
          <w:color w:val="000000"/>
          <w:sz w:val="18"/>
          <w:szCs w:val="18"/>
        </w:rPr>
        <w:t xml:space="preserve">van de door hem aan de </w:t>
      </w:r>
      <w:r w:rsidR="001B0A35" w:rsidRPr="007519DE">
        <w:rPr>
          <w:rFonts w:ascii="Verdana" w:hAnsi="Verdana" w:cs="Arial"/>
          <w:color w:val="000000"/>
          <w:sz w:val="18"/>
          <w:szCs w:val="18"/>
        </w:rPr>
        <w:t xml:space="preserve">Aanbestedende dienst/ </w:t>
      </w:r>
      <w:r w:rsidR="00D91861">
        <w:rPr>
          <w:rFonts w:ascii="Verdana" w:hAnsi="Verdana" w:cs="Arial"/>
          <w:color w:val="000000"/>
          <w:sz w:val="18"/>
          <w:szCs w:val="18"/>
        </w:rPr>
        <w:t>O</w:t>
      </w:r>
      <w:r w:rsidR="00D91861" w:rsidRPr="007519DE">
        <w:rPr>
          <w:rFonts w:ascii="Verdana" w:hAnsi="Verdana" w:cs="Arial"/>
          <w:color w:val="000000"/>
          <w:sz w:val="18"/>
          <w:szCs w:val="18"/>
        </w:rPr>
        <w:t xml:space="preserve">pdrachtgever </w:t>
      </w:r>
      <w:r w:rsidR="006B578D" w:rsidRPr="007519DE">
        <w:rPr>
          <w:rFonts w:ascii="Verdana" w:hAnsi="Verdana" w:cs="Arial"/>
          <w:color w:val="000000"/>
          <w:sz w:val="18"/>
          <w:szCs w:val="18"/>
        </w:rPr>
        <w:t xml:space="preserve">ter beschikking gesteld </w:t>
      </w:r>
      <w:r w:rsidR="00D91861">
        <w:rPr>
          <w:rFonts w:ascii="Verdana" w:hAnsi="Verdana" w:cs="Arial"/>
          <w:color w:val="000000"/>
          <w:sz w:val="18"/>
          <w:szCs w:val="18"/>
        </w:rPr>
        <w:t>ICT-personeel.</w:t>
      </w:r>
      <w:r w:rsidR="00971238" w:rsidRPr="007519DE">
        <w:rPr>
          <w:rFonts w:ascii="Verdana" w:hAnsi="Verdana" w:cs="Arial"/>
          <w:color w:val="000000"/>
          <w:sz w:val="18"/>
          <w:szCs w:val="18"/>
        </w:rPr>
        <w:t xml:space="preserve"> </w:t>
      </w:r>
    </w:p>
    <w:p w14:paraId="6A11D59B" w14:textId="613DF030" w:rsidR="0086530E" w:rsidRPr="007519DE" w:rsidRDefault="00921AFE" w:rsidP="001D1602">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Opdrachtnemer draagt met de ondertekening van deze Raamovereenkomst bij voorbaat – op het moment dat ze ontstaan – alle intellectuele eigendomsrechten over aan de </w:t>
      </w:r>
      <w:r w:rsidR="001B0A35" w:rsidRPr="007519DE">
        <w:rPr>
          <w:rFonts w:ascii="Verdana" w:hAnsi="Verdana" w:cs="Arial"/>
          <w:color w:val="000000"/>
          <w:sz w:val="18"/>
          <w:szCs w:val="18"/>
        </w:rPr>
        <w:t xml:space="preserve">Aanbestedende dienst/ </w:t>
      </w:r>
      <w:r w:rsidR="00A05FEF">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vo</w:t>
      </w:r>
      <w:r w:rsidR="0086530E" w:rsidRPr="007519DE">
        <w:rPr>
          <w:rFonts w:ascii="Verdana" w:hAnsi="Verdana" w:cs="Arial"/>
          <w:color w:val="000000"/>
          <w:sz w:val="18"/>
          <w:szCs w:val="18"/>
        </w:rPr>
        <w:t>o</w:t>
      </w:r>
      <w:r w:rsidRPr="007519DE">
        <w:rPr>
          <w:rFonts w:ascii="Verdana" w:hAnsi="Verdana" w:cs="Arial"/>
          <w:color w:val="000000"/>
          <w:sz w:val="18"/>
          <w:szCs w:val="18"/>
        </w:rPr>
        <w:t>r zover deze rechten voortvloeien uit respectievelijk ontstaan naar aanleidi</w:t>
      </w:r>
      <w:r w:rsidR="009D14B5" w:rsidRPr="007519DE">
        <w:rPr>
          <w:rFonts w:ascii="Verdana" w:hAnsi="Verdana" w:cs="Arial"/>
          <w:color w:val="000000"/>
          <w:sz w:val="18"/>
          <w:szCs w:val="18"/>
        </w:rPr>
        <w:t>ng van werkzaamheden door bij hem</w:t>
      </w:r>
      <w:r w:rsidRPr="007519DE">
        <w:rPr>
          <w:rFonts w:ascii="Verdana" w:hAnsi="Verdana" w:cs="Arial"/>
          <w:color w:val="000000"/>
          <w:sz w:val="18"/>
          <w:szCs w:val="18"/>
        </w:rPr>
        <w:t xml:space="preserve"> in</w:t>
      </w:r>
      <w:r w:rsidR="00275BFB" w:rsidRPr="007519DE">
        <w:rPr>
          <w:rFonts w:ascii="Verdana" w:hAnsi="Verdana" w:cs="Arial"/>
          <w:color w:val="000000"/>
          <w:sz w:val="18"/>
          <w:szCs w:val="18"/>
        </w:rPr>
        <w:t xml:space="preserve"> </w:t>
      </w:r>
      <w:r w:rsidRPr="007519DE">
        <w:rPr>
          <w:rFonts w:ascii="Verdana" w:hAnsi="Verdana" w:cs="Arial"/>
          <w:color w:val="000000"/>
          <w:sz w:val="18"/>
          <w:szCs w:val="18"/>
        </w:rPr>
        <w:t xml:space="preserve">dienst zijnde </w:t>
      </w:r>
      <w:r w:rsidR="00A05FEF">
        <w:rPr>
          <w:rFonts w:ascii="Verdana" w:hAnsi="Verdana" w:cs="Arial"/>
          <w:color w:val="000000"/>
          <w:sz w:val="18"/>
          <w:szCs w:val="18"/>
        </w:rPr>
        <w:t>ICT-</w:t>
      </w:r>
      <w:r w:rsidRPr="007519DE">
        <w:rPr>
          <w:rFonts w:ascii="Verdana" w:hAnsi="Verdana" w:cs="Arial"/>
          <w:color w:val="000000"/>
          <w:sz w:val="18"/>
          <w:szCs w:val="18"/>
        </w:rPr>
        <w:t>personeel</w:t>
      </w:r>
      <w:r w:rsidR="00A05FEF">
        <w:rPr>
          <w:rFonts w:ascii="Verdana" w:hAnsi="Verdana" w:cs="Arial"/>
          <w:color w:val="000000"/>
          <w:sz w:val="18"/>
          <w:szCs w:val="18"/>
        </w:rPr>
        <w:t xml:space="preserve"> of bij diens onderaannemer</w:t>
      </w:r>
      <w:r w:rsidRPr="007519DE">
        <w:rPr>
          <w:rFonts w:ascii="Verdana" w:hAnsi="Verdana" w:cs="Arial"/>
          <w:color w:val="000000"/>
          <w:sz w:val="18"/>
          <w:szCs w:val="18"/>
        </w:rPr>
        <w:t>, die ter beschikking zijn ge</w:t>
      </w:r>
      <w:r w:rsidR="00275BFB" w:rsidRPr="007519DE">
        <w:rPr>
          <w:rFonts w:ascii="Verdana" w:hAnsi="Verdana" w:cs="Arial"/>
          <w:color w:val="000000"/>
          <w:sz w:val="18"/>
          <w:szCs w:val="18"/>
        </w:rPr>
        <w:t>s</w:t>
      </w:r>
      <w:r w:rsidRPr="007519DE">
        <w:rPr>
          <w:rFonts w:ascii="Verdana" w:hAnsi="Verdana" w:cs="Arial"/>
          <w:color w:val="000000"/>
          <w:sz w:val="18"/>
          <w:szCs w:val="18"/>
        </w:rPr>
        <w:t xml:space="preserve">teld van de </w:t>
      </w:r>
      <w:r w:rsidR="001B0A35" w:rsidRPr="007519DE">
        <w:rPr>
          <w:rFonts w:ascii="Verdana" w:hAnsi="Verdana" w:cs="Arial"/>
          <w:color w:val="000000"/>
          <w:sz w:val="18"/>
          <w:szCs w:val="18"/>
        </w:rPr>
        <w:t xml:space="preserve">Aanbestedende dienst/ </w:t>
      </w:r>
      <w:r w:rsidR="00A05FEF">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Teven</w:t>
      </w:r>
      <w:r w:rsidR="00971238" w:rsidRPr="007519DE">
        <w:rPr>
          <w:rFonts w:ascii="Verdana" w:hAnsi="Verdana" w:cs="Arial"/>
          <w:color w:val="000000"/>
          <w:sz w:val="18"/>
          <w:szCs w:val="18"/>
        </w:rPr>
        <w:t xml:space="preserve">s doet Opdrachtnemer </w:t>
      </w:r>
      <w:r w:rsidRPr="007519DE">
        <w:rPr>
          <w:rFonts w:ascii="Verdana" w:hAnsi="Verdana" w:cs="Arial"/>
          <w:color w:val="000000"/>
          <w:sz w:val="18"/>
          <w:szCs w:val="18"/>
        </w:rPr>
        <w:t>met de on</w:t>
      </w:r>
      <w:r w:rsidR="00275BFB" w:rsidRPr="007519DE">
        <w:rPr>
          <w:rFonts w:ascii="Verdana" w:hAnsi="Verdana" w:cs="Arial"/>
          <w:color w:val="000000"/>
          <w:sz w:val="18"/>
          <w:szCs w:val="18"/>
        </w:rPr>
        <w:t>d</w:t>
      </w:r>
      <w:r w:rsidRPr="007519DE">
        <w:rPr>
          <w:rFonts w:ascii="Verdana" w:hAnsi="Verdana" w:cs="Arial"/>
          <w:color w:val="000000"/>
          <w:sz w:val="18"/>
          <w:szCs w:val="18"/>
        </w:rPr>
        <w:t xml:space="preserve">ertekening van deze overeenkomst, mede namens zijn </w:t>
      </w:r>
      <w:r w:rsidR="00A05FEF">
        <w:rPr>
          <w:rFonts w:ascii="Verdana" w:hAnsi="Verdana" w:cs="Arial"/>
          <w:color w:val="000000"/>
          <w:sz w:val="18"/>
          <w:szCs w:val="18"/>
        </w:rPr>
        <w:t>ICT-</w:t>
      </w:r>
      <w:r w:rsidRPr="007519DE">
        <w:rPr>
          <w:rFonts w:ascii="Verdana" w:hAnsi="Verdana" w:cs="Arial"/>
          <w:color w:val="000000"/>
          <w:sz w:val="18"/>
          <w:szCs w:val="18"/>
        </w:rPr>
        <w:t>per</w:t>
      </w:r>
      <w:r w:rsidR="0086530E" w:rsidRPr="007519DE">
        <w:rPr>
          <w:rFonts w:ascii="Verdana" w:hAnsi="Verdana" w:cs="Arial"/>
          <w:color w:val="000000"/>
          <w:sz w:val="18"/>
          <w:szCs w:val="18"/>
        </w:rPr>
        <w:t>s</w:t>
      </w:r>
      <w:r w:rsidRPr="007519DE">
        <w:rPr>
          <w:rFonts w:ascii="Verdana" w:hAnsi="Verdana" w:cs="Arial"/>
          <w:color w:val="000000"/>
          <w:sz w:val="18"/>
          <w:szCs w:val="18"/>
        </w:rPr>
        <w:t>oneel die het betreft, afstand van alle persoonlijkheidsrechten op de resultaten va</w:t>
      </w:r>
      <w:r w:rsidR="0086530E" w:rsidRPr="007519DE">
        <w:rPr>
          <w:rFonts w:ascii="Verdana" w:hAnsi="Verdana" w:cs="Arial"/>
          <w:color w:val="000000"/>
          <w:sz w:val="18"/>
          <w:szCs w:val="18"/>
        </w:rPr>
        <w:t>n</w:t>
      </w:r>
      <w:r w:rsidR="00971238" w:rsidRPr="007519DE">
        <w:rPr>
          <w:rFonts w:ascii="Verdana" w:hAnsi="Verdana" w:cs="Arial"/>
          <w:color w:val="000000"/>
          <w:sz w:val="18"/>
          <w:szCs w:val="18"/>
        </w:rPr>
        <w:t xml:space="preserve"> de </w:t>
      </w:r>
      <w:r w:rsidRPr="007519DE">
        <w:rPr>
          <w:rFonts w:ascii="Verdana" w:hAnsi="Verdana" w:cs="Arial"/>
          <w:color w:val="000000"/>
          <w:sz w:val="18"/>
          <w:szCs w:val="18"/>
        </w:rPr>
        <w:t>werkzaam</w:t>
      </w:r>
      <w:r w:rsidR="00971238" w:rsidRPr="007519DE">
        <w:rPr>
          <w:rFonts w:ascii="Verdana" w:hAnsi="Verdana" w:cs="Arial"/>
          <w:color w:val="000000"/>
          <w:sz w:val="18"/>
          <w:szCs w:val="18"/>
        </w:rPr>
        <w:t xml:space="preserve">heden voornoemd. Opdrachtnemer </w:t>
      </w:r>
      <w:r w:rsidRPr="007519DE">
        <w:rPr>
          <w:rFonts w:ascii="Verdana" w:hAnsi="Verdana" w:cs="Arial"/>
          <w:color w:val="000000"/>
          <w:sz w:val="18"/>
          <w:szCs w:val="18"/>
        </w:rPr>
        <w:t xml:space="preserve">verklaart tot zodanige overdracht en afstand volledig bevoegd te zijn en </w:t>
      </w:r>
      <w:r w:rsidRPr="007519DE">
        <w:rPr>
          <w:rFonts w:ascii="Verdana" w:hAnsi="Verdana" w:cs="Arial"/>
          <w:color w:val="000000"/>
          <w:sz w:val="18"/>
          <w:szCs w:val="18"/>
        </w:rPr>
        <w:lastRenderedPageBreak/>
        <w:t xml:space="preserve">vrijwaart de </w:t>
      </w:r>
      <w:r w:rsidR="001B0A35" w:rsidRPr="007519DE">
        <w:rPr>
          <w:rFonts w:ascii="Verdana" w:hAnsi="Verdana" w:cs="Arial"/>
          <w:color w:val="000000"/>
          <w:sz w:val="18"/>
          <w:szCs w:val="18"/>
        </w:rPr>
        <w:t xml:space="preserve">Aanbestedende dienst/ </w:t>
      </w:r>
      <w:r w:rsidR="00A05FEF">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xml:space="preserve"> tegen alle al dan niet vermeende aanspraken en vorde</w:t>
      </w:r>
      <w:r w:rsidR="0086530E" w:rsidRPr="007519DE">
        <w:rPr>
          <w:rFonts w:ascii="Verdana" w:hAnsi="Verdana" w:cs="Arial"/>
          <w:color w:val="000000"/>
          <w:sz w:val="18"/>
          <w:szCs w:val="18"/>
        </w:rPr>
        <w:t>r</w:t>
      </w:r>
      <w:r w:rsidRPr="007519DE">
        <w:rPr>
          <w:rFonts w:ascii="Verdana" w:hAnsi="Verdana" w:cs="Arial"/>
          <w:color w:val="000000"/>
          <w:sz w:val="18"/>
          <w:szCs w:val="18"/>
        </w:rPr>
        <w:t>ingen van derden</w:t>
      </w:r>
      <w:r w:rsidR="0086530E" w:rsidRPr="007519DE">
        <w:rPr>
          <w:rFonts w:ascii="Verdana" w:hAnsi="Verdana" w:cs="Arial"/>
          <w:color w:val="000000"/>
          <w:sz w:val="18"/>
          <w:szCs w:val="18"/>
        </w:rPr>
        <w:t xml:space="preserve"> </w:t>
      </w:r>
      <w:r w:rsidRPr="007519DE">
        <w:rPr>
          <w:rFonts w:ascii="Verdana" w:hAnsi="Verdana" w:cs="Arial"/>
          <w:color w:val="000000"/>
          <w:sz w:val="18"/>
          <w:szCs w:val="18"/>
        </w:rPr>
        <w:t xml:space="preserve">op respectievelijk verband </w:t>
      </w:r>
      <w:r w:rsidR="0086530E" w:rsidRPr="007519DE">
        <w:rPr>
          <w:rFonts w:ascii="Verdana" w:hAnsi="Verdana" w:cs="Arial"/>
          <w:color w:val="000000"/>
          <w:sz w:val="18"/>
          <w:szCs w:val="18"/>
        </w:rPr>
        <w:t xml:space="preserve">houdend </w:t>
      </w:r>
      <w:r w:rsidRPr="007519DE">
        <w:rPr>
          <w:rFonts w:ascii="Verdana" w:hAnsi="Verdana" w:cs="Arial"/>
          <w:color w:val="000000"/>
          <w:sz w:val="18"/>
          <w:szCs w:val="18"/>
        </w:rPr>
        <w:t>met de in dit arti</w:t>
      </w:r>
      <w:r w:rsidR="0086530E" w:rsidRPr="007519DE">
        <w:rPr>
          <w:rFonts w:ascii="Verdana" w:hAnsi="Verdana" w:cs="Arial"/>
          <w:color w:val="000000"/>
          <w:sz w:val="18"/>
          <w:szCs w:val="18"/>
        </w:rPr>
        <w:t>k</w:t>
      </w:r>
      <w:r w:rsidRPr="007519DE">
        <w:rPr>
          <w:rFonts w:ascii="Verdana" w:hAnsi="Verdana" w:cs="Arial"/>
          <w:color w:val="000000"/>
          <w:sz w:val="18"/>
          <w:szCs w:val="18"/>
        </w:rPr>
        <w:t>ellid bedoelde</w:t>
      </w:r>
      <w:r w:rsidR="009D14B5" w:rsidRPr="007519DE">
        <w:rPr>
          <w:rFonts w:ascii="Verdana" w:hAnsi="Verdana" w:cs="Arial"/>
          <w:color w:val="000000"/>
          <w:sz w:val="18"/>
          <w:szCs w:val="18"/>
        </w:rPr>
        <w:t xml:space="preserve"> rechten.</w:t>
      </w:r>
      <w:r w:rsidRPr="007519DE">
        <w:rPr>
          <w:rFonts w:ascii="Verdana" w:hAnsi="Verdana" w:cs="Arial"/>
          <w:color w:val="000000"/>
          <w:sz w:val="18"/>
          <w:szCs w:val="18"/>
        </w:rPr>
        <w:t xml:space="preserve"> </w:t>
      </w:r>
    </w:p>
    <w:p w14:paraId="493C93DE" w14:textId="203445C5" w:rsidR="009701AE" w:rsidRPr="007519DE" w:rsidRDefault="00097003" w:rsidP="00DA293B">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I</w:t>
      </w:r>
      <w:r w:rsidR="0086530E" w:rsidRPr="007519DE">
        <w:rPr>
          <w:rFonts w:ascii="Verdana" w:hAnsi="Verdana" w:cs="Arial"/>
          <w:color w:val="000000"/>
          <w:sz w:val="18"/>
          <w:szCs w:val="18"/>
        </w:rPr>
        <w:t xml:space="preserve">n de Deelopdrachten </w:t>
      </w:r>
      <w:r w:rsidR="00BD1F35">
        <w:rPr>
          <w:rFonts w:ascii="Verdana" w:hAnsi="Verdana" w:cs="Arial"/>
          <w:color w:val="000000"/>
          <w:sz w:val="18"/>
          <w:szCs w:val="18"/>
        </w:rPr>
        <w:t xml:space="preserve">(Nadere overeenkomst) </w:t>
      </w:r>
      <w:r w:rsidRPr="007519DE">
        <w:rPr>
          <w:rFonts w:ascii="Verdana" w:hAnsi="Verdana" w:cs="Arial"/>
          <w:color w:val="000000"/>
          <w:sz w:val="18"/>
          <w:szCs w:val="18"/>
        </w:rPr>
        <w:t xml:space="preserve">zullen </w:t>
      </w:r>
      <w:r w:rsidR="00250FB9" w:rsidRPr="007519DE">
        <w:rPr>
          <w:rFonts w:ascii="Verdana" w:hAnsi="Verdana" w:cs="Arial"/>
          <w:color w:val="000000"/>
          <w:sz w:val="18"/>
          <w:szCs w:val="18"/>
        </w:rPr>
        <w:t xml:space="preserve">of kunnen </w:t>
      </w:r>
      <w:r w:rsidR="0086530E" w:rsidRPr="007519DE">
        <w:rPr>
          <w:rFonts w:ascii="Verdana" w:hAnsi="Verdana" w:cs="Arial"/>
          <w:color w:val="000000"/>
          <w:sz w:val="18"/>
          <w:szCs w:val="18"/>
        </w:rPr>
        <w:t xml:space="preserve">bepalingen worden opgenomen die </w:t>
      </w:r>
      <w:r w:rsidR="009701AE" w:rsidRPr="007519DE">
        <w:rPr>
          <w:rFonts w:ascii="Verdana" w:hAnsi="Verdana" w:cs="Arial"/>
          <w:color w:val="000000"/>
          <w:sz w:val="18"/>
          <w:szCs w:val="18"/>
        </w:rPr>
        <w:t xml:space="preserve">onder </w:t>
      </w:r>
      <w:r w:rsidR="0086530E" w:rsidRPr="007519DE">
        <w:rPr>
          <w:rFonts w:ascii="Verdana" w:hAnsi="Verdana" w:cs="Arial"/>
          <w:color w:val="000000"/>
          <w:sz w:val="18"/>
          <w:szCs w:val="18"/>
        </w:rPr>
        <w:t>andere zien op eisen</w:t>
      </w:r>
      <w:r w:rsidR="00BD1F35">
        <w:rPr>
          <w:rFonts w:ascii="Verdana" w:hAnsi="Verdana" w:cs="Arial"/>
          <w:color w:val="000000"/>
          <w:sz w:val="18"/>
          <w:szCs w:val="18"/>
        </w:rPr>
        <w:t>,</w:t>
      </w:r>
      <w:r w:rsidR="0086530E" w:rsidRPr="007519DE">
        <w:rPr>
          <w:rFonts w:ascii="Verdana" w:hAnsi="Verdana" w:cs="Arial"/>
          <w:color w:val="000000"/>
          <w:sz w:val="18"/>
          <w:szCs w:val="18"/>
        </w:rPr>
        <w:t xml:space="preserve"> die voortvloeien uit de Wet aansprakelijkheid schijnconstructies, de Wet arbeid vreemdelingen</w:t>
      </w:r>
      <w:r w:rsidR="00312EE7">
        <w:rPr>
          <w:rFonts w:ascii="Verdana" w:hAnsi="Verdana" w:cs="Arial"/>
          <w:color w:val="000000"/>
          <w:sz w:val="18"/>
          <w:szCs w:val="18"/>
        </w:rPr>
        <w:t>, of andere wettelijke bepalingen als bedoeld in eis A3 van het Programma van eisen (perceel 1).</w:t>
      </w:r>
    </w:p>
    <w:p w14:paraId="34018F74" w14:textId="726D90A2" w:rsidR="00DA293B" w:rsidRPr="007519DE" w:rsidRDefault="005A18B6" w:rsidP="00DA293B">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Opdrachtnemer draagt er zo</w:t>
      </w:r>
      <w:r w:rsidR="004B11CC" w:rsidRPr="007519DE">
        <w:rPr>
          <w:rFonts w:ascii="Verdana" w:hAnsi="Verdana" w:cs="Arial"/>
          <w:color w:val="000000"/>
          <w:sz w:val="18"/>
          <w:szCs w:val="18"/>
        </w:rPr>
        <w:t>r</w:t>
      </w:r>
      <w:r w:rsidRPr="007519DE">
        <w:rPr>
          <w:rFonts w:ascii="Verdana" w:hAnsi="Verdana" w:cs="Arial"/>
          <w:color w:val="000000"/>
          <w:sz w:val="18"/>
          <w:szCs w:val="18"/>
        </w:rPr>
        <w:t xml:space="preserve">g voor dat door hem aan de </w:t>
      </w:r>
      <w:r w:rsidR="001B0A35" w:rsidRPr="007519DE">
        <w:rPr>
          <w:rFonts w:ascii="Verdana" w:hAnsi="Verdana" w:cs="Arial"/>
          <w:color w:val="000000"/>
          <w:sz w:val="18"/>
          <w:szCs w:val="18"/>
        </w:rPr>
        <w:t>Aanbestedende dienst/ opdrachtgever</w:t>
      </w:r>
      <w:r w:rsidRPr="007519DE">
        <w:rPr>
          <w:rFonts w:ascii="Verdana" w:hAnsi="Verdana" w:cs="Arial"/>
          <w:color w:val="000000"/>
          <w:sz w:val="18"/>
          <w:szCs w:val="18"/>
        </w:rPr>
        <w:t xml:space="preserve"> ter beschikking gestelde </w:t>
      </w:r>
      <w:r w:rsidR="00250FB9" w:rsidRPr="007519DE">
        <w:rPr>
          <w:rFonts w:ascii="Verdana" w:hAnsi="Verdana" w:cs="Arial"/>
          <w:color w:val="000000"/>
          <w:sz w:val="18"/>
          <w:szCs w:val="18"/>
        </w:rPr>
        <w:t>ICT-er</w:t>
      </w:r>
      <w:r w:rsidRPr="007519DE">
        <w:rPr>
          <w:rFonts w:ascii="Verdana" w:hAnsi="Verdana" w:cs="Arial"/>
          <w:color w:val="000000"/>
          <w:sz w:val="18"/>
          <w:szCs w:val="18"/>
        </w:rPr>
        <w:t xml:space="preserve"> zich </w:t>
      </w:r>
      <w:r w:rsidR="00BD1F35">
        <w:rPr>
          <w:rFonts w:ascii="Verdana" w:hAnsi="Verdana" w:cs="Arial"/>
          <w:color w:val="000000"/>
          <w:sz w:val="18"/>
          <w:szCs w:val="18"/>
        </w:rPr>
        <w:t>zal</w:t>
      </w:r>
      <w:r w:rsidR="00BD1F35" w:rsidRPr="007519DE">
        <w:rPr>
          <w:rFonts w:ascii="Verdana" w:hAnsi="Verdana" w:cs="Arial"/>
          <w:color w:val="000000"/>
          <w:sz w:val="18"/>
          <w:szCs w:val="18"/>
        </w:rPr>
        <w:t xml:space="preserve"> </w:t>
      </w:r>
      <w:r w:rsidRPr="007519DE">
        <w:rPr>
          <w:rFonts w:ascii="Verdana" w:hAnsi="Verdana" w:cs="Arial"/>
          <w:color w:val="000000"/>
          <w:sz w:val="18"/>
          <w:szCs w:val="18"/>
        </w:rPr>
        <w:t xml:space="preserve">houden aan door de </w:t>
      </w:r>
      <w:r w:rsidR="001B0A35" w:rsidRPr="007519DE">
        <w:rPr>
          <w:rFonts w:ascii="Verdana" w:hAnsi="Verdana" w:cs="Arial"/>
          <w:color w:val="000000"/>
          <w:sz w:val="18"/>
          <w:szCs w:val="18"/>
        </w:rPr>
        <w:t xml:space="preserve">Aanbestedende dienst/ </w:t>
      </w:r>
      <w:r w:rsidR="00BD1F35">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xml:space="preserve"> gestelde of te stellen voorschriften met betrekking tot het omgaan met eigendomme</w:t>
      </w:r>
      <w:r w:rsidR="004B11CC" w:rsidRPr="007519DE">
        <w:rPr>
          <w:rFonts w:ascii="Verdana" w:hAnsi="Verdana" w:cs="Arial"/>
          <w:color w:val="000000"/>
          <w:sz w:val="18"/>
          <w:szCs w:val="18"/>
        </w:rPr>
        <w:t>n</w:t>
      </w:r>
      <w:r w:rsidR="009258DD">
        <w:rPr>
          <w:rFonts w:ascii="Verdana" w:hAnsi="Verdana" w:cs="Arial"/>
          <w:color w:val="000000"/>
          <w:sz w:val="18"/>
          <w:szCs w:val="18"/>
        </w:rPr>
        <w:t xml:space="preserve"> van de Opdrachtgever</w:t>
      </w:r>
      <w:r w:rsidR="00912C73" w:rsidRPr="007519DE">
        <w:rPr>
          <w:rFonts w:ascii="Verdana" w:hAnsi="Verdana" w:cs="Arial"/>
          <w:color w:val="000000"/>
          <w:sz w:val="18"/>
          <w:szCs w:val="18"/>
        </w:rPr>
        <w:t>,</w:t>
      </w:r>
      <w:r w:rsidR="004B11CC" w:rsidRPr="007519DE">
        <w:rPr>
          <w:rFonts w:ascii="Verdana" w:hAnsi="Verdana" w:cs="Arial"/>
          <w:color w:val="000000"/>
          <w:sz w:val="18"/>
          <w:szCs w:val="18"/>
        </w:rPr>
        <w:t xml:space="preserve"> </w:t>
      </w:r>
      <w:r w:rsidR="00971238" w:rsidRPr="007519DE">
        <w:rPr>
          <w:rFonts w:ascii="Verdana" w:hAnsi="Verdana" w:cs="Arial"/>
          <w:color w:val="000000"/>
          <w:sz w:val="18"/>
          <w:szCs w:val="18"/>
        </w:rPr>
        <w:t xml:space="preserve">de bejegening </w:t>
      </w:r>
      <w:r w:rsidRPr="007519DE">
        <w:rPr>
          <w:rFonts w:ascii="Verdana" w:hAnsi="Verdana" w:cs="Arial"/>
          <w:color w:val="000000"/>
          <w:sz w:val="18"/>
          <w:szCs w:val="18"/>
        </w:rPr>
        <w:t>van medewe</w:t>
      </w:r>
      <w:r w:rsidR="00912C73" w:rsidRPr="007519DE">
        <w:rPr>
          <w:rFonts w:ascii="Verdana" w:hAnsi="Verdana" w:cs="Arial"/>
          <w:color w:val="000000"/>
          <w:sz w:val="18"/>
          <w:szCs w:val="18"/>
        </w:rPr>
        <w:t>r</w:t>
      </w:r>
      <w:r w:rsidRPr="007519DE">
        <w:rPr>
          <w:rFonts w:ascii="Verdana" w:hAnsi="Verdana" w:cs="Arial"/>
          <w:color w:val="000000"/>
          <w:sz w:val="18"/>
          <w:szCs w:val="18"/>
        </w:rPr>
        <w:t>k</w:t>
      </w:r>
      <w:r w:rsidR="00912C73" w:rsidRPr="007519DE">
        <w:rPr>
          <w:rFonts w:ascii="Verdana" w:hAnsi="Verdana" w:cs="Arial"/>
          <w:color w:val="000000"/>
          <w:sz w:val="18"/>
          <w:szCs w:val="18"/>
        </w:rPr>
        <w:t>e</w:t>
      </w:r>
      <w:r w:rsidRPr="007519DE">
        <w:rPr>
          <w:rFonts w:ascii="Verdana" w:hAnsi="Verdana" w:cs="Arial"/>
          <w:color w:val="000000"/>
          <w:sz w:val="18"/>
          <w:szCs w:val="18"/>
        </w:rPr>
        <w:t xml:space="preserve">rs, bestuurders en leden </w:t>
      </w:r>
      <w:r w:rsidR="009258DD">
        <w:rPr>
          <w:rFonts w:ascii="Verdana" w:hAnsi="Verdana" w:cs="Arial"/>
          <w:color w:val="000000"/>
          <w:sz w:val="18"/>
          <w:szCs w:val="18"/>
        </w:rPr>
        <w:t>Opdrachtgever</w:t>
      </w:r>
      <w:r w:rsidRPr="007519DE">
        <w:rPr>
          <w:rFonts w:ascii="Verdana" w:hAnsi="Verdana" w:cs="Arial"/>
          <w:color w:val="000000"/>
          <w:sz w:val="18"/>
          <w:szCs w:val="18"/>
        </w:rPr>
        <w:t>, het in</w:t>
      </w:r>
      <w:r w:rsidR="00912C73" w:rsidRPr="007519DE">
        <w:rPr>
          <w:rFonts w:ascii="Verdana" w:hAnsi="Verdana" w:cs="Arial"/>
          <w:color w:val="000000"/>
          <w:sz w:val="18"/>
          <w:szCs w:val="18"/>
        </w:rPr>
        <w:t xml:space="preserve"> </w:t>
      </w:r>
      <w:r w:rsidRPr="007519DE">
        <w:rPr>
          <w:rFonts w:ascii="Verdana" w:hAnsi="Verdana" w:cs="Arial"/>
          <w:color w:val="000000"/>
          <w:sz w:val="18"/>
          <w:szCs w:val="18"/>
        </w:rPr>
        <w:t>ach</w:t>
      </w:r>
      <w:r w:rsidR="00912C73" w:rsidRPr="007519DE">
        <w:rPr>
          <w:rFonts w:ascii="Verdana" w:hAnsi="Verdana" w:cs="Arial"/>
          <w:color w:val="000000"/>
          <w:sz w:val="18"/>
          <w:szCs w:val="18"/>
        </w:rPr>
        <w:t>t</w:t>
      </w:r>
      <w:r w:rsidRPr="007519DE">
        <w:rPr>
          <w:rFonts w:ascii="Verdana" w:hAnsi="Verdana" w:cs="Arial"/>
          <w:color w:val="000000"/>
          <w:sz w:val="18"/>
          <w:szCs w:val="18"/>
        </w:rPr>
        <w:t>nemen van geheimhouding en</w:t>
      </w:r>
      <w:r w:rsidR="00912C73" w:rsidRPr="007519DE">
        <w:rPr>
          <w:rFonts w:ascii="Verdana" w:hAnsi="Verdana" w:cs="Arial"/>
          <w:color w:val="000000"/>
          <w:sz w:val="18"/>
          <w:szCs w:val="18"/>
        </w:rPr>
        <w:t xml:space="preserve"> </w:t>
      </w:r>
      <w:r w:rsidRPr="007519DE">
        <w:rPr>
          <w:rFonts w:ascii="Verdana" w:hAnsi="Verdana" w:cs="Arial"/>
          <w:color w:val="000000"/>
          <w:sz w:val="18"/>
          <w:szCs w:val="18"/>
        </w:rPr>
        <w:t xml:space="preserve">integriteitseisen, het </w:t>
      </w:r>
      <w:r w:rsidR="00912C73" w:rsidRPr="007519DE">
        <w:rPr>
          <w:rFonts w:ascii="Verdana" w:hAnsi="Verdana" w:cs="Arial"/>
          <w:color w:val="000000"/>
          <w:sz w:val="18"/>
          <w:szCs w:val="18"/>
        </w:rPr>
        <w:t>v</w:t>
      </w:r>
      <w:r w:rsidRPr="007519DE">
        <w:rPr>
          <w:rFonts w:ascii="Verdana" w:hAnsi="Verdana" w:cs="Arial"/>
          <w:color w:val="000000"/>
          <w:sz w:val="18"/>
          <w:szCs w:val="18"/>
        </w:rPr>
        <w:t>olgen van opleidingen voor z</w:t>
      </w:r>
      <w:r w:rsidR="00912C73" w:rsidRPr="007519DE">
        <w:rPr>
          <w:rFonts w:ascii="Verdana" w:hAnsi="Verdana" w:cs="Arial"/>
          <w:color w:val="000000"/>
          <w:sz w:val="18"/>
          <w:szCs w:val="18"/>
        </w:rPr>
        <w:t>o</w:t>
      </w:r>
      <w:r w:rsidRPr="007519DE">
        <w:rPr>
          <w:rFonts w:ascii="Verdana" w:hAnsi="Verdana" w:cs="Arial"/>
          <w:color w:val="000000"/>
          <w:sz w:val="18"/>
          <w:szCs w:val="18"/>
        </w:rPr>
        <w:t>ver nodig voor een goede uitvoeri</w:t>
      </w:r>
      <w:r w:rsidR="00912C73" w:rsidRPr="007519DE">
        <w:rPr>
          <w:rFonts w:ascii="Verdana" w:hAnsi="Verdana" w:cs="Arial"/>
          <w:color w:val="000000"/>
          <w:sz w:val="18"/>
          <w:szCs w:val="18"/>
        </w:rPr>
        <w:t>n</w:t>
      </w:r>
      <w:r w:rsidRPr="007519DE">
        <w:rPr>
          <w:rFonts w:ascii="Verdana" w:hAnsi="Verdana" w:cs="Arial"/>
          <w:color w:val="000000"/>
          <w:sz w:val="18"/>
          <w:szCs w:val="18"/>
        </w:rPr>
        <w:t>g van de werkzaamh</w:t>
      </w:r>
      <w:r w:rsidR="00912C73" w:rsidRPr="007519DE">
        <w:rPr>
          <w:rFonts w:ascii="Verdana" w:hAnsi="Verdana" w:cs="Arial"/>
          <w:color w:val="000000"/>
          <w:sz w:val="18"/>
          <w:szCs w:val="18"/>
        </w:rPr>
        <w:t>ed</w:t>
      </w:r>
      <w:r w:rsidRPr="007519DE">
        <w:rPr>
          <w:rFonts w:ascii="Verdana" w:hAnsi="Verdana" w:cs="Arial"/>
          <w:color w:val="000000"/>
          <w:sz w:val="18"/>
          <w:szCs w:val="18"/>
        </w:rPr>
        <w:t xml:space="preserve">en bij de </w:t>
      </w:r>
      <w:r w:rsidR="001B0A35" w:rsidRPr="007519DE">
        <w:rPr>
          <w:rFonts w:ascii="Verdana" w:hAnsi="Verdana" w:cs="Arial"/>
          <w:color w:val="000000"/>
          <w:sz w:val="18"/>
          <w:szCs w:val="18"/>
        </w:rPr>
        <w:t xml:space="preserve">Aanbestedende dienst/ </w:t>
      </w:r>
      <w:r w:rsidR="00BD1F35">
        <w:rPr>
          <w:rFonts w:ascii="Verdana" w:hAnsi="Verdana" w:cs="Arial"/>
          <w:color w:val="000000"/>
          <w:sz w:val="18"/>
          <w:szCs w:val="18"/>
        </w:rPr>
        <w:t>O</w:t>
      </w:r>
      <w:r w:rsidR="001B0A35" w:rsidRPr="007519DE">
        <w:rPr>
          <w:rFonts w:ascii="Verdana" w:hAnsi="Verdana" w:cs="Arial"/>
          <w:color w:val="000000"/>
          <w:sz w:val="18"/>
          <w:szCs w:val="18"/>
        </w:rPr>
        <w:t>pdrachtgever</w:t>
      </w:r>
      <w:r w:rsidRPr="007519DE">
        <w:rPr>
          <w:rFonts w:ascii="Verdana" w:hAnsi="Verdana" w:cs="Arial"/>
          <w:color w:val="000000"/>
          <w:sz w:val="18"/>
          <w:szCs w:val="18"/>
        </w:rPr>
        <w:t xml:space="preserve">. De </w:t>
      </w:r>
      <w:r w:rsidR="001B0A35" w:rsidRPr="007519DE">
        <w:rPr>
          <w:rFonts w:ascii="Verdana" w:hAnsi="Verdana" w:cs="Arial"/>
          <w:color w:val="000000"/>
          <w:sz w:val="18"/>
          <w:szCs w:val="18"/>
        </w:rPr>
        <w:t xml:space="preserve">Aanbestedende dienst/ </w:t>
      </w:r>
      <w:r w:rsidR="00BD1F35">
        <w:rPr>
          <w:rFonts w:ascii="Verdana" w:hAnsi="Verdana" w:cs="Arial"/>
          <w:color w:val="000000"/>
          <w:sz w:val="18"/>
          <w:szCs w:val="18"/>
        </w:rPr>
        <w:t>O</w:t>
      </w:r>
      <w:r w:rsidR="001B0A35" w:rsidRPr="007519DE">
        <w:rPr>
          <w:rFonts w:ascii="Verdana" w:hAnsi="Verdana" w:cs="Arial"/>
          <w:color w:val="000000"/>
          <w:sz w:val="18"/>
          <w:szCs w:val="18"/>
        </w:rPr>
        <w:t>pdrachtgever</w:t>
      </w:r>
      <w:r w:rsidR="00206CFA" w:rsidRPr="007519DE">
        <w:rPr>
          <w:rFonts w:ascii="Verdana" w:hAnsi="Verdana" w:cs="Arial"/>
          <w:color w:val="000000"/>
          <w:sz w:val="18"/>
          <w:szCs w:val="18"/>
        </w:rPr>
        <w:t xml:space="preserve"> kan in dat kader aan deze ICT-</w:t>
      </w:r>
      <w:proofErr w:type="spellStart"/>
      <w:r w:rsidR="00206CFA" w:rsidRPr="007519DE">
        <w:rPr>
          <w:rFonts w:ascii="Verdana" w:hAnsi="Verdana" w:cs="Arial"/>
          <w:color w:val="000000"/>
          <w:sz w:val="18"/>
          <w:szCs w:val="18"/>
        </w:rPr>
        <w:t>ers</w:t>
      </w:r>
      <w:proofErr w:type="spellEnd"/>
      <w:r w:rsidR="00206CFA" w:rsidRPr="007519DE">
        <w:rPr>
          <w:rFonts w:ascii="Verdana" w:hAnsi="Verdana" w:cs="Arial"/>
          <w:color w:val="000000"/>
          <w:sz w:val="18"/>
          <w:szCs w:val="18"/>
        </w:rPr>
        <w:t xml:space="preserve"> </w:t>
      </w:r>
      <w:r w:rsidR="00971238" w:rsidRPr="007519DE">
        <w:rPr>
          <w:rFonts w:ascii="Verdana" w:hAnsi="Verdana" w:cs="Arial"/>
          <w:color w:val="000000"/>
          <w:sz w:val="18"/>
          <w:szCs w:val="18"/>
        </w:rPr>
        <w:t xml:space="preserve">één of meer </w:t>
      </w:r>
      <w:r w:rsidRPr="007519DE">
        <w:rPr>
          <w:rFonts w:ascii="Verdana" w:hAnsi="Verdana" w:cs="Arial"/>
          <w:color w:val="000000"/>
          <w:sz w:val="18"/>
          <w:szCs w:val="18"/>
        </w:rPr>
        <w:t>stukken ter ondertekening voorleggen, zoals een geheimhoudingsverklaring of andere verklaringen.</w:t>
      </w:r>
      <w:r w:rsidR="00971238" w:rsidRPr="007519DE">
        <w:rPr>
          <w:rFonts w:ascii="Verdana" w:hAnsi="Verdana" w:cs="Arial"/>
          <w:color w:val="000000"/>
          <w:sz w:val="18"/>
          <w:szCs w:val="18"/>
        </w:rPr>
        <w:t xml:space="preserve"> Voorts geldt dat </w:t>
      </w:r>
      <w:r w:rsidR="004B11CC" w:rsidRPr="007519DE">
        <w:rPr>
          <w:rFonts w:ascii="Verdana" w:hAnsi="Verdana" w:cs="Arial"/>
          <w:color w:val="000000"/>
          <w:sz w:val="18"/>
          <w:szCs w:val="18"/>
        </w:rPr>
        <w:t xml:space="preserve">de betreffende personeelsleden – ook indien specifieke </w:t>
      </w:r>
      <w:r w:rsidR="00912C73" w:rsidRPr="007519DE">
        <w:rPr>
          <w:rFonts w:ascii="Verdana" w:hAnsi="Verdana" w:cs="Arial"/>
          <w:color w:val="000000"/>
          <w:sz w:val="18"/>
          <w:szCs w:val="18"/>
        </w:rPr>
        <w:t>v</w:t>
      </w:r>
      <w:r w:rsidR="00971238" w:rsidRPr="007519DE">
        <w:rPr>
          <w:rFonts w:ascii="Verdana" w:hAnsi="Verdana" w:cs="Arial"/>
          <w:color w:val="000000"/>
          <w:sz w:val="18"/>
          <w:szCs w:val="18"/>
        </w:rPr>
        <w:t xml:space="preserve">oorschriften </w:t>
      </w:r>
      <w:r w:rsidR="004B11CC" w:rsidRPr="007519DE">
        <w:rPr>
          <w:rFonts w:ascii="Verdana" w:hAnsi="Verdana" w:cs="Arial"/>
          <w:color w:val="000000"/>
          <w:sz w:val="18"/>
          <w:szCs w:val="18"/>
        </w:rPr>
        <w:t>daartoe ontbreken of onvolledig zijn – steeds zorgvuldig zullen omgaan met eigendom</w:t>
      </w:r>
      <w:r w:rsidR="006A793A" w:rsidRPr="007519DE">
        <w:rPr>
          <w:rFonts w:ascii="Verdana" w:hAnsi="Verdana" w:cs="Arial"/>
          <w:color w:val="000000"/>
          <w:sz w:val="18"/>
          <w:szCs w:val="18"/>
        </w:rPr>
        <w:t>men, medewerkers vr</w:t>
      </w:r>
      <w:r w:rsidR="004B11CC" w:rsidRPr="007519DE">
        <w:rPr>
          <w:rFonts w:ascii="Verdana" w:hAnsi="Verdana" w:cs="Arial"/>
          <w:color w:val="000000"/>
          <w:sz w:val="18"/>
          <w:szCs w:val="18"/>
        </w:rPr>
        <w:t>i</w:t>
      </w:r>
      <w:r w:rsidR="006A793A" w:rsidRPr="007519DE">
        <w:rPr>
          <w:rFonts w:ascii="Verdana" w:hAnsi="Verdana" w:cs="Arial"/>
          <w:color w:val="000000"/>
          <w:sz w:val="18"/>
          <w:szCs w:val="18"/>
        </w:rPr>
        <w:t>e</w:t>
      </w:r>
      <w:r w:rsidR="004B11CC" w:rsidRPr="007519DE">
        <w:rPr>
          <w:rFonts w:ascii="Verdana" w:hAnsi="Verdana" w:cs="Arial"/>
          <w:color w:val="000000"/>
          <w:sz w:val="18"/>
          <w:szCs w:val="18"/>
        </w:rPr>
        <w:t>ndelijk en k</w:t>
      </w:r>
      <w:r w:rsidR="006A793A" w:rsidRPr="007519DE">
        <w:rPr>
          <w:rFonts w:ascii="Verdana" w:hAnsi="Verdana" w:cs="Arial"/>
          <w:color w:val="000000"/>
          <w:sz w:val="18"/>
          <w:szCs w:val="18"/>
        </w:rPr>
        <w:t>l</w:t>
      </w:r>
      <w:r w:rsidR="004B11CC" w:rsidRPr="007519DE">
        <w:rPr>
          <w:rFonts w:ascii="Verdana" w:hAnsi="Verdana" w:cs="Arial"/>
          <w:color w:val="000000"/>
          <w:sz w:val="18"/>
          <w:szCs w:val="18"/>
        </w:rPr>
        <w:t>antgericht bejegenen en eisen va</w:t>
      </w:r>
      <w:r w:rsidR="00912C73" w:rsidRPr="007519DE">
        <w:rPr>
          <w:rFonts w:ascii="Verdana" w:hAnsi="Verdana" w:cs="Arial"/>
          <w:color w:val="000000"/>
          <w:sz w:val="18"/>
          <w:szCs w:val="18"/>
        </w:rPr>
        <w:t>n</w:t>
      </w:r>
      <w:r w:rsidR="004B11CC" w:rsidRPr="007519DE">
        <w:rPr>
          <w:rFonts w:ascii="Verdana" w:hAnsi="Verdana" w:cs="Arial"/>
          <w:color w:val="000000"/>
          <w:sz w:val="18"/>
          <w:szCs w:val="18"/>
        </w:rPr>
        <w:t xml:space="preserve"> integriteit en geheimhouding </w:t>
      </w:r>
      <w:r w:rsidR="006A793A" w:rsidRPr="007519DE">
        <w:rPr>
          <w:rFonts w:ascii="Verdana" w:hAnsi="Verdana" w:cs="Arial"/>
          <w:color w:val="000000"/>
          <w:sz w:val="18"/>
          <w:szCs w:val="18"/>
        </w:rPr>
        <w:t>i</w:t>
      </w:r>
      <w:r w:rsidR="004B11CC" w:rsidRPr="007519DE">
        <w:rPr>
          <w:rFonts w:ascii="Verdana" w:hAnsi="Verdana" w:cs="Arial"/>
          <w:color w:val="000000"/>
          <w:sz w:val="18"/>
          <w:szCs w:val="18"/>
        </w:rPr>
        <w:t>n acht nemen.</w:t>
      </w:r>
    </w:p>
    <w:p w14:paraId="3AE92CE2" w14:textId="705297CD" w:rsidR="005A18B6" w:rsidRPr="007519DE" w:rsidRDefault="005A18B6" w:rsidP="00DA293B">
      <w:pPr>
        <w:pStyle w:val="Lijstalinea"/>
        <w:numPr>
          <w:ilvl w:val="0"/>
          <w:numId w:val="5"/>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Opdrachtn</w:t>
      </w:r>
      <w:r w:rsidR="007E4297" w:rsidRPr="007519DE">
        <w:rPr>
          <w:rFonts w:ascii="Verdana" w:hAnsi="Verdana" w:cs="Arial"/>
          <w:color w:val="000000"/>
          <w:sz w:val="18"/>
          <w:szCs w:val="18"/>
        </w:rPr>
        <w:t>e</w:t>
      </w:r>
      <w:r w:rsidRPr="007519DE">
        <w:rPr>
          <w:rFonts w:ascii="Verdana" w:hAnsi="Verdana" w:cs="Arial"/>
          <w:color w:val="000000"/>
          <w:sz w:val="18"/>
          <w:szCs w:val="18"/>
        </w:rPr>
        <w:t xml:space="preserve">mer draagt er zorg voor dat de </w:t>
      </w:r>
      <w:r w:rsidR="00206CFA" w:rsidRPr="007519DE">
        <w:rPr>
          <w:rFonts w:ascii="Verdana" w:hAnsi="Verdana" w:cs="Arial"/>
          <w:color w:val="000000"/>
          <w:sz w:val="18"/>
          <w:szCs w:val="18"/>
        </w:rPr>
        <w:t>ICT-</w:t>
      </w:r>
      <w:proofErr w:type="spellStart"/>
      <w:r w:rsidR="00206CFA" w:rsidRPr="007519DE">
        <w:rPr>
          <w:rFonts w:ascii="Verdana" w:hAnsi="Verdana" w:cs="Arial"/>
          <w:color w:val="000000"/>
          <w:sz w:val="18"/>
          <w:szCs w:val="18"/>
        </w:rPr>
        <w:t>ers</w:t>
      </w:r>
      <w:proofErr w:type="spellEnd"/>
      <w:r w:rsidR="00206CFA" w:rsidRPr="007519DE">
        <w:rPr>
          <w:rFonts w:ascii="Verdana" w:hAnsi="Verdana" w:cs="Arial"/>
          <w:color w:val="000000"/>
          <w:sz w:val="18"/>
          <w:szCs w:val="18"/>
        </w:rPr>
        <w:t xml:space="preserve"> </w:t>
      </w:r>
      <w:r w:rsidRPr="007519DE">
        <w:rPr>
          <w:rFonts w:ascii="Verdana" w:hAnsi="Verdana" w:cs="Arial"/>
          <w:color w:val="000000"/>
          <w:sz w:val="18"/>
          <w:szCs w:val="18"/>
        </w:rPr>
        <w:t>die hij ter beschikki</w:t>
      </w:r>
      <w:r w:rsidR="006A793A" w:rsidRPr="007519DE">
        <w:rPr>
          <w:rFonts w:ascii="Verdana" w:hAnsi="Verdana" w:cs="Arial"/>
          <w:color w:val="000000"/>
          <w:sz w:val="18"/>
          <w:szCs w:val="18"/>
        </w:rPr>
        <w:t>n</w:t>
      </w:r>
      <w:r w:rsidRPr="007519DE">
        <w:rPr>
          <w:rFonts w:ascii="Verdana" w:hAnsi="Verdana" w:cs="Arial"/>
          <w:color w:val="000000"/>
          <w:sz w:val="18"/>
          <w:szCs w:val="18"/>
        </w:rPr>
        <w:t>g va</w:t>
      </w:r>
      <w:r w:rsidR="006A793A" w:rsidRPr="007519DE">
        <w:rPr>
          <w:rFonts w:ascii="Verdana" w:hAnsi="Verdana" w:cs="Arial"/>
          <w:color w:val="000000"/>
          <w:sz w:val="18"/>
          <w:szCs w:val="18"/>
        </w:rPr>
        <w:t>n</w:t>
      </w:r>
      <w:r w:rsidRPr="007519DE">
        <w:rPr>
          <w:rFonts w:ascii="Verdana" w:hAnsi="Verdana" w:cs="Arial"/>
          <w:color w:val="000000"/>
          <w:sz w:val="18"/>
          <w:szCs w:val="18"/>
        </w:rPr>
        <w:t xml:space="preserve"> de </w:t>
      </w:r>
      <w:r w:rsidR="001B0A35" w:rsidRPr="007519DE">
        <w:rPr>
          <w:rFonts w:ascii="Verdana" w:hAnsi="Verdana" w:cs="Arial"/>
          <w:color w:val="000000"/>
          <w:sz w:val="18"/>
          <w:szCs w:val="18"/>
        </w:rPr>
        <w:t>Aanbestedende dienst/ opdrachtgever</w:t>
      </w:r>
      <w:r w:rsidRPr="007519DE">
        <w:rPr>
          <w:rFonts w:ascii="Verdana" w:hAnsi="Verdana" w:cs="Arial"/>
          <w:color w:val="000000"/>
          <w:sz w:val="18"/>
          <w:szCs w:val="18"/>
        </w:rPr>
        <w:t xml:space="preserve"> heeft gesteld zich zullen hou</w:t>
      </w:r>
      <w:r w:rsidR="006A793A" w:rsidRPr="007519DE">
        <w:rPr>
          <w:rFonts w:ascii="Verdana" w:hAnsi="Verdana" w:cs="Arial"/>
          <w:color w:val="000000"/>
          <w:sz w:val="18"/>
          <w:szCs w:val="18"/>
        </w:rPr>
        <w:t>d</w:t>
      </w:r>
      <w:r w:rsidRPr="007519DE">
        <w:rPr>
          <w:rFonts w:ascii="Verdana" w:hAnsi="Verdana" w:cs="Arial"/>
          <w:color w:val="000000"/>
          <w:sz w:val="18"/>
          <w:szCs w:val="18"/>
        </w:rPr>
        <w:t xml:space="preserve">en </w:t>
      </w:r>
      <w:r w:rsidR="006A793A" w:rsidRPr="007519DE">
        <w:rPr>
          <w:rFonts w:ascii="Verdana" w:hAnsi="Verdana" w:cs="Arial"/>
          <w:color w:val="000000"/>
          <w:sz w:val="18"/>
          <w:szCs w:val="18"/>
        </w:rPr>
        <w:t xml:space="preserve">aan </w:t>
      </w:r>
      <w:r w:rsidRPr="007519DE">
        <w:rPr>
          <w:rFonts w:ascii="Verdana" w:hAnsi="Verdana" w:cs="Arial"/>
          <w:color w:val="000000"/>
          <w:sz w:val="18"/>
          <w:szCs w:val="18"/>
        </w:rPr>
        <w:t>aanwi</w:t>
      </w:r>
      <w:r w:rsidR="007E4297" w:rsidRPr="007519DE">
        <w:rPr>
          <w:rFonts w:ascii="Verdana" w:hAnsi="Verdana" w:cs="Arial"/>
          <w:color w:val="000000"/>
          <w:sz w:val="18"/>
          <w:szCs w:val="18"/>
        </w:rPr>
        <w:t>j</w:t>
      </w:r>
      <w:r w:rsidRPr="007519DE">
        <w:rPr>
          <w:rFonts w:ascii="Verdana" w:hAnsi="Verdana" w:cs="Arial"/>
          <w:color w:val="000000"/>
          <w:sz w:val="18"/>
          <w:szCs w:val="18"/>
        </w:rPr>
        <w:t xml:space="preserve">zingen en instructies van de contactpersoon van de </w:t>
      </w:r>
      <w:r w:rsidR="001B0A35" w:rsidRPr="007519DE">
        <w:rPr>
          <w:rFonts w:ascii="Verdana" w:hAnsi="Verdana" w:cs="Arial"/>
          <w:color w:val="000000"/>
          <w:sz w:val="18"/>
          <w:szCs w:val="18"/>
        </w:rPr>
        <w:t xml:space="preserve">Aanbestedende dienst/ </w:t>
      </w:r>
      <w:r w:rsidR="00312EE7">
        <w:rPr>
          <w:rFonts w:ascii="Verdana" w:hAnsi="Verdana" w:cs="Arial"/>
          <w:color w:val="000000"/>
          <w:sz w:val="18"/>
          <w:szCs w:val="18"/>
        </w:rPr>
        <w:t>O</w:t>
      </w:r>
      <w:r w:rsidR="00312EE7" w:rsidRPr="007519DE">
        <w:rPr>
          <w:rFonts w:ascii="Verdana" w:hAnsi="Verdana" w:cs="Arial"/>
          <w:color w:val="000000"/>
          <w:sz w:val="18"/>
          <w:szCs w:val="18"/>
        </w:rPr>
        <w:t>pdrachtgever</w:t>
      </w:r>
    </w:p>
    <w:p w14:paraId="39FACFFC" w14:textId="1D72AAE1" w:rsidR="00E23AB6" w:rsidRPr="00D648E1" w:rsidRDefault="00097003" w:rsidP="00ED2C6E">
      <w:pPr>
        <w:rPr>
          <w:rFonts w:ascii="Verdana" w:hAnsi="Verdana"/>
          <w:sz w:val="18"/>
          <w:szCs w:val="18"/>
        </w:rPr>
      </w:pPr>
      <w:r w:rsidRPr="007519DE">
        <w:rPr>
          <w:rFonts w:ascii="Verdana" w:hAnsi="Verdana" w:cs="Arial"/>
          <w:color w:val="000000"/>
          <w:sz w:val="18"/>
          <w:szCs w:val="18"/>
        </w:rPr>
        <w:br w:type="page"/>
      </w:r>
    </w:p>
    <w:p w14:paraId="232B2A03" w14:textId="77777777" w:rsidR="00DA293B" w:rsidRPr="007519DE" w:rsidRDefault="00DA293B" w:rsidP="00DA293B">
      <w:pPr>
        <w:autoSpaceDE w:val="0"/>
        <w:autoSpaceDN w:val="0"/>
        <w:adjustRightInd w:val="0"/>
        <w:spacing w:after="0" w:line="240" w:lineRule="auto"/>
        <w:rPr>
          <w:rFonts w:ascii="Verdana" w:hAnsi="Verdana" w:cs="Arial"/>
          <w:color w:val="000000"/>
          <w:sz w:val="18"/>
          <w:szCs w:val="18"/>
        </w:rPr>
      </w:pPr>
    </w:p>
    <w:p w14:paraId="49F778D3" w14:textId="77777777" w:rsidR="00DA293B" w:rsidRPr="007519DE" w:rsidRDefault="00DA293B" w:rsidP="00DA293B">
      <w:pPr>
        <w:autoSpaceDE w:val="0"/>
        <w:autoSpaceDN w:val="0"/>
        <w:adjustRightInd w:val="0"/>
        <w:spacing w:after="0" w:line="240" w:lineRule="auto"/>
        <w:rPr>
          <w:rFonts w:ascii="Verdana" w:hAnsi="Verdana" w:cs="Arial"/>
          <w:color w:val="000000"/>
          <w:sz w:val="18"/>
          <w:szCs w:val="18"/>
        </w:rPr>
      </w:pPr>
    </w:p>
    <w:p w14:paraId="35E31849" w14:textId="77777777" w:rsidR="00C60162" w:rsidRPr="007519DE" w:rsidRDefault="004B11CC" w:rsidP="000C7146">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Artikel 4 Facturering en betaling van overeengekomen tar</w:t>
      </w:r>
      <w:r w:rsidR="00E73EA8" w:rsidRPr="007519DE">
        <w:rPr>
          <w:rFonts w:ascii="Verdana" w:hAnsi="Verdana" w:cs="Arial"/>
          <w:b/>
          <w:color w:val="000000"/>
          <w:sz w:val="18"/>
          <w:szCs w:val="18"/>
          <w:u w:val="single"/>
        </w:rPr>
        <w:t>i</w:t>
      </w:r>
      <w:r w:rsidRPr="007519DE">
        <w:rPr>
          <w:rFonts w:ascii="Verdana" w:hAnsi="Verdana" w:cs="Arial"/>
          <w:b/>
          <w:color w:val="000000"/>
          <w:sz w:val="18"/>
          <w:szCs w:val="18"/>
          <w:u w:val="single"/>
        </w:rPr>
        <w:t>even</w:t>
      </w:r>
    </w:p>
    <w:p w14:paraId="642775FE" w14:textId="77777777" w:rsidR="00E73EA8" w:rsidRPr="007519DE" w:rsidRDefault="00E73EA8" w:rsidP="000C7146">
      <w:pPr>
        <w:autoSpaceDE w:val="0"/>
        <w:autoSpaceDN w:val="0"/>
        <w:adjustRightInd w:val="0"/>
        <w:spacing w:after="0" w:line="240" w:lineRule="auto"/>
        <w:rPr>
          <w:rFonts w:ascii="Verdana" w:hAnsi="Verdana" w:cs="Arial"/>
          <w:b/>
          <w:color w:val="000000"/>
          <w:sz w:val="18"/>
          <w:szCs w:val="18"/>
          <w:u w:val="single"/>
        </w:rPr>
      </w:pPr>
    </w:p>
    <w:p w14:paraId="58E68A6E" w14:textId="2B96848B" w:rsidR="00E73EA8" w:rsidRPr="007519DE" w:rsidRDefault="009E78D6"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In de </w:t>
      </w:r>
      <w:r w:rsidR="00332D54">
        <w:rPr>
          <w:rFonts w:ascii="Verdana" w:hAnsi="Verdana" w:cs="Arial"/>
          <w:color w:val="000000"/>
          <w:sz w:val="18"/>
          <w:szCs w:val="18"/>
        </w:rPr>
        <w:t>Nadere overeenkomsten</w:t>
      </w:r>
      <w:r w:rsidRPr="007519DE">
        <w:rPr>
          <w:rFonts w:ascii="Verdana" w:hAnsi="Verdana" w:cs="Arial"/>
          <w:color w:val="000000"/>
          <w:sz w:val="18"/>
          <w:szCs w:val="18"/>
        </w:rPr>
        <w:t xml:space="preserve"> zijn steeds de uurtarieven van de door Opdrachtnemer ter beschikking te st</w:t>
      </w:r>
      <w:r w:rsidR="00971238" w:rsidRPr="007519DE">
        <w:rPr>
          <w:rFonts w:ascii="Verdana" w:hAnsi="Verdana" w:cs="Arial"/>
          <w:color w:val="000000"/>
          <w:sz w:val="18"/>
          <w:szCs w:val="18"/>
        </w:rPr>
        <w:t xml:space="preserve">ellen respectievelijk gestelde </w:t>
      </w:r>
      <w:r w:rsidR="00206CFA" w:rsidRPr="007519DE">
        <w:rPr>
          <w:rFonts w:ascii="Verdana" w:hAnsi="Verdana" w:cs="Arial"/>
          <w:color w:val="000000"/>
          <w:sz w:val="18"/>
          <w:szCs w:val="18"/>
        </w:rPr>
        <w:t>ICT-</w:t>
      </w:r>
      <w:proofErr w:type="spellStart"/>
      <w:r w:rsidR="00206CFA" w:rsidRPr="007519DE">
        <w:rPr>
          <w:rFonts w:ascii="Verdana" w:hAnsi="Verdana" w:cs="Arial"/>
          <w:color w:val="000000"/>
          <w:sz w:val="18"/>
          <w:szCs w:val="18"/>
        </w:rPr>
        <w:t>ers</w:t>
      </w:r>
      <w:proofErr w:type="spellEnd"/>
      <w:r w:rsidR="00206CFA" w:rsidRPr="007519DE">
        <w:rPr>
          <w:rFonts w:ascii="Verdana" w:hAnsi="Verdana" w:cs="Arial"/>
          <w:color w:val="000000"/>
          <w:sz w:val="18"/>
          <w:szCs w:val="18"/>
        </w:rPr>
        <w:t xml:space="preserve"> </w:t>
      </w:r>
      <w:r w:rsidRPr="007519DE">
        <w:rPr>
          <w:rFonts w:ascii="Verdana" w:hAnsi="Verdana" w:cs="Arial"/>
          <w:color w:val="000000"/>
          <w:sz w:val="18"/>
          <w:szCs w:val="18"/>
        </w:rPr>
        <w:t>verme</w:t>
      </w:r>
      <w:r w:rsidR="006906E7" w:rsidRPr="007519DE">
        <w:rPr>
          <w:rFonts w:ascii="Verdana" w:hAnsi="Verdana" w:cs="Arial"/>
          <w:color w:val="000000"/>
          <w:sz w:val="18"/>
          <w:szCs w:val="18"/>
        </w:rPr>
        <w:t xml:space="preserve">ld, tenzij voor deze </w:t>
      </w:r>
      <w:r w:rsidR="00206CFA" w:rsidRPr="007519DE">
        <w:rPr>
          <w:rFonts w:ascii="Verdana" w:hAnsi="Verdana" w:cs="Arial"/>
          <w:color w:val="000000"/>
          <w:sz w:val="18"/>
          <w:szCs w:val="18"/>
        </w:rPr>
        <w:t>ICT-</w:t>
      </w:r>
      <w:proofErr w:type="spellStart"/>
      <w:r w:rsidR="00206CFA" w:rsidRPr="007519DE">
        <w:rPr>
          <w:rFonts w:ascii="Verdana" w:hAnsi="Verdana" w:cs="Arial"/>
          <w:color w:val="000000"/>
          <w:sz w:val="18"/>
          <w:szCs w:val="18"/>
        </w:rPr>
        <w:t>ers</w:t>
      </w:r>
      <w:proofErr w:type="spellEnd"/>
      <w:r w:rsidR="006906E7" w:rsidRPr="007519DE">
        <w:rPr>
          <w:rFonts w:ascii="Verdana" w:hAnsi="Verdana" w:cs="Arial"/>
          <w:color w:val="000000"/>
          <w:sz w:val="18"/>
          <w:szCs w:val="18"/>
        </w:rPr>
        <w:t xml:space="preserve"> een vaste som voor de uitvoerin</w:t>
      </w:r>
      <w:r w:rsidR="006A793A" w:rsidRPr="007519DE">
        <w:rPr>
          <w:rFonts w:ascii="Verdana" w:hAnsi="Verdana" w:cs="Arial"/>
          <w:color w:val="000000"/>
          <w:sz w:val="18"/>
          <w:szCs w:val="18"/>
        </w:rPr>
        <w:t>g</w:t>
      </w:r>
      <w:r w:rsidR="006906E7" w:rsidRPr="007519DE">
        <w:rPr>
          <w:rFonts w:ascii="Verdana" w:hAnsi="Verdana" w:cs="Arial"/>
          <w:color w:val="000000"/>
          <w:sz w:val="18"/>
          <w:szCs w:val="18"/>
        </w:rPr>
        <w:t xml:space="preserve"> van de gehele Deelopdracht is overeengekomen, in welk geval die vaste opdrachtsom wor</w:t>
      </w:r>
      <w:r w:rsidR="00206CFA" w:rsidRPr="007519DE">
        <w:rPr>
          <w:rFonts w:ascii="Verdana" w:hAnsi="Verdana" w:cs="Arial"/>
          <w:color w:val="000000"/>
          <w:sz w:val="18"/>
          <w:szCs w:val="18"/>
        </w:rPr>
        <w:t>d</w:t>
      </w:r>
      <w:r w:rsidR="006906E7" w:rsidRPr="007519DE">
        <w:rPr>
          <w:rFonts w:ascii="Verdana" w:hAnsi="Verdana" w:cs="Arial"/>
          <w:color w:val="000000"/>
          <w:sz w:val="18"/>
          <w:szCs w:val="18"/>
        </w:rPr>
        <w:t>t vermeld.</w:t>
      </w:r>
    </w:p>
    <w:p w14:paraId="1F599327" w14:textId="48677FB8" w:rsidR="006906E7" w:rsidRPr="007519DE"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In de uurtarieven respect</w:t>
      </w:r>
      <w:r w:rsidR="006A793A" w:rsidRPr="007519DE">
        <w:rPr>
          <w:rFonts w:ascii="Verdana" w:hAnsi="Verdana" w:cs="Arial"/>
          <w:color w:val="000000"/>
          <w:sz w:val="18"/>
          <w:szCs w:val="18"/>
        </w:rPr>
        <w:t>i</w:t>
      </w:r>
      <w:r w:rsidRPr="007519DE">
        <w:rPr>
          <w:rFonts w:ascii="Verdana" w:hAnsi="Verdana" w:cs="Arial"/>
          <w:color w:val="000000"/>
          <w:sz w:val="18"/>
          <w:szCs w:val="18"/>
        </w:rPr>
        <w:t>evelijk de vast</w:t>
      </w:r>
      <w:r w:rsidR="006A793A" w:rsidRPr="007519DE">
        <w:rPr>
          <w:rFonts w:ascii="Verdana" w:hAnsi="Verdana" w:cs="Arial"/>
          <w:color w:val="000000"/>
          <w:sz w:val="18"/>
          <w:szCs w:val="18"/>
        </w:rPr>
        <w:t>é</w:t>
      </w:r>
      <w:r w:rsidR="00971238" w:rsidRPr="007519DE">
        <w:rPr>
          <w:rFonts w:ascii="Verdana" w:hAnsi="Verdana" w:cs="Arial"/>
          <w:color w:val="000000"/>
          <w:sz w:val="18"/>
          <w:szCs w:val="18"/>
        </w:rPr>
        <w:t xml:space="preserve"> </w:t>
      </w:r>
      <w:r w:rsidR="00332D54">
        <w:rPr>
          <w:rFonts w:ascii="Verdana" w:hAnsi="Verdana" w:cs="Arial"/>
          <w:color w:val="000000"/>
          <w:sz w:val="18"/>
          <w:szCs w:val="18"/>
        </w:rPr>
        <w:t>opdracht</w:t>
      </w:r>
      <w:r w:rsidR="00971238" w:rsidRPr="007519DE">
        <w:rPr>
          <w:rFonts w:ascii="Verdana" w:hAnsi="Verdana" w:cs="Arial"/>
          <w:color w:val="000000"/>
          <w:sz w:val="18"/>
          <w:szCs w:val="18"/>
        </w:rPr>
        <w:t xml:space="preserve">som zijn alle kosten van </w:t>
      </w:r>
      <w:r w:rsidR="006A793A" w:rsidRPr="007519DE">
        <w:rPr>
          <w:rFonts w:ascii="Verdana" w:hAnsi="Verdana" w:cs="Arial"/>
          <w:color w:val="000000"/>
          <w:sz w:val="18"/>
          <w:szCs w:val="18"/>
        </w:rPr>
        <w:t>O</w:t>
      </w:r>
      <w:r w:rsidRPr="007519DE">
        <w:rPr>
          <w:rFonts w:ascii="Verdana" w:hAnsi="Verdana" w:cs="Arial"/>
          <w:color w:val="000000"/>
          <w:sz w:val="18"/>
          <w:szCs w:val="18"/>
        </w:rPr>
        <w:t>pdrachtnemer begrepen, zoals maar niet beperkt tot: loonkosten (inclusief belastingen</w:t>
      </w:r>
      <w:r w:rsidR="006A793A" w:rsidRPr="007519DE">
        <w:rPr>
          <w:rFonts w:ascii="Verdana" w:hAnsi="Verdana" w:cs="Arial"/>
          <w:color w:val="000000"/>
          <w:sz w:val="18"/>
          <w:szCs w:val="18"/>
        </w:rPr>
        <w:t xml:space="preserve"> </w:t>
      </w:r>
      <w:r w:rsidRPr="007519DE">
        <w:rPr>
          <w:rFonts w:ascii="Verdana" w:hAnsi="Verdana" w:cs="Arial"/>
          <w:color w:val="000000"/>
          <w:sz w:val="18"/>
          <w:szCs w:val="18"/>
        </w:rPr>
        <w:t>en sociale premies), rei</w:t>
      </w:r>
      <w:r w:rsidR="006A793A" w:rsidRPr="007519DE">
        <w:rPr>
          <w:rFonts w:ascii="Verdana" w:hAnsi="Verdana" w:cs="Arial"/>
          <w:color w:val="000000"/>
          <w:sz w:val="18"/>
          <w:szCs w:val="18"/>
        </w:rPr>
        <w:t>s</w:t>
      </w:r>
      <w:r w:rsidR="00971238" w:rsidRPr="007519DE">
        <w:rPr>
          <w:rFonts w:ascii="Verdana" w:hAnsi="Verdana" w:cs="Arial"/>
          <w:color w:val="000000"/>
          <w:sz w:val="18"/>
          <w:szCs w:val="18"/>
        </w:rPr>
        <w:t xml:space="preserve">kosten en reistijd, </w:t>
      </w:r>
      <w:r w:rsidRPr="007519DE">
        <w:rPr>
          <w:rFonts w:ascii="Verdana" w:hAnsi="Verdana" w:cs="Arial"/>
          <w:color w:val="000000"/>
          <w:sz w:val="18"/>
          <w:szCs w:val="18"/>
        </w:rPr>
        <w:t xml:space="preserve">kosten van apparatuur, kosten van overleg met de </w:t>
      </w:r>
      <w:r w:rsidR="001B0A35" w:rsidRPr="007519DE">
        <w:rPr>
          <w:rFonts w:ascii="Verdana" w:hAnsi="Verdana" w:cs="Arial"/>
          <w:color w:val="000000"/>
          <w:sz w:val="18"/>
          <w:szCs w:val="18"/>
        </w:rPr>
        <w:t xml:space="preserve">Aanbestedende dienst/ </w:t>
      </w:r>
      <w:r w:rsidR="00332D54">
        <w:rPr>
          <w:rFonts w:ascii="Verdana" w:hAnsi="Verdana" w:cs="Arial"/>
          <w:color w:val="000000"/>
          <w:sz w:val="18"/>
          <w:szCs w:val="18"/>
        </w:rPr>
        <w:t>O</w:t>
      </w:r>
      <w:r w:rsidR="00332D54" w:rsidRPr="007519DE">
        <w:rPr>
          <w:rFonts w:ascii="Verdana" w:hAnsi="Verdana" w:cs="Arial"/>
          <w:color w:val="000000"/>
          <w:sz w:val="18"/>
          <w:szCs w:val="18"/>
        </w:rPr>
        <w:t>pdrachtgever</w:t>
      </w:r>
      <w:r w:rsidRPr="007519DE">
        <w:rPr>
          <w:rFonts w:ascii="Verdana" w:hAnsi="Verdana" w:cs="Arial"/>
          <w:color w:val="000000"/>
          <w:sz w:val="18"/>
          <w:szCs w:val="18"/>
        </w:rPr>
        <w:t>, kosten van verzekeringen, kantoorkosten van Opdrachtnemer, parkeerkosten etc.</w:t>
      </w:r>
    </w:p>
    <w:p w14:paraId="4A6EF5F1" w14:textId="459B8AAA" w:rsidR="005A1747" w:rsidRPr="007519DE" w:rsidRDefault="005A1747" w:rsidP="005A1747">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vergoeding</w:t>
      </w:r>
      <w:r w:rsidR="00332D54">
        <w:rPr>
          <w:rFonts w:ascii="Verdana" w:hAnsi="Verdana" w:cs="Arial"/>
          <w:color w:val="000000"/>
          <w:sz w:val="18"/>
          <w:szCs w:val="18"/>
        </w:rPr>
        <w:t>,</w:t>
      </w:r>
      <w:r w:rsidRPr="007519DE">
        <w:rPr>
          <w:rFonts w:ascii="Verdana" w:hAnsi="Verdana" w:cs="Arial"/>
          <w:color w:val="000000"/>
          <w:sz w:val="18"/>
          <w:szCs w:val="18"/>
        </w:rPr>
        <w:t xml:space="preserve"> die de Opdrachtnemer voor zijn diensten vraagt (de opslag) zijn (eveneens) verwerkt in de uurtarieven respectievelijk de opdrachtsom bedoeld in het eerste lid. </w:t>
      </w:r>
    </w:p>
    <w:p w14:paraId="1DDDEFED" w14:textId="7EBBC494" w:rsidR="006906E7" w:rsidRPr="007519DE" w:rsidRDefault="006906E7" w:rsidP="005A1747">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in </w:t>
      </w:r>
      <w:r w:rsidR="006A793A" w:rsidRPr="007519DE">
        <w:rPr>
          <w:rFonts w:ascii="Verdana" w:hAnsi="Verdana" w:cs="Arial"/>
          <w:color w:val="000000"/>
          <w:sz w:val="18"/>
          <w:szCs w:val="18"/>
        </w:rPr>
        <w:t>d</w:t>
      </w:r>
      <w:r w:rsidRPr="007519DE">
        <w:rPr>
          <w:rFonts w:ascii="Verdana" w:hAnsi="Verdana" w:cs="Arial"/>
          <w:color w:val="000000"/>
          <w:sz w:val="18"/>
          <w:szCs w:val="18"/>
        </w:rPr>
        <w:t xml:space="preserve">e </w:t>
      </w:r>
      <w:r w:rsidR="00332D54">
        <w:rPr>
          <w:rFonts w:ascii="Verdana" w:hAnsi="Verdana" w:cs="Arial"/>
          <w:color w:val="000000"/>
          <w:sz w:val="18"/>
          <w:szCs w:val="18"/>
        </w:rPr>
        <w:t>Nadere overeenkomsten</w:t>
      </w:r>
      <w:r w:rsidR="00332D54" w:rsidRPr="007519DE">
        <w:rPr>
          <w:rFonts w:ascii="Verdana" w:hAnsi="Verdana" w:cs="Arial"/>
          <w:color w:val="000000"/>
          <w:sz w:val="18"/>
          <w:szCs w:val="18"/>
        </w:rPr>
        <w:t xml:space="preserve"> </w:t>
      </w:r>
      <w:r w:rsidRPr="007519DE">
        <w:rPr>
          <w:rFonts w:ascii="Verdana" w:hAnsi="Verdana" w:cs="Arial"/>
          <w:color w:val="000000"/>
          <w:sz w:val="18"/>
          <w:szCs w:val="18"/>
        </w:rPr>
        <w:t>vermelde uurtarieven respec</w:t>
      </w:r>
      <w:r w:rsidR="006A793A" w:rsidRPr="007519DE">
        <w:rPr>
          <w:rFonts w:ascii="Verdana" w:hAnsi="Verdana" w:cs="Arial"/>
          <w:color w:val="000000"/>
          <w:sz w:val="18"/>
          <w:szCs w:val="18"/>
        </w:rPr>
        <w:t>t</w:t>
      </w:r>
      <w:r w:rsidRPr="007519DE">
        <w:rPr>
          <w:rFonts w:ascii="Verdana" w:hAnsi="Verdana" w:cs="Arial"/>
          <w:color w:val="000000"/>
          <w:sz w:val="18"/>
          <w:szCs w:val="18"/>
        </w:rPr>
        <w:t xml:space="preserve">ievelijk opdrachtsom zijn gedurende de looptijd van de </w:t>
      </w:r>
      <w:r w:rsidR="006A793A" w:rsidRPr="007519DE">
        <w:rPr>
          <w:rFonts w:ascii="Verdana" w:hAnsi="Verdana" w:cs="Arial"/>
          <w:color w:val="000000"/>
          <w:sz w:val="18"/>
          <w:szCs w:val="18"/>
        </w:rPr>
        <w:t xml:space="preserve">betreffende </w:t>
      </w:r>
      <w:r w:rsidRPr="007519DE">
        <w:rPr>
          <w:rFonts w:ascii="Verdana" w:hAnsi="Verdana" w:cs="Arial"/>
          <w:color w:val="000000"/>
          <w:sz w:val="18"/>
          <w:szCs w:val="18"/>
        </w:rPr>
        <w:t>Deelopdracht</w:t>
      </w:r>
      <w:r w:rsidR="006A793A" w:rsidRPr="007519DE">
        <w:rPr>
          <w:rFonts w:ascii="Verdana" w:hAnsi="Verdana" w:cs="Arial"/>
          <w:color w:val="000000"/>
          <w:sz w:val="18"/>
          <w:szCs w:val="18"/>
        </w:rPr>
        <w:t>en</w:t>
      </w:r>
      <w:r w:rsidRPr="007519DE">
        <w:rPr>
          <w:rFonts w:ascii="Verdana" w:hAnsi="Verdana" w:cs="Arial"/>
          <w:color w:val="000000"/>
          <w:sz w:val="18"/>
          <w:szCs w:val="18"/>
        </w:rPr>
        <w:t xml:space="preserve"> vast en komen niet voor wijziging in a</w:t>
      </w:r>
      <w:r w:rsidR="006A793A" w:rsidRPr="007519DE">
        <w:rPr>
          <w:rFonts w:ascii="Verdana" w:hAnsi="Verdana" w:cs="Arial"/>
          <w:color w:val="000000"/>
          <w:sz w:val="18"/>
          <w:szCs w:val="18"/>
        </w:rPr>
        <w:t>a</w:t>
      </w:r>
      <w:r w:rsidR="00971238" w:rsidRPr="007519DE">
        <w:rPr>
          <w:rFonts w:ascii="Verdana" w:hAnsi="Verdana" w:cs="Arial"/>
          <w:color w:val="000000"/>
          <w:sz w:val="18"/>
          <w:szCs w:val="18"/>
        </w:rPr>
        <w:t xml:space="preserve">nmerking. </w:t>
      </w:r>
    </w:p>
    <w:p w14:paraId="664A149D" w14:textId="0D9FCF38" w:rsidR="006906E7" w:rsidRPr="007519DE"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In de </w:t>
      </w:r>
      <w:r w:rsidR="00332D54">
        <w:rPr>
          <w:rFonts w:ascii="Verdana" w:hAnsi="Verdana" w:cs="Arial"/>
          <w:color w:val="000000"/>
          <w:sz w:val="18"/>
          <w:szCs w:val="18"/>
        </w:rPr>
        <w:t>Nadere overeenkomst</w:t>
      </w:r>
      <w:r w:rsidR="00332D54" w:rsidRPr="007519DE">
        <w:rPr>
          <w:rFonts w:ascii="Verdana" w:hAnsi="Verdana" w:cs="Arial"/>
          <w:color w:val="000000"/>
          <w:sz w:val="18"/>
          <w:szCs w:val="18"/>
        </w:rPr>
        <w:t xml:space="preserve"> </w:t>
      </w:r>
      <w:r w:rsidRPr="007519DE">
        <w:rPr>
          <w:rFonts w:ascii="Verdana" w:hAnsi="Verdana" w:cs="Arial"/>
          <w:color w:val="000000"/>
          <w:sz w:val="18"/>
          <w:szCs w:val="18"/>
        </w:rPr>
        <w:t>is de wijze van facturering van de tarieven vastgelegd. Daarbij geldt als minimumnorm dat facturen zonde</w:t>
      </w:r>
      <w:r w:rsidR="00810721" w:rsidRPr="007519DE">
        <w:rPr>
          <w:rFonts w:ascii="Verdana" w:hAnsi="Verdana" w:cs="Arial"/>
          <w:color w:val="000000"/>
          <w:sz w:val="18"/>
          <w:szCs w:val="18"/>
        </w:rPr>
        <w:t>r</w:t>
      </w:r>
      <w:r w:rsidRPr="007519DE">
        <w:rPr>
          <w:rFonts w:ascii="Verdana" w:hAnsi="Verdana" w:cs="Arial"/>
          <w:color w:val="000000"/>
          <w:sz w:val="18"/>
          <w:szCs w:val="18"/>
        </w:rPr>
        <w:t xml:space="preserve"> </w:t>
      </w:r>
      <w:r w:rsidR="00810721" w:rsidRPr="007519DE">
        <w:rPr>
          <w:rFonts w:ascii="Verdana" w:hAnsi="Verdana" w:cs="Arial"/>
          <w:color w:val="000000"/>
          <w:sz w:val="18"/>
          <w:szCs w:val="18"/>
        </w:rPr>
        <w:t>ui</w:t>
      </w:r>
      <w:r w:rsidRPr="007519DE">
        <w:rPr>
          <w:rFonts w:ascii="Verdana" w:hAnsi="Verdana" w:cs="Arial"/>
          <w:color w:val="000000"/>
          <w:sz w:val="18"/>
          <w:szCs w:val="18"/>
        </w:rPr>
        <w:t>tzondering zi</w:t>
      </w:r>
      <w:r w:rsidR="00097003" w:rsidRPr="007519DE">
        <w:rPr>
          <w:rFonts w:ascii="Verdana" w:hAnsi="Verdana" w:cs="Arial"/>
          <w:color w:val="000000"/>
          <w:sz w:val="18"/>
          <w:szCs w:val="18"/>
        </w:rPr>
        <w:t>j</w:t>
      </w:r>
      <w:r w:rsidR="00810721" w:rsidRPr="007519DE">
        <w:rPr>
          <w:rFonts w:ascii="Verdana" w:hAnsi="Verdana" w:cs="Arial"/>
          <w:color w:val="000000"/>
          <w:sz w:val="18"/>
          <w:szCs w:val="18"/>
        </w:rPr>
        <w:t>n</w:t>
      </w:r>
      <w:r w:rsidRPr="007519DE">
        <w:rPr>
          <w:rFonts w:ascii="Verdana" w:hAnsi="Verdana" w:cs="Arial"/>
          <w:color w:val="000000"/>
          <w:sz w:val="18"/>
          <w:szCs w:val="18"/>
        </w:rPr>
        <w:t xml:space="preserve"> voorzien van een specificatie waaruit genoegzaam de opb</w:t>
      </w:r>
      <w:r w:rsidR="004D7137" w:rsidRPr="007519DE">
        <w:rPr>
          <w:rFonts w:ascii="Verdana" w:hAnsi="Verdana" w:cs="Arial"/>
          <w:color w:val="000000"/>
          <w:sz w:val="18"/>
          <w:szCs w:val="18"/>
        </w:rPr>
        <w:t>o</w:t>
      </w:r>
      <w:r w:rsidRPr="007519DE">
        <w:rPr>
          <w:rFonts w:ascii="Verdana" w:hAnsi="Verdana" w:cs="Arial"/>
          <w:color w:val="000000"/>
          <w:sz w:val="18"/>
          <w:szCs w:val="18"/>
        </w:rPr>
        <w:t>uw van de daar</w:t>
      </w:r>
      <w:r w:rsidR="004D7137" w:rsidRPr="007519DE">
        <w:rPr>
          <w:rFonts w:ascii="Verdana" w:hAnsi="Verdana" w:cs="Arial"/>
          <w:color w:val="000000"/>
          <w:sz w:val="18"/>
          <w:szCs w:val="18"/>
        </w:rPr>
        <w:t>i</w:t>
      </w:r>
      <w:r w:rsidRPr="007519DE">
        <w:rPr>
          <w:rFonts w:ascii="Verdana" w:hAnsi="Verdana" w:cs="Arial"/>
          <w:color w:val="000000"/>
          <w:sz w:val="18"/>
          <w:szCs w:val="18"/>
        </w:rPr>
        <w:t>n vermelde bedragen blijkt.</w:t>
      </w:r>
    </w:p>
    <w:p w14:paraId="4305A9BF" w14:textId="46DD5622" w:rsidR="006906E7" w:rsidRPr="007519DE" w:rsidRDefault="006906E7"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Bedragen in de </w:t>
      </w:r>
      <w:r w:rsidR="00332D54">
        <w:rPr>
          <w:rFonts w:ascii="Verdana" w:hAnsi="Verdana" w:cs="Arial"/>
          <w:color w:val="000000"/>
          <w:sz w:val="18"/>
          <w:szCs w:val="18"/>
        </w:rPr>
        <w:t>Nadere overeenkomst</w:t>
      </w:r>
      <w:r w:rsidR="00332D54" w:rsidRPr="007519DE">
        <w:rPr>
          <w:rFonts w:ascii="Verdana" w:hAnsi="Verdana" w:cs="Arial"/>
          <w:color w:val="000000"/>
          <w:sz w:val="18"/>
          <w:szCs w:val="18"/>
        </w:rPr>
        <w:t xml:space="preserve"> </w:t>
      </w:r>
      <w:r w:rsidRPr="007519DE">
        <w:rPr>
          <w:rFonts w:ascii="Verdana" w:hAnsi="Verdana" w:cs="Arial"/>
          <w:color w:val="000000"/>
          <w:sz w:val="18"/>
          <w:szCs w:val="18"/>
        </w:rPr>
        <w:t>zijn steeds exclusief BTW tenzij anders vermeld.</w:t>
      </w:r>
    </w:p>
    <w:p w14:paraId="4B4DCEA4" w14:textId="343E386F" w:rsidR="00FB285E" w:rsidRPr="007519DE" w:rsidRDefault="00FB285E" w:rsidP="00E73EA8">
      <w:pPr>
        <w:pStyle w:val="Lijstalinea"/>
        <w:numPr>
          <w:ilvl w:val="0"/>
          <w:numId w:val="6"/>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Niet betwiste facturen wor</w:t>
      </w:r>
      <w:r w:rsidR="004D7137" w:rsidRPr="007519DE">
        <w:rPr>
          <w:rFonts w:ascii="Verdana" w:hAnsi="Verdana" w:cs="Arial"/>
          <w:color w:val="000000"/>
          <w:sz w:val="18"/>
          <w:szCs w:val="18"/>
        </w:rPr>
        <w:t>d</w:t>
      </w:r>
      <w:r w:rsidRPr="007519DE">
        <w:rPr>
          <w:rFonts w:ascii="Verdana" w:hAnsi="Verdana" w:cs="Arial"/>
          <w:color w:val="000000"/>
          <w:sz w:val="18"/>
          <w:szCs w:val="18"/>
        </w:rPr>
        <w:t>en binnen 30 dagen na ontvangst daar</w:t>
      </w:r>
      <w:r w:rsidR="004D7137" w:rsidRPr="007519DE">
        <w:rPr>
          <w:rFonts w:ascii="Verdana" w:hAnsi="Verdana" w:cs="Arial"/>
          <w:color w:val="000000"/>
          <w:sz w:val="18"/>
          <w:szCs w:val="18"/>
        </w:rPr>
        <w:t>v</w:t>
      </w:r>
      <w:r w:rsidRPr="007519DE">
        <w:rPr>
          <w:rFonts w:ascii="Verdana" w:hAnsi="Verdana" w:cs="Arial"/>
          <w:color w:val="000000"/>
          <w:sz w:val="18"/>
          <w:szCs w:val="18"/>
        </w:rPr>
        <w:t>an doo</w:t>
      </w:r>
      <w:r w:rsidR="0007634A" w:rsidRPr="007519DE">
        <w:rPr>
          <w:rFonts w:ascii="Verdana" w:hAnsi="Verdana" w:cs="Arial"/>
          <w:color w:val="000000"/>
          <w:sz w:val="18"/>
          <w:szCs w:val="18"/>
        </w:rPr>
        <w:t>r</w:t>
      </w:r>
      <w:r w:rsidRPr="007519DE">
        <w:rPr>
          <w:rFonts w:ascii="Verdana" w:hAnsi="Verdana" w:cs="Arial"/>
          <w:color w:val="000000"/>
          <w:sz w:val="18"/>
          <w:szCs w:val="18"/>
        </w:rPr>
        <w:t xml:space="preserve"> de </w:t>
      </w:r>
      <w:r w:rsidR="00774809" w:rsidRPr="007519DE">
        <w:rPr>
          <w:rFonts w:ascii="Verdana" w:hAnsi="Verdana" w:cs="Arial"/>
          <w:color w:val="000000"/>
          <w:sz w:val="18"/>
          <w:szCs w:val="18"/>
        </w:rPr>
        <w:t xml:space="preserve">Aanbestedende dienst/ </w:t>
      </w:r>
      <w:r w:rsidR="00332D54">
        <w:rPr>
          <w:rFonts w:ascii="Verdana" w:hAnsi="Verdana" w:cs="Arial"/>
          <w:color w:val="000000"/>
          <w:sz w:val="18"/>
          <w:szCs w:val="18"/>
        </w:rPr>
        <w:t>O</w:t>
      </w:r>
      <w:r w:rsidR="00774809" w:rsidRPr="007519DE">
        <w:rPr>
          <w:rFonts w:ascii="Verdana" w:hAnsi="Verdana" w:cs="Arial"/>
          <w:color w:val="000000"/>
          <w:sz w:val="18"/>
          <w:szCs w:val="18"/>
        </w:rPr>
        <w:t>pdrachtgever</w:t>
      </w:r>
      <w:r w:rsidRPr="007519DE">
        <w:rPr>
          <w:rFonts w:ascii="Verdana" w:hAnsi="Verdana" w:cs="Arial"/>
          <w:color w:val="000000"/>
          <w:sz w:val="18"/>
          <w:szCs w:val="18"/>
        </w:rPr>
        <w:t xml:space="preserve"> betaald behoudens he</w:t>
      </w:r>
      <w:r w:rsidR="0007634A" w:rsidRPr="007519DE">
        <w:rPr>
          <w:rFonts w:ascii="Verdana" w:hAnsi="Verdana" w:cs="Arial"/>
          <w:color w:val="000000"/>
          <w:sz w:val="18"/>
          <w:szCs w:val="18"/>
        </w:rPr>
        <w:t>t</w:t>
      </w:r>
      <w:r w:rsidRPr="007519DE">
        <w:rPr>
          <w:rFonts w:ascii="Verdana" w:hAnsi="Verdana" w:cs="Arial"/>
          <w:color w:val="000000"/>
          <w:sz w:val="18"/>
          <w:szCs w:val="18"/>
        </w:rPr>
        <w:t xml:space="preserve"> recht van de </w:t>
      </w:r>
      <w:r w:rsidR="00774809" w:rsidRPr="007519DE">
        <w:rPr>
          <w:rFonts w:ascii="Verdana" w:hAnsi="Verdana" w:cs="Arial"/>
          <w:color w:val="000000"/>
          <w:sz w:val="18"/>
          <w:szCs w:val="18"/>
        </w:rPr>
        <w:t>Aanbestedende dienst/ opdrachtgever</w:t>
      </w:r>
      <w:r w:rsidRPr="007519DE">
        <w:rPr>
          <w:rFonts w:ascii="Verdana" w:hAnsi="Verdana" w:cs="Arial"/>
          <w:color w:val="000000"/>
          <w:sz w:val="18"/>
          <w:szCs w:val="18"/>
        </w:rPr>
        <w:t xml:space="preserve"> om zich in voorkom</w:t>
      </w:r>
      <w:r w:rsidR="0007634A" w:rsidRPr="007519DE">
        <w:rPr>
          <w:rFonts w:ascii="Verdana" w:hAnsi="Verdana" w:cs="Arial"/>
          <w:color w:val="000000"/>
          <w:sz w:val="18"/>
          <w:szCs w:val="18"/>
        </w:rPr>
        <w:t>e</w:t>
      </w:r>
      <w:r w:rsidR="00971238" w:rsidRPr="007519DE">
        <w:rPr>
          <w:rFonts w:ascii="Verdana" w:hAnsi="Verdana" w:cs="Arial"/>
          <w:color w:val="000000"/>
          <w:sz w:val="18"/>
          <w:szCs w:val="18"/>
        </w:rPr>
        <w:t>nde ge</w:t>
      </w:r>
      <w:r w:rsidRPr="007519DE">
        <w:rPr>
          <w:rFonts w:ascii="Verdana" w:hAnsi="Verdana" w:cs="Arial"/>
          <w:color w:val="000000"/>
          <w:sz w:val="18"/>
          <w:szCs w:val="18"/>
        </w:rPr>
        <w:t>vallen te beroe</w:t>
      </w:r>
      <w:r w:rsidR="0007634A" w:rsidRPr="007519DE">
        <w:rPr>
          <w:rFonts w:ascii="Verdana" w:hAnsi="Verdana" w:cs="Arial"/>
          <w:color w:val="000000"/>
          <w:sz w:val="18"/>
          <w:szCs w:val="18"/>
        </w:rPr>
        <w:t>p</w:t>
      </w:r>
      <w:r w:rsidRPr="007519DE">
        <w:rPr>
          <w:rFonts w:ascii="Verdana" w:hAnsi="Verdana" w:cs="Arial"/>
          <w:color w:val="000000"/>
          <w:sz w:val="18"/>
          <w:szCs w:val="18"/>
        </w:rPr>
        <w:t>en op opschorting en/of verrekening.</w:t>
      </w:r>
    </w:p>
    <w:p w14:paraId="4918D128" w14:textId="77777777" w:rsidR="009E78D6" w:rsidRPr="007519DE" w:rsidRDefault="009E78D6" w:rsidP="00C74B46">
      <w:pPr>
        <w:autoSpaceDE w:val="0"/>
        <w:autoSpaceDN w:val="0"/>
        <w:adjustRightInd w:val="0"/>
        <w:spacing w:after="0" w:line="240" w:lineRule="auto"/>
        <w:rPr>
          <w:rFonts w:ascii="Verdana" w:hAnsi="Verdana" w:cs="Arial"/>
          <w:color w:val="000000"/>
          <w:sz w:val="18"/>
          <w:szCs w:val="18"/>
        </w:rPr>
      </w:pPr>
    </w:p>
    <w:p w14:paraId="581CB88F" w14:textId="77777777" w:rsidR="00C74B46" w:rsidRPr="007519DE" w:rsidRDefault="00C74B46" w:rsidP="00C74B46">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Artikel 5 Contactpersonen</w:t>
      </w:r>
    </w:p>
    <w:p w14:paraId="60E12C4D" w14:textId="77777777" w:rsidR="00C74B46" w:rsidRPr="007519DE" w:rsidRDefault="00C74B46" w:rsidP="00C74B46">
      <w:pPr>
        <w:autoSpaceDE w:val="0"/>
        <w:autoSpaceDN w:val="0"/>
        <w:adjustRightInd w:val="0"/>
        <w:spacing w:after="0" w:line="240" w:lineRule="auto"/>
        <w:rPr>
          <w:rFonts w:ascii="Verdana" w:hAnsi="Verdana" w:cs="Arial"/>
          <w:b/>
          <w:color w:val="000000"/>
          <w:sz w:val="18"/>
          <w:szCs w:val="18"/>
          <w:u w:val="single"/>
        </w:rPr>
      </w:pPr>
    </w:p>
    <w:p w14:paraId="396D6475" w14:textId="77777777" w:rsidR="00047AFD" w:rsidRPr="007519DE" w:rsidRDefault="00047AFD" w:rsidP="00047AFD">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Partijen wijzen voor de uitvoering van deze Raamovereenkomst </w:t>
      </w:r>
      <w:r w:rsidR="003106F6" w:rsidRPr="007519DE">
        <w:rPr>
          <w:rFonts w:ascii="Verdana" w:hAnsi="Verdana" w:cs="Arial"/>
          <w:color w:val="000000"/>
          <w:sz w:val="18"/>
          <w:szCs w:val="18"/>
        </w:rPr>
        <w:t>en</w:t>
      </w:r>
      <w:r w:rsidRPr="007519DE">
        <w:rPr>
          <w:rFonts w:ascii="Verdana" w:hAnsi="Verdana" w:cs="Arial"/>
          <w:color w:val="000000"/>
          <w:sz w:val="18"/>
          <w:szCs w:val="18"/>
        </w:rPr>
        <w:t xml:space="preserve"> de Deelopdrachten contactpersonen aan.</w:t>
      </w:r>
    </w:p>
    <w:p w14:paraId="34B3B838" w14:textId="5C8009D2" w:rsidR="00047AFD" w:rsidRPr="007519DE" w:rsidRDefault="00047AFD"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contactpersonen zijn aanspreekpunt voor alle zaken die de uitvoering va</w:t>
      </w:r>
      <w:r w:rsidR="0007634A" w:rsidRPr="007519DE">
        <w:rPr>
          <w:rFonts w:ascii="Verdana" w:hAnsi="Verdana" w:cs="Arial"/>
          <w:color w:val="000000"/>
          <w:sz w:val="18"/>
          <w:szCs w:val="18"/>
        </w:rPr>
        <w:t>n</w:t>
      </w:r>
      <w:r w:rsidRPr="007519DE">
        <w:rPr>
          <w:rFonts w:ascii="Verdana" w:hAnsi="Verdana" w:cs="Arial"/>
          <w:color w:val="000000"/>
          <w:sz w:val="18"/>
          <w:szCs w:val="18"/>
        </w:rPr>
        <w:t xml:space="preserve">  de R</w:t>
      </w:r>
      <w:r w:rsidR="00CF1766" w:rsidRPr="007519DE">
        <w:rPr>
          <w:rFonts w:ascii="Verdana" w:hAnsi="Verdana" w:cs="Arial"/>
          <w:color w:val="000000"/>
          <w:sz w:val="18"/>
          <w:szCs w:val="18"/>
        </w:rPr>
        <w:t>a</w:t>
      </w:r>
      <w:r w:rsidRPr="007519DE">
        <w:rPr>
          <w:rFonts w:ascii="Verdana" w:hAnsi="Verdana" w:cs="Arial"/>
          <w:color w:val="000000"/>
          <w:sz w:val="18"/>
          <w:szCs w:val="18"/>
        </w:rPr>
        <w:t>amovereenkomst alsook de Deelopdr</w:t>
      </w:r>
      <w:r w:rsidR="003106F6" w:rsidRPr="007519DE">
        <w:rPr>
          <w:rFonts w:ascii="Verdana" w:hAnsi="Verdana" w:cs="Arial"/>
          <w:color w:val="000000"/>
          <w:sz w:val="18"/>
          <w:szCs w:val="18"/>
        </w:rPr>
        <w:t>a</w:t>
      </w:r>
      <w:r w:rsidRPr="007519DE">
        <w:rPr>
          <w:rFonts w:ascii="Verdana" w:hAnsi="Verdana" w:cs="Arial"/>
          <w:color w:val="000000"/>
          <w:sz w:val="18"/>
          <w:szCs w:val="18"/>
        </w:rPr>
        <w:t>chten betreffen.</w:t>
      </w:r>
    </w:p>
    <w:p w14:paraId="6DAEFC68" w14:textId="34914E14" w:rsidR="00047AFD" w:rsidRPr="007519DE" w:rsidRDefault="00047AFD"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contactpersoon namens de </w:t>
      </w:r>
      <w:r w:rsidR="00774809" w:rsidRPr="007519DE">
        <w:rPr>
          <w:rFonts w:ascii="Verdana" w:hAnsi="Verdana" w:cs="Arial"/>
          <w:color w:val="000000"/>
          <w:sz w:val="18"/>
          <w:szCs w:val="18"/>
        </w:rPr>
        <w:t xml:space="preserve">Aanbestedende dienst/ </w:t>
      </w:r>
      <w:r w:rsidR="00587BF4">
        <w:rPr>
          <w:rFonts w:ascii="Verdana" w:hAnsi="Verdana" w:cs="Arial"/>
          <w:color w:val="000000"/>
          <w:sz w:val="18"/>
          <w:szCs w:val="18"/>
        </w:rPr>
        <w:t>O</w:t>
      </w:r>
      <w:r w:rsidR="00587BF4" w:rsidRPr="007519DE">
        <w:rPr>
          <w:rFonts w:ascii="Verdana" w:hAnsi="Verdana" w:cs="Arial"/>
          <w:color w:val="000000"/>
          <w:sz w:val="18"/>
          <w:szCs w:val="18"/>
        </w:rPr>
        <w:t xml:space="preserve">pdrachtgever </w:t>
      </w:r>
      <w:r w:rsidRPr="007519DE">
        <w:rPr>
          <w:rFonts w:ascii="Verdana" w:hAnsi="Verdana" w:cs="Arial"/>
          <w:color w:val="000000"/>
          <w:sz w:val="18"/>
          <w:szCs w:val="18"/>
        </w:rPr>
        <w:t>zal de door Opdrachtnemer ter beschikki</w:t>
      </w:r>
      <w:r w:rsidR="0007634A" w:rsidRPr="007519DE">
        <w:rPr>
          <w:rFonts w:ascii="Verdana" w:hAnsi="Verdana" w:cs="Arial"/>
          <w:color w:val="000000"/>
          <w:sz w:val="18"/>
          <w:szCs w:val="18"/>
        </w:rPr>
        <w:t>n</w:t>
      </w:r>
      <w:r w:rsidRPr="007519DE">
        <w:rPr>
          <w:rFonts w:ascii="Verdana" w:hAnsi="Verdana" w:cs="Arial"/>
          <w:color w:val="000000"/>
          <w:sz w:val="18"/>
          <w:szCs w:val="18"/>
        </w:rPr>
        <w:t xml:space="preserve">g gestelde personeelsleden </w:t>
      </w:r>
      <w:r w:rsidR="00587BF4">
        <w:rPr>
          <w:rFonts w:ascii="Verdana" w:hAnsi="Verdana" w:cs="Arial"/>
          <w:color w:val="000000"/>
          <w:sz w:val="18"/>
          <w:szCs w:val="18"/>
        </w:rPr>
        <w:t>(ICT-</w:t>
      </w:r>
      <w:proofErr w:type="spellStart"/>
      <w:r w:rsidR="00587BF4">
        <w:rPr>
          <w:rFonts w:ascii="Verdana" w:hAnsi="Verdana" w:cs="Arial"/>
          <w:color w:val="000000"/>
          <w:sz w:val="18"/>
          <w:szCs w:val="18"/>
        </w:rPr>
        <w:t>ers</w:t>
      </w:r>
      <w:proofErr w:type="spellEnd"/>
      <w:r w:rsidR="00587BF4">
        <w:rPr>
          <w:rFonts w:ascii="Verdana" w:hAnsi="Verdana" w:cs="Arial"/>
          <w:color w:val="000000"/>
          <w:sz w:val="18"/>
          <w:szCs w:val="18"/>
        </w:rPr>
        <w:t xml:space="preserve">) </w:t>
      </w:r>
      <w:r w:rsidRPr="007519DE">
        <w:rPr>
          <w:rFonts w:ascii="Verdana" w:hAnsi="Verdana" w:cs="Arial"/>
          <w:color w:val="000000"/>
          <w:sz w:val="18"/>
          <w:szCs w:val="18"/>
        </w:rPr>
        <w:t xml:space="preserve">in hun dagelijkse werkzaamheden voor de </w:t>
      </w:r>
      <w:r w:rsidR="001B0A35" w:rsidRPr="007519DE">
        <w:rPr>
          <w:rFonts w:ascii="Verdana" w:hAnsi="Verdana" w:cs="Arial"/>
          <w:color w:val="000000"/>
          <w:sz w:val="18"/>
          <w:szCs w:val="18"/>
        </w:rPr>
        <w:t xml:space="preserve">Aanbestedende dienst/ </w:t>
      </w:r>
      <w:r w:rsidR="00587BF4">
        <w:rPr>
          <w:rFonts w:ascii="Verdana" w:hAnsi="Verdana" w:cs="Arial"/>
          <w:color w:val="000000"/>
          <w:sz w:val="18"/>
          <w:szCs w:val="18"/>
        </w:rPr>
        <w:t>O</w:t>
      </w:r>
      <w:r w:rsidR="00587BF4" w:rsidRPr="007519DE">
        <w:rPr>
          <w:rFonts w:ascii="Verdana" w:hAnsi="Verdana" w:cs="Arial"/>
          <w:color w:val="000000"/>
          <w:sz w:val="18"/>
          <w:szCs w:val="18"/>
        </w:rPr>
        <w:t xml:space="preserve">pdrachtgever </w:t>
      </w:r>
      <w:r w:rsidRPr="007519DE">
        <w:rPr>
          <w:rFonts w:ascii="Verdana" w:hAnsi="Verdana" w:cs="Arial"/>
          <w:color w:val="000000"/>
          <w:sz w:val="18"/>
          <w:szCs w:val="18"/>
        </w:rPr>
        <w:t>begeleiden en waar nodig instructies en aanwijzingen, voor zover noodzakelijk voor een goede uitvoering va</w:t>
      </w:r>
      <w:r w:rsidR="0007634A" w:rsidRPr="007519DE">
        <w:rPr>
          <w:rFonts w:ascii="Verdana" w:hAnsi="Verdana" w:cs="Arial"/>
          <w:color w:val="000000"/>
          <w:sz w:val="18"/>
          <w:szCs w:val="18"/>
        </w:rPr>
        <w:t>n</w:t>
      </w:r>
      <w:r w:rsidRPr="007519DE">
        <w:rPr>
          <w:rFonts w:ascii="Verdana" w:hAnsi="Verdana" w:cs="Arial"/>
          <w:color w:val="000000"/>
          <w:sz w:val="18"/>
          <w:szCs w:val="18"/>
        </w:rPr>
        <w:t xml:space="preserve">  </w:t>
      </w:r>
      <w:r w:rsidR="0007634A" w:rsidRPr="007519DE">
        <w:rPr>
          <w:rFonts w:ascii="Verdana" w:hAnsi="Verdana" w:cs="Arial"/>
          <w:color w:val="000000"/>
          <w:sz w:val="18"/>
          <w:szCs w:val="18"/>
        </w:rPr>
        <w:t>d</w:t>
      </w:r>
      <w:r w:rsidRPr="007519DE">
        <w:rPr>
          <w:rFonts w:ascii="Verdana" w:hAnsi="Verdana" w:cs="Arial"/>
          <w:color w:val="000000"/>
          <w:sz w:val="18"/>
          <w:szCs w:val="18"/>
        </w:rPr>
        <w:t>e Deelopdracht, kunnen geven aan welke instructies en aanwijzingen de betreffende personeelsleden zich dienen te houden.</w:t>
      </w:r>
    </w:p>
    <w:p w14:paraId="6D16073B" w14:textId="06258DF8" w:rsidR="003D03D2" w:rsidRPr="007519DE" w:rsidRDefault="003D03D2"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contact</w:t>
      </w:r>
      <w:r w:rsidR="00BE76B5" w:rsidRPr="007519DE">
        <w:rPr>
          <w:rFonts w:ascii="Verdana" w:hAnsi="Verdana" w:cs="Arial"/>
          <w:color w:val="000000"/>
          <w:sz w:val="18"/>
          <w:szCs w:val="18"/>
        </w:rPr>
        <w:t>p</w:t>
      </w:r>
      <w:r w:rsidRPr="007519DE">
        <w:rPr>
          <w:rFonts w:ascii="Verdana" w:hAnsi="Verdana" w:cs="Arial"/>
          <w:color w:val="000000"/>
          <w:sz w:val="18"/>
          <w:szCs w:val="18"/>
        </w:rPr>
        <w:t>ersoon va</w:t>
      </w:r>
      <w:r w:rsidR="003106F6" w:rsidRPr="007519DE">
        <w:rPr>
          <w:rFonts w:ascii="Verdana" w:hAnsi="Verdana" w:cs="Arial"/>
          <w:color w:val="000000"/>
          <w:sz w:val="18"/>
          <w:szCs w:val="18"/>
        </w:rPr>
        <w:t>n</w:t>
      </w:r>
      <w:r w:rsidRPr="007519DE">
        <w:rPr>
          <w:rFonts w:ascii="Verdana" w:hAnsi="Verdana" w:cs="Arial"/>
          <w:color w:val="000000"/>
          <w:sz w:val="18"/>
          <w:szCs w:val="18"/>
        </w:rPr>
        <w:t xml:space="preserve"> de </w:t>
      </w:r>
      <w:r w:rsidR="00774809" w:rsidRPr="007519DE">
        <w:rPr>
          <w:rFonts w:ascii="Verdana" w:hAnsi="Verdana" w:cs="Arial"/>
          <w:color w:val="000000"/>
          <w:sz w:val="18"/>
          <w:szCs w:val="18"/>
        </w:rPr>
        <w:t xml:space="preserve">Aanbestedende dienst/ </w:t>
      </w:r>
      <w:r w:rsidR="00734390">
        <w:rPr>
          <w:rFonts w:ascii="Verdana" w:hAnsi="Verdana" w:cs="Arial"/>
          <w:color w:val="000000"/>
          <w:sz w:val="18"/>
          <w:szCs w:val="18"/>
        </w:rPr>
        <w:t>O</w:t>
      </w:r>
      <w:r w:rsidR="00734390" w:rsidRPr="007519DE">
        <w:rPr>
          <w:rFonts w:ascii="Verdana" w:hAnsi="Verdana" w:cs="Arial"/>
          <w:color w:val="000000"/>
          <w:sz w:val="18"/>
          <w:szCs w:val="18"/>
        </w:rPr>
        <w:t xml:space="preserve">pdrachtgever </w:t>
      </w:r>
      <w:r w:rsidRPr="007519DE">
        <w:rPr>
          <w:rFonts w:ascii="Verdana" w:hAnsi="Verdana" w:cs="Arial"/>
          <w:color w:val="000000"/>
          <w:sz w:val="18"/>
          <w:szCs w:val="18"/>
        </w:rPr>
        <w:t>is niet bevoegd om bindende afspraken met O</w:t>
      </w:r>
      <w:r w:rsidR="00BE76B5" w:rsidRPr="007519DE">
        <w:rPr>
          <w:rFonts w:ascii="Verdana" w:hAnsi="Verdana" w:cs="Arial"/>
          <w:color w:val="000000"/>
          <w:sz w:val="18"/>
          <w:szCs w:val="18"/>
        </w:rPr>
        <w:t>p</w:t>
      </w:r>
      <w:r w:rsidRPr="007519DE">
        <w:rPr>
          <w:rFonts w:ascii="Verdana" w:hAnsi="Verdana" w:cs="Arial"/>
          <w:color w:val="000000"/>
          <w:sz w:val="18"/>
          <w:szCs w:val="18"/>
        </w:rPr>
        <w:t>drachtnem</w:t>
      </w:r>
      <w:r w:rsidR="00BE76B5" w:rsidRPr="007519DE">
        <w:rPr>
          <w:rFonts w:ascii="Verdana" w:hAnsi="Verdana" w:cs="Arial"/>
          <w:color w:val="000000"/>
          <w:sz w:val="18"/>
          <w:szCs w:val="18"/>
        </w:rPr>
        <w:t>e</w:t>
      </w:r>
      <w:r w:rsidRPr="007519DE">
        <w:rPr>
          <w:rFonts w:ascii="Verdana" w:hAnsi="Verdana" w:cs="Arial"/>
          <w:color w:val="000000"/>
          <w:sz w:val="18"/>
          <w:szCs w:val="18"/>
        </w:rPr>
        <w:t>r te maken omtre</w:t>
      </w:r>
      <w:r w:rsidR="0007634A" w:rsidRPr="007519DE">
        <w:rPr>
          <w:rFonts w:ascii="Verdana" w:hAnsi="Verdana" w:cs="Arial"/>
          <w:color w:val="000000"/>
          <w:sz w:val="18"/>
          <w:szCs w:val="18"/>
        </w:rPr>
        <w:t>n</w:t>
      </w:r>
      <w:r w:rsidRPr="007519DE">
        <w:rPr>
          <w:rFonts w:ascii="Verdana" w:hAnsi="Verdana" w:cs="Arial"/>
          <w:color w:val="000000"/>
          <w:sz w:val="18"/>
          <w:szCs w:val="18"/>
        </w:rPr>
        <w:t>t wijziging, verlengi</w:t>
      </w:r>
      <w:r w:rsidR="0007634A" w:rsidRPr="007519DE">
        <w:rPr>
          <w:rFonts w:ascii="Verdana" w:hAnsi="Verdana" w:cs="Arial"/>
          <w:color w:val="000000"/>
          <w:sz w:val="18"/>
          <w:szCs w:val="18"/>
        </w:rPr>
        <w:t>n</w:t>
      </w:r>
      <w:r w:rsidRPr="007519DE">
        <w:rPr>
          <w:rFonts w:ascii="Verdana" w:hAnsi="Verdana" w:cs="Arial"/>
          <w:color w:val="000000"/>
          <w:sz w:val="18"/>
          <w:szCs w:val="18"/>
        </w:rPr>
        <w:t>g</w:t>
      </w:r>
      <w:r w:rsidR="0007634A" w:rsidRPr="007519DE">
        <w:rPr>
          <w:rFonts w:ascii="Verdana" w:hAnsi="Verdana" w:cs="Arial"/>
          <w:color w:val="000000"/>
          <w:sz w:val="18"/>
          <w:szCs w:val="18"/>
        </w:rPr>
        <w:t xml:space="preserve"> </w:t>
      </w:r>
      <w:r w:rsidRPr="007519DE">
        <w:rPr>
          <w:rFonts w:ascii="Verdana" w:hAnsi="Verdana" w:cs="Arial"/>
          <w:color w:val="000000"/>
          <w:sz w:val="18"/>
          <w:szCs w:val="18"/>
        </w:rPr>
        <w:t>of beëindigi</w:t>
      </w:r>
      <w:r w:rsidR="0007634A" w:rsidRPr="007519DE">
        <w:rPr>
          <w:rFonts w:ascii="Verdana" w:hAnsi="Verdana" w:cs="Arial"/>
          <w:color w:val="000000"/>
          <w:sz w:val="18"/>
          <w:szCs w:val="18"/>
        </w:rPr>
        <w:t>n</w:t>
      </w:r>
      <w:r w:rsidRPr="007519DE">
        <w:rPr>
          <w:rFonts w:ascii="Verdana" w:hAnsi="Verdana" w:cs="Arial"/>
          <w:color w:val="000000"/>
          <w:sz w:val="18"/>
          <w:szCs w:val="18"/>
        </w:rPr>
        <w:t xml:space="preserve">g van de Raamovereenkomst, de </w:t>
      </w:r>
      <w:r w:rsidR="0007634A" w:rsidRPr="007519DE">
        <w:rPr>
          <w:rFonts w:ascii="Verdana" w:hAnsi="Verdana" w:cs="Arial"/>
          <w:color w:val="000000"/>
          <w:sz w:val="18"/>
          <w:szCs w:val="18"/>
        </w:rPr>
        <w:t>D</w:t>
      </w:r>
      <w:r w:rsidRPr="007519DE">
        <w:rPr>
          <w:rFonts w:ascii="Verdana" w:hAnsi="Verdana" w:cs="Arial"/>
          <w:color w:val="000000"/>
          <w:sz w:val="18"/>
          <w:szCs w:val="18"/>
        </w:rPr>
        <w:t>eelopdracht(en) en/of de hoogte van de overeengekomen uurtarieven of opdrachtsommen</w:t>
      </w:r>
      <w:r w:rsidR="00734390">
        <w:rPr>
          <w:rFonts w:ascii="Verdana" w:hAnsi="Verdana" w:cs="Arial"/>
          <w:color w:val="000000"/>
          <w:sz w:val="18"/>
          <w:szCs w:val="18"/>
        </w:rPr>
        <w:t>.</w:t>
      </w:r>
    </w:p>
    <w:p w14:paraId="0120608B" w14:textId="31D81886" w:rsidR="003D03D2" w:rsidRPr="007519DE" w:rsidRDefault="003D03D2"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contactpersonen voeren tenminste eenmaal jaarlijks overleg omtrent de uitvoering van de Raamovereenkomst en de </w:t>
      </w:r>
      <w:r w:rsidR="0007634A" w:rsidRPr="007519DE">
        <w:rPr>
          <w:rFonts w:ascii="Verdana" w:hAnsi="Verdana" w:cs="Arial"/>
          <w:color w:val="000000"/>
          <w:sz w:val="18"/>
          <w:szCs w:val="18"/>
        </w:rPr>
        <w:t>D</w:t>
      </w:r>
      <w:r w:rsidRPr="007519DE">
        <w:rPr>
          <w:rFonts w:ascii="Verdana" w:hAnsi="Verdana" w:cs="Arial"/>
          <w:color w:val="000000"/>
          <w:sz w:val="18"/>
          <w:szCs w:val="18"/>
        </w:rPr>
        <w:t>eelopdrachten</w:t>
      </w:r>
      <w:r w:rsidR="00734390">
        <w:rPr>
          <w:rFonts w:ascii="Verdana" w:hAnsi="Verdana" w:cs="Arial"/>
          <w:color w:val="000000"/>
          <w:sz w:val="18"/>
          <w:szCs w:val="18"/>
        </w:rPr>
        <w:t xml:space="preserve"> (Nadere overeenkomsten)</w:t>
      </w:r>
      <w:r w:rsidRPr="007519DE">
        <w:rPr>
          <w:rFonts w:ascii="Verdana" w:hAnsi="Verdana" w:cs="Arial"/>
          <w:color w:val="000000"/>
          <w:sz w:val="18"/>
          <w:szCs w:val="18"/>
        </w:rPr>
        <w:t>.</w:t>
      </w:r>
    </w:p>
    <w:p w14:paraId="52245C95" w14:textId="529189B5" w:rsidR="003106F6" w:rsidRPr="007519DE" w:rsidRDefault="003106F6" w:rsidP="000C7146">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De contactpersonen stellen voorts één of meerdere evaluatiemomenten met betrekki</w:t>
      </w:r>
      <w:r w:rsidR="00FD498D" w:rsidRPr="007519DE">
        <w:rPr>
          <w:rFonts w:ascii="Verdana" w:hAnsi="Verdana" w:cs="Arial"/>
          <w:color w:val="000000"/>
          <w:sz w:val="18"/>
          <w:szCs w:val="18"/>
        </w:rPr>
        <w:t>n</w:t>
      </w:r>
      <w:r w:rsidRPr="007519DE">
        <w:rPr>
          <w:rFonts w:ascii="Verdana" w:hAnsi="Verdana" w:cs="Arial"/>
          <w:color w:val="000000"/>
          <w:sz w:val="18"/>
          <w:szCs w:val="18"/>
        </w:rPr>
        <w:t>g tot de uitvoering va</w:t>
      </w:r>
      <w:r w:rsidR="00FD498D" w:rsidRPr="007519DE">
        <w:rPr>
          <w:rFonts w:ascii="Verdana" w:hAnsi="Verdana" w:cs="Arial"/>
          <w:color w:val="000000"/>
          <w:sz w:val="18"/>
          <w:szCs w:val="18"/>
        </w:rPr>
        <w:t>n</w:t>
      </w:r>
      <w:r w:rsidRPr="007519DE">
        <w:rPr>
          <w:rFonts w:ascii="Verdana" w:hAnsi="Verdana" w:cs="Arial"/>
          <w:color w:val="000000"/>
          <w:sz w:val="18"/>
          <w:szCs w:val="18"/>
        </w:rPr>
        <w:t xml:space="preserve"> de Raamovereenkomst en Deeldrachten</w:t>
      </w:r>
      <w:r w:rsidR="00734390">
        <w:rPr>
          <w:rFonts w:ascii="Verdana" w:hAnsi="Verdana" w:cs="Arial"/>
          <w:color w:val="000000"/>
          <w:sz w:val="18"/>
          <w:szCs w:val="18"/>
        </w:rPr>
        <w:t xml:space="preserve"> (Nadere overeenkomsten)</w:t>
      </w:r>
      <w:r w:rsidRPr="007519DE">
        <w:rPr>
          <w:rFonts w:ascii="Verdana" w:hAnsi="Verdana" w:cs="Arial"/>
          <w:color w:val="000000"/>
          <w:sz w:val="18"/>
          <w:szCs w:val="18"/>
        </w:rPr>
        <w:t xml:space="preserve"> door Opdrachtnemer vast. Van dergelij</w:t>
      </w:r>
      <w:r w:rsidR="00FD498D" w:rsidRPr="007519DE">
        <w:rPr>
          <w:rFonts w:ascii="Verdana" w:hAnsi="Verdana" w:cs="Arial"/>
          <w:color w:val="000000"/>
          <w:sz w:val="18"/>
          <w:szCs w:val="18"/>
        </w:rPr>
        <w:t>k</w:t>
      </w:r>
      <w:r w:rsidRPr="007519DE">
        <w:rPr>
          <w:rFonts w:ascii="Verdana" w:hAnsi="Verdana" w:cs="Arial"/>
          <w:color w:val="000000"/>
          <w:sz w:val="18"/>
          <w:szCs w:val="18"/>
        </w:rPr>
        <w:t>e evaluaties worden schriftelijke verslagen gemaakt.</w:t>
      </w:r>
    </w:p>
    <w:p w14:paraId="5800A0C9" w14:textId="2565D0E6" w:rsidR="003D03D2" w:rsidRPr="007519DE" w:rsidRDefault="003D03D2" w:rsidP="004A298A">
      <w:pPr>
        <w:pStyle w:val="Lijstalinea"/>
        <w:numPr>
          <w:ilvl w:val="0"/>
          <w:numId w:val="7"/>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Op het moment da</w:t>
      </w:r>
      <w:r w:rsidR="00FD498D" w:rsidRPr="007519DE">
        <w:rPr>
          <w:rFonts w:ascii="Verdana" w:hAnsi="Verdana" w:cs="Arial"/>
          <w:color w:val="000000"/>
          <w:sz w:val="18"/>
          <w:szCs w:val="18"/>
        </w:rPr>
        <w:t>t</w:t>
      </w:r>
      <w:r w:rsidRPr="007519DE">
        <w:rPr>
          <w:rFonts w:ascii="Verdana" w:hAnsi="Verdana" w:cs="Arial"/>
          <w:color w:val="000000"/>
          <w:sz w:val="18"/>
          <w:szCs w:val="18"/>
        </w:rPr>
        <w:t xml:space="preserve"> deze Raamovereenkomst wordt aangegaan is contactpersoon namens de </w:t>
      </w:r>
      <w:r w:rsidR="00774809" w:rsidRPr="007519DE">
        <w:rPr>
          <w:rFonts w:ascii="Verdana" w:hAnsi="Verdana" w:cs="Arial"/>
          <w:color w:val="000000"/>
          <w:sz w:val="18"/>
          <w:szCs w:val="18"/>
        </w:rPr>
        <w:t xml:space="preserve">Aanbestedende dienst/ </w:t>
      </w:r>
      <w:r w:rsidR="00734390">
        <w:rPr>
          <w:rFonts w:ascii="Verdana" w:hAnsi="Verdana" w:cs="Arial"/>
          <w:color w:val="000000"/>
          <w:sz w:val="18"/>
          <w:szCs w:val="18"/>
        </w:rPr>
        <w:t>O</w:t>
      </w:r>
      <w:r w:rsidR="00734390" w:rsidRPr="007519DE">
        <w:rPr>
          <w:rFonts w:ascii="Verdana" w:hAnsi="Verdana" w:cs="Arial"/>
          <w:color w:val="000000"/>
          <w:sz w:val="18"/>
          <w:szCs w:val="18"/>
        </w:rPr>
        <w:t xml:space="preserve">pdrachtgever </w:t>
      </w:r>
      <w:r w:rsidRPr="007519DE">
        <w:rPr>
          <w:rFonts w:ascii="Verdana" w:hAnsi="Verdana" w:cs="Arial"/>
          <w:color w:val="000000"/>
          <w:sz w:val="18"/>
          <w:szCs w:val="18"/>
        </w:rPr>
        <w:t>de heer</w:t>
      </w:r>
      <w:r w:rsidR="004A298A" w:rsidRPr="007519DE">
        <w:rPr>
          <w:rFonts w:ascii="Verdana" w:hAnsi="Verdana" w:cs="Arial"/>
          <w:color w:val="000000"/>
          <w:sz w:val="18"/>
          <w:szCs w:val="18"/>
        </w:rPr>
        <w:t xml:space="preserve">, regievoerder, telefoon  , e-mail </w:t>
      </w:r>
      <w:r w:rsidR="00EC5563" w:rsidRPr="007519DE">
        <w:rPr>
          <w:rFonts w:ascii="Verdana" w:hAnsi="Verdana" w:cs="Arial"/>
          <w:color w:val="000000"/>
          <w:sz w:val="18"/>
          <w:szCs w:val="18"/>
        </w:rPr>
        <w:t>Namens Opdrachtnemer is contactpersoon de heer/mevrouw……, telefoon ……….e-mail………….</w:t>
      </w:r>
    </w:p>
    <w:p w14:paraId="2B253076" w14:textId="77777777" w:rsidR="00097003" w:rsidRPr="007519DE" w:rsidRDefault="00097003">
      <w:pPr>
        <w:rPr>
          <w:rFonts w:ascii="Verdana" w:hAnsi="Verdana" w:cs="Arial"/>
          <w:color w:val="000000"/>
          <w:sz w:val="18"/>
          <w:szCs w:val="18"/>
        </w:rPr>
      </w:pPr>
      <w:r w:rsidRPr="007519DE">
        <w:rPr>
          <w:rFonts w:ascii="Verdana" w:hAnsi="Verdana" w:cs="Arial"/>
          <w:color w:val="000000"/>
          <w:sz w:val="18"/>
          <w:szCs w:val="18"/>
        </w:rPr>
        <w:br w:type="page"/>
      </w:r>
    </w:p>
    <w:p w14:paraId="4685B747" w14:textId="1F86C59E" w:rsidR="00013543" w:rsidRDefault="00013543" w:rsidP="00B4757D">
      <w:pPr>
        <w:autoSpaceDE w:val="0"/>
        <w:autoSpaceDN w:val="0"/>
        <w:adjustRightInd w:val="0"/>
        <w:spacing w:after="0" w:line="240" w:lineRule="auto"/>
        <w:rPr>
          <w:rFonts w:ascii="Verdana" w:hAnsi="Verdana" w:cs="Arial"/>
          <w:color w:val="000000"/>
          <w:sz w:val="18"/>
          <w:szCs w:val="18"/>
        </w:rPr>
      </w:pPr>
      <w:r w:rsidRPr="00D648E1">
        <w:rPr>
          <w:rFonts w:ascii="Verdana" w:hAnsi="Verdana" w:cs="Arial"/>
          <w:b/>
          <w:bCs/>
          <w:color w:val="000000"/>
          <w:sz w:val="18"/>
          <w:szCs w:val="18"/>
        </w:rPr>
        <w:lastRenderedPageBreak/>
        <w:t>Artikel 6 Inlenersaansprakelijkheid</w:t>
      </w:r>
    </w:p>
    <w:p w14:paraId="345C568A" w14:textId="77777777" w:rsidR="00013543" w:rsidRDefault="00013543" w:rsidP="00B4757D">
      <w:pPr>
        <w:autoSpaceDE w:val="0"/>
        <w:autoSpaceDN w:val="0"/>
        <w:adjustRightInd w:val="0"/>
        <w:spacing w:after="0" w:line="240" w:lineRule="auto"/>
        <w:rPr>
          <w:rFonts w:ascii="Verdana" w:hAnsi="Verdana" w:cs="Arial"/>
          <w:color w:val="000000"/>
          <w:sz w:val="18"/>
          <w:szCs w:val="18"/>
        </w:rPr>
      </w:pPr>
    </w:p>
    <w:p w14:paraId="6C78A7D8" w14:textId="51E93A85" w:rsidR="00013543" w:rsidRDefault="00013543" w:rsidP="00013543">
      <w:pPr>
        <w:pStyle w:val="Lijstalinea"/>
        <w:numPr>
          <w:ilvl w:val="1"/>
          <w:numId w:val="18"/>
        </w:numPr>
        <w:spacing w:after="0" w:line="240" w:lineRule="exact"/>
        <w:rPr>
          <w:rFonts w:ascii="Verdana" w:hAnsi="Verdana"/>
          <w:sz w:val="18"/>
          <w:szCs w:val="18"/>
        </w:rPr>
      </w:pPr>
      <w:r w:rsidRPr="00D648E1">
        <w:rPr>
          <w:rFonts w:ascii="Verdana" w:hAnsi="Verdana"/>
          <w:sz w:val="18"/>
          <w:szCs w:val="18"/>
        </w:rPr>
        <w:t xml:space="preserve">Opdrachtnemer garandeert dat op het loon of de vergoeding voor de inzet van de </w:t>
      </w:r>
      <w:r>
        <w:rPr>
          <w:rFonts w:ascii="Verdana" w:hAnsi="Verdana"/>
          <w:sz w:val="18"/>
          <w:szCs w:val="18"/>
        </w:rPr>
        <w:t>ICT-er</w:t>
      </w:r>
      <w:r w:rsidRPr="00D648E1">
        <w:rPr>
          <w:rFonts w:ascii="Verdana" w:hAnsi="Verdana"/>
          <w:sz w:val="18"/>
          <w:szCs w:val="18"/>
        </w:rPr>
        <w:t>, voor zover van toepassing, de verschuldigde loonbelasting, premie volksverzekeringen en/of premies werknemersverzekeringen en omzetbelasting (btw) wordt ingehouden en afgedragen aan de ontvanger der Rijksbelastingen</w:t>
      </w:r>
      <w:r>
        <w:rPr>
          <w:rFonts w:ascii="Verdana" w:hAnsi="Verdana"/>
          <w:sz w:val="18"/>
          <w:szCs w:val="18"/>
        </w:rPr>
        <w:t xml:space="preserve"> (Belastingdienst)</w:t>
      </w:r>
      <w:r w:rsidRPr="00D648E1">
        <w:rPr>
          <w:rFonts w:ascii="Verdana" w:hAnsi="Verdana"/>
          <w:sz w:val="18"/>
          <w:szCs w:val="18"/>
        </w:rPr>
        <w:t xml:space="preserve">. </w:t>
      </w:r>
    </w:p>
    <w:p w14:paraId="1D60FAF3" w14:textId="2E8396BC" w:rsidR="001E3352" w:rsidRPr="00D648E1" w:rsidRDefault="001E3352" w:rsidP="00D648E1">
      <w:pPr>
        <w:pStyle w:val="Lijstalinea"/>
        <w:numPr>
          <w:ilvl w:val="1"/>
          <w:numId w:val="18"/>
        </w:numPr>
        <w:spacing w:after="0" w:line="240" w:lineRule="exact"/>
        <w:rPr>
          <w:rFonts w:ascii="Verdana" w:hAnsi="Verdana"/>
          <w:sz w:val="18"/>
          <w:szCs w:val="18"/>
        </w:rPr>
      </w:pPr>
      <w:r w:rsidRPr="007519DE">
        <w:rPr>
          <w:rFonts w:ascii="Verdana" w:hAnsi="Verdana" w:cs="Arial"/>
          <w:color w:val="000000"/>
          <w:sz w:val="18"/>
          <w:szCs w:val="18"/>
        </w:rPr>
        <w:t xml:space="preserve">Op het moment dat deze Raamovereenkomst wordt aangegaan beschikt Opdrachtnemer over het SNA-keurmerk van de Stichting Normering Arbeid waarmee de Aanbestedende dienst/ </w:t>
      </w:r>
      <w:r>
        <w:rPr>
          <w:rFonts w:ascii="Verdana" w:hAnsi="Verdana" w:cs="Arial"/>
          <w:color w:val="000000"/>
          <w:sz w:val="18"/>
          <w:szCs w:val="18"/>
        </w:rPr>
        <w:t>O</w:t>
      </w:r>
      <w:r w:rsidRPr="007519DE">
        <w:rPr>
          <w:rFonts w:ascii="Verdana" w:hAnsi="Verdana" w:cs="Arial"/>
          <w:color w:val="000000"/>
          <w:sz w:val="18"/>
          <w:szCs w:val="18"/>
        </w:rPr>
        <w:t xml:space="preserve">pdrachtgever is gevrijwaard voor aansprakelijkstelling door de </w:t>
      </w:r>
      <w:r>
        <w:rPr>
          <w:rFonts w:ascii="Verdana" w:hAnsi="Verdana" w:cs="Arial"/>
          <w:color w:val="000000"/>
          <w:sz w:val="18"/>
          <w:szCs w:val="18"/>
        </w:rPr>
        <w:t>B</w:t>
      </w:r>
      <w:r w:rsidRPr="007519DE">
        <w:rPr>
          <w:rFonts w:ascii="Verdana" w:hAnsi="Verdana" w:cs="Arial"/>
          <w:color w:val="000000"/>
          <w:sz w:val="18"/>
          <w:szCs w:val="18"/>
        </w:rPr>
        <w:t>elastingdienst voor betaling van loonheffingen en omzetbelasting op grond van zogenaamde inlenersaansprakelijkheid</w:t>
      </w:r>
    </w:p>
    <w:p w14:paraId="6BCBF570" w14:textId="59BA5391" w:rsidR="00013543" w:rsidRPr="00D648E1" w:rsidRDefault="00013543" w:rsidP="00013543">
      <w:pPr>
        <w:numPr>
          <w:ilvl w:val="1"/>
          <w:numId w:val="18"/>
        </w:numPr>
        <w:spacing w:after="0" w:line="240" w:lineRule="exact"/>
        <w:rPr>
          <w:rFonts w:ascii="Verdana" w:hAnsi="Verdana"/>
          <w:sz w:val="18"/>
          <w:szCs w:val="18"/>
        </w:rPr>
      </w:pPr>
      <w:r w:rsidRPr="00D648E1">
        <w:rPr>
          <w:rFonts w:ascii="Verdana" w:hAnsi="Verdana"/>
          <w:sz w:val="18"/>
          <w:szCs w:val="18"/>
        </w:rPr>
        <w:t xml:space="preserve">Opdrachtnemer zal op eerste verzoek van de Opdrachtgever, zo spoedig mogelijk een schriftelijke verklaring van de ontvanger der Rijksbelastingen </w:t>
      </w:r>
      <w:r>
        <w:rPr>
          <w:rFonts w:ascii="Verdana" w:hAnsi="Verdana"/>
          <w:sz w:val="18"/>
          <w:szCs w:val="18"/>
        </w:rPr>
        <w:t xml:space="preserve">(Belastingdienst) </w:t>
      </w:r>
      <w:r w:rsidRPr="00D648E1">
        <w:rPr>
          <w:rFonts w:ascii="Verdana" w:hAnsi="Verdana"/>
          <w:sz w:val="18"/>
          <w:szCs w:val="18"/>
        </w:rPr>
        <w:t xml:space="preserve">overleggen aangaande tijdige en integrale betaling van de met betrekking tot de ingezette </w:t>
      </w:r>
      <w:r>
        <w:rPr>
          <w:rFonts w:ascii="Verdana" w:hAnsi="Verdana"/>
          <w:sz w:val="18"/>
          <w:szCs w:val="18"/>
        </w:rPr>
        <w:t>ICT-</w:t>
      </w:r>
      <w:proofErr w:type="spellStart"/>
      <w:r>
        <w:rPr>
          <w:rFonts w:ascii="Verdana" w:hAnsi="Verdana"/>
          <w:sz w:val="18"/>
          <w:szCs w:val="18"/>
        </w:rPr>
        <w:t>ers</w:t>
      </w:r>
      <w:proofErr w:type="spellEnd"/>
      <w:r>
        <w:rPr>
          <w:rFonts w:ascii="Verdana" w:hAnsi="Verdana"/>
          <w:sz w:val="18"/>
          <w:szCs w:val="18"/>
        </w:rPr>
        <w:t xml:space="preserve"> </w:t>
      </w:r>
      <w:r w:rsidRPr="00D648E1">
        <w:rPr>
          <w:rFonts w:ascii="Verdana" w:hAnsi="Verdana"/>
          <w:sz w:val="18"/>
          <w:szCs w:val="18"/>
        </w:rPr>
        <w:t xml:space="preserve">over het voorgaande kwartaal verschuldigde loonbelasting, premie volksverzekeringen en/of premies werknemersverzekeringen alsmede de in het kader van de Raamovereenkomst dan wel </w:t>
      </w:r>
      <w:r>
        <w:rPr>
          <w:rFonts w:ascii="Verdana" w:hAnsi="Verdana"/>
          <w:sz w:val="18"/>
          <w:szCs w:val="18"/>
        </w:rPr>
        <w:t>N</w:t>
      </w:r>
      <w:r w:rsidRPr="00D648E1">
        <w:rPr>
          <w:rFonts w:ascii="Verdana" w:hAnsi="Verdana"/>
          <w:sz w:val="18"/>
          <w:szCs w:val="18"/>
        </w:rPr>
        <w:t xml:space="preserve">adere overeenkomsten verschuldigde omzetbelasting. In afwijking van de vorige volzin, mag Opdrachtnemer ná voorafgaande instemming van Opdrachtgever in plaats van de in de vorige volzin bedoelde bewijsstukken, een accountantsverklaring overleggen waaruit de correcte en tijdige afdracht van de voornoemde premies, inhoudingen en lasten blijkt. Als Opdrachtnemer beursgenoteerd is, voldoet aan de NEN 4400-1 of de NEN 4400-2 norm en is opgenomen in het register van de Stichting Normering Arbeid (SNA) kan worden volstaan met het overleggen van een vrijwaringsverklaring van de Belastingdienst dat de betreffende onderneming voldoende zekerheid heeft gesteld voor de betaling van loonheffingen en omzetbelasting. </w:t>
      </w:r>
    </w:p>
    <w:p w14:paraId="0A93C027" w14:textId="71F81C54" w:rsidR="00013543" w:rsidRPr="00D648E1" w:rsidRDefault="00013543" w:rsidP="00013543">
      <w:pPr>
        <w:numPr>
          <w:ilvl w:val="1"/>
          <w:numId w:val="18"/>
        </w:numPr>
        <w:spacing w:after="0" w:line="240" w:lineRule="exact"/>
        <w:rPr>
          <w:rFonts w:ascii="Verdana" w:hAnsi="Verdana"/>
          <w:sz w:val="18"/>
          <w:szCs w:val="18"/>
        </w:rPr>
      </w:pPr>
      <w:r w:rsidRPr="00D648E1">
        <w:rPr>
          <w:rFonts w:ascii="Verdana" w:hAnsi="Verdana"/>
          <w:sz w:val="18"/>
          <w:szCs w:val="18"/>
        </w:rPr>
        <w:t xml:space="preserve">Indien Opdrachtnemer niet verplicht is om op het loon van de ingezette </w:t>
      </w:r>
      <w:r w:rsidR="001E3352">
        <w:rPr>
          <w:rFonts w:ascii="Verdana" w:hAnsi="Verdana"/>
          <w:sz w:val="18"/>
          <w:szCs w:val="18"/>
        </w:rPr>
        <w:t xml:space="preserve">ICT-er </w:t>
      </w:r>
      <w:r w:rsidRPr="00D648E1">
        <w:rPr>
          <w:rFonts w:ascii="Verdana" w:hAnsi="Verdana"/>
          <w:sz w:val="18"/>
          <w:szCs w:val="18"/>
        </w:rPr>
        <w:t>loonbelasting, premie volksverzekeringen en/of premies werknemersverzekeringen en/of omzetbelasting (btw) in te houden, dan zal Opdrachtnemer aan Opdrachtgever desgevraagd een verklaring overleggen van de inspecteur der Rijksbelastingen</w:t>
      </w:r>
      <w:r w:rsidR="001E3352">
        <w:rPr>
          <w:rFonts w:ascii="Verdana" w:hAnsi="Verdana"/>
          <w:sz w:val="18"/>
          <w:szCs w:val="18"/>
        </w:rPr>
        <w:t xml:space="preserve"> (Belastingdienst)</w:t>
      </w:r>
      <w:r w:rsidRPr="00D648E1">
        <w:rPr>
          <w:rFonts w:ascii="Verdana" w:hAnsi="Verdana"/>
          <w:sz w:val="18"/>
          <w:szCs w:val="18"/>
        </w:rPr>
        <w:t xml:space="preserve"> respectievelijk van de bedrijfsvereniging, waaruit blijkt dat over het loon van deze </w:t>
      </w:r>
      <w:r w:rsidR="001E3352">
        <w:rPr>
          <w:rFonts w:ascii="Verdana" w:hAnsi="Verdana"/>
          <w:sz w:val="18"/>
          <w:szCs w:val="18"/>
        </w:rPr>
        <w:t>ICT-er</w:t>
      </w:r>
      <w:r w:rsidRPr="00D648E1">
        <w:rPr>
          <w:rFonts w:ascii="Verdana" w:hAnsi="Verdana"/>
          <w:sz w:val="18"/>
          <w:szCs w:val="18"/>
        </w:rPr>
        <w:t xml:space="preserve"> door hem geen belasting en premies behoeven te worden betaald.</w:t>
      </w:r>
    </w:p>
    <w:p w14:paraId="613F5263" w14:textId="7F60FEA5" w:rsidR="00013543" w:rsidRPr="00D648E1" w:rsidRDefault="00013543" w:rsidP="00013543">
      <w:pPr>
        <w:numPr>
          <w:ilvl w:val="1"/>
          <w:numId w:val="18"/>
        </w:numPr>
        <w:spacing w:after="0" w:line="240" w:lineRule="exact"/>
        <w:rPr>
          <w:rFonts w:ascii="Verdana" w:hAnsi="Verdana"/>
          <w:sz w:val="18"/>
          <w:szCs w:val="18"/>
        </w:rPr>
      </w:pPr>
      <w:r w:rsidRPr="00D648E1">
        <w:rPr>
          <w:rFonts w:ascii="Verdana" w:hAnsi="Verdana"/>
          <w:sz w:val="18"/>
          <w:szCs w:val="18"/>
        </w:rPr>
        <w:t xml:space="preserve">Bij gebreke van tijdige en volledige nakoming van de in dit artikel neergelegde verplichtingen door Opdrachtnemer, is Opdrachtgever gerechtigd te zijner beoordeling, en zonder dat Opdrachtnemer Opdrachtgever kan aanspreken op grond van niet nakoming van enige verplichting uit de Raamovereenkomst: </w:t>
      </w:r>
    </w:p>
    <w:p w14:paraId="55487EF9" w14:textId="77777777" w:rsidR="00013543" w:rsidRPr="00D648E1" w:rsidRDefault="00013543" w:rsidP="00013543">
      <w:pPr>
        <w:numPr>
          <w:ilvl w:val="2"/>
          <w:numId w:val="18"/>
        </w:numPr>
        <w:spacing w:after="0" w:line="240" w:lineRule="exact"/>
        <w:rPr>
          <w:rFonts w:ascii="Verdana" w:hAnsi="Verdana"/>
          <w:sz w:val="18"/>
          <w:szCs w:val="18"/>
        </w:rPr>
      </w:pPr>
      <w:r w:rsidRPr="00D648E1">
        <w:rPr>
          <w:rFonts w:ascii="Verdana" w:hAnsi="Verdana"/>
          <w:sz w:val="18"/>
          <w:szCs w:val="18"/>
        </w:rPr>
        <w:t xml:space="preserve">te verlangen dat Opdrachtnemer over een G-rekening beschikt dan wel zo spoedig mogelijk een G-rekening opent en al hetgeen moet doen dat nodig is voor het gebruik daarvan, zodat Opdrachtgever de loonheffingen en omzetbelasting die Opdrachtnemer in verband met de uitvoering van de Nadere Overeenkomst(en) moet afdragen, kan betalen op de G-rekening; </w:t>
      </w:r>
    </w:p>
    <w:p w14:paraId="593BFC95" w14:textId="77777777" w:rsidR="00013543" w:rsidRPr="00D648E1" w:rsidRDefault="00013543" w:rsidP="00013543">
      <w:pPr>
        <w:numPr>
          <w:ilvl w:val="2"/>
          <w:numId w:val="18"/>
        </w:numPr>
        <w:spacing w:after="0" w:line="240" w:lineRule="exact"/>
        <w:rPr>
          <w:rFonts w:ascii="Verdana" w:hAnsi="Verdana"/>
          <w:sz w:val="18"/>
          <w:szCs w:val="18"/>
        </w:rPr>
      </w:pPr>
      <w:r w:rsidRPr="00D648E1">
        <w:rPr>
          <w:rFonts w:ascii="Verdana" w:hAnsi="Verdana"/>
          <w:sz w:val="18"/>
          <w:szCs w:val="18"/>
        </w:rPr>
        <w:t>iedere betaling op te schorten totdat de gewenste schriftelijke verklaringen zijn overgelegd.</w:t>
      </w:r>
    </w:p>
    <w:p w14:paraId="6D55D012" w14:textId="2513B462" w:rsidR="00013543" w:rsidRPr="00D648E1" w:rsidRDefault="00013543" w:rsidP="00013543">
      <w:pPr>
        <w:numPr>
          <w:ilvl w:val="1"/>
          <w:numId w:val="18"/>
        </w:numPr>
        <w:spacing w:after="0" w:line="240" w:lineRule="exact"/>
        <w:rPr>
          <w:rFonts w:ascii="Verdana" w:hAnsi="Verdana"/>
          <w:sz w:val="18"/>
          <w:szCs w:val="18"/>
        </w:rPr>
      </w:pPr>
      <w:r w:rsidRPr="00D648E1">
        <w:rPr>
          <w:rFonts w:ascii="Verdana" w:hAnsi="Verdana"/>
          <w:sz w:val="18"/>
          <w:szCs w:val="18"/>
        </w:rPr>
        <w:t xml:space="preserve">Indien Opdrachtnemer ook na schriftelijke ingebrekestelling, waarin hem eenmalig een termijn van veertien (14) kalenderdagen wordt gegund om alsnog aan zijn verplichtingen te voldoen, tekort blijft schieten in de nakoming van zijn verplichtingen is Opdrachtgever gerechtigd de Raamovereenkomst per direct te ontbinden c.q. is Opdrachtgever gerechtigd per direct de door hem gesloten </w:t>
      </w:r>
      <w:r w:rsidR="001E3352">
        <w:rPr>
          <w:rFonts w:ascii="Verdana" w:hAnsi="Verdana"/>
          <w:sz w:val="18"/>
          <w:szCs w:val="18"/>
        </w:rPr>
        <w:t>N</w:t>
      </w:r>
      <w:r w:rsidRPr="00D648E1">
        <w:rPr>
          <w:rFonts w:ascii="Verdana" w:hAnsi="Verdana"/>
          <w:sz w:val="18"/>
          <w:szCs w:val="18"/>
        </w:rPr>
        <w:t xml:space="preserve">adere overeenkomst(en) te ontbinden, zonder deswege verplicht te zijn tot vergoeding van enige schade aan de zijde van Opdrachtnemer en de door/via hem ingezette </w:t>
      </w:r>
      <w:r w:rsidR="001E3352">
        <w:rPr>
          <w:rFonts w:ascii="Verdana" w:hAnsi="Verdana"/>
          <w:sz w:val="18"/>
          <w:szCs w:val="18"/>
        </w:rPr>
        <w:t>ICT-er(s).</w:t>
      </w:r>
      <w:r w:rsidRPr="00D648E1">
        <w:rPr>
          <w:rFonts w:ascii="Verdana" w:hAnsi="Verdana"/>
          <w:sz w:val="18"/>
          <w:szCs w:val="18"/>
        </w:rPr>
        <w:t xml:space="preserve"> </w:t>
      </w:r>
    </w:p>
    <w:p w14:paraId="101C2A9E" w14:textId="77777777" w:rsidR="00013543" w:rsidRPr="00D648E1" w:rsidRDefault="00013543" w:rsidP="00013543">
      <w:pPr>
        <w:numPr>
          <w:ilvl w:val="1"/>
          <w:numId w:val="18"/>
        </w:numPr>
        <w:spacing w:after="0" w:line="240" w:lineRule="exact"/>
        <w:rPr>
          <w:rFonts w:ascii="Verdana" w:hAnsi="Verdana"/>
          <w:sz w:val="18"/>
          <w:szCs w:val="18"/>
        </w:rPr>
      </w:pPr>
      <w:r w:rsidRPr="00D648E1">
        <w:rPr>
          <w:rFonts w:ascii="Verdana" w:hAnsi="Verdana"/>
          <w:sz w:val="18"/>
          <w:szCs w:val="18"/>
        </w:rPr>
        <w:t>Voor zover de Opdrachtgever gehouden is tot het voldoen van enige verplichting van Opdrachtnemer zoals beschreven in dit artikel, betaalt Opdrachtnemer op eerste verzoek daartoe van Opdrachtgever de daarmee gemoeide bedrag(en) aan de Opdrachtgever terug, te vermeerderen met de wettelijke rente, te rekenen vanaf het moment dat de Opdrachtgever die bedragen heeft betaald aan de desbetreffende instantie.</w:t>
      </w:r>
    </w:p>
    <w:p w14:paraId="239BAE6A" w14:textId="77777777" w:rsidR="00013543" w:rsidRPr="009E7F0F" w:rsidRDefault="00013543" w:rsidP="00013543">
      <w:pPr>
        <w:numPr>
          <w:ilvl w:val="1"/>
          <w:numId w:val="18"/>
        </w:numPr>
        <w:spacing w:after="0" w:line="240" w:lineRule="exact"/>
        <w:rPr>
          <w:rFonts w:ascii="Verdana" w:hAnsi="Verdana"/>
          <w:szCs w:val="18"/>
        </w:rPr>
      </w:pPr>
      <w:r w:rsidRPr="00D648E1">
        <w:rPr>
          <w:rFonts w:ascii="Verdana" w:hAnsi="Verdana"/>
          <w:sz w:val="18"/>
          <w:szCs w:val="18"/>
        </w:rPr>
        <w:t xml:space="preserve">Opdrachtnemer neemt alle maatregelen die nodig zijn om de risico’s voor Opdrachtgever, die verbonden zijn aan de Wet Ketenaansprakelijkheid met inbegrip van alle door Opdrachtnemer ingeschakelde onderaannemers, alsmede inlenersaansprakelijkheid te </w:t>
      </w:r>
      <w:r w:rsidRPr="00D648E1">
        <w:rPr>
          <w:rFonts w:ascii="Verdana" w:hAnsi="Verdana"/>
          <w:sz w:val="18"/>
          <w:szCs w:val="18"/>
        </w:rPr>
        <w:lastRenderedPageBreak/>
        <w:t>reduceren. Opdrachtnemer waarschuwt Opdrachtgever direct als er enigerlei risico dreigt te ontstaan.</w:t>
      </w:r>
    </w:p>
    <w:p w14:paraId="012AF785" w14:textId="77777777" w:rsidR="00013543" w:rsidRPr="007519DE" w:rsidRDefault="00013543" w:rsidP="00B4757D">
      <w:pPr>
        <w:autoSpaceDE w:val="0"/>
        <w:autoSpaceDN w:val="0"/>
        <w:adjustRightInd w:val="0"/>
        <w:spacing w:after="0" w:line="240" w:lineRule="auto"/>
        <w:rPr>
          <w:rFonts w:ascii="Verdana" w:hAnsi="Verdana" w:cs="Arial"/>
          <w:color w:val="000000"/>
          <w:sz w:val="18"/>
          <w:szCs w:val="18"/>
        </w:rPr>
      </w:pPr>
    </w:p>
    <w:p w14:paraId="2023C91A" w14:textId="77777777" w:rsidR="00B4757D" w:rsidRPr="007519DE" w:rsidRDefault="00B4757D" w:rsidP="00B4757D">
      <w:pPr>
        <w:autoSpaceDE w:val="0"/>
        <w:autoSpaceDN w:val="0"/>
        <w:adjustRightInd w:val="0"/>
        <w:spacing w:after="0" w:line="240" w:lineRule="auto"/>
        <w:rPr>
          <w:rFonts w:ascii="Verdana" w:hAnsi="Verdana" w:cs="Arial"/>
          <w:b/>
          <w:color w:val="000000"/>
          <w:sz w:val="18"/>
          <w:szCs w:val="18"/>
          <w:u w:val="single"/>
        </w:rPr>
      </w:pPr>
      <w:r w:rsidRPr="007519DE">
        <w:rPr>
          <w:rFonts w:ascii="Verdana" w:hAnsi="Verdana" w:cs="Arial"/>
          <w:b/>
          <w:color w:val="000000"/>
          <w:sz w:val="18"/>
          <w:szCs w:val="18"/>
          <w:u w:val="single"/>
        </w:rPr>
        <w:t>Artikel 7. Inwerkingtreding duur en einde van de Raamovereenkomst; verlenging</w:t>
      </w:r>
    </w:p>
    <w:p w14:paraId="17E6B1DB" w14:textId="77777777" w:rsidR="00B4757D" w:rsidRPr="007519DE" w:rsidRDefault="00B4757D" w:rsidP="00B4757D">
      <w:pPr>
        <w:autoSpaceDE w:val="0"/>
        <w:autoSpaceDN w:val="0"/>
        <w:adjustRightInd w:val="0"/>
        <w:spacing w:after="0" w:line="240" w:lineRule="auto"/>
        <w:rPr>
          <w:rFonts w:ascii="Verdana" w:hAnsi="Verdana" w:cs="Arial"/>
          <w:color w:val="000000"/>
          <w:sz w:val="18"/>
          <w:szCs w:val="18"/>
        </w:rPr>
      </w:pPr>
    </w:p>
    <w:p w14:paraId="4E0E928B" w14:textId="4556C476" w:rsidR="002D052F" w:rsidRDefault="00B4757D" w:rsidP="002D052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Raamovereenkomst </w:t>
      </w:r>
      <w:r w:rsidR="00845B9B">
        <w:rPr>
          <w:rFonts w:ascii="Verdana" w:hAnsi="Verdana" w:cs="Arial"/>
          <w:color w:val="000000"/>
          <w:sz w:val="18"/>
          <w:szCs w:val="18"/>
        </w:rPr>
        <w:t xml:space="preserve">komt tot stand na definitieve gunning en het aanbieden van een getekende Raamovereenkomst door BIJ12. </w:t>
      </w:r>
    </w:p>
    <w:p w14:paraId="08D6BDA5" w14:textId="3133A00E" w:rsidR="002D052F" w:rsidRPr="00D648E1" w:rsidRDefault="002D052F" w:rsidP="002D052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D648E1">
        <w:rPr>
          <w:rFonts w:ascii="Verdana" w:hAnsi="Verdana"/>
          <w:sz w:val="18"/>
          <w:szCs w:val="18"/>
        </w:rPr>
        <w:t>Indien door Opdrachtnemer reeds uitvoering aan de diensten is gegeven voordat de Raamovereenkomst door Partijen is ondertekend, geschiedt de uitvoering voor rekening en risico van de Opdrachtnemer.</w:t>
      </w:r>
    </w:p>
    <w:p w14:paraId="60BBCE16" w14:textId="0BEFD769" w:rsidR="00B4757D" w:rsidRPr="007519DE" w:rsidRDefault="007806A5"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 xml:space="preserve">De Raamovereenkomst wordt aangegaan voor de duur van </w:t>
      </w:r>
      <w:r w:rsidR="002D052F">
        <w:rPr>
          <w:rFonts w:ascii="Verdana" w:hAnsi="Verdana" w:cs="Arial"/>
          <w:color w:val="000000"/>
          <w:sz w:val="18"/>
          <w:szCs w:val="18"/>
        </w:rPr>
        <w:t>twee (</w:t>
      </w:r>
      <w:r w:rsidRPr="007519DE">
        <w:rPr>
          <w:rFonts w:ascii="Verdana" w:hAnsi="Verdana" w:cs="Arial"/>
          <w:color w:val="000000"/>
          <w:sz w:val="18"/>
          <w:szCs w:val="18"/>
        </w:rPr>
        <w:t>2</w:t>
      </w:r>
      <w:r w:rsidR="002D052F">
        <w:rPr>
          <w:rFonts w:ascii="Verdana" w:hAnsi="Verdana" w:cs="Arial"/>
          <w:color w:val="000000"/>
          <w:sz w:val="18"/>
          <w:szCs w:val="18"/>
        </w:rPr>
        <w:t>)</w:t>
      </w:r>
      <w:r w:rsidRPr="007519DE">
        <w:rPr>
          <w:rFonts w:ascii="Verdana" w:hAnsi="Verdana" w:cs="Arial"/>
          <w:color w:val="000000"/>
          <w:sz w:val="18"/>
          <w:szCs w:val="18"/>
        </w:rPr>
        <w:t xml:space="preserve"> jaar vanaf de dag van inwerkingtreding daarvan</w:t>
      </w:r>
      <w:r w:rsidR="002D052F">
        <w:rPr>
          <w:rFonts w:ascii="Verdana" w:hAnsi="Verdana" w:cs="Arial"/>
          <w:color w:val="000000"/>
          <w:sz w:val="18"/>
          <w:szCs w:val="18"/>
        </w:rPr>
        <w:t>.</w:t>
      </w:r>
    </w:p>
    <w:p w14:paraId="1FDE0726" w14:textId="75DD8969" w:rsidR="007806A5" w:rsidRPr="007519DE" w:rsidRDefault="002D052F"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Pr>
          <w:rFonts w:ascii="Verdana" w:hAnsi="Verdana" w:cs="Arial"/>
          <w:color w:val="000000"/>
          <w:sz w:val="18"/>
          <w:szCs w:val="18"/>
        </w:rPr>
        <w:t>Na het verstrijken van de initiële looptijd van d</w:t>
      </w:r>
      <w:r w:rsidR="007806A5" w:rsidRPr="007519DE">
        <w:rPr>
          <w:rFonts w:ascii="Verdana" w:hAnsi="Verdana" w:cs="Arial"/>
          <w:color w:val="000000"/>
          <w:sz w:val="18"/>
          <w:szCs w:val="18"/>
        </w:rPr>
        <w:t xml:space="preserve">e Raamovereenkomst </w:t>
      </w:r>
      <w:r>
        <w:rPr>
          <w:rFonts w:ascii="Verdana" w:hAnsi="Verdana" w:cs="Arial"/>
          <w:color w:val="000000"/>
          <w:sz w:val="18"/>
          <w:szCs w:val="18"/>
        </w:rPr>
        <w:t xml:space="preserve">heeft Opdrachtgever het recht deze Raamovereenkomst </w:t>
      </w:r>
      <w:r w:rsidR="007806A5" w:rsidRPr="007519DE">
        <w:rPr>
          <w:rFonts w:ascii="Verdana" w:hAnsi="Verdana" w:cs="Arial"/>
          <w:color w:val="000000"/>
          <w:sz w:val="18"/>
          <w:szCs w:val="18"/>
        </w:rPr>
        <w:t xml:space="preserve">tweemaal ten hoogste met één jaar </w:t>
      </w:r>
      <w:r>
        <w:rPr>
          <w:rFonts w:ascii="Verdana" w:hAnsi="Verdana" w:cs="Arial"/>
          <w:color w:val="000000"/>
          <w:sz w:val="18"/>
          <w:szCs w:val="18"/>
        </w:rPr>
        <w:t xml:space="preserve">te </w:t>
      </w:r>
      <w:r w:rsidR="007806A5" w:rsidRPr="007519DE">
        <w:rPr>
          <w:rFonts w:ascii="Verdana" w:hAnsi="Verdana" w:cs="Arial"/>
          <w:color w:val="000000"/>
          <w:sz w:val="18"/>
          <w:szCs w:val="18"/>
        </w:rPr>
        <w:t>verleng</w:t>
      </w:r>
      <w:r>
        <w:rPr>
          <w:rFonts w:ascii="Verdana" w:hAnsi="Verdana" w:cs="Arial"/>
          <w:color w:val="000000"/>
          <w:sz w:val="18"/>
          <w:szCs w:val="18"/>
        </w:rPr>
        <w:t>en.</w:t>
      </w:r>
      <w:r w:rsidR="007806A5" w:rsidRPr="007519DE">
        <w:rPr>
          <w:rFonts w:ascii="Verdana" w:hAnsi="Verdana" w:cs="Arial"/>
          <w:color w:val="000000"/>
          <w:sz w:val="18"/>
          <w:szCs w:val="18"/>
        </w:rPr>
        <w:t xml:space="preserve"> Verle</w:t>
      </w:r>
      <w:r w:rsidR="00D035AF" w:rsidRPr="007519DE">
        <w:rPr>
          <w:rFonts w:ascii="Verdana" w:hAnsi="Verdana" w:cs="Arial"/>
          <w:color w:val="000000"/>
          <w:sz w:val="18"/>
          <w:szCs w:val="18"/>
        </w:rPr>
        <w:t>n</w:t>
      </w:r>
      <w:r w:rsidR="007806A5" w:rsidRPr="007519DE">
        <w:rPr>
          <w:rFonts w:ascii="Verdana" w:hAnsi="Verdana" w:cs="Arial"/>
          <w:color w:val="000000"/>
          <w:sz w:val="18"/>
          <w:szCs w:val="18"/>
        </w:rPr>
        <w:t>ging geschiedt automatisch</w:t>
      </w:r>
      <w:r>
        <w:rPr>
          <w:rFonts w:ascii="Verdana" w:hAnsi="Verdana" w:cs="Arial"/>
          <w:color w:val="000000"/>
          <w:sz w:val="18"/>
          <w:szCs w:val="18"/>
        </w:rPr>
        <w:t>,</w:t>
      </w:r>
      <w:r w:rsidR="007806A5" w:rsidRPr="007519DE">
        <w:rPr>
          <w:rFonts w:ascii="Verdana" w:hAnsi="Verdana" w:cs="Arial"/>
          <w:color w:val="000000"/>
          <w:sz w:val="18"/>
          <w:szCs w:val="18"/>
        </w:rPr>
        <w:t xml:space="preserve"> tenzij de </w:t>
      </w:r>
      <w:r w:rsidR="001B0A35" w:rsidRPr="007519DE">
        <w:rPr>
          <w:rFonts w:ascii="Verdana" w:hAnsi="Verdana" w:cs="Arial"/>
          <w:color w:val="000000"/>
          <w:sz w:val="18"/>
          <w:szCs w:val="18"/>
        </w:rPr>
        <w:t xml:space="preserve">Aanbestedende dienst/ </w:t>
      </w:r>
      <w:r>
        <w:rPr>
          <w:rFonts w:ascii="Verdana" w:hAnsi="Verdana" w:cs="Arial"/>
          <w:color w:val="000000"/>
          <w:sz w:val="18"/>
          <w:szCs w:val="18"/>
        </w:rPr>
        <w:t>O</w:t>
      </w:r>
      <w:r w:rsidRPr="007519DE">
        <w:rPr>
          <w:rFonts w:ascii="Verdana" w:hAnsi="Verdana" w:cs="Arial"/>
          <w:color w:val="000000"/>
          <w:sz w:val="18"/>
          <w:szCs w:val="18"/>
        </w:rPr>
        <w:t xml:space="preserve">pdrachtgever </w:t>
      </w:r>
      <w:r w:rsidR="007806A5" w:rsidRPr="007519DE">
        <w:rPr>
          <w:rFonts w:ascii="Verdana" w:hAnsi="Verdana" w:cs="Arial"/>
          <w:color w:val="000000"/>
          <w:sz w:val="18"/>
          <w:szCs w:val="18"/>
        </w:rPr>
        <w:t xml:space="preserve">de Raamovereenkomst uiterlijk </w:t>
      </w:r>
      <w:r>
        <w:rPr>
          <w:rFonts w:ascii="Verdana" w:hAnsi="Verdana" w:cs="Arial"/>
          <w:color w:val="000000"/>
          <w:sz w:val="18"/>
          <w:szCs w:val="18"/>
        </w:rPr>
        <w:t>drie (</w:t>
      </w:r>
      <w:r w:rsidR="007806A5" w:rsidRPr="007519DE">
        <w:rPr>
          <w:rFonts w:ascii="Verdana" w:hAnsi="Verdana" w:cs="Arial"/>
          <w:color w:val="000000"/>
          <w:sz w:val="18"/>
          <w:szCs w:val="18"/>
        </w:rPr>
        <w:t>3</w:t>
      </w:r>
      <w:r>
        <w:rPr>
          <w:rFonts w:ascii="Verdana" w:hAnsi="Verdana" w:cs="Arial"/>
          <w:color w:val="000000"/>
          <w:sz w:val="18"/>
          <w:szCs w:val="18"/>
        </w:rPr>
        <w:t>)</w:t>
      </w:r>
      <w:r w:rsidR="00B25320" w:rsidRPr="007519DE">
        <w:rPr>
          <w:rFonts w:ascii="Verdana" w:hAnsi="Verdana" w:cs="Arial"/>
          <w:color w:val="000000"/>
          <w:sz w:val="18"/>
          <w:szCs w:val="18"/>
        </w:rPr>
        <w:t xml:space="preserve"> </w:t>
      </w:r>
      <w:r w:rsidR="007806A5" w:rsidRPr="007519DE">
        <w:rPr>
          <w:rFonts w:ascii="Verdana" w:hAnsi="Verdana" w:cs="Arial"/>
          <w:color w:val="000000"/>
          <w:sz w:val="18"/>
          <w:szCs w:val="18"/>
        </w:rPr>
        <w:t xml:space="preserve">maanden voordat deze wordt verlengd schriftelijk heeft </w:t>
      </w:r>
      <w:r>
        <w:rPr>
          <w:rFonts w:ascii="Verdana" w:hAnsi="Verdana" w:cs="Arial"/>
          <w:color w:val="000000"/>
          <w:sz w:val="18"/>
          <w:szCs w:val="18"/>
        </w:rPr>
        <w:t>medegedeeld geen gebruik te maken van de optie tot verlenging.</w:t>
      </w:r>
      <w:r w:rsidR="00A2368F">
        <w:rPr>
          <w:rFonts w:ascii="Verdana" w:hAnsi="Verdana" w:cs="Arial"/>
          <w:color w:val="000000"/>
          <w:sz w:val="18"/>
          <w:szCs w:val="18"/>
        </w:rPr>
        <w:t xml:space="preserve"> Na afloop van de looptijd van vier jaren eindigt deze Raamovereenkomst van rechtswege.</w:t>
      </w:r>
    </w:p>
    <w:p w14:paraId="7F316D1A" w14:textId="77777777" w:rsidR="002D052F" w:rsidRDefault="007806A5" w:rsidP="002D052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Indien de Raamovereenkomst wordt verlengd geschiedt dat steeds tegen dezelfde voorwaarden tenzij partijen uitdrukkelijk anders schriftelijk overeenkomen.</w:t>
      </w:r>
    </w:p>
    <w:p w14:paraId="6C200DF7" w14:textId="58AEE9E9" w:rsidR="002D052F" w:rsidRPr="00D648E1" w:rsidRDefault="002D052F" w:rsidP="002D052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D648E1">
        <w:rPr>
          <w:rFonts w:ascii="Verdana" w:hAnsi="Verdana"/>
          <w:sz w:val="18"/>
          <w:szCs w:val="18"/>
        </w:rPr>
        <w:t xml:space="preserve">Opdrachtgever heeft het recht om deze Raamovereenkomst gedurende de gehele looptijd eenzijdig tussentijds op te zeggen met inachtneming van een opzegtermijn van </w:t>
      </w:r>
      <w:r w:rsidR="00C623A2">
        <w:rPr>
          <w:rFonts w:ascii="Verdana" w:hAnsi="Verdana"/>
          <w:sz w:val="18"/>
          <w:szCs w:val="18"/>
        </w:rPr>
        <w:t>een (1)</w:t>
      </w:r>
      <w:r w:rsidRPr="00D648E1">
        <w:rPr>
          <w:rFonts w:ascii="Verdana" w:hAnsi="Verdana"/>
          <w:sz w:val="18"/>
          <w:szCs w:val="18"/>
        </w:rPr>
        <w:t xml:space="preserve"> maanden. Opzegging geschiedt schriftelijk. Niet uitgevoerde werkzaamheden alsmede gederfde winst of andere schade ontstaan door een eventuele tussentijdse opzegging komt niet voor vergoeding in aanmerking. Vanzelfsprekend gaat Opdrachtgever terughoudend om met een eventuele tussentijdse opzegging. De Nadere overeenkomst(en) die op het moment van de opzegging in uitvoering zijn en die waarvan de uitvoering is overeengekomen, word(t)/(en) nog uitgediend met inachtneming van deze Raamovereenkomst. </w:t>
      </w:r>
    </w:p>
    <w:p w14:paraId="09890973" w14:textId="26510165" w:rsidR="002D052F" w:rsidRPr="00D648E1" w:rsidRDefault="002D052F" w:rsidP="002D052F">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D648E1">
        <w:rPr>
          <w:rFonts w:ascii="Verdana" w:hAnsi="Verdana"/>
          <w:sz w:val="18"/>
          <w:szCs w:val="18"/>
        </w:rPr>
        <w:t>De Raamovereenkomst heeft een maximale opdrachtwaarde (plafondwaarde) van € xxx,- exclusief btw. Indien gedurende de looptijd van de Raamovereenkomst de maximale opdrachtwaarde wordt bereikt, zal de Raamovereenkomst met onmiddellijke ingang schriftelijk worden opgezegd. Opdrachtgever hoeft Opdrachtnemer op generlei wijze schadeloos te stellen of te compenseren voor de gevolgen van de opzegging van de</w:t>
      </w:r>
      <w:r w:rsidR="00CB455B">
        <w:rPr>
          <w:rFonts w:ascii="Verdana" w:hAnsi="Verdana"/>
          <w:sz w:val="18"/>
          <w:szCs w:val="18"/>
        </w:rPr>
        <w:t xml:space="preserve"> </w:t>
      </w:r>
      <w:r w:rsidRPr="00D648E1">
        <w:rPr>
          <w:rFonts w:ascii="Verdana" w:hAnsi="Verdana"/>
          <w:sz w:val="18"/>
          <w:szCs w:val="18"/>
        </w:rPr>
        <w:t xml:space="preserve">Raamovereenkomst.  </w:t>
      </w:r>
    </w:p>
    <w:p w14:paraId="60D3DD60" w14:textId="77777777" w:rsidR="00BA7127" w:rsidRPr="007519DE" w:rsidRDefault="00BA7127" w:rsidP="00B4757D">
      <w:pPr>
        <w:pStyle w:val="Lijstalinea"/>
        <w:numPr>
          <w:ilvl w:val="0"/>
          <w:numId w:val="10"/>
        </w:num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Beëindiging van de Raamovereenkomst laat onverlet dat één of meer bepalingen nawerki</w:t>
      </w:r>
      <w:r w:rsidR="00D035AF" w:rsidRPr="007519DE">
        <w:rPr>
          <w:rFonts w:ascii="Verdana" w:hAnsi="Verdana" w:cs="Arial"/>
          <w:color w:val="000000"/>
          <w:sz w:val="18"/>
          <w:szCs w:val="18"/>
        </w:rPr>
        <w:t>n</w:t>
      </w:r>
      <w:r w:rsidRPr="007519DE">
        <w:rPr>
          <w:rFonts w:ascii="Verdana" w:hAnsi="Verdana" w:cs="Arial"/>
          <w:color w:val="000000"/>
          <w:sz w:val="18"/>
          <w:szCs w:val="18"/>
        </w:rPr>
        <w:t>g</w:t>
      </w:r>
      <w:r w:rsidR="00D035AF" w:rsidRPr="007519DE">
        <w:rPr>
          <w:rFonts w:ascii="Verdana" w:hAnsi="Verdana" w:cs="Arial"/>
          <w:color w:val="000000"/>
          <w:sz w:val="18"/>
          <w:szCs w:val="18"/>
        </w:rPr>
        <w:t xml:space="preserve"> </w:t>
      </w:r>
      <w:r w:rsidRPr="007519DE">
        <w:rPr>
          <w:rFonts w:ascii="Verdana" w:hAnsi="Verdana" w:cs="Arial"/>
          <w:color w:val="000000"/>
          <w:sz w:val="18"/>
          <w:szCs w:val="18"/>
        </w:rPr>
        <w:t>kunnen</w:t>
      </w:r>
      <w:r w:rsidR="00D035AF" w:rsidRPr="007519DE">
        <w:rPr>
          <w:rFonts w:ascii="Verdana" w:hAnsi="Verdana" w:cs="Arial"/>
          <w:color w:val="000000"/>
          <w:sz w:val="18"/>
          <w:szCs w:val="18"/>
        </w:rPr>
        <w:t xml:space="preserve"> </w:t>
      </w:r>
      <w:r w:rsidRPr="007519DE">
        <w:rPr>
          <w:rFonts w:ascii="Verdana" w:hAnsi="Verdana" w:cs="Arial"/>
          <w:color w:val="000000"/>
          <w:sz w:val="18"/>
          <w:szCs w:val="18"/>
        </w:rPr>
        <w:t xml:space="preserve">of zullen hebben, voor zover dat </w:t>
      </w:r>
      <w:r w:rsidR="00D035AF" w:rsidRPr="007519DE">
        <w:rPr>
          <w:rFonts w:ascii="Verdana" w:hAnsi="Verdana" w:cs="Arial"/>
          <w:color w:val="000000"/>
          <w:sz w:val="18"/>
          <w:szCs w:val="18"/>
        </w:rPr>
        <w:t>u</w:t>
      </w:r>
      <w:r w:rsidRPr="007519DE">
        <w:rPr>
          <w:rFonts w:ascii="Verdana" w:hAnsi="Verdana" w:cs="Arial"/>
          <w:color w:val="000000"/>
          <w:sz w:val="18"/>
          <w:szCs w:val="18"/>
        </w:rPr>
        <w:t>it de aard van de betreffende be</w:t>
      </w:r>
      <w:r w:rsidR="00D035AF" w:rsidRPr="007519DE">
        <w:rPr>
          <w:rFonts w:ascii="Verdana" w:hAnsi="Verdana" w:cs="Arial"/>
          <w:color w:val="000000"/>
          <w:sz w:val="18"/>
          <w:szCs w:val="18"/>
        </w:rPr>
        <w:t>p</w:t>
      </w:r>
      <w:r w:rsidRPr="007519DE">
        <w:rPr>
          <w:rFonts w:ascii="Verdana" w:hAnsi="Verdana" w:cs="Arial"/>
          <w:color w:val="000000"/>
          <w:sz w:val="18"/>
          <w:szCs w:val="18"/>
        </w:rPr>
        <w:t>aling(en) volgt.</w:t>
      </w:r>
      <w:r w:rsidR="001D1EBC" w:rsidRPr="007519DE">
        <w:rPr>
          <w:rFonts w:ascii="Verdana" w:hAnsi="Verdana" w:cs="Arial"/>
          <w:color w:val="000000"/>
          <w:sz w:val="18"/>
          <w:szCs w:val="18"/>
        </w:rPr>
        <w:t xml:space="preserve"> Zoals de bepalingen in artikel 6 omtrent vrijwaring do</w:t>
      </w:r>
      <w:r w:rsidR="00B25320" w:rsidRPr="007519DE">
        <w:rPr>
          <w:rFonts w:ascii="Verdana" w:hAnsi="Verdana" w:cs="Arial"/>
          <w:color w:val="000000"/>
          <w:sz w:val="18"/>
          <w:szCs w:val="18"/>
        </w:rPr>
        <w:t>o</w:t>
      </w:r>
      <w:r w:rsidR="001D1EBC" w:rsidRPr="007519DE">
        <w:rPr>
          <w:rFonts w:ascii="Verdana" w:hAnsi="Verdana" w:cs="Arial"/>
          <w:color w:val="000000"/>
          <w:sz w:val="18"/>
          <w:szCs w:val="18"/>
        </w:rPr>
        <w:t>r Opdr</w:t>
      </w:r>
      <w:r w:rsidR="00D035AF" w:rsidRPr="007519DE">
        <w:rPr>
          <w:rFonts w:ascii="Verdana" w:hAnsi="Verdana" w:cs="Arial"/>
          <w:color w:val="000000"/>
          <w:sz w:val="18"/>
          <w:szCs w:val="18"/>
        </w:rPr>
        <w:t>a</w:t>
      </w:r>
      <w:r w:rsidR="001D1EBC" w:rsidRPr="007519DE">
        <w:rPr>
          <w:rFonts w:ascii="Verdana" w:hAnsi="Verdana" w:cs="Arial"/>
          <w:color w:val="000000"/>
          <w:sz w:val="18"/>
          <w:szCs w:val="18"/>
        </w:rPr>
        <w:t>chtnemer in de daar beschreven gevallen</w:t>
      </w:r>
      <w:r w:rsidR="00B25320" w:rsidRPr="007519DE">
        <w:rPr>
          <w:rFonts w:ascii="Verdana" w:hAnsi="Verdana" w:cs="Arial"/>
          <w:color w:val="000000"/>
          <w:sz w:val="18"/>
          <w:szCs w:val="18"/>
        </w:rPr>
        <w:t xml:space="preserve"> en geheimhouding.</w:t>
      </w:r>
    </w:p>
    <w:p w14:paraId="3AE0A350" w14:textId="77777777" w:rsidR="00B25320" w:rsidRDefault="00B25320" w:rsidP="00B25320">
      <w:pPr>
        <w:autoSpaceDE w:val="0"/>
        <w:autoSpaceDN w:val="0"/>
        <w:adjustRightInd w:val="0"/>
        <w:spacing w:after="0" w:line="240" w:lineRule="auto"/>
        <w:ind w:left="360"/>
        <w:rPr>
          <w:rFonts w:ascii="Verdana" w:hAnsi="Verdana" w:cs="Arial"/>
          <w:color w:val="000000"/>
          <w:sz w:val="18"/>
          <w:szCs w:val="18"/>
        </w:rPr>
      </w:pPr>
    </w:p>
    <w:p w14:paraId="3D17702D" w14:textId="70438E21" w:rsidR="00737C6A" w:rsidRDefault="00737C6A" w:rsidP="00737C6A">
      <w:pPr>
        <w:autoSpaceDE w:val="0"/>
        <w:autoSpaceDN w:val="0"/>
        <w:adjustRightInd w:val="0"/>
        <w:spacing w:after="0" w:line="240" w:lineRule="auto"/>
        <w:rPr>
          <w:rFonts w:ascii="Verdana" w:hAnsi="Verdana"/>
          <w:b/>
          <w:bCs/>
          <w:szCs w:val="18"/>
        </w:rPr>
      </w:pPr>
      <w:r w:rsidRPr="00D648E1">
        <w:rPr>
          <w:rFonts w:ascii="Verdana" w:hAnsi="Verdana" w:cs="Arial"/>
          <w:b/>
          <w:bCs/>
          <w:color w:val="000000"/>
          <w:sz w:val="18"/>
          <w:szCs w:val="18"/>
        </w:rPr>
        <w:t>Artikel 8</w:t>
      </w:r>
      <w:r>
        <w:rPr>
          <w:rFonts w:ascii="Verdana" w:hAnsi="Verdana" w:cs="Arial"/>
          <w:b/>
          <w:bCs/>
          <w:color w:val="000000"/>
          <w:sz w:val="18"/>
          <w:szCs w:val="18"/>
        </w:rPr>
        <w:t>.</w:t>
      </w:r>
      <w:r w:rsidRPr="00D648E1">
        <w:rPr>
          <w:rFonts w:ascii="Verdana" w:hAnsi="Verdana" w:cs="Arial"/>
          <w:b/>
          <w:bCs/>
          <w:color w:val="000000"/>
          <w:sz w:val="18"/>
          <w:szCs w:val="18"/>
        </w:rPr>
        <w:t xml:space="preserve"> Slotbepalingen</w:t>
      </w:r>
    </w:p>
    <w:p w14:paraId="7D7C7EB7" w14:textId="64A85A58" w:rsidR="00737C6A" w:rsidRPr="00D648E1" w:rsidRDefault="00737C6A" w:rsidP="00737C6A">
      <w:pPr>
        <w:pStyle w:val="Lijstalinea"/>
        <w:numPr>
          <w:ilvl w:val="0"/>
          <w:numId w:val="25"/>
        </w:numPr>
        <w:autoSpaceDE w:val="0"/>
        <w:autoSpaceDN w:val="0"/>
        <w:adjustRightInd w:val="0"/>
        <w:spacing w:after="0" w:line="240" w:lineRule="auto"/>
        <w:rPr>
          <w:rFonts w:ascii="Verdana" w:hAnsi="Verdana"/>
          <w:sz w:val="18"/>
          <w:szCs w:val="18"/>
        </w:rPr>
      </w:pPr>
      <w:r w:rsidRPr="00D648E1">
        <w:rPr>
          <w:rFonts w:ascii="Verdana" w:hAnsi="Verdana"/>
          <w:sz w:val="18"/>
          <w:szCs w:val="18"/>
        </w:rPr>
        <w:t xml:space="preserve">De algemene leveringsvoorwaarden of andere </w:t>
      </w:r>
      <w:r w:rsidR="00CB455B">
        <w:rPr>
          <w:rFonts w:ascii="Verdana" w:hAnsi="Verdana"/>
          <w:sz w:val="18"/>
          <w:szCs w:val="18"/>
        </w:rPr>
        <w:t>a</w:t>
      </w:r>
      <w:r w:rsidRPr="00D648E1">
        <w:rPr>
          <w:rFonts w:ascii="Verdana" w:hAnsi="Verdana"/>
          <w:sz w:val="18"/>
          <w:szCs w:val="18"/>
        </w:rPr>
        <w:t xml:space="preserve">lgemene </w:t>
      </w:r>
      <w:r w:rsidR="00CB455B">
        <w:rPr>
          <w:rFonts w:ascii="Verdana" w:hAnsi="Verdana"/>
          <w:sz w:val="18"/>
          <w:szCs w:val="18"/>
        </w:rPr>
        <w:t>v</w:t>
      </w:r>
      <w:r w:rsidRPr="00D648E1">
        <w:rPr>
          <w:rFonts w:ascii="Verdana" w:hAnsi="Verdana"/>
          <w:sz w:val="18"/>
          <w:szCs w:val="18"/>
        </w:rPr>
        <w:t xml:space="preserve">oorwaarden van Opdrachtnemer, in welke vorm of onder welke benaming ook, zijn niet van toepassing. </w:t>
      </w:r>
    </w:p>
    <w:p w14:paraId="639E73F8" w14:textId="77777777" w:rsidR="00737C6A" w:rsidRPr="00D648E1" w:rsidRDefault="00737C6A" w:rsidP="00737C6A">
      <w:pPr>
        <w:pStyle w:val="Lijstalinea"/>
        <w:numPr>
          <w:ilvl w:val="0"/>
          <w:numId w:val="25"/>
        </w:numPr>
        <w:autoSpaceDE w:val="0"/>
        <w:autoSpaceDN w:val="0"/>
        <w:adjustRightInd w:val="0"/>
        <w:spacing w:after="0" w:line="240" w:lineRule="auto"/>
        <w:rPr>
          <w:rFonts w:ascii="Verdana" w:hAnsi="Verdana"/>
          <w:sz w:val="18"/>
          <w:szCs w:val="18"/>
        </w:rPr>
      </w:pPr>
      <w:r w:rsidRPr="00D648E1">
        <w:rPr>
          <w:rFonts w:ascii="Verdana" w:hAnsi="Verdana"/>
          <w:sz w:val="18"/>
          <w:szCs w:val="18"/>
        </w:rPr>
        <w:t>Wijzigingen of veranderingen van deze Raamovereenkomst zullen Partijen slechts binden, indien deze wijzigingen of veranderingen schriftelijk worden overeengekomen en zijn ondertekend.</w:t>
      </w:r>
    </w:p>
    <w:p w14:paraId="2B999168" w14:textId="137357B9" w:rsidR="00737C6A" w:rsidRPr="00D648E1" w:rsidRDefault="00737C6A" w:rsidP="00737C6A">
      <w:pPr>
        <w:pStyle w:val="Lijstalinea"/>
        <w:numPr>
          <w:ilvl w:val="0"/>
          <w:numId w:val="25"/>
        </w:numPr>
        <w:autoSpaceDE w:val="0"/>
        <w:autoSpaceDN w:val="0"/>
        <w:adjustRightInd w:val="0"/>
        <w:spacing w:after="0" w:line="240" w:lineRule="auto"/>
        <w:rPr>
          <w:rFonts w:ascii="Verdana" w:hAnsi="Verdana"/>
          <w:sz w:val="18"/>
          <w:szCs w:val="18"/>
        </w:rPr>
      </w:pPr>
      <w:r w:rsidRPr="00D648E1">
        <w:rPr>
          <w:rFonts w:ascii="Verdana" w:hAnsi="Verdana"/>
          <w:sz w:val="18"/>
          <w:szCs w:val="18"/>
        </w:rPr>
        <w:t xml:space="preserve">Het nalaten van een der Partijen om te eniger tijd nakoming van enige bepaling van deze Raamovereenkomst of </w:t>
      </w:r>
      <w:r>
        <w:rPr>
          <w:rFonts w:ascii="Verdana" w:hAnsi="Verdana"/>
          <w:sz w:val="18"/>
          <w:szCs w:val="18"/>
        </w:rPr>
        <w:t>N</w:t>
      </w:r>
      <w:r w:rsidRPr="00D648E1">
        <w:rPr>
          <w:rFonts w:ascii="Verdana" w:hAnsi="Verdana"/>
          <w:sz w:val="18"/>
          <w:szCs w:val="18"/>
        </w:rPr>
        <w:t xml:space="preserve">adere overeenkomsten af te dwingen, tast in generlei opzicht het recht aan om alsnog van de wederpartij volledige nakoming te vorderen. </w:t>
      </w:r>
    </w:p>
    <w:p w14:paraId="0DE6DB29" w14:textId="77777777" w:rsidR="00737C6A" w:rsidRPr="00D648E1" w:rsidRDefault="00737C6A" w:rsidP="00737C6A">
      <w:pPr>
        <w:pStyle w:val="Lijstalinea"/>
        <w:numPr>
          <w:ilvl w:val="0"/>
          <w:numId w:val="25"/>
        </w:numPr>
        <w:autoSpaceDE w:val="0"/>
        <w:autoSpaceDN w:val="0"/>
        <w:adjustRightInd w:val="0"/>
        <w:spacing w:after="0" w:line="240" w:lineRule="auto"/>
        <w:rPr>
          <w:rFonts w:ascii="Verdana" w:hAnsi="Verdana"/>
          <w:sz w:val="18"/>
          <w:szCs w:val="18"/>
        </w:rPr>
      </w:pPr>
      <w:r w:rsidRPr="00D648E1">
        <w:rPr>
          <w:rFonts w:ascii="Verdana" w:hAnsi="Verdana"/>
          <w:sz w:val="18"/>
          <w:szCs w:val="18"/>
        </w:rPr>
        <w:t xml:space="preserve">Opdrachtnemer kan aan de Raamovereenkomst geen enkel recht ontlenen voor de verkrijging van een vervolgopdracht. </w:t>
      </w:r>
    </w:p>
    <w:p w14:paraId="52D0D92F" w14:textId="69B52207" w:rsidR="00737C6A" w:rsidRPr="00D648E1" w:rsidRDefault="00737C6A" w:rsidP="00D648E1">
      <w:pPr>
        <w:pStyle w:val="Lijstalinea"/>
        <w:numPr>
          <w:ilvl w:val="0"/>
          <w:numId w:val="25"/>
        </w:numPr>
        <w:autoSpaceDE w:val="0"/>
        <w:autoSpaceDN w:val="0"/>
        <w:adjustRightInd w:val="0"/>
        <w:spacing w:after="0" w:line="240" w:lineRule="auto"/>
        <w:rPr>
          <w:rFonts w:ascii="Verdana" w:hAnsi="Verdana"/>
          <w:sz w:val="18"/>
          <w:szCs w:val="18"/>
        </w:rPr>
      </w:pPr>
      <w:r w:rsidRPr="00D648E1">
        <w:rPr>
          <w:rFonts w:ascii="Verdana" w:hAnsi="Verdana"/>
          <w:sz w:val="18"/>
          <w:szCs w:val="18"/>
        </w:rPr>
        <w:t xml:space="preserve">In aanvulling op het bepaalde in Algemene Voorwaarden Artikel 10 kan Opdrachtgever deze Raamovereenkomst zonder enige aanmaning of ingebrekestelling, met onmiddellijke ingang buiten rechte door middel van een aangetekend schrijven, ontbinden in de volgende gevallen: </w:t>
      </w:r>
    </w:p>
    <w:p w14:paraId="3128CA2D" w14:textId="0906EDAD" w:rsidR="00737C6A" w:rsidRPr="00D648E1" w:rsidRDefault="00737C6A" w:rsidP="00D648E1">
      <w:pPr>
        <w:pStyle w:val="Lijstalinea"/>
        <w:numPr>
          <w:ilvl w:val="2"/>
          <w:numId w:val="25"/>
        </w:numPr>
        <w:spacing w:after="0" w:line="240" w:lineRule="exact"/>
        <w:ind w:left="1276" w:hanging="283"/>
        <w:rPr>
          <w:rFonts w:ascii="Verdana" w:hAnsi="Verdana"/>
          <w:sz w:val="18"/>
          <w:szCs w:val="18"/>
        </w:rPr>
      </w:pPr>
      <w:r w:rsidRPr="00D648E1">
        <w:rPr>
          <w:rFonts w:ascii="Verdana" w:hAnsi="Verdana"/>
          <w:sz w:val="18"/>
          <w:szCs w:val="18"/>
        </w:rPr>
        <w:t xml:space="preserve">Indien Opdrachtnemer onherroepelijk strafrechtelijk is veroordeeld voor discriminatie in de zin van de artikelen 137c tot en met 137g en artikel 429 </w:t>
      </w:r>
      <w:proofErr w:type="spellStart"/>
      <w:r w:rsidRPr="00D648E1">
        <w:rPr>
          <w:rFonts w:ascii="Verdana" w:hAnsi="Verdana"/>
          <w:sz w:val="18"/>
          <w:szCs w:val="18"/>
        </w:rPr>
        <w:t>quater</w:t>
      </w:r>
      <w:proofErr w:type="spellEnd"/>
      <w:r w:rsidRPr="00D648E1">
        <w:rPr>
          <w:rFonts w:ascii="Verdana" w:hAnsi="Verdana"/>
          <w:sz w:val="18"/>
          <w:szCs w:val="18"/>
        </w:rPr>
        <w:t xml:space="preserve"> van het Wetboek van Strafrecht; of, </w:t>
      </w:r>
    </w:p>
    <w:p w14:paraId="04E0DB9F" w14:textId="77777777" w:rsidR="00737C6A" w:rsidRPr="00D648E1" w:rsidRDefault="00737C6A" w:rsidP="00D648E1">
      <w:pPr>
        <w:numPr>
          <w:ilvl w:val="2"/>
          <w:numId w:val="25"/>
        </w:numPr>
        <w:spacing w:after="0" w:line="240" w:lineRule="exact"/>
        <w:ind w:left="1276" w:hanging="283"/>
        <w:rPr>
          <w:rFonts w:ascii="Verdana" w:hAnsi="Verdana"/>
          <w:sz w:val="18"/>
          <w:szCs w:val="18"/>
        </w:rPr>
      </w:pPr>
      <w:r w:rsidRPr="00D648E1">
        <w:rPr>
          <w:rFonts w:ascii="Verdana" w:hAnsi="Verdana"/>
          <w:sz w:val="18"/>
          <w:szCs w:val="18"/>
        </w:rPr>
        <w:t xml:space="preserve">Indien Personeel van Opdrachtnemer onherroepelijk strafrechtelijk is veroordeeld voor discriminatie in de zin van de artikelen 137c tot en met 137g en artikel 429 </w:t>
      </w:r>
      <w:proofErr w:type="spellStart"/>
      <w:r w:rsidRPr="00D648E1">
        <w:rPr>
          <w:rFonts w:ascii="Verdana" w:hAnsi="Verdana"/>
          <w:sz w:val="18"/>
          <w:szCs w:val="18"/>
        </w:rPr>
        <w:t>quater</w:t>
      </w:r>
      <w:proofErr w:type="spellEnd"/>
      <w:r w:rsidRPr="00D648E1">
        <w:rPr>
          <w:rFonts w:ascii="Verdana" w:hAnsi="Verdana"/>
          <w:sz w:val="18"/>
          <w:szCs w:val="18"/>
        </w:rPr>
        <w:t xml:space="preserve"> van het Wetboek van Strafrecht en de desbetreffende persoon lid is van een bestuurs-, leidinggevend of toezichthoudend orgaan van Opdrachtnemer of daarin vertegenwoordigings-, beslissings-, of controlebevoegdheid heeft. </w:t>
      </w:r>
    </w:p>
    <w:p w14:paraId="0E8092BF" w14:textId="19B5727A" w:rsidR="00737C6A" w:rsidRPr="00D648E1" w:rsidRDefault="00737C6A" w:rsidP="00D648E1">
      <w:pPr>
        <w:pStyle w:val="Lijstalinea"/>
        <w:numPr>
          <w:ilvl w:val="0"/>
          <w:numId w:val="25"/>
        </w:numPr>
        <w:autoSpaceDE w:val="0"/>
        <w:autoSpaceDN w:val="0"/>
        <w:adjustRightInd w:val="0"/>
        <w:spacing w:after="0" w:line="240" w:lineRule="auto"/>
        <w:rPr>
          <w:rFonts w:ascii="Verdana" w:hAnsi="Verdana" w:cs="Arial"/>
          <w:color w:val="000000"/>
          <w:sz w:val="18"/>
          <w:szCs w:val="18"/>
        </w:rPr>
      </w:pPr>
      <w:r w:rsidRPr="00D648E1">
        <w:rPr>
          <w:rFonts w:ascii="Verdana" w:hAnsi="Verdana"/>
          <w:sz w:val="18"/>
          <w:szCs w:val="18"/>
        </w:rPr>
        <w:lastRenderedPageBreak/>
        <w:t xml:space="preserve">In de onder </w:t>
      </w:r>
      <w:r w:rsidR="00CB455B">
        <w:rPr>
          <w:rFonts w:ascii="Verdana" w:hAnsi="Verdana"/>
          <w:sz w:val="18"/>
          <w:szCs w:val="18"/>
        </w:rPr>
        <w:t>5</w:t>
      </w:r>
      <w:r w:rsidRPr="00D648E1">
        <w:rPr>
          <w:rFonts w:ascii="Verdana" w:hAnsi="Verdana"/>
          <w:sz w:val="18"/>
          <w:szCs w:val="18"/>
        </w:rPr>
        <w:t xml:space="preserve"> sub a) en b) genoemde gevallen vervalt het recht op ontbinding drie jaar nadat de desbetreffende veroordeling onherroepelijk is geworden.</w:t>
      </w:r>
    </w:p>
    <w:tbl>
      <w:tblPr>
        <w:tblW w:w="5000" w:type="pct"/>
        <w:tblCellSpacing w:w="0" w:type="dxa"/>
        <w:tblCellMar>
          <w:left w:w="0" w:type="dxa"/>
          <w:right w:w="0" w:type="dxa"/>
        </w:tblCellMar>
        <w:tblLook w:val="04A0" w:firstRow="1" w:lastRow="0" w:firstColumn="1" w:lastColumn="0" w:noHBand="0" w:noVBand="1"/>
      </w:tblPr>
      <w:tblGrid>
        <w:gridCol w:w="9072"/>
      </w:tblGrid>
      <w:tr w:rsidR="00047AFD" w:rsidRPr="00737C6A" w14:paraId="0D7C4435" w14:textId="77777777">
        <w:trPr>
          <w:tblCellSpacing w:w="0" w:type="dxa"/>
        </w:trPr>
        <w:tc>
          <w:tcPr>
            <w:tcW w:w="0" w:type="auto"/>
            <w:tcMar>
              <w:top w:w="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751"/>
              <w:gridCol w:w="315"/>
              <w:gridCol w:w="6"/>
            </w:tblGrid>
            <w:tr w:rsidR="00047AFD" w:rsidRPr="00737C6A" w14:paraId="7BFA68DA" w14:textId="77777777" w:rsidTr="00980055">
              <w:tc>
                <w:tcPr>
                  <w:tcW w:w="0" w:type="auto"/>
                  <w:tcBorders>
                    <w:top w:val="nil"/>
                    <w:left w:val="nil"/>
                    <w:bottom w:val="nil"/>
                    <w:right w:val="nil"/>
                  </w:tcBorders>
                  <w:vAlign w:val="center"/>
                </w:tcPr>
                <w:p w14:paraId="56E5FC11" w14:textId="77777777" w:rsidR="00047AFD" w:rsidRPr="00737C6A" w:rsidRDefault="00047AFD">
                  <w:pPr>
                    <w:pStyle w:val="Kop3"/>
                    <w:spacing w:before="0" w:beforeAutospacing="0" w:after="0" w:afterAutospacing="0"/>
                    <w:jc w:val="both"/>
                    <w:rPr>
                      <w:rFonts w:ascii="Verdana" w:hAnsi="Verdana" w:cs="Arial"/>
                      <w:color w:val="525252"/>
                      <w:sz w:val="18"/>
                      <w:szCs w:val="18"/>
                    </w:rPr>
                  </w:pPr>
                </w:p>
              </w:tc>
              <w:tc>
                <w:tcPr>
                  <w:tcW w:w="315" w:type="dxa"/>
                  <w:tcBorders>
                    <w:top w:val="nil"/>
                    <w:left w:val="nil"/>
                    <w:bottom w:val="nil"/>
                    <w:right w:val="nil"/>
                  </w:tcBorders>
                  <w:vAlign w:val="center"/>
                </w:tcPr>
                <w:p w14:paraId="5004075E" w14:textId="77777777" w:rsidR="00047AFD" w:rsidRPr="00737C6A" w:rsidRDefault="00047AFD">
                  <w:pPr>
                    <w:jc w:val="center"/>
                    <w:rPr>
                      <w:rFonts w:ascii="Verdana" w:hAnsi="Verdana" w:cs="Arial"/>
                      <w:vanish/>
                      <w:color w:val="000000"/>
                      <w:sz w:val="18"/>
                      <w:szCs w:val="18"/>
                    </w:rPr>
                  </w:pPr>
                </w:p>
              </w:tc>
              <w:tc>
                <w:tcPr>
                  <w:tcW w:w="6" w:type="dxa"/>
                  <w:tcBorders>
                    <w:top w:val="nil"/>
                    <w:left w:val="nil"/>
                    <w:bottom w:val="nil"/>
                    <w:right w:val="nil"/>
                  </w:tcBorders>
                  <w:vAlign w:val="center"/>
                </w:tcPr>
                <w:p w14:paraId="459B9044" w14:textId="77777777" w:rsidR="00047AFD" w:rsidRPr="00737C6A" w:rsidRDefault="00047AFD">
                  <w:pPr>
                    <w:rPr>
                      <w:rFonts w:ascii="Verdana" w:hAnsi="Verdana" w:cs="Arial"/>
                      <w:vanish/>
                      <w:color w:val="000000"/>
                      <w:sz w:val="18"/>
                      <w:szCs w:val="18"/>
                    </w:rPr>
                  </w:pPr>
                </w:p>
              </w:tc>
            </w:tr>
          </w:tbl>
          <w:p w14:paraId="50955F77" w14:textId="77777777" w:rsidR="00047AFD" w:rsidRPr="00737C6A" w:rsidRDefault="00047AFD">
            <w:pPr>
              <w:rPr>
                <w:rFonts w:ascii="Verdana" w:hAnsi="Verdana" w:cs="Arial"/>
                <w:color w:val="000000"/>
                <w:sz w:val="18"/>
                <w:szCs w:val="18"/>
              </w:rPr>
            </w:pPr>
          </w:p>
        </w:tc>
      </w:tr>
    </w:tbl>
    <w:p w14:paraId="73514EE9" w14:textId="77777777" w:rsidR="00047AFD" w:rsidRDefault="0067223E" w:rsidP="000C7146">
      <w:p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Aldus overeengekomen en in tweevoud ondertekend te………op……..</w:t>
      </w:r>
    </w:p>
    <w:p w14:paraId="34661931" w14:textId="77777777" w:rsidR="00D648E1" w:rsidRDefault="00D648E1" w:rsidP="000C7146">
      <w:pPr>
        <w:autoSpaceDE w:val="0"/>
        <w:autoSpaceDN w:val="0"/>
        <w:adjustRightInd w:val="0"/>
        <w:spacing w:after="0" w:line="240" w:lineRule="auto"/>
        <w:rPr>
          <w:rFonts w:ascii="Verdana" w:hAnsi="Verdana" w:cs="Arial"/>
          <w:color w:val="000000"/>
          <w:sz w:val="18"/>
          <w:szCs w:val="18"/>
        </w:rPr>
      </w:pPr>
    </w:p>
    <w:p w14:paraId="0F51E4AD" w14:textId="77777777" w:rsidR="00D648E1" w:rsidRPr="007519DE" w:rsidRDefault="00D648E1" w:rsidP="000C7146">
      <w:pPr>
        <w:autoSpaceDE w:val="0"/>
        <w:autoSpaceDN w:val="0"/>
        <w:adjustRightInd w:val="0"/>
        <w:spacing w:after="0" w:line="240" w:lineRule="auto"/>
        <w:rPr>
          <w:rFonts w:ascii="Verdana" w:hAnsi="Verdana" w:cs="Arial"/>
          <w:color w:val="000000"/>
          <w:sz w:val="18"/>
          <w:szCs w:val="18"/>
        </w:rPr>
      </w:pPr>
    </w:p>
    <w:p w14:paraId="114D408D" w14:textId="77777777" w:rsidR="0067223E" w:rsidRPr="007519DE" w:rsidRDefault="0067223E" w:rsidP="000C7146">
      <w:pPr>
        <w:autoSpaceDE w:val="0"/>
        <w:autoSpaceDN w:val="0"/>
        <w:adjustRightInd w:val="0"/>
        <w:spacing w:after="0" w:line="240" w:lineRule="auto"/>
        <w:rPr>
          <w:rFonts w:ascii="Verdana" w:hAnsi="Verdana" w:cs="Arial"/>
          <w:color w:val="000000"/>
          <w:sz w:val="18"/>
          <w:szCs w:val="18"/>
        </w:rPr>
      </w:pPr>
    </w:p>
    <w:p w14:paraId="5BB21718" w14:textId="77777777" w:rsidR="0067223E" w:rsidRPr="007519DE" w:rsidRDefault="0067223E" w:rsidP="000C7146">
      <w:p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w:t>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t>……………..</w:t>
      </w:r>
    </w:p>
    <w:p w14:paraId="5A2CE48F" w14:textId="0E0296E9" w:rsidR="0067223E" w:rsidRPr="007519DE" w:rsidRDefault="0067223E" w:rsidP="000C7146">
      <w:pPr>
        <w:autoSpaceDE w:val="0"/>
        <w:autoSpaceDN w:val="0"/>
        <w:adjustRightInd w:val="0"/>
        <w:spacing w:after="0" w:line="240" w:lineRule="auto"/>
        <w:rPr>
          <w:rFonts w:ascii="Verdana" w:hAnsi="Verdana" w:cs="Arial"/>
          <w:color w:val="000000"/>
          <w:sz w:val="18"/>
          <w:szCs w:val="18"/>
        </w:rPr>
      </w:pPr>
      <w:r w:rsidRPr="007519DE">
        <w:rPr>
          <w:rFonts w:ascii="Verdana" w:hAnsi="Verdana" w:cs="Arial"/>
          <w:color w:val="000000"/>
          <w:sz w:val="18"/>
          <w:szCs w:val="18"/>
        </w:rPr>
        <w:t>(</w:t>
      </w:r>
      <w:r w:rsidR="00774809" w:rsidRPr="007519DE">
        <w:rPr>
          <w:rFonts w:ascii="Verdana" w:hAnsi="Verdana" w:cs="Arial"/>
          <w:color w:val="000000"/>
          <w:sz w:val="18"/>
          <w:szCs w:val="18"/>
        </w:rPr>
        <w:t>Aanbestedende dienst/ opdrachtgever</w:t>
      </w:r>
      <w:r w:rsidRPr="007519DE">
        <w:rPr>
          <w:rFonts w:ascii="Verdana" w:hAnsi="Verdana" w:cs="Arial"/>
          <w:color w:val="000000"/>
          <w:sz w:val="18"/>
          <w:szCs w:val="18"/>
        </w:rPr>
        <w:tab/>
      </w:r>
      <w:r w:rsidRPr="007519DE">
        <w:rPr>
          <w:rFonts w:ascii="Verdana" w:hAnsi="Verdana" w:cs="Arial"/>
          <w:color w:val="000000"/>
          <w:sz w:val="18"/>
          <w:szCs w:val="18"/>
        </w:rPr>
        <w:tab/>
      </w:r>
      <w:r w:rsidRPr="007519DE">
        <w:rPr>
          <w:rFonts w:ascii="Verdana" w:hAnsi="Verdana" w:cs="Arial"/>
          <w:color w:val="000000"/>
          <w:sz w:val="18"/>
          <w:szCs w:val="18"/>
        </w:rPr>
        <w:tab/>
        <w:t xml:space="preserve">(Opdrachtnemer) </w:t>
      </w:r>
    </w:p>
    <w:sectPr w:rsidR="0067223E" w:rsidRPr="007519D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C0CD" w14:textId="77777777" w:rsidR="00A01B5C" w:rsidRDefault="00A01B5C" w:rsidP="0076792E">
      <w:pPr>
        <w:spacing w:after="0" w:line="240" w:lineRule="auto"/>
      </w:pPr>
      <w:r>
        <w:separator/>
      </w:r>
    </w:p>
  </w:endnote>
  <w:endnote w:type="continuationSeparator" w:id="0">
    <w:p w14:paraId="38D7D3E1" w14:textId="77777777" w:rsidR="00A01B5C" w:rsidRDefault="00A01B5C" w:rsidP="0076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1C81" w14:textId="77777777" w:rsidR="00A01B5C" w:rsidRDefault="00A01B5C" w:rsidP="0076792E">
      <w:pPr>
        <w:spacing w:after="0" w:line="240" w:lineRule="auto"/>
      </w:pPr>
      <w:r>
        <w:separator/>
      </w:r>
    </w:p>
  </w:footnote>
  <w:footnote w:type="continuationSeparator" w:id="0">
    <w:p w14:paraId="67952A3C" w14:textId="77777777" w:rsidR="00A01B5C" w:rsidRDefault="00A01B5C" w:rsidP="0076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519656"/>
      <w:docPartObj>
        <w:docPartGallery w:val="Page Numbers (Top of Page)"/>
        <w:docPartUnique/>
      </w:docPartObj>
    </w:sdtPr>
    <w:sdtContent>
      <w:p w14:paraId="2806D174" w14:textId="77777777" w:rsidR="004B11CC" w:rsidRDefault="004B11CC">
        <w:pPr>
          <w:pStyle w:val="Koptekst"/>
          <w:jc w:val="right"/>
        </w:pPr>
        <w:r>
          <w:fldChar w:fldCharType="begin"/>
        </w:r>
        <w:r>
          <w:instrText>PAGE   \* MERGEFORMAT</w:instrText>
        </w:r>
        <w:r>
          <w:fldChar w:fldCharType="separate"/>
        </w:r>
        <w:r w:rsidR="00AD3735">
          <w:rPr>
            <w:noProof/>
          </w:rPr>
          <w:t>2</w:t>
        </w:r>
        <w:r>
          <w:fldChar w:fldCharType="end"/>
        </w:r>
      </w:p>
    </w:sdtContent>
  </w:sdt>
  <w:p w14:paraId="289E1473" w14:textId="77777777" w:rsidR="004B11CC" w:rsidRDefault="004B11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DDD"/>
    <w:multiLevelType w:val="hybridMultilevel"/>
    <w:tmpl w:val="5F76D020"/>
    <w:lvl w:ilvl="0" w:tplc="69E2690C">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145E5"/>
    <w:multiLevelType w:val="hybridMultilevel"/>
    <w:tmpl w:val="52061CE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CC7E24"/>
    <w:multiLevelType w:val="hybridMultilevel"/>
    <w:tmpl w:val="A2B0D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5D0F92"/>
    <w:multiLevelType w:val="multilevel"/>
    <w:tmpl w:val="3BF236A6"/>
    <w:lvl w:ilvl="0">
      <w:start w:val="7"/>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4" w15:restartNumberingAfterBreak="0">
    <w:nsid w:val="140368E9"/>
    <w:multiLevelType w:val="multilevel"/>
    <w:tmpl w:val="9634D46E"/>
    <w:lvl w:ilvl="0">
      <w:start w:val="4"/>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5" w15:restartNumberingAfterBreak="0">
    <w:nsid w:val="16F72D79"/>
    <w:multiLevelType w:val="hybridMultilevel"/>
    <w:tmpl w:val="819A61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1547F"/>
    <w:multiLevelType w:val="multilevel"/>
    <w:tmpl w:val="B51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B370C"/>
    <w:multiLevelType w:val="hybridMultilevel"/>
    <w:tmpl w:val="32509946"/>
    <w:lvl w:ilvl="0" w:tplc="7304FA8A">
      <w:start w:val="1"/>
      <w:numFmt w:val="decimal"/>
      <w:lvlText w:val="%1."/>
      <w:lvlJc w:val="left"/>
      <w:pPr>
        <w:ind w:left="720" w:hanging="360"/>
      </w:pPr>
      <w:rPr>
        <w:rFonts w:eastAsia="Calibri"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536870"/>
    <w:multiLevelType w:val="hybridMultilevel"/>
    <w:tmpl w:val="519659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7C7CEF"/>
    <w:multiLevelType w:val="multilevel"/>
    <w:tmpl w:val="EBF0E264"/>
    <w:lvl w:ilvl="0">
      <w:start w:val="10"/>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10" w15:restartNumberingAfterBreak="0">
    <w:nsid w:val="3A8367F0"/>
    <w:multiLevelType w:val="hybridMultilevel"/>
    <w:tmpl w:val="22C67B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9A009214">
      <w:start w:val="1"/>
      <w:numFmt w:val="lowerLetter"/>
      <w:lvlText w:val="%3."/>
      <w:lvlJc w:val="right"/>
      <w:pPr>
        <w:ind w:left="2160" w:hanging="180"/>
      </w:pPr>
      <w:rPr>
        <w:rFonts w:ascii="Verdana" w:eastAsiaTheme="minorHAnsi" w:hAnsi="Verdana" w:cstheme="minorBid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5519C3"/>
    <w:multiLevelType w:val="hybridMultilevel"/>
    <w:tmpl w:val="D9F8A1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706B5F"/>
    <w:multiLevelType w:val="hybridMultilevel"/>
    <w:tmpl w:val="DFB6C88E"/>
    <w:lvl w:ilvl="0" w:tplc="718A294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7B76EE"/>
    <w:multiLevelType w:val="hybridMultilevel"/>
    <w:tmpl w:val="B5E83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225507"/>
    <w:multiLevelType w:val="multilevel"/>
    <w:tmpl w:val="4AAAF342"/>
    <w:lvl w:ilvl="0">
      <w:start w:val="1"/>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15" w15:restartNumberingAfterBreak="0">
    <w:nsid w:val="593E78AF"/>
    <w:multiLevelType w:val="hybridMultilevel"/>
    <w:tmpl w:val="69043B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DA5940"/>
    <w:multiLevelType w:val="multilevel"/>
    <w:tmpl w:val="3A6CA796"/>
    <w:lvl w:ilvl="0">
      <w:start w:val="8"/>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ind w:left="927" w:hanging="360"/>
      </w:p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17" w15:restartNumberingAfterBreak="0">
    <w:nsid w:val="60A42EC5"/>
    <w:multiLevelType w:val="hybridMultilevel"/>
    <w:tmpl w:val="93AA5B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332D94"/>
    <w:multiLevelType w:val="multilevel"/>
    <w:tmpl w:val="E708A788"/>
    <w:lvl w:ilvl="0">
      <w:start w:val="3"/>
      <w:numFmt w:val="decimal"/>
      <w:lvlText w:val="%1."/>
      <w:lvlJc w:val="left"/>
      <w:pPr>
        <w:tabs>
          <w:tab w:val="num" w:pos="360"/>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19" w15:restartNumberingAfterBreak="0">
    <w:nsid w:val="61DC7340"/>
    <w:multiLevelType w:val="hybridMultilevel"/>
    <w:tmpl w:val="38AEB75C"/>
    <w:lvl w:ilvl="0" w:tplc="58CAC438">
      <w:start w:val="1"/>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4D76985"/>
    <w:multiLevelType w:val="hybridMultilevel"/>
    <w:tmpl w:val="8878D2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25793D"/>
    <w:multiLevelType w:val="hybridMultilevel"/>
    <w:tmpl w:val="8A569CE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405B45"/>
    <w:multiLevelType w:val="multilevel"/>
    <w:tmpl w:val="3BF236A6"/>
    <w:lvl w:ilvl="0">
      <w:start w:val="7"/>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1.%2."/>
      <w:lvlJc w:val="left"/>
      <w:pPr>
        <w:tabs>
          <w:tab w:val="num" w:pos="567"/>
        </w:tabs>
        <w:ind w:left="567" w:hanging="567"/>
      </w:pPr>
      <w:rPr>
        <w:rFonts w:hint="default"/>
        <w:b w:val="0"/>
        <w:i w:val="0"/>
      </w:rPr>
    </w:lvl>
    <w:lvl w:ilvl="2">
      <w:start w:val="1"/>
      <w:numFmt w:val="lowerLetter"/>
      <w:lvlText w:val="%3)"/>
      <w:lvlJc w:val="left"/>
      <w:pPr>
        <w:tabs>
          <w:tab w:val="num" w:pos="567"/>
        </w:tabs>
        <w:ind w:left="567" w:hanging="567"/>
      </w:pPr>
      <w:rPr>
        <w:rFonts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abstractNum w:abstractNumId="23" w15:restartNumberingAfterBreak="0">
    <w:nsid w:val="6C6A5CFF"/>
    <w:multiLevelType w:val="hybridMultilevel"/>
    <w:tmpl w:val="498AA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BE7D8A"/>
    <w:multiLevelType w:val="multilevel"/>
    <w:tmpl w:val="50B0FC98"/>
    <w:lvl w:ilvl="0">
      <w:start w:val="8"/>
      <w:numFmt w:val="decimal"/>
      <w:lvlText w:val="%1."/>
      <w:lvlJc w:val="left"/>
      <w:pPr>
        <w:tabs>
          <w:tab w:val="num" w:pos="737"/>
        </w:tabs>
        <w:ind w:left="794" w:hanging="794"/>
      </w:pPr>
      <w:rPr>
        <w:rFonts w:ascii="Verdana" w:hAnsi="Verdana" w:hint="default"/>
        <w:b/>
        <w:bCs/>
        <w:sz w:val="18"/>
        <w:szCs w:val="18"/>
      </w:rPr>
    </w:lvl>
    <w:lvl w:ilvl="1">
      <w:start w:val="1"/>
      <w:numFmt w:val="decimal"/>
      <w:lvlRestart w:val="0"/>
      <w:lvlText w:val="%2."/>
      <w:lvlJc w:val="left"/>
      <w:pPr>
        <w:tabs>
          <w:tab w:val="num" w:pos="567"/>
        </w:tabs>
        <w:ind w:left="567" w:hanging="567"/>
      </w:pPr>
      <w:rPr>
        <w:rFonts w:ascii="Verdana" w:eastAsiaTheme="minorHAnsi" w:hAnsi="Verdana" w:cstheme="minorBidi"/>
        <w:b w:val="0"/>
        <w:i w:val="0"/>
      </w:rPr>
    </w:lvl>
    <w:lvl w:ilvl="2">
      <w:start w:val="1"/>
      <w:numFmt w:val="bullet"/>
      <w:lvlText w:val=""/>
      <w:lvlJc w:val="left"/>
      <w:pPr>
        <w:tabs>
          <w:tab w:val="num" w:pos="794"/>
        </w:tabs>
        <w:ind w:left="794" w:hanging="227"/>
      </w:pPr>
      <w:rPr>
        <w:rFonts w:ascii="Symbol" w:hAnsi="Symbol" w:hint="default"/>
      </w:rPr>
    </w:lvl>
    <w:lvl w:ilvl="3">
      <w:start w:val="1"/>
      <w:numFmt w:val="decimal"/>
      <w:lvlText w:val="%1.%2.%3.%4."/>
      <w:lvlJc w:val="left"/>
      <w:pPr>
        <w:tabs>
          <w:tab w:val="num" w:pos="360"/>
        </w:tabs>
        <w:ind w:left="567" w:hanging="567"/>
      </w:pPr>
      <w:rPr>
        <w:rFonts w:hint="default"/>
      </w:rPr>
    </w:lvl>
    <w:lvl w:ilvl="4">
      <w:start w:val="1"/>
      <w:numFmt w:val="decimal"/>
      <w:lvlText w:val="%1.%2.%3.%4.%5."/>
      <w:lvlJc w:val="left"/>
      <w:pPr>
        <w:tabs>
          <w:tab w:val="num" w:pos="360"/>
        </w:tabs>
        <w:ind w:left="567" w:hanging="567"/>
      </w:pPr>
      <w:rPr>
        <w:rFonts w:hint="default"/>
      </w:rPr>
    </w:lvl>
    <w:lvl w:ilvl="5">
      <w:start w:val="1"/>
      <w:numFmt w:val="decimal"/>
      <w:lvlText w:val="%1.%2.%3.%4.%5.%6."/>
      <w:lvlJc w:val="left"/>
      <w:pPr>
        <w:tabs>
          <w:tab w:val="num" w:pos="360"/>
        </w:tabs>
        <w:ind w:left="567" w:hanging="567"/>
      </w:pPr>
      <w:rPr>
        <w:rFonts w:hint="default"/>
      </w:rPr>
    </w:lvl>
    <w:lvl w:ilvl="6">
      <w:start w:val="1"/>
      <w:numFmt w:val="decimal"/>
      <w:lvlText w:val="%1.%2.%3.%4.%5.%6.%7."/>
      <w:lvlJc w:val="left"/>
      <w:pPr>
        <w:tabs>
          <w:tab w:val="num" w:pos="360"/>
        </w:tabs>
        <w:ind w:left="567" w:hanging="567"/>
      </w:pPr>
      <w:rPr>
        <w:rFonts w:hint="default"/>
      </w:rPr>
    </w:lvl>
    <w:lvl w:ilvl="7">
      <w:start w:val="1"/>
      <w:numFmt w:val="decimal"/>
      <w:lvlText w:val="%1.%2.%3.%4.%5.%6.%7.%8."/>
      <w:lvlJc w:val="left"/>
      <w:pPr>
        <w:tabs>
          <w:tab w:val="num" w:pos="360"/>
        </w:tabs>
        <w:ind w:left="567" w:hanging="567"/>
      </w:pPr>
      <w:rPr>
        <w:rFonts w:hint="default"/>
      </w:rPr>
    </w:lvl>
    <w:lvl w:ilvl="8">
      <w:start w:val="1"/>
      <w:numFmt w:val="decimal"/>
      <w:lvlText w:val="%1.%2.%3.%4.%5.%6.%7.%8.%9."/>
      <w:lvlJc w:val="left"/>
      <w:pPr>
        <w:tabs>
          <w:tab w:val="num" w:pos="360"/>
        </w:tabs>
        <w:ind w:left="567" w:hanging="567"/>
      </w:pPr>
      <w:rPr>
        <w:rFonts w:hint="default"/>
      </w:rPr>
    </w:lvl>
  </w:abstractNum>
  <w:num w:numId="1" w16cid:durableId="1750078044">
    <w:abstractNumId w:val="23"/>
  </w:num>
  <w:num w:numId="2" w16cid:durableId="1949388586">
    <w:abstractNumId w:val="0"/>
  </w:num>
  <w:num w:numId="3" w16cid:durableId="709107680">
    <w:abstractNumId w:val="2"/>
  </w:num>
  <w:num w:numId="4" w16cid:durableId="1398016570">
    <w:abstractNumId w:val="19"/>
  </w:num>
  <w:num w:numId="5" w16cid:durableId="2094739001">
    <w:abstractNumId w:val="11"/>
  </w:num>
  <w:num w:numId="6" w16cid:durableId="1323972385">
    <w:abstractNumId w:val="13"/>
  </w:num>
  <w:num w:numId="7" w16cid:durableId="984627790">
    <w:abstractNumId w:val="8"/>
  </w:num>
  <w:num w:numId="8" w16cid:durableId="2059888912">
    <w:abstractNumId w:val="6"/>
  </w:num>
  <w:num w:numId="9" w16cid:durableId="1257396184">
    <w:abstractNumId w:val="17"/>
  </w:num>
  <w:num w:numId="10" w16cid:durableId="989402505">
    <w:abstractNumId w:val="20"/>
  </w:num>
  <w:num w:numId="11" w16cid:durableId="470289389">
    <w:abstractNumId w:val="7"/>
  </w:num>
  <w:num w:numId="12" w16cid:durableId="1014648336">
    <w:abstractNumId w:val="5"/>
  </w:num>
  <w:num w:numId="13" w16cid:durableId="847334141">
    <w:abstractNumId w:val="14"/>
  </w:num>
  <w:num w:numId="14" w16cid:durableId="344287201">
    <w:abstractNumId w:val="18"/>
  </w:num>
  <w:num w:numId="15" w16cid:durableId="1952668451">
    <w:abstractNumId w:val="4"/>
  </w:num>
  <w:num w:numId="16" w16cid:durableId="607813481">
    <w:abstractNumId w:val="22"/>
  </w:num>
  <w:num w:numId="17" w16cid:durableId="1953432974">
    <w:abstractNumId w:val="3"/>
  </w:num>
  <w:num w:numId="18" w16cid:durableId="903029818">
    <w:abstractNumId w:val="24"/>
  </w:num>
  <w:num w:numId="19" w16cid:durableId="1329333522">
    <w:abstractNumId w:val="21"/>
  </w:num>
  <w:num w:numId="20" w16cid:durableId="61372751">
    <w:abstractNumId w:val="9"/>
  </w:num>
  <w:num w:numId="21" w16cid:durableId="900939633">
    <w:abstractNumId w:val="16"/>
  </w:num>
  <w:num w:numId="22" w16cid:durableId="1929346207">
    <w:abstractNumId w:val="12"/>
  </w:num>
  <w:num w:numId="23" w16cid:durableId="728113097">
    <w:abstractNumId w:val="1"/>
  </w:num>
  <w:num w:numId="24" w16cid:durableId="1690257825">
    <w:abstractNumId w:val="15"/>
  </w:num>
  <w:num w:numId="25" w16cid:durableId="480118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46"/>
    <w:rsid w:val="00013543"/>
    <w:rsid w:val="00047AFD"/>
    <w:rsid w:val="0007634A"/>
    <w:rsid w:val="00085BBF"/>
    <w:rsid w:val="00097003"/>
    <w:rsid w:val="000C7146"/>
    <w:rsid w:val="000D3E8C"/>
    <w:rsid w:val="000F39F5"/>
    <w:rsid w:val="000F528E"/>
    <w:rsid w:val="00104662"/>
    <w:rsid w:val="001203DC"/>
    <w:rsid w:val="001614AC"/>
    <w:rsid w:val="00164167"/>
    <w:rsid w:val="00191F2E"/>
    <w:rsid w:val="00194EC3"/>
    <w:rsid w:val="001B0A35"/>
    <w:rsid w:val="001D1602"/>
    <w:rsid w:val="001D1EBC"/>
    <w:rsid w:val="001E3352"/>
    <w:rsid w:val="00206CFA"/>
    <w:rsid w:val="00250FB9"/>
    <w:rsid w:val="00254EC5"/>
    <w:rsid w:val="00274832"/>
    <w:rsid w:val="00275BFB"/>
    <w:rsid w:val="002C3932"/>
    <w:rsid w:val="002D052F"/>
    <w:rsid w:val="003106F6"/>
    <w:rsid w:val="00312EE7"/>
    <w:rsid w:val="00332D54"/>
    <w:rsid w:val="003352E2"/>
    <w:rsid w:val="00337953"/>
    <w:rsid w:val="003524EC"/>
    <w:rsid w:val="00385C0C"/>
    <w:rsid w:val="00395A5D"/>
    <w:rsid w:val="003A0F22"/>
    <w:rsid w:val="003A750E"/>
    <w:rsid w:val="003D03D2"/>
    <w:rsid w:val="0041014A"/>
    <w:rsid w:val="004103DC"/>
    <w:rsid w:val="00422513"/>
    <w:rsid w:val="00463DCB"/>
    <w:rsid w:val="0047064E"/>
    <w:rsid w:val="00475148"/>
    <w:rsid w:val="004948DE"/>
    <w:rsid w:val="00496DD2"/>
    <w:rsid w:val="004A298A"/>
    <w:rsid w:val="004B11CC"/>
    <w:rsid w:val="004B65BD"/>
    <w:rsid w:val="004D7137"/>
    <w:rsid w:val="00572581"/>
    <w:rsid w:val="00574B07"/>
    <w:rsid w:val="00587BF4"/>
    <w:rsid w:val="00590202"/>
    <w:rsid w:val="005975A6"/>
    <w:rsid w:val="005A1747"/>
    <w:rsid w:val="005A18B6"/>
    <w:rsid w:val="005D47A3"/>
    <w:rsid w:val="00641EE6"/>
    <w:rsid w:val="00657B06"/>
    <w:rsid w:val="00664F2E"/>
    <w:rsid w:val="0067223E"/>
    <w:rsid w:val="00680802"/>
    <w:rsid w:val="0068391B"/>
    <w:rsid w:val="006906E7"/>
    <w:rsid w:val="006A40B1"/>
    <w:rsid w:val="006A6A45"/>
    <w:rsid w:val="006A793A"/>
    <w:rsid w:val="006B578D"/>
    <w:rsid w:val="006B625A"/>
    <w:rsid w:val="006C24D4"/>
    <w:rsid w:val="007151B9"/>
    <w:rsid w:val="007201A9"/>
    <w:rsid w:val="00724B3B"/>
    <w:rsid w:val="00734390"/>
    <w:rsid w:val="00737C6A"/>
    <w:rsid w:val="00737F97"/>
    <w:rsid w:val="007519DE"/>
    <w:rsid w:val="00752351"/>
    <w:rsid w:val="0076792E"/>
    <w:rsid w:val="00774809"/>
    <w:rsid w:val="00774FE5"/>
    <w:rsid w:val="007806A5"/>
    <w:rsid w:val="0078538B"/>
    <w:rsid w:val="00793F49"/>
    <w:rsid w:val="007957E8"/>
    <w:rsid w:val="007A4000"/>
    <w:rsid w:val="007E4297"/>
    <w:rsid w:val="007E524A"/>
    <w:rsid w:val="00800DF5"/>
    <w:rsid w:val="008028EC"/>
    <w:rsid w:val="00810721"/>
    <w:rsid w:val="00820B7A"/>
    <w:rsid w:val="008264DE"/>
    <w:rsid w:val="00830447"/>
    <w:rsid w:val="00834BEC"/>
    <w:rsid w:val="0083771C"/>
    <w:rsid w:val="00845B9B"/>
    <w:rsid w:val="008461B7"/>
    <w:rsid w:val="0086530E"/>
    <w:rsid w:val="008837CD"/>
    <w:rsid w:val="00884B76"/>
    <w:rsid w:val="008A1895"/>
    <w:rsid w:val="008C306E"/>
    <w:rsid w:val="008C3369"/>
    <w:rsid w:val="008C3A43"/>
    <w:rsid w:val="008D503F"/>
    <w:rsid w:val="008F0314"/>
    <w:rsid w:val="00912C73"/>
    <w:rsid w:val="00921AFE"/>
    <w:rsid w:val="009235DA"/>
    <w:rsid w:val="009258DD"/>
    <w:rsid w:val="00966A07"/>
    <w:rsid w:val="009701AE"/>
    <w:rsid w:val="00971238"/>
    <w:rsid w:val="00971C9D"/>
    <w:rsid w:val="00980055"/>
    <w:rsid w:val="009A69D1"/>
    <w:rsid w:val="009A7844"/>
    <w:rsid w:val="009B299F"/>
    <w:rsid w:val="009B4F37"/>
    <w:rsid w:val="009D0A5A"/>
    <w:rsid w:val="009D14B5"/>
    <w:rsid w:val="009E19BF"/>
    <w:rsid w:val="009E78D6"/>
    <w:rsid w:val="00A01B5C"/>
    <w:rsid w:val="00A05FEF"/>
    <w:rsid w:val="00A2368F"/>
    <w:rsid w:val="00A40531"/>
    <w:rsid w:val="00A56A39"/>
    <w:rsid w:val="00A7544F"/>
    <w:rsid w:val="00A8215B"/>
    <w:rsid w:val="00A87BE1"/>
    <w:rsid w:val="00AB7695"/>
    <w:rsid w:val="00AC4985"/>
    <w:rsid w:val="00AC7CA4"/>
    <w:rsid w:val="00AD3735"/>
    <w:rsid w:val="00AF641A"/>
    <w:rsid w:val="00B04658"/>
    <w:rsid w:val="00B15CB6"/>
    <w:rsid w:val="00B25320"/>
    <w:rsid w:val="00B461CA"/>
    <w:rsid w:val="00B4757D"/>
    <w:rsid w:val="00B66DF9"/>
    <w:rsid w:val="00B7042C"/>
    <w:rsid w:val="00B86507"/>
    <w:rsid w:val="00B96EEE"/>
    <w:rsid w:val="00BA019C"/>
    <w:rsid w:val="00BA7127"/>
    <w:rsid w:val="00BD1F35"/>
    <w:rsid w:val="00BE4BE0"/>
    <w:rsid w:val="00BE76B5"/>
    <w:rsid w:val="00C21CE3"/>
    <w:rsid w:val="00C4377B"/>
    <w:rsid w:val="00C60162"/>
    <w:rsid w:val="00C611ED"/>
    <w:rsid w:val="00C623A2"/>
    <w:rsid w:val="00C6247C"/>
    <w:rsid w:val="00C7222C"/>
    <w:rsid w:val="00C74B46"/>
    <w:rsid w:val="00C82F8E"/>
    <w:rsid w:val="00CB455B"/>
    <w:rsid w:val="00CB6096"/>
    <w:rsid w:val="00CD13B5"/>
    <w:rsid w:val="00CE0080"/>
    <w:rsid w:val="00CF1766"/>
    <w:rsid w:val="00CF28EB"/>
    <w:rsid w:val="00D035AF"/>
    <w:rsid w:val="00D044C4"/>
    <w:rsid w:val="00D07B88"/>
    <w:rsid w:val="00D1694C"/>
    <w:rsid w:val="00D456B1"/>
    <w:rsid w:val="00D472DA"/>
    <w:rsid w:val="00D47A68"/>
    <w:rsid w:val="00D648E1"/>
    <w:rsid w:val="00D7401C"/>
    <w:rsid w:val="00D84719"/>
    <w:rsid w:val="00D86BF8"/>
    <w:rsid w:val="00D91861"/>
    <w:rsid w:val="00DA293B"/>
    <w:rsid w:val="00DD2A6E"/>
    <w:rsid w:val="00DD7FE9"/>
    <w:rsid w:val="00DE3FBC"/>
    <w:rsid w:val="00DF27E9"/>
    <w:rsid w:val="00E12810"/>
    <w:rsid w:val="00E21DFA"/>
    <w:rsid w:val="00E23AB6"/>
    <w:rsid w:val="00E4362E"/>
    <w:rsid w:val="00E5058A"/>
    <w:rsid w:val="00E73EA8"/>
    <w:rsid w:val="00EC5563"/>
    <w:rsid w:val="00ED2C6E"/>
    <w:rsid w:val="00EE38AF"/>
    <w:rsid w:val="00F35015"/>
    <w:rsid w:val="00F64112"/>
    <w:rsid w:val="00F679DE"/>
    <w:rsid w:val="00F76561"/>
    <w:rsid w:val="00F84427"/>
    <w:rsid w:val="00FB0610"/>
    <w:rsid w:val="00FB285E"/>
    <w:rsid w:val="00FC1074"/>
    <w:rsid w:val="00FC6040"/>
    <w:rsid w:val="00FD498D"/>
    <w:rsid w:val="00FE0CA0"/>
    <w:rsid w:val="578C1CF0"/>
    <w:rsid w:val="715D7836"/>
    <w:rsid w:val="725AA579"/>
    <w:rsid w:val="73744A2D"/>
    <w:rsid w:val="73C7238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A3DA8"/>
  <w15:docId w15:val="{A74BC210-AC38-4190-B777-34AD2A30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7146"/>
  </w:style>
  <w:style w:type="paragraph" w:styleId="Kop3">
    <w:name w:val="heading 3"/>
    <w:basedOn w:val="Standaard"/>
    <w:link w:val="Kop3Char"/>
    <w:uiPriority w:val="9"/>
    <w:qFormat/>
    <w:rsid w:val="00047AF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7844"/>
    <w:pPr>
      <w:ind w:left="720"/>
      <w:contextualSpacing/>
    </w:pPr>
  </w:style>
  <w:style w:type="paragraph" w:styleId="Koptekst">
    <w:name w:val="header"/>
    <w:basedOn w:val="Standaard"/>
    <w:link w:val="KoptekstChar"/>
    <w:uiPriority w:val="99"/>
    <w:unhideWhenUsed/>
    <w:rsid w:val="007679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92E"/>
  </w:style>
  <w:style w:type="paragraph" w:styleId="Voettekst">
    <w:name w:val="footer"/>
    <w:basedOn w:val="Standaard"/>
    <w:link w:val="VoettekstChar"/>
    <w:uiPriority w:val="99"/>
    <w:unhideWhenUsed/>
    <w:rsid w:val="007679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92E"/>
  </w:style>
  <w:style w:type="character" w:styleId="Hyperlink">
    <w:name w:val="Hyperlink"/>
    <w:basedOn w:val="Standaardalinea-lettertype"/>
    <w:uiPriority w:val="99"/>
    <w:unhideWhenUsed/>
    <w:rsid w:val="00047AFD"/>
    <w:rPr>
      <w:rFonts w:ascii="Arial" w:hAnsi="Arial" w:cs="Arial" w:hint="default"/>
      <w:strike w:val="0"/>
      <w:dstrike w:val="0"/>
      <w:color w:val="1952A4"/>
      <w:sz w:val="20"/>
      <w:szCs w:val="20"/>
      <w:u w:val="none"/>
      <w:effect w:val="none"/>
    </w:rPr>
  </w:style>
  <w:style w:type="character" w:styleId="Zwaar">
    <w:name w:val="Strong"/>
    <w:basedOn w:val="Standaardalinea-lettertype"/>
    <w:uiPriority w:val="22"/>
    <w:qFormat/>
    <w:rsid w:val="00047AFD"/>
    <w:rPr>
      <w:b/>
      <w:bCs/>
    </w:rPr>
  </w:style>
  <w:style w:type="paragraph" w:styleId="Normaalweb">
    <w:name w:val="Normal (Web)"/>
    <w:basedOn w:val="Standaard"/>
    <w:uiPriority w:val="99"/>
    <w:semiHidden/>
    <w:unhideWhenUsed/>
    <w:rsid w:val="00047AFD"/>
    <w:pPr>
      <w:spacing w:before="100" w:beforeAutospacing="1" w:after="100" w:afterAutospacing="1" w:line="240" w:lineRule="auto"/>
    </w:pPr>
    <w:rPr>
      <w:rFonts w:ascii="Arial" w:eastAsia="Times New Roman" w:hAnsi="Arial" w:cs="Arial"/>
      <w:sz w:val="20"/>
      <w:szCs w:val="20"/>
      <w:lang w:eastAsia="nl-NL"/>
    </w:rPr>
  </w:style>
  <w:style w:type="character" w:customStyle="1" w:styleId="Kop3Char">
    <w:name w:val="Kop 3 Char"/>
    <w:basedOn w:val="Standaardalinea-lettertype"/>
    <w:link w:val="Kop3"/>
    <w:uiPriority w:val="9"/>
    <w:rsid w:val="00047AFD"/>
    <w:rPr>
      <w:rFonts w:ascii="Times New Roman" w:eastAsia="Times New Roman" w:hAnsi="Times New Roman" w:cs="Times New Roman"/>
      <w:b/>
      <w:bCs/>
      <w:sz w:val="27"/>
      <w:szCs w:val="27"/>
      <w:lang w:eastAsia="nl-NL"/>
    </w:rPr>
  </w:style>
  <w:style w:type="character" w:customStyle="1" w:styleId="ms-wpheadertdselspan">
    <w:name w:val="ms-wpheadertdselspan"/>
    <w:basedOn w:val="Standaardalinea-lettertype"/>
    <w:rsid w:val="00047AFD"/>
    <w:rPr>
      <w:rFonts w:ascii="Arial" w:hAnsi="Arial" w:cs="Arial" w:hint="default"/>
      <w:sz w:val="20"/>
      <w:szCs w:val="20"/>
    </w:rPr>
  </w:style>
  <w:style w:type="paragraph" w:styleId="Ballontekst">
    <w:name w:val="Balloon Text"/>
    <w:basedOn w:val="Standaard"/>
    <w:link w:val="BallontekstChar"/>
    <w:uiPriority w:val="99"/>
    <w:semiHidden/>
    <w:unhideWhenUsed/>
    <w:rsid w:val="0068391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391B"/>
    <w:rPr>
      <w:rFonts w:ascii="Tahoma" w:hAnsi="Tahoma" w:cs="Tahoma"/>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D1694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1694C"/>
    <w:rPr>
      <w:b/>
      <w:bCs/>
    </w:rPr>
  </w:style>
  <w:style w:type="character" w:customStyle="1" w:styleId="OnderwerpvanopmerkingChar">
    <w:name w:val="Onderwerp van opmerking Char"/>
    <w:basedOn w:val="TekstopmerkingChar"/>
    <w:link w:val="Onderwerpvanopmerking"/>
    <w:uiPriority w:val="99"/>
    <w:semiHidden/>
    <w:rsid w:val="00D1694C"/>
    <w:rPr>
      <w:b/>
      <w:bCs/>
      <w:sz w:val="20"/>
      <w:szCs w:val="20"/>
    </w:rPr>
  </w:style>
  <w:style w:type="character" w:customStyle="1" w:styleId="normaltextrun">
    <w:name w:val="normaltextrun"/>
    <w:basedOn w:val="Standaardalinea-lettertype"/>
    <w:rsid w:val="00A7544F"/>
  </w:style>
  <w:style w:type="paragraph" w:styleId="Inhopg2">
    <w:name w:val="toc 2"/>
    <w:basedOn w:val="Standaard"/>
    <w:next w:val="Standaard"/>
    <w:autoRedefine/>
    <w:semiHidden/>
    <w:rsid w:val="002D052F"/>
    <w:pPr>
      <w:tabs>
        <w:tab w:val="left" w:pos="709"/>
        <w:tab w:val="right" w:leader="dot" w:pos="9062"/>
      </w:tabs>
      <w:spacing w:after="0" w:line="240" w:lineRule="auto"/>
      <w:jc w:val="both"/>
    </w:pPr>
    <w:rPr>
      <w:rFonts w:ascii="Arial" w:eastAsia="Times New Roman" w:hAnsi="Arial" w:cs="Arial"/>
      <w:noProof/>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244288">
      <w:bodyDiv w:val="1"/>
      <w:marLeft w:val="0"/>
      <w:marRight w:val="0"/>
      <w:marTop w:val="0"/>
      <w:marBottom w:val="0"/>
      <w:divBdr>
        <w:top w:val="none" w:sz="0" w:space="0" w:color="auto"/>
        <w:left w:val="none" w:sz="0" w:space="0" w:color="auto"/>
        <w:bottom w:val="none" w:sz="0" w:space="0" w:color="auto"/>
        <w:right w:val="none" w:sz="0" w:space="0" w:color="auto"/>
      </w:divBdr>
      <w:divsChild>
        <w:div w:id="850411425">
          <w:marLeft w:val="0"/>
          <w:marRight w:val="0"/>
          <w:marTop w:val="0"/>
          <w:marBottom w:val="0"/>
          <w:divBdr>
            <w:top w:val="none" w:sz="0" w:space="0" w:color="auto"/>
            <w:left w:val="none" w:sz="0" w:space="0" w:color="auto"/>
            <w:bottom w:val="none" w:sz="0" w:space="0" w:color="auto"/>
            <w:right w:val="none" w:sz="0" w:space="0" w:color="auto"/>
          </w:divBdr>
          <w:divsChild>
            <w:div w:id="872578892">
              <w:marLeft w:val="0"/>
              <w:marRight w:val="0"/>
              <w:marTop w:val="0"/>
              <w:marBottom w:val="0"/>
              <w:divBdr>
                <w:top w:val="none" w:sz="0" w:space="0" w:color="auto"/>
                <w:left w:val="none" w:sz="0" w:space="0" w:color="auto"/>
                <w:bottom w:val="none" w:sz="0" w:space="0" w:color="auto"/>
                <w:right w:val="none" w:sz="0" w:space="0" w:color="auto"/>
              </w:divBdr>
              <w:divsChild>
                <w:div w:id="623928352">
                  <w:marLeft w:val="0"/>
                  <w:marRight w:val="0"/>
                  <w:marTop w:val="0"/>
                  <w:marBottom w:val="0"/>
                  <w:divBdr>
                    <w:top w:val="none" w:sz="0" w:space="0" w:color="auto"/>
                    <w:left w:val="none" w:sz="0" w:space="0" w:color="auto"/>
                    <w:bottom w:val="none" w:sz="0" w:space="0" w:color="auto"/>
                    <w:right w:val="none" w:sz="0" w:space="0" w:color="auto"/>
                  </w:divBdr>
                  <w:divsChild>
                    <w:div w:id="1314531892">
                      <w:marLeft w:val="0"/>
                      <w:marRight w:val="0"/>
                      <w:marTop w:val="0"/>
                      <w:marBottom w:val="0"/>
                      <w:divBdr>
                        <w:top w:val="none" w:sz="0" w:space="0" w:color="auto"/>
                        <w:left w:val="none" w:sz="0" w:space="0" w:color="auto"/>
                        <w:bottom w:val="none" w:sz="0" w:space="0" w:color="auto"/>
                        <w:right w:val="none" w:sz="0" w:space="0" w:color="auto"/>
                      </w:divBdr>
                      <w:divsChild>
                        <w:div w:id="1612393203">
                          <w:marLeft w:val="0"/>
                          <w:marRight w:val="0"/>
                          <w:marTop w:val="0"/>
                          <w:marBottom w:val="0"/>
                          <w:divBdr>
                            <w:top w:val="none" w:sz="0" w:space="0" w:color="auto"/>
                            <w:left w:val="none" w:sz="0" w:space="0" w:color="auto"/>
                            <w:bottom w:val="none" w:sz="0" w:space="0" w:color="auto"/>
                            <w:right w:val="none" w:sz="0" w:space="0" w:color="auto"/>
                          </w:divBdr>
                          <w:divsChild>
                            <w:div w:id="1702587018">
                              <w:marLeft w:val="0"/>
                              <w:marRight w:val="0"/>
                              <w:marTop w:val="0"/>
                              <w:marBottom w:val="0"/>
                              <w:divBdr>
                                <w:top w:val="none" w:sz="0" w:space="0" w:color="auto"/>
                                <w:left w:val="none" w:sz="0" w:space="0" w:color="auto"/>
                                <w:bottom w:val="none" w:sz="0" w:space="0" w:color="auto"/>
                                <w:right w:val="none" w:sz="0" w:space="0" w:color="auto"/>
                              </w:divBdr>
                              <w:divsChild>
                                <w:div w:id="726413314">
                                  <w:marLeft w:val="0"/>
                                  <w:marRight w:val="0"/>
                                  <w:marTop w:val="0"/>
                                  <w:marBottom w:val="0"/>
                                  <w:divBdr>
                                    <w:top w:val="none" w:sz="0" w:space="0" w:color="auto"/>
                                    <w:left w:val="none" w:sz="0" w:space="0" w:color="auto"/>
                                    <w:bottom w:val="none" w:sz="0" w:space="0" w:color="auto"/>
                                    <w:right w:val="none" w:sz="0" w:space="0" w:color="auto"/>
                                  </w:divBdr>
                                  <w:divsChild>
                                    <w:div w:id="803696632">
                                      <w:marLeft w:val="0"/>
                                      <w:marRight w:val="0"/>
                                      <w:marTop w:val="0"/>
                                      <w:marBottom w:val="0"/>
                                      <w:divBdr>
                                        <w:top w:val="none" w:sz="0" w:space="0" w:color="auto"/>
                                        <w:left w:val="none" w:sz="0" w:space="0" w:color="auto"/>
                                        <w:bottom w:val="none" w:sz="0" w:space="0" w:color="auto"/>
                                        <w:right w:val="none" w:sz="0" w:space="0" w:color="auto"/>
                                      </w:divBdr>
                                      <w:divsChild>
                                        <w:div w:id="572739948">
                                          <w:marLeft w:val="0"/>
                                          <w:marRight w:val="0"/>
                                          <w:marTop w:val="0"/>
                                          <w:marBottom w:val="0"/>
                                          <w:divBdr>
                                            <w:top w:val="none" w:sz="0" w:space="0" w:color="auto"/>
                                            <w:left w:val="none" w:sz="0" w:space="0" w:color="auto"/>
                                            <w:bottom w:val="none" w:sz="0" w:space="0" w:color="auto"/>
                                            <w:right w:val="none" w:sz="0" w:space="0" w:color="auto"/>
                                          </w:divBdr>
                                          <w:divsChild>
                                            <w:div w:id="15263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499400">
      <w:bodyDiv w:val="1"/>
      <w:marLeft w:val="0"/>
      <w:marRight w:val="0"/>
      <w:marTop w:val="0"/>
      <w:marBottom w:val="0"/>
      <w:divBdr>
        <w:top w:val="none" w:sz="0" w:space="0" w:color="auto"/>
        <w:left w:val="none" w:sz="0" w:space="0" w:color="auto"/>
        <w:bottom w:val="none" w:sz="0" w:space="0" w:color="auto"/>
        <w:right w:val="none" w:sz="0" w:space="0" w:color="auto"/>
      </w:divBdr>
      <w:divsChild>
        <w:div w:id="608585805">
          <w:marLeft w:val="0"/>
          <w:marRight w:val="0"/>
          <w:marTop w:val="0"/>
          <w:marBottom w:val="0"/>
          <w:divBdr>
            <w:top w:val="none" w:sz="0" w:space="0" w:color="auto"/>
            <w:left w:val="none" w:sz="0" w:space="0" w:color="auto"/>
            <w:bottom w:val="none" w:sz="0" w:space="0" w:color="auto"/>
            <w:right w:val="none" w:sz="0" w:space="0" w:color="auto"/>
          </w:divBdr>
          <w:divsChild>
            <w:div w:id="426267541">
              <w:marLeft w:val="0"/>
              <w:marRight w:val="0"/>
              <w:marTop w:val="0"/>
              <w:marBottom w:val="0"/>
              <w:divBdr>
                <w:top w:val="none" w:sz="0" w:space="0" w:color="auto"/>
                <w:left w:val="none" w:sz="0" w:space="0" w:color="auto"/>
                <w:bottom w:val="none" w:sz="0" w:space="0" w:color="auto"/>
                <w:right w:val="none" w:sz="0" w:space="0" w:color="auto"/>
              </w:divBdr>
              <w:divsChild>
                <w:div w:id="962154512">
                  <w:marLeft w:val="0"/>
                  <w:marRight w:val="0"/>
                  <w:marTop w:val="0"/>
                  <w:marBottom w:val="0"/>
                  <w:divBdr>
                    <w:top w:val="none" w:sz="0" w:space="0" w:color="auto"/>
                    <w:left w:val="none" w:sz="0" w:space="0" w:color="auto"/>
                    <w:bottom w:val="none" w:sz="0" w:space="0" w:color="auto"/>
                    <w:right w:val="none" w:sz="0" w:space="0" w:color="auto"/>
                  </w:divBdr>
                  <w:divsChild>
                    <w:div w:id="37440689">
                      <w:marLeft w:val="0"/>
                      <w:marRight w:val="0"/>
                      <w:marTop w:val="0"/>
                      <w:marBottom w:val="0"/>
                      <w:divBdr>
                        <w:top w:val="none" w:sz="0" w:space="0" w:color="auto"/>
                        <w:left w:val="none" w:sz="0" w:space="0" w:color="auto"/>
                        <w:bottom w:val="none" w:sz="0" w:space="0" w:color="auto"/>
                        <w:right w:val="none" w:sz="0" w:space="0" w:color="auto"/>
                      </w:divBdr>
                      <w:divsChild>
                        <w:div w:id="640694583">
                          <w:marLeft w:val="0"/>
                          <w:marRight w:val="0"/>
                          <w:marTop w:val="0"/>
                          <w:marBottom w:val="0"/>
                          <w:divBdr>
                            <w:top w:val="none" w:sz="0" w:space="0" w:color="auto"/>
                            <w:left w:val="none" w:sz="0" w:space="0" w:color="auto"/>
                            <w:bottom w:val="none" w:sz="0" w:space="0" w:color="auto"/>
                            <w:right w:val="none" w:sz="0" w:space="0" w:color="auto"/>
                          </w:divBdr>
                          <w:divsChild>
                            <w:div w:id="1090853494">
                              <w:marLeft w:val="0"/>
                              <w:marRight w:val="0"/>
                              <w:marTop w:val="0"/>
                              <w:marBottom w:val="0"/>
                              <w:divBdr>
                                <w:top w:val="none" w:sz="0" w:space="0" w:color="auto"/>
                                <w:left w:val="none" w:sz="0" w:space="0" w:color="auto"/>
                                <w:bottom w:val="none" w:sz="0" w:space="0" w:color="auto"/>
                                <w:right w:val="none" w:sz="0" w:space="0" w:color="auto"/>
                              </w:divBdr>
                              <w:divsChild>
                                <w:div w:id="1538198387">
                                  <w:marLeft w:val="0"/>
                                  <w:marRight w:val="0"/>
                                  <w:marTop w:val="0"/>
                                  <w:marBottom w:val="0"/>
                                  <w:divBdr>
                                    <w:top w:val="none" w:sz="0" w:space="0" w:color="auto"/>
                                    <w:left w:val="none" w:sz="0" w:space="0" w:color="auto"/>
                                    <w:bottom w:val="none" w:sz="0" w:space="0" w:color="auto"/>
                                    <w:right w:val="none" w:sz="0" w:space="0" w:color="auto"/>
                                  </w:divBdr>
                                  <w:divsChild>
                                    <w:div w:id="77601679">
                                      <w:marLeft w:val="0"/>
                                      <w:marRight w:val="0"/>
                                      <w:marTop w:val="0"/>
                                      <w:marBottom w:val="0"/>
                                      <w:divBdr>
                                        <w:top w:val="none" w:sz="0" w:space="0" w:color="auto"/>
                                        <w:left w:val="none" w:sz="0" w:space="0" w:color="auto"/>
                                        <w:bottom w:val="none" w:sz="0" w:space="0" w:color="auto"/>
                                        <w:right w:val="none" w:sz="0" w:space="0" w:color="auto"/>
                                      </w:divBdr>
                                      <w:divsChild>
                                        <w:div w:id="1263538154">
                                          <w:marLeft w:val="0"/>
                                          <w:marRight w:val="0"/>
                                          <w:marTop w:val="0"/>
                                          <w:marBottom w:val="0"/>
                                          <w:divBdr>
                                            <w:top w:val="none" w:sz="0" w:space="0" w:color="auto"/>
                                            <w:left w:val="none" w:sz="0" w:space="0" w:color="auto"/>
                                            <w:bottom w:val="none" w:sz="0" w:space="0" w:color="auto"/>
                                            <w:right w:val="none" w:sz="0" w:space="0" w:color="auto"/>
                                          </w:divBdr>
                                          <w:divsChild>
                                            <w:div w:id="3257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766f15-1a6d-42ae-97a2-8854072b29d3" xsi:nil="true"/>
    <_dlc_DocId xmlns="ab766f15-1a6d-42ae-97a2-8854072b29d3">INKP-1358866967-9113</_dlc_DocId>
    <_dlc_DocIdUrl xmlns="ab766f15-1a6d-42ae-97a2-8854072b29d3">
      <Url>https://bij12kantoor.sharepoint.com/teams/Inkoopteam/_layouts/15/DocIdRedir.aspx?ID=INKP-1358866967-9113</Url>
      <Description>INKP-1358866967-9113</Description>
    </_dlc_DocIdUrl>
    <lcf76f155ced4ddcb4097134ff3c332f xmlns="1cf97ffc-145f-4019-b147-937713873957">
      <Terms xmlns="http://schemas.microsoft.com/office/infopath/2007/PartnerControls"/>
    </lcf76f155ced4ddcb4097134ff3c332f>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c800735-cf70-4eec-ae5a-4ed9571f3e3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30B83519033B99498FBED64838FD44FE" ma:contentTypeVersion="13" ma:contentTypeDescription="Create a new document." ma:contentTypeScope="" ma:versionID="094514364110198c8e7e0503950c50ba">
  <xsd:schema xmlns:xsd="http://www.w3.org/2001/XMLSchema" xmlns:xs="http://www.w3.org/2001/XMLSchema" xmlns:p="http://schemas.microsoft.com/office/2006/metadata/properties" xmlns:ns2="ab766f15-1a6d-42ae-97a2-8854072b29d3" xmlns:ns3="1cf97ffc-145f-4019-b147-937713873957" targetNamespace="http://schemas.microsoft.com/office/2006/metadata/properties" ma:root="true" ma:fieldsID="4b7dc38fe432a560be1ae3db5544ccd2" ns2:_="" ns3:_="">
    <xsd:import namespace="ab766f15-1a6d-42ae-97a2-8854072b29d3"/>
    <xsd:import namespace="1cf97ffc-145f-4019-b147-9377138739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66f15-1a6d-42ae-97a2-8854072b29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c2eadd52-3635-444c-b8f0-1e911cfa39cb}" ma:internalName="TaxCatchAll" ma:showField="CatchAllData" ma:web="cce83742-3bb1-4a99-9597-d0dda983df2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2eadd52-3635-444c-b8f0-1e911cfa39cb}" ma:internalName="TaxCatchAllLabel" ma:readOnly="true" ma:showField="CatchAllDataLabel" ma:web="cce83742-3bb1-4a99-9597-d0dda983d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f97ffc-145f-4019-b147-93771387395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00735-cf70-4eec-ae5a-4ed9571f3e3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EDA4E-3296-41ED-BB2A-19E968CB74C5}">
  <ds:schemaRefs>
    <ds:schemaRef ds:uri="http://schemas.microsoft.com/sharepoint/v3/contenttype/forms"/>
  </ds:schemaRefs>
</ds:datastoreItem>
</file>

<file path=customXml/itemProps2.xml><?xml version="1.0" encoding="utf-8"?>
<ds:datastoreItem xmlns:ds="http://schemas.openxmlformats.org/officeDocument/2006/customXml" ds:itemID="{72C91A56-99BC-4CDE-891B-794D866ECEC8}">
  <ds:schemaRefs>
    <ds:schemaRef ds:uri="http://schemas.microsoft.com/office/2006/metadata/properties"/>
    <ds:schemaRef ds:uri="http://schemas.microsoft.com/office/infopath/2007/PartnerControls"/>
    <ds:schemaRef ds:uri="ab766f15-1a6d-42ae-97a2-8854072b29d3"/>
    <ds:schemaRef ds:uri="1cf97ffc-145f-4019-b147-937713873957"/>
  </ds:schemaRefs>
</ds:datastoreItem>
</file>

<file path=customXml/itemProps3.xml><?xml version="1.0" encoding="utf-8"?>
<ds:datastoreItem xmlns:ds="http://schemas.openxmlformats.org/officeDocument/2006/customXml" ds:itemID="{8532D3C0-3382-447C-B6ED-6D3A05774847}">
  <ds:schemaRefs>
    <ds:schemaRef ds:uri="http://schemas.microsoft.com/sharepoint/events"/>
  </ds:schemaRefs>
</ds:datastoreItem>
</file>

<file path=customXml/itemProps4.xml><?xml version="1.0" encoding="utf-8"?>
<ds:datastoreItem xmlns:ds="http://schemas.openxmlformats.org/officeDocument/2006/customXml" ds:itemID="{5C7DE75B-37A8-4942-ABA4-089D6C3269A6}">
  <ds:schemaRefs>
    <ds:schemaRef ds:uri="http://schemas.openxmlformats.org/officeDocument/2006/bibliography"/>
  </ds:schemaRefs>
</ds:datastoreItem>
</file>

<file path=customXml/itemProps5.xml><?xml version="1.0" encoding="utf-8"?>
<ds:datastoreItem xmlns:ds="http://schemas.openxmlformats.org/officeDocument/2006/customXml" ds:itemID="{33720F18-9EDE-45D8-BD7B-A17668F33E72}">
  <ds:schemaRefs>
    <ds:schemaRef ds:uri="Microsoft.SharePoint.Taxonomy.ContentTypeSync"/>
  </ds:schemaRefs>
</ds:datastoreItem>
</file>

<file path=customXml/itemProps6.xml><?xml version="1.0" encoding="utf-8"?>
<ds:datastoreItem xmlns:ds="http://schemas.openxmlformats.org/officeDocument/2006/customXml" ds:itemID="{B3860A2A-1685-49F7-894D-302119B4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66f15-1a6d-42ae-97a2-8854072b29d3"/>
    <ds:schemaRef ds:uri="1cf97ffc-145f-4019-b147-937713873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3345</Words>
  <Characters>18400</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Hunter Repacker</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henk</dc:creator>
  <cp:lastModifiedBy>Ellen Nijveld</cp:lastModifiedBy>
  <cp:revision>6</cp:revision>
  <dcterms:created xsi:type="dcterms:W3CDTF">2025-10-06T07:52:00Z</dcterms:created>
  <dcterms:modified xsi:type="dcterms:W3CDTF">2025-10-23T09:31:00Z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{d4ed37b3-c220-4ec6-9862-6a5ce8b8d052}</vt:lpwstr>
  </property>
  <property fmtid="{D5CDD505-2E9C-101B-9397-08002B2CF9AE}" pid="5" name="eSynDocContactDesc">
    <vt:lpwstr>
    </vt:lpwstr>
  </property>
  <property fmtid="{D5CDD505-2E9C-101B-9397-08002B2CF9AE}" pid="6" name="eSynDocAccountDesc">
    <vt:lpwstr>Sogeti Nederland B.V.</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GBO provincies</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09/28/2022 08:01:11</vt:lpwstr>
  </property>
  <property fmtid="{D5CDD505-2E9C-101B-9397-08002B2CF9AE}" pid="14" name="eSynDocVersion">
    <vt:lpwstr>1</vt:lpwstr>
  </property>
  <property fmtid="{D5CDD505-2E9C-101B-9397-08002B2CF9AE}" pid="15" name="eSynDocAttachFileName">
    <vt:lpwstr>Raamovereenkomst perceel 1 Preferred...(21601883).docx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256</vt:lpwstr>
  </property>
  <property fmtid="{D5CDD505-2E9C-101B-9397-08002B2CF9AE}" pid="19" name="eSynDocSerialNumber">
    <vt:lpwstr>
    </vt:lpwstr>
  </property>
  <property fmtid="{D5CDD505-2E9C-101B-9397-08002B2CF9AE}" pid="20" name="eSynDocSubject">
    <vt:lpwstr>Aanbestedingsleidraad 174406 Europese aanbesteding Preferred supplier (Perceel 1) of Broker/Matchmaker (Perceel 2)</vt:lpwstr>
  </property>
  <property fmtid="{D5CDD505-2E9C-101B-9397-08002B2CF9AE}" pid="21" name="eSynDocItem">
    <vt:lpwstr>0869</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323483</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15</vt:lpwstr>
  </property>
  <property fmtid="{D5CDD505-2E9C-101B-9397-08002B2CF9AE}" pid="28" name="eSynDocAssortment">
    <vt:lpwstr>OL</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40940</vt:lpwstr>
  </property>
  <property fmtid="{D5CDD505-2E9C-101B-9397-08002B2CF9AE}" pid="38" name="eSynCleanUp06/06/2025 00:00:48">
    <vt:i4>1</vt:i4>
  </property>
  <property fmtid="{D5CDD505-2E9C-101B-9397-08002B2CF9AE}" pid="39" name="ContentTypeId">
    <vt:lpwstr>0x01010030B83519033B99498FBED64838FD44FE</vt:lpwstr>
  </property>
  <property fmtid="{D5CDD505-2E9C-101B-9397-08002B2CF9AE}" pid="40" name="_dlc_DocIdItemGuid">
    <vt:lpwstr>e547652e-66ab-4c6c-8f10-e4cc5313398c</vt:lpwstr>
  </property>
  <property fmtid="{D5CDD505-2E9C-101B-9397-08002B2CF9AE}" pid="41" name="Type_x0020_document">
    <vt:lpwstr/>
  </property>
  <property fmtid="{D5CDD505-2E9C-101B-9397-08002B2CF9AE}" pid="42" name="kb1fed7297714dbb8c8a7b7f109c0ad0">
    <vt:lpwstr/>
  </property>
  <property fmtid="{D5CDD505-2E9C-101B-9397-08002B2CF9AE}" pid="43" name="MediaServiceImageTags">
    <vt:lpwstr/>
  </property>
  <property fmtid="{D5CDD505-2E9C-101B-9397-08002B2CF9AE}" pid="44" name="m220e4a1e72f47f5ac5c877d71d3dca3">
    <vt:lpwstr/>
  </property>
  <property fmtid="{D5CDD505-2E9C-101B-9397-08002B2CF9AE}" pid="45" name="Delen_x0020_met">
    <vt:lpwstr/>
  </property>
  <property fmtid="{D5CDD505-2E9C-101B-9397-08002B2CF9AE}" pid="46" name="Type document">
    <vt:lpwstr/>
  </property>
  <property fmtid="{D5CDD505-2E9C-101B-9397-08002B2CF9AE}" pid="47" name="Delen met">
    <vt:lpwstr/>
  </property>
  <property fmtid="{D5CDD505-2E9C-101B-9397-08002B2CF9AE}" pid="48" name="_ExtendedDescription">
    <vt:lpwstr/>
  </property>
</Properties>
</file>