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294F" w14:textId="77777777" w:rsidR="0078580B" w:rsidRPr="007167A8" w:rsidRDefault="0078580B" w:rsidP="0078580B">
      <w:pPr>
        <w:rPr>
          <w:rFonts w:ascii="RijksoverheidSansHeading" w:hAnsi="RijksoverheidSansHeading"/>
          <w:b/>
          <w:bCs/>
          <w:sz w:val="24"/>
          <w:szCs w:val="24"/>
        </w:rPr>
      </w:pPr>
      <w:r w:rsidRPr="007167A8">
        <w:rPr>
          <w:rFonts w:ascii="RijksoverheidSansHeading" w:hAnsi="RijksoverheidSansHeading"/>
          <w:b/>
          <w:bCs/>
          <w:sz w:val="24"/>
          <w:szCs w:val="24"/>
        </w:rPr>
        <w:t>Bijlage 2: Huidige collectie juridische digitale tijdschriften</w:t>
      </w:r>
    </w:p>
    <w:p w14:paraId="7EB5759E" w14:textId="77777777" w:rsidR="0078580B" w:rsidRDefault="0078580B" w:rsidP="0078580B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</w:p>
    <w:p w14:paraId="126E17E7" w14:textId="77777777" w:rsidR="0078580B" w:rsidRPr="00B93B5A" w:rsidRDefault="0078580B" w:rsidP="0078580B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>
        <w:rPr>
          <w:rFonts w:ascii="RijksoverheidSansHeading" w:hAnsi="RijksoverheidSansHeading" w:cs="BAFCC A+ Univers"/>
          <w:color w:val="000000"/>
          <w:spacing w:val="5"/>
          <w:szCs w:val="18"/>
        </w:rPr>
        <w:t>Tijdschrift voor:</w:t>
      </w:r>
    </w:p>
    <w:p w14:paraId="2497A2CE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Curatoren</w:t>
      </w:r>
    </w:p>
    <w:p w14:paraId="684D80EA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Compliance</w:t>
      </w:r>
    </w:p>
    <w:p w14:paraId="0057872D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Financieel Recht</w:t>
      </w:r>
    </w:p>
    <w:p w14:paraId="38E9679F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Huurrecht Bedrijfsruimte</w:t>
      </w:r>
    </w:p>
    <w:p w14:paraId="6D3900EC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Jaarrekeningen</w:t>
      </w:r>
    </w:p>
    <w:p w14:paraId="3EE554DF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Energierecht</w:t>
      </w:r>
    </w:p>
    <w:p w14:paraId="7EF5C1A7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Sanctierecht &amp; onderneming</w:t>
      </w:r>
    </w:p>
    <w:p w14:paraId="35133149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Massaclaims</w:t>
      </w:r>
    </w:p>
    <w:p w14:paraId="3C567CAF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Staatssteun</w:t>
      </w:r>
    </w:p>
    <w:p w14:paraId="5CFA2422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Internetrecht</w:t>
      </w:r>
    </w:p>
    <w:p w14:paraId="03490F09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TAC (tijdschrift voor Arbeidsrecht in Context</w:t>
      </w:r>
    </w:p>
    <w:p w14:paraId="24D28837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>Zakenrecht</w:t>
      </w:r>
    </w:p>
    <w:p w14:paraId="3BC06573" w14:textId="77777777" w:rsidR="0078580B" w:rsidRPr="007167A8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7167A8">
        <w:rPr>
          <w:rFonts w:ascii="RijksoverheidSansHeading" w:hAnsi="RijksoverheidSansHeading" w:cs="BAFCC A+ Univers"/>
          <w:color w:val="000000"/>
          <w:spacing w:val="5"/>
          <w:szCs w:val="18"/>
        </w:rPr>
        <w:t xml:space="preserve">Levensmiddelen recht </w:t>
      </w:r>
    </w:p>
    <w:p w14:paraId="5F00B17C" w14:textId="77777777" w:rsidR="0078580B" w:rsidRPr="00E97CFD" w:rsidRDefault="0078580B" w:rsidP="007858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Cs w:val="18"/>
        </w:rPr>
      </w:pPr>
      <w:r w:rsidRPr="00E97CFD">
        <w:rPr>
          <w:rFonts w:ascii="RijksoverheidSansHeading" w:hAnsi="RijksoverheidSansHeading" w:cs="BAFCC A+ Univers"/>
          <w:color w:val="000000"/>
          <w:spacing w:val="5"/>
          <w:szCs w:val="18"/>
        </w:rPr>
        <w:t>Kapitaalmarkten Recht</w:t>
      </w:r>
    </w:p>
    <w:p w14:paraId="38A5D18A" w14:textId="77777777" w:rsidR="0078580B" w:rsidRDefault="0078580B" w:rsidP="0078580B">
      <w:pPr>
        <w:tabs>
          <w:tab w:val="left" w:pos="3900"/>
        </w:tabs>
        <w:rPr>
          <w:rFonts w:ascii="RijksoverheidSansHeading" w:hAnsi="RijksoverheidSansHeading" w:cs="BAFCC A+ Univers"/>
          <w:szCs w:val="18"/>
        </w:rPr>
      </w:pPr>
      <w:r>
        <w:rPr>
          <w:rFonts w:ascii="RijksoverheidSansHeading" w:hAnsi="RijksoverheidSansHeading" w:cs="BAFCC A+ Univers"/>
          <w:szCs w:val="18"/>
        </w:rPr>
        <w:tab/>
      </w:r>
    </w:p>
    <w:p w14:paraId="4C647FC3" w14:textId="3EEC75E5" w:rsidR="0078580B" w:rsidRDefault="0078580B" w:rsidP="0078580B">
      <w:pPr>
        <w:spacing w:after="200" w:line="276" w:lineRule="auto"/>
        <w:rPr>
          <w:rFonts w:ascii="RijksoverheidSansHeading" w:hAnsi="RijksoverheidSansHeading" w:cs="BAFCC A+ Univers"/>
          <w:szCs w:val="18"/>
        </w:rPr>
      </w:pPr>
    </w:p>
    <w:sectPr w:rsidR="0078580B" w:rsidSect="0078580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3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0225" w14:textId="77777777" w:rsidR="0078580B" w:rsidRDefault="0078580B" w:rsidP="0078580B">
      <w:pPr>
        <w:spacing w:line="240" w:lineRule="auto"/>
      </w:pPr>
      <w:r>
        <w:separator/>
      </w:r>
    </w:p>
  </w:endnote>
  <w:endnote w:type="continuationSeparator" w:id="0">
    <w:p w14:paraId="65A29F86" w14:textId="77777777" w:rsidR="0078580B" w:rsidRDefault="0078580B" w:rsidP="00785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38073"/>
      <w:docPartObj>
        <w:docPartGallery w:val="Page Numbers (Bottom of Page)"/>
        <w:docPartUnique/>
      </w:docPartObj>
    </w:sdtPr>
    <w:sdtEndPr/>
    <w:sdtContent>
      <w:p w14:paraId="3497E1C2" w14:textId="77777777" w:rsidR="0078580B" w:rsidRDefault="0078580B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41BCAFE9" w14:textId="77777777" w:rsidR="0078580B" w:rsidRDefault="0078580B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EndPr/>
    <w:sdtContent>
      <w:p w14:paraId="3CD79AA7" w14:textId="77777777" w:rsidR="0078580B" w:rsidRPr="006E4780" w:rsidRDefault="0078580B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6E4780">
          <w:rPr>
            <w:rFonts w:ascii="RijksoverheidSansHeading" w:hAnsi="RijksoverheidSansHeading"/>
            <w:sz w:val="20"/>
            <w:szCs w:val="20"/>
          </w:rPr>
          <w:t>2</w:t>
        </w:r>
        <w:r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3654BEF4" w14:textId="77777777" w:rsidR="0078580B" w:rsidRPr="0055110E" w:rsidRDefault="0078580B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64AD" w14:textId="77777777" w:rsidR="0078580B" w:rsidRDefault="0078580B" w:rsidP="0078580B">
      <w:pPr>
        <w:spacing w:line="240" w:lineRule="auto"/>
      </w:pPr>
      <w:r>
        <w:separator/>
      </w:r>
    </w:p>
  </w:footnote>
  <w:footnote w:type="continuationSeparator" w:id="0">
    <w:p w14:paraId="1674539A" w14:textId="77777777" w:rsidR="0078580B" w:rsidRDefault="0078580B" w:rsidP="007858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221F" w14:textId="4D66211A" w:rsidR="0078580B" w:rsidRPr="004310D4" w:rsidRDefault="0078580B" w:rsidP="001254ED">
    <w:pPr>
      <w:pStyle w:val="Koptekst"/>
      <w:pBdr>
        <w:bottom w:val="single" w:sz="4" w:space="1" w:color="auto"/>
      </w:pBdr>
      <w:ind w:right="-1657"/>
      <w:rPr>
        <w:rFonts w:ascii="RijksoverheidSansHeading" w:hAnsi="RijksoverheidSansHeading" w:cs="Arial"/>
        <w:sz w:val="20"/>
        <w:szCs w:val="20"/>
      </w:rPr>
    </w:pPr>
    <w:bookmarkStart w:id="0" w:name="_Toc454967066"/>
    <w:r>
      <w:rPr>
        <w:rFonts w:ascii="RijksoverheidSansHeading" w:hAnsi="RijksoverheidSansHeading" w:cs="Arial"/>
        <w:sz w:val="20"/>
        <w:szCs w:val="20"/>
      </w:rPr>
      <w:t xml:space="preserve">Vrijwillige transparantie </w:t>
    </w:r>
    <w:r>
      <w:rPr>
        <w:rFonts w:ascii="RijksoverheidSansHeading" w:hAnsi="RijksoverheidSansHeading" w:cs="Arial"/>
        <w:sz w:val="20"/>
        <w:szCs w:val="20"/>
      </w:rPr>
      <w:t>specifieke</w:t>
    </w:r>
    <w:r w:rsidRPr="004310D4">
      <w:rPr>
        <w:rFonts w:ascii="RijksoverheidSansHeading" w:hAnsi="RijksoverheidSansHeading" w:cs="Arial"/>
        <w:sz w:val="20"/>
        <w:szCs w:val="20"/>
      </w:rPr>
      <w:t xml:space="preserve"> </w:t>
    </w:r>
    <w:r>
      <w:rPr>
        <w:rFonts w:ascii="RijksoverheidSansHeading" w:hAnsi="RijksoverheidSansHeading" w:cs="Arial"/>
        <w:sz w:val="20"/>
        <w:szCs w:val="20"/>
      </w:rPr>
      <w:t>juridische digitale tijdschriften</w:t>
    </w:r>
    <w:r w:rsidRPr="004310D4">
      <w:rPr>
        <w:rFonts w:ascii="RijksoverheidSansHeading" w:hAnsi="RijksoverheidSansHeading" w:cs="Arial"/>
        <w:sz w:val="20"/>
        <w:szCs w:val="20"/>
      </w:rPr>
      <w:tab/>
    </w:r>
    <w:r w:rsidRPr="00CF6DC8">
      <w:rPr>
        <w:rFonts w:ascii="RijksoverheidSansHeading" w:hAnsi="RijksoverheidSansHeading" w:cs="Arial"/>
        <w:sz w:val="20"/>
        <w:szCs w:val="20"/>
      </w:rPr>
      <w:t xml:space="preserve">datum: </w:t>
    </w:r>
    <w:r>
      <w:rPr>
        <w:rFonts w:ascii="RijksoverheidSansHeading" w:hAnsi="RijksoverheidSansHeading" w:cs="Arial"/>
        <w:sz w:val="20"/>
        <w:szCs w:val="20"/>
      </w:rPr>
      <w:t>20</w:t>
    </w:r>
    <w:r w:rsidRPr="00CF6DC8">
      <w:rPr>
        <w:rFonts w:ascii="RijksoverheidSansHeading" w:hAnsi="RijksoverheidSansHeading" w:cs="Arial"/>
        <w:sz w:val="20"/>
        <w:szCs w:val="20"/>
      </w:rPr>
      <w:t>-</w:t>
    </w:r>
    <w:r>
      <w:rPr>
        <w:rFonts w:ascii="RijksoverheidSansHeading" w:hAnsi="RijksoverheidSansHeading" w:cs="Arial"/>
        <w:sz w:val="20"/>
        <w:szCs w:val="20"/>
      </w:rPr>
      <w:t>10</w:t>
    </w:r>
    <w:r w:rsidRPr="00CF6DC8">
      <w:rPr>
        <w:rFonts w:ascii="RijksoverheidSansHeading" w:hAnsi="RijksoverheidSansHeading" w:cs="Arial"/>
        <w:sz w:val="20"/>
        <w:szCs w:val="20"/>
      </w:rPr>
      <w:t>-2025</w:t>
    </w:r>
  </w:p>
  <w:bookmarkEnd w:id="0"/>
  <w:p w14:paraId="5006BE0D" w14:textId="33DB0C3B" w:rsidR="0078580B" w:rsidRDefault="007858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FP_logo"/>
      <w:id w:val="-240877275"/>
      <w:lock w:val="contentLocked"/>
    </w:sdtPr>
    <w:sdtEndPr/>
    <w:sdtContent>
      <w:p w14:paraId="0C99B0DA" w14:textId="77777777" w:rsidR="0078580B" w:rsidRDefault="0078580B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90BD97B" wp14:editId="66A32337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47412629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F226419" w14:textId="77777777" w:rsidR="0078580B" w:rsidRDefault="0078580B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AE586" wp14:editId="3A9418C7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970309851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contentLocked"/>
        <w:placeholder/>
      </w:sdtPr>
      <w:sdtEndPr/>
      <w:sdtContent>
        <w:r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3E14"/>
    <w:multiLevelType w:val="multilevel"/>
    <w:tmpl w:val="B02E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87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0B"/>
    <w:rsid w:val="000062CE"/>
    <w:rsid w:val="006E3128"/>
    <w:rsid w:val="0078580B"/>
    <w:rsid w:val="008F3814"/>
    <w:rsid w:val="00D50CF8"/>
    <w:rsid w:val="00F3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3C43"/>
  <w15:chartTrackingRefBased/>
  <w15:docId w15:val="{49291F0E-8C47-49EB-AE45-D27F0906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80B"/>
    <w:pPr>
      <w:spacing w:after="0" w:line="240" w:lineRule="atLeast"/>
    </w:pPr>
    <w:rPr>
      <w:rFonts w:ascii="Verdana" w:eastAsia="Calibri" w:hAnsi="Verdana" w:cs="Times New Roman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85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5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5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58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58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58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58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5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58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58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58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58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58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58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5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5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5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5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58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58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58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5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58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580B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qFormat/>
    <w:rsid w:val="0078580B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580B"/>
    <w:rPr>
      <w:rFonts w:ascii="Verdana" w:eastAsia="Calibri" w:hAnsi="Verdana" w:cs="Times New Roman"/>
      <w:kern w:val="0"/>
      <w:sz w:val="18"/>
      <w:szCs w:val="14"/>
      <w14:ligatures w14:val="none"/>
    </w:rPr>
  </w:style>
  <w:style w:type="paragraph" w:styleId="Koptekst">
    <w:name w:val="header"/>
    <w:aliases w:val="--don't use"/>
    <w:basedOn w:val="Standaard"/>
    <w:link w:val="KoptekstChar"/>
    <w:uiPriority w:val="99"/>
    <w:qFormat/>
    <w:rsid w:val="0078580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78580B"/>
    <w:rPr>
      <w:rFonts w:ascii="Verdana" w:eastAsia="Calibri" w:hAnsi="Verdana" w:cs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Myrthe M. van den Berk - Delvaux</dc:creator>
  <cp:keywords/>
  <dc:description/>
  <cp:lastModifiedBy>Myrthe M. van den Berk - Delvaux</cp:lastModifiedBy>
  <cp:revision>1</cp:revision>
  <dcterms:created xsi:type="dcterms:W3CDTF">2025-10-20T10:30:00Z</dcterms:created>
  <dcterms:modified xsi:type="dcterms:W3CDTF">2025-10-20T10:32:00Z</dcterms:modified>
</cp:coreProperties>
</file>