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E7E3" w14:textId="596800FB" w:rsidR="006A4274" w:rsidRPr="00F763BB" w:rsidRDefault="00C771BD" w:rsidP="01F90FF9">
      <w:pPr>
        <w:rPr>
          <w:rFonts w:cs="Arial"/>
          <w:b/>
          <w:bCs/>
          <w:sz w:val="24"/>
          <w:szCs w:val="24"/>
        </w:rPr>
      </w:pPr>
      <w:r w:rsidRPr="00F763BB">
        <w:rPr>
          <w:rFonts w:eastAsia="Yu Gothic Light" w:cs="Arial"/>
          <w:spacing w:val="-10"/>
          <w:kern w:val="28"/>
          <w:sz w:val="24"/>
          <w:szCs w:val="24"/>
        </w:rPr>
        <w:t xml:space="preserve">Bijlage  - </w:t>
      </w:r>
      <w:r w:rsidRPr="00F763BB">
        <w:rPr>
          <w:rFonts w:cs="Arial"/>
          <w:sz w:val="24"/>
          <w:szCs w:val="24"/>
        </w:rPr>
        <w:t xml:space="preserve">Referentieformulier </w:t>
      </w:r>
    </w:p>
    <w:p w14:paraId="093CAF87" w14:textId="5C09C13A" w:rsidR="006A4274" w:rsidRPr="00F763BB" w:rsidRDefault="006A4274" w:rsidP="01F90FF9">
      <w:pPr>
        <w:rPr>
          <w:rFonts w:cs="Arial"/>
          <w:sz w:val="24"/>
          <w:szCs w:val="24"/>
        </w:rPr>
      </w:pPr>
    </w:p>
    <w:p w14:paraId="05FA92A1" w14:textId="131C918E" w:rsidR="006A4274" w:rsidRDefault="00C51F17" w:rsidP="01F90F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Snoei</w:t>
      </w:r>
      <w:r w:rsidR="004B0EDD">
        <w:rPr>
          <w:rFonts w:cs="Arial"/>
          <w:sz w:val="20"/>
          <w:szCs w:val="20"/>
        </w:rPr>
        <w:t xml:space="preserve">onderhoud </w:t>
      </w:r>
      <w:r>
        <w:rPr>
          <w:rFonts w:cs="Arial"/>
          <w:sz w:val="20"/>
          <w:szCs w:val="20"/>
        </w:rPr>
        <w:t>bomen</w:t>
      </w:r>
      <w:r w:rsidR="004B0EDD">
        <w:rPr>
          <w:rFonts w:cs="Arial"/>
          <w:sz w:val="20"/>
          <w:szCs w:val="20"/>
        </w:rPr>
        <w:t xml:space="preserve"> in de gemeente Lelystad</w:t>
      </w:r>
    </w:p>
    <w:p w14:paraId="2D4AA453" w14:textId="77777777" w:rsidR="00F763BB" w:rsidRDefault="00F763BB" w:rsidP="01F90FF9">
      <w:pPr>
        <w:rPr>
          <w:rFonts w:cs="Arial"/>
          <w:sz w:val="20"/>
          <w:szCs w:val="20"/>
        </w:rPr>
      </w:pPr>
    </w:p>
    <w:p w14:paraId="08186DE0" w14:textId="77777777" w:rsidR="00C51F17" w:rsidRPr="00E566C9" w:rsidRDefault="00C51F17" w:rsidP="00C51F17">
      <w:pPr>
        <w:spacing w:after="120" w:line="240" w:lineRule="atLeast"/>
        <w:contextualSpacing/>
        <w:rPr>
          <w:rFonts w:eastAsia="Times New Roman" w:cs="Arial"/>
          <w:szCs w:val="20"/>
          <w:lang w:eastAsia="nl-NL"/>
        </w:rPr>
      </w:pPr>
      <w:r w:rsidRPr="00A62831">
        <w:rPr>
          <w:rFonts w:eastAsia="Times New Roman" w:cs="Arial"/>
          <w:b/>
          <w:bCs/>
          <w:szCs w:val="20"/>
          <w:lang w:eastAsia="nl-NL"/>
        </w:rPr>
        <w:t>Kerncompetentie 1:</w:t>
      </w:r>
      <w:r w:rsidRPr="00A62831">
        <w:rPr>
          <w:rFonts w:eastAsia="Times New Roman" w:cs="Arial"/>
          <w:szCs w:val="20"/>
          <w:lang w:eastAsia="nl-NL"/>
        </w:rPr>
        <w:t xml:space="preserve"> </w:t>
      </w:r>
      <w:r w:rsidRPr="004F2BFC">
        <w:rPr>
          <w:rFonts w:eastAsia="Times New Roman" w:cs="Arial"/>
          <w:szCs w:val="20"/>
          <w:lang w:eastAsia="nl-NL"/>
        </w:rPr>
        <w:t>Ervaring met het snoeien van bomen op basis van Handboek Bomen (of gelijkwaardig) bij een gemeentelijke opdrachtgever. De</w:t>
      </w:r>
      <w:r w:rsidRPr="00A62831">
        <w:rPr>
          <w:rFonts w:eastAsia="Times New Roman" w:cs="Arial"/>
          <w:szCs w:val="20"/>
          <w:lang w:eastAsia="nl-NL"/>
        </w:rPr>
        <w:t xml:space="preserve"> ervaring dient aangetoond te worden door het overleggen van een vergelijkbare referentie.</w:t>
      </w:r>
    </w:p>
    <w:p w14:paraId="2C3BD037" w14:textId="77777777" w:rsidR="00C51F17" w:rsidRPr="00A62831" w:rsidRDefault="00C51F17" w:rsidP="00C51F17">
      <w:pPr>
        <w:spacing w:after="120" w:line="240" w:lineRule="atLeast"/>
        <w:contextualSpacing/>
        <w:rPr>
          <w:rFonts w:eastAsia="Times New Roman" w:cs="Arial"/>
          <w:szCs w:val="20"/>
          <w:highlight w:val="lightGray"/>
          <w:lang w:eastAsia="nl-NL"/>
        </w:rPr>
      </w:pPr>
    </w:p>
    <w:p w14:paraId="0DAF9D68" w14:textId="77777777" w:rsidR="00C51F17" w:rsidRPr="00A62831" w:rsidRDefault="00C51F17" w:rsidP="00C51F17">
      <w:pPr>
        <w:spacing w:line="240" w:lineRule="atLeast"/>
        <w:rPr>
          <w:rFonts w:eastAsia="Times New Roman" w:cs="Arial"/>
          <w:szCs w:val="20"/>
          <w:lang w:eastAsia="nl-NL"/>
        </w:rPr>
      </w:pPr>
      <w:r w:rsidRPr="00A62831">
        <w:rPr>
          <w:rFonts w:eastAsia="Times New Roman" w:cs="Arial"/>
          <w:szCs w:val="20"/>
          <w:lang w:eastAsia="nl-NL"/>
        </w:rPr>
        <w:t>Door het ondertekenen van het ‘Uniform Europees Aanbestedingsdocument’ verklaart Inschrijver per hierboven vermelde kerncompetentie maximaal één referentie te hebben die voldoet aan de volgende eisen:</w:t>
      </w:r>
    </w:p>
    <w:p w14:paraId="253666F0" w14:textId="77777777" w:rsidR="00C51F17" w:rsidRPr="00A62831" w:rsidRDefault="00C51F17" w:rsidP="00C51F17">
      <w:pPr>
        <w:numPr>
          <w:ilvl w:val="0"/>
          <w:numId w:val="1"/>
        </w:numPr>
        <w:spacing w:after="120" w:line="240" w:lineRule="atLeast"/>
        <w:contextualSpacing/>
        <w:rPr>
          <w:rFonts w:eastAsia="Times New Roman" w:cs="Arial"/>
          <w:szCs w:val="20"/>
          <w:lang w:eastAsia="nl-NL"/>
        </w:rPr>
      </w:pPr>
      <w:r>
        <w:rPr>
          <w:rFonts w:eastAsia="Times New Roman" w:cs="Arial"/>
          <w:szCs w:val="20"/>
          <w:lang w:eastAsia="nl-NL"/>
        </w:rPr>
        <w:t>De d</w:t>
      </w:r>
      <w:r w:rsidRPr="00746710">
        <w:rPr>
          <w:rFonts w:eastAsia="Times New Roman" w:cs="Arial"/>
          <w:szCs w:val="20"/>
          <w:lang w:eastAsia="nl-NL"/>
        </w:rPr>
        <w:t xml:space="preserve">atum opdracht en voltooiing </w:t>
      </w:r>
      <w:r>
        <w:rPr>
          <w:rFonts w:eastAsia="Times New Roman" w:cs="Arial"/>
          <w:szCs w:val="20"/>
          <w:lang w:eastAsia="nl-NL"/>
        </w:rPr>
        <w:t xml:space="preserve">van de </w:t>
      </w:r>
      <w:r w:rsidRPr="00746710">
        <w:rPr>
          <w:rFonts w:eastAsia="Times New Roman" w:cs="Arial"/>
          <w:szCs w:val="20"/>
          <w:lang w:eastAsia="nl-NL"/>
        </w:rPr>
        <w:t>uitvoeringstermijn</w:t>
      </w:r>
      <w:r>
        <w:rPr>
          <w:rFonts w:eastAsia="Times New Roman" w:cs="Arial"/>
          <w:szCs w:val="20"/>
          <w:lang w:eastAsia="nl-NL"/>
        </w:rPr>
        <w:t xml:space="preserve">, </w:t>
      </w:r>
      <w:r w:rsidRPr="00A62831">
        <w:rPr>
          <w:rFonts w:eastAsia="Times New Roman" w:cs="Arial"/>
          <w:szCs w:val="20"/>
          <w:lang w:eastAsia="nl-NL"/>
        </w:rPr>
        <w:t>de referentieopdracht dient in de drie (3) jaren voorafgaand aan de sluitingsdatum voor de Inschrijving (de datum zoals opgenomen in de planning) te zijn uitgevoerd of nog in uitvoering te zijn;</w:t>
      </w:r>
    </w:p>
    <w:p w14:paraId="3317DBF5" w14:textId="77777777" w:rsidR="00C51F17" w:rsidRDefault="00C51F17" w:rsidP="00C51F17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szCs w:val="20"/>
          <w:lang w:eastAsia="nl-NL"/>
        </w:rPr>
      </w:pPr>
      <w:r w:rsidRPr="00746710">
        <w:rPr>
          <w:rFonts w:eastAsia="Times New Roman" w:cs="Arial"/>
          <w:szCs w:val="20"/>
          <w:lang w:eastAsia="nl-NL"/>
        </w:rPr>
        <w:t>De naam van de opdrachtgever;</w:t>
      </w:r>
    </w:p>
    <w:p w14:paraId="355E0685" w14:textId="77777777" w:rsidR="00C51F17" w:rsidRPr="002446B7" w:rsidRDefault="00C51F17" w:rsidP="00C51F17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szCs w:val="20"/>
          <w:lang w:eastAsia="nl-NL"/>
        </w:rPr>
      </w:pPr>
      <w:r w:rsidRPr="002446B7">
        <w:rPr>
          <w:rFonts w:eastAsia="Times New Roman" w:cs="Arial"/>
          <w:szCs w:val="20"/>
          <w:lang w:eastAsia="nl-NL"/>
        </w:rPr>
        <w:t>Korte omschrijving van de betreffende opdracht met duidelijke relatie naar de nu</w:t>
      </w:r>
      <w:r>
        <w:rPr>
          <w:rFonts w:eastAsia="Times New Roman" w:cs="Arial"/>
          <w:szCs w:val="20"/>
          <w:lang w:eastAsia="nl-NL"/>
        </w:rPr>
        <w:t xml:space="preserve"> </w:t>
      </w:r>
      <w:r w:rsidRPr="002446B7">
        <w:rPr>
          <w:rFonts w:eastAsia="Times New Roman" w:cs="Arial"/>
          <w:szCs w:val="20"/>
          <w:lang w:eastAsia="nl-NL"/>
        </w:rPr>
        <w:t>voorliggende opdracht;</w:t>
      </w:r>
    </w:p>
    <w:p w14:paraId="732CDEDA" w14:textId="77777777" w:rsidR="00C51F17" w:rsidRDefault="00C51F17" w:rsidP="00C51F17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szCs w:val="20"/>
          <w:lang w:eastAsia="nl-NL"/>
        </w:rPr>
      </w:pPr>
      <w:r w:rsidRPr="002446B7">
        <w:rPr>
          <w:rFonts w:eastAsia="Times New Roman" w:cs="Arial"/>
          <w:szCs w:val="20"/>
          <w:lang w:eastAsia="nl-NL"/>
        </w:rPr>
        <w:t>Omschrijving waarom Inschrijver deze referentie vergelijkbaar acht.</w:t>
      </w:r>
      <w:r w:rsidRPr="00A62831">
        <w:rPr>
          <w:rFonts w:eastAsia="Times New Roman" w:cs="Arial"/>
          <w:szCs w:val="20"/>
          <w:lang w:eastAsia="nl-NL"/>
        </w:rPr>
        <w:t xml:space="preserve"> </w:t>
      </w:r>
    </w:p>
    <w:p w14:paraId="1B6E366D" w14:textId="77777777" w:rsidR="00C51F17" w:rsidRPr="005732C0" w:rsidRDefault="00C51F17" w:rsidP="00C51F17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szCs w:val="20"/>
          <w:lang w:eastAsia="nl-NL"/>
        </w:rPr>
      </w:pPr>
      <w:r w:rsidRPr="005732C0">
        <w:rPr>
          <w:rFonts w:eastAsia="Times New Roman" w:cs="Arial"/>
          <w:szCs w:val="20"/>
          <w:lang w:eastAsia="nl-NL"/>
        </w:rPr>
        <w:t xml:space="preserve">De referentieopdracht dient een minimale omvang te hebben van </w:t>
      </w:r>
      <w:r>
        <w:rPr>
          <w:rFonts w:eastAsia="Times New Roman" w:cs="Arial"/>
          <w:szCs w:val="20"/>
          <w:lang w:eastAsia="nl-NL"/>
        </w:rPr>
        <w:t>4</w:t>
      </w:r>
      <w:r w:rsidRPr="005732C0">
        <w:rPr>
          <w:rFonts w:eastAsia="Times New Roman" w:cs="Arial"/>
          <w:szCs w:val="20"/>
          <w:lang w:eastAsia="nl-NL"/>
        </w:rPr>
        <w:t>0% van deze opdracht aan gefactureerde omzet per jaar, exclusief btw.</w:t>
      </w:r>
    </w:p>
    <w:p w14:paraId="3B96830F" w14:textId="1973A239" w:rsidR="00F763BB" w:rsidRPr="0029096B" w:rsidRDefault="00F763BB" w:rsidP="01F90FF9">
      <w:pPr>
        <w:rPr>
          <w:rFonts w:cs="Arial"/>
          <w:sz w:val="20"/>
          <w:szCs w:val="20"/>
        </w:rPr>
      </w:pPr>
    </w:p>
    <w:p w14:paraId="78D7E3CE" w14:textId="77777777" w:rsidR="00206242" w:rsidRPr="00F763BB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206242" w:rsidRPr="00F763BB" w14:paraId="0A408523" w14:textId="77777777" w:rsidTr="00F763BB">
        <w:tc>
          <w:tcPr>
            <w:tcW w:w="3367" w:type="dxa"/>
          </w:tcPr>
          <w:p w14:paraId="0D4B5451" w14:textId="03E04D79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Naam </w:t>
            </w:r>
            <w:r w:rsidR="002962F7" w:rsidRPr="00F763BB">
              <w:rPr>
                <w:rFonts w:eastAsia="Arial" w:cs="Arial"/>
                <w:sz w:val="20"/>
                <w:szCs w:val="20"/>
              </w:rPr>
              <w:t>Inschrijver</w:t>
            </w:r>
          </w:p>
          <w:p w14:paraId="1DEE724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FA2F93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6767D599" w14:textId="77777777" w:rsidTr="00F763BB">
        <w:tc>
          <w:tcPr>
            <w:tcW w:w="3367" w:type="dxa"/>
          </w:tcPr>
          <w:p w14:paraId="47F9103B" w14:textId="465C0E93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referentie</w:t>
            </w:r>
          </w:p>
          <w:p w14:paraId="38F080C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D880D01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1663566D" w14:textId="77777777" w:rsidTr="00F763BB">
        <w:tc>
          <w:tcPr>
            <w:tcW w:w="3367" w:type="dxa"/>
          </w:tcPr>
          <w:p w14:paraId="157A40B3" w14:textId="54A7F272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Adres referentie</w:t>
            </w:r>
          </w:p>
          <w:p w14:paraId="0E10DF02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8480A3F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EBDE7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91B06B6" w14:textId="77777777" w:rsidTr="00F763BB">
        <w:tc>
          <w:tcPr>
            <w:tcW w:w="3367" w:type="dxa"/>
          </w:tcPr>
          <w:p w14:paraId="7BF75EA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Postcode + </w:t>
            </w:r>
            <w:r w:rsidR="00E52084" w:rsidRPr="00F763BB">
              <w:rPr>
                <w:rFonts w:eastAsia="Arial" w:cs="Arial"/>
                <w:sz w:val="20"/>
                <w:szCs w:val="20"/>
              </w:rPr>
              <w:t>vestigings</w:t>
            </w:r>
            <w:r w:rsidRPr="00F763BB">
              <w:rPr>
                <w:rFonts w:eastAsia="Arial" w:cs="Arial"/>
                <w:sz w:val="20"/>
                <w:szCs w:val="20"/>
              </w:rPr>
              <w:t>plaats referentie</w:t>
            </w:r>
            <w:r w:rsidRPr="00F763BB">
              <w:rPr>
                <w:rFonts w:cs="Arial"/>
              </w:rPr>
              <w:tab/>
            </w:r>
          </w:p>
          <w:p w14:paraId="5BF7ECD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145AD6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B9E52B0" w14:textId="77777777" w:rsidTr="00F763BB">
        <w:tc>
          <w:tcPr>
            <w:tcW w:w="3367" w:type="dxa"/>
          </w:tcPr>
          <w:p w14:paraId="1CDD655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contactpersoon referentie</w:t>
            </w:r>
            <w:r w:rsidRPr="00F763BB">
              <w:rPr>
                <w:rFonts w:cs="Arial"/>
              </w:rPr>
              <w:tab/>
            </w:r>
          </w:p>
          <w:p w14:paraId="748559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AC390F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36F3FA42" w14:textId="77777777" w:rsidTr="00F763BB">
        <w:tc>
          <w:tcPr>
            <w:tcW w:w="3367" w:type="dxa"/>
          </w:tcPr>
          <w:p w14:paraId="03D711CB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telefoonnummer(s)</w:t>
            </w:r>
          </w:p>
          <w:p w14:paraId="595E886A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e-mailadres</w:t>
            </w:r>
          </w:p>
          <w:p w14:paraId="1AA43057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7DF275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D5413" w:rsidRPr="00F763BB" w14:paraId="2E0725E9" w14:textId="77777777" w:rsidTr="00F763BB">
        <w:tc>
          <w:tcPr>
            <w:tcW w:w="3367" w:type="dxa"/>
          </w:tcPr>
          <w:p w14:paraId="4C68B5C8" w14:textId="350F0E7B" w:rsidR="001D5413" w:rsidRPr="00F763BB" w:rsidRDefault="001D5413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Omschrijving kerncompetentie</w:t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7A9C29FB" w14:textId="54038A67" w:rsidR="001D5413" w:rsidRDefault="00C51F17" w:rsidP="00C51F17">
            <w:pPr>
              <w:spacing w:after="120" w:line="240" w:lineRule="atLeast"/>
              <w:contextualSpacing/>
              <w:rPr>
                <w:rFonts w:eastAsia="Times New Roman" w:cs="Arial"/>
                <w:i/>
                <w:iCs/>
                <w:sz w:val="20"/>
                <w:szCs w:val="20"/>
                <w:lang w:eastAsia="nl-NL"/>
              </w:rPr>
            </w:pPr>
            <w:r w:rsidRPr="00C51F17">
              <w:rPr>
                <w:rFonts w:eastAsia="Times New Roman" w:cs="Arial"/>
                <w:i/>
                <w:iCs/>
                <w:sz w:val="20"/>
                <w:szCs w:val="20"/>
                <w:lang w:eastAsia="nl-NL"/>
              </w:rPr>
              <w:t>Ervaring met het snoeien van bomen op basis van Handboek Bomen (of gelijkwaardig) bij een gemeentelijke opdrachtgever. De ervaring dient aangetoond te worden door het overleggen van een vergelijkbare referentie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nl-NL"/>
              </w:rPr>
              <w:t>.</w:t>
            </w:r>
          </w:p>
          <w:p w14:paraId="6812A314" w14:textId="72BFE84E" w:rsidR="00C51F17" w:rsidRPr="00F763BB" w:rsidRDefault="00C51F17" w:rsidP="00C51F17">
            <w:pPr>
              <w:spacing w:after="120" w:line="240" w:lineRule="atLeast"/>
              <w:contextualSpacing/>
              <w:rPr>
                <w:rFonts w:eastAsia="Arial" w:cs="Arial"/>
                <w:sz w:val="20"/>
                <w:szCs w:val="20"/>
                <w:highlight w:val="yellow"/>
              </w:rPr>
            </w:pPr>
          </w:p>
        </w:tc>
      </w:tr>
      <w:tr w:rsidR="00206242" w:rsidRPr="00F763BB" w14:paraId="3BDE60D3" w14:textId="77777777" w:rsidTr="00F763BB">
        <w:tc>
          <w:tcPr>
            <w:tcW w:w="3367" w:type="dxa"/>
          </w:tcPr>
          <w:p w14:paraId="48D499C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F6AC86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E97FDA6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7EAB3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1F1580C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2CBB83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4C664F5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BFDF1FB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838E0F5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91AE861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8518EC2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F333BE2" w14:textId="77777777" w:rsidTr="00F763BB">
        <w:tc>
          <w:tcPr>
            <w:tcW w:w="3367" w:type="dxa"/>
          </w:tcPr>
          <w:p w14:paraId="5D3548E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Periode uitvoering opdracht</w:t>
            </w:r>
            <w:r w:rsidRPr="00F763BB">
              <w:rPr>
                <w:rFonts w:cs="Arial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03AC65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542C1B7F" w14:textId="1A498FF0" w:rsidR="00206242" w:rsidRPr="00F763BB" w:rsidRDefault="00F46DA0" w:rsidP="01F90FF9">
      <w:pPr>
        <w:rPr>
          <w:rFonts w:eastAsia="Arial" w:cs="Arial"/>
          <w:sz w:val="20"/>
          <w:szCs w:val="20"/>
        </w:rPr>
      </w:pPr>
      <w:r w:rsidRPr="00F763BB">
        <w:rPr>
          <w:rFonts w:eastAsia="Arial" w:cs="Arial"/>
          <w:sz w:val="20"/>
          <w:szCs w:val="20"/>
        </w:rPr>
        <w:t>De</w:t>
      </w:r>
      <w:r w:rsidR="002A58D6" w:rsidRPr="00F763BB">
        <w:rPr>
          <w:rFonts w:eastAsia="Arial" w:cs="Arial"/>
          <w:sz w:val="20"/>
          <w:szCs w:val="20"/>
        </w:rPr>
        <w:t xml:space="preserve"> a</w:t>
      </w:r>
      <w:r w:rsidR="002962F7" w:rsidRPr="00F763BB">
        <w:rPr>
          <w:rFonts w:eastAsia="Arial" w:cs="Arial"/>
          <w:sz w:val="20"/>
          <w:szCs w:val="20"/>
        </w:rPr>
        <w:t xml:space="preserve">anbestedende dienst </w:t>
      </w:r>
      <w:r w:rsidR="00206242" w:rsidRPr="00F763BB">
        <w:rPr>
          <w:rFonts w:eastAsia="Arial" w:cs="Arial"/>
          <w:sz w:val="20"/>
          <w:szCs w:val="20"/>
        </w:rPr>
        <w:t xml:space="preserve">behoudt zich het recht voor om, zonder </w:t>
      </w:r>
      <w:r w:rsidR="002962F7" w:rsidRPr="00F763BB">
        <w:rPr>
          <w:rFonts w:eastAsia="Arial" w:cs="Arial"/>
          <w:sz w:val="20"/>
          <w:szCs w:val="20"/>
        </w:rPr>
        <w:t xml:space="preserve">Inschrijver </w:t>
      </w:r>
      <w:r w:rsidR="00206242" w:rsidRPr="00F763BB">
        <w:rPr>
          <w:rFonts w:eastAsia="Arial" w:cs="Arial"/>
          <w:sz w:val="20"/>
          <w:szCs w:val="20"/>
        </w:rPr>
        <w:t>vooraf in kennis te stellen, contact op te nemen met de referent en de opgegeven referentie te controleren.</w:t>
      </w:r>
    </w:p>
    <w:p w14:paraId="292FCD4C" w14:textId="77777777" w:rsidR="008C3859" w:rsidRPr="00F763BB" w:rsidRDefault="008C3859" w:rsidP="00206242">
      <w:pPr>
        <w:rPr>
          <w:rFonts w:cs="Arial"/>
          <w:sz w:val="20"/>
          <w:szCs w:val="20"/>
        </w:rPr>
      </w:pPr>
    </w:p>
    <w:sectPr w:rsidR="008C3859" w:rsidRPr="00F763BB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3C9E"/>
    <w:multiLevelType w:val="hybridMultilevel"/>
    <w:tmpl w:val="666E03BA"/>
    <w:lvl w:ilvl="0" w:tplc="186E8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43888"/>
    <w:multiLevelType w:val="hybridMultilevel"/>
    <w:tmpl w:val="E548B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07965">
    <w:abstractNumId w:val="1"/>
  </w:num>
  <w:num w:numId="2" w16cid:durableId="88370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0D8F"/>
    <w:rsid w:val="00137F37"/>
    <w:rsid w:val="001405A1"/>
    <w:rsid w:val="001501F0"/>
    <w:rsid w:val="00150D19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096B"/>
    <w:rsid w:val="0029393E"/>
    <w:rsid w:val="002962F7"/>
    <w:rsid w:val="002A58D6"/>
    <w:rsid w:val="002A6710"/>
    <w:rsid w:val="002B6856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B0EDD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19F4"/>
    <w:rsid w:val="007861C8"/>
    <w:rsid w:val="00793E86"/>
    <w:rsid w:val="007B1615"/>
    <w:rsid w:val="007B730C"/>
    <w:rsid w:val="007E1E66"/>
    <w:rsid w:val="007F36E0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87D9F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1F17"/>
    <w:rsid w:val="00C53EF2"/>
    <w:rsid w:val="00C72304"/>
    <w:rsid w:val="00C771BD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C5864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11E9B"/>
    <w:rsid w:val="00F46DA0"/>
    <w:rsid w:val="00F674F6"/>
    <w:rsid w:val="00F74980"/>
    <w:rsid w:val="00F763BB"/>
    <w:rsid w:val="00F80FEC"/>
    <w:rsid w:val="00F93E1F"/>
    <w:rsid w:val="00FA3D7D"/>
    <w:rsid w:val="00FA651D"/>
    <w:rsid w:val="00FC2755"/>
    <w:rsid w:val="00FD3E69"/>
    <w:rsid w:val="01F90FF9"/>
    <w:rsid w:val="6B60E635"/>
    <w:rsid w:val="741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aliases w:val="Normal List Paragraph,Reference List,Opsomblokjes en substreepjes,Premier,Titre 10,texte,F5 List Paragraph,Indent Paragraph,Citation List,Liste Article,References,Bullets,Medium Grid 1 - Accent 21,Recommendation,List Paragraph1,Paragraph"/>
    <w:basedOn w:val="Standaard"/>
    <w:link w:val="LijstalineaChar"/>
    <w:uiPriority w:val="34"/>
    <w:qFormat/>
    <w:rsid w:val="0029096B"/>
    <w:pPr>
      <w:spacing w:after="120" w:line="259" w:lineRule="auto"/>
      <w:contextualSpacing/>
    </w:pPr>
    <w:rPr>
      <w:rFonts w:asciiTheme="minorHAnsi" w:hAnsiTheme="minorHAnsi"/>
      <w:color w:val="000000" w:themeColor="text1"/>
      <w:sz w:val="20"/>
    </w:rPr>
  </w:style>
  <w:style w:type="character" w:customStyle="1" w:styleId="LijstalineaChar">
    <w:name w:val="Lijstalinea Char"/>
    <w:aliases w:val="Normal List Paragraph Char,Reference List Char,Opsomblokjes en substreepjes Char,Premier Char,Titre 10 Char,texte Char,F5 List Paragraph Char,Indent Paragraph Char,Citation List Char,Liste Article Char,References Char,Bullets Char"/>
    <w:basedOn w:val="Standaardalinea-lettertype"/>
    <w:link w:val="Lijstalinea"/>
    <w:uiPriority w:val="34"/>
    <w:rsid w:val="0029096B"/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332A33B1C54C823A75B3E0D926C4" ma:contentTypeVersion="11" ma:contentTypeDescription="Een nieuw document maken." ma:contentTypeScope="" ma:versionID="bdf16b3ed6ea01e918ad14c0d006b081">
  <xsd:schema xmlns:xsd="http://www.w3.org/2001/XMLSchema" xmlns:xs="http://www.w3.org/2001/XMLSchema" xmlns:p="http://schemas.microsoft.com/office/2006/metadata/properties" xmlns:ns2="1989cc3a-e6ca-4571-80f2-2c454f7c27af" xmlns:ns3="4e51a02a-5926-4982-86d6-224b3e9c116e" targetNamespace="http://schemas.microsoft.com/office/2006/metadata/properties" ma:root="true" ma:fieldsID="cd76ff226f1cdb9045a418cca81da55d" ns2:_="" ns3:_="">
    <xsd:import namespace="1989cc3a-e6ca-4571-80f2-2c454f7c27af"/>
    <xsd:import namespace="4e51a02a-5926-4982-86d6-224b3e9c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c3a-e6ca-4571-80f2-2c454f7c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a02a-5926-4982-86d6-224b3e9c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93fd4-ff60-49dd-83c4-99d93d81c7c9}" ma:internalName="TaxCatchAll" ma:showField="CatchAllData" ma:web="4e51a02a-5926-4982-86d6-224b3e9c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c3a-e6ca-4571-80f2-2c454f7c27af">
      <Terms xmlns="http://schemas.microsoft.com/office/infopath/2007/PartnerControls"/>
    </lcf76f155ced4ddcb4097134ff3c332f>
    <TaxCatchAll xmlns="4e51a02a-5926-4982-86d6-224b3e9c116e" xsi:nil="true"/>
  </documentManagement>
</p:properties>
</file>

<file path=customXml/itemProps1.xml><?xml version="1.0" encoding="utf-8"?>
<ds:datastoreItem xmlns:ds="http://schemas.openxmlformats.org/officeDocument/2006/customXml" ds:itemID="{053B5840-3C69-4E65-9FFD-B455FA6A1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D4156-2CA9-489D-AA51-911F45B8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cc3a-e6ca-4571-80f2-2c454f7c27af"/>
    <ds:schemaRef ds:uri="4e51a02a-5926-4982-86d6-224b3e9c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B05F5-9C8A-43C9-A2F1-4DA16093C2A4}">
  <ds:schemaRefs>
    <ds:schemaRef ds:uri="http://schemas.microsoft.com/office/2006/metadata/properties"/>
    <ds:schemaRef ds:uri="http://schemas.microsoft.com/office/infopath/2007/PartnerControls"/>
    <ds:schemaRef ds:uri="1989cc3a-e6ca-4571-80f2-2c454f7c27af"/>
    <ds:schemaRef ds:uri="4e51a02a-5926-4982-86d6-224b3e9c1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Schellingerhout</dc:creator>
  <cp:lastModifiedBy>Blauw, C (Cas)</cp:lastModifiedBy>
  <cp:revision>5</cp:revision>
  <dcterms:created xsi:type="dcterms:W3CDTF">2025-08-21T08:10:00Z</dcterms:created>
  <dcterms:modified xsi:type="dcterms:W3CDTF">2025-10-20T11:42:00Z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0x0101000E3C332A33B1C54C823A75B3E0D926C4</vt:lpwstr>
  </property>
  <property fmtid="{D5CDD505-2E9C-101B-9397-08002B2CF9AE}" pid="3" name="MediaServiceImageTags">
    <vt:lpwstr/>
  </property>
</Properties>
</file>