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7E8B9ECF"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305B77">
        <w:rPr>
          <w:rFonts w:asciiTheme="minorHAnsi" w:hAnsiTheme="minorHAnsi" w:cstheme="minorBidi"/>
          <w:sz w:val="22"/>
          <w:szCs w:val="22"/>
        </w:rPr>
        <w:t xml:space="preserve">6 </w:t>
      </w:r>
      <w:r w:rsidRPr="442A067A">
        <w:rPr>
          <w:rFonts w:asciiTheme="minorHAnsi" w:hAnsiTheme="minorHAnsi" w:cstheme="minorBidi"/>
          <w:sz w:val="22"/>
          <w:szCs w:val="22"/>
        </w:rPr>
        <w:t>CONCERNVERKLARING</w:t>
      </w:r>
      <w:bookmarkEnd w:id="0"/>
      <w:bookmarkEnd w:id="1"/>
      <w:r w:rsidR="00305B77">
        <w:rPr>
          <w:rFonts w:asciiTheme="minorHAnsi" w:hAnsiTheme="minorHAnsi" w:cstheme="minorBidi"/>
          <w:sz w:val="22"/>
          <w:szCs w:val="22"/>
        </w:rPr>
        <w:t xml:space="preserve"> Thuiswerkplekvoorziening</w:t>
      </w:r>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AB27" w14:textId="77777777" w:rsidR="002D5362" w:rsidRDefault="002D5362" w:rsidP="002D5362">
      <w:r>
        <w:separator/>
      </w:r>
    </w:p>
  </w:endnote>
  <w:endnote w:type="continuationSeparator" w:id="0">
    <w:p w14:paraId="08162D9A" w14:textId="77777777" w:rsidR="002D5362" w:rsidRDefault="002D5362" w:rsidP="002D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8D3F" w14:textId="03C37FC0" w:rsidR="002D5362" w:rsidRPr="002D5362" w:rsidRDefault="002D5362">
    <w:pPr>
      <w:pStyle w:val="Voettekst"/>
      <w:rPr>
        <w:rFonts w:asciiTheme="minorHAnsi" w:hAnsiTheme="minorHAnsi" w:cstheme="minorHAnsi"/>
        <w:sz w:val="16"/>
        <w:szCs w:val="16"/>
      </w:rPr>
    </w:pPr>
    <w:r w:rsidRPr="002D5362">
      <w:rPr>
        <w:rFonts w:asciiTheme="minorHAnsi" w:hAnsiTheme="minorHAnsi" w:cstheme="minorHAnsi"/>
        <w:sz w:val="16"/>
        <w:szCs w:val="16"/>
      </w:rPr>
      <w:t>Thuiswerkplekvoorziening TN 533313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60A7" w14:textId="77777777" w:rsidR="002D5362" w:rsidRDefault="002D5362" w:rsidP="002D5362">
      <w:r>
        <w:separator/>
      </w:r>
    </w:p>
  </w:footnote>
  <w:footnote w:type="continuationSeparator" w:id="0">
    <w:p w14:paraId="05A324BE" w14:textId="77777777" w:rsidR="002D5362" w:rsidRDefault="002D5362" w:rsidP="002D5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BB57" w14:textId="77777777" w:rsidR="002D5362" w:rsidRDefault="002D5362">
    <w:pPr>
      <w:pStyle w:val="Koptekst"/>
    </w:pPr>
    <w:r>
      <w:tab/>
    </w:r>
    <w:r>
      <w:tab/>
    </w:r>
  </w:p>
  <w:p w14:paraId="7663CEB8" w14:textId="74D51F92" w:rsidR="002D5362" w:rsidRDefault="002D5362">
    <w:pPr>
      <w:pStyle w:val="Koptekst"/>
    </w:pPr>
    <w:r>
      <w:tab/>
    </w:r>
    <w:r>
      <w:tab/>
    </w:r>
    <w:r>
      <w:rPr>
        <w:noProof/>
      </w:rPr>
      <w:drawing>
        <wp:inline distT="0" distB="0" distL="0" distR="0" wp14:anchorId="1F7A3AC0" wp14:editId="127F6401">
          <wp:extent cx="1292225" cy="433070"/>
          <wp:effectExtent l="0" t="0" r="3175" b="5080"/>
          <wp:docPr id="1985216907"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16907" name="Afbeelding 1"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4330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2D5362"/>
    <w:rsid w:val="00305B77"/>
    <w:rsid w:val="004959A4"/>
    <w:rsid w:val="004F4986"/>
    <w:rsid w:val="006A185B"/>
    <w:rsid w:val="00895E05"/>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2D5362"/>
    <w:pPr>
      <w:tabs>
        <w:tab w:val="center" w:pos="4536"/>
        <w:tab w:val="right" w:pos="9072"/>
      </w:tabs>
    </w:pPr>
  </w:style>
  <w:style w:type="character" w:customStyle="1" w:styleId="KoptekstChar">
    <w:name w:val="Koptekst Char"/>
    <w:basedOn w:val="Standaardalinea-lettertype"/>
    <w:link w:val="Koptekst"/>
    <w:uiPriority w:val="99"/>
    <w:rsid w:val="002D536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D5362"/>
    <w:pPr>
      <w:tabs>
        <w:tab w:val="center" w:pos="4536"/>
        <w:tab w:val="right" w:pos="9072"/>
      </w:tabs>
    </w:pPr>
  </w:style>
  <w:style w:type="character" w:customStyle="1" w:styleId="VoettekstChar">
    <w:name w:val="Voettekst Char"/>
    <w:basedOn w:val="Standaardalinea-lettertype"/>
    <w:link w:val="Voettekst"/>
    <w:uiPriority w:val="99"/>
    <w:rsid w:val="002D53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1617</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2025-06-19T13:16:00Z</dcterms:created>
  <dcterms:modified xsi:type="dcterms:W3CDTF">2025-06-19T13:20:00Z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