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A216"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3752C809"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281BB217"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14F001B3"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36EC7945"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35EBDF14" w14:textId="477778EC" w:rsidR="00994C47" w:rsidRDefault="00994C47" w:rsidP="00263AB9">
      <w:pPr>
        <w:tabs>
          <w:tab w:val="left" w:pos="7797"/>
        </w:tabs>
        <w:spacing w:line="276" w:lineRule="auto"/>
        <w:ind w:right="27"/>
        <w:jc w:val="center"/>
        <w:rPr>
          <w:rFonts w:asciiTheme="minorHAnsi" w:hAnsiTheme="minorHAnsi"/>
          <w:b/>
          <w:bCs/>
          <w:color w:val="FF0000"/>
        </w:rPr>
      </w:pPr>
    </w:p>
    <w:p w14:paraId="747A2FEC" w14:textId="77777777" w:rsidR="00E900D9" w:rsidRPr="009A03EC" w:rsidRDefault="00E900D9" w:rsidP="00E869AA">
      <w:pPr>
        <w:tabs>
          <w:tab w:val="left" w:pos="7797"/>
        </w:tabs>
        <w:spacing w:line="276" w:lineRule="auto"/>
        <w:ind w:right="27"/>
        <w:jc w:val="center"/>
        <w:rPr>
          <w:rFonts w:asciiTheme="minorHAnsi" w:hAnsiTheme="minorHAnsi"/>
          <w:b/>
          <w:bCs/>
          <w:color w:val="FF0000"/>
        </w:rPr>
      </w:pPr>
    </w:p>
    <w:p w14:paraId="4B55014E" w14:textId="2EE94E8E" w:rsidR="00975FB5" w:rsidRDefault="009A03EC" w:rsidP="00E869AA">
      <w:pPr>
        <w:tabs>
          <w:tab w:val="left" w:pos="7797"/>
        </w:tabs>
        <w:spacing w:line="276" w:lineRule="auto"/>
        <w:ind w:right="27"/>
        <w:jc w:val="center"/>
        <w:rPr>
          <w:rFonts w:asciiTheme="minorHAnsi" w:hAnsiTheme="minorHAnsi"/>
          <w:b/>
          <w:bCs/>
          <w:color w:val="FF0000"/>
        </w:rPr>
      </w:pPr>
      <w:r w:rsidRPr="00E900D9">
        <w:rPr>
          <w:noProof/>
          <w:color w:val="FF0000"/>
        </w:rPr>
        <w:drawing>
          <wp:anchor distT="0" distB="0" distL="114300" distR="114300" simplePos="0" relativeHeight="251658240" behindDoc="0" locked="1" layoutInCell="1" allowOverlap="0" wp14:anchorId="32A554D6" wp14:editId="3DCC5675">
            <wp:simplePos x="0" y="0"/>
            <wp:positionH relativeFrom="page">
              <wp:posOffset>38735</wp:posOffset>
            </wp:positionH>
            <wp:positionV relativeFrom="page">
              <wp:posOffset>14605</wp:posOffset>
            </wp:positionV>
            <wp:extent cx="1616710" cy="1943100"/>
            <wp:effectExtent l="0" t="0" r="2540" b="0"/>
            <wp:wrapNone/>
            <wp:docPr id="2" name="Afbeelding 2">
              <a:extLst xmlns:a="http://schemas.openxmlformats.org/drawingml/2006/main">
                <a:ext uri="{FF2B5EF4-FFF2-40B4-BE49-F238E27FC236}">
                  <a16:creationId xmlns:a16="http://schemas.microsoft.com/office/drawing/2014/main" id="{F63C4460-9763-422A-8BA1-1DB9BB03CE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EF88813" w14:textId="3F890D54" w:rsidR="000667EE" w:rsidRDefault="000667EE" w:rsidP="00E869AA">
      <w:pPr>
        <w:tabs>
          <w:tab w:val="left" w:pos="7797"/>
        </w:tabs>
        <w:spacing w:line="276" w:lineRule="auto"/>
        <w:ind w:right="27"/>
        <w:jc w:val="center"/>
        <w:rPr>
          <w:rFonts w:asciiTheme="minorHAnsi" w:hAnsiTheme="minorHAnsi"/>
          <w:b/>
          <w:bCs/>
          <w:color w:val="FF0000"/>
        </w:rPr>
      </w:pPr>
    </w:p>
    <w:p w14:paraId="171FFDA8" w14:textId="77777777" w:rsidR="00975FB5" w:rsidRPr="00DC1811" w:rsidRDefault="00975FB5" w:rsidP="00E869AA">
      <w:pPr>
        <w:tabs>
          <w:tab w:val="left" w:pos="7797"/>
        </w:tabs>
        <w:spacing w:line="276" w:lineRule="auto"/>
        <w:ind w:right="27"/>
        <w:jc w:val="center"/>
        <w:rPr>
          <w:rFonts w:asciiTheme="minorHAnsi" w:hAnsiTheme="minorHAnsi"/>
          <w:b/>
          <w:bCs/>
        </w:rPr>
      </w:pPr>
    </w:p>
    <w:p w14:paraId="4152D439" w14:textId="77777777" w:rsidR="00975FB5" w:rsidRPr="00DC1811" w:rsidRDefault="00975FB5" w:rsidP="00E869AA">
      <w:pPr>
        <w:tabs>
          <w:tab w:val="left" w:pos="7797"/>
        </w:tabs>
        <w:spacing w:line="276" w:lineRule="auto"/>
        <w:ind w:right="27"/>
        <w:jc w:val="center"/>
        <w:rPr>
          <w:rFonts w:asciiTheme="minorHAnsi" w:hAnsiTheme="minorHAnsi"/>
          <w:b/>
          <w:bCs/>
        </w:rPr>
      </w:pPr>
    </w:p>
    <w:p w14:paraId="0686340B" w14:textId="769720F8" w:rsidR="009F60FC" w:rsidRPr="005007B6" w:rsidRDefault="00604512" w:rsidP="00E869AA">
      <w:pPr>
        <w:tabs>
          <w:tab w:val="left" w:pos="7797"/>
        </w:tabs>
        <w:spacing w:line="276" w:lineRule="auto"/>
        <w:ind w:right="27"/>
        <w:jc w:val="center"/>
        <w:rPr>
          <w:rFonts w:asciiTheme="minorHAnsi" w:hAnsiTheme="minorHAnsi"/>
          <w:b/>
          <w:bCs/>
          <w:sz w:val="40"/>
          <w:szCs w:val="40"/>
        </w:rPr>
      </w:pPr>
      <w:r>
        <w:rPr>
          <w:rFonts w:asciiTheme="minorHAnsi" w:hAnsiTheme="minorHAnsi"/>
          <w:b/>
          <w:bCs/>
          <w:sz w:val="40"/>
          <w:szCs w:val="40"/>
        </w:rPr>
        <w:t>CONCEPT</w:t>
      </w:r>
      <w:r w:rsidR="0031177F" w:rsidRPr="005007B6">
        <w:rPr>
          <w:rFonts w:asciiTheme="minorHAnsi" w:hAnsiTheme="minorHAnsi"/>
          <w:b/>
          <w:bCs/>
          <w:sz w:val="40"/>
          <w:szCs w:val="40"/>
        </w:rPr>
        <w:t>OVEREENKOMST</w:t>
      </w:r>
      <w:r w:rsidR="00B662F7">
        <w:rPr>
          <w:rFonts w:asciiTheme="minorHAnsi" w:hAnsiTheme="minorHAnsi"/>
          <w:b/>
          <w:bCs/>
          <w:sz w:val="40"/>
          <w:szCs w:val="40"/>
        </w:rPr>
        <w:t xml:space="preserve"> PERCEEL </w:t>
      </w:r>
      <w:r w:rsidR="000E15D2">
        <w:rPr>
          <w:rFonts w:asciiTheme="minorHAnsi" w:hAnsiTheme="minorHAnsi"/>
          <w:b/>
          <w:bCs/>
          <w:sz w:val="40"/>
          <w:szCs w:val="40"/>
        </w:rPr>
        <w:t>2</w:t>
      </w:r>
    </w:p>
    <w:p w14:paraId="39ECE44F" w14:textId="3F9A92FC" w:rsidR="004B59F0" w:rsidRPr="000E15D2" w:rsidRDefault="000E15D2" w:rsidP="000E15D2">
      <w:pPr>
        <w:tabs>
          <w:tab w:val="left" w:pos="7797"/>
        </w:tabs>
        <w:spacing w:line="276" w:lineRule="auto"/>
        <w:ind w:right="27"/>
        <w:jc w:val="center"/>
        <w:rPr>
          <w:rFonts w:asciiTheme="minorHAnsi" w:hAnsiTheme="minorHAnsi"/>
          <w:b/>
          <w:bCs/>
          <w:sz w:val="40"/>
          <w:szCs w:val="40"/>
        </w:rPr>
      </w:pPr>
      <w:r w:rsidRPr="000E15D2">
        <w:rPr>
          <w:rFonts w:asciiTheme="minorHAnsi" w:hAnsiTheme="minorHAnsi"/>
          <w:b/>
          <w:bCs/>
          <w:sz w:val="40"/>
          <w:szCs w:val="40"/>
        </w:rPr>
        <w:t xml:space="preserve">flexibele </w:t>
      </w:r>
      <w:proofErr w:type="spellStart"/>
      <w:r w:rsidRPr="000E15D2">
        <w:rPr>
          <w:rFonts w:asciiTheme="minorHAnsi" w:hAnsiTheme="minorHAnsi"/>
          <w:b/>
          <w:bCs/>
          <w:sz w:val="40"/>
          <w:szCs w:val="40"/>
        </w:rPr>
        <w:t>schiI</w:t>
      </w:r>
      <w:proofErr w:type="spellEnd"/>
      <w:r w:rsidRPr="000E15D2">
        <w:rPr>
          <w:rFonts w:asciiTheme="minorHAnsi" w:hAnsiTheme="minorHAnsi"/>
          <w:b/>
          <w:bCs/>
          <w:sz w:val="40"/>
          <w:szCs w:val="40"/>
        </w:rPr>
        <w:t xml:space="preserve"> IT- servicedesk medewerkers</w:t>
      </w:r>
    </w:p>
    <w:p w14:paraId="4FFF8822"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E869AA">
      <w:pPr>
        <w:pStyle w:val="Plattetekst"/>
        <w:tabs>
          <w:tab w:val="left" w:pos="7797"/>
        </w:tabs>
        <w:spacing w:line="276" w:lineRule="auto"/>
        <w:ind w:right="27"/>
        <w:rPr>
          <w:rFonts w:asciiTheme="minorHAnsi" w:hAnsiTheme="minorHAnsi"/>
          <w:sz w:val="22"/>
          <w:szCs w:val="22"/>
        </w:rPr>
      </w:pPr>
    </w:p>
    <w:p w14:paraId="0C7759FB"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42AB6B13"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7F0D2122"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rsidP="00E869AA">
      <w:pPr>
        <w:tabs>
          <w:tab w:val="left" w:pos="7797"/>
        </w:tabs>
        <w:rPr>
          <w:rFonts w:asciiTheme="minorHAnsi" w:hAnsiTheme="minorHAnsi"/>
          <w:b/>
          <w:bCs/>
          <w:sz w:val="40"/>
          <w:szCs w:val="40"/>
        </w:rPr>
      </w:pPr>
    </w:p>
    <w:p w14:paraId="1CA53EB1" w14:textId="77777777" w:rsidR="00AC529D" w:rsidRDefault="00AC529D" w:rsidP="00E869AA">
      <w:pPr>
        <w:tabs>
          <w:tab w:val="left" w:pos="7797"/>
        </w:tabs>
        <w:rPr>
          <w:rFonts w:asciiTheme="minorHAnsi" w:hAnsiTheme="minorHAnsi"/>
          <w:b/>
          <w:bCs/>
          <w:sz w:val="40"/>
          <w:szCs w:val="40"/>
        </w:rPr>
      </w:pPr>
    </w:p>
    <w:p w14:paraId="27C6AA79" w14:textId="77777777" w:rsidR="00AC529D" w:rsidRDefault="00AC529D" w:rsidP="00E869AA">
      <w:pPr>
        <w:tabs>
          <w:tab w:val="left" w:pos="7797"/>
        </w:tabs>
        <w:rPr>
          <w:rFonts w:asciiTheme="minorHAnsi" w:hAnsiTheme="minorHAnsi"/>
          <w:b/>
          <w:bCs/>
          <w:sz w:val="40"/>
          <w:szCs w:val="40"/>
        </w:rPr>
      </w:pPr>
    </w:p>
    <w:p w14:paraId="1ACB11B2" w14:textId="267F602D" w:rsidR="00AC529D" w:rsidRPr="00AC529D" w:rsidRDefault="00AC529D" w:rsidP="00E869AA">
      <w:pPr>
        <w:tabs>
          <w:tab w:val="left" w:pos="7797"/>
        </w:tabs>
        <w:rPr>
          <w:rFonts w:asciiTheme="minorHAnsi" w:hAnsiTheme="minorHAnsi"/>
          <w:b/>
          <w:bCs/>
          <w:sz w:val="20"/>
          <w:szCs w:val="20"/>
        </w:rPr>
      </w:pPr>
      <w:r w:rsidRPr="00AC529D">
        <w:rPr>
          <w:rFonts w:asciiTheme="minorHAnsi" w:hAnsiTheme="minorHAnsi"/>
          <w:b/>
          <w:bCs/>
          <w:sz w:val="20"/>
          <w:szCs w:val="20"/>
        </w:rPr>
        <w:t>Kenmerken</w:t>
      </w:r>
    </w:p>
    <w:p w14:paraId="3F5DAEDF" w14:textId="3DC1ADA0" w:rsidR="00AC529D" w:rsidRDefault="00AC529D" w:rsidP="00E869AA">
      <w:pPr>
        <w:tabs>
          <w:tab w:val="left" w:pos="7797"/>
        </w:tabs>
        <w:rPr>
          <w:rFonts w:asciiTheme="minorHAnsi" w:hAnsiTheme="minorHAnsi"/>
          <w:sz w:val="20"/>
          <w:szCs w:val="20"/>
        </w:rPr>
      </w:pPr>
      <w:r w:rsidRPr="00AC529D">
        <w:rPr>
          <w:rFonts w:asciiTheme="minorHAnsi" w:hAnsiTheme="minorHAnsi"/>
          <w:sz w:val="20"/>
          <w:szCs w:val="20"/>
        </w:rPr>
        <w:t>Inkoopdossier</w:t>
      </w:r>
      <w:r w:rsidR="00503B3A">
        <w:rPr>
          <w:rFonts w:asciiTheme="minorHAnsi" w:hAnsiTheme="minorHAnsi"/>
          <w:sz w:val="20"/>
          <w:szCs w:val="20"/>
        </w:rPr>
        <w:t xml:space="preserve"> </w:t>
      </w:r>
      <w:r w:rsidR="009F60FC">
        <w:rPr>
          <w:rFonts w:asciiTheme="minorHAnsi" w:hAnsiTheme="minorHAnsi"/>
          <w:sz w:val="20"/>
          <w:szCs w:val="20"/>
        </w:rPr>
        <w:t>2025-515</w:t>
      </w:r>
    </w:p>
    <w:p w14:paraId="2E9BE811" w14:textId="5763EB1B" w:rsidR="00AC529D" w:rsidRDefault="00AC529D" w:rsidP="00E869AA">
      <w:pPr>
        <w:tabs>
          <w:tab w:val="left" w:pos="7797"/>
        </w:tabs>
        <w:rPr>
          <w:rFonts w:asciiTheme="minorHAnsi" w:hAnsiTheme="minorHAnsi"/>
          <w:sz w:val="20"/>
          <w:szCs w:val="20"/>
        </w:rPr>
      </w:pPr>
      <w:r>
        <w:rPr>
          <w:rFonts w:asciiTheme="minorHAnsi" w:hAnsiTheme="minorHAnsi"/>
          <w:sz w:val="20"/>
          <w:szCs w:val="20"/>
        </w:rPr>
        <w:t>TenderNed</w:t>
      </w:r>
      <w:r w:rsidR="00503B3A">
        <w:rPr>
          <w:rFonts w:asciiTheme="minorHAnsi" w:hAnsiTheme="minorHAnsi"/>
          <w:sz w:val="20"/>
          <w:szCs w:val="20"/>
        </w:rPr>
        <w:t xml:space="preserve"> </w:t>
      </w:r>
      <w:r w:rsidRPr="00AC529D">
        <w:rPr>
          <w:rFonts w:asciiTheme="minorHAnsi" w:hAnsiTheme="minorHAnsi"/>
          <w:sz w:val="20"/>
          <w:szCs w:val="20"/>
          <w:highlight w:val="yellow"/>
        </w:rPr>
        <w:t>&lt;nummer&gt;</w:t>
      </w:r>
    </w:p>
    <w:p w14:paraId="0D002EA6" w14:textId="39EB0C44" w:rsidR="009A03EC" w:rsidRDefault="00AC529D" w:rsidP="00E869AA">
      <w:pPr>
        <w:tabs>
          <w:tab w:val="left" w:pos="7797"/>
        </w:tabs>
        <w:rPr>
          <w:rFonts w:asciiTheme="minorHAnsi" w:hAnsiTheme="minorHAnsi"/>
          <w:b/>
          <w:bCs/>
          <w:sz w:val="40"/>
          <w:szCs w:val="40"/>
        </w:rPr>
      </w:pPr>
      <w:r>
        <w:rPr>
          <w:rFonts w:asciiTheme="minorHAnsi" w:hAnsiTheme="minorHAnsi"/>
          <w:sz w:val="20"/>
          <w:szCs w:val="20"/>
        </w:rPr>
        <w:t>Zaaknummer</w:t>
      </w:r>
      <w:r w:rsidR="00503B3A">
        <w:rPr>
          <w:rFonts w:asciiTheme="minorHAnsi" w:hAnsiTheme="minorHAnsi"/>
          <w:sz w:val="20"/>
          <w:szCs w:val="20"/>
        </w:rPr>
        <w:t xml:space="preserve"> </w:t>
      </w:r>
      <w:r w:rsidR="009F60FC" w:rsidRPr="009F60FC">
        <w:rPr>
          <w:rFonts w:asciiTheme="minorHAnsi" w:hAnsiTheme="minorHAnsi"/>
          <w:sz w:val="20"/>
          <w:szCs w:val="20"/>
        </w:rPr>
        <w:t>12160124</w:t>
      </w:r>
      <w:r w:rsidR="009A03EC">
        <w:rPr>
          <w:rFonts w:asciiTheme="minorHAnsi" w:hAnsiTheme="minorHAnsi"/>
          <w:b/>
          <w:bCs/>
          <w:sz w:val="40"/>
          <w:szCs w:val="40"/>
        </w:rPr>
        <w:br w:type="page"/>
      </w:r>
    </w:p>
    <w:p w14:paraId="57E1F3D9" w14:textId="77777777" w:rsidR="006D2062" w:rsidRPr="009A03EC" w:rsidRDefault="006D2062" w:rsidP="00E869AA">
      <w:pPr>
        <w:tabs>
          <w:tab w:val="left" w:pos="7797"/>
        </w:tabs>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E869AA">
      <w:pPr>
        <w:tabs>
          <w:tab w:val="left" w:pos="7797"/>
        </w:tabs>
        <w:spacing w:line="276" w:lineRule="auto"/>
        <w:rPr>
          <w:rFonts w:asciiTheme="minorHAnsi" w:hAnsiTheme="minorHAnsi"/>
          <w:b/>
          <w:bCs/>
        </w:rPr>
      </w:pPr>
    </w:p>
    <w:p w14:paraId="540E4D09" w14:textId="3769E347" w:rsidR="006D2062" w:rsidRPr="009A03EC" w:rsidRDefault="006D2062" w:rsidP="00E869AA">
      <w:pPr>
        <w:pStyle w:val="Kop5"/>
        <w:tabs>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16B0E0C1" w14:textId="77777777" w:rsidR="00A90920"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4A4FCE0C" w14:textId="094A7D3A" w:rsidR="006D2062" w:rsidRPr="009A03EC" w:rsidRDefault="00A90920" w:rsidP="00E869AA">
      <w:pPr>
        <w:pStyle w:val="Kop5"/>
        <w:tabs>
          <w:tab w:val="left" w:pos="1418"/>
          <w:tab w:val="left" w:pos="7797"/>
        </w:tabs>
        <w:spacing w:before="120" w:after="120" w:line="360" w:lineRule="auto"/>
        <w:jc w:val="both"/>
        <w:rPr>
          <w:rFonts w:asciiTheme="minorHAnsi" w:hAnsiTheme="minorHAnsi"/>
          <w:b w:val="0"/>
          <w:i w:val="0"/>
          <w:sz w:val="20"/>
          <w:szCs w:val="20"/>
        </w:rPr>
      </w:pPr>
      <w:r>
        <w:rPr>
          <w:rFonts w:asciiTheme="minorHAnsi" w:hAnsiTheme="minorHAnsi"/>
          <w:b w:val="0"/>
          <w:i w:val="0"/>
          <w:sz w:val="20"/>
          <w:szCs w:val="20"/>
        </w:rPr>
        <w:t xml:space="preserve">Artikel 5 </w:t>
      </w:r>
      <w:r w:rsidR="006D2062" w:rsidRPr="009A03EC">
        <w:rPr>
          <w:rFonts w:asciiTheme="minorHAnsi" w:hAnsiTheme="minorHAnsi"/>
          <w:b w:val="0"/>
          <w:i w:val="0"/>
          <w:sz w:val="20"/>
          <w:szCs w:val="20"/>
        </w:rPr>
        <w:t xml:space="preserve"> </w:t>
      </w:r>
      <w:r>
        <w:rPr>
          <w:rFonts w:asciiTheme="minorHAnsi" w:hAnsiTheme="minorHAnsi"/>
          <w:b w:val="0"/>
          <w:i w:val="0"/>
          <w:sz w:val="20"/>
          <w:szCs w:val="20"/>
        </w:rPr>
        <w:tab/>
      </w:r>
      <w:r w:rsidRPr="00C4670B">
        <w:rPr>
          <w:rFonts w:asciiTheme="minorHAnsi" w:hAnsiTheme="minorHAnsi"/>
          <w:b w:val="0"/>
          <w:i w:val="0"/>
          <w:sz w:val="20"/>
          <w:szCs w:val="20"/>
        </w:rPr>
        <w:t>Nakoming en vervanging  </w:t>
      </w:r>
      <w:r w:rsidRPr="00C4670B">
        <w:rPr>
          <w:rFonts w:asciiTheme="minorHAnsi" w:hAnsiTheme="minorHAnsi"/>
          <w:b w:val="0"/>
          <w:i w:val="0"/>
        </w:rPr>
        <w:t> </w:t>
      </w:r>
    </w:p>
    <w:p w14:paraId="72A07168" w14:textId="60F73DF7" w:rsidR="006D2062"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A90920">
        <w:rPr>
          <w:rFonts w:asciiTheme="minorHAnsi" w:hAnsiTheme="minorHAnsi"/>
          <w:b w:val="0"/>
          <w:i w:val="0"/>
          <w:sz w:val="20"/>
          <w:szCs w:val="20"/>
        </w:rPr>
        <w:t>6</w:t>
      </w:r>
      <w:r>
        <w:tab/>
      </w:r>
      <w:r w:rsidR="008C20FC" w:rsidRPr="008C20FC">
        <w:rPr>
          <w:rFonts w:asciiTheme="minorHAnsi" w:hAnsiTheme="minorHAnsi"/>
          <w:b w:val="0"/>
          <w:i w:val="0"/>
          <w:sz w:val="20"/>
          <w:szCs w:val="20"/>
        </w:rPr>
        <w:t>Nadere overeenkomsten: tussentijdse beëindiging</w:t>
      </w:r>
    </w:p>
    <w:p w14:paraId="5F7068FE" w14:textId="3C3360FD" w:rsidR="67EE6096" w:rsidRDefault="00C4670B" w:rsidP="00C4670B">
      <w:pPr>
        <w:pStyle w:val="Kop5"/>
        <w:tabs>
          <w:tab w:val="left" w:pos="1418"/>
          <w:tab w:val="left" w:pos="7797"/>
        </w:tabs>
        <w:spacing w:before="120" w:after="120" w:line="360" w:lineRule="auto"/>
        <w:jc w:val="both"/>
        <w:rPr>
          <w:rFonts w:asciiTheme="minorHAnsi" w:hAnsiTheme="minorHAnsi"/>
          <w:b w:val="0"/>
          <w:i w:val="0"/>
          <w:sz w:val="20"/>
          <w:szCs w:val="20"/>
        </w:rPr>
      </w:pPr>
      <w:r>
        <w:rPr>
          <w:rFonts w:asciiTheme="minorHAnsi" w:hAnsiTheme="minorHAnsi"/>
          <w:b w:val="0"/>
          <w:i w:val="0"/>
          <w:sz w:val="20"/>
          <w:szCs w:val="20"/>
        </w:rPr>
        <w:t>Artikel 7</w:t>
      </w:r>
      <w:r>
        <w:rPr>
          <w:rFonts w:asciiTheme="minorHAnsi" w:hAnsiTheme="minorHAnsi"/>
          <w:b w:val="0"/>
          <w:i w:val="0"/>
          <w:sz w:val="20"/>
          <w:szCs w:val="20"/>
        </w:rPr>
        <w:tab/>
      </w:r>
      <w:r w:rsidR="67EE6096" w:rsidRPr="00C4670B">
        <w:rPr>
          <w:rFonts w:asciiTheme="minorHAnsi" w:hAnsiTheme="minorHAnsi"/>
          <w:b w:val="0"/>
          <w:i w:val="0"/>
          <w:sz w:val="20"/>
          <w:szCs w:val="20"/>
        </w:rPr>
        <w:t>Inwerktijd en kostenverdeling bij tussentijdse beëindiging</w:t>
      </w:r>
    </w:p>
    <w:p w14:paraId="0301E89A" w14:textId="306551DF" w:rsidR="3CC2C01B" w:rsidRDefault="3CC2C01B" w:rsidP="3CC2C01B">
      <w:pPr>
        <w:tabs>
          <w:tab w:val="left" w:pos="1418"/>
          <w:tab w:val="left" w:pos="7797"/>
        </w:tabs>
      </w:pPr>
    </w:p>
    <w:p w14:paraId="5CFDF226" w14:textId="592FE976" w:rsidR="008C20FC" w:rsidRPr="008C20FC" w:rsidRDefault="008C20FC" w:rsidP="008C20FC">
      <w:pPr>
        <w:pStyle w:val="Kop5"/>
        <w:tabs>
          <w:tab w:val="left" w:pos="1418"/>
          <w:tab w:val="left" w:pos="7797"/>
        </w:tabs>
        <w:spacing w:before="120" w:after="120" w:line="360" w:lineRule="auto"/>
        <w:jc w:val="both"/>
        <w:rPr>
          <w:rFonts w:asciiTheme="minorHAnsi" w:hAnsiTheme="minorHAnsi"/>
          <w:b w:val="0"/>
          <w:i w:val="0"/>
          <w:sz w:val="20"/>
          <w:szCs w:val="20"/>
        </w:rPr>
      </w:pPr>
      <w:r w:rsidRPr="008C20FC">
        <w:rPr>
          <w:rFonts w:asciiTheme="minorHAnsi" w:hAnsiTheme="minorHAnsi"/>
          <w:b w:val="0"/>
          <w:i w:val="0"/>
          <w:sz w:val="20"/>
          <w:szCs w:val="20"/>
        </w:rPr>
        <w:t xml:space="preserve">Artikel </w:t>
      </w:r>
      <w:r w:rsidR="00C4670B">
        <w:rPr>
          <w:rFonts w:asciiTheme="minorHAnsi" w:hAnsiTheme="minorHAnsi"/>
          <w:b w:val="0"/>
          <w:i w:val="0"/>
          <w:sz w:val="20"/>
          <w:szCs w:val="20"/>
        </w:rPr>
        <w:t>8</w:t>
      </w:r>
      <w:r w:rsidRPr="008C20FC">
        <w:rPr>
          <w:rFonts w:asciiTheme="minorHAnsi" w:hAnsiTheme="minorHAnsi"/>
          <w:b w:val="0"/>
          <w:i w:val="0"/>
          <w:sz w:val="20"/>
          <w:szCs w:val="20"/>
        </w:rPr>
        <w:tab/>
        <w:t>Vergoeding, facturering en betaling</w:t>
      </w:r>
    </w:p>
    <w:p w14:paraId="102B94D3" w14:textId="3ADB8160"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C4670B">
        <w:rPr>
          <w:rFonts w:asciiTheme="minorHAnsi" w:hAnsiTheme="minorHAnsi"/>
          <w:b w:val="0"/>
          <w:i w:val="0"/>
          <w:sz w:val="20"/>
          <w:szCs w:val="20"/>
        </w:rPr>
        <w:t>9</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Facturen</w:t>
      </w:r>
    </w:p>
    <w:p w14:paraId="72F927CF" w14:textId="64D4564C"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C4670B">
        <w:rPr>
          <w:rFonts w:asciiTheme="minorHAnsi" w:hAnsiTheme="minorHAnsi"/>
          <w:b w:val="0"/>
          <w:i w:val="0"/>
          <w:sz w:val="20"/>
          <w:szCs w:val="20"/>
        </w:rPr>
        <w:t>10</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 xml:space="preserve">Overzicht en informatie </w:t>
      </w:r>
    </w:p>
    <w:p w14:paraId="5B792323" w14:textId="246EF99B"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A90920">
        <w:rPr>
          <w:rFonts w:asciiTheme="minorHAnsi" w:hAnsiTheme="minorHAnsi"/>
          <w:b w:val="0"/>
          <w:i w:val="0"/>
          <w:sz w:val="20"/>
          <w:szCs w:val="20"/>
        </w:rPr>
        <w:t>1</w:t>
      </w:r>
      <w:r w:rsidR="00C4670B">
        <w:rPr>
          <w:rFonts w:asciiTheme="minorHAnsi" w:hAnsiTheme="minorHAnsi"/>
          <w:b w:val="0"/>
          <w:i w:val="0"/>
          <w:sz w:val="20"/>
          <w:szCs w:val="20"/>
        </w:rPr>
        <w:t>1</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Overdracht rechten en plichten derden</w:t>
      </w:r>
    </w:p>
    <w:p w14:paraId="72A57545" w14:textId="1FF4614F" w:rsidR="001D2F2E" w:rsidRPr="003740EC"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8C20FC">
        <w:rPr>
          <w:rFonts w:asciiTheme="minorHAnsi" w:hAnsiTheme="minorHAnsi"/>
          <w:b w:val="0"/>
          <w:i w:val="0"/>
          <w:sz w:val="20"/>
          <w:szCs w:val="20"/>
        </w:rPr>
        <w:t xml:space="preserve">Artikel </w:t>
      </w:r>
      <w:r w:rsidR="008C20FC" w:rsidRPr="008C20FC">
        <w:rPr>
          <w:rFonts w:asciiTheme="minorHAnsi" w:hAnsiTheme="minorHAnsi"/>
          <w:b w:val="0"/>
          <w:i w:val="0"/>
          <w:sz w:val="20"/>
          <w:szCs w:val="20"/>
        </w:rPr>
        <w:t>1</w:t>
      </w:r>
      <w:r w:rsidR="00C4670B">
        <w:rPr>
          <w:rFonts w:asciiTheme="minorHAnsi" w:hAnsiTheme="minorHAnsi"/>
          <w:b w:val="0"/>
          <w:i w:val="0"/>
          <w:sz w:val="20"/>
          <w:szCs w:val="20"/>
        </w:rPr>
        <w:t>2</w:t>
      </w:r>
      <w:r w:rsidRPr="008C20FC">
        <w:rPr>
          <w:rFonts w:asciiTheme="minorHAnsi" w:hAnsiTheme="minorHAnsi"/>
          <w:b w:val="0"/>
          <w:i w:val="0"/>
          <w:sz w:val="20"/>
          <w:szCs w:val="20"/>
        </w:rPr>
        <w:tab/>
        <w:t>Herzieningsclausule</w:t>
      </w:r>
    </w:p>
    <w:p w14:paraId="6A52491B" w14:textId="7C7D7268" w:rsidR="001D2F2E" w:rsidRPr="003740EC"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604512">
        <w:rPr>
          <w:rFonts w:asciiTheme="minorHAnsi" w:hAnsiTheme="minorHAnsi"/>
          <w:b w:val="0"/>
          <w:i w:val="0"/>
          <w:sz w:val="20"/>
          <w:szCs w:val="20"/>
        </w:rPr>
        <w:t>Artikel 1</w:t>
      </w:r>
      <w:r w:rsidR="00C4670B">
        <w:rPr>
          <w:rFonts w:asciiTheme="minorHAnsi" w:hAnsiTheme="minorHAnsi"/>
          <w:b w:val="0"/>
          <w:i w:val="0"/>
          <w:sz w:val="20"/>
          <w:szCs w:val="20"/>
        </w:rPr>
        <w:t>3</w:t>
      </w:r>
      <w:r w:rsidRPr="00604512">
        <w:rPr>
          <w:rFonts w:asciiTheme="minorHAnsi" w:hAnsiTheme="minorHAnsi"/>
          <w:b w:val="0"/>
          <w:i w:val="0"/>
          <w:sz w:val="20"/>
          <w:szCs w:val="20"/>
        </w:rPr>
        <w:tab/>
        <w:t>Hoofdelijke verbondenheid</w:t>
      </w:r>
    </w:p>
    <w:p w14:paraId="01E721D8" w14:textId="1E87C00D"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C4670B">
        <w:rPr>
          <w:rFonts w:asciiTheme="minorHAnsi" w:hAnsiTheme="minorHAnsi"/>
          <w:b w:val="0"/>
          <w:i w:val="0"/>
          <w:sz w:val="20"/>
          <w:szCs w:val="20"/>
        </w:rPr>
        <w:t>4</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Geheimhouding</w:t>
      </w:r>
    </w:p>
    <w:p w14:paraId="1B0A0582" w14:textId="0FC7A887" w:rsidR="006D2062" w:rsidRDefault="00893F50"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C4670B">
        <w:rPr>
          <w:rFonts w:asciiTheme="minorHAnsi" w:hAnsiTheme="minorHAnsi"/>
          <w:b w:val="0"/>
          <w:i w:val="0"/>
          <w:sz w:val="20"/>
          <w:szCs w:val="20"/>
        </w:rPr>
        <w:t>5</w:t>
      </w:r>
      <w:r w:rsidR="006D2062" w:rsidRPr="009A03EC">
        <w:rPr>
          <w:rFonts w:asciiTheme="minorHAnsi" w:hAnsiTheme="minorHAnsi"/>
          <w:b w:val="0"/>
          <w:i w:val="0"/>
          <w:sz w:val="20"/>
          <w:szCs w:val="20"/>
        </w:rPr>
        <w:t xml:space="preserve"> </w:t>
      </w:r>
      <w:r w:rsidR="006D2062" w:rsidRPr="009A03EC">
        <w:rPr>
          <w:rFonts w:asciiTheme="minorHAnsi" w:hAnsiTheme="minorHAnsi"/>
          <w:b w:val="0"/>
          <w:i w:val="0"/>
          <w:sz w:val="20"/>
          <w:szCs w:val="20"/>
        </w:rPr>
        <w:tab/>
        <w:t>Verzekering</w:t>
      </w:r>
    </w:p>
    <w:p w14:paraId="0A68160F" w14:textId="5914C7EE" w:rsidR="001D2F2E" w:rsidRPr="003740EC"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604512">
        <w:rPr>
          <w:rFonts w:asciiTheme="minorHAnsi" w:hAnsiTheme="minorHAnsi"/>
          <w:b w:val="0"/>
          <w:i w:val="0"/>
          <w:sz w:val="20"/>
          <w:szCs w:val="20"/>
        </w:rPr>
        <w:t>Artikel 1</w:t>
      </w:r>
      <w:r w:rsidR="00C4670B">
        <w:rPr>
          <w:rFonts w:asciiTheme="minorHAnsi" w:hAnsiTheme="minorHAnsi"/>
          <w:b w:val="0"/>
          <w:i w:val="0"/>
          <w:sz w:val="20"/>
          <w:szCs w:val="20"/>
        </w:rPr>
        <w:t>6</w:t>
      </w:r>
      <w:r w:rsidRPr="00604512">
        <w:rPr>
          <w:rFonts w:asciiTheme="minorHAnsi" w:hAnsiTheme="minorHAnsi"/>
          <w:b w:val="0"/>
          <w:i w:val="0"/>
          <w:sz w:val="20"/>
          <w:szCs w:val="20"/>
        </w:rPr>
        <w:tab/>
        <w:t>Social Return</w:t>
      </w:r>
    </w:p>
    <w:p w14:paraId="6A81FBE2" w14:textId="73B62A2C" w:rsidR="006D2062" w:rsidRPr="001D2F2E"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9348A4">
        <w:rPr>
          <w:rFonts w:asciiTheme="minorHAnsi" w:hAnsiTheme="minorHAnsi"/>
          <w:b w:val="0"/>
          <w:i w:val="0"/>
          <w:sz w:val="20"/>
          <w:szCs w:val="20"/>
        </w:rPr>
        <w:t>1</w:t>
      </w:r>
      <w:r w:rsidR="00C4670B">
        <w:rPr>
          <w:rFonts w:asciiTheme="minorHAnsi" w:hAnsiTheme="minorHAnsi"/>
          <w:b w:val="0"/>
          <w:i w:val="0"/>
          <w:sz w:val="20"/>
          <w:szCs w:val="20"/>
        </w:rPr>
        <w:t>7</w:t>
      </w:r>
      <w:r w:rsidRPr="009A03EC">
        <w:rPr>
          <w:rFonts w:asciiTheme="minorHAnsi" w:hAnsiTheme="minorHAnsi"/>
          <w:b w:val="0"/>
          <w:i w:val="0"/>
          <w:sz w:val="20"/>
          <w:szCs w:val="20"/>
        </w:rPr>
        <w:tab/>
        <w:t>Overige bepalingen</w:t>
      </w:r>
    </w:p>
    <w:p w14:paraId="17A8EBAA" w14:textId="77777777" w:rsidR="006D2062" w:rsidRPr="009A03EC" w:rsidRDefault="006D2062" w:rsidP="00E869AA">
      <w:pPr>
        <w:tabs>
          <w:tab w:val="left" w:pos="1418"/>
          <w:tab w:val="left" w:pos="7797"/>
        </w:tabs>
        <w:spacing w:line="360" w:lineRule="auto"/>
        <w:rPr>
          <w:rFonts w:asciiTheme="minorHAnsi" w:hAnsiTheme="minorHAnsi"/>
          <w:bCs/>
          <w:sz w:val="20"/>
        </w:rPr>
      </w:pPr>
    </w:p>
    <w:p w14:paraId="72893A3F" w14:textId="77777777" w:rsidR="00A90920" w:rsidRDefault="000934DA" w:rsidP="00A90920">
      <w:pPr>
        <w:tabs>
          <w:tab w:val="left" w:pos="1418"/>
          <w:tab w:val="left" w:pos="7797"/>
        </w:tabs>
        <w:spacing w:line="360" w:lineRule="auto"/>
        <w:rPr>
          <w:rFonts w:asciiTheme="minorHAnsi" w:hAnsiTheme="minorHAnsi"/>
          <w:bCs/>
          <w:sz w:val="20"/>
        </w:rPr>
      </w:pPr>
      <w:r w:rsidRPr="009A03EC">
        <w:rPr>
          <w:rFonts w:asciiTheme="minorHAnsi" w:hAnsiTheme="minorHAnsi"/>
          <w:bCs/>
          <w:sz w:val="20"/>
        </w:rPr>
        <w:t xml:space="preserve">Annex </w:t>
      </w:r>
      <w:r w:rsidR="006D2062" w:rsidRPr="009A03EC">
        <w:rPr>
          <w:rFonts w:asciiTheme="minorHAnsi" w:hAnsiTheme="minorHAnsi"/>
          <w:bCs/>
          <w:sz w:val="20"/>
        </w:rPr>
        <w:t>1</w:t>
      </w:r>
      <w:r w:rsidR="006D2062" w:rsidRPr="009A03EC">
        <w:rPr>
          <w:rFonts w:asciiTheme="minorHAnsi" w:hAnsiTheme="minorHAnsi"/>
          <w:bCs/>
          <w:sz w:val="20"/>
        </w:rPr>
        <w:tab/>
      </w:r>
      <w:r w:rsidR="00A90920">
        <w:rPr>
          <w:rFonts w:asciiTheme="minorHAnsi" w:hAnsiTheme="minorHAnsi"/>
          <w:bCs/>
          <w:sz w:val="20"/>
        </w:rPr>
        <w:t>Opdrachtbeschrijving</w:t>
      </w:r>
    </w:p>
    <w:p w14:paraId="4214DC35" w14:textId="663DF913" w:rsidR="006D2062" w:rsidRPr="00A90920" w:rsidRDefault="005E2E8F" w:rsidP="00A90920">
      <w:pPr>
        <w:tabs>
          <w:tab w:val="left" w:pos="1418"/>
          <w:tab w:val="left" w:pos="7797"/>
        </w:tabs>
        <w:spacing w:line="360" w:lineRule="auto"/>
        <w:rPr>
          <w:rFonts w:asciiTheme="minorHAnsi" w:hAnsiTheme="minorHAnsi"/>
          <w:bCs/>
          <w:sz w:val="20"/>
        </w:rPr>
      </w:pPr>
      <w:r w:rsidRPr="009A03EC">
        <w:rPr>
          <w:rFonts w:asciiTheme="minorHAnsi" w:hAnsiTheme="minorHAnsi"/>
          <w:bCs/>
          <w:sz w:val="20"/>
        </w:rPr>
        <w:t>Annex</w:t>
      </w:r>
      <w:r w:rsidR="006D2062" w:rsidRPr="009A03EC">
        <w:rPr>
          <w:rFonts w:asciiTheme="minorHAnsi" w:hAnsiTheme="minorHAnsi"/>
          <w:bCs/>
          <w:sz w:val="20"/>
        </w:rPr>
        <w:t xml:space="preserve"> 2</w:t>
      </w:r>
      <w:r w:rsidR="006D2062" w:rsidRPr="009A03EC">
        <w:rPr>
          <w:rFonts w:asciiTheme="minorHAnsi" w:hAnsiTheme="minorHAnsi"/>
          <w:bCs/>
          <w:sz w:val="20"/>
        </w:rPr>
        <w:tab/>
      </w:r>
      <w:r w:rsidRPr="00A90920">
        <w:rPr>
          <w:rFonts w:asciiTheme="minorHAnsi" w:hAnsiTheme="minorHAnsi"/>
          <w:bCs/>
          <w:sz w:val="20"/>
        </w:rPr>
        <w:t>Algemene Inkoopvoorwaarden</w:t>
      </w:r>
    </w:p>
    <w:p w14:paraId="3550C315" w14:textId="3BF330EB" w:rsidR="006D2062" w:rsidRPr="009A03EC" w:rsidRDefault="005E2E8F" w:rsidP="00E869AA">
      <w:pPr>
        <w:tabs>
          <w:tab w:val="left" w:pos="1418"/>
          <w:tab w:val="left" w:pos="7797"/>
        </w:tabs>
        <w:spacing w:line="360" w:lineRule="auto"/>
        <w:rPr>
          <w:rFonts w:asciiTheme="minorHAnsi" w:hAnsiTheme="minorHAnsi"/>
          <w:bCs/>
          <w:sz w:val="20"/>
        </w:rPr>
      </w:pPr>
      <w:r w:rsidRPr="00A90920">
        <w:rPr>
          <w:rFonts w:asciiTheme="minorHAnsi" w:hAnsiTheme="minorHAnsi"/>
          <w:bCs/>
          <w:sz w:val="20"/>
        </w:rPr>
        <w:t>Annex</w:t>
      </w:r>
      <w:r w:rsidR="006D2062" w:rsidRPr="00A90920">
        <w:rPr>
          <w:rFonts w:asciiTheme="minorHAnsi" w:hAnsiTheme="minorHAnsi"/>
          <w:bCs/>
          <w:sz w:val="20"/>
        </w:rPr>
        <w:t xml:space="preserve"> 3</w:t>
      </w:r>
      <w:r w:rsidR="006D2062" w:rsidRPr="00A90920">
        <w:rPr>
          <w:rFonts w:asciiTheme="minorHAnsi" w:hAnsiTheme="minorHAnsi"/>
          <w:bCs/>
          <w:sz w:val="20"/>
        </w:rPr>
        <w:tab/>
      </w:r>
      <w:r w:rsidRPr="00A90920">
        <w:rPr>
          <w:rFonts w:asciiTheme="minorHAnsi" w:hAnsiTheme="minorHAnsi"/>
          <w:bCs/>
          <w:sz w:val="20"/>
        </w:rPr>
        <w:t>Aanbestedingsleidraad</w:t>
      </w:r>
    </w:p>
    <w:p w14:paraId="43496CF2" w14:textId="207084CE" w:rsidR="005E2E8F" w:rsidRPr="009A03EC" w:rsidRDefault="005E2E8F" w:rsidP="00E869AA">
      <w:pPr>
        <w:tabs>
          <w:tab w:val="left" w:pos="1418"/>
          <w:tab w:val="left" w:pos="7797"/>
        </w:tabs>
        <w:spacing w:line="360" w:lineRule="auto"/>
        <w:rPr>
          <w:rFonts w:asciiTheme="minorHAnsi" w:hAnsiTheme="minorHAnsi"/>
          <w:bCs/>
          <w:sz w:val="20"/>
        </w:rPr>
      </w:pPr>
      <w:r w:rsidRPr="009A03EC">
        <w:rPr>
          <w:rFonts w:asciiTheme="minorHAnsi" w:hAnsiTheme="minorHAnsi"/>
          <w:bCs/>
          <w:sz w:val="20"/>
        </w:rPr>
        <w:t>Annex</w:t>
      </w:r>
      <w:r w:rsidR="006D2062" w:rsidRPr="009A03EC">
        <w:rPr>
          <w:rFonts w:asciiTheme="minorHAnsi" w:hAnsiTheme="minorHAnsi"/>
          <w:bCs/>
          <w:sz w:val="20"/>
        </w:rPr>
        <w:t xml:space="preserve"> 4</w:t>
      </w:r>
      <w:r w:rsidR="006D2062" w:rsidRPr="009A03EC">
        <w:rPr>
          <w:rFonts w:asciiTheme="minorHAnsi" w:hAnsiTheme="minorHAnsi"/>
          <w:bCs/>
          <w:sz w:val="20"/>
        </w:rPr>
        <w:tab/>
      </w:r>
      <w:r w:rsidRPr="009A03EC">
        <w:rPr>
          <w:rFonts w:asciiTheme="minorHAnsi" w:hAnsiTheme="minorHAnsi"/>
          <w:bCs/>
          <w:sz w:val="20"/>
        </w:rPr>
        <w:t xml:space="preserve">Inschrijving incl. </w:t>
      </w:r>
      <w:r w:rsidR="00A90920">
        <w:rPr>
          <w:rFonts w:asciiTheme="minorHAnsi" w:hAnsiTheme="minorHAnsi"/>
          <w:bCs/>
          <w:sz w:val="20"/>
        </w:rPr>
        <w:t>prijzenblad</w:t>
      </w:r>
    </w:p>
    <w:p w14:paraId="484B3539" w14:textId="52006FD4" w:rsidR="006D2062" w:rsidRPr="00A90920" w:rsidRDefault="005E2E8F" w:rsidP="00E869AA">
      <w:pPr>
        <w:tabs>
          <w:tab w:val="left" w:pos="1418"/>
          <w:tab w:val="left" w:pos="7797"/>
        </w:tabs>
        <w:spacing w:line="360" w:lineRule="auto"/>
        <w:rPr>
          <w:rFonts w:asciiTheme="minorHAnsi" w:hAnsiTheme="minorHAnsi"/>
          <w:bCs/>
          <w:sz w:val="20"/>
        </w:rPr>
      </w:pPr>
      <w:r w:rsidRPr="009A03EC">
        <w:rPr>
          <w:rFonts w:asciiTheme="minorHAnsi" w:hAnsiTheme="minorHAnsi"/>
          <w:bCs/>
          <w:sz w:val="20"/>
        </w:rPr>
        <w:t>Annex 5</w:t>
      </w:r>
      <w:r w:rsidRPr="009A03EC">
        <w:rPr>
          <w:rFonts w:asciiTheme="minorHAnsi" w:hAnsiTheme="minorHAnsi"/>
          <w:bCs/>
          <w:sz w:val="20"/>
        </w:rPr>
        <w:tab/>
      </w:r>
      <w:r w:rsidRPr="00A90920">
        <w:rPr>
          <w:rFonts w:asciiTheme="minorHAnsi" w:hAnsiTheme="minorHAnsi"/>
          <w:bCs/>
          <w:sz w:val="20"/>
        </w:rPr>
        <w:t>Nota/Nota’s van Inlichtingen</w:t>
      </w:r>
    </w:p>
    <w:p w14:paraId="75CEF6DF" w14:textId="7C0A8731" w:rsidR="00922A79" w:rsidRPr="009A03EC" w:rsidRDefault="00922A79" w:rsidP="00E869AA">
      <w:pPr>
        <w:tabs>
          <w:tab w:val="left" w:pos="1418"/>
          <w:tab w:val="left" w:pos="7797"/>
        </w:tabs>
        <w:spacing w:line="360" w:lineRule="auto"/>
        <w:rPr>
          <w:rFonts w:asciiTheme="minorHAnsi" w:hAnsiTheme="minorHAnsi"/>
          <w:bCs/>
          <w:sz w:val="20"/>
        </w:rPr>
      </w:pPr>
      <w:r w:rsidRPr="00A90920">
        <w:rPr>
          <w:rFonts w:asciiTheme="minorHAnsi" w:hAnsiTheme="minorHAnsi"/>
          <w:bCs/>
          <w:sz w:val="20"/>
        </w:rPr>
        <w:t>Annex 6</w:t>
      </w:r>
      <w:r w:rsidRPr="00A90920">
        <w:rPr>
          <w:rFonts w:asciiTheme="minorHAnsi" w:hAnsiTheme="minorHAnsi"/>
          <w:bCs/>
          <w:sz w:val="20"/>
        </w:rPr>
        <w:tab/>
        <w:t>Handleiding Social Return</w:t>
      </w:r>
    </w:p>
    <w:p w14:paraId="0845AF97" w14:textId="77777777" w:rsidR="006D2062" w:rsidRPr="009A03EC" w:rsidRDefault="006D2062" w:rsidP="00E869AA">
      <w:pPr>
        <w:pStyle w:val="Plattetekstinspringen"/>
        <w:tabs>
          <w:tab w:val="left" w:pos="7797"/>
        </w:tabs>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E869AA">
      <w:pPr>
        <w:pStyle w:val="Plattetekstinspringen"/>
        <w:tabs>
          <w:tab w:val="left" w:pos="-142"/>
          <w:tab w:val="left" w:pos="426"/>
          <w:tab w:val="left" w:pos="7797"/>
        </w:tabs>
        <w:spacing w:line="276" w:lineRule="auto"/>
        <w:ind w:left="0" w:firstLine="0"/>
        <w:rPr>
          <w:rFonts w:asciiTheme="minorHAnsi" w:hAnsiTheme="minorHAnsi"/>
          <w:sz w:val="20"/>
          <w:szCs w:val="20"/>
        </w:rPr>
      </w:pPr>
    </w:p>
    <w:p w14:paraId="2534D295" w14:textId="615678BE" w:rsidR="00766A18" w:rsidRPr="009A03EC" w:rsidRDefault="00766A18"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volmachtbesluit </w:t>
      </w:r>
      <w:r w:rsidR="00F6769B">
        <w:rPr>
          <w:rFonts w:asciiTheme="minorHAnsi" w:hAnsiTheme="minorHAnsi"/>
          <w:sz w:val="20"/>
        </w:rPr>
        <w:t>2024</w:t>
      </w:r>
      <w:r w:rsidRPr="009A03EC">
        <w:rPr>
          <w:rFonts w:asciiTheme="minorHAnsi" w:hAnsiTheme="minorHAnsi"/>
          <w:sz w:val="20"/>
        </w:rPr>
        <w:t xml:space="preserve">, nummer </w:t>
      </w:r>
      <w:r w:rsidR="00F6769B">
        <w:rPr>
          <w:rFonts w:asciiTheme="minorHAnsi" w:hAnsiTheme="minorHAnsi"/>
          <w:sz w:val="20"/>
        </w:rPr>
        <w:t>11140596 d</w:t>
      </w:r>
      <w:r w:rsidRPr="009A03EC">
        <w:rPr>
          <w:rFonts w:asciiTheme="minorHAnsi" w:hAnsiTheme="minorHAnsi"/>
          <w:sz w:val="20"/>
        </w:rPr>
        <w:t xml:space="preserve">.d. </w:t>
      </w:r>
      <w:r w:rsidR="00F6769B">
        <w:rPr>
          <w:rFonts w:asciiTheme="minorHAnsi" w:hAnsiTheme="minorHAnsi"/>
          <w:sz w:val="20"/>
        </w:rPr>
        <w:t>9 juli 2024</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105E76F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p>
    <w:p w14:paraId="089530D4" w14:textId="79E18805" w:rsidR="004B59F0" w:rsidRPr="009A03EC" w:rsidRDefault="004B59F0"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w:t>
      </w:r>
      <w:r w:rsidR="00A332DB">
        <w:rPr>
          <w:rFonts w:asciiTheme="minorHAnsi" w:hAnsiTheme="minorHAnsi"/>
          <w:sz w:val="20"/>
          <w:szCs w:val="20"/>
          <w:highlight w:val="yellow"/>
        </w:rPr>
        <w:t xml:space="preserve">postcode en </w:t>
      </w:r>
      <w:r w:rsidRPr="009A03EC">
        <w:rPr>
          <w:rFonts w:asciiTheme="minorHAnsi" w:hAnsiTheme="minorHAnsi"/>
          <w:sz w:val="20"/>
          <w:szCs w:val="20"/>
          <w:highlight w:val="yellow"/>
        </w:rPr>
        <w: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47DD621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62919DCD"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7D84F350" w14:textId="1264FF57" w:rsidR="004B59F0" w:rsidRPr="00263AB9" w:rsidRDefault="00994C47" w:rsidP="2B9648CC">
      <w:pPr>
        <w:pStyle w:val="Plattetekstinspringen"/>
        <w:numPr>
          <w:ilvl w:val="0"/>
          <w:numId w:val="8"/>
        </w:numPr>
        <w:tabs>
          <w:tab w:val="clear" w:pos="9666"/>
          <w:tab w:val="left" w:pos="7797"/>
        </w:tabs>
        <w:spacing w:line="276" w:lineRule="auto"/>
        <w:ind w:left="567" w:hanging="567"/>
        <w:jc w:val="both"/>
        <w:rPr>
          <w:rFonts w:asciiTheme="minorHAnsi" w:hAnsiTheme="minorHAnsi"/>
          <w:sz w:val="20"/>
          <w:szCs w:val="20"/>
        </w:rPr>
      </w:pPr>
      <w:r w:rsidRPr="2B9648CC">
        <w:rPr>
          <w:rFonts w:asciiTheme="minorHAnsi" w:hAnsiTheme="minorHAnsi"/>
          <w:sz w:val="20"/>
          <w:szCs w:val="20"/>
        </w:rPr>
        <w:t>d</w:t>
      </w:r>
      <w:r w:rsidR="004B59F0" w:rsidRPr="2B9648CC">
        <w:rPr>
          <w:rFonts w:asciiTheme="minorHAnsi" w:hAnsiTheme="minorHAnsi"/>
          <w:sz w:val="20"/>
          <w:szCs w:val="20"/>
        </w:rPr>
        <w:t xml:space="preserve">at </w:t>
      </w:r>
      <w:r w:rsidR="00D27BC5" w:rsidRPr="2B9648CC">
        <w:rPr>
          <w:rFonts w:asciiTheme="minorHAnsi" w:hAnsiTheme="minorHAnsi"/>
          <w:sz w:val="20"/>
          <w:szCs w:val="20"/>
        </w:rPr>
        <w:t>opdrachtgever</w:t>
      </w:r>
      <w:r w:rsidR="004B59F0" w:rsidRPr="2B9648CC">
        <w:rPr>
          <w:rFonts w:asciiTheme="minorHAnsi" w:hAnsiTheme="minorHAnsi"/>
          <w:sz w:val="20"/>
          <w:szCs w:val="20"/>
        </w:rPr>
        <w:t xml:space="preserve"> voor </w:t>
      </w:r>
      <w:r w:rsidR="00263AB9" w:rsidRPr="2B9648CC">
        <w:rPr>
          <w:rFonts w:asciiTheme="minorHAnsi" w:hAnsiTheme="minorHAnsi"/>
          <w:sz w:val="20"/>
          <w:szCs w:val="20"/>
        </w:rPr>
        <w:t>de</w:t>
      </w:r>
      <w:r w:rsidR="000E15D2">
        <w:t xml:space="preserve"> </w:t>
      </w:r>
      <w:r w:rsidR="000E15D2" w:rsidRPr="2B9648CC">
        <w:rPr>
          <w:rFonts w:asciiTheme="minorHAnsi" w:hAnsiTheme="minorHAnsi"/>
          <w:sz w:val="20"/>
          <w:szCs w:val="20"/>
        </w:rPr>
        <w:t xml:space="preserve">flexibele </w:t>
      </w:r>
      <w:proofErr w:type="spellStart"/>
      <w:r w:rsidR="000E15D2" w:rsidRPr="2B9648CC">
        <w:rPr>
          <w:rFonts w:asciiTheme="minorHAnsi" w:hAnsiTheme="minorHAnsi"/>
          <w:sz w:val="20"/>
          <w:szCs w:val="20"/>
        </w:rPr>
        <w:t>schiI</w:t>
      </w:r>
      <w:proofErr w:type="spellEnd"/>
      <w:r w:rsidR="000E15D2" w:rsidRPr="2B9648CC">
        <w:rPr>
          <w:rFonts w:asciiTheme="minorHAnsi" w:hAnsiTheme="minorHAnsi"/>
          <w:sz w:val="20"/>
          <w:szCs w:val="20"/>
        </w:rPr>
        <w:t xml:space="preserve"> IT- </w:t>
      </w:r>
      <w:r w:rsidR="3DDF11C1" w:rsidRPr="4ED50CF1">
        <w:rPr>
          <w:rFonts w:asciiTheme="minorHAnsi" w:hAnsiTheme="minorHAnsi"/>
          <w:sz w:val="20"/>
          <w:szCs w:val="20"/>
        </w:rPr>
        <w:t>servicedeskmedewerkers</w:t>
      </w:r>
      <w:r w:rsidR="00263AB9" w:rsidRPr="2B9648CC">
        <w:rPr>
          <w:rFonts w:asciiTheme="minorHAnsi" w:hAnsiTheme="minorHAnsi"/>
          <w:sz w:val="20"/>
          <w:szCs w:val="20"/>
        </w:rPr>
        <w:t xml:space="preserve"> </w:t>
      </w:r>
      <w:r w:rsidR="004B59F0" w:rsidRPr="2B9648CC">
        <w:rPr>
          <w:rFonts w:asciiTheme="minorHAnsi" w:hAnsiTheme="minorHAnsi"/>
          <w:sz w:val="20"/>
          <w:szCs w:val="20"/>
        </w:rPr>
        <w:t xml:space="preserve">een </w:t>
      </w:r>
      <w:r w:rsidR="00D06C0E" w:rsidRPr="2B9648CC">
        <w:rPr>
          <w:rFonts w:asciiTheme="minorHAnsi" w:hAnsiTheme="minorHAnsi"/>
          <w:sz w:val="20"/>
          <w:szCs w:val="20"/>
        </w:rPr>
        <w:t>Europees Openbare</w:t>
      </w:r>
      <w:r w:rsidR="00263AB9" w:rsidRPr="2B9648CC">
        <w:rPr>
          <w:rFonts w:asciiTheme="minorHAnsi" w:hAnsiTheme="minorHAnsi"/>
          <w:sz w:val="20"/>
          <w:szCs w:val="20"/>
        </w:rPr>
        <w:t xml:space="preserve"> </w:t>
      </w:r>
      <w:r w:rsidR="00744F2C" w:rsidRPr="2B9648CC">
        <w:rPr>
          <w:rFonts w:asciiTheme="minorHAnsi" w:hAnsiTheme="minorHAnsi"/>
          <w:sz w:val="20"/>
          <w:szCs w:val="20"/>
        </w:rPr>
        <w:t xml:space="preserve"> </w:t>
      </w:r>
      <w:r w:rsidR="004B59F0" w:rsidRPr="2B9648CC">
        <w:rPr>
          <w:rFonts w:asciiTheme="minorHAnsi" w:hAnsiTheme="minorHAnsi"/>
          <w:sz w:val="20"/>
          <w:szCs w:val="20"/>
        </w:rPr>
        <w:t>aanbest</w:t>
      </w:r>
      <w:r w:rsidR="00FB41AB" w:rsidRPr="2B9648CC">
        <w:rPr>
          <w:rFonts w:asciiTheme="minorHAnsi" w:hAnsiTheme="minorHAnsi"/>
          <w:sz w:val="20"/>
          <w:szCs w:val="20"/>
        </w:rPr>
        <w:t>edingsprocedure gevolgd heeft</w:t>
      </w:r>
      <w:r w:rsidR="004B59F0" w:rsidRPr="2B9648CC">
        <w:rPr>
          <w:rFonts w:asciiTheme="minorHAnsi" w:hAnsiTheme="minorHAnsi"/>
          <w:sz w:val="20"/>
          <w:szCs w:val="20"/>
        </w:rPr>
        <w:t>;</w:t>
      </w:r>
    </w:p>
    <w:p w14:paraId="70773AD2" w14:textId="1E29BC5C" w:rsidR="004B59F0" w:rsidRPr="009A03EC" w:rsidRDefault="004B59F0" w:rsidP="00A90920">
      <w:pPr>
        <w:pStyle w:val="Plattetekstinspringen"/>
        <w:numPr>
          <w:ilvl w:val="0"/>
          <w:numId w:val="8"/>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A90920">
      <w:pPr>
        <w:pStyle w:val="Plattetekstinspringen"/>
        <w:numPr>
          <w:ilvl w:val="0"/>
          <w:numId w:val="8"/>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A90920">
      <w:pPr>
        <w:pStyle w:val="Plattetekstinspringen"/>
        <w:numPr>
          <w:ilvl w:val="0"/>
          <w:numId w:val="8"/>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A90920">
      <w:pPr>
        <w:pStyle w:val="Plattetekstinspringen"/>
        <w:numPr>
          <w:ilvl w:val="0"/>
          <w:numId w:val="8"/>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27131FD1"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334E0751" w:rsidR="004B59F0" w:rsidRPr="009A03EC" w:rsidRDefault="004B59F0" w:rsidP="00E869AA">
      <w:pPr>
        <w:pStyle w:val="Plattetekst"/>
        <w:tabs>
          <w:tab w:val="left" w:pos="426"/>
          <w:tab w:val="left" w:pos="7797"/>
        </w:tabs>
        <w:spacing w:line="276" w:lineRule="auto"/>
        <w:jc w:val="both"/>
        <w:rPr>
          <w:rFonts w:asciiTheme="minorHAnsi" w:hAnsiTheme="minorHAnsi"/>
          <w:sz w:val="20"/>
          <w:szCs w:val="20"/>
        </w:rPr>
      </w:pPr>
      <w:r w:rsidRPr="009A03EC">
        <w:rPr>
          <w:rFonts w:asciiTheme="minorHAnsi" w:hAnsiTheme="minorHAnsi"/>
          <w:sz w:val="20"/>
          <w:szCs w:val="20"/>
        </w:rPr>
        <w:t xml:space="preserve">In </w:t>
      </w:r>
      <w:r w:rsidRPr="009F60FC">
        <w:rPr>
          <w:rFonts w:asciiTheme="minorHAnsi" w:hAnsiTheme="minorHAnsi"/>
          <w:sz w:val="20"/>
          <w:szCs w:val="20"/>
        </w:rPr>
        <w:t xml:space="preserve">deze </w:t>
      </w:r>
      <w:r w:rsidR="00284CC4">
        <w:rPr>
          <w:rFonts w:asciiTheme="minorHAnsi" w:hAnsiTheme="minorHAnsi"/>
          <w:sz w:val="20"/>
          <w:szCs w:val="20"/>
        </w:rPr>
        <w:t>Overeenkomst</w:t>
      </w:r>
      <w:r w:rsidRPr="009F60FC">
        <w:rPr>
          <w:rFonts w:asciiTheme="minorHAnsi" w:hAnsiTheme="minorHAnsi"/>
          <w:sz w:val="20"/>
          <w:szCs w:val="20"/>
        </w:rPr>
        <w:t xml:space="preserve"> </w:t>
      </w:r>
      <w:r w:rsidR="000A428A" w:rsidRPr="009F60FC">
        <w:rPr>
          <w:rFonts w:asciiTheme="minorHAnsi" w:hAnsiTheme="minorHAnsi"/>
          <w:sz w:val="20"/>
          <w:szCs w:val="20"/>
        </w:rPr>
        <w:t xml:space="preserve">en nadere </w:t>
      </w:r>
      <w:r w:rsidR="00BC29F3" w:rsidRPr="009F60FC">
        <w:rPr>
          <w:rFonts w:asciiTheme="minorHAnsi" w:hAnsiTheme="minorHAnsi"/>
          <w:sz w:val="20"/>
          <w:szCs w:val="20"/>
        </w:rPr>
        <w:t>o</w:t>
      </w:r>
      <w:r w:rsidR="000A428A" w:rsidRPr="009F60FC">
        <w:rPr>
          <w:rFonts w:asciiTheme="minorHAnsi" w:hAnsiTheme="minorHAnsi"/>
          <w:sz w:val="20"/>
          <w:szCs w:val="20"/>
        </w:rPr>
        <w:t>vereenkomsten</w:t>
      </w:r>
      <w:r w:rsidRPr="009F60FC">
        <w:rPr>
          <w:rFonts w:asciiTheme="minorHAnsi" w:hAnsiTheme="minorHAnsi"/>
          <w:sz w:val="20"/>
          <w:szCs w:val="20"/>
        </w:rPr>
        <w:t xml:space="preserve"> wordt verstaan</w:t>
      </w:r>
      <w:r w:rsidRPr="009A03EC">
        <w:rPr>
          <w:rFonts w:asciiTheme="minorHAnsi" w:hAnsiTheme="minorHAnsi"/>
          <w:sz w:val="20"/>
          <w:szCs w:val="20"/>
        </w:rPr>
        <w:t xml:space="preserve"> onder:</w:t>
      </w:r>
    </w:p>
    <w:p w14:paraId="27D413A0" w14:textId="533D90FC" w:rsidR="004B59F0" w:rsidRPr="009A03EC" w:rsidRDefault="004B59F0" w:rsidP="00A90920">
      <w:pPr>
        <w:numPr>
          <w:ilvl w:val="0"/>
          <w:numId w:val="13"/>
        </w:numPr>
        <w:tabs>
          <w:tab w:val="clear" w:pos="360"/>
          <w:tab w:val="left" w:pos="7797"/>
        </w:tabs>
        <w:spacing w:line="276" w:lineRule="auto"/>
        <w:ind w:left="567" w:hanging="567"/>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w:t>
      </w:r>
      <w:r w:rsidR="00E869AA">
        <w:rPr>
          <w:rFonts w:asciiTheme="minorHAnsi" w:hAnsiTheme="minorHAnsi"/>
          <w:snapToGrid w:val="0"/>
          <w:sz w:val="20"/>
          <w:szCs w:val="20"/>
        </w:rPr>
        <w:t>A</w:t>
      </w:r>
      <w:r w:rsidR="00E900D9">
        <w:rPr>
          <w:rFonts w:asciiTheme="minorHAnsi" w:hAnsiTheme="minorHAnsi"/>
          <w:snapToGrid w:val="0"/>
          <w:sz w:val="20"/>
          <w:szCs w:val="20"/>
        </w:rPr>
        <w:t xml:space="preserve">lgemene inkoopvoorwaarden </w:t>
      </w:r>
      <w:r w:rsidR="00E869AA">
        <w:rPr>
          <w:rFonts w:asciiTheme="minorHAnsi" w:hAnsiTheme="minorHAnsi"/>
          <w:snapToGrid w:val="0"/>
          <w:sz w:val="20"/>
          <w:szCs w:val="20"/>
        </w:rPr>
        <w:t>gemeente Haarlemmermeer 2025</w:t>
      </w:r>
      <w:r w:rsidR="003142BC" w:rsidRPr="009A03EC">
        <w:rPr>
          <w:rFonts w:asciiTheme="minorHAnsi" w:hAnsiTheme="minorHAnsi"/>
          <w:snapToGrid w:val="0"/>
          <w:sz w:val="20"/>
          <w:szCs w:val="20"/>
        </w:rPr>
        <w:t xml:space="preserve"> </w:t>
      </w:r>
      <w:r w:rsidR="008D7C59" w:rsidRPr="009A03EC">
        <w:rPr>
          <w:rFonts w:asciiTheme="minorHAnsi" w:hAnsiTheme="minorHAnsi"/>
          <w:sz w:val="20"/>
          <w:szCs w:val="20"/>
        </w:rPr>
        <w:t>(annex 2);</w:t>
      </w:r>
    </w:p>
    <w:p w14:paraId="0E01B606" w14:textId="632B6A44" w:rsidR="00D92050" w:rsidRPr="009A03EC" w:rsidRDefault="00D92050" w:rsidP="00A90920">
      <w:pPr>
        <w:numPr>
          <w:ilvl w:val="0"/>
          <w:numId w:val="13"/>
        </w:numPr>
        <w:tabs>
          <w:tab w:val="clear" w:pos="360"/>
          <w:tab w:val="left" w:pos="7797"/>
        </w:tabs>
        <w:spacing w:line="276" w:lineRule="auto"/>
        <w:ind w:left="567" w:hanging="567"/>
        <w:jc w:val="both"/>
        <w:rPr>
          <w:rFonts w:asciiTheme="minorHAnsi" w:hAnsiTheme="minorHAnsi"/>
          <w:sz w:val="20"/>
          <w:szCs w:val="20"/>
        </w:rPr>
      </w:pPr>
      <w:r w:rsidRPr="009F60FC">
        <w:rPr>
          <w:rFonts w:asciiTheme="minorHAnsi" w:hAnsiTheme="minorHAnsi"/>
          <w:sz w:val="20"/>
          <w:szCs w:val="20"/>
        </w:rPr>
        <w:t>Aanbestedingsleidraad</w:t>
      </w:r>
      <w:r w:rsidRPr="009A03EC">
        <w:rPr>
          <w:rFonts w:asciiTheme="minorHAnsi" w:hAnsiTheme="minorHAnsi"/>
          <w:sz w:val="20"/>
          <w:szCs w:val="20"/>
        </w:rPr>
        <w:t xml:space="preserve">: de door gemeente uitgebrachte </w:t>
      </w:r>
      <w:r w:rsidR="009F60FC">
        <w:rPr>
          <w:rFonts w:asciiTheme="minorHAnsi" w:hAnsiTheme="minorHAnsi"/>
          <w:sz w:val="20"/>
          <w:szCs w:val="20"/>
        </w:rPr>
        <w:t xml:space="preserve">inhuur </w:t>
      </w:r>
      <w:r w:rsidR="00F63122">
        <w:rPr>
          <w:rFonts w:asciiTheme="minorHAnsi" w:hAnsiTheme="minorHAnsi"/>
          <w:sz w:val="20"/>
          <w:szCs w:val="20"/>
        </w:rPr>
        <w:t>IT-specialisten</w:t>
      </w:r>
      <w:r w:rsidR="009F60FC">
        <w:rPr>
          <w:rFonts w:asciiTheme="minorHAnsi" w:hAnsiTheme="minorHAnsi"/>
          <w:sz w:val="20"/>
          <w:szCs w:val="20"/>
        </w:rPr>
        <w:t xml:space="preserve"> en aanverwante functies </w:t>
      </w:r>
      <w:r w:rsidR="001B636A">
        <w:rPr>
          <w:rFonts w:asciiTheme="minorHAnsi" w:hAnsiTheme="minorHAnsi"/>
          <w:sz w:val="20"/>
          <w:szCs w:val="20"/>
        </w:rPr>
        <w:t>en</w:t>
      </w:r>
      <w:r w:rsidR="004C412E">
        <w:rPr>
          <w:rFonts w:asciiTheme="minorHAnsi" w:hAnsiTheme="minorHAnsi"/>
          <w:sz w:val="20"/>
          <w:szCs w:val="20"/>
        </w:rPr>
        <w:t xml:space="preserve"> uitvoering</w:t>
      </w:r>
      <w:r w:rsidR="001B636A">
        <w:rPr>
          <w:rFonts w:asciiTheme="minorHAnsi" w:hAnsiTheme="minorHAnsi"/>
          <w:sz w:val="20"/>
          <w:szCs w:val="20"/>
        </w:rPr>
        <w:t xml:space="preserve"> projectopdrachten </w:t>
      </w:r>
      <w:r w:rsidRPr="009A03EC">
        <w:rPr>
          <w:rFonts w:asciiTheme="minorHAnsi" w:hAnsiTheme="minorHAnsi"/>
          <w:sz w:val="20"/>
          <w:szCs w:val="20"/>
        </w:rPr>
        <w:t xml:space="preserve">d.d. </w:t>
      </w:r>
      <w:r w:rsidRPr="009A03EC">
        <w:rPr>
          <w:rFonts w:asciiTheme="minorHAnsi" w:hAnsiTheme="minorHAnsi"/>
          <w:sz w:val="20"/>
          <w:szCs w:val="20"/>
          <w:highlight w:val="yellow"/>
        </w:rPr>
        <w:t>&lt;datum&gt;</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63060C1C" w:rsidR="008D7C59" w:rsidRPr="009A03EC" w:rsidRDefault="00263AB9" w:rsidP="00A90920">
      <w:pPr>
        <w:numPr>
          <w:ilvl w:val="0"/>
          <w:numId w:val="13"/>
        </w:numPr>
        <w:tabs>
          <w:tab w:val="clear" w:pos="360"/>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Opdrachtbeschrijving</w:t>
      </w:r>
      <w:r w:rsidR="008D7C59" w:rsidRPr="009A03EC">
        <w:rPr>
          <w:rFonts w:asciiTheme="minorHAnsi" w:hAnsiTheme="minorHAnsi"/>
          <w:sz w:val="20"/>
          <w:szCs w:val="20"/>
        </w:rPr>
        <w:t xml:space="preserve">: </w:t>
      </w:r>
      <w:r w:rsidR="00F63122">
        <w:rPr>
          <w:rFonts w:asciiTheme="minorHAnsi" w:hAnsiTheme="minorHAnsi"/>
          <w:sz w:val="20"/>
          <w:szCs w:val="20"/>
        </w:rPr>
        <w:t>IT-specialisten</w:t>
      </w:r>
      <w:r w:rsidR="009F60FC">
        <w:rPr>
          <w:rFonts w:asciiTheme="minorHAnsi" w:hAnsiTheme="minorHAnsi"/>
          <w:sz w:val="20"/>
          <w:szCs w:val="20"/>
        </w:rPr>
        <w:t xml:space="preserve"> en aanverwante functies</w:t>
      </w:r>
      <w:r w:rsidR="00F31432">
        <w:rPr>
          <w:rFonts w:asciiTheme="minorHAnsi" w:hAnsiTheme="minorHAnsi"/>
          <w:sz w:val="20"/>
          <w:szCs w:val="20"/>
        </w:rPr>
        <w:t xml:space="preserve"> en </w:t>
      </w:r>
      <w:r w:rsidR="004C412E">
        <w:rPr>
          <w:rFonts w:asciiTheme="minorHAnsi" w:hAnsiTheme="minorHAnsi"/>
          <w:sz w:val="20"/>
          <w:szCs w:val="20"/>
        </w:rPr>
        <w:t xml:space="preserve">uitvoering </w:t>
      </w:r>
      <w:r w:rsidR="00F31432">
        <w:rPr>
          <w:rFonts w:asciiTheme="minorHAnsi" w:hAnsiTheme="minorHAnsi"/>
          <w:sz w:val="20"/>
          <w:szCs w:val="20"/>
        </w:rPr>
        <w:t>projec</w:t>
      </w:r>
      <w:r w:rsidR="008528BA">
        <w:rPr>
          <w:rFonts w:asciiTheme="minorHAnsi" w:hAnsiTheme="minorHAnsi"/>
          <w:sz w:val="20"/>
          <w:szCs w:val="20"/>
        </w:rPr>
        <w:t>t</w:t>
      </w:r>
      <w:r w:rsidR="00F31432">
        <w:rPr>
          <w:rFonts w:asciiTheme="minorHAnsi" w:hAnsiTheme="minorHAnsi"/>
          <w:sz w:val="20"/>
          <w:szCs w:val="20"/>
        </w:rPr>
        <w:t>opdrachten</w:t>
      </w:r>
      <w:r w:rsidR="008D7C59" w:rsidRPr="009A03EC">
        <w:rPr>
          <w:rFonts w:asciiTheme="minorHAnsi" w:hAnsiTheme="minorHAnsi"/>
          <w:sz w:val="20"/>
          <w:szCs w:val="20"/>
        </w:rPr>
        <w:t xml:space="preserve"> d.d. &lt;</w:t>
      </w:r>
      <w:r w:rsidR="008D7C59" w:rsidRPr="009A03EC">
        <w:rPr>
          <w:rFonts w:asciiTheme="minorHAnsi" w:hAnsiTheme="minorHAnsi"/>
          <w:sz w:val="20"/>
          <w:szCs w:val="20"/>
          <w:highlight w:val="yellow"/>
        </w:rPr>
        <w:t>datum</w:t>
      </w:r>
      <w:r w:rsidR="008D7C59" w:rsidRPr="009A03EC">
        <w:rPr>
          <w:rFonts w:asciiTheme="minorHAnsi" w:hAnsiTheme="minorHAnsi"/>
          <w:sz w:val="20"/>
          <w:szCs w:val="20"/>
        </w:rPr>
        <w:t>&gt; (annex 1)</w:t>
      </w:r>
      <w:r w:rsidR="009F60FC">
        <w:rPr>
          <w:rFonts w:asciiTheme="minorHAnsi" w:hAnsiTheme="minorHAnsi"/>
          <w:sz w:val="20"/>
          <w:szCs w:val="20"/>
        </w:rPr>
        <w:t>;</w:t>
      </w:r>
    </w:p>
    <w:p w14:paraId="7F5A6705" w14:textId="09ACC039" w:rsidR="004B59F0" w:rsidRPr="009A03EC" w:rsidRDefault="004B59F0" w:rsidP="00A90920">
      <w:pPr>
        <w:widowControl w:val="0"/>
        <w:numPr>
          <w:ilvl w:val="0"/>
          <w:numId w:val="13"/>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A90920">
      <w:pPr>
        <w:widowControl w:val="0"/>
        <w:numPr>
          <w:ilvl w:val="0"/>
          <w:numId w:val="13"/>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42CEA567" w:rsidR="004B59F0" w:rsidRPr="009A03EC" w:rsidRDefault="00284CC4" w:rsidP="00A90920">
      <w:pPr>
        <w:pStyle w:val="Plattetekstinspringen"/>
        <w:numPr>
          <w:ilvl w:val="0"/>
          <w:numId w:val="13"/>
        </w:numPr>
        <w:tabs>
          <w:tab w:val="clear" w:pos="360"/>
          <w:tab w:val="left" w:pos="-142"/>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Overeenkomst</w:t>
      </w:r>
      <w:r w:rsidR="004B59F0" w:rsidRPr="009F60FC">
        <w:rPr>
          <w:rFonts w:asciiTheme="minorHAnsi" w:hAnsiTheme="minorHAnsi"/>
          <w:sz w:val="20"/>
          <w:szCs w:val="20"/>
        </w:rPr>
        <w:t>: onderhavige</w:t>
      </w:r>
      <w:r w:rsidR="004B59F0" w:rsidRPr="009A03EC">
        <w:rPr>
          <w:rFonts w:asciiTheme="minorHAnsi" w:hAnsiTheme="minorHAnsi"/>
          <w:sz w:val="20"/>
          <w:szCs w:val="20"/>
        </w:rPr>
        <w:t xml:space="preserv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rsidP="00E869AA">
      <w:pPr>
        <w:tabs>
          <w:tab w:val="left" w:pos="7797"/>
        </w:tabs>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A90920">
      <w:pPr>
        <w:numPr>
          <w:ilvl w:val="0"/>
          <w:numId w:val="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48CA8A8D" w:rsidR="00004302" w:rsidRPr="009F60FC" w:rsidRDefault="008B3C7A" w:rsidP="00A90920">
      <w:pPr>
        <w:widowControl w:val="0"/>
        <w:numPr>
          <w:ilvl w:val="0"/>
          <w:numId w:val="9"/>
        </w:numPr>
        <w:tabs>
          <w:tab w:val="clear" w:pos="644"/>
          <w:tab w:val="left" w:pos="7797"/>
        </w:tabs>
        <w:spacing w:line="276" w:lineRule="auto"/>
        <w:ind w:left="1134" w:hanging="567"/>
        <w:jc w:val="both"/>
        <w:rPr>
          <w:rFonts w:asciiTheme="minorHAnsi" w:hAnsiTheme="minorHAnsi"/>
          <w:sz w:val="20"/>
          <w:szCs w:val="20"/>
        </w:rPr>
      </w:pPr>
      <w:r w:rsidRPr="009F60FC">
        <w:rPr>
          <w:rFonts w:asciiTheme="minorHAnsi" w:hAnsiTheme="minorHAnsi"/>
          <w:sz w:val="20"/>
          <w:szCs w:val="20"/>
        </w:rPr>
        <w:t>Onderhavige</w:t>
      </w:r>
      <w:r w:rsidR="00004302" w:rsidRPr="009F60FC">
        <w:rPr>
          <w:rFonts w:asciiTheme="minorHAnsi" w:hAnsiTheme="minorHAnsi"/>
          <w:sz w:val="20"/>
          <w:szCs w:val="20"/>
        </w:rPr>
        <w:t xml:space="preserve"> </w:t>
      </w:r>
      <w:r w:rsidR="00284CC4">
        <w:rPr>
          <w:rFonts w:asciiTheme="minorHAnsi" w:hAnsiTheme="minorHAnsi"/>
          <w:sz w:val="20"/>
          <w:szCs w:val="20"/>
        </w:rPr>
        <w:t>Overeenkomst</w:t>
      </w:r>
      <w:r w:rsidR="00004302" w:rsidRPr="009F60FC">
        <w:rPr>
          <w:rFonts w:asciiTheme="minorHAnsi" w:hAnsiTheme="minorHAnsi"/>
          <w:sz w:val="20"/>
          <w:szCs w:val="20"/>
        </w:rPr>
        <w:t>;</w:t>
      </w:r>
    </w:p>
    <w:p w14:paraId="47C928E5" w14:textId="249476FB" w:rsidR="005B38B6" w:rsidRPr="009A03EC" w:rsidRDefault="009F386F" w:rsidP="00A90920">
      <w:pPr>
        <w:widowControl w:val="0"/>
        <w:numPr>
          <w:ilvl w:val="0"/>
          <w:numId w:val="9"/>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51A692F7" w14:textId="68EB66A3" w:rsidR="001D7476" w:rsidRPr="009A03EC" w:rsidRDefault="00263AB9" w:rsidP="00A90920">
      <w:pPr>
        <w:widowControl w:val="0"/>
        <w:numPr>
          <w:ilvl w:val="0"/>
          <w:numId w:val="9"/>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Opdrachtbeschrijving</w:t>
      </w:r>
      <w:r w:rsidR="008B3C7A" w:rsidRPr="009A03EC">
        <w:rPr>
          <w:rFonts w:asciiTheme="minorHAnsi" w:hAnsiTheme="minorHAnsi"/>
          <w:sz w:val="20"/>
          <w:szCs w:val="20"/>
        </w:rPr>
        <w:t>;</w:t>
      </w:r>
    </w:p>
    <w:p w14:paraId="585C1088" w14:textId="24D79E47" w:rsidR="004D198F" w:rsidRPr="009A03EC" w:rsidRDefault="00263AB9" w:rsidP="00A90920">
      <w:pPr>
        <w:widowControl w:val="0"/>
        <w:numPr>
          <w:ilvl w:val="0"/>
          <w:numId w:val="9"/>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A90920">
      <w:pPr>
        <w:widowControl w:val="0"/>
        <w:numPr>
          <w:ilvl w:val="0"/>
          <w:numId w:val="9"/>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A90920">
      <w:pPr>
        <w:widowControl w:val="0"/>
        <w:numPr>
          <w:ilvl w:val="0"/>
          <w:numId w:val="9"/>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15AD1DE3" w:rsidR="00C045B7" w:rsidRPr="009A03EC" w:rsidRDefault="004D198F" w:rsidP="00A90920">
      <w:pPr>
        <w:widowControl w:val="0"/>
        <w:numPr>
          <w:ilvl w:val="0"/>
          <w:numId w:val="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Pr="009A03EC">
        <w:rPr>
          <w:rFonts w:asciiTheme="minorHAnsi" w:hAnsiTheme="minorHAnsi"/>
          <w:sz w:val="20"/>
          <w:szCs w:val="20"/>
        </w:rPr>
        <w:t xml:space="preserve"> hetgeen </w:t>
      </w:r>
      <w:r w:rsidR="008B3C7A" w:rsidRPr="009A03EC">
        <w:rPr>
          <w:rFonts w:asciiTheme="minorHAnsi" w:hAnsiTheme="minorHAnsi"/>
          <w:sz w:val="20"/>
          <w:szCs w:val="20"/>
        </w:rPr>
        <w:t xml:space="preserve">in </w:t>
      </w:r>
      <w:r w:rsidR="00263AB9">
        <w:rPr>
          <w:rFonts w:asciiTheme="minorHAnsi" w:hAnsiTheme="minorHAnsi"/>
          <w:sz w:val="20"/>
          <w:szCs w:val="20"/>
        </w:rPr>
        <w:t>de opdrachtbeschrijving</w:t>
      </w:r>
      <w:r w:rsidRPr="009A03EC">
        <w:rPr>
          <w:rFonts w:asciiTheme="minorHAnsi" w:hAnsiTheme="minorHAnsi"/>
          <w:sz w:val="20"/>
          <w:szCs w:val="20"/>
        </w:rPr>
        <w:t xml:space="preserve"> is </w:t>
      </w:r>
      <w:r w:rsidR="00C045B7" w:rsidRPr="009A03EC">
        <w:rPr>
          <w:rFonts w:asciiTheme="minorHAnsi" w:hAnsiTheme="minorHAnsi"/>
          <w:sz w:val="20"/>
          <w:szCs w:val="20"/>
        </w:rPr>
        <w:t xml:space="preserve">geëist, prevaleert </w:t>
      </w:r>
      <w:r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7CB657F6" w14:textId="77777777" w:rsidR="00C045B7" w:rsidRPr="009A03EC" w:rsidRDefault="00C045B7" w:rsidP="00E869AA">
      <w:pPr>
        <w:widowControl w:val="0"/>
        <w:tabs>
          <w:tab w:val="left" w:pos="426"/>
          <w:tab w:val="left" w:pos="600"/>
          <w:tab w:val="left" w:pos="7797"/>
        </w:tabs>
        <w:spacing w:line="276" w:lineRule="auto"/>
        <w:ind w:left="360"/>
        <w:jc w:val="both"/>
        <w:rPr>
          <w:rFonts w:asciiTheme="minorHAnsi" w:hAnsiTheme="minorHAnsi"/>
          <w:b/>
          <w:sz w:val="20"/>
          <w:szCs w:val="20"/>
        </w:rPr>
      </w:pPr>
    </w:p>
    <w:p w14:paraId="7A59665C" w14:textId="0E44FC32" w:rsidR="00FC7ABF" w:rsidRPr="00B63AB9" w:rsidRDefault="00FC7ABF" w:rsidP="00E869AA">
      <w:pPr>
        <w:pStyle w:val="Kop5"/>
        <w:tabs>
          <w:tab w:val="left" w:pos="426"/>
          <w:tab w:val="left" w:pos="7797"/>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w:t>
      </w:r>
      <w:r w:rsidRPr="009F60FC">
        <w:rPr>
          <w:rFonts w:asciiTheme="minorHAnsi" w:hAnsiTheme="minorHAnsi"/>
          <w:i w:val="0"/>
          <w:iCs w:val="0"/>
          <w:sz w:val="20"/>
          <w:szCs w:val="20"/>
        </w:rPr>
        <w:t xml:space="preserve">de </w:t>
      </w:r>
      <w:r w:rsidR="00284CC4">
        <w:rPr>
          <w:rFonts w:asciiTheme="minorHAnsi" w:hAnsiTheme="minorHAnsi"/>
          <w:i w:val="0"/>
          <w:iCs w:val="0"/>
          <w:sz w:val="20"/>
          <w:szCs w:val="20"/>
        </w:rPr>
        <w:t>Overeenkomst</w:t>
      </w:r>
      <w:r w:rsidR="00263AB9" w:rsidRPr="009F60FC">
        <w:rPr>
          <w:rFonts w:asciiTheme="minorHAnsi" w:hAnsiTheme="minorHAnsi"/>
          <w:i w:val="0"/>
          <w:iCs w:val="0"/>
          <w:sz w:val="20"/>
          <w:szCs w:val="20"/>
        </w:rPr>
        <w:t>;</w:t>
      </w:r>
      <w:r w:rsidRPr="009F60FC">
        <w:rPr>
          <w:rFonts w:asciiTheme="minorHAnsi" w:hAnsiTheme="minorHAnsi"/>
          <w:i w:val="0"/>
          <w:iCs w:val="0"/>
          <w:sz w:val="20"/>
          <w:szCs w:val="20"/>
        </w:rPr>
        <w:t xml:space="preserve"> tussentijdse</w:t>
      </w:r>
      <w:r w:rsidRPr="00B63AB9">
        <w:rPr>
          <w:rFonts w:asciiTheme="minorHAnsi" w:hAnsiTheme="minorHAnsi"/>
          <w:i w:val="0"/>
          <w:iCs w:val="0"/>
          <w:sz w:val="20"/>
          <w:szCs w:val="20"/>
        </w:rPr>
        <w:t xml:space="preserve"> beëindiging</w:t>
      </w:r>
      <w:r w:rsidR="71BBC75A" w:rsidRPr="579F5759">
        <w:rPr>
          <w:rFonts w:asciiTheme="minorHAnsi" w:hAnsiTheme="minorHAnsi"/>
          <w:i w:val="0"/>
          <w:iCs w:val="0"/>
          <w:sz w:val="20"/>
          <w:szCs w:val="20"/>
        </w:rPr>
        <w:t xml:space="preserve"> van de Overeenkomst</w:t>
      </w:r>
    </w:p>
    <w:p w14:paraId="52B8CA23" w14:textId="0B9EE650" w:rsidR="00FC7ABF" w:rsidRPr="009A03EC" w:rsidRDefault="00FC7ABF" w:rsidP="00A90920">
      <w:pPr>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284CC4">
        <w:rPr>
          <w:rFonts w:asciiTheme="minorHAnsi" w:hAnsiTheme="minorHAnsi"/>
          <w:snapToGrid w:val="0"/>
          <w:sz w:val="20"/>
          <w:szCs w:val="20"/>
        </w:rPr>
        <w:t>Overeenkomst</w:t>
      </w:r>
      <w:r w:rsidRPr="009A03EC">
        <w:rPr>
          <w:rFonts w:asciiTheme="minorHAnsi" w:hAnsiTheme="minorHAnsi"/>
          <w:snapToGrid w:val="0"/>
          <w:sz w:val="20"/>
          <w:szCs w:val="20"/>
        </w:rPr>
        <w:t xml:space="preserve"> gaat in op </w:t>
      </w:r>
      <w:r w:rsidR="005007B6">
        <w:rPr>
          <w:rFonts w:asciiTheme="minorHAnsi" w:hAnsiTheme="minorHAnsi"/>
          <w:snapToGrid w:val="0"/>
          <w:sz w:val="20"/>
          <w:szCs w:val="20"/>
        </w:rPr>
        <w:t xml:space="preserve">1 april 2026 </w:t>
      </w:r>
      <w:r w:rsidRPr="009A03EC">
        <w:rPr>
          <w:rFonts w:asciiTheme="minorHAnsi" w:hAnsiTheme="minorHAnsi"/>
          <w:snapToGrid w:val="0"/>
          <w:sz w:val="20"/>
          <w:szCs w:val="20"/>
        </w:rPr>
        <w:t xml:space="preserve">en wordt aangegaan voor de duur van </w:t>
      </w:r>
      <w:r w:rsidR="005007B6">
        <w:rPr>
          <w:rFonts w:asciiTheme="minorHAnsi" w:hAnsiTheme="minorHAnsi"/>
          <w:snapToGrid w:val="0"/>
          <w:sz w:val="20"/>
          <w:szCs w:val="20"/>
        </w:rPr>
        <w:t>24</w:t>
      </w:r>
      <w:r w:rsidRPr="009A03EC">
        <w:rPr>
          <w:rFonts w:asciiTheme="minorHAnsi" w:hAnsiTheme="minorHAnsi"/>
          <w:snapToGrid w:val="0"/>
          <w:sz w:val="20"/>
          <w:szCs w:val="20"/>
        </w:rPr>
        <w:t xml:space="preserve">    maanden derhalve tot </w:t>
      </w:r>
      <w:r w:rsidR="005007B6">
        <w:rPr>
          <w:rFonts w:asciiTheme="minorHAnsi" w:hAnsiTheme="minorHAnsi"/>
          <w:snapToGrid w:val="0"/>
          <w:sz w:val="20"/>
          <w:szCs w:val="20"/>
        </w:rPr>
        <w:t xml:space="preserve">1 april 2028 </w:t>
      </w:r>
      <w:r w:rsidRPr="005007B6">
        <w:rPr>
          <w:rFonts w:asciiTheme="minorHAnsi" w:hAnsiTheme="minorHAnsi"/>
          <w:snapToGrid w:val="0"/>
          <w:sz w:val="20"/>
          <w:szCs w:val="20"/>
        </w:rPr>
        <w:t xml:space="preserve">waarbij </w:t>
      </w:r>
      <w:r w:rsidR="00D27BC5" w:rsidRPr="005007B6">
        <w:rPr>
          <w:rFonts w:asciiTheme="minorHAnsi" w:hAnsiTheme="minorHAnsi"/>
          <w:snapToGrid w:val="0"/>
          <w:sz w:val="20"/>
          <w:szCs w:val="20"/>
        </w:rPr>
        <w:t>opdrachtgever</w:t>
      </w:r>
      <w:r w:rsidRPr="005007B6">
        <w:rPr>
          <w:rFonts w:asciiTheme="minorHAnsi" w:hAnsiTheme="minorHAnsi"/>
          <w:snapToGrid w:val="0"/>
          <w:sz w:val="20"/>
          <w:szCs w:val="20"/>
        </w:rPr>
        <w:t xml:space="preserve"> gebruik kan maken van de optie tot verlenging van tweemaal </w:t>
      </w:r>
      <w:r w:rsidR="55C702AF" w:rsidRPr="4ED50CF1">
        <w:rPr>
          <w:rFonts w:asciiTheme="minorHAnsi" w:hAnsiTheme="minorHAnsi"/>
          <w:snapToGrid w:val="0"/>
          <w:sz w:val="20"/>
          <w:szCs w:val="20"/>
        </w:rPr>
        <w:t>2</w:t>
      </w:r>
      <w:r w:rsidR="4B76D9E5" w:rsidRPr="4ED50CF1">
        <w:rPr>
          <w:rFonts w:asciiTheme="minorHAnsi" w:hAnsiTheme="minorHAnsi"/>
          <w:snapToGrid w:val="0"/>
          <w:sz w:val="20"/>
          <w:szCs w:val="20"/>
        </w:rPr>
        <w:t>4</w:t>
      </w:r>
      <w:r w:rsidRPr="005007B6">
        <w:rPr>
          <w:rFonts w:asciiTheme="minorHAnsi" w:hAnsiTheme="minorHAnsi"/>
          <w:snapToGrid w:val="0"/>
          <w:sz w:val="20"/>
          <w:szCs w:val="20"/>
        </w:rPr>
        <w:t xml:space="preserve"> maanden na</w:t>
      </w:r>
      <w:r w:rsidRPr="00434D6B">
        <w:rPr>
          <w:rFonts w:asciiTheme="minorHAnsi" w:hAnsiTheme="minorHAnsi"/>
          <w:snapToGrid w:val="0"/>
          <w:sz w:val="20"/>
          <w:szCs w:val="20"/>
        </w:rPr>
        <w:t xml:space="preserve"> schriftelijke kennisgeving </w:t>
      </w:r>
      <w:r w:rsidRPr="005007B6">
        <w:rPr>
          <w:rFonts w:asciiTheme="minorHAnsi" w:hAnsiTheme="minorHAnsi"/>
          <w:snapToGrid w:val="0"/>
          <w:sz w:val="20"/>
          <w:szCs w:val="20"/>
        </w:rPr>
        <w:t xml:space="preserve">tenminste </w:t>
      </w:r>
      <w:r w:rsidR="00434D6B" w:rsidRPr="005007B6">
        <w:rPr>
          <w:rFonts w:asciiTheme="minorHAnsi" w:hAnsiTheme="minorHAnsi"/>
          <w:snapToGrid w:val="0"/>
          <w:sz w:val="20"/>
          <w:szCs w:val="20"/>
        </w:rPr>
        <w:t>twee</w:t>
      </w:r>
      <w:r w:rsidRPr="005007B6">
        <w:rPr>
          <w:rFonts w:asciiTheme="minorHAnsi" w:hAnsiTheme="minorHAnsi"/>
          <w:snapToGrid w:val="0"/>
          <w:sz w:val="20"/>
          <w:szCs w:val="20"/>
        </w:rPr>
        <w:t xml:space="preserve"> maanden </w:t>
      </w:r>
      <w:r w:rsidRPr="00434D6B">
        <w:rPr>
          <w:rFonts w:asciiTheme="minorHAnsi" w:hAnsiTheme="minorHAnsi"/>
          <w:snapToGrid w:val="0"/>
          <w:sz w:val="20"/>
          <w:szCs w:val="20"/>
        </w:rPr>
        <w:t>voor de afloopdatum</w:t>
      </w:r>
      <w:r w:rsidRPr="009A03EC">
        <w:rPr>
          <w:rFonts w:asciiTheme="minorHAnsi" w:hAnsiTheme="minorHAnsi"/>
          <w:snapToGrid w:val="0"/>
          <w:sz w:val="20"/>
          <w:szCs w:val="20"/>
        </w:rPr>
        <w:t>.</w:t>
      </w:r>
    </w:p>
    <w:p w14:paraId="162F7E27" w14:textId="35D24E85" w:rsidR="00FC7ABF" w:rsidRPr="009F60FC" w:rsidRDefault="00FC7ABF" w:rsidP="00A90920">
      <w:pPr>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284CC4">
        <w:rPr>
          <w:rFonts w:asciiTheme="minorHAnsi" w:hAnsiTheme="minorHAnsi"/>
          <w:snapToGrid w:val="0"/>
          <w:sz w:val="20"/>
          <w:szCs w:val="20"/>
        </w:rPr>
        <w:t>Overeenkomst</w:t>
      </w:r>
      <w:r w:rsidRPr="009F60FC">
        <w:rPr>
          <w:rFonts w:asciiTheme="minorHAnsi" w:hAnsiTheme="minorHAnsi"/>
          <w:snapToGrid w:val="0"/>
          <w:sz w:val="20"/>
          <w:szCs w:val="20"/>
        </w:rPr>
        <w:t xml:space="preserve"> eindigt tussentijds met wederzijds goedvinden op een door partijen in onderling overleg te bepalen tijdstip.</w:t>
      </w:r>
    </w:p>
    <w:p w14:paraId="27E63119" w14:textId="61A89F46" w:rsidR="00DE57C9" w:rsidRPr="009F60FC" w:rsidRDefault="00D27BC5" w:rsidP="2E35740B">
      <w:pPr>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2E35740B">
        <w:rPr>
          <w:rFonts w:asciiTheme="minorHAnsi" w:hAnsiTheme="minorHAnsi"/>
          <w:snapToGrid w:val="0"/>
          <w:sz w:val="20"/>
          <w:szCs w:val="20"/>
        </w:rPr>
        <w:t>Opdrachtgever</w:t>
      </w:r>
      <w:r w:rsidR="00DE57C9" w:rsidRPr="2E35740B">
        <w:rPr>
          <w:rFonts w:asciiTheme="minorHAnsi" w:hAnsiTheme="minorHAnsi"/>
          <w:snapToGrid w:val="0"/>
          <w:sz w:val="20"/>
          <w:szCs w:val="20"/>
        </w:rPr>
        <w:t xml:space="preserve"> is gerechtigd deze </w:t>
      </w:r>
      <w:r w:rsidR="00284CC4" w:rsidRPr="2E35740B">
        <w:rPr>
          <w:rFonts w:asciiTheme="minorHAnsi" w:hAnsiTheme="minorHAnsi"/>
          <w:snapToGrid w:val="0"/>
          <w:sz w:val="20"/>
          <w:szCs w:val="20"/>
        </w:rPr>
        <w:t>Overeenkomst</w:t>
      </w:r>
      <w:r w:rsidR="009F60FC" w:rsidRPr="2E35740B">
        <w:rPr>
          <w:rFonts w:asciiTheme="minorHAnsi" w:hAnsiTheme="minorHAnsi"/>
          <w:snapToGrid w:val="0"/>
          <w:sz w:val="20"/>
          <w:szCs w:val="20"/>
        </w:rPr>
        <w:t xml:space="preserve"> o</w:t>
      </w:r>
      <w:r w:rsidR="00DE57C9" w:rsidRPr="2E35740B">
        <w:rPr>
          <w:rFonts w:asciiTheme="minorHAnsi" w:hAnsiTheme="minorHAnsi"/>
          <w:snapToGrid w:val="0"/>
          <w:sz w:val="20"/>
          <w:szCs w:val="20"/>
        </w:rPr>
        <w:t xml:space="preserve">p te zeggen met inachtneming van een opzegtermijn van </w:t>
      </w:r>
      <w:r w:rsidR="00434D6B" w:rsidRPr="2E35740B">
        <w:rPr>
          <w:rFonts w:asciiTheme="minorHAnsi" w:hAnsiTheme="minorHAnsi"/>
          <w:snapToGrid w:val="0"/>
          <w:sz w:val="20"/>
          <w:szCs w:val="20"/>
        </w:rPr>
        <w:t>één</w:t>
      </w:r>
      <w:r w:rsidR="00DE57C9" w:rsidRPr="2E35740B">
        <w:rPr>
          <w:rFonts w:asciiTheme="minorHAnsi" w:hAnsiTheme="minorHAnsi"/>
          <w:snapToGrid w:val="0"/>
          <w:sz w:val="20"/>
          <w:szCs w:val="20"/>
        </w:rPr>
        <w:t xml:space="preserve"> maand, in geval zich gedurende de looptijd van de Overeenkomst</w:t>
      </w:r>
      <w:r w:rsidR="00595D0D" w:rsidRPr="2E35740B">
        <w:rPr>
          <w:rFonts w:asciiTheme="minorHAnsi" w:hAnsiTheme="minorHAnsi"/>
          <w:snapToGrid w:val="0"/>
          <w:sz w:val="20"/>
          <w:szCs w:val="20"/>
        </w:rPr>
        <w:t xml:space="preserve"> ten aanzien van Opdrachtnemer uitsluitingsgronden voordoen welke in de aanbesteding gesteld werden (als bedoeld in artikel 2.86 en 2.87) Aanbestedingswet</w:t>
      </w:r>
      <w:r w:rsidR="00451AAD" w:rsidRPr="2E35740B">
        <w:rPr>
          <w:rFonts w:asciiTheme="minorHAnsi" w:hAnsiTheme="minorHAnsi"/>
          <w:snapToGrid w:val="0"/>
          <w:sz w:val="20"/>
          <w:szCs w:val="20"/>
        </w:rPr>
        <w:t>.</w:t>
      </w:r>
    </w:p>
    <w:p w14:paraId="58770622" w14:textId="77777777" w:rsidR="00ED64F5" w:rsidRPr="00ED64F5" w:rsidRDefault="063C4088" w:rsidP="00ED64F5">
      <w:pPr>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ED64F5">
        <w:rPr>
          <w:rFonts w:asciiTheme="minorHAnsi" w:hAnsiTheme="minorHAnsi"/>
          <w:snapToGrid w:val="0"/>
          <w:sz w:val="20"/>
          <w:szCs w:val="20"/>
        </w:rPr>
        <w:t xml:space="preserve">Indien </w:t>
      </w:r>
      <w:r w:rsidR="00323E51" w:rsidRPr="00ED64F5">
        <w:rPr>
          <w:rFonts w:asciiTheme="minorHAnsi" w:hAnsiTheme="minorHAnsi"/>
          <w:snapToGrid w:val="0"/>
          <w:sz w:val="20"/>
          <w:szCs w:val="20"/>
        </w:rPr>
        <w:t>Opdrach</w:t>
      </w:r>
      <w:r w:rsidR="005618D7" w:rsidRPr="00ED64F5">
        <w:rPr>
          <w:rFonts w:asciiTheme="minorHAnsi" w:hAnsiTheme="minorHAnsi"/>
          <w:snapToGrid w:val="0"/>
          <w:sz w:val="20"/>
          <w:szCs w:val="20"/>
        </w:rPr>
        <w:t>t</w:t>
      </w:r>
      <w:r w:rsidR="00323E51" w:rsidRPr="00ED64F5">
        <w:rPr>
          <w:rFonts w:asciiTheme="minorHAnsi" w:hAnsiTheme="minorHAnsi"/>
          <w:snapToGrid w:val="0"/>
          <w:sz w:val="20"/>
          <w:szCs w:val="20"/>
        </w:rPr>
        <w:t xml:space="preserve">nemer geen geschikte kandidaten levert die </w:t>
      </w:r>
      <w:r w:rsidRPr="00ED64F5">
        <w:rPr>
          <w:rFonts w:asciiTheme="minorHAnsi" w:hAnsiTheme="minorHAnsi"/>
          <w:snapToGrid w:val="0"/>
          <w:sz w:val="20"/>
          <w:szCs w:val="20"/>
        </w:rPr>
        <w:t xml:space="preserve">per 1 juni 2026 ingezet kunnen worden, dan heeft de </w:t>
      </w:r>
      <w:r w:rsidR="005618D7" w:rsidRPr="00ED64F5">
        <w:rPr>
          <w:rFonts w:asciiTheme="minorHAnsi" w:hAnsiTheme="minorHAnsi"/>
          <w:snapToGrid w:val="0"/>
          <w:sz w:val="20"/>
          <w:szCs w:val="20"/>
        </w:rPr>
        <w:t>Opdrachtgever</w:t>
      </w:r>
      <w:r w:rsidRPr="00ED64F5">
        <w:rPr>
          <w:rFonts w:asciiTheme="minorHAnsi" w:hAnsiTheme="minorHAnsi"/>
          <w:snapToGrid w:val="0"/>
          <w:sz w:val="20"/>
          <w:szCs w:val="20"/>
        </w:rPr>
        <w:t xml:space="preserve"> het recht de overeenkomst </w:t>
      </w:r>
      <w:r w:rsidR="004B07E7" w:rsidRPr="00ED64F5">
        <w:rPr>
          <w:rFonts w:asciiTheme="minorHAnsi" w:hAnsiTheme="minorHAnsi"/>
          <w:snapToGrid w:val="0"/>
          <w:sz w:val="20"/>
          <w:szCs w:val="20"/>
        </w:rPr>
        <w:t>per direct te beëindigen</w:t>
      </w:r>
      <w:r w:rsidRPr="00ED64F5">
        <w:rPr>
          <w:rFonts w:asciiTheme="minorHAnsi" w:hAnsiTheme="minorHAnsi"/>
          <w:snapToGrid w:val="0"/>
          <w:sz w:val="20"/>
          <w:szCs w:val="20"/>
        </w:rPr>
        <w:t xml:space="preserve">, </w:t>
      </w:r>
      <w:r w:rsidR="00ED64F5" w:rsidRPr="00ED64F5">
        <w:rPr>
          <w:rFonts w:asciiTheme="minorHAnsi" w:hAnsiTheme="minorHAnsi"/>
          <w:snapToGrid w:val="0"/>
          <w:sz w:val="20"/>
          <w:szCs w:val="20"/>
        </w:rPr>
        <w:t>zonder tot enigerlei vergoeding jegens Opdrachtnemer te zijn gehouden.</w:t>
      </w:r>
    </w:p>
    <w:p w14:paraId="3A44735A" w14:textId="6B1F3AA8" w:rsidR="76B2A4CA" w:rsidRDefault="76B2A4CA" w:rsidP="2E35740B">
      <w:pPr>
        <w:numPr>
          <w:ilvl w:val="0"/>
          <w:numId w:val="14"/>
        </w:numPr>
        <w:tabs>
          <w:tab w:val="clear" w:pos="360"/>
          <w:tab w:val="left" w:pos="7797"/>
        </w:tabs>
        <w:spacing w:line="276" w:lineRule="auto"/>
        <w:ind w:left="567" w:hanging="567"/>
        <w:jc w:val="both"/>
        <w:rPr>
          <w:rFonts w:ascii="Calibri" w:eastAsia="Calibri" w:hAnsi="Calibri" w:cs="Calibri"/>
        </w:rPr>
      </w:pPr>
      <w:r w:rsidRPr="2E35740B">
        <w:rPr>
          <w:rFonts w:ascii="Calibri" w:eastAsia="Calibri" w:hAnsi="Calibri" w:cs="Calibri"/>
          <w:sz w:val="20"/>
          <w:szCs w:val="20"/>
        </w:rPr>
        <w:t>Opdrachtgever is gerechtigd deze Overeenkomst</w:t>
      </w:r>
      <w:r w:rsidR="6741FAC8" w:rsidRPr="2E35740B">
        <w:rPr>
          <w:rFonts w:ascii="Calibri" w:eastAsia="Calibri" w:hAnsi="Calibri" w:cs="Calibri"/>
          <w:sz w:val="20"/>
          <w:szCs w:val="20"/>
        </w:rPr>
        <w:t xml:space="preserve"> </w:t>
      </w:r>
      <w:r w:rsidRPr="2E35740B">
        <w:rPr>
          <w:rFonts w:ascii="Calibri" w:eastAsia="Calibri" w:hAnsi="Calibri" w:cs="Calibri"/>
          <w:sz w:val="20"/>
          <w:szCs w:val="20"/>
        </w:rPr>
        <w:t xml:space="preserve">te beëindigen indien niet voldaan wordt aan </w:t>
      </w:r>
      <w:r w:rsidR="007836D1">
        <w:rPr>
          <w:rFonts w:ascii="Calibri" w:eastAsia="Calibri" w:hAnsi="Calibri" w:cs="Calibri"/>
          <w:sz w:val="20"/>
          <w:szCs w:val="20"/>
        </w:rPr>
        <w:t xml:space="preserve">de </w:t>
      </w:r>
      <w:r w:rsidRPr="2E35740B">
        <w:rPr>
          <w:rFonts w:ascii="Calibri" w:eastAsia="Calibri" w:hAnsi="Calibri" w:cs="Calibri"/>
          <w:sz w:val="20"/>
          <w:szCs w:val="20"/>
        </w:rPr>
        <w:t>Kernprestatie Indicator</w:t>
      </w:r>
      <w:r w:rsidR="007836D1">
        <w:rPr>
          <w:rFonts w:ascii="Calibri" w:eastAsia="Calibri" w:hAnsi="Calibri" w:cs="Calibri"/>
          <w:sz w:val="20"/>
          <w:szCs w:val="20"/>
        </w:rPr>
        <w:t xml:space="preserve"> (KPI)</w:t>
      </w:r>
      <w:r w:rsidRPr="2E35740B">
        <w:rPr>
          <w:rFonts w:ascii="Calibri" w:eastAsia="Calibri" w:hAnsi="Calibri" w:cs="Calibri"/>
          <w:sz w:val="20"/>
          <w:szCs w:val="20"/>
        </w:rPr>
        <w:t xml:space="preserve"> zoals opgenomen </w:t>
      </w:r>
      <w:r w:rsidRPr="000401A1">
        <w:rPr>
          <w:rFonts w:ascii="Calibri" w:eastAsia="Calibri" w:hAnsi="Calibri" w:cs="Calibri"/>
          <w:sz w:val="20"/>
          <w:szCs w:val="20"/>
        </w:rPr>
        <w:t>bij eis</w:t>
      </w:r>
      <w:r w:rsidR="000401A1" w:rsidRPr="000401A1">
        <w:rPr>
          <w:rFonts w:ascii="Calibri" w:eastAsia="Calibri" w:hAnsi="Calibri" w:cs="Calibri"/>
          <w:sz w:val="20"/>
          <w:szCs w:val="20"/>
        </w:rPr>
        <w:t xml:space="preserve"> 31</w:t>
      </w:r>
      <w:r w:rsidR="000401A1">
        <w:rPr>
          <w:rFonts w:ascii="Calibri" w:eastAsia="Calibri" w:hAnsi="Calibri" w:cs="Calibri"/>
          <w:sz w:val="20"/>
          <w:szCs w:val="20"/>
        </w:rPr>
        <w:t xml:space="preserve"> </w:t>
      </w:r>
      <w:r w:rsidRPr="2E35740B">
        <w:rPr>
          <w:rFonts w:ascii="Calibri" w:eastAsia="Calibri" w:hAnsi="Calibri" w:cs="Calibri"/>
          <w:sz w:val="20"/>
          <w:szCs w:val="20"/>
        </w:rPr>
        <w:t>in de opdrachtbeschrijving zonder tot enigerlei vergoeding jegens Opdrachtnemer te zijn gehouden.</w:t>
      </w:r>
    </w:p>
    <w:p w14:paraId="024DF8E5" w14:textId="6E4361C2" w:rsidR="00E92417" w:rsidRPr="00263AB9" w:rsidRDefault="00E92417" w:rsidP="00A90920">
      <w:pPr>
        <w:pStyle w:val="Plattetekstinspringen"/>
        <w:numPr>
          <w:ilvl w:val="0"/>
          <w:numId w:val="14"/>
        </w:numPr>
        <w:tabs>
          <w:tab w:val="clear" w:pos="360"/>
          <w:tab w:val="left" w:pos="7797"/>
        </w:tabs>
        <w:spacing w:line="276" w:lineRule="auto"/>
        <w:ind w:left="567" w:hanging="567"/>
        <w:jc w:val="both"/>
        <w:rPr>
          <w:rFonts w:asciiTheme="minorHAnsi" w:hAnsiTheme="minorHAnsi"/>
          <w:sz w:val="20"/>
          <w:szCs w:val="20"/>
        </w:rPr>
      </w:pPr>
      <w:r w:rsidRPr="00263AB9">
        <w:rPr>
          <w:rFonts w:asciiTheme="minorHAnsi" w:hAnsiTheme="minorHAnsi"/>
          <w:sz w:val="20"/>
          <w:szCs w:val="20"/>
        </w:rPr>
        <w:t xml:space="preserve">Deze </w:t>
      </w:r>
      <w:r w:rsidR="00284CC4">
        <w:rPr>
          <w:rFonts w:asciiTheme="minorHAnsi" w:hAnsiTheme="minorHAnsi"/>
          <w:sz w:val="20"/>
          <w:szCs w:val="20"/>
        </w:rPr>
        <w:t>Overeenkomst</w:t>
      </w:r>
      <w:r w:rsidRPr="00263AB9">
        <w:rPr>
          <w:rFonts w:asciiTheme="minorHAnsi" w:hAnsiTheme="minorHAnsi"/>
          <w:sz w:val="20"/>
          <w:szCs w:val="20"/>
        </w:rPr>
        <w:t xml:space="preserve"> is niet van toepassing op (deel-)opdrachten waarvoor reeds door opdrachtgever verplichtingen zijn aangegaan voorafgaand aan de ingangsdatum van deze </w:t>
      </w:r>
      <w:r w:rsidR="00284CC4">
        <w:rPr>
          <w:rFonts w:asciiTheme="minorHAnsi" w:hAnsiTheme="minorHAnsi"/>
          <w:sz w:val="20"/>
          <w:szCs w:val="20"/>
        </w:rPr>
        <w:t>Overeenkomst</w:t>
      </w:r>
      <w:r w:rsidRPr="00263AB9">
        <w:rPr>
          <w:rFonts w:asciiTheme="minorHAnsi" w:hAnsiTheme="minorHAnsi"/>
          <w:sz w:val="20"/>
          <w:szCs w:val="20"/>
        </w:rPr>
        <w:t>;</w:t>
      </w:r>
    </w:p>
    <w:p w14:paraId="3966756A" w14:textId="3A2DC613" w:rsidR="00E92417" w:rsidRPr="00263AB9" w:rsidRDefault="00E92417" w:rsidP="00A90920">
      <w:pPr>
        <w:pStyle w:val="Plattetekstinspringen"/>
        <w:numPr>
          <w:ilvl w:val="0"/>
          <w:numId w:val="14"/>
        </w:numPr>
        <w:tabs>
          <w:tab w:val="clear" w:pos="360"/>
          <w:tab w:val="left" w:pos="7797"/>
        </w:tabs>
        <w:spacing w:line="276" w:lineRule="auto"/>
        <w:ind w:left="567" w:hanging="567"/>
        <w:jc w:val="both"/>
        <w:rPr>
          <w:rFonts w:asciiTheme="minorHAnsi" w:hAnsiTheme="minorHAnsi"/>
          <w:sz w:val="20"/>
          <w:szCs w:val="20"/>
        </w:rPr>
      </w:pPr>
      <w:r w:rsidRPr="00263AB9">
        <w:rPr>
          <w:rFonts w:asciiTheme="minorHAnsi" w:hAnsiTheme="minorHAnsi"/>
          <w:sz w:val="20"/>
          <w:szCs w:val="20"/>
        </w:rPr>
        <w:t xml:space="preserve">Als de </w:t>
      </w:r>
      <w:r w:rsidR="00284CC4">
        <w:rPr>
          <w:rFonts w:asciiTheme="minorHAnsi" w:hAnsiTheme="minorHAnsi"/>
          <w:sz w:val="20"/>
          <w:szCs w:val="20"/>
        </w:rPr>
        <w:t>Overeenkomst</w:t>
      </w:r>
      <w:r w:rsidRPr="00263AB9">
        <w:rPr>
          <w:rFonts w:asciiTheme="minorHAnsi" w:hAnsiTheme="minorHAnsi"/>
          <w:sz w:val="20"/>
          <w:szCs w:val="20"/>
        </w:rPr>
        <w:t xml:space="preserve"> eindigt, eindigen daarmee niet de</w:t>
      </w:r>
      <w:r w:rsidR="00210100">
        <w:rPr>
          <w:rFonts w:asciiTheme="minorHAnsi" w:hAnsiTheme="minorHAnsi"/>
          <w:sz w:val="20"/>
          <w:szCs w:val="20"/>
        </w:rPr>
        <w:t xml:space="preserve"> onder</w:t>
      </w:r>
      <w:r w:rsidRPr="00263AB9">
        <w:rPr>
          <w:rFonts w:asciiTheme="minorHAnsi" w:hAnsiTheme="minorHAnsi"/>
          <w:sz w:val="20"/>
          <w:szCs w:val="20"/>
        </w:rPr>
        <w:t xml:space="preserve"> de </w:t>
      </w:r>
      <w:r w:rsidR="00284CC4">
        <w:rPr>
          <w:rFonts w:asciiTheme="minorHAnsi" w:hAnsiTheme="minorHAnsi"/>
          <w:sz w:val="20"/>
          <w:szCs w:val="20"/>
        </w:rPr>
        <w:t>Overeenkomst</w:t>
      </w:r>
      <w:r w:rsidR="00C34BEC">
        <w:rPr>
          <w:rFonts w:asciiTheme="minorHAnsi" w:hAnsiTheme="minorHAnsi"/>
          <w:sz w:val="20"/>
          <w:szCs w:val="20"/>
        </w:rPr>
        <w:t xml:space="preserve"> afgesloten</w:t>
      </w:r>
      <w:r w:rsidRPr="00263AB9">
        <w:rPr>
          <w:rFonts w:asciiTheme="minorHAnsi" w:hAnsiTheme="minorHAnsi"/>
          <w:sz w:val="20"/>
          <w:szCs w:val="20"/>
        </w:rPr>
        <w:t xml:space="preserve"> nadere overeenkomsten. Di</w:t>
      </w:r>
      <w:r w:rsidR="005B37F9">
        <w:rPr>
          <w:rFonts w:asciiTheme="minorHAnsi" w:hAnsiTheme="minorHAnsi"/>
          <w:sz w:val="20"/>
          <w:szCs w:val="20"/>
        </w:rPr>
        <w:t>e</w:t>
      </w:r>
      <w:r w:rsidRPr="00263AB9">
        <w:rPr>
          <w:rFonts w:asciiTheme="minorHAnsi" w:hAnsiTheme="minorHAnsi"/>
          <w:sz w:val="20"/>
          <w:szCs w:val="20"/>
        </w:rPr>
        <w:t xml:space="preserve"> nadere overeenkomsten eindigen op de daarin voorziene wijze of tijdstippen;</w:t>
      </w:r>
    </w:p>
    <w:p w14:paraId="3707650D" w14:textId="7A286FB7" w:rsidR="00FC7ABF" w:rsidRPr="009A03EC" w:rsidRDefault="00FC7ABF" w:rsidP="00A90920">
      <w:pPr>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284CC4">
        <w:rPr>
          <w:rFonts w:asciiTheme="minorHAnsi" w:hAnsiTheme="minorHAnsi"/>
          <w:snapToGrid w:val="0"/>
          <w:sz w:val="20"/>
          <w:szCs w:val="20"/>
        </w:rPr>
        <w:t>Overeenkomst</w:t>
      </w:r>
      <w:r w:rsidRPr="009A03EC">
        <w:rPr>
          <w:rFonts w:asciiTheme="minorHAnsi" w:hAnsiTheme="minorHAnsi"/>
          <w:snapToGrid w:val="0"/>
          <w:sz w:val="20"/>
          <w:szCs w:val="20"/>
        </w:rPr>
        <w:t xml:space="preserve"> voort te duren, blijven na beëindiging of na afloop van deze </w:t>
      </w:r>
      <w:r w:rsidR="00284CC4">
        <w:rPr>
          <w:rFonts w:asciiTheme="minorHAnsi" w:hAnsiTheme="minorHAnsi"/>
          <w:snapToGrid w:val="0"/>
          <w:sz w:val="20"/>
          <w:szCs w:val="20"/>
        </w:rPr>
        <w:t>Overeenkomst</w:t>
      </w:r>
      <w:r w:rsidRPr="009A03EC">
        <w:rPr>
          <w:rFonts w:asciiTheme="minorHAnsi" w:hAnsiTheme="minorHAnsi"/>
          <w:snapToGrid w:val="0"/>
          <w:sz w:val="20"/>
          <w:szCs w:val="20"/>
        </w:rPr>
        <w:t xml:space="preserve"> bestaan. Tot deze verplichtingen behoren onder meer het bepaalde omtrent geheimhouding.</w:t>
      </w:r>
    </w:p>
    <w:p w14:paraId="31BC771E" w14:textId="77777777" w:rsidR="00481369" w:rsidRPr="009A03EC" w:rsidRDefault="00481369" w:rsidP="00E869AA">
      <w:pPr>
        <w:pStyle w:val="Plattetekstinspringen"/>
        <w:tabs>
          <w:tab w:val="left" w:pos="426"/>
          <w:tab w:val="left" w:pos="7797"/>
        </w:tabs>
        <w:spacing w:line="276" w:lineRule="auto"/>
        <w:ind w:left="360" w:firstLine="0"/>
        <w:jc w:val="both"/>
        <w:rPr>
          <w:rFonts w:asciiTheme="minorHAnsi" w:hAnsiTheme="minorHAnsi"/>
        </w:rPr>
      </w:pPr>
    </w:p>
    <w:p w14:paraId="26329A1C" w14:textId="0B7CA653" w:rsidR="004B59F0" w:rsidRPr="00B63AB9" w:rsidRDefault="004B59F0" w:rsidP="00E869AA">
      <w:pPr>
        <w:pStyle w:val="Plattetekstinspringen"/>
        <w:tabs>
          <w:tab w:val="left" w:pos="7797"/>
        </w:tabs>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van </w:t>
      </w:r>
      <w:r w:rsidRPr="00263AB9">
        <w:rPr>
          <w:rFonts w:asciiTheme="minorHAnsi" w:hAnsiTheme="minorHAnsi"/>
          <w:b/>
          <w:bCs/>
          <w:iCs/>
          <w:sz w:val="20"/>
          <w:szCs w:val="20"/>
        </w:rPr>
        <w:t>de</w:t>
      </w:r>
      <w:r w:rsidR="00263AB9" w:rsidRPr="00263AB9">
        <w:rPr>
          <w:rFonts w:asciiTheme="minorHAnsi" w:hAnsiTheme="minorHAnsi"/>
          <w:b/>
          <w:bCs/>
          <w:iCs/>
          <w:sz w:val="20"/>
          <w:szCs w:val="20"/>
        </w:rPr>
        <w:t xml:space="preserve"> </w:t>
      </w:r>
      <w:r w:rsidR="00284CC4">
        <w:rPr>
          <w:rFonts w:asciiTheme="minorHAnsi" w:hAnsiTheme="minorHAnsi"/>
          <w:b/>
          <w:bCs/>
          <w:iCs/>
          <w:sz w:val="20"/>
          <w:szCs w:val="20"/>
        </w:rPr>
        <w:t>Overeenkomst</w:t>
      </w:r>
      <w:r w:rsidRPr="00263AB9">
        <w:rPr>
          <w:rFonts w:asciiTheme="minorHAnsi" w:hAnsiTheme="minorHAnsi"/>
          <w:b/>
          <w:bCs/>
          <w:iCs/>
          <w:sz w:val="20"/>
          <w:szCs w:val="20"/>
        </w:rPr>
        <w:t>:</w:t>
      </w:r>
      <w:r w:rsidRPr="00B63AB9">
        <w:rPr>
          <w:rFonts w:asciiTheme="minorHAnsi" w:hAnsiTheme="minorHAnsi"/>
          <w:b/>
          <w:bCs/>
          <w:iCs/>
          <w:sz w:val="20"/>
          <w:szCs w:val="20"/>
        </w:rPr>
        <w:t xml:space="preserve"> afname van producten/diensten </w:t>
      </w:r>
      <w:bookmarkEnd w:id="5"/>
      <w:bookmarkEnd w:id="6"/>
      <w:r w:rsidRPr="00B63AB9">
        <w:rPr>
          <w:rFonts w:asciiTheme="minorHAnsi" w:hAnsiTheme="minorHAnsi"/>
          <w:b/>
          <w:bCs/>
          <w:iCs/>
          <w:sz w:val="20"/>
          <w:szCs w:val="20"/>
        </w:rPr>
        <w:t xml:space="preserve"> </w:t>
      </w:r>
    </w:p>
    <w:p w14:paraId="7E4EE056" w14:textId="6B92FD72" w:rsidR="004B59F0" w:rsidRPr="009A03EC" w:rsidRDefault="003142BC" w:rsidP="00A90920">
      <w:pPr>
        <w:pStyle w:val="Plattetekstinspringen"/>
        <w:numPr>
          <w:ilvl w:val="0"/>
          <w:numId w:val="12"/>
        </w:numPr>
        <w:tabs>
          <w:tab w:val="clear" w:pos="360"/>
          <w:tab w:val="left" w:pos="7797"/>
        </w:tabs>
        <w:spacing w:line="276" w:lineRule="auto"/>
        <w:ind w:left="567" w:hanging="567"/>
        <w:jc w:val="both"/>
        <w:rPr>
          <w:rFonts w:asciiTheme="minorHAnsi" w:hAnsiTheme="minorHAnsi"/>
          <w:sz w:val="20"/>
          <w:szCs w:val="20"/>
        </w:rPr>
      </w:pPr>
      <w:bookmarkStart w:id="7"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van </w:t>
      </w:r>
      <w:r w:rsidR="005007B6">
        <w:rPr>
          <w:rFonts w:asciiTheme="minorHAnsi" w:hAnsiTheme="minorHAnsi"/>
          <w:sz w:val="20"/>
          <w:szCs w:val="20"/>
        </w:rPr>
        <w:t xml:space="preserve">de opdracht </w:t>
      </w:r>
      <w:r w:rsidR="00A620B5" w:rsidRPr="00A620B5">
        <w:rPr>
          <w:rFonts w:asciiTheme="minorHAnsi" w:hAnsiTheme="minorHAnsi"/>
          <w:sz w:val="20"/>
          <w:szCs w:val="20"/>
        </w:rPr>
        <w:t xml:space="preserve">flexibele </w:t>
      </w:r>
      <w:proofErr w:type="spellStart"/>
      <w:r w:rsidR="00A620B5" w:rsidRPr="00A620B5">
        <w:rPr>
          <w:rFonts w:asciiTheme="minorHAnsi" w:hAnsiTheme="minorHAnsi"/>
          <w:sz w:val="20"/>
          <w:szCs w:val="20"/>
        </w:rPr>
        <w:t>schiI</w:t>
      </w:r>
      <w:proofErr w:type="spellEnd"/>
      <w:r w:rsidR="00A620B5" w:rsidRPr="00A620B5">
        <w:rPr>
          <w:rFonts w:asciiTheme="minorHAnsi" w:hAnsiTheme="minorHAnsi"/>
          <w:sz w:val="20"/>
          <w:szCs w:val="20"/>
        </w:rPr>
        <w:t xml:space="preserve"> IT- </w:t>
      </w:r>
      <w:r w:rsidR="3526E89E" w:rsidRPr="4ED50CF1">
        <w:rPr>
          <w:rFonts w:asciiTheme="minorHAnsi" w:hAnsiTheme="minorHAnsi"/>
          <w:sz w:val="20"/>
          <w:szCs w:val="20"/>
        </w:rPr>
        <w:t>servicedeskmedewerkers</w:t>
      </w:r>
      <w:r w:rsidR="00A620B5">
        <w:rPr>
          <w:rFonts w:asciiTheme="minorHAnsi" w:hAnsiTheme="minorHAnsi"/>
          <w:sz w:val="20"/>
          <w:szCs w:val="20"/>
        </w:rPr>
        <w:t xml:space="preserve"> </w:t>
      </w:r>
      <w:r w:rsidR="004B59F0" w:rsidRPr="009A03EC">
        <w:rPr>
          <w:rFonts w:asciiTheme="minorHAnsi" w:hAnsiTheme="minorHAnsi"/>
          <w:sz w:val="20"/>
          <w:szCs w:val="20"/>
        </w:rPr>
        <w:t xml:space="preserve">conform gemaakte afspraken welke zijn vastgelegd in de bescheiden zoals </w:t>
      </w:r>
      <w:bookmarkEnd w:id="7"/>
      <w:r w:rsidR="004B59F0" w:rsidRPr="009A03EC">
        <w:rPr>
          <w:rFonts w:asciiTheme="minorHAnsi" w:hAnsiTheme="minorHAnsi"/>
          <w:sz w:val="20"/>
          <w:szCs w:val="20"/>
        </w:rPr>
        <w:t>vermeld in artikel 2.</w:t>
      </w:r>
    </w:p>
    <w:p w14:paraId="33013DFA" w14:textId="3AFF70F1" w:rsidR="003B7006" w:rsidRPr="005007B6" w:rsidRDefault="004B59F0" w:rsidP="00A90920">
      <w:pPr>
        <w:pStyle w:val="Plattetekstinspringen"/>
        <w:numPr>
          <w:ilvl w:val="0"/>
          <w:numId w:val="1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Alle aanvullende toekomstige (werk)afspraken maken integraal onderdeel uit van deze </w:t>
      </w:r>
      <w:r w:rsidR="00284CC4">
        <w:rPr>
          <w:rFonts w:asciiTheme="minorHAnsi" w:hAnsiTheme="minorHAnsi"/>
          <w:sz w:val="20"/>
          <w:szCs w:val="20"/>
        </w:rPr>
        <w:t>Overeenkomst</w:t>
      </w:r>
      <w:r w:rsidRPr="005007B6">
        <w:rPr>
          <w:rFonts w:asciiTheme="minorHAnsi" w:hAnsiTheme="minorHAnsi"/>
          <w:sz w:val="20"/>
          <w:szCs w:val="20"/>
        </w:rPr>
        <w:t>.</w:t>
      </w:r>
      <w:bookmarkStart w:id="8" w:name="_Toc97708265"/>
      <w:bookmarkStart w:id="9" w:name="_Toc89836112"/>
    </w:p>
    <w:p w14:paraId="7E648A64" w14:textId="3ABA02E3" w:rsidR="004D198F" w:rsidRPr="005007B6" w:rsidRDefault="004D198F" w:rsidP="00A90920">
      <w:pPr>
        <w:pStyle w:val="Plattetekstinspringen"/>
        <w:numPr>
          <w:ilvl w:val="0"/>
          <w:numId w:val="12"/>
        </w:numPr>
        <w:tabs>
          <w:tab w:val="clear" w:pos="360"/>
          <w:tab w:val="left" w:pos="7797"/>
        </w:tabs>
        <w:spacing w:line="276" w:lineRule="auto"/>
        <w:ind w:left="567" w:hanging="567"/>
        <w:jc w:val="both"/>
        <w:rPr>
          <w:rFonts w:asciiTheme="minorHAnsi" w:hAnsiTheme="minorHAnsi"/>
          <w:sz w:val="20"/>
          <w:szCs w:val="20"/>
        </w:rPr>
      </w:pPr>
      <w:r w:rsidRPr="005007B6">
        <w:rPr>
          <w:rFonts w:asciiTheme="minorHAnsi" w:hAnsiTheme="minorHAnsi"/>
          <w:sz w:val="20"/>
          <w:szCs w:val="20"/>
        </w:rPr>
        <w:lastRenderedPageBreak/>
        <w:t xml:space="preserve">Nadere opdrachten </w:t>
      </w:r>
      <w:r w:rsidR="002F120B" w:rsidRPr="005007B6">
        <w:rPr>
          <w:rFonts w:asciiTheme="minorHAnsi" w:hAnsiTheme="minorHAnsi"/>
          <w:sz w:val="20"/>
          <w:szCs w:val="20"/>
        </w:rPr>
        <w:t xml:space="preserve">uit </w:t>
      </w:r>
      <w:r w:rsidR="00451AAD" w:rsidRPr="005007B6">
        <w:rPr>
          <w:rFonts w:asciiTheme="minorHAnsi" w:hAnsiTheme="minorHAnsi"/>
          <w:sz w:val="20"/>
          <w:szCs w:val="20"/>
        </w:rPr>
        <w:t xml:space="preserve">de </w:t>
      </w:r>
      <w:r w:rsidR="00284CC4">
        <w:rPr>
          <w:rFonts w:asciiTheme="minorHAnsi" w:hAnsiTheme="minorHAnsi"/>
          <w:sz w:val="20"/>
          <w:szCs w:val="20"/>
        </w:rPr>
        <w:t>Overeenkomst</w:t>
      </w:r>
      <w:r w:rsidR="002F120B" w:rsidRPr="005007B6">
        <w:rPr>
          <w:rFonts w:asciiTheme="minorHAnsi" w:hAnsiTheme="minorHAnsi"/>
          <w:sz w:val="20"/>
          <w:szCs w:val="20"/>
        </w:rPr>
        <w:t xml:space="preserve"> </w:t>
      </w:r>
      <w:r w:rsidRPr="005007B6">
        <w:rPr>
          <w:rFonts w:asciiTheme="minorHAnsi" w:hAnsiTheme="minorHAnsi"/>
          <w:sz w:val="20"/>
          <w:szCs w:val="20"/>
        </w:rPr>
        <w:t xml:space="preserve">worden verleend op de wijze als voorzien in </w:t>
      </w:r>
      <w:r w:rsidR="00451AAD" w:rsidRPr="005007B6">
        <w:rPr>
          <w:rFonts w:asciiTheme="minorHAnsi" w:hAnsiTheme="minorHAnsi"/>
          <w:sz w:val="20"/>
          <w:szCs w:val="20"/>
        </w:rPr>
        <w:t>de opdrachtbeschrijving</w:t>
      </w:r>
      <w:r w:rsidR="00192349">
        <w:rPr>
          <w:rFonts w:asciiTheme="minorHAnsi" w:hAnsiTheme="minorHAnsi"/>
          <w:sz w:val="20"/>
          <w:szCs w:val="20"/>
        </w:rPr>
        <w:t>.</w:t>
      </w:r>
    </w:p>
    <w:p w14:paraId="10A4DEAF" w14:textId="77777777" w:rsidR="00067E2E" w:rsidRDefault="00067E2E" w:rsidP="00067E2E">
      <w:pPr>
        <w:pStyle w:val="Plattetekstinspringen"/>
        <w:tabs>
          <w:tab w:val="left" w:pos="7797"/>
        </w:tabs>
        <w:spacing w:line="276" w:lineRule="auto"/>
        <w:rPr>
          <w:rFonts w:asciiTheme="minorHAnsi" w:hAnsiTheme="minorHAnsi"/>
          <w:sz w:val="20"/>
          <w:szCs w:val="20"/>
          <w:highlight w:val="yellow"/>
        </w:rPr>
      </w:pPr>
    </w:p>
    <w:p w14:paraId="47E0849F" w14:textId="77777777" w:rsidR="00F24E07" w:rsidRDefault="00F24E07" w:rsidP="00F24E07">
      <w:pPr>
        <w:pStyle w:val="paragraph"/>
        <w:spacing w:before="0" w:beforeAutospacing="0" w:after="0" w:afterAutospacing="0"/>
        <w:textAlignment w:val="baseline"/>
        <w:rPr>
          <w:rFonts w:ascii="Calibri" w:hAnsi="Calibri" w:cs="Calibri"/>
          <w:sz w:val="20"/>
          <w:szCs w:val="20"/>
        </w:rPr>
      </w:pPr>
      <w:r>
        <w:rPr>
          <w:rStyle w:val="normaltextrun"/>
          <w:rFonts w:ascii="Calibri" w:hAnsi="Calibri" w:cs="Calibri"/>
          <w:b/>
          <w:bCs/>
          <w:sz w:val="20"/>
          <w:szCs w:val="20"/>
        </w:rPr>
        <w:t xml:space="preserve">Artikel 5 </w:t>
      </w:r>
      <w:bookmarkStart w:id="10" w:name="_Hlk210150058"/>
      <w:r>
        <w:rPr>
          <w:rStyle w:val="normaltextrun"/>
          <w:rFonts w:ascii="Calibri" w:hAnsi="Calibri" w:cs="Calibri"/>
          <w:b/>
          <w:bCs/>
          <w:sz w:val="20"/>
          <w:szCs w:val="20"/>
        </w:rPr>
        <w:t>Nakoming en vervanging </w:t>
      </w:r>
      <w:r>
        <w:rPr>
          <w:rStyle w:val="normaltextrun"/>
          <w:rFonts w:ascii="Calibri" w:hAnsi="Calibri" w:cs="Calibri"/>
          <w:b/>
          <w:bCs/>
          <w:i/>
          <w:iCs/>
          <w:sz w:val="20"/>
          <w:szCs w:val="20"/>
        </w:rPr>
        <w:t> </w:t>
      </w:r>
      <w:r>
        <w:rPr>
          <w:rStyle w:val="eop"/>
          <w:rFonts w:ascii="Calibri" w:hAnsi="Calibri" w:cs="Calibri"/>
          <w:sz w:val="20"/>
          <w:szCs w:val="20"/>
        </w:rPr>
        <w:t> </w:t>
      </w:r>
      <w:bookmarkEnd w:id="10"/>
    </w:p>
    <w:p w14:paraId="0B4C9983" w14:textId="37674913" w:rsidR="00F24E07" w:rsidRDefault="00F24E07" w:rsidP="00A90920">
      <w:pPr>
        <w:pStyle w:val="paragraph"/>
        <w:numPr>
          <w:ilvl w:val="0"/>
          <w:numId w:val="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Opdrachtnemer draagt er zorg voor dat de inhuurkracht bij zijn werkzaamheden de zorgen </w:t>
      </w:r>
      <w:r>
        <w:rPr>
          <w:rStyle w:val="scxw231538316"/>
          <w:rFonts w:ascii="Calibri" w:hAnsi="Calibri" w:cs="Calibri"/>
          <w:sz w:val="20"/>
          <w:szCs w:val="20"/>
        </w:rPr>
        <w:t> </w:t>
      </w:r>
      <w:r>
        <w:rPr>
          <w:rFonts w:ascii="Calibri" w:hAnsi="Calibri" w:cs="Calibri"/>
          <w:sz w:val="20"/>
          <w:szCs w:val="20"/>
        </w:rPr>
        <w:br/>
      </w:r>
      <w:r>
        <w:rPr>
          <w:rStyle w:val="normaltextrun"/>
          <w:rFonts w:ascii="Calibri" w:hAnsi="Calibri" w:cs="Calibri"/>
          <w:sz w:val="20"/>
          <w:szCs w:val="20"/>
        </w:rPr>
        <w:t>van een goed medewerker in acht neemt, in het bijzonder dient inhuurkracht zorgvuldig om te gaan met aan hem ter beschikking gestelde informatie en hulpmiddelen. Opdrachtnemer draagt er zorg voor dat privacygevoelige informatie en vertrouwelijke bedrijfsinformatie gedurende de genoemde periode en na afloop de Overeenkomst van opdracht vertrouwelijk blijft. </w:t>
      </w:r>
      <w:r>
        <w:rPr>
          <w:rStyle w:val="eop"/>
          <w:rFonts w:ascii="Calibri" w:hAnsi="Calibri" w:cs="Calibri"/>
          <w:sz w:val="20"/>
          <w:szCs w:val="20"/>
        </w:rPr>
        <w:t> </w:t>
      </w:r>
    </w:p>
    <w:p w14:paraId="14A9F096" w14:textId="77777777" w:rsidR="00F24E07" w:rsidRDefault="00F24E07" w:rsidP="00A90920">
      <w:pPr>
        <w:pStyle w:val="paragraph"/>
        <w:numPr>
          <w:ilvl w:val="0"/>
          <w:numId w:val="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Indien de Opdrachtnemer op enig moment voorziet dat hij de verplichtingen in verband met een geaccepteerde Opdracht niet, niet tijdig of niet naar behoren kan nakomen, dan dient de Opdrachtnemer de Opdrachtgever hiervan onmiddellijk op de hoogte te stellen.  </w:t>
      </w:r>
      <w:r>
        <w:rPr>
          <w:rStyle w:val="eop"/>
          <w:rFonts w:ascii="Calibri" w:hAnsi="Calibri" w:cs="Calibri"/>
          <w:sz w:val="20"/>
          <w:szCs w:val="20"/>
        </w:rPr>
        <w:t> </w:t>
      </w:r>
    </w:p>
    <w:p w14:paraId="567F7498" w14:textId="77777777" w:rsidR="00F24E07" w:rsidRDefault="00F24E07" w:rsidP="00A90920">
      <w:pPr>
        <w:pStyle w:val="paragraph"/>
        <w:numPr>
          <w:ilvl w:val="0"/>
          <w:numId w:val="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Opdrachtnemer meldt schriftelijk voorafgaand aan de vervanging aan Opdrachtgever wie de werkzaamheden namens hem uitvoer(en)(t). Daarbij heeft Opdrachtgever niet het recht de vervanger(s) te weigeren, anders dan op grond van objectieve kwalificaties. Opdrachtnemer en opdrachtgever formuleren voorafgaand aan het aanvaarden van de opdracht, samen de objectieve kwalificaties waaraan Opdrachtnemer en de eventuele vervanger(s) moet(en) voldoen. De objectieve kwalificaties worden als bijlage bij deze overeenkomst gevoegd.  </w:t>
      </w:r>
      <w:r>
        <w:rPr>
          <w:rStyle w:val="eop"/>
          <w:rFonts w:ascii="Calibri" w:hAnsi="Calibri" w:cs="Calibri"/>
          <w:sz w:val="20"/>
          <w:szCs w:val="20"/>
        </w:rPr>
        <w:t> </w:t>
      </w:r>
    </w:p>
    <w:p w14:paraId="72A8DDB5" w14:textId="77777777" w:rsidR="00F24E07" w:rsidRDefault="00F24E07" w:rsidP="00A90920">
      <w:pPr>
        <w:pStyle w:val="paragraph"/>
        <w:numPr>
          <w:ilvl w:val="0"/>
          <w:numId w:val="2"/>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Opdrachtnemer blijft ook tijdens de vervanging verantwoordelijk voor de kwaliteit van het werk en het naleven van de gemaakte afspraken. </w:t>
      </w:r>
      <w:r>
        <w:rPr>
          <w:rStyle w:val="eop"/>
          <w:rFonts w:ascii="Calibri" w:hAnsi="Calibri" w:cs="Calibri"/>
          <w:sz w:val="20"/>
          <w:szCs w:val="20"/>
        </w:rPr>
        <w:t> </w:t>
      </w:r>
    </w:p>
    <w:p w14:paraId="30DA4DCB" w14:textId="77777777" w:rsidR="00B81C1A" w:rsidRDefault="00B81C1A" w:rsidP="00B81C1A">
      <w:pPr>
        <w:pStyle w:val="paragraph"/>
        <w:spacing w:before="0" w:beforeAutospacing="0" w:after="0" w:afterAutospacing="0"/>
        <w:ind w:left="567"/>
        <w:textAlignment w:val="baseline"/>
        <w:rPr>
          <w:rFonts w:ascii="Calibri" w:hAnsi="Calibri" w:cs="Calibri"/>
          <w:sz w:val="20"/>
          <w:szCs w:val="20"/>
        </w:rPr>
      </w:pPr>
    </w:p>
    <w:p w14:paraId="2C5FB863" w14:textId="59287D53" w:rsidR="00067E2E" w:rsidRPr="00263AB9" w:rsidRDefault="008C20FC" w:rsidP="00263AB9">
      <w:pPr>
        <w:pStyle w:val="Kop5"/>
        <w:tabs>
          <w:tab w:val="left" w:pos="426"/>
          <w:tab w:val="left" w:pos="7797"/>
        </w:tabs>
        <w:spacing w:line="276" w:lineRule="auto"/>
        <w:jc w:val="both"/>
        <w:rPr>
          <w:rFonts w:asciiTheme="minorHAnsi" w:hAnsiTheme="minorHAnsi"/>
          <w:i w:val="0"/>
          <w:iCs w:val="0"/>
          <w:sz w:val="20"/>
          <w:szCs w:val="20"/>
        </w:rPr>
      </w:pPr>
      <w:r>
        <w:rPr>
          <w:rFonts w:asciiTheme="minorHAnsi" w:hAnsiTheme="minorHAnsi"/>
          <w:i w:val="0"/>
          <w:iCs w:val="0"/>
          <w:sz w:val="20"/>
          <w:szCs w:val="20"/>
        </w:rPr>
        <w:t xml:space="preserve">Artikel </w:t>
      </w:r>
      <w:r w:rsidR="00B81C1A">
        <w:rPr>
          <w:rFonts w:asciiTheme="minorHAnsi" w:hAnsiTheme="minorHAnsi"/>
          <w:i w:val="0"/>
          <w:iCs w:val="0"/>
          <w:sz w:val="20"/>
          <w:szCs w:val="20"/>
        </w:rPr>
        <w:t>6</w:t>
      </w:r>
      <w:r>
        <w:rPr>
          <w:rFonts w:asciiTheme="minorHAnsi" w:hAnsiTheme="minorHAnsi"/>
          <w:i w:val="0"/>
          <w:iCs w:val="0"/>
          <w:sz w:val="20"/>
          <w:szCs w:val="20"/>
        </w:rPr>
        <w:t xml:space="preserve"> </w:t>
      </w:r>
      <w:r w:rsidR="00067E2E" w:rsidRPr="00263AB9">
        <w:rPr>
          <w:rFonts w:asciiTheme="minorHAnsi" w:hAnsiTheme="minorHAnsi"/>
          <w:i w:val="0"/>
          <w:iCs w:val="0"/>
          <w:sz w:val="20"/>
          <w:szCs w:val="20"/>
        </w:rPr>
        <w:t>Nadere overeenkomsten</w:t>
      </w:r>
      <w:r w:rsidR="00263AB9">
        <w:rPr>
          <w:rFonts w:asciiTheme="minorHAnsi" w:hAnsiTheme="minorHAnsi"/>
          <w:i w:val="0"/>
          <w:iCs w:val="0"/>
          <w:sz w:val="20"/>
          <w:szCs w:val="20"/>
        </w:rPr>
        <w:t>: tussentijdse beëindiging</w:t>
      </w:r>
    </w:p>
    <w:p w14:paraId="7A80CB82" w14:textId="52CF3AA2" w:rsidR="00451AAD" w:rsidRPr="00451AAD" w:rsidRDefault="00451AAD" w:rsidP="00A90920">
      <w:pPr>
        <w:pStyle w:val="Plattetekstinspringen"/>
        <w:numPr>
          <w:ilvl w:val="0"/>
          <w:numId w:val="4"/>
        </w:numPr>
        <w:tabs>
          <w:tab w:val="clear" w:pos="360"/>
          <w:tab w:val="left" w:pos="7797"/>
        </w:tabs>
        <w:spacing w:line="276" w:lineRule="auto"/>
        <w:ind w:left="567" w:hanging="567"/>
        <w:rPr>
          <w:rFonts w:asciiTheme="minorHAnsi" w:hAnsiTheme="minorHAnsi"/>
          <w:snapToGrid w:val="0"/>
          <w:sz w:val="20"/>
          <w:szCs w:val="20"/>
        </w:rPr>
      </w:pPr>
      <w:r w:rsidRPr="00451AAD">
        <w:rPr>
          <w:rFonts w:asciiTheme="minorHAnsi" w:hAnsiTheme="minorHAnsi"/>
          <w:snapToGrid w:val="0"/>
          <w:sz w:val="20"/>
          <w:szCs w:val="20"/>
        </w:rPr>
        <w:t>Indien naar het oordeel van Opdrachtgever</w:t>
      </w:r>
      <w:r>
        <w:rPr>
          <w:rFonts w:asciiTheme="minorHAnsi" w:hAnsiTheme="minorHAnsi"/>
          <w:snapToGrid w:val="0"/>
          <w:sz w:val="20"/>
          <w:szCs w:val="20"/>
        </w:rPr>
        <w:t xml:space="preserve"> een inhuurkracht</w:t>
      </w:r>
      <w:r w:rsidRPr="00451AAD">
        <w:rPr>
          <w:rFonts w:asciiTheme="minorHAnsi" w:hAnsiTheme="minorHAnsi"/>
          <w:snapToGrid w:val="0"/>
          <w:sz w:val="20"/>
          <w:szCs w:val="20"/>
        </w:rPr>
        <w:t xml:space="preserve"> tekortschiet in de nakoming van de </w:t>
      </w:r>
      <w:r>
        <w:rPr>
          <w:rFonts w:asciiTheme="minorHAnsi" w:hAnsiTheme="minorHAnsi"/>
          <w:snapToGrid w:val="0"/>
          <w:sz w:val="20"/>
          <w:szCs w:val="20"/>
        </w:rPr>
        <w:t>nadere o</w:t>
      </w:r>
      <w:r w:rsidRPr="00451AAD">
        <w:rPr>
          <w:rFonts w:asciiTheme="minorHAnsi" w:hAnsiTheme="minorHAnsi"/>
          <w:snapToGrid w:val="0"/>
          <w:sz w:val="20"/>
          <w:szCs w:val="20"/>
        </w:rPr>
        <w:t xml:space="preserve">vereenkomst, heeft de Opdrachtgever het recht om de </w:t>
      </w:r>
      <w:r>
        <w:rPr>
          <w:rFonts w:asciiTheme="minorHAnsi" w:hAnsiTheme="minorHAnsi"/>
          <w:snapToGrid w:val="0"/>
          <w:sz w:val="20"/>
          <w:szCs w:val="20"/>
        </w:rPr>
        <w:t>nadere overeenkomst</w:t>
      </w:r>
      <w:r w:rsidRPr="00451AAD">
        <w:rPr>
          <w:rFonts w:asciiTheme="minorHAnsi" w:hAnsiTheme="minorHAnsi"/>
          <w:snapToGrid w:val="0"/>
          <w:sz w:val="20"/>
          <w:szCs w:val="20"/>
        </w:rPr>
        <w:t xml:space="preserve"> met onmiddellijke ingang te beëindigen zonder tot enigerlei vergoeding jegens Opdrachtnemer te zijn gehouden.</w:t>
      </w:r>
    </w:p>
    <w:p w14:paraId="2902AE45" w14:textId="603DA0D6" w:rsidR="00451AAD" w:rsidRPr="00451AAD" w:rsidRDefault="00451AAD" w:rsidP="545D6006">
      <w:pPr>
        <w:pStyle w:val="Plattetekstinspringen"/>
        <w:numPr>
          <w:ilvl w:val="0"/>
          <w:numId w:val="4"/>
        </w:numPr>
        <w:tabs>
          <w:tab w:val="clear" w:pos="360"/>
          <w:tab w:val="left" w:pos="7797"/>
        </w:tabs>
        <w:spacing w:line="276" w:lineRule="auto"/>
        <w:ind w:left="567" w:hanging="567"/>
        <w:rPr>
          <w:rFonts w:asciiTheme="minorHAnsi" w:hAnsiTheme="minorHAnsi"/>
          <w:snapToGrid w:val="0"/>
          <w:sz w:val="20"/>
          <w:szCs w:val="20"/>
        </w:rPr>
      </w:pPr>
      <w:r w:rsidRPr="545D6006">
        <w:rPr>
          <w:rFonts w:asciiTheme="minorHAnsi" w:hAnsiTheme="minorHAnsi"/>
          <w:snapToGrid w:val="0"/>
          <w:sz w:val="20"/>
          <w:szCs w:val="20"/>
        </w:rPr>
        <w:t>Indien blijkt dat onjuiste informatie is verstrekt over opleiding, werkervaring of andere wezenlijke informatie, heeft de Opdrachtgever het recht de Overeenkomst met onmiddellijke ingang te beëindigen zonder tot enigerlei vergoeding jegens Opdrachtnemer te zijn gehouden.</w:t>
      </w:r>
    </w:p>
    <w:p w14:paraId="183D7706" w14:textId="7941E034" w:rsidR="545D6006" w:rsidRDefault="545D6006" w:rsidP="545D6006">
      <w:pPr>
        <w:pStyle w:val="Plattetekstinspringen"/>
        <w:tabs>
          <w:tab w:val="left" w:pos="7797"/>
        </w:tabs>
        <w:spacing w:line="276" w:lineRule="auto"/>
        <w:rPr>
          <w:rFonts w:asciiTheme="minorHAnsi" w:hAnsiTheme="minorHAnsi"/>
          <w:sz w:val="20"/>
          <w:szCs w:val="20"/>
        </w:rPr>
      </w:pPr>
    </w:p>
    <w:p w14:paraId="44107649" w14:textId="5153D36F" w:rsidR="36B325CB" w:rsidRDefault="36B325CB" w:rsidP="545D6006">
      <w:pPr>
        <w:pStyle w:val="Kop5"/>
        <w:tabs>
          <w:tab w:val="left" w:pos="426"/>
          <w:tab w:val="left" w:pos="7797"/>
        </w:tabs>
        <w:spacing w:line="276" w:lineRule="auto"/>
        <w:jc w:val="both"/>
      </w:pPr>
      <w:r w:rsidRPr="545D6006">
        <w:rPr>
          <w:rFonts w:ascii="Calibri" w:eastAsia="Calibri" w:hAnsi="Calibri" w:cs="Calibri"/>
          <w:i w:val="0"/>
          <w:iCs w:val="0"/>
          <w:sz w:val="20"/>
          <w:szCs w:val="20"/>
        </w:rPr>
        <w:t xml:space="preserve">Artikel 7 Inwerktijd en kostenverdeling bij tussentijdse beëindiging </w:t>
      </w:r>
    </w:p>
    <w:p w14:paraId="42BB62A6" w14:textId="7B61BF0C" w:rsidR="36B325CB" w:rsidRDefault="36B325CB" w:rsidP="545D6006">
      <w:pPr>
        <w:pStyle w:val="Lijstalinea"/>
        <w:numPr>
          <w:ilvl w:val="0"/>
          <w:numId w:val="17"/>
        </w:numPr>
        <w:ind w:left="510" w:hanging="510"/>
        <w:rPr>
          <w:rFonts w:asciiTheme="minorHAnsi" w:hAnsiTheme="minorHAnsi"/>
          <w:sz w:val="20"/>
          <w:szCs w:val="20"/>
        </w:rPr>
      </w:pPr>
      <w:r w:rsidRPr="545D6006">
        <w:rPr>
          <w:rFonts w:ascii="Calibri" w:eastAsia="Calibri" w:hAnsi="Calibri" w:cs="Calibri"/>
          <w:sz w:val="20"/>
          <w:szCs w:val="20"/>
        </w:rPr>
        <w:t xml:space="preserve"> </w:t>
      </w:r>
      <w:r w:rsidRPr="545D6006">
        <w:rPr>
          <w:rFonts w:asciiTheme="minorHAnsi" w:hAnsiTheme="minorHAnsi"/>
          <w:sz w:val="20"/>
          <w:szCs w:val="20"/>
        </w:rPr>
        <w:t xml:space="preserve">Ingeval van niet nakomen (artikel 5 lid 2) of tussentijdse beëindiging artikel (6 lid 1) is     </w:t>
      </w:r>
      <w:r>
        <w:tab/>
      </w:r>
    </w:p>
    <w:p w14:paraId="08A9ED81" w14:textId="23061914" w:rsidR="36B325CB" w:rsidRDefault="36B325CB" w:rsidP="05197F26">
      <w:pPr>
        <w:pStyle w:val="Lijstalinea"/>
        <w:ind w:left="510"/>
        <w:rPr>
          <w:rFonts w:asciiTheme="minorHAnsi" w:hAnsiTheme="minorHAnsi"/>
          <w:sz w:val="20"/>
          <w:szCs w:val="20"/>
        </w:rPr>
      </w:pPr>
      <w:r w:rsidRPr="545D6006">
        <w:rPr>
          <w:rFonts w:asciiTheme="minorHAnsi" w:hAnsiTheme="minorHAnsi"/>
          <w:sz w:val="20"/>
          <w:szCs w:val="20"/>
        </w:rPr>
        <w:t xml:space="preserve">Opdrachtnemer gehouden zorg te dragen voor vervanging van de betreffende inhuurkracht. </w:t>
      </w:r>
    </w:p>
    <w:p w14:paraId="24B2060D" w14:textId="6F6FCD81" w:rsidR="36B325CB" w:rsidRDefault="36B325CB" w:rsidP="545D6006">
      <w:pPr>
        <w:pStyle w:val="Lijstalinea"/>
        <w:numPr>
          <w:ilvl w:val="0"/>
          <w:numId w:val="17"/>
        </w:numPr>
        <w:ind w:left="510" w:hanging="510"/>
        <w:rPr>
          <w:rFonts w:asciiTheme="minorHAnsi" w:hAnsiTheme="minorHAnsi"/>
          <w:sz w:val="20"/>
          <w:szCs w:val="20"/>
        </w:rPr>
      </w:pPr>
      <w:r w:rsidRPr="545D6006">
        <w:rPr>
          <w:rFonts w:asciiTheme="minorHAnsi" w:hAnsiTheme="minorHAnsi"/>
          <w:sz w:val="20"/>
          <w:szCs w:val="20"/>
        </w:rPr>
        <w:t>De kosten die verband houden met de inwerktijd van de vervangende inhuurkracht worden gelijkelijk door Opdrachtgever en Opdrachtnemer gedragen, waarbij de inwerktijd wordt vastgesteld op maximaal één (1) maand. Onder kosten van inwerktijd worden uitsluitend verstaan de directe loonkosten en/of vergoedingen verband houdende met de inzet van de vervangende persoon gedurende de overeengekomen periode.</w:t>
      </w:r>
    </w:p>
    <w:p w14:paraId="01B841DB" w14:textId="4C37541A" w:rsidR="553CF2EA" w:rsidRDefault="553CF2EA" w:rsidP="553CF2EA">
      <w:pPr>
        <w:pStyle w:val="Lijstalinea"/>
        <w:ind w:left="510" w:hanging="510"/>
        <w:rPr>
          <w:rFonts w:asciiTheme="minorHAnsi" w:hAnsiTheme="minorHAnsi"/>
          <w:sz w:val="20"/>
          <w:szCs w:val="20"/>
        </w:rPr>
      </w:pPr>
    </w:p>
    <w:p w14:paraId="51B367AD" w14:textId="6C6D84CC"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4E07417" w:rsidRPr="553CF2EA">
        <w:rPr>
          <w:rFonts w:asciiTheme="minorHAnsi" w:hAnsiTheme="minorHAnsi"/>
          <w:i w:val="0"/>
          <w:iCs w:val="0"/>
          <w:sz w:val="20"/>
          <w:szCs w:val="20"/>
        </w:rPr>
        <w:t>8</w:t>
      </w:r>
      <w:r w:rsidRPr="00B63AB9">
        <w:rPr>
          <w:rFonts w:asciiTheme="minorHAnsi" w:hAnsiTheme="minorHAnsi"/>
          <w:i w:val="0"/>
          <w:iCs w:val="0"/>
          <w:sz w:val="20"/>
          <w:szCs w:val="20"/>
        </w:rPr>
        <w:t xml:space="preserve"> </w:t>
      </w:r>
      <w:bookmarkEnd w:id="8"/>
      <w:bookmarkEnd w:id="9"/>
      <w:r w:rsidR="007463E9">
        <w:rPr>
          <w:rFonts w:asciiTheme="minorHAnsi" w:hAnsiTheme="minorHAnsi"/>
          <w:i w:val="0"/>
          <w:iCs w:val="0"/>
          <w:sz w:val="20"/>
          <w:szCs w:val="20"/>
        </w:rPr>
        <w:t>Vergoeding, facturering en betaling</w:t>
      </w:r>
    </w:p>
    <w:p w14:paraId="5B9432BF" w14:textId="207947DF" w:rsidR="00451AAD" w:rsidRDefault="00451AAD" w:rsidP="00A90920">
      <w:pPr>
        <w:pStyle w:val="Plattetekstinspringen"/>
        <w:numPr>
          <w:ilvl w:val="0"/>
          <w:numId w:val="16"/>
        </w:numPr>
        <w:tabs>
          <w:tab w:val="clear" w:pos="360"/>
          <w:tab w:val="left" w:pos="7797"/>
        </w:tabs>
        <w:spacing w:line="276" w:lineRule="auto"/>
        <w:rPr>
          <w:rFonts w:asciiTheme="minorHAnsi" w:hAnsiTheme="minorHAnsi"/>
          <w:snapToGrid w:val="0"/>
          <w:sz w:val="20"/>
          <w:szCs w:val="20"/>
        </w:rPr>
      </w:pPr>
      <w:r w:rsidRPr="005007B6">
        <w:rPr>
          <w:rFonts w:asciiTheme="minorHAnsi" w:hAnsiTheme="minorHAnsi"/>
          <w:snapToGrid w:val="0"/>
          <w:sz w:val="20"/>
          <w:szCs w:val="20"/>
        </w:rPr>
        <w:t xml:space="preserve">Opdrachtnemer declareert de werkelijk gewerkte uren tegen een </w:t>
      </w:r>
      <w:r w:rsidR="007463E9" w:rsidRPr="005007B6">
        <w:rPr>
          <w:rFonts w:asciiTheme="minorHAnsi" w:hAnsiTheme="minorHAnsi"/>
          <w:snapToGrid w:val="0"/>
          <w:sz w:val="20"/>
          <w:szCs w:val="20"/>
        </w:rPr>
        <w:t xml:space="preserve">in nadere overeenkomst </w:t>
      </w:r>
      <w:r w:rsidR="7110537E" w:rsidRPr="4ED50CF1">
        <w:rPr>
          <w:rFonts w:asciiTheme="minorHAnsi" w:hAnsiTheme="minorHAnsi"/>
          <w:snapToGrid w:val="0"/>
          <w:sz w:val="20"/>
          <w:szCs w:val="20"/>
        </w:rPr>
        <w:t>overeengekomen</w:t>
      </w:r>
      <w:r w:rsidR="007463E9" w:rsidRPr="005007B6">
        <w:rPr>
          <w:rFonts w:asciiTheme="minorHAnsi" w:hAnsiTheme="minorHAnsi"/>
          <w:snapToGrid w:val="0"/>
          <w:sz w:val="20"/>
          <w:szCs w:val="20"/>
        </w:rPr>
        <w:t xml:space="preserve"> </w:t>
      </w:r>
      <w:r w:rsidRPr="005007B6">
        <w:rPr>
          <w:rFonts w:asciiTheme="minorHAnsi" w:hAnsiTheme="minorHAnsi"/>
          <w:snapToGrid w:val="0"/>
          <w:sz w:val="20"/>
          <w:szCs w:val="20"/>
        </w:rPr>
        <w:t xml:space="preserve">uurtarief </w:t>
      </w:r>
      <w:r w:rsidR="007463E9" w:rsidRPr="005007B6">
        <w:rPr>
          <w:rFonts w:asciiTheme="minorHAnsi" w:hAnsiTheme="minorHAnsi"/>
          <w:snapToGrid w:val="0"/>
          <w:sz w:val="20"/>
          <w:szCs w:val="20"/>
        </w:rPr>
        <w:t xml:space="preserve"> excl.</w:t>
      </w:r>
      <w:r w:rsidRPr="005007B6">
        <w:rPr>
          <w:rFonts w:asciiTheme="minorHAnsi" w:hAnsiTheme="minorHAnsi"/>
          <w:snapToGrid w:val="0"/>
          <w:sz w:val="20"/>
          <w:szCs w:val="20"/>
        </w:rPr>
        <w:t xml:space="preserve"> btw en inclusief reis- en verblijfkosten. De tarieven zijn all-in prijzen. Hiermee wordt bedoeld dat alle kosten in het tarief zijn begrepen, zoals bedrijfskosten, overhead, administratieve kosten, materialen, verzekering etc. Reisuren mogen niet worden gedeclareerd. Indien een maximum aantal uren, een maximum totaalbedrag en/of een maximum bedrag  is overeengekomen, declareert Opdrachtnemer niet meer dan het maximum. </w:t>
      </w:r>
    </w:p>
    <w:p w14:paraId="5F6BB37C" w14:textId="7AE14656" w:rsidR="00451AAD" w:rsidRDefault="00451AAD" w:rsidP="00A90920">
      <w:pPr>
        <w:pStyle w:val="Plattetekstinspringen"/>
        <w:numPr>
          <w:ilvl w:val="0"/>
          <w:numId w:val="16"/>
        </w:numPr>
        <w:tabs>
          <w:tab w:val="clear" w:pos="360"/>
          <w:tab w:val="left" w:pos="7797"/>
        </w:tabs>
        <w:spacing w:line="276" w:lineRule="auto"/>
        <w:rPr>
          <w:rFonts w:asciiTheme="minorHAnsi" w:hAnsiTheme="minorHAnsi"/>
          <w:snapToGrid w:val="0"/>
          <w:sz w:val="20"/>
          <w:szCs w:val="20"/>
        </w:rPr>
      </w:pPr>
      <w:r w:rsidRPr="005007B6">
        <w:rPr>
          <w:rFonts w:asciiTheme="minorHAnsi" w:hAnsiTheme="minorHAnsi"/>
          <w:snapToGrid w:val="0"/>
          <w:sz w:val="20"/>
          <w:szCs w:val="20"/>
        </w:rPr>
        <w:lastRenderedPageBreak/>
        <w:t xml:space="preserve">De tarieven staan gedurende de looptijd van de </w:t>
      </w:r>
      <w:r w:rsidR="007463E9" w:rsidRPr="005007B6">
        <w:rPr>
          <w:rFonts w:asciiTheme="minorHAnsi" w:hAnsiTheme="minorHAnsi"/>
          <w:snapToGrid w:val="0"/>
          <w:sz w:val="20"/>
          <w:szCs w:val="20"/>
        </w:rPr>
        <w:t>nadere overeenkomst</w:t>
      </w:r>
      <w:r w:rsidRPr="005007B6">
        <w:rPr>
          <w:rFonts w:asciiTheme="minorHAnsi" w:hAnsiTheme="minorHAnsi"/>
          <w:snapToGrid w:val="0"/>
          <w:sz w:val="20"/>
          <w:szCs w:val="20"/>
        </w:rPr>
        <w:t xml:space="preserve"> vast</w:t>
      </w:r>
      <w:r w:rsidR="007463E9" w:rsidRPr="005007B6">
        <w:rPr>
          <w:rFonts w:asciiTheme="minorHAnsi" w:hAnsiTheme="minorHAnsi"/>
          <w:snapToGrid w:val="0"/>
          <w:sz w:val="20"/>
          <w:szCs w:val="20"/>
        </w:rPr>
        <w:t>, tenzij anders is overeengekomen.</w:t>
      </w:r>
    </w:p>
    <w:p w14:paraId="0D618302" w14:textId="16486FDE" w:rsidR="00703330" w:rsidRDefault="00703330" w:rsidP="00A90920">
      <w:pPr>
        <w:pStyle w:val="Plattetekstinspringen"/>
        <w:numPr>
          <w:ilvl w:val="0"/>
          <w:numId w:val="16"/>
        </w:numPr>
        <w:tabs>
          <w:tab w:val="clear" w:pos="360"/>
          <w:tab w:val="left" w:pos="7797"/>
        </w:tabs>
        <w:spacing w:line="276" w:lineRule="auto"/>
        <w:rPr>
          <w:rFonts w:asciiTheme="minorHAnsi" w:hAnsiTheme="minorHAnsi"/>
          <w:snapToGrid w:val="0"/>
          <w:sz w:val="20"/>
          <w:szCs w:val="20"/>
        </w:rPr>
      </w:pPr>
      <w:r w:rsidRPr="00703330">
        <w:rPr>
          <w:rFonts w:asciiTheme="minorHAnsi" w:hAnsiTheme="minorHAnsi"/>
          <w:snapToGrid w:val="0"/>
          <w:sz w:val="20"/>
          <w:szCs w:val="20"/>
        </w:rPr>
        <w:t xml:space="preserve">De in de nadere overeenkomst overeengekomen tarieven mogen niet hoger zijn dan de in het prijzenblad </w:t>
      </w:r>
      <w:r w:rsidR="00A16D79">
        <w:rPr>
          <w:rFonts w:asciiTheme="minorHAnsi" w:hAnsiTheme="minorHAnsi"/>
          <w:snapToGrid w:val="0"/>
          <w:sz w:val="20"/>
          <w:szCs w:val="20"/>
        </w:rPr>
        <w:t xml:space="preserve">bij inschrijving </w:t>
      </w:r>
      <w:r w:rsidRPr="00703330">
        <w:rPr>
          <w:rFonts w:asciiTheme="minorHAnsi" w:hAnsiTheme="minorHAnsi"/>
          <w:snapToGrid w:val="0"/>
          <w:sz w:val="20"/>
          <w:szCs w:val="20"/>
        </w:rPr>
        <w:t>geoffreerd</w:t>
      </w:r>
      <w:r w:rsidR="0099729B">
        <w:rPr>
          <w:rFonts w:asciiTheme="minorHAnsi" w:hAnsiTheme="minorHAnsi"/>
          <w:snapToGrid w:val="0"/>
          <w:sz w:val="20"/>
          <w:szCs w:val="20"/>
        </w:rPr>
        <w:t>e</w:t>
      </w:r>
      <w:r w:rsidRPr="00703330">
        <w:rPr>
          <w:rFonts w:asciiTheme="minorHAnsi" w:hAnsiTheme="minorHAnsi"/>
          <w:snapToGrid w:val="0"/>
          <w:sz w:val="20"/>
          <w:szCs w:val="20"/>
        </w:rPr>
        <w:t xml:space="preserve"> tarieven</w:t>
      </w:r>
      <w:r w:rsidR="002D4141">
        <w:rPr>
          <w:rFonts w:asciiTheme="minorHAnsi" w:hAnsiTheme="minorHAnsi"/>
          <w:snapToGrid w:val="0"/>
          <w:sz w:val="20"/>
          <w:szCs w:val="20"/>
        </w:rPr>
        <w:t>.</w:t>
      </w:r>
      <w:r w:rsidR="055454A5" w:rsidRPr="1A17807D">
        <w:rPr>
          <w:rFonts w:asciiTheme="minorHAnsi" w:hAnsiTheme="minorHAnsi"/>
          <w:snapToGrid w:val="0"/>
          <w:sz w:val="20"/>
          <w:szCs w:val="20"/>
        </w:rPr>
        <w:t xml:space="preserve"> </w:t>
      </w:r>
    </w:p>
    <w:p w14:paraId="06A0A7F6" w14:textId="7C06C8D8" w:rsidR="055454A5" w:rsidRDefault="055454A5" w:rsidP="1A17807D">
      <w:pPr>
        <w:pStyle w:val="Plattetekstinspringen"/>
        <w:numPr>
          <w:ilvl w:val="0"/>
          <w:numId w:val="16"/>
        </w:numPr>
        <w:tabs>
          <w:tab w:val="clear" w:pos="360"/>
          <w:tab w:val="left" w:pos="7797"/>
        </w:tabs>
        <w:spacing w:line="276" w:lineRule="auto"/>
        <w:rPr>
          <w:rFonts w:asciiTheme="minorHAnsi" w:hAnsiTheme="minorHAnsi"/>
          <w:sz w:val="20"/>
          <w:szCs w:val="20"/>
        </w:rPr>
      </w:pPr>
      <w:r w:rsidRPr="1A17807D">
        <w:rPr>
          <w:rFonts w:asciiTheme="minorHAnsi" w:hAnsiTheme="minorHAnsi"/>
          <w:sz w:val="20"/>
          <w:szCs w:val="20"/>
        </w:rPr>
        <w:t xml:space="preserve">De in het prijzenblad geoffreerde tarieven </w:t>
      </w:r>
      <w:r w:rsidR="288C54E2" w:rsidRPr="1A17807D">
        <w:rPr>
          <w:rFonts w:asciiTheme="minorHAnsi" w:hAnsiTheme="minorHAnsi"/>
          <w:sz w:val="20"/>
          <w:szCs w:val="20"/>
        </w:rPr>
        <w:t>staan vast gedurende de looptijd van de overeenkomst inclusief verlengen behoudens indexatie confo</w:t>
      </w:r>
      <w:r w:rsidRPr="1A17807D">
        <w:rPr>
          <w:rFonts w:asciiTheme="minorHAnsi" w:hAnsiTheme="minorHAnsi"/>
          <w:sz w:val="20"/>
          <w:szCs w:val="20"/>
        </w:rPr>
        <w:t>rm artikel 5.</w:t>
      </w:r>
    </w:p>
    <w:p w14:paraId="45DBBB6F" w14:textId="367D5C6F" w:rsidR="07B6B129" w:rsidRPr="00086E3E" w:rsidRDefault="07B6B129">
      <w:pPr>
        <w:pStyle w:val="Plattetekstinspringen"/>
        <w:numPr>
          <w:ilvl w:val="0"/>
          <w:numId w:val="16"/>
        </w:numPr>
        <w:tabs>
          <w:tab w:val="clear" w:pos="360"/>
          <w:tab w:val="left" w:pos="7797"/>
        </w:tabs>
        <w:spacing w:line="276" w:lineRule="auto"/>
        <w:rPr>
          <w:rFonts w:ascii="Calibri" w:eastAsia="Calibri" w:hAnsi="Calibri" w:cs="Calibri"/>
          <w:color w:val="000000" w:themeColor="text1"/>
          <w:sz w:val="20"/>
          <w:szCs w:val="20"/>
        </w:rPr>
      </w:pPr>
      <w:r w:rsidRPr="78DE1B97">
        <w:rPr>
          <w:rFonts w:ascii="Calibri" w:eastAsia="Calibri" w:hAnsi="Calibri" w:cs="Calibri"/>
          <w:color w:val="000000" w:themeColor="text1"/>
          <w:sz w:val="20"/>
          <w:szCs w:val="20"/>
        </w:rPr>
        <w:t xml:space="preserve">De in het </w:t>
      </w:r>
      <w:r w:rsidR="4E3B3DFF" w:rsidRPr="78DE1B97">
        <w:rPr>
          <w:rFonts w:ascii="Calibri" w:eastAsia="Calibri" w:hAnsi="Calibri" w:cs="Calibri"/>
          <w:color w:val="000000" w:themeColor="text1"/>
          <w:sz w:val="20"/>
          <w:szCs w:val="20"/>
        </w:rPr>
        <w:t>prijzenblad geoffreerde tarieven</w:t>
      </w:r>
      <w:r w:rsidRPr="78DE1B97">
        <w:rPr>
          <w:rFonts w:ascii="Calibri" w:eastAsia="Calibri" w:hAnsi="Calibri" w:cs="Calibri"/>
          <w:color w:val="000000" w:themeColor="text1"/>
          <w:sz w:val="20"/>
          <w:szCs w:val="20"/>
        </w:rPr>
        <w:t xml:space="preserve"> word</w:t>
      </w:r>
      <w:r w:rsidR="32EA8210" w:rsidRPr="78DE1B97">
        <w:rPr>
          <w:rFonts w:ascii="Calibri" w:eastAsia="Calibri" w:hAnsi="Calibri" w:cs="Calibri"/>
          <w:color w:val="000000" w:themeColor="text1"/>
          <w:sz w:val="20"/>
          <w:szCs w:val="20"/>
        </w:rPr>
        <w:t>en</w:t>
      </w:r>
      <w:r w:rsidRPr="78DE1B97">
        <w:rPr>
          <w:rFonts w:ascii="Calibri" w:eastAsia="Calibri" w:hAnsi="Calibri" w:cs="Calibri"/>
          <w:color w:val="000000" w:themeColor="text1"/>
          <w:sz w:val="20"/>
          <w:szCs w:val="20"/>
        </w:rPr>
        <w:t xml:space="preserve"> gewijzigd als volgt: de wijziging van de prijs vindt eenmaal per jaar plaats met ingang van 1 </w:t>
      </w:r>
      <w:r w:rsidR="009D3039" w:rsidRPr="78DE1B97">
        <w:rPr>
          <w:rFonts w:ascii="Calibri" w:eastAsia="Calibri" w:hAnsi="Calibri" w:cs="Calibri"/>
          <w:color w:val="000000" w:themeColor="text1"/>
          <w:sz w:val="20"/>
          <w:szCs w:val="20"/>
        </w:rPr>
        <w:t>april</w:t>
      </w:r>
      <w:r w:rsidRPr="78DE1B97">
        <w:rPr>
          <w:rFonts w:ascii="Calibri" w:eastAsia="Calibri" w:hAnsi="Calibri" w:cs="Calibri"/>
          <w:color w:val="000000" w:themeColor="text1"/>
          <w:sz w:val="20"/>
          <w:szCs w:val="20"/>
        </w:rPr>
        <w:t xml:space="preserve"> van het betreffende jaar, voor het eerst per 1 </w:t>
      </w:r>
      <w:r w:rsidR="009D3039" w:rsidRPr="78DE1B97">
        <w:rPr>
          <w:rFonts w:ascii="Calibri" w:eastAsia="Calibri" w:hAnsi="Calibri" w:cs="Calibri"/>
          <w:color w:val="000000" w:themeColor="text1"/>
          <w:sz w:val="20"/>
          <w:szCs w:val="20"/>
        </w:rPr>
        <w:t xml:space="preserve"> april 202</w:t>
      </w:r>
      <w:r w:rsidR="005476FD" w:rsidRPr="78DE1B97">
        <w:rPr>
          <w:rFonts w:ascii="Calibri" w:eastAsia="Calibri" w:hAnsi="Calibri" w:cs="Calibri"/>
          <w:color w:val="000000" w:themeColor="text1"/>
          <w:sz w:val="20"/>
          <w:szCs w:val="20"/>
        </w:rPr>
        <w:t>7</w:t>
      </w:r>
      <w:r w:rsidRPr="78DE1B97">
        <w:rPr>
          <w:rFonts w:ascii="Calibri" w:eastAsia="Calibri" w:hAnsi="Calibri" w:cs="Calibri"/>
          <w:color w:val="000000" w:themeColor="text1"/>
          <w:sz w:val="20"/>
          <w:szCs w:val="20"/>
        </w:rPr>
        <w:t>. De wijziging vindt plaats op basis van de wijziging van het</w:t>
      </w:r>
      <w:r w:rsidR="000D2294" w:rsidRPr="78DE1B97">
        <w:rPr>
          <w:rFonts w:ascii="Calibri" w:eastAsia="Calibri" w:hAnsi="Calibri" w:cs="Calibri"/>
          <w:color w:val="000000" w:themeColor="text1"/>
          <w:sz w:val="20"/>
          <w:szCs w:val="20"/>
        </w:rPr>
        <w:t xml:space="preserve"> kwartaa</w:t>
      </w:r>
      <w:r w:rsidR="3A8392F5" w:rsidRPr="78DE1B97">
        <w:rPr>
          <w:rFonts w:ascii="Calibri" w:eastAsia="Calibri" w:hAnsi="Calibri" w:cs="Calibri"/>
          <w:color w:val="000000" w:themeColor="text1"/>
          <w:sz w:val="20"/>
          <w:szCs w:val="20"/>
        </w:rPr>
        <w:t>l</w:t>
      </w:r>
      <w:r w:rsidRPr="78DE1B97">
        <w:rPr>
          <w:rFonts w:ascii="Calibri" w:eastAsia="Calibri" w:hAnsi="Calibri" w:cs="Calibri"/>
          <w:color w:val="000000" w:themeColor="text1"/>
          <w:sz w:val="20"/>
          <w:szCs w:val="20"/>
        </w:rPr>
        <w:t xml:space="preserve">indexcijfer volgens de </w:t>
      </w:r>
      <w:r w:rsidR="00735AD0" w:rsidRPr="78DE1B97">
        <w:rPr>
          <w:rFonts w:ascii="Calibri" w:eastAsia="Calibri" w:hAnsi="Calibri" w:cs="Calibri"/>
          <w:color w:val="000000" w:themeColor="text1"/>
          <w:sz w:val="20"/>
          <w:szCs w:val="20"/>
        </w:rPr>
        <w:t>dienstenprijs</w:t>
      </w:r>
      <w:r w:rsidR="00733D57" w:rsidRPr="78DE1B97">
        <w:rPr>
          <w:rFonts w:ascii="Calibri" w:eastAsia="Calibri" w:hAnsi="Calibri" w:cs="Calibri"/>
          <w:color w:val="000000" w:themeColor="text1"/>
          <w:sz w:val="20"/>
          <w:szCs w:val="20"/>
        </w:rPr>
        <w:t>index</w:t>
      </w:r>
      <w:r w:rsidR="00086E3E" w:rsidRPr="78DE1B97">
        <w:rPr>
          <w:rFonts w:ascii="Calibri" w:eastAsia="Calibri" w:hAnsi="Calibri" w:cs="Calibri"/>
          <w:color w:val="000000" w:themeColor="text1"/>
          <w:sz w:val="20"/>
          <w:szCs w:val="20"/>
        </w:rPr>
        <w:t xml:space="preserve"> </w:t>
      </w:r>
      <w:r w:rsidRPr="78DE1B97">
        <w:rPr>
          <w:rFonts w:ascii="Calibri" w:eastAsia="Calibri" w:hAnsi="Calibri" w:cs="Calibri"/>
          <w:color w:val="000000" w:themeColor="text1"/>
          <w:sz w:val="20"/>
          <w:szCs w:val="20"/>
        </w:rPr>
        <w:t>(</w:t>
      </w:r>
      <w:r w:rsidR="007B5038" w:rsidRPr="78DE1B97">
        <w:rPr>
          <w:rFonts w:ascii="Calibri" w:eastAsia="Calibri" w:hAnsi="Calibri" w:cs="Calibri"/>
          <w:color w:val="000000" w:themeColor="text1"/>
          <w:sz w:val="20"/>
          <w:szCs w:val="20"/>
        </w:rPr>
        <w:t>D</w:t>
      </w:r>
      <w:r w:rsidRPr="78DE1B97">
        <w:rPr>
          <w:rFonts w:ascii="Calibri" w:eastAsia="Calibri" w:hAnsi="Calibri" w:cs="Calibri"/>
          <w:color w:val="000000" w:themeColor="text1"/>
          <w:sz w:val="20"/>
          <w:szCs w:val="20"/>
        </w:rPr>
        <w:t>PI)</w:t>
      </w:r>
      <w:r w:rsidR="6D380EF6" w:rsidRPr="78DE1B97">
        <w:rPr>
          <w:rFonts w:ascii="Calibri" w:eastAsia="Calibri" w:hAnsi="Calibri" w:cs="Calibri"/>
          <w:color w:val="000000" w:themeColor="text1"/>
          <w:sz w:val="20"/>
          <w:szCs w:val="20"/>
        </w:rPr>
        <w:t xml:space="preserve">, J62 </w:t>
      </w:r>
      <w:r w:rsidR="002B156F">
        <w:rPr>
          <w:rFonts w:ascii="Calibri" w:eastAsia="Calibri" w:hAnsi="Calibri" w:cs="Calibri"/>
          <w:color w:val="000000" w:themeColor="text1"/>
          <w:sz w:val="20"/>
          <w:szCs w:val="20"/>
        </w:rPr>
        <w:t>Computerprogrammering, advisering en aanverwante diensten</w:t>
      </w:r>
      <w:r w:rsidRPr="78DE1B97">
        <w:rPr>
          <w:rFonts w:ascii="Calibri" w:eastAsia="Calibri" w:hAnsi="Calibri" w:cs="Calibri"/>
          <w:color w:val="000000" w:themeColor="text1"/>
          <w:sz w:val="20"/>
          <w:szCs w:val="20"/>
        </w:rPr>
        <w:t xml:space="preserve">  gepubliceerd door het Centraal Bureau voor de Statistiek (CBS). </w:t>
      </w:r>
    </w:p>
    <w:p w14:paraId="6D9B7AD4" w14:textId="0928D73C" w:rsidR="07B6B129" w:rsidRPr="00086E3E" w:rsidRDefault="07B6B129" w:rsidP="2E35740B">
      <w:pPr>
        <w:pStyle w:val="Plattetekstinspringen"/>
        <w:numPr>
          <w:ilvl w:val="0"/>
          <w:numId w:val="16"/>
        </w:numPr>
        <w:tabs>
          <w:tab w:val="clear" w:pos="360"/>
          <w:tab w:val="left" w:pos="7797"/>
        </w:tabs>
        <w:spacing w:line="276" w:lineRule="auto"/>
        <w:ind w:right="-114"/>
        <w:jc w:val="both"/>
        <w:rPr>
          <w:rFonts w:ascii="Calibri" w:eastAsia="Calibri" w:hAnsi="Calibri" w:cs="Calibri"/>
          <w:color w:val="000000" w:themeColor="text1"/>
        </w:rPr>
      </w:pPr>
      <w:r w:rsidRPr="00086E3E">
        <w:rPr>
          <w:rFonts w:ascii="Calibri" w:eastAsia="Calibri" w:hAnsi="Calibri" w:cs="Calibri"/>
          <w:color w:val="000000" w:themeColor="text1"/>
          <w:sz w:val="20"/>
          <w:szCs w:val="20"/>
        </w:rPr>
        <w:t xml:space="preserve">De gewijzigde prijs wordt als volgt berekend: de gewijzigde prijs is gelijk aan de geldende prijs op de wijzigingsdatum (1 </w:t>
      </w:r>
      <w:r w:rsidR="1A047C4F" w:rsidRPr="00086E3E">
        <w:rPr>
          <w:rFonts w:ascii="Calibri" w:eastAsia="Calibri" w:hAnsi="Calibri" w:cs="Calibri"/>
          <w:color w:val="000000" w:themeColor="text1"/>
          <w:sz w:val="20"/>
          <w:szCs w:val="20"/>
        </w:rPr>
        <w:t xml:space="preserve">april </w:t>
      </w:r>
      <w:r w:rsidRPr="00086E3E">
        <w:rPr>
          <w:rFonts w:ascii="Calibri" w:eastAsia="Calibri" w:hAnsi="Calibri" w:cs="Calibri"/>
          <w:color w:val="000000" w:themeColor="text1"/>
          <w:sz w:val="20"/>
          <w:szCs w:val="20"/>
        </w:rPr>
        <w:t xml:space="preserve">van een jaar), vermenigvuldigd met het indexcijfer </w:t>
      </w:r>
      <w:r w:rsidR="7F84A1E2" w:rsidRPr="00086E3E">
        <w:rPr>
          <w:rFonts w:ascii="Calibri" w:eastAsia="Calibri" w:hAnsi="Calibri" w:cs="Calibri"/>
          <w:color w:val="000000" w:themeColor="text1"/>
          <w:sz w:val="20"/>
          <w:szCs w:val="20"/>
        </w:rPr>
        <w:t>van het vierde kwartaal van het voorgaande jaar</w:t>
      </w:r>
      <w:r w:rsidRPr="00086E3E">
        <w:rPr>
          <w:rFonts w:ascii="Calibri" w:eastAsia="Calibri" w:hAnsi="Calibri" w:cs="Calibri"/>
          <w:color w:val="000000" w:themeColor="text1"/>
          <w:sz w:val="20"/>
          <w:szCs w:val="20"/>
        </w:rPr>
        <w:t xml:space="preserve">, gedeeld door het indexcijfer van </w:t>
      </w:r>
      <w:r w:rsidR="42B1F219" w:rsidRPr="00086E3E">
        <w:rPr>
          <w:rFonts w:ascii="Calibri" w:eastAsia="Calibri" w:hAnsi="Calibri" w:cs="Calibri"/>
          <w:color w:val="000000" w:themeColor="text1"/>
          <w:sz w:val="20"/>
          <w:szCs w:val="20"/>
        </w:rPr>
        <w:t>het vierde kwa</w:t>
      </w:r>
      <w:r w:rsidR="0834DDA7" w:rsidRPr="00086E3E">
        <w:rPr>
          <w:rFonts w:ascii="Calibri" w:eastAsia="Calibri" w:hAnsi="Calibri" w:cs="Calibri"/>
          <w:color w:val="000000" w:themeColor="text1"/>
          <w:sz w:val="20"/>
          <w:szCs w:val="20"/>
        </w:rPr>
        <w:t>rt</w:t>
      </w:r>
      <w:r w:rsidR="42B1F219" w:rsidRPr="00086E3E">
        <w:rPr>
          <w:rFonts w:ascii="Calibri" w:eastAsia="Calibri" w:hAnsi="Calibri" w:cs="Calibri"/>
          <w:color w:val="000000" w:themeColor="text1"/>
          <w:sz w:val="20"/>
          <w:szCs w:val="20"/>
        </w:rPr>
        <w:t>aal</w:t>
      </w:r>
      <w:r w:rsidRPr="00086E3E">
        <w:rPr>
          <w:rFonts w:ascii="Calibri" w:eastAsia="Calibri" w:hAnsi="Calibri" w:cs="Calibri"/>
          <w:color w:val="000000" w:themeColor="text1"/>
          <w:sz w:val="20"/>
          <w:szCs w:val="20"/>
        </w:rPr>
        <w:t xml:space="preserve"> </w:t>
      </w:r>
      <w:r w:rsidR="6E8ADC75" w:rsidRPr="00086E3E">
        <w:rPr>
          <w:rFonts w:ascii="Calibri" w:eastAsia="Calibri" w:hAnsi="Calibri" w:cs="Calibri"/>
          <w:color w:val="000000" w:themeColor="text1"/>
          <w:sz w:val="20"/>
          <w:szCs w:val="20"/>
        </w:rPr>
        <w:t xml:space="preserve">dat </w:t>
      </w:r>
      <w:r w:rsidRPr="00086E3E">
        <w:rPr>
          <w:rFonts w:ascii="Calibri" w:eastAsia="Calibri" w:hAnsi="Calibri" w:cs="Calibri"/>
          <w:color w:val="000000" w:themeColor="text1"/>
          <w:sz w:val="20"/>
          <w:szCs w:val="20"/>
        </w:rPr>
        <w:t>aanvangt vijftien kalendermaanden voor de kalendermaand waarin de prijs wordt aangepast (</w:t>
      </w:r>
      <w:r w:rsidR="1235FEEC" w:rsidRPr="00086E3E">
        <w:rPr>
          <w:rFonts w:ascii="Calibri" w:eastAsia="Calibri" w:hAnsi="Calibri" w:cs="Calibri"/>
          <w:color w:val="000000" w:themeColor="text1"/>
          <w:sz w:val="20"/>
          <w:szCs w:val="20"/>
        </w:rPr>
        <w:t xml:space="preserve">vierde kwartaal </w:t>
      </w:r>
      <w:r w:rsidRPr="00086E3E">
        <w:rPr>
          <w:rFonts w:ascii="Calibri" w:eastAsia="Calibri" w:hAnsi="Calibri" w:cs="Calibri"/>
          <w:color w:val="000000" w:themeColor="text1"/>
          <w:sz w:val="20"/>
          <w:szCs w:val="20"/>
        </w:rPr>
        <w:t xml:space="preserve">van een jaar). </w:t>
      </w:r>
      <w:r w:rsidR="2C7CC7A0" w:rsidRPr="00086E3E">
        <w:rPr>
          <w:rFonts w:ascii="Calibri" w:eastAsia="Calibri" w:hAnsi="Calibri" w:cs="Calibri"/>
          <w:color w:val="000000" w:themeColor="text1"/>
          <w:sz w:val="20"/>
          <w:szCs w:val="20"/>
        </w:rPr>
        <w:t>Indien het een voorlopig cijfer betreft, wordt dit cijfer als de definitieve index beschouwd.</w:t>
      </w:r>
    </w:p>
    <w:p w14:paraId="01B5F6E2" w14:textId="36A3C76C" w:rsidR="07B6B129" w:rsidRPr="00086E3E" w:rsidRDefault="07B6B129" w:rsidP="2E35740B">
      <w:pPr>
        <w:pStyle w:val="Plattetekstinspringen"/>
        <w:numPr>
          <w:ilvl w:val="0"/>
          <w:numId w:val="16"/>
        </w:numPr>
        <w:tabs>
          <w:tab w:val="clear" w:pos="360"/>
          <w:tab w:val="left" w:pos="7797"/>
        </w:tabs>
        <w:spacing w:line="276" w:lineRule="auto"/>
        <w:jc w:val="both"/>
        <w:rPr>
          <w:rFonts w:ascii="Calibri" w:eastAsia="Calibri" w:hAnsi="Calibri" w:cs="Calibri"/>
          <w:color w:val="000000" w:themeColor="text1"/>
          <w:sz w:val="20"/>
          <w:szCs w:val="20"/>
        </w:rPr>
      </w:pPr>
      <w:r w:rsidRPr="00086E3E">
        <w:rPr>
          <w:rFonts w:ascii="Calibri" w:eastAsia="Calibri" w:hAnsi="Calibri" w:cs="Calibri"/>
          <w:color w:val="000000" w:themeColor="text1"/>
          <w:sz w:val="20"/>
          <w:szCs w:val="20"/>
        </w:rPr>
        <w:t xml:space="preserve">Voor de geldigheid van de indexering dient opdrachtnemer aan gemeente vooraf schriftelijk mededeling te doen van de door te voeren indexering. </w:t>
      </w:r>
    </w:p>
    <w:p w14:paraId="79229A9C" w14:textId="117250A9" w:rsidR="07B6B129" w:rsidRDefault="07B6B129" w:rsidP="1A17807D">
      <w:pPr>
        <w:pStyle w:val="Plattetekstinspringen"/>
        <w:numPr>
          <w:ilvl w:val="0"/>
          <w:numId w:val="16"/>
        </w:numPr>
        <w:tabs>
          <w:tab w:val="clear" w:pos="360"/>
          <w:tab w:val="left" w:pos="7797"/>
        </w:tabs>
        <w:spacing w:line="276" w:lineRule="auto"/>
        <w:jc w:val="both"/>
        <w:rPr>
          <w:rFonts w:ascii="Calibri" w:eastAsia="Calibri" w:hAnsi="Calibri" w:cs="Calibri"/>
          <w:color w:val="000000" w:themeColor="text1"/>
          <w:sz w:val="20"/>
          <w:szCs w:val="20"/>
        </w:rPr>
      </w:pPr>
      <w:r w:rsidRPr="00086E3E">
        <w:rPr>
          <w:rFonts w:ascii="Calibri" w:eastAsia="Calibri" w:hAnsi="Calibri" w:cs="Calibri"/>
          <w:color w:val="000000" w:themeColor="text1"/>
          <w:sz w:val="20"/>
          <w:szCs w:val="20"/>
        </w:rPr>
        <w:t>Indien het CBS-bekendmaking van genoemd prijsindexcijfer staakt of de basis van de berekening daarvan wijzigt, zal een zoveel mogelijk daaraan aangepast of vergelijkbaar indexcijfer worden gehanteerd. Bij verschil</w:t>
      </w:r>
      <w:r w:rsidRPr="1A17807D">
        <w:rPr>
          <w:rFonts w:ascii="Calibri" w:eastAsia="Calibri" w:hAnsi="Calibri" w:cs="Calibri"/>
          <w:color w:val="000000" w:themeColor="text1"/>
          <w:sz w:val="20"/>
          <w:szCs w:val="20"/>
        </w:rPr>
        <w:t xml:space="preserve"> van mening hieromtrent kan door de meest gerede partij aan de directeur van het CBS een uitspraak worden gevraagd die voor partijen bindend is. De eventueel hieraan verbonden kosten worden door partijen elk voor de helft gedragen.</w:t>
      </w:r>
    </w:p>
    <w:p w14:paraId="799AD608" w14:textId="32FCF052" w:rsidR="1A17807D" w:rsidRDefault="1A17807D" w:rsidP="00024936">
      <w:pPr>
        <w:pStyle w:val="Plattetekstinspringen"/>
        <w:tabs>
          <w:tab w:val="left" w:pos="7797"/>
        </w:tabs>
        <w:spacing w:line="276" w:lineRule="auto"/>
        <w:ind w:left="567" w:firstLine="0"/>
        <w:rPr>
          <w:rFonts w:asciiTheme="minorHAnsi" w:hAnsiTheme="minorHAnsi"/>
          <w:sz w:val="20"/>
          <w:szCs w:val="20"/>
        </w:rPr>
      </w:pPr>
    </w:p>
    <w:p w14:paraId="1EF0622D" w14:textId="050AC95D"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1" w:name="_Toc89836113"/>
      <w:bookmarkStart w:id="12" w:name="_Toc97708266"/>
      <w:r w:rsidRPr="00B63AB9">
        <w:rPr>
          <w:rFonts w:asciiTheme="minorHAnsi" w:hAnsiTheme="minorHAnsi"/>
          <w:i w:val="0"/>
          <w:iCs w:val="0"/>
          <w:sz w:val="20"/>
          <w:szCs w:val="20"/>
        </w:rPr>
        <w:t xml:space="preserve">Artikel </w:t>
      </w:r>
      <w:r w:rsidR="00C4670B">
        <w:rPr>
          <w:rFonts w:asciiTheme="minorHAnsi" w:hAnsiTheme="minorHAnsi"/>
          <w:i w:val="0"/>
          <w:iCs w:val="0"/>
          <w:sz w:val="20"/>
          <w:szCs w:val="20"/>
        </w:rPr>
        <w:t>9</w:t>
      </w:r>
      <w:r w:rsidRPr="00B63AB9">
        <w:rPr>
          <w:rFonts w:asciiTheme="minorHAnsi" w:hAnsiTheme="minorHAnsi"/>
          <w:i w:val="0"/>
          <w:iCs w:val="0"/>
          <w:sz w:val="20"/>
          <w:szCs w:val="20"/>
        </w:rPr>
        <w:t xml:space="preserve"> Facture</w:t>
      </w:r>
      <w:r w:rsidR="00AC1545" w:rsidRPr="00B63AB9">
        <w:rPr>
          <w:rFonts w:asciiTheme="minorHAnsi" w:hAnsiTheme="minorHAnsi"/>
          <w:i w:val="0"/>
          <w:iCs w:val="0"/>
          <w:sz w:val="20"/>
          <w:szCs w:val="20"/>
        </w:rPr>
        <w:t>n</w:t>
      </w:r>
      <w:bookmarkEnd w:id="11"/>
      <w:bookmarkEnd w:id="12"/>
    </w:p>
    <w:p w14:paraId="50480CB3" w14:textId="74482EE9" w:rsidR="002F120B" w:rsidRPr="009A03EC" w:rsidRDefault="004B59F0" w:rsidP="00A90920">
      <w:pPr>
        <w:pStyle w:val="Plattetekstinspringen"/>
        <w:numPr>
          <w:ilvl w:val="0"/>
          <w:numId w:val="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t</w:t>
      </w:r>
      <w:r w:rsidRPr="009A03EC">
        <w:rPr>
          <w:rFonts w:asciiTheme="minorHAnsi" w:hAnsiTheme="minorHAnsi"/>
          <w:sz w:val="20"/>
          <w:szCs w:val="20"/>
        </w:rPr>
        <w:t>evens omschrijving van diensten/producten, datum van levering en speci</w:t>
      </w:r>
      <w:r w:rsidR="002F120B" w:rsidRPr="009A03EC">
        <w:rPr>
          <w:rFonts w:asciiTheme="minorHAnsi" w:hAnsiTheme="minorHAnsi"/>
          <w:sz w:val="20"/>
          <w:szCs w:val="20"/>
        </w:rPr>
        <w:t xml:space="preserve">ficatie van diensten/producten.  Daarnaast is </w:t>
      </w:r>
      <w:r w:rsidR="00D249F5" w:rsidRPr="00D249F5">
        <w:rPr>
          <w:rFonts w:asciiTheme="minorHAnsi" w:hAnsiTheme="minorHAnsi"/>
          <w:sz w:val="20"/>
          <w:szCs w:val="20"/>
        </w:rPr>
        <w:t>I</w:t>
      </w:r>
      <w:r w:rsidR="00B546EB" w:rsidRPr="00D249F5">
        <w:rPr>
          <w:rFonts w:asciiTheme="minorHAnsi" w:hAnsiTheme="minorHAnsi"/>
          <w:sz w:val="20"/>
          <w:szCs w:val="20"/>
        </w:rPr>
        <w:t>nkooporder (</w:t>
      </w:r>
      <w:r w:rsidR="002F120B" w:rsidRPr="00D249F5">
        <w:rPr>
          <w:rFonts w:asciiTheme="minorHAnsi" w:hAnsiTheme="minorHAnsi"/>
          <w:sz w:val="20"/>
          <w:szCs w:val="20"/>
        </w:rPr>
        <w:t xml:space="preserve">AGV) </w:t>
      </w:r>
      <w:r w:rsidR="00D249F5" w:rsidRPr="00466ACE">
        <w:rPr>
          <w:rFonts w:asciiTheme="minorHAnsi" w:hAnsiTheme="minorHAnsi"/>
          <w:sz w:val="20"/>
          <w:szCs w:val="20"/>
        </w:rPr>
        <w:t xml:space="preserve">en </w:t>
      </w:r>
      <w:r w:rsidR="00B546EB" w:rsidRPr="00466ACE">
        <w:rPr>
          <w:rFonts w:asciiTheme="minorHAnsi" w:hAnsiTheme="minorHAnsi"/>
          <w:sz w:val="20"/>
          <w:szCs w:val="20"/>
        </w:rPr>
        <w:t>zaaknummer</w:t>
      </w:r>
      <w:r w:rsidR="009F60FC">
        <w:rPr>
          <w:rFonts w:asciiTheme="minorHAnsi" w:hAnsiTheme="minorHAnsi"/>
          <w:sz w:val="20"/>
          <w:szCs w:val="20"/>
        </w:rPr>
        <w:t>.</w:t>
      </w:r>
    </w:p>
    <w:p w14:paraId="06F30A8E" w14:textId="10B0F987" w:rsidR="004B59F0" w:rsidRPr="009A03EC" w:rsidRDefault="004B59F0" w:rsidP="00A90920">
      <w:pPr>
        <w:pStyle w:val="Plattetekstinspringen"/>
        <w:numPr>
          <w:ilvl w:val="0"/>
          <w:numId w:val="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33A38278" w14:textId="77777777" w:rsidR="00380355" w:rsidRDefault="00465EC8" w:rsidP="00A90920">
      <w:pPr>
        <w:pStyle w:val="Plattetekstinspringen"/>
        <w:numPr>
          <w:ilvl w:val="0"/>
          <w:numId w:val="3"/>
        </w:numPr>
        <w:tabs>
          <w:tab w:val="left" w:pos="7797"/>
        </w:tabs>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w:t>
      </w:r>
    </w:p>
    <w:p w14:paraId="58DBD7D3" w14:textId="70E59C21" w:rsidR="00465EC8" w:rsidRDefault="00465EC8" w:rsidP="00A90920">
      <w:pPr>
        <w:pStyle w:val="Plattetekstinspringen"/>
        <w:numPr>
          <w:ilvl w:val="0"/>
          <w:numId w:val="3"/>
        </w:numPr>
        <w:tabs>
          <w:tab w:val="left" w:pos="7797"/>
        </w:tabs>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Kosten verband houdende met e-facturatie komen voor rekening van Opdrachtnemer. Indien Opdrachtnemer niet in de gelegenheid is facturen middels e-facturatie aan te leveren, levert Opdrachtnemer de factuur in PDF-formaat aan per e-mail naar: </w:t>
      </w:r>
      <w:hyperlink r:id="rId11"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F17B7CA" w14:textId="77777777" w:rsidR="007463E9" w:rsidRDefault="007C08FA" w:rsidP="00A90920">
      <w:pPr>
        <w:pStyle w:val="Plattetekstinspringen"/>
        <w:numPr>
          <w:ilvl w:val="0"/>
          <w:numId w:val="3"/>
        </w:numPr>
        <w:tabs>
          <w:tab w:val="left" w:pos="7797"/>
        </w:tabs>
        <w:spacing w:line="276" w:lineRule="auto"/>
        <w:ind w:left="567" w:hanging="567"/>
        <w:jc w:val="both"/>
        <w:rPr>
          <w:rFonts w:asciiTheme="minorHAnsi" w:hAnsiTheme="minorHAnsi"/>
          <w:sz w:val="20"/>
          <w:szCs w:val="20"/>
        </w:rPr>
      </w:pPr>
      <w:r w:rsidRPr="007463E9">
        <w:rPr>
          <w:rFonts w:asciiTheme="minorHAnsi" w:hAnsiTheme="minorHAnsi"/>
          <w:sz w:val="20"/>
          <w:szCs w:val="20"/>
        </w:rPr>
        <w:t>Ten aanzien van het betalingsschema geldt dat de facturering van de opdracht ná levering resp. oplevering plaatsvindt.</w:t>
      </w:r>
    </w:p>
    <w:p w14:paraId="1189C8F8" w14:textId="77777777" w:rsidR="007463E9" w:rsidRPr="007463E9" w:rsidRDefault="007463E9" w:rsidP="00A90920">
      <w:pPr>
        <w:pStyle w:val="Plattetekstinspringen"/>
        <w:numPr>
          <w:ilvl w:val="0"/>
          <w:numId w:val="3"/>
        </w:numPr>
        <w:tabs>
          <w:tab w:val="left" w:pos="7797"/>
        </w:tabs>
        <w:spacing w:line="276" w:lineRule="auto"/>
        <w:ind w:left="567" w:hanging="567"/>
        <w:jc w:val="both"/>
        <w:rPr>
          <w:rFonts w:asciiTheme="minorHAnsi" w:hAnsiTheme="minorHAnsi"/>
          <w:sz w:val="20"/>
          <w:szCs w:val="20"/>
        </w:rPr>
      </w:pPr>
      <w:r w:rsidRPr="007463E9">
        <w:rPr>
          <w:rFonts w:asciiTheme="minorHAnsi" w:hAnsiTheme="minorHAnsi"/>
          <w:sz w:val="20"/>
          <w:szCs w:val="20"/>
        </w:rPr>
        <w:t>Opdrachtnemer zal voor de verrichte Werkzaamheden aan Opdrachtgever maandelijks een factuur zenden. De factuur zal voldoen aan de wettelijke vereisten.</w:t>
      </w:r>
    </w:p>
    <w:p w14:paraId="3FD730E3" w14:textId="7D9B6541" w:rsidR="007463E9" w:rsidRPr="008C20FC" w:rsidRDefault="007463E9" w:rsidP="00A90920">
      <w:pPr>
        <w:pStyle w:val="Plattetekstinspringen"/>
        <w:numPr>
          <w:ilvl w:val="0"/>
          <w:numId w:val="3"/>
        </w:numPr>
        <w:tabs>
          <w:tab w:val="left" w:pos="7797"/>
        </w:tabs>
        <w:spacing w:line="276" w:lineRule="auto"/>
        <w:ind w:left="567" w:hanging="567"/>
        <w:jc w:val="both"/>
        <w:rPr>
          <w:rFonts w:asciiTheme="minorHAnsi" w:hAnsiTheme="minorHAnsi"/>
          <w:sz w:val="20"/>
          <w:szCs w:val="20"/>
        </w:rPr>
      </w:pPr>
      <w:r w:rsidRPr="007463E9">
        <w:rPr>
          <w:rFonts w:asciiTheme="minorHAnsi" w:hAnsiTheme="minorHAnsi"/>
          <w:sz w:val="20"/>
          <w:szCs w:val="20"/>
        </w:rPr>
        <w:t xml:space="preserve">Opdrachtgever betaalt het gefactureerde bedrag aan Opdrachtnemer binnen 30 dagen na </w:t>
      </w:r>
      <w:r w:rsidRPr="008C20FC">
        <w:rPr>
          <w:rFonts w:asciiTheme="minorHAnsi" w:hAnsiTheme="minorHAnsi"/>
          <w:sz w:val="20"/>
          <w:szCs w:val="20"/>
        </w:rPr>
        <w:t>ontvangst van de factuur.</w:t>
      </w:r>
    </w:p>
    <w:p w14:paraId="34E89186" w14:textId="3BF28C49" w:rsidR="004B59F0" w:rsidRPr="008C20FC" w:rsidRDefault="004B59F0" w:rsidP="00380355">
      <w:pPr>
        <w:pStyle w:val="Plattetekstinspringen"/>
        <w:tabs>
          <w:tab w:val="left" w:pos="7797"/>
        </w:tabs>
        <w:spacing w:line="276" w:lineRule="auto"/>
        <w:ind w:left="567" w:firstLine="0"/>
        <w:jc w:val="both"/>
        <w:rPr>
          <w:rFonts w:asciiTheme="minorHAnsi" w:hAnsiTheme="minorHAnsi"/>
          <w:sz w:val="20"/>
          <w:szCs w:val="20"/>
        </w:rPr>
      </w:pPr>
      <w:r w:rsidRPr="008C20FC">
        <w:rPr>
          <w:rFonts w:asciiTheme="minorHAnsi" w:hAnsiTheme="minorHAnsi"/>
          <w:sz w:val="20"/>
          <w:szCs w:val="20"/>
        </w:rPr>
        <w:t xml:space="preserve"> </w:t>
      </w:r>
    </w:p>
    <w:p w14:paraId="59239466" w14:textId="2754D287" w:rsidR="004B59F0" w:rsidRPr="008C20FC"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3" w:name="_Toc89836114"/>
      <w:bookmarkStart w:id="14" w:name="_Toc97708267"/>
      <w:r w:rsidRPr="008C20FC">
        <w:rPr>
          <w:rFonts w:asciiTheme="minorHAnsi" w:hAnsiTheme="minorHAnsi"/>
          <w:i w:val="0"/>
          <w:iCs w:val="0"/>
          <w:sz w:val="20"/>
          <w:szCs w:val="20"/>
        </w:rPr>
        <w:t xml:space="preserve">Artikel </w:t>
      </w:r>
      <w:r w:rsidR="00C4670B">
        <w:rPr>
          <w:rFonts w:asciiTheme="minorHAnsi" w:hAnsiTheme="minorHAnsi"/>
          <w:i w:val="0"/>
          <w:iCs w:val="0"/>
          <w:sz w:val="20"/>
          <w:szCs w:val="20"/>
        </w:rPr>
        <w:t>10</w:t>
      </w:r>
      <w:r w:rsidRPr="008C20FC">
        <w:rPr>
          <w:rFonts w:asciiTheme="minorHAnsi" w:hAnsiTheme="minorHAnsi"/>
          <w:i w:val="0"/>
          <w:iCs w:val="0"/>
          <w:sz w:val="20"/>
          <w:szCs w:val="20"/>
        </w:rPr>
        <w:t xml:space="preserve"> Overzicht en informatie</w:t>
      </w:r>
      <w:bookmarkEnd w:id="13"/>
      <w:bookmarkEnd w:id="14"/>
      <w:r w:rsidRPr="008C20FC">
        <w:rPr>
          <w:rFonts w:asciiTheme="minorHAnsi" w:hAnsiTheme="minorHAnsi"/>
          <w:i w:val="0"/>
          <w:iCs w:val="0"/>
          <w:sz w:val="20"/>
          <w:szCs w:val="20"/>
        </w:rPr>
        <w:t xml:space="preserve"> </w:t>
      </w:r>
    </w:p>
    <w:p w14:paraId="38EA5706" w14:textId="11043C19" w:rsidR="008C20FC" w:rsidRPr="008C20FC" w:rsidRDefault="008C20FC" w:rsidP="00A90920">
      <w:pPr>
        <w:widowControl w:val="0"/>
        <w:numPr>
          <w:ilvl w:val="0"/>
          <w:numId w:val="19"/>
        </w:numPr>
        <w:tabs>
          <w:tab w:val="clear" w:pos="360"/>
          <w:tab w:val="left" w:pos="7797"/>
        </w:tabs>
        <w:spacing w:line="276" w:lineRule="auto"/>
        <w:ind w:left="567" w:hanging="567"/>
        <w:rPr>
          <w:rFonts w:asciiTheme="minorHAnsi" w:hAnsiTheme="minorHAnsi"/>
          <w:snapToGrid w:val="0"/>
          <w:sz w:val="20"/>
          <w:szCs w:val="20"/>
        </w:rPr>
      </w:pPr>
      <w:r w:rsidRPr="008C20FC">
        <w:rPr>
          <w:rFonts w:asciiTheme="minorHAnsi" w:hAnsiTheme="minorHAnsi"/>
          <w:snapToGrid w:val="0"/>
          <w:sz w:val="20"/>
          <w:szCs w:val="20"/>
        </w:rPr>
        <w:t>Overleg vindt plaats conform beschreven in de opdrachtbeschrijving</w:t>
      </w:r>
      <w:r w:rsidR="000607E9">
        <w:rPr>
          <w:rFonts w:asciiTheme="minorHAnsi" w:hAnsiTheme="minorHAnsi"/>
          <w:snapToGrid w:val="0"/>
          <w:sz w:val="20"/>
          <w:szCs w:val="20"/>
        </w:rPr>
        <w:t xml:space="preserve"> </w:t>
      </w:r>
      <w:r w:rsidR="004B59F0" w:rsidRPr="008C20FC">
        <w:rPr>
          <w:rFonts w:asciiTheme="minorHAnsi" w:hAnsiTheme="minorHAnsi"/>
          <w:snapToGrid w:val="0"/>
          <w:sz w:val="20"/>
          <w:szCs w:val="20"/>
        </w:rPr>
        <w:t xml:space="preserve">de contactpersonen van </w:t>
      </w:r>
      <w:r w:rsidR="00D27BC5" w:rsidRPr="008C20FC">
        <w:rPr>
          <w:rFonts w:asciiTheme="minorHAnsi" w:hAnsiTheme="minorHAnsi"/>
          <w:snapToGrid w:val="0"/>
          <w:sz w:val="20"/>
          <w:szCs w:val="20"/>
        </w:rPr>
        <w:lastRenderedPageBreak/>
        <w:t>opdrachtgever</w:t>
      </w:r>
      <w:r w:rsidR="004B59F0" w:rsidRPr="008C20FC">
        <w:rPr>
          <w:rFonts w:asciiTheme="minorHAnsi" w:hAnsiTheme="minorHAnsi"/>
          <w:snapToGrid w:val="0"/>
          <w:sz w:val="20"/>
          <w:szCs w:val="20"/>
        </w:rPr>
        <w:t xml:space="preserve"> en de verantwoordelijke contactpersoon van </w:t>
      </w:r>
      <w:r w:rsidR="003142BC" w:rsidRPr="008C20FC">
        <w:rPr>
          <w:rFonts w:asciiTheme="minorHAnsi" w:hAnsiTheme="minorHAnsi"/>
          <w:sz w:val="20"/>
          <w:szCs w:val="20"/>
        </w:rPr>
        <w:t>opdrachtnemer</w:t>
      </w:r>
      <w:r w:rsidR="004B59F0" w:rsidRPr="008C20FC">
        <w:rPr>
          <w:rFonts w:asciiTheme="minorHAnsi" w:hAnsiTheme="minorHAnsi"/>
          <w:snapToGrid w:val="0"/>
          <w:sz w:val="20"/>
          <w:szCs w:val="20"/>
        </w:rPr>
        <w:t xml:space="preserve">. Per kwartaal en jaarlijks dient </w:t>
      </w:r>
      <w:r w:rsidR="003142BC" w:rsidRPr="008C20FC">
        <w:rPr>
          <w:rFonts w:asciiTheme="minorHAnsi" w:hAnsiTheme="minorHAnsi"/>
          <w:sz w:val="20"/>
          <w:szCs w:val="20"/>
        </w:rPr>
        <w:t>opdrachtnemer</w:t>
      </w:r>
      <w:r w:rsidR="004B59F0" w:rsidRPr="008C20FC">
        <w:rPr>
          <w:rFonts w:asciiTheme="minorHAnsi" w:hAnsiTheme="minorHAnsi"/>
          <w:snapToGrid w:val="0"/>
          <w:sz w:val="20"/>
          <w:szCs w:val="20"/>
        </w:rPr>
        <w:t xml:space="preserve"> aan </w:t>
      </w:r>
      <w:r w:rsidR="00D27BC5" w:rsidRPr="008C20FC">
        <w:rPr>
          <w:rFonts w:asciiTheme="minorHAnsi" w:hAnsiTheme="minorHAnsi"/>
          <w:snapToGrid w:val="0"/>
          <w:sz w:val="20"/>
          <w:szCs w:val="20"/>
        </w:rPr>
        <w:t>opdrachtgever</w:t>
      </w:r>
      <w:r w:rsidR="004B59F0" w:rsidRPr="008C20FC">
        <w:rPr>
          <w:rFonts w:asciiTheme="minorHAnsi" w:hAnsiTheme="minorHAnsi"/>
          <w:snapToGrid w:val="0"/>
          <w:sz w:val="20"/>
          <w:szCs w:val="20"/>
        </w:rPr>
        <w:t xml:space="preserve"> een managementrapportage te leveren aan bovengenoemde contactpersonen.</w:t>
      </w:r>
    </w:p>
    <w:p w14:paraId="4500FB46" w14:textId="08D5EE62" w:rsidR="004B59F0" w:rsidRPr="008C20FC" w:rsidRDefault="004B59F0" w:rsidP="00A90920">
      <w:pPr>
        <w:widowControl w:val="0"/>
        <w:numPr>
          <w:ilvl w:val="0"/>
          <w:numId w:val="19"/>
        </w:numPr>
        <w:tabs>
          <w:tab w:val="clear" w:pos="360"/>
          <w:tab w:val="left" w:pos="7797"/>
        </w:tabs>
        <w:spacing w:line="276" w:lineRule="auto"/>
        <w:ind w:left="567" w:hanging="567"/>
        <w:rPr>
          <w:rFonts w:asciiTheme="minorHAnsi" w:hAnsiTheme="minorHAnsi"/>
          <w:snapToGrid w:val="0"/>
          <w:sz w:val="20"/>
          <w:szCs w:val="20"/>
        </w:rPr>
      </w:pPr>
      <w:r w:rsidRPr="008C20FC">
        <w:rPr>
          <w:rFonts w:asciiTheme="minorHAnsi" w:hAnsiTheme="minorHAnsi"/>
          <w:snapToGrid w:val="0"/>
          <w:sz w:val="20"/>
          <w:szCs w:val="20"/>
        </w:rPr>
        <w:t xml:space="preserve"> De eisen aan de inhoud van de managementrapportage staan beschreven in de </w:t>
      </w:r>
      <w:r w:rsidR="008C20FC" w:rsidRPr="008C20FC">
        <w:rPr>
          <w:rFonts w:asciiTheme="minorHAnsi" w:hAnsiTheme="minorHAnsi"/>
          <w:snapToGrid w:val="0"/>
          <w:sz w:val="20"/>
          <w:szCs w:val="20"/>
        </w:rPr>
        <w:t>opdrachtbeschrijving</w:t>
      </w:r>
      <w:r w:rsidR="3BAFD315" w:rsidRPr="4ED50CF1">
        <w:rPr>
          <w:rFonts w:asciiTheme="minorHAnsi" w:hAnsiTheme="minorHAnsi"/>
          <w:snapToGrid w:val="0"/>
          <w:sz w:val="20"/>
          <w:szCs w:val="20"/>
        </w:rPr>
        <w:t>.</w:t>
      </w:r>
    </w:p>
    <w:p w14:paraId="51B48DB0" w14:textId="5C99638A" w:rsidR="004B59F0" w:rsidRPr="008C20FC" w:rsidRDefault="004B59F0" w:rsidP="00A90920">
      <w:pPr>
        <w:widowControl w:val="0"/>
        <w:numPr>
          <w:ilvl w:val="0"/>
          <w:numId w:val="19"/>
        </w:numPr>
        <w:tabs>
          <w:tab w:val="clear" w:pos="360"/>
          <w:tab w:val="left" w:pos="7797"/>
        </w:tabs>
        <w:spacing w:line="276" w:lineRule="auto"/>
        <w:ind w:left="567" w:hanging="567"/>
        <w:jc w:val="both"/>
        <w:rPr>
          <w:rFonts w:asciiTheme="minorHAnsi" w:hAnsiTheme="minorHAnsi"/>
          <w:snapToGrid w:val="0"/>
          <w:sz w:val="20"/>
          <w:szCs w:val="20"/>
        </w:rPr>
      </w:pPr>
      <w:r w:rsidRPr="008C20FC">
        <w:rPr>
          <w:rFonts w:asciiTheme="minorHAnsi" w:hAnsiTheme="minorHAnsi"/>
          <w:snapToGrid w:val="0"/>
          <w:sz w:val="20"/>
          <w:szCs w:val="20"/>
        </w:rPr>
        <w:t xml:space="preserve">Binnen de organisatie van </w:t>
      </w:r>
      <w:r w:rsidR="003142BC" w:rsidRPr="008C20FC">
        <w:rPr>
          <w:rFonts w:asciiTheme="minorHAnsi" w:hAnsiTheme="minorHAnsi"/>
          <w:sz w:val="20"/>
          <w:szCs w:val="20"/>
        </w:rPr>
        <w:t>opdrachtnemer</w:t>
      </w:r>
      <w:r w:rsidRPr="008C20FC">
        <w:rPr>
          <w:rFonts w:asciiTheme="minorHAnsi" w:hAnsiTheme="minorHAnsi"/>
          <w:snapToGrid w:val="0"/>
          <w:sz w:val="20"/>
          <w:szCs w:val="20"/>
        </w:rPr>
        <w:t xml:space="preserve"> wordt een contactpersoon aangewezen, die voor een correcte verwerking kan/zal </w:t>
      </w:r>
      <w:r w:rsidR="008B3C7A" w:rsidRPr="008C20FC">
        <w:rPr>
          <w:rFonts w:asciiTheme="minorHAnsi" w:hAnsiTheme="minorHAnsi"/>
          <w:snapToGrid w:val="0"/>
          <w:sz w:val="20"/>
          <w:szCs w:val="20"/>
        </w:rPr>
        <w:t>zorgdragen</w:t>
      </w:r>
      <w:r w:rsidRPr="008C20FC">
        <w:rPr>
          <w:rFonts w:asciiTheme="minorHAnsi" w:hAnsiTheme="minorHAnsi"/>
          <w:snapToGrid w:val="0"/>
          <w:sz w:val="20"/>
          <w:szCs w:val="20"/>
        </w:rPr>
        <w:t xml:space="preserve"> en bij wie eventueel navraag tijdens de contractperiode kan worden gedaan. De door </w:t>
      </w:r>
      <w:r w:rsidR="003142BC" w:rsidRPr="008C20FC">
        <w:rPr>
          <w:rFonts w:asciiTheme="minorHAnsi" w:hAnsiTheme="minorHAnsi"/>
          <w:sz w:val="20"/>
          <w:szCs w:val="20"/>
        </w:rPr>
        <w:t>opdrachtnemer</w:t>
      </w:r>
      <w:r w:rsidRPr="008C20FC">
        <w:rPr>
          <w:rFonts w:asciiTheme="minorHAnsi" w:hAnsiTheme="minorHAnsi"/>
          <w:snapToGrid w:val="0"/>
          <w:sz w:val="20"/>
          <w:szCs w:val="20"/>
        </w:rPr>
        <w:t xml:space="preserve"> ten behoeve van </w:t>
      </w:r>
      <w:r w:rsidR="00D27BC5" w:rsidRPr="008C20FC">
        <w:rPr>
          <w:rFonts w:asciiTheme="minorHAnsi" w:hAnsiTheme="minorHAnsi"/>
          <w:snapToGrid w:val="0"/>
          <w:sz w:val="20"/>
          <w:szCs w:val="20"/>
        </w:rPr>
        <w:t>opdrachtgever</w:t>
      </w:r>
      <w:r w:rsidRPr="008C20F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8C20FC" w:rsidRDefault="004B59F0" w:rsidP="00A90920">
      <w:pPr>
        <w:widowControl w:val="0"/>
        <w:numPr>
          <w:ilvl w:val="0"/>
          <w:numId w:val="19"/>
        </w:numPr>
        <w:tabs>
          <w:tab w:val="clear" w:pos="360"/>
          <w:tab w:val="left" w:pos="7797"/>
        </w:tabs>
        <w:spacing w:line="276" w:lineRule="auto"/>
        <w:ind w:left="567" w:hanging="567"/>
        <w:jc w:val="both"/>
        <w:rPr>
          <w:rFonts w:asciiTheme="minorHAnsi" w:hAnsiTheme="minorHAnsi"/>
          <w:snapToGrid w:val="0"/>
          <w:sz w:val="20"/>
          <w:szCs w:val="20"/>
        </w:rPr>
      </w:pPr>
      <w:r w:rsidRPr="008C20FC">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Pr="008C20FC" w:rsidRDefault="004B59F0" w:rsidP="00A90920">
      <w:pPr>
        <w:widowControl w:val="0"/>
        <w:numPr>
          <w:ilvl w:val="0"/>
          <w:numId w:val="19"/>
        </w:numPr>
        <w:tabs>
          <w:tab w:val="clear" w:pos="360"/>
          <w:tab w:val="left" w:pos="7797"/>
        </w:tabs>
        <w:spacing w:line="276" w:lineRule="auto"/>
        <w:ind w:left="567" w:hanging="567"/>
        <w:jc w:val="both"/>
        <w:rPr>
          <w:rFonts w:asciiTheme="minorHAnsi" w:hAnsiTheme="minorHAnsi"/>
          <w:snapToGrid w:val="0"/>
          <w:sz w:val="20"/>
          <w:szCs w:val="20"/>
        </w:rPr>
      </w:pPr>
      <w:r w:rsidRPr="008C20FC">
        <w:rPr>
          <w:rFonts w:asciiTheme="minorHAnsi" w:hAnsiTheme="minorHAnsi"/>
          <w:snapToGrid w:val="0"/>
          <w:sz w:val="20"/>
          <w:szCs w:val="20"/>
        </w:rPr>
        <w:t>Alle informatie-inwinning/verstrekking dient te geschieden in de Nederlandse taal.</w:t>
      </w:r>
    </w:p>
    <w:p w14:paraId="48BF0ACA" w14:textId="77777777" w:rsidR="00AF39ED" w:rsidRDefault="00AF39ED" w:rsidP="00E869AA">
      <w:pPr>
        <w:widowControl w:val="0"/>
        <w:tabs>
          <w:tab w:val="left" w:pos="426"/>
          <w:tab w:val="left" w:pos="840"/>
          <w:tab w:val="left" w:pos="7797"/>
        </w:tabs>
        <w:spacing w:line="276" w:lineRule="auto"/>
        <w:jc w:val="both"/>
        <w:rPr>
          <w:rFonts w:asciiTheme="minorHAnsi" w:hAnsiTheme="minorHAnsi"/>
          <w:b/>
          <w:bCs/>
          <w:iCs/>
          <w:sz w:val="20"/>
          <w:szCs w:val="20"/>
        </w:rPr>
      </w:pPr>
      <w:bookmarkStart w:id="15" w:name="_Toc89836116"/>
      <w:bookmarkStart w:id="16" w:name="_Toc97708269"/>
    </w:p>
    <w:p w14:paraId="05FC6F52" w14:textId="77777777" w:rsidR="009439BE" w:rsidRDefault="009439BE" w:rsidP="00E869AA">
      <w:pPr>
        <w:widowControl w:val="0"/>
        <w:tabs>
          <w:tab w:val="left" w:pos="426"/>
          <w:tab w:val="left" w:pos="840"/>
          <w:tab w:val="left" w:pos="7797"/>
        </w:tabs>
        <w:spacing w:line="276" w:lineRule="auto"/>
        <w:jc w:val="both"/>
        <w:rPr>
          <w:rFonts w:asciiTheme="minorHAnsi" w:hAnsiTheme="minorHAnsi"/>
          <w:b/>
          <w:bCs/>
          <w:iCs/>
          <w:sz w:val="20"/>
          <w:szCs w:val="20"/>
        </w:rPr>
      </w:pPr>
    </w:p>
    <w:p w14:paraId="6A0EF9A2" w14:textId="09FC81BF" w:rsidR="004B59F0" w:rsidRPr="00B63AB9" w:rsidRDefault="004B59F0" w:rsidP="00E869AA">
      <w:pPr>
        <w:widowControl w:val="0"/>
        <w:tabs>
          <w:tab w:val="left" w:pos="426"/>
          <w:tab w:val="left" w:pos="840"/>
          <w:tab w:val="left" w:pos="7797"/>
        </w:tabs>
        <w:spacing w:line="276" w:lineRule="auto"/>
        <w:jc w:val="both"/>
        <w:rPr>
          <w:rFonts w:asciiTheme="minorHAnsi" w:hAnsiTheme="minorHAnsi"/>
          <w:b/>
          <w:bCs/>
          <w:iCs/>
          <w:sz w:val="20"/>
          <w:szCs w:val="20"/>
        </w:rPr>
      </w:pPr>
      <w:r w:rsidRPr="00B63AB9">
        <w:rPr>
          <w:rFonts w:asciiTheme="minorHAnsi" w:hAnsiTheme="minorHAnsi"/>
          <w:b/>
          <w:bCs/>
          <w:iCs/>
          <w:sz w:val="20"/>
          <w:szCs w:val="20"/>
        </w:rPr>
        <w:t xml:space="preserve">Artikel </w:t>
      </w:r>
      <w:r w:rsidR="00D81955">
        <w:rPr>
          <w:rFonts w:asciiTheme="minorHAnsi" w:hAnsiTheme="minorHAnsi"/>
          <w:b/>
          <w:bCs/>
          <w:iCs/>
          <w:sz w:val="20"/>
          <w:szCs w:val="20"/>
        </w:rPr>
        <w:t>1</w:t>
      </w:r>
      <w:r w:rsidR="00C4670B">
        <w:rPr>
          <w:rFonts w:asciiTheme="minorHAnsi" w:hAnsiTheme="minorHAnsi"/>
          <w:b/>
          <w:bCs/>
          <w:iCs/>
          <w:sz w:val="20"/>
          <w:szCs w:val="20"/>
        </w:rPr>
        <w:t>1</w:t>
      </w:r>
      <w:r w:rsidRPr="00B63AB9">
        <w:rPr>
          <w:rFonts w:asciiTheme="minorHAnsi" w:hAnsiTheme="minorHAnsi"/>
          <w:b/>
          <w:bCs/>
          <w:iCs/>
          <w:sz w:val="20"/>
          <w:szCs w:val="20"/>
        </w:rPr>
        <w:tab/>
        <w:t>Overdracht rechten en plichten derden</w:t>
      </w:r>
      <w:bookmarkEnd w:id="15"/>
      <w:bookmarkEnd w:id="16"/>
    </w:p>
    <w:p w14:paraId="5B8BAE7E" w14:textId="0AD138B4" w:rsidR="004B59F0" w:rsidRPr="009A03EC" w:rsidRDefault="004B59F0" w:rsidP="00A90920">
      <w:pPr>
        <w:widowControl w:val="0"/>
        <w:numPr>
          <w:ilvl w:val="0"/>
          <w:numId w:val="20"/>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deze </w:t>
      </w:r>
      <w:r w:rsidR="00284CC4">
        <w:rPr>
          <w:rFonts w:asciiTheme="minorHAnsi" w:hAnsiTheme="minorHAnsi"/>
          <w:sz w:val="20"/>
          <w:szCs w:val="20"/>
        </w:rPr>
        <w:t>Overeenkomst</w:t>
      </w:r>
      <w:r w:rsidRPr="00520DEB">
        <w:rPr>
          <w:rFonts w:asciiTheme="minorHAnsi" w:hAnsiTheme="minorHAnsi"/>
          <w:sz w:val="20"/>
          <w:szCs w:val="20"/>
        </w:rPr>
        <w:t xml:space="preserve"> zonder schriftelijke toestemming van de andere partij aan een derde over te dragen. Deze toestemming</w:t>
      </w:r>
      <w:r w:rsidRPr="009A03EC">
        <w:rPr>
          <w:rFonts w:asciiTheme="minorHAnsi" w:hAnsiTheme="minorHAnsi"/>
          <w:sz w:val="20"/>
          <w:szCs w:val="20"/>
        </w:rPr>
        <w:t xml:space="preserve">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Default="004B59F0" w:rsidP="00A90920">
      <w:pPr>
        <w:widowControl w:val="0"/>
        <w:numPr>
          <w:ilvl w:val="0"/>
          <w:numId w:val="20"/>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0977C28B" w14:textId="77777777" w:rsidR="009439BE" w:rsidRPr="009A03EC" w:rsidRDefault="009439BE" w:rsidP="009439BE">
      <w:pPr>
        <w:widowControl w:val="0"/>
        <w:tabs>
          <w:tab w:val="left" w:pos="7797"/>
        </w:tabs>
        <w:spacing w:line="276" w:lineRule="auto"/>
        <w:ind w:left="567"/>
        <w:jc w:val="both"/>
        <w:rPr>
          <w:rFonts w:asciiTheme="minorHAnsi" w:hAnsiTheme="minorHAnsi"/>
          <w:sz w:val="20"/>
          <w:szCs w:val="20"/>
        </w:rPr>
      </w:pPr>
    </w:p>
    <w:p w14:paraId="7D0AABA7" w14:textId="77777777" w:rsidR="0005077C" w:rsidRPr="009A03EC" w:rsidRDefault="0005077C" w:rsidP="00E869AA">
      <w:pPr>
        <w:widowControl w:val="0"/>
        <w:tabs>
          <w:tab w:val="left" w:pos="426"/>
          <w:tab w:val="left" w:pos="7797"/>
        </w:tabs>
        <w:spacing w:line="276" w:lineRule="auto"/>
        <w:jc w:val="both"/>
        <w:rPr>
          <w:rFonts w:asciiTheme="minorHAnsi" w:hAnsiTheme="minorHAnsi"/>
          <w:sz w:val="20"/>
          <w:szCs w:val="20"/>
        </w:rPr>
      </w:pPr>
    </w:p>
    <w:p w14:paraId="4C29BFCB" w14:textId="1FD1E0D1" w:rsidR="00AF39ED" w:rsidRPr="009F60FC" w:rsidRDefault="00AF39ED"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9F60FC">
        <w:rPr>
          <w:rFonts w:asciiTheme="minorHAnsi" w:hAnsiTheme="minorHAnsi"/>
          <w:b/>
          <w:bCs/>
          <w:iCs/>
          <w:sz w:val="20"/>
          <w:szCs w:val="20"/>
        </w:rPr>
        <w:t xml:space="preserve">Artikel </w:t>
      </w:r>
      <w:r w:rsidR="00604512">
        <w:rPr>
          <w:rFonts w:asciiTheme="minorHAnsi" w:hAnsiTheme="minorHAnsi"/>
          <w:b/>
          <w:bCs/>
          <w:iCs/>
          <w:sz w:val="20"/>
          <w:szCs w:val="20"/>
        </w:rPr>
        <w:t>1</w:t>
      </w:r>
      <w:r w:rsidR="00C4670B">
        <w:rPr>
          <w:rFonts w:asciiTheme="minorHAnsi" w:hAnsiTheme="minorHAnsi"/>
          <w:b/>
          <w:bCs/>
          <w:iCs/>
          <w:sz w:val="20"/>
          <w:szCs w:val="20"/>
        </w:rPr>
        <w:t>2</w:t>
      </w:r>
      <w:r w:rsidRPr="009F60FC">
        <w:rPr>
          <w:rFonts w:asciiTheme="minorHAnsi" w:hAnsiTheme="minorHAnsi"/>
          <w:b/>
          <w:bCs/>
          <w:iCs/>
          <w:sz w:val="20"/>
          <w:szCs w:val="20"/>
        </w:rPr>
        <w:tab/>
        <w:t>Herzieningsmogelijkheid ten aanzien van de looptijd</w:t>
      </w:r>
    </w:p>
    <w:p w14:paraId="2EF12F65" w14:textId="2C879086" w:rsidR="00AF39ED" w:rsidRPr="009F60FC" w:rsidRDefault="00AF39ED" w:rsidP="00A90920">
      <w:pPr>
        <w:widowControl w:val="0"/>
        <w:numPr>
          <w:ilvl w:val="0"/>
          <w:numId w:val="11"/>
        </w:numPr>
        <w:tabs>
          <w:tab w:val="clear" w:pos="360"/>
          <w:tab w:val="left" w:pos="7797"/>
        </w:tabs>
        <w:spacing w:line="276" w:lineRule="auto"/>
        <w:ind w:left="567" w:hanging="567"/>
        <w:jc w:val="both"/>
        <w:rPr>
          <w:rFonts w:asciiTheme="minorHAnsi" w:hAnsiTheme="minorHAnsi"/>
          <w:b/>
          <w:bCs/>
          <w:sz w:val="20"/>
        </w:rPr>
      </w:pPr>
      <w:r w:rsidRPr="009F60FC">
        <w:rPr>
          <w:rFonts w:asciiTheme="minorHAnsi" w:hAnsiTheme="minorHAnsi"/>
          <w:sz w:val="20"/>
        </w:rPr>
        <w:t>Opdrachtgever behoudt zich het recht voor de looptijd van de te sluiten overeenkomst te verlengen in geval een nieuwe aanbesteding niet tijdig kan worden afgerond waardoor een nieuwe overeenkomst niet aansluitend op deze overeenkomst kan worden afgesloten. Dat kan het geval zijn als:</w:t>
      </w:r>
    </w:p>
    <w:p w14:paraId="75B3F48E" w14:textId="77777777" w:rsidR="00AF39ED" w:rsidRPr="009F60FC" w:rsidRDefault="00AF39ED" w:rsidP="00A90920">
      <w:pPr>
        <w:widowControl w:val="0"/>
        <w:numPr>
          <w:ilvl w:val="1"/>
          <w:numId w:val="11"/>
        </w:numPr>
        <w:tabs>
          <w:tab w:val="clear" w:pos="1440"/>
          <w:tab w:val="left" w:pos="7797"/>
        </w:tabs>
        <w:spacing w:line="276" w:lineRule="auto"/>
        <w:ind w:left="1134" w:hanging="283"/>
        <w:jc w:val="both"/>
        <w:rPr>
          <w:rFonts w:asciiTheme="minorHAnsi" w:hAnsiTheme="minorHAnsi"/>
          <w:sz w:val="20"/>
        </w:rPr>
      </w:pPr>
      <w:r w:rsidRPr="009F60FC">
        <w:rPr>
          <w:rFonts w:asciiTheme="minorHAnsi" w:hAnsiTheme="minorHAnsi"/>
          <w:sz w:val="20"/>
        </w:rPr>
        <w:t>Een verliezende inschrijver in de nieuwe aanbesteding een kortgedingprocedure aanhangig maakt;</w:t>
      </w:r>
    </w:p>
    <w:p w14:paraId="13B9D4A3" w14:textId="77777777" w:rsidR="00AF39ED" w:rsidRPr="009F60FC" w:rsidRDefault="00AF39ED" w:rsidP="00A90920">
      <w:pPr>
        <w:widowControl w:val="0"/>
        <w:numPr>
          <w:ilvl w:val="1"/>
          <w:numId w:val="11"/>
        </w:numPr>
        <w:tabs>
          <w:tab w:val="clear" w:pos="1440"/>
          <w:tab w:val="left" w:pos="7797"/>
        </w:tabs>
        <w:spacing w:line="276" w:lineRule="auto"/>
        <w:ind w:left="1134" w:hanging="283"/>
        <w:jc w:val="both"/>
        <w:rPr>
          <w:rFonts w:asciiTheme="minorHAnsi" w:hAnsiTheme="minorHAnsi"/>
          <w:sz w:val="20"/>
        </w:rPr>
      </w:pPr>
      <w:r w:rsidRPr="009F60FC">
        <w:rPr>
          <w:rFonts w:asciiTheme="minorHAnsi" w:hAnsiTheme="minorHAnsi"/>
          <w:sz w:val="20"/>
        </w:rPr>
        <w:t>De inhoud van een juridische uitspraak over de nieuwe aanbesteding leidt tot herbeoordeling of heraanbesteding;</w:t>
      </w:r>
    </w:p>
    <w:p w14:paraId="5B1F3E2A" w14:textId="77777777" w:rsidR="00AF39ED" w:rsidRPr="009F60FC" w:rsidRDefault="00AF39ED" w:rsidP="00A90920">
      <w:pPr>
        <w:widowControl w:val="0"/>
        <w:numPr>
          <w:ilvl w:val="1"/>
          <w:numId w:val="11"/>
        </w:numPr>
        <w:tabs>
          <w:tab w:val="clear" w:pos="1440"/>
          <w:tab w:val="left" w:pos="7797"/>
        </w:tabs>
        <w:spacing w:line="276" w:lineRule="auto"/>
        <w:ind w:left="1134" w:hanging="283"/>
        <w:jc w:val="both"/>
        <w:rPr>
          <w:rFonts w:asciiTheme="minorHAnsi" w:hAnsiTheme="minorHAnsi"/>
          <w:sz w:val="20"/>
        </w:rPr>
      </w:pPr>
      <w:r w:rsidRPr="009F60FC">
        <w:rPr>
          <w:rFonts w:asciiTheme="minorHAnsi" w:hAnsiTheme="minorHAnsi"/>
          <w:sz w:val="20"/>
        </w:rPr>
        <w:t>Opdrachtgever aantoonbaar tijdig is gestart met de voorbereidingen van een nieuwe aanbesteding maar door onvoorziene omstandigheden (omstandigheden die de opdrachtgever niet heeft voorzien) meer tijd nodig heeft om de aanbesteding af te ronden.</w:t>
      </w:r>
    </w:p>
    <w:p w14:paraId="58A0C000" w14:textId="77777777" w:rsidR="00AF39ED" w:rsidRPr="009F60FC" w:rsidRDefault="00AF39ED" w:rsidP="00E869AA">
      <w:pPr>
        <w:widowControl w:val="0"/>
        <w:tabs>
          <w:tab w:val="left" w:pos="7797"/>
        </w:tabs>
        <w:spacing w:line="276" w:lineRule="auto"/>
        <w:ind w:left="709"/>
        <w:jc w:val="both"/>
        <w:rPr>
          <w:rFonts w:asciiTheme="minorHAnsi" w:hAnsiTheme="minorHAnsi"/>
          <w:sz w:val="20"/>
        </w:rPr>
      </w:pPr>
      <w:r w:rsidRPr="009F60FC">
        <w:rPr>
          <w:rFonts w:asciiTheme="minorHAnsi" w:hAnsiTheme="minorHAnsi"/>
          <w:sz w:val="20"/>
        </w:rPr>
        <w:t>Opdrachtgever kan de overeenkomst in deze gevallen verlengen met de periode die noodzakelijk is om een nieuwe overeenkomst af te sluiten, met een maximum van 1 jaar (12 maanden).</w:t>
      </w:r>
    </w:p>
    <w:p w14:paraId="6C6DD24D" w14:textId="77777777" w:rsidR="00AF39ED" w:rsidRPr="009A03EC" w:rsidRDefault="00AF39ED" w:rsidP="00E869AA">
      <w:pPr>
        <w:widowControl w:val="0"/>
        <w:tabs>
          <w:tab w:val="left" w:pos="426"/>
          <w:tab w:val="left" w:pos="7797"/>
        </w:tabs>
        <w:spacing w:line="276" w:lineRule="auto"/>
        <w:jc w:val="both"/>
        <w:rPr>
          <w:rFonts w:asciiTheme="minorHAnsi" w:hAnsiTheme="minorHAnsi"/>
          <w:sz w:val="20"/>
          <w:szCs w:val="20"/>
        </w:rPr>
      </w:pPr>
    </w:p>
    <w:p w14:paraId="7B859286" w14:textId="18687528" w:rsidR="00A8632E" w:rsidRPr="009A03EC" w:rsidRDefault="00A8632E" w:rsidP="00E869AA">
      <w:pPr>
        <w:widowControl w:val="0"/>
        <w:tabs>
          <w:tab w:val="left" w:pos="7797"/>
        </w:tabs>
        <w:spacing w:line="276" w:lineRule="auto"/>
        <w:jc w:val="both"/>
        <w:rPr>
          <w:rFonts w:asciiTheme="minorHAnsi" w:hAnsiTheme="minorHAnsi"/>
          <w:sz w:val="20"/>
          <w:szCs w:val="20"/>
        </w:rPr>
      </w:pPr>
      <w:r w:rsidRPr="009A03EC">
        <w:rPr>
          <w:rFonts w:asciiTheme="minorHAnsi" w:hAnsiTheme="minorHAnsi"/>
          <w:sz w:val="20"/>
          <w:szCs w:val="20"/>
          <w:highlight w:val="yellow"/>
        </w:rPr>
        <w:t>Onderstaande bepaling is van toepassing indien opdrachtnemer een combinatie is</w:t>
      </w:r>
    </w:p>
    <w:p w14:paraId="4E530BA0" w14:textId="149E8873" w:rsidR="00A8632E" w:rsidRPr="009F60FC" w:rsidRDefault="00A8632E"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9F60FC">
        <w:rPr>
          <w:rFonts w:asciiTheme="minorHAnsi" w:hAnsiTheme="minorHAnsi"/>
          <w:b/>
          <w:bCs/>
          <w:iCs/>
          <w:sz w:val="20"/>
          <w:szCs w:val="20"/>
        </w:rPr>
        <w:t>Artikel 1</w:t>
      </w:r>
      <w:r w:rsidR="00C4670B">
        <w:rPr>
          <w:rFonts w:asciiTheme="minorHAnsi" w:hAnsiTheme="minorHAnsi"/>
          <w:b/>
          <w:bCs/>
          <w:iCs/>
          <w:sz w:val="20"/>
          <w:szCs w:val="20"/>
        </w:rPr>
        <w:t>3</w:t>
      </w:r>
      <w:r w:rsidRPr="009F60FC">
        <w:rPr>
          <w:rFonts w:asciiTheme="minorHAnsi" w:hAnsiTheme="minorHAnsi"/>
          <w:b/>
          <w:bCs/>
          <w:iCs/>
          <w:sz w:val="20"/>
          <w:szCs w:val="20"/>
        </w:rPr>
        <w:tab/>
        <w:t>Hoofdelijke verbondenheid</w:t>
      </w:r>
    </w:p>
    <w:p w14:paraId="62F1D728" w14:textId="59EA5D99" w:rsidR="00A8632E" w:rsidRPr="009F60FC" w:rsidRDefault="00A8632E" w:rsidP="00A90920">
      <w:pPr>
        <w:widowControl w:val="0"/>
        <w:numPr>
          <w:ilvl w:val="0"/>
          <w:numId w:val="18"/>
        </w:numPr>
        <w:tabs>
          <w:tab w:val="left" w:pos="7797"/>
        </w:tabs>
        <w:spacing w:line="276" w:lineRule="auto"/>
        <w:jc w:val="both"/>
        <w:rPr>
          <w:rFonts w:asciiTheme="minorHAnsi" w:hAnsiTheme="minorHAnsi"/>
          <w:sz w:val="20"/>
        </w:rPr>
      </w:pPr>
      <w:r w:rsidRPr="009F60FC">
        <w:rPr>
          <w:rFonts w:asciiTheme="minorHAnsi" w:hAnsiTheme="minorHAnsi"/>
          <w:sz w:val="20"/>
        </w:rPr>
        <w:t xml:space="preserve">Ieder der combinanten is tegenover </w:t>
      </w:r>
      <w:r w:rsidR="00D27BC5" w:rsidRPr="009F60FC">
        <w:rPr>
          <w:rFonts w:asciiTheme="minorHAnsi" w:hAnsiTheme="minorHAnsi"/>
          <w:sz w:val="20"/>
        </w:rPr>
        <w:t>opdrachtgever</w:t>
      </w:r>
      <w:r w:rsidRPr="009F60FC">
        <w:rPr>
          <w:rFonts w:asciiTheme="minorHAnsi" w:hAnsiTheme="minorHAnsi"/>
          <w:sz w:val="20"/>
        </w:rPr>
        <w:t xml:space="preserve"> hoofdelijk verbonden voor al hetgeen </w:t>
      </w:r>
      <w:r w:rsidR="00D27BC5" w:rsidRPr="009F60FC">
        <w:rPr>
          <w:rFonts w:asciiTheme="minorHAnsi" w:hAnsiTheme="minorHAnsi"/>
          <w:sz w:val="20"/>
        </w:rPr>
        <w:t>opdrachtgever</w:t>
      </w:r>
      <w:r w:rsidRPr="009F60FC">
        <w:rPr>
          <w:rFonts w:asciiTheme="minorHAnsi" w:hAnsiTheme="minorHAnsi"/>
          <w:sz w:val="20"/>
        </w:rPr>
        <w:t xml:space="preserve"> nu of te eniger tijd, uit hoofde van deze overeenkomst te vorderen heeft of zal </w:t>
      </w:r>
      <w:r w:rsidRPr="009F60FC">
        <w:rPr>
          <w:rFonts w:asciiTheme="minorHAnsi" w:hAnsiTheme="minorHAnsi"/>
          <w:sz w:val="20"/>
        </w:rPr>
        <w:lastRenderedPageBreak/>
        <w:t xml:space="preserve">hebben. </w:t>
      </w:r>
    </w:p>
    <w:p w14:paraId="11D4B046" w14:textId="77777777" w:rsidR="00AF39ED" w:rsidRPr="009A03EC" w:rsidRDefault="00AF39ED" w:rsidP="00E869AA">
      <w:pPr>
        <w:widowControl w:val="0"/>
        <w:tabs>
          <w:tab w:val="left" w:pos="426"/>
          <w:tab w:val="left" w:pos="7797"/>
        </w:tabs>
        <w:spacing w:line="276" w:lineRule="auto"/>
        <w:jc w:val="both"/>
        <w:rPr>
          <w:rFonts w:asciiTheme="minorHAnsi" w:hAnsiTheme="minorHAnsi"/>
          <w:sz w:val="20"/>
          <w:szCs w:val="20"/>
        </w:rPr>
      </w:pPr>
      <w:bookmarkStart w:id="17" w:name="_Hlk104215369"/>
    </w:p>
    <w:p w14:paraId="04F59F94" w14:textId="1B9B8FE8"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8" w:name="_Toc97708272"/>
      <w:bookmarkEnd w:id="17"/>
      <w:r w:rsidRPr="00B63AB9">
        <w:rPr>
          <w:rFonts w:asciiTheme="minorHAnsi" w:hAnsiTheme="minorHAnsi"/>
          <w:i w:val="0"/>
          <w:iCs w:val="0"/>
          <w:sz w:val="20"/>
          <w:szCs w:val="20"/>
        </w:rPr>
        <w:t xml:space="preserve">Artikel </w:t>
      </w:r>
      <w:r w:rsidR="00604512">
        <w:rPr>
          <w:rFonts w:asciiTheme="minorHAnsi" w:hAnsiTheme="minorHAnsi"/>
          <w:i w:val="0"/>
          <w:iCs w:val="0"/>
          <w:sz w:val="20"/>
          <w:szCs w:val="20"/>
        </w:rPr>
        <w:t>1</w:t>
      </w:r>
      <w:r w:rsidR="00C4670B">
        <w:rPr>
          <w:rFonts w:asciiTheme="minorHAnsi" w:hAnsiTheme="minorHAnsi"/>
          <w:i w:val="0"/>
          <w:iCs w:val="0"/>
          <w:sz w:val="20"/>
          <w:szCs w:val="20"/>
        </w:rPr>
        <w:t>4</w:t>
      </w:r>
      <w:r w:rsidRPr="00B63AB9">
        <w:rPr>
          <w:rFonts w:asciiTheme="minorHAnsi" w:hAnsiTheme="minorHAnsi"/>
          <w:i w:val="0"/>
          <w:iCs w:val="0"/>
          <w:sz w:val="20"/>
          <w:szCs w:val="20"/>
        </w:rPr>
        <w:t xml:space="preserve"> Geheimhouding</w:t>
      </w:r>
      <w:bookmarkEnd w:id="18"/>
    </w:p>
    <w:p w14:paraId="5DF792EE" w14:textId="77777777" w:rsidR="004B59F0" w:rsidRPr="009A03EC" w:rsidRDefault="004B59F0" w:rsidP="00A90920">
      <w:pPr>
        <w:widowControl w:val="0"/>
        <w:numPr>
          <w:ilvl w:val="0"/>
          <w:numId w:val="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36C54708" w:rsidR="004B59F0" w:rsidRPr="00604512" w:rsidRDefault="004B59F0" w:rsidP="00A90920">
      <w:pPr>
        <w:widowControl w:val="0"/>
        <w:numPr>
          <w:ilvl w:val="0"/>
          <w:numId w:val="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zonder schriftelijke toestemming van de wederpartij in publicaties of </w:t>
      </w:r>
      <w:r w:rsidRPr="00604512">
        <w:rPr>
          <w:rFonts w:asciiTheme="minorHAnsi" w:hAnsiTheme="minorHAnsi"/>
          <w:snapToGrid w:val="0"/>
          <w:sz w:val="20"/>
          <w:szCs w:val="20"/>
        </w:rPr>
        <w:t xml:space="preserve">reclame-uitingen van deze </w:t>
      </w:r>
      <w:r w:rsidR="00284CC4">
        <w:rPr>
          <w:rFonts w:asciiTheme="minorHAnsi" w:hAnsiTheme="minorHAnsi"/>
          <w:snapToGrid w:val="0"/>
          <w:sz w:val="20"/>
          <w:szCs w:val="20"/>
        </w:rPr>
        <w:t>Overeenkomst</w:t>
      </w:r>
      <w:r w:rsidRPr="00604512">
        <w:rPr>
          <w:rFonts w:asciiTheme="minorHAnsi" w:hAnsiTheme="minorHAnsi"/>
          <w:snapToGrid w:val="0"/>
          <w:sz w:val="20"/>
          <w:szCs w:val="20"/>
        </w:rPr>
        <w:t xml:space="preserve"> melding maken.</w:t>
      </w:r>
    </w:p>
    <w:p w14:paraId="303EBAD0" w14:textId="77777777" w:rsidR="004B59F0" w:rsidRPr="00604512" w:rsidRDefault="004B59F0" w:rsidP="00E869AA">
      <w:pPr>
        <w:pStyle w:val="Plattetekstinspringen"/>
        <w:tabs>
          <w:tab w:val="left" w:pos="7797"/>
        </w:tabs>
        <w:spacing w:line="276" w:lineRule="auto"/>
        <w:ind w:left="0" w:firstLine="0"/>
        <w:jc w:val="both"/>
        <w:rPr>
          <w:rFonts w:asciiTheme="minorHAnsi" w:hAnsiTheme="minorHAnsi"/>
          <w:sz w:val="20"/>
          <w:szCs w:val="20"/>
        </w:rPr>
      </w:pPr>
    </w:p>
    <w:p w14:paraId="7191821F" w14:textId="3E35A13C" w:rsidR="004B59F0" w:rsidRPr="00604512"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9" w:name="_Toc97708273"/>
      <w:r w:rsidRPr="00604512">
        <w:rPr>
          <w:rFonts w:asciiTheme="minorHAnsi" w:hAnsiTheme="minorHAnsi"/>
          <w:i w:val="0"/>
          <w:iCs w:val="0"/>
          <w:sz w:val="20"/>
          <w:szCs w:val="20"/>
        </w:rPr>
        <w:t xml:space="preserve">Artikel </w:t>
      </w:r>
      <w:r w:rsidR="00F6596D" w:rsidRPr="00604512">
        <w:rPr>
          <w:rFonts w:asciiTheme="minorHAnsi" w:hAnsiTheme="minorHAnsi"/>
          <w:i w:val="0"/>
          <w:iCs w:val="0"/>
          <w:sz w:val="20"/>
          <w:szCs w:val="20"/>
        </w:rPr>
        <w:t>1</w:t>
      </w:r>
      <w:r w:rsidR="00C4670B">
        <w:rPr>
          <w:rFonts w:asciiTheme="minorHAnsi" w:hAnsiTheme="minorHAnsi"/>
          <w:i w:val="0"/>
          <w:iCs w:val="0"/>
          <w:sz w:val="20"/>
          <w:szCs w:val="20"/>
        </w:rPr>
        <w:t>5</w:t>
      </w:r>
      <w:r w:rsidRPr="00604512">
        <w:rPr>
          <w:rFonts w:asciiTheme="minorHAnsi" w:hAnsiTheme="minorHAnsi"/>
          <w:i w:val="0"/>
          <w:iCs w:val="0"/>
          <w:sz w:val="20"/>
          <w:szCs w:val="20"/>
        </w:rPr>
        <w:t xml:space="preserve"> Verzekering</w:t>
      </w:r>
      <w:bookmarkEnd w:id="19"/>
    </w:p>
    <w:p w14:paraId="2AA99CDF" w14:textId="21450FA0" w:rsidR="00DF5D01" w:rsidRPr="00604512" w:rsidRDefault="008342DA" w:rsidP="00A90920">
      <w:pPr>
        <w:widowControl w:val="0"/>
        <w:numPr>
          <w:ilvl w:val="0"/>
          <w:numId w:val="5"/>
        </w:numPr>
        <w:tabs>
          <w:tab w:val="clear" w:pos="360"/>
          <w:tab w:val="left" w:pos="7797"/>
        </w:tabs>
        <w:spacing w:line="276" w:lineRule="auto"/>
        <w:ind w:left="567" w:hanging="567"/>
        <w:jc w:val="both"/>
        <w:rPr>
          <w:rFonts w:asciiTheme="minorHAnsi" w:hAnsiTheme="minorHAnsi"/>
          <w:sz w:val="20"/>
          <w:szCs w:val="20"/>
        </w:rPr>
      </w:pPr>
      <w:r w:rsidRPr="00604512">
        <w:rPr>
          <w:rFonts w:asciiTheme="minorHAnsi" w:hAnsiTheme="minorHAnsi"/>
          <w:sz w:val="20"/>
          <w:szCs w:val="20"/>
        </w:rPr>
        <w:t>O</w:t>
      </w:r>
      <w:r w:rsidR="003142BC" w:rsidRPr="00604512">
        <w:rPr>
          <w:rFonts w:asciiTheme="minorHAnsi" w:hAnsiTheme="minorHAnsi"/>
          <w:sz w:val="20"/>
          <w:szCs w:val="20"/>
        </w:rPr>
        <w:t>pdrachtnemer</w:t>
      </w:r>
      <w:r w:rsidR="004B59F0" w:rsidRPr="00604512">
        <w:rPr>
          <w:rFonts w:asciiTheme="minorHAnsi" w:hAnsiTheme="minorHAnsi"/>
          <w:snapToGrid w:val="0"/>
          <w:sz w:val="20"/>
          <w:szCs w:val="20"/>
        </w:rPr>
        <w:t xml:space="preserve"> verklaart hierbij uitdrukkelijk dat </w:t>
      </w:r>
      <w:r w:rsidR="003142BC" w:rsidRPr="00604512">
        <w:rPr>
          <w:rFonts w:asciiTheme="minorHAnsi" w:hAnsiTheme="minorHAnsi"/>
          <w:snapToGrid w:val="0"/>
          <w:sz w:val="20"/>
          <w:szCs w:val="20"/>
        </w:rPr>
        <w:t>opdrachtnemer</w:t>
      </w:r>
      <w:r w:rsidR="004B59F0" w:rsidRPr="00604512">
        <w:rPr>
          <w:rFonts w:asciiTheme="minorHAnsi" w:hAnsiTheme="minorHAnsi"/>
          <w:snapToGrid w:val="0"/>
          <w:sz w:val="20"/>
          <w:szCs w:val="20"/>
        </w:rPr>
        <w:t xml:space="preserve"> zich adequaat heeft verzekerd voor wettelijke en contractuele (bedrijfs-)aansprakelijkheid</w:t>
      </w:r>
      <w:r w:rsidR="003142BC" w:rsidRPr="00604512">
        <w:rPr>
          <w:rFonts w:asciiTheme="minorHAnsi" w:hAnsiTheme="minorHAnsi"/>
          <w:snapToGrid w:val="0"/>
          <w:sz w:val="20"/>
          <w:szCs w:val="20"/>
        </w:rPr>
        <w:t xml:space="preserve">. </w:t>
      </w:r>
      <w:r w:rsidR="00DD0BC1" w:rsidRPr="00604512">
        <w:rPr>
          <w:rFonts w:asciiTheme="minorHAnsi" w:hAnsiTheme="minorHAnsi"/>
          <w:snapToGrid w:val="0"/>
          <w:sz w:val="20"/>
          <w:szCs w:val="20"/>
        </w:rPr>
        <w:t>O</w:t>
      </w:r>
      <w:r w:rsidR="003142BC" w:rsidRPr="00604512">
        <w:rPr>
          <w:rFonts w:asciiTheme="minorHAnsi" w:hAnsiTheme="minorHAnsi"/>
          <w:snapToGrid w:val="0"/>
          <w:sz w:val="20"/>
          <w:szCs w:val="20"/>
        </w:rPr>
        <w:t>pdrachtnemer</w:t>
      </w:r>
      <w:r w:rsidR="004B59F0" w:rsidRPr="00604512">
        <w:rPr>
          <w:rFonts w:asciiTheme="minorHAnsi" w:hAnsiTheme="minorHAnsi"/>
          <w:snapToGrid w:val="0"/>
          <w:sz w:val="20"/>
          <w:szCs w:val="20"/>
        </w:rPr>
        <w:t xml:space="preserve"> verplicht zich jegens </w:t>
      </w:r>
      <w:r w:rsidR="00D27BC5" w:rsidRPr="00604512">
        <w:rPr>
          <w:rFonts w:asciiTheme="minorHAnsi" w:hAnsiTheme="minorHAnsi"/>
          <w:snapToGrid w:val="0"/>
          <w:sz w:val="20"/>
          <w:szCs w:val="20"/>
        </w:rPr>
        <w:t>opdrachtgever</w:t>
      </w:r>
      <w:r w:rsidR="004B59F0" w:rsidRPr="00604512">
        <w:rPr>
          <w:rFonts w:asciiTheme="minorHAnsi" w:hAnsiTheme="minorHAnsi"/>
          <w:snapToGrid w:val="0"/>
          <w:sz w:val="20"/>
          <w:szCs w:val="20"/>
        </w:rPr>
        <w:t xml:space="preserve"> om zich gedurende de looptijd van deze </w:t>
      </w:r>
      <w:r w:rsidR="00284CC4">
        <w:rPr>
          <w:rFonts w:asciiTheme="minorHAnsi" w:hAnsiTheme="minorHAnsi"/>
          <w:snapToGrid w:val="0"/>
          <w:sz w:val="20"/>
          <w:szCs w:val="20"/>
        </w:rPr>
        <w:t>Overeenkomst</w:t>
      </w:r>
      <w:r w:rsidR="009F60FC" w:rsidRPr="00604512">
        <w:rPr>
          <w:rFonts w:asciiTheme="minorHAnsi" w:hAnsiTheme="minorHAnsi"/>
          <w:snapToGrid w:val="0"/>
          <w:sz w:val="20"/>
          <w:szCs w:val="20"/>
        </w:rPr>
        <w:t xml:space="preserve"> </w:t>
      </w:r>
      <w:r w:rsidR="001A4F3E">
        <w:rPr>
          <w:rFonts w:asciiTheme="minorHAnsi" w:hAnsiTheme="minorHAnsi"/>
          <w:snapToGrid w:val="0"/>
          <w:sz w:val="20"/>
          <w:szCs w:val="20"/>
        </w:rPr>
        <w:t>a</w:t>
      </w:r>
      <w:r w:rsidR="004B59F0" w:rsidRPr="00604512">
        <w:rPr>
          <w:rFonts w:asciiTheme="minorHAnsi" w:hAnsiTheme="minorHAnsi"/>
          <w:snapToGrid w:val="0"/>
          <w:sz w:val="20"/>
          <w:szCs w:val="20"/>
        </w:rPr>
        <w:t>dequaat verzekerd te houden</w:t>
      </w:r>
      <w:r w:rsidR="003142BC" w:rsidRPr="00604512">
        <w:rPr>
          <w:rFonts w:asciiTheme="minorHAnsi" w:hAnsiTheme="minorHAnsi"/>
          <w:b/>
          <w:bCs/>
          <w:snapToGrid w:val="0"/>
          <w:sz w:val="20"/>
          <w:szCs w:val="20"/>
        </w:rPr>
        <w:t xml:space="preserve">. </w:t>
      </w:r>
      <w:bookmarkStart w:id="20" w:name="_Hlk45789235"/>
    </w:p>
    <w:p w14:paraId="5705F8F1" w14:textId="77777777" w:rsidR="009F60FC" w:rsidRPr="00604512" w:rsidRDefault="009F60FC" w:rsidP="00604512">
      <w:pPr>
        <w:widowControl w:val="0"/>
        <w:tabs>
          <w:tab w:val="left" w:pos="7797"/>
        </w:tabs>
        <w:spacing w:line="276" w:lineRule="auto"/>
        <w:ind w:left="567"/>
        <w:jc w:val="both"/>
        <w:rPr>
          <w:rFonts w:asciiTheme="minorHAnsi" w:hAnsiTheme="minorHAnsi"/>
          <w:sz w:val="20"/>
          <w:szCs w:val="20"/>
        </w:rPr>
      </w:pPr>
    </w:p>
    <w:p w14:paraId="22ED85B2" w14:textId="77777777" w:rsidR="009F60FC" w:rsidRPr="00604512" w:rsidRDefault="009F60FC" w:rsidP="00E869AA">
      <w:pPr>
        <w:widowControl w:val="0"/>
        <w:tabs>
          <w:tab w:val="left" w:pos="426"/>
          <w:tab w:val="left" w:pos="7797"/>
        </w:tabs>
        <w:spacing w:line="276" w:lineRule="auto"/>
        <w:jc w:val="both"/>
        <w:rPr>
          <w:rFonts w:asciiTheme="minorHAnsi" w:hAnsiTheme="minorHAnsi"/>
          <w:sz w:val="20"/>
          <w:szCs w:val="20"/>
        </w:rPr>
      </w:pPr>
    </w:p>
    <w:p w14:paraId="31128F05" w14:textId="3E6CC918" w:rsidR="00DF5D01" w:rsidRPr="00604512" w:rsidRDefault="00DF5D01" w:rsidP="00E869AA">
      <w:pPr>
        <w:pStyle w:val="Plattetekstinspringen"/>
        <w:tabs>
          <w:tab w:val="left" w:pos="-142"/>
          <w:tab w:val="left" w:pos="426"/>
          <w:tab w:val="left" w:pos="851"/>
          <w:tab w:val="left" w:pos="1134"/>
          <w:tab w:val="left" w:pos="7797"/>
        </w:tabs>
        <w:spacing w:line="276" w:lineRule="auto"/>
        <w:ind w:left="0" w:firstLine="0"/>
        <w:rPr>
          <w:rFonts w:asciiTheme="minorHAnsi" w:hAnsiTheme="minorHAnsi"/>
          <w:i/>
          <w:sz w:val="20"/>
          <w:u w:val="single"/>
        </w:rPr>
      </w:pPr>
      <w:r w:rsidRPr="00604512">
        <w:rPr>
          <w:rFonts w:asciiTheme="minorHAnsi" w:hAnsiTheme="minorHAnsi"/>
          <w:b/>
          <w:bCs/>
          <w:iCs/>
          <w:sz w:val="20"/>
        </w:rPr>
        <w:t>Artikel 1</w:t>
      </w:r>
      <w:r w:rsidR="00C4670B">
        <w:rPr>
          <w:rFonts w:asciiTheme="minorHAnsi" w:hAnsiTheme="minorHAnsi"/>
          <w:b/>
          <w:bCs/>
          <w:iCs/>
          <w:sz w:val="20"/>
        </w:rPr>
        <w:t>6</w:t>
      </w:r>
      <w:r w:rsidRPr="00604512">
        <w:rPr>
          <w:rFonts w:asciiTheme="minorHAnsi" w:hAnsiTheme="minorHAnsi"/>
          <w:b/>
          <w:bCs/>
          <w:iCs/>
          <w:sz w:val="20"/>
        </w:rPr>
        <w:t xml:space="preserve"> Social Return </w:t>
      </w:r>
    </w:p>
    <w:p w14:paraId="0410EBBF" w14:textId="71FFE84C" w:rsidR="00922A79" w:rsidRDefault="00922A79" w:rsidP="00A90920">
      <w:pPr>
        <w:widowControl w:val="0"/>
        <w:numPr>
          <w:ilvl w:val="0"/>
          <w:numId w:val="15"/>
        </w:numPr>
        <w:tabs>
          <w:tab w:val="clear" w:pos="360"/>
          <w:tab w:val="left" w:pos="7797"/>
        </w:tabs>
        <w:spacing w:line="276" w:lineRule="auto"/>
        <w:ind w:left="567" w:hanging="567"/>
        <w:jc w:val="both"/>
        <w:rPr>
          <w:rFonts w:asciiTheme="minorHAnsi" w:hAnsiTheme="minorHAnsi"/>
          <w:snapToGrid w:val="0"/>
          <w:sz w:val="20"/>
          <w:szCs w:val="20"/>
        </w:rPr>
      </w:pPr>
      <w:r w:rsidRPr="00604512">
        <w:rPr>
          <w:rFonts w:asciiTheme="minorHAnsi" w:hAnsiTheme="minorHAnsi"/>
          <w:sz w:val="20"/>
          <w:szCs w:val="20"/>
        </w:rPr>
        <w:t>Opdrachtnemer</w:t>
      </w:r>
      <w:r w:rsidRPr="00604512">
        <w:rPr>
          <w:rFonts w:asciiTheme="minorHAnsi" w:hAnsiTheme="minorHAnsi"/>
          <w:snapToGrid w:val="0"/>
          <w:sz w:val="20"/>
          <w:szCs w:val="20"/>
        </w:rPr>
        <w:t xml:space="preserve"> conformeert zich aan een social return inspanningswaarde van </w:t>
      </w:r>
      <w:r w:rsidR="00520DEB">
        <w:rPr>
          <w:rFonts w:asciiTheme="minorHAnsi" w:hAnsiTheme="minorHAnsi"/>
          <w:snapToGrid w:val="0"/>
          <w:sz w:val="20"/>
          <w:szCs w:val="20"/>
        </w:rPr>
        <w:t>3</w:t>
      </w:r>
      <w:r w:rsidRPr="00604512">
        <w:rPr>
          <w:rFonts w:asciiTheme="minorHAnsi" w:hAnsiTheme="minorHAnsi"/>
          <w:snapToGrid w:val="0"/>
          <w:sz w:val="20"/>
          <w:szCs w:val="20"/>
        </w:rPr>
        <w:t xml:space="preserve">% </w:t>
      </w:r>
      <w:bookmarkEnd w:id="20"/>
      <w:r w:rsidRPr="00604512">
        <w:rPr>
          <w:rFonts w:asciiTheme="minorHAnsi" w:hAnsiTheme="minorHAnsi"/>
          <w:snapToGrid w:val="0"/>
          <w:sz w:val="20"/>
          <w:szCs w:val="20"/>
        </w:rPr>
        <w:t>van de opdrachtsom, conform de werkwijze als beschreven in de bijgevoegde Handleiding Social Return (annex 6).</w:t>
      </w:r>
      <w:r w:rsidR="001D5AE3">
        <w:rPr>
          <w:rFonts w:asciiTheme="minorHAnsi" w:hAnsiTheme="minorHAnsi"/>
          <w:snapToGrid w:val="0"/>
          <w:sz w:val="20"/>
          <w:szCs w:val="20"/>
        </w:rPr>
        <w:t xml:space="preserve"> </w:t>
      </w:r>
      <w:r w:rsidR="001D5AE3" w:rsidRPr="001D5AE3">
        <w:rPr>
          <w:rFonts w:asciiTheme="minorHAnsi" w:hAnsiTheme="minorHAnsi"/>
          <w:snapToGrid w:val="0"/>
          <w:sz w:val="20"/>
          <w:szCs w:val="20"/>
        </w:rPr>
        <w:t>De opdrachtsom voor is de looptijd in jaren (inclusief verlengingen) maal de jaaromzet</w:t>
      </w:r>
    </w:p>
    <w:p w14:paraId="7E34300A" w14:textId="77777777" w:rsidR="00520DEB" w:rsidRPr="00604512" w:rsidRDefault="00520DEB" w:rsidP="00520DEB">
      <w:pPr>
        <w:widowControl w:val="0"/>
        <w:tabs>
          <w:tab w:val="left" w:pos="7797"/>
        </w:tabs>
        <w:spacing w:line="276" w:lineRule="auto"/>
        <w:jc w:val="both"/>
        <w:rPr>
          <w:rFonts w:asciiTheme="minorHAnsi" w:hAnsiTheme="minorHAnsi"/>
          <w:snapToGrid w:val="0"/>
          <w:sz w:val="20"/>
          <w:szCs w:val="20"/>
        </w:rPr>
      </w:pPr>
    </w:p>
    <w:p w14:paraId="418F6ED8" w14:textId="2CAB310D" w:rsidR="004B59F0" w:rsidRPr="00604512"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21" w:name="_Toc97708274"/>
      <w:r w:rsidRPr="00604512">
        <w:rPr>
          <w:rFonts w:asciiTheme="minorHAnsi" w:hAnsiTheme="minorHAnsi"/>
          <w:i w:val="0"/>
          <w:iCs w:val="0"/>
          <w:sz w:val="20"/>
          <w:szCs w:val="20"/>
        </w:rPr>
        <w:t xml:space="preserve">Artikel </w:t>
      </w:r>
      <w:r w:rsidR="009348A4" w:rsidRPr="00604512">
        <w:rPr>
          <w:rFonts w:asciiTheme="minorHAnsi" w:hAnsiTheme="minorHAnsi"/>
          <w:i w:val="0"/>
          <w:iCs w:val="0"/>
          <w:sz w:val="20"/>
          <w:szCs w:val="20"/>
        </w:rPr>
        <w:t>1</w:t>
      </w:r>
      <w:r w:rsidR="00C4670B">
        <w:rPr>
          <w:rFonts w:asciiTheme="minorHAnsi" w:hAnsiTheme="minorHAnsi"/>
          <w:i w:val="0"/>
          <w:iCs w:val="0"/>
          <w:sz w:val="20"/>
          <w:szCs w:val="20"/>
        </w:rPr>
        <w:t>7</w:t>
      </w:r>
      <w:r w:rsidRPr="00604512">
        <w:rPr>
          <w:rFonts w:asciiTheme="minorHAnsi" w:hAnsiTheme="minorHAnsi"/>
          <w:i w:val="0"/>
          <w:iCs w:val="0"/>
          <w:sz w:val="20"/>
          <w:szCs w:val="20"/>
        </w:rPr>
        <w:t xml:space="preserve"> Overige bepalingen</w:t>
      </w:r>
      <w:bookmarkEnd w:id="21"/>
    </w:p>
    <w:p w14:paraId="369C21A5" w14:textId="23A8F56E" w:rsidR="0033751E" w:rsidRPr="009A03EC" w:rsidRDefault="00854AAC"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szCs w:val="20"/>
        </w:rPr>
      </w:pPr>
      <w:r w:rsidRPr="00604512">
        <w:rPr>
          <w:rFonts w:asciiTheme="minorHAnsi" w:eastAsia="Arial Unicode MS" w:hAnsiTheme="minorHAnsi"/>
          <w:sz w:val="20"/>
          <w:szCs w:val="20"/>
        </w:rPr>
        <w:t>Opdrachtnemer</w:t>
      </w:r>
      <w:r w:rsidR="0033751E" w:rsidRPr="00604512">
        <w:rPr>
          <w:rFonts w:asciiTheme="minorHAnsi" w:eastAsia="Arial Unicode MS" w:hAnsiTheme="minorHAnsi"/>
          <w:sz w:val="20"/>
          <w:szCs w:val="20"/>
        </w:rPr>
        <w:t xml:space="preserve"> anticipeert op wets- en stelselwijzigingen gedurende de looptijd van de </w:t>
      </w:r>
      <w:r w:rsidR="00284CC4">
        <w:rPr>
          <w:rFonts w:asciiTheme="minorHAnsi" w:eastAsia="Arial Unicode MS" w:hAnsiTheme="minorHAnsi"/>
          <w:sz w:val="20"/>
          <w:szCs w:val="20"/>
        </w:rPr>
        <w:t>Overeenkomst</w:t>
      </w:r>
      <w:r w:rsidR="0033751E" w:rsidRPr="00604512">
        <w:rPr>
          <w:rFonts w:asciiTheme="minorHAnsi" w:eastAsia="Arial Unicode MS" w:hAnsiTheme="minorHAnsi"/>
          <w:sz w:val="20"/>
          <w:szCs w:val="20"/>
        </w:rPr>
        <w:t xml:space="preserve"> en stelt opdrachtgever van deze wijzigingen op de hoogte. Indien het beleid, door wijzigingen in wet- en regelgeving met betrekking tot de instanties die</w:t>
      </w:r>
      <w:r w:rsidR="00604512" w:rsidRPr="00604512">
        <w:rPr>
          <w:rFonts w:asciiTheme="minorHAnsi" w:eastAsia="Arial Unicode MS" w:hAnsiTheme="minorHAnsi"/>
          <w:sz w:val="20"/>
          <w:szCs w:val="20"/>
        </w:rPr>
        <w:t xml:space="preserve"> IT specialisten en aanverwante fu</w:t>
      </w:r>
      <w:r w:rsidR="00604512">
        <w:rPr>
          <w:rFonts w:asciiTheme="minorHAnsi" w:eastAsia="Arial Unicode MS" w:hAnsiTheme="minorHAnsi"/>
          <w:sz w:val="20"/>
          <w:szCs w:val="20"/>
        </w:rPr>
        <w:t>nc</w:t>
      </w:r>
      <w:r w:rsidR="00604512" w:rsidRPr="00604512">
        <w:rPr>
          <w:rFonts w:asciiTheme="minorHAnsi" w:eastAsia="Arial Unicode MS" w:hAnsiTheme="minorHAnsi"/>
          <w:sz w:val="20"/>
          <w:szCs w:val="20"/>
        </w:rPr>
        <w:t>ties</w:t>
      </w:r>
      <w:r w:rsidR="004C412E">
        <w:rPr>
          <w:rFonts w:asciiTheme="minorHAnsi" w:eastAsia="Arial Unicode MS" w:hAnsiTheme="minorHAnsi"/>
          <w:sz w:val="20"/>
          <w:szCs w:val="20"/>
        </w:rPr>
        <w:t xml:space="preserve"> en </w:t>
      </w:r>
      <w:r w:rsidR="00F0515C">
        <w:rPr>
          <w:rFonts w:asciiTheme="minorHAnsi" w:eastAsia="Arial Unicode MS" w:hAnsiTheme="minorHAnsi"/>
          <w:sz w:val="20"/>
          <w:szCs w:val="20"/>
        </w:rPr>
        <w:t xml:space="preserve">uitvoering </w:t>
      </w:r>
      <w:r w:rsidR="004C412E">
        <w:rPr>
          <w:rFonts w:asciiTheme="minorHAnsi" w:eastAsia="Arial Unicode MS" w:hAnsiTheme="minorHAnsi"/>
          <w:sz w:val="20"/>
          <w:szCs w:val="20"/>
        </w:rPr>
        <w:t>projectopdrachten</w:t>
      </w:r>
      <w:r w:rsidR="0033751E" w:rsidRPr="00604512">
        <w:rPr>
          <w:rFonts w:asciiTheme="minorHAnsi" w:eastAsia="Arial Unicode MS" w:hAnsiTheme="minorHAnsi"/>
          <w:sz w:val="20"/>
          <w:szCs w:val="20"/>
        </w:rPr>
        <w:t xml:space="preserve"> leveren, aangepast dient te worden, heeft </w:t>
      </w:r>
      <w:r w:rsidR="00D27BC5" w:rsidRPr="00604512">
        <w:rPr>
          <w:rFonts w:asciiTheme="minorHAnsi" w:eastAsia="Arial Unicode MS" w:hAnsiTheme="minorHAnsi"/>
          <w:sz w:val="20"/>
          <w:szCs w:val="20"/>
        </w:rPr>
        <w:t>opdrachtgever</w:t>
      </w:r>
      <w:r w:rsidR="0033751E" w:rsidRPr="00604512">
        <w:rPr>
          <w:rFonts w:asciiTheme="minorHAnsi" w:eastAsia="Arial Unicode MS" w:hAnsiTheme="minorHAnsi"/>
          <w:sz w:val="20"/>
          <w:szCs w:val="20"/>
        </w:rPr>
        <w:t xml:space="preserve"> het recht de </w:t>
      </w:r>
      <w:r w:rsidR="00284CC4">
        <w:rPr>
          <w:rFonts w:asciiTheme="minorHAnsi" w:eastAsia="Arial Unicode MS" w:hAnsiTheme="minorHAnsi"/>
          <w:sz w:val="20"/>
          <w:szCs w:val="20"/>
        </w:rPr>
        <w:t>Overeenkomst</w:t>
      </w:r>
      <w:r w:rsidR="0033751E" w:rsidRPr="00604512">
        <w:rPr>
          <w:rFonts w:asciiTheme="minorHAnsi" w:eastAsia="Arial Unicode MS" w:hAnsiTheme="minorHAnsi"/>
          <w:sz w:val="20"/>
          <w:szCs w:val="20"/>
        </w:rPr>
        <w:t xml:space="preserve"> dienovereenkomstig</w:t>
      </w:r>
      <w:r w:rsidR="0033751E" w:rsidRPr="009A03EC">
        <w:rPr>
          <w:rFonts w:asciiTheme="minorHAnsi" w:eastAsia="Arial Unicode MS" w:hAnsiTheme="minorHAnsi"/>
          <w:sz w:val="20"/>
          <w:szCs w:val="20"/>
        </w:rPr>
        <w:t xml:space="preserve"> aan te passen of indien nodig te beëindigen</w:t>
      </w:r>
      <w:r w:rsidR="00004302" w:rsidRPr="009A03EC">
        <w:rPr>
          <w:rFonts w:asciiTheme="minorHAnsi" w:eastAsia="Arial Unicode MS" w:hAnsiTheme="minorHAnsi"/>
          <w:sz w:val="20"/>
          <w:szCs w:val="20"/>
        </w:rPr>
        <w:t>.</w:t>
      </w:r>
    </w:p>
    <w:p w14:paraId="1EC3943B" w14:textId="54F55F6C" w:rsidR="004B59F0" w:rsidRPr="009A03EC" w:rsidRDefault="004B59F0"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Aanvullingen op en wijzigingen van deze </w:t>
      </w:r>
      <w:r w:rsidR="00284CC4">
        <w:rPr>
          <w:rFonts w:asciiTheme="minorHAnsi" w:hAnsiTheme="minorHAnsi"/>
          <w:sz w:val="20"/>
          <w:szCs w:val="20"/>
        </w:rPr>
        <w:t>Overeenkomst</w:t>
      </w:r>
      <w:r w:rsidRPr="00604512">
        <w:rPr>
          <w:rFonts w:asciiTheme="minorHAnsi" w:hAnsiTheme="minorHAnsi"/>
          <w:sz w:val="20"/>
          <w:szCs w:val="20"/>
        </w:rPr>
        <w:t xml:space="preserve"> dienen</w:t>
      </w:r>
      <w:r w:rsidRPr="009A03EC">
        <w:rPr>
          <w:rFonts w:asciiTheme="minorHAnsi" w:hAnsiTheme="minorHAnsi"/>
          <w:sz w:val="20"/>
          <w:szCs w:val="20"/>
        </w:rPr>
        <w:t xml:space="preserve"> schriftelijk te geschieden</w:t>
      </w:r>
      <w:r w:rsidR="00854AAC" w:rsidRPr="009A03EC">
        <w:rPr>
          <w:rFonts w:asciiTheme="minorHAnsi" w:hAnsiTheme="minorHAnsi"/>
          <w:sz w:val="20"/>
          <w:szCs w:val="20"/>
        </w:rPr>
        <w:t>, waarbij wijziging of aanvulling slechts kan plaatshebben aan de hand van door alle partijen ondertekende stukken.</w:t>
      </w:r>
    </w:p>
    <w:p w14:paraId="501A5461" w14:textId="77777777" w:rsidR="004B59F0" w:rsidRPr="009A03EC" w:rsidRDefault="004B59F0"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Mondelinge afspraken, mededelingen, toezeggingen, etc. hebben slechts rechtskracht indien deze schriftelijk zijn bevestigd.</w:t>
      </w:r>
    </w:p>
    <w:p w14:paraId="05A9B8D6" w14:textId="0299B11C" w:rsidR="004B59F0" w:rsidRPr="00520DEB" w:rsidRDefault="004B59F0"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szCs w:val="20"/>
        </w:rPr>
      </w:pPr>
      <w:r w:rsidRPr="00520DEB">
        <w:rPr>
          <w:rFonts w:asciiTheme="minorHAnsi" w:hAnsiTheme="minorHAnsi"/>
          <w:sz w:val="20"/>
          <w:szCs w:val="20"/>
        </w:rPr>
        <w:t xml:space="preserve">Mededelingen tussen partijen verband houdende met de tenuitvoerlegging van deze </w:t>
      </w:r>
      <w:r w:rsidR="00284CC4">
        <w:rPr>
          <w:rFonts w:asciiTheme="minorHAnsi" w:hAnsiTheme="minorHAnsi"/>
          <w:sz w:val="20"/>
          <w:szCs w:val="20"/>
        </w:rPr>
        <w:t>Overeenkomst</w:t>
      </w:r>
      <w:r w:rsidRPr="00520DEB">
        <w:rPr>
          <w:rFonts w:asciiTheme="minorHAnsi" w:hAnsiTheme="minorHAnsi"/>
          <w:sz w:val="20"/>
          <w:szCs w:val="20"/>
        </w:rPr>
        <w:t xml:space="preserve"> zijn slechts geldig indien ze schriftelijk zijn gericht aan de contactpersoon van </w:t>
      </w:r>
      <w:r w:rsidR="00D27BC5" w:rsidRPr="00520DEB">
        <w:rPr>
          <w:rFonts w:asciiTheme="minorHAnsi" w:hAnsiTheme="minorHAnsi"/>
          <w:sz w:val="20"/>
          <w:szCs w:val="20"/>
        </w:rPr>
        <w:t>opdrachtgever</w:t>
      </w:r>
      <w:r w:rsidRPr="00520DEB">
        <w:rPr>
          <w:rFonts w:asciiTheme="minorHAnsi" w:hAnsiTheme="minorHAnsi"/>
          <w:sz w:val="20"/>
          <w:szCs w:val="20"/>
        </w:rPr>
        <w:t>.</w:t>
      </w:r>
    </w:p>
    <w:p w14:paraId="5B24ACF4" w14:textId="0485D1A3" w:rsidR="004B59F0" w:rsidRPr="00520DEB" w:rsidRDefault="004B59F0"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szCs w:val="20"/>
        </w:rPr>
      </w:pPr>
      <w:r w:rsidRPr="00520DEB">
        <w:rPr>
          <w:rFonts w:asciiTheme="minorHAnsi" w:hAnsiTheme="minorHAnsi"/>
          <w:sz w:val="20"/>
          <w:szCs w:val="20"/>
        </w:rPr>
        <w:t xml:space="preserve">Bij tijdig verleende en verantwoorde aanwijzingen omtrent de uitvoering van deze </w:t>
      </w:r>
      <w:r w:rsidR="00284CC4">
        <w:rPr>
          <w:rFonts w:asciiTheme="minorHAnsi" w:hAnsiTheme="minorHAnsi"/>
          <w:sz w:val="20"/>
          <w:szCs w:val="20"/>
        </w:rPr>
        <w:t>Overeenkomst</w:t>
      </w:r>
      <w:r w:rsidRPr="00520DEB">
        <w:rPr>
          <w:rFonts w:asciiTheme="minorHAnsi" w:hAnsiTheme="minorHAnsi"/>
          <w:sz w:val="20"/>
          <w:szCs w:val="20"/>
        </w:rPr>
        <w:t xml:space="preserve"> is </w:t>
      </w:r>
      <w:r w:rsidR="003142BC" w:rsidRPr="00520DEB">
        <w:rPr>
          <w:rFonts w:asciiTheme="minorHAnsi" w:hAnsiTheme="minorHAnsi"/>
          <w:sz w:val="20"/>
          <w:szCs w:val="20"/>
        </w:rPr>
        <w:t>opdrachtnemer</w:t>
      </w:r>
      <w:r w:rsidRPr="00520DEB">
        <w:rPr>
          <w:rFonts w:asciiTheme="minorHAnsi" w:hAnsiTheme="minorHAnsi"/>
          <w:sz w:val="20"/>
          <w:szCs w:val="20"/>
        </w:rPr>
        <w:t xml:space="preserve"> gehouden daaraan gevolg te geven.</w:t>
      </w:r>
    </w:p>
    <w:p w14:paraId="290BE3DC" w14:textId="41B9715C" w:rsidR="004B59F0" w:rsidRPr="00520DEB" w:rsidRDefault="004B59F0"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szCs w:val="20"/>
        </w:rPr>
      </w:pPr>
      <w:r w:rsidRPr="00520DEB">
        <w:rPr>
          <w:rFonts w:asciiTheme="minorHAnsi" w:hAnsiTheme="minorHAnsi"/>
          <w:sz w:val="20"/>
          <w:szCs w:val="20"/>
        </w:rPr>
        <w:t xml:space="preserve">Partijen treden met elkaar in overleg in alle gevallen waarin deze </w:t>
      </w:r>
      <w:r w:rsidR="00284CC4">
        <w:rPr>
          <w:rFonts w:asciiTheme="minorHAnsi" w:hAnsiTheme="minorHAnsi"/>
          <w:sz w:val="20"/>
          <w:szCs w:val="20"/>
        </w:rPr>
        <w:t>Overeenkomst</w:t>
      </w:r>
      <w:r w:rsidRPr="00520DEB">
        <w:rPr>
          <w:rFonts w:asciiTheme="minorHAnsi" w:hAnsiTheme="minorHAnsi"/>
          <w:sz w:val="20"/>
          <w:szCs w:val="20"/>
        </w:rPr>
        <w:t xml:space="preserve"> niet voorziet.</w:t>
      </w:r>
    </w:p>
    <w:p w14:paraId="483132E2" w14:textId="3BC5D773" w:rsidR="004B59F0" w:rsidRPr="00520DEB" w:rsidRDefault="004B59F0"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szCs w:val="20"/>
        </w:rPr>
      </w:pPr>
      <w:r w:rsidRPr="00520DEB">
        <w:rPr>
          <w:rFonts w:asciiTheme="minorHAnsi" w:hAnsiTheme="minorHAnsi"/>
          <w:sz w:val="20"/>
          <w:szCs w:val="20"/>
        </w:rPr>
        <w:t xml:space="preserve">Partijen zijn voorts gehouden elkaar te informeren over al hetgeen van belang is dan wel kan zijn voor een goede uitvoering van deze </w:t>
      </w:r>
      <w:r w:rsidR="00284CC4">
        <w:rPr>
          <w:rFonts w:asciiTheme="minorHAnsi" w:hAnsiTheme="minorHAnsi"/>
          <w:sz w:val="20"/>
          <w:szCs w:val="20"/>
        </w:rPr>
        <w:t>Overeenkomst</w:t>
      </w:r>
      <w:r w:rsidRPr="00520DEB">
        <w:rPr>
          <w:rFonts w:asciiTheme="minorHAnsi" w:hAnsiTheme="minorHAnsi"/>
          <w:sz w:val="20"/>
          <w:szCs w:val="20"/>
        </w:rPr>
        <w:t>.</w:t>
      </w:r>
    </w:p>
    <w:p w14:paraId="2279D847" w14:textId="52B9EC27" w:rsidR="004B59F0" w:rsidRPr="00520DEB" w:rsidRDefault="004B59F0"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szCs w:val="20"/>
        </w:rPr>
      </w:pPr>
      <w:r w:rsidRPr="00520DEB">
        <w:rPr>
          <w:rFonts w:asciiTheme="minorHAnsi" w:hAnsiTheme="minorHAnsi"/>
          <w:sz w:val="20"/>
          <w:szCs w:val="20"/>
        </w:rPr>
        <w:t xml:space="preserve">Deze </w:t>
      </w:r>
      <w:r w:rsidR="00284CC4">
        <w:rPr>
          <w:rFonts w:asciiTheme="minorHAnsi" w:hAnsiTheme="minorHAnsi"/>
          <w:sz w:val="20"/>
          <w:szCs w:val="20"/>
        </w:rPr>
        <w:t>Overeenkomst</w:t>
      </w:r>
      <w:r w:rsidRPr="00520DEB">
        <w:rPr>
          <w:rFonts w:asciiTheme="minorHAnsi" w:hAnsiTheme="minorHAnsi"/>
          <w:sz w:val="20"/>
          <w:szCs w:val="20"/>
        </w:rPr>
        <w:t xml:space="preserve"> wordt beheerst door Nederlands recht.</w:t>
      </w:r>
    </w:p>
    <w:p w14:paraId="376ADCE8" w14:textId="77777777" w:rsidR="00CD592A" w:rsidRPr="00520DEB" w:rsidRDefault="00CD592A"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rPr>
      </w:pPr>
      <w:r w:rsidRPr="00520DEB">
        <w:rPr>
          <w:rFonts w:asciiTheme="minorHAnsi" w:hAnsiTheme="minorHAnsi"/>
          <w:sz w:val="20"/>
          <w:szCs w:val="20"/>
        </w:rPr>
        <w:lastRenderedPageBreak/>
        <w:t>Door het aangaan van deze overeenkomst wijst de opdrachtnemer uitdrukkelijk de toepasselijkheid van zijn algemene voorwaarden af.</w:t>
      </w:r>
    </w:p>
    <w:p w14:paraId="19A98434" w14:textId="0154E198" w:rsidR="00ED6553" w:rsidRPr="009A03EC" w:rsidRDefault="00ED6553" w:rsidP="00A90920">
      <w:pPr>
        <w:pStyle w:val="Plattetekstinspringen"/>
        <w:numPr>
          <w:ilvl w:val="0"/>
          <w:numId w:val="10"/>
        </w:numPr>
        <w:tabs>
          <w:tab w:val="clear" w:pos="360"/>
          <w:tab w:val="left" w:pos="7797"/>
        </w:tabs>
        <w:spacing w:line="276" w:lineRule="auto"/>
        <w:ind w:left="567" w:hanging="567"/>
        <w:jc w:val="both"/>
        <w:rPr>
          <w:rFonts w:asciiTheme="minorHAnsi" w:hAnsiTheme="minorHAnsi"/>
          <w:sz w:val="20"/>
        </w:rPr>
      </w:pPr>
      <w:r w:rsidRPr="00520DEB">
        <w:rPr>
          <w:rFonts w:asciiTheme="minorHAnsi" w:hAnsiTheme="minorHAnsi"/>
          <w:sz w:val="20"/>
        </w:rPr>
        <w:t xml:space="preserve">Eventuele geschillen die uit deze </w:t>
      </w:r>
      <w:r w:rsidR="00284CC4">
        <w:rPr>
          <w:rFonts w:asciiTheme="minorHAnsi" w:hAnsiTheme="minorHAnsi"/>
          <w:sz w:val="20"/>
        </w:rPr>
        <w:t>Overeenkomst</w:t>
      </w:r>
      <w:r w:rsidRPr="00520DEB">
        <w:rPr>
          <w:rFonts w:asciiTheme="minorHAnsi" w:hAnsiTheme="minorHAnsi"/>
          <w:sz w:val="20"/>
        </w:rPr>
        <w:t xml:space="preserve"> ontstaan,</w:t>
      </w:r>
      <w:r w:rsidRPr="009A03EC">
        <w:rPr>
          <w:rFonts w:asciiTheme="minorHAnsi" w:hAnsiTheme="minorHAnsi"/>
          <w:sz w:val="20"/>
        </w:rPr>
        <w:t xml:space="preserve"> van welke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475134DA"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0942F219"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684E6925" w14:textId="002A7D19"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4D9749C8" w14:textId="6845DC1E"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E869AA">
      <w:pPr>
        <w:pStyle w:val="Plattetekstinspringen"/>
        <w:tabs>
          <w:tab w:val="left" w:pos="7797"/>
        </w:tabs>
        <w:spacing w:line="276" w:lineRule="auto"/>
        <w:ind w:left="567" w:hanging="567"/>
        <w:rPr>
          <w:rFonts w:asciiTheme="minorHAnsi" w:hAnsiTheme="minorHAnsi"/>
          <w:sz w:val="20"/>
          <w:szCs w:val="20"/>
        </w:rPr>
      </w:pPr>
    </w:p>
    <w:p w14:paraId="6A78BE6F" w14:textId="1935B81E" w:rsidR="004B59F0" w:rsidRPr="009A03EC" w:rsidRDefault="003142BC" w:rsidP="00E869AA">
      <w:pPr>
        <w:pStyle w:val="Plattetekstinspringen"/>
        <w:tabs>
          <w:tab w:val="left" w:pos="3969"/>
          <w:tab w:val="left" w:pos="7797"/>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AF39ED">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CE52460"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&lt;naam&gt;</w:t>
      </w:r>
    </w:p>
    <w:p w14:paraId="56975C28" w14:textId="3DB149AC"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&lt;functie&gt;</w:t>
      </w:r>
    </w:p>
    <w:p w14:paraId="07B76139" w14:textId="557F6528" w:rsidR="00271CC8" w:rsidRPr="009A03EC" w:rsidRDefault="00271CC8" w:rsidP="16B4A66D">
      <w:pPr>
        <w:tabs>
          <w:tab w:val="left" w:pos="7797"/>
        </w:tabs>
        <w:ind w:left="567" w:hanging="567"/>
        <w:rPr>
          <w:rFonts w:asciiTheme="minorHAnsi" w:hAnsiTheme="minorHAnsi"/>
        </w:rPr>
      </w:pPr>
    </w:p>
    <w:p w14:paraId="73CC7FB2" w14:textId="353A50AC" w:rsidR="00AF39ED" w:rsidRPr="00AF39ED" w:rsidRDefault="00AF39ED" w:rsidP="00E869AA">
      <w:pPr>
        <w:tabs>
          <w:tab w:val="left" w:pos="7797"/>
        </w:tabs>
        <w:ind w:left="567" w:hanging="567"/>
        <w:rPr>
          <w:rFonts w:asciiTheme="minorHAnsi" w:hAnsiTheme="minorHAnsi"/>
          <w:sz w:val="18"/>
          <w:szCs w:val="18"/>
        </w:rPr>
      </w:pPr>
      <w:r w:rsidRPr="00AF39ED">
        <w:rPr>
          <w:rFonts w:asciiTheme="minorHAnsi" w:hAnsiTheme="minorHAnsi"/>
          <w:sz w:val="18"/>
          <w:szCs w:val="18"/>
        </w:rPr>
        <w:t>Deze overeenkomst is digitaal ondertekend</w:t>
      </w:r>
    </w:p>
    <w:sectPr w:rsidR="00AF39ED" w:rsidRPr="00AF39ED" w:rsidSect="00E869AA">
      <w:headerReference w:type="default" r:id="rId12"/>
      <w:footerReference w:type="default" r:id="rId13"/>
      <w:pgSz w:w="11906" w:h="16838"/>
      <w:pgMar w:top="1440" w:right="1558"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F5728" w14:textId="77777777" w:rsidR="008F2FC5" w:rsidRDefault="008F2FC5" w:rsidP="00994C47">
      <w:r>
        <w:separator/>
      </w:r>
    </w:p>
  </w:endnote>
  <w:endnote w:type="continuationSeparator" w:id="0">
    <w:p w14:paraId="6B6B848F" w14:textId="77777777" w:rsidR="008F2FC5" w:rsidRDefault="008F2FC5" w:rsidP="00994C47">
      <w:r>
        <w:continuationSeparator/>
      </w:r>
    </w:p>
  </w:endnote>
  <w:endnote w:type="continuationNotice" w:id="1">
    <w:p w14:paraId="41D39D06" w14:textId="77777777" w:rsidR="008F2FC5" w:rsidRDefault="008F2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B5675F" w14:paraId="321582C0" w14:textId="77777777" w:rsidTr="009370DB">
      <w:tc>
        <w:tcPr>
          <w:tcW w:w="360" w:type="dxa"/>
        </w:tcPr>
        <w:p w14:paraId="7033AF3A" w14:textId="58C44681" w:rsidR="2D47F5B2" w:rsidRDefault="2D47F5B2" w:rsidP="2D47F5B2">
          <w:pPr>
            <w:pStyle w:val="Koptekst"/>
            <w:ind w:left="-115"/>
          </w:pPr>
        </w:p>
      </w:tc>
      <w:tc>
        <w:tcPr>
          <w:tcW w:w="360" w:type="dxa"/>
        </w:tcPr>
        <w:p w14:paraId="3C390808" w14:textId="20C92F7B" w:rsidR="2D47F5B2" w:rsidRDefault="2D47F5B2" w:rsidP="2D47F5B2">
          <w:pPr>
            <w:pStyle w:val="Koptekst"/>
            <w:jc w:val="center"/>
          </w:pPr>
        </w:p>
      </w:tc>
      <w:tc>
        <w:tcPr>
          <w:tcW w:w="360" w:type="dxa"/>
        </w:tcPr>
        <w:p w14:paraId="509DC3DE" w14:textId="759C9374" w:rsidR="2D47F5B2" w:rsidRDefault="2D47F5B2" w:rsidP="2D47F5B2">
          <w:pPr>
            <w:pStyle w:val="Koptekst"/>
            <w:ind w:right="-115"/>
            <w:jc w:val="right"/>
          </w:pPr>
        </w:p>
      </w:tc>
    </w:tr>
  </w:tbl>
  <w:p w14:paraId="3AF3EB61" w14:textId="5E224036" w:rsidR="2D47F5B2" w:rsidRDefault="2D47F5B2" w:rsidP="2D47F5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1594C" w14:textId="77777777" w:rsidR="008F2FC5" w:rsidRDefault="008F2FC5" w:rsidP="00994C47">
      <w:r>
        <w:separator/>
      </w:r>
    </w:p>
  </w:footnote>
  <w:footnote w:type="continuationSeparator" w:id="0">
    <w:p w14:paraId="4091DF86" w14:textId="77777777" w:rsidR="008F2FC5" w:rsidRDefault="008F2FC5" w:rsidP="00994C47">
      <w:r>
        <w:continuationSeparator/>
      </w:r>
    </w:p>
  </w:footnote>
  <w:footnote w:type="continuationNotice" w:id="1">
    <w:p w14:paraId="1F3FE55C" w14:textId="77777777" w:rsidR="008F2FC5" w:rsidRDefault="008F2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4" w:type="dxa"/>
      <w:tblLayout w:type="fixed"/>
      <w:tblCellMar>
        <w:left w:w="0" w:type="dxa"/>
        <w:right w:w="0" w:type="dxa"/>
      </w:tblCellMar>
      <w:tblLook w:val="0000" w:firstRow="0" w:lastRow="0" w:firstColumn="0" w:lastColumn="0" w:noHBand="0" w:noVBand="0"/>
    </w:tblPr>
    <w:tblGrid>
      <w:gridCol w:w="851"/>
      <w:gridCol w:w="5385"/>
      <w:gridCol w:w="3118"/>
    </w:tblGrid>
    <w:tr w:rsidR="008821BE" w:rsidRPr="008821BE" w14:paraId="7F135705" w14:textId="77777777" w:rsidTr="00BE571B">
      <w:trPr>
        <w:trHeight w:val="432"/>
      </w:trPr>
      <w:tc>
        <w:tcPr>
          <w:tcW w:w="851" w:type="dxa"/>
        </w:tcPr>
        <w:p w14:paraId="77CDC74C" w14:textId="77777777" w:rsidR="008821BE" w:rsidRPr="008821BE" w:rsidRDefault="008821BE" w:rsidP="00BE571B">
          <w:pPr>
            <w:framePr w:hSpace="142" w:wrap="around" w:vAnchor="page" w:hAnchor="page" w:x="2067" w:y="769"/>
            <w:spacing w:line="240" w:lineRule="exact"/>
            <w:suppressOverlap/>
            <w:rPr>
              <w:sz w:val="12"/>
              <w:szCs w:val="12"/>
            </w:rPr>
          </w:pPr>
          <w:r w:rsidRPr="008821BE">
            <w:rPr>
              <w:sz w:val="12"/>
              <w:szCs w:val="12"/>
            </w:rPr>
            <w:t xml:space="preserve"> </w:t>
          </w:r>
        </w:p>
      </w:tc>
      <w:tc>
        <w:tcPr>
          <w:tcW w:w="5385" w:type="dxa"/>
        </w:tcPr>
        <w:p w14:paraId="2C6396C3" w14:textId="2724AB1C" w:rsidR="008821BE" w:rsidRPr="00BE571B" w:rsidRDefault="008821BE" w:rsidP="00BE571B">
          <w:pPr>
            <w:framePr w:hSpace="142" w:wrap="around" w:vAnchor="page" w:hAnchor="page" w:x="2067" w:y="769"/>
            <w:spacing w:line="240" w:lineRule="exact"/>
            <w:suppressOverlap/>
            <w:rPr>
              <w:rFonts w:asciiTheme="minorHAnsi" w:hAnsiTheme="minorHAnsi" w:cstheme="minorHAnsi"/>
              <w:sz w:val="16"/>
              <w:szCs w:val="16"/>
            </w:rPr>
          </w:pPr>
          <w:r w:rsidRPr="00BE571B">
            <w:rPr>
              <w:rFonts w:asciiTheme="minorHAnsi" w:hAnsiTheme="minorHAnsi" w:cstheme="minorHAnsi"/>
              <w:sz w:val="16"/>
              <w:szCs w:val="16"/>
            </w:rPr>
            <w:t>Overeenkomst  flexibele</w:t>
          </w:r>
          <w:r w:rsidRPr="00BE571B">
            <w:rPr>
              <w:rFonts w:asciiTheme="minorHAnsi" w:eastAsia="Calibri" w:hAnsiTheme="minorHAnsi" w:cstheme="minorHAnsi"/>
              <w:color w:val="000000" w:themeColor="text1"/>
              <w:sz w:val="16"/>
              <w:szCs w:val="16"/>
            </w:rPr>
            <w:t xml:space="preserve"> </w:t>
          </w:r>
          <w:proofErr w:type="spellStart"/>
          <w:r w:rsidRPr="00BE571B">
            <w:rPr>
              <w:rFonts w:asciiTheme="minorHAnsi" w:eastAsia="Calibri" w:hAnsiTheme="minorHAnsi" w:cstheme="minorHAnsi"/>
              <w:color w:val="000000" w:themeColor="text1"/>
              <w:sz w:val="16"/>
              <w:szCs w:val="16"/>
            </w:rPr>
            <w:t>schiI</w:t>
          </w:r>
          <w:proofErr w:type="spellEnd"/>
          <w:r w:rsidRPr="00BE571B">
            <w:rPr>
              <w:rFonts w:asciiTheme="minorHAnsi" w:eastAsia="Calibri" w:hAnsiTheme="minorHAnsi" w:cstheme="minorHAnsi"/>
              <w:color w:val="000000" w:themeColor="text1"/>
              <w:sz w:val="16"/>
              <w:szCs w:val="16"/>
            </w:rPr>
            <w:t xml:space="preserve"> IT</w:t>
          </w:r>
          <w:r w:rsidRPr="00BE571B">
            <w:rPr>
              <w:rFonts w:asciiTheme="minorHAnsi" w:hAnsiTheme="minorHAnsi" w:cstheme="minorHAnsi"/>
              <w:sz w:val="16"/>
              <w:szCs w:val="16"/>
            </w:rPr>
            <w:t xml:space="preserve">- servicedesk </w:t>
          </w:r>
          <w:r w:rsidR="00BE571B">
            <w:rPr>
              <w:rFonts w:asciiTheme="minorHAnsi" w:hAnsiTheme="minorHAnsi" w:cstheme="minorHAnsi"/>
              <w:sz w:val="16"/>
              <w:szCs w:val="16"/>
            </w:rPr>
            <w:t>M</w:t>
          </w:r>
          <w:r w:rsidRPr="00BE571B">
            <w:rPr>
              <w:rFonts w:asciiTheme="minorHAnsi" w:hAnsiTheme="minorHAnsi" w:cstheme="minorHAnsi"/>
              <w:sz w:val="16"/>
              <w:szCs w:val="16"/>
            </w:rPr>
            <w:t>edewerkers zaaknr. 12160124</w:t>
          </w:r>
        </w:p>
      </w:tc>
      <w:tc>
        <w:tcPr>
          <w:tcW w:w="3118" w:type="dxa"/>
        </w:tcPr>
        <w:p w14:paraId="039B7CE7" w14:textId="77777777" w:rsidR="008821BE" w:rsidRPr="008821BE" w:rsidRDefault="008821BE" w:rsidP="00BE571B">
          <w:pPr>
            <w:framePr w:hSpace="142" w:wrap="around" w:vAnchor="page" w:hAnchor="page" w:x="2067" w:y="769"/>
            <w:spacing w:line="240" w:lineRule="exact"/>
            <w:suppressOverlap/>
            <w:jc w:val="right"/>
            <w:rPr>
              <w:sz w:val="12"/>
              <w:szCs w:val="12"/>
            </w:rPr>
          </w:pPr>
          <w:r w:rsidRPr="008821BE">
            <w:rPr>
              <w:sz w:val="12"/>
              <w:szCs w:val="12"/>
            </w:rPr>
            <w:t xml:space="preserve">Pagina </w:t>
          </w:r>
          <w:r w:rsidRPr="008821BE">
            <w:rPr>
              <w:b/>
              <w:bCs/>
              <w:sz w:val="12"/>
              <w:szCs w:val="12"/>
            </w:rPr>
            <w:fldChar w:fldCharType="begin"/>
          </w:r>
          <w:r w:rsidRPr="008821BE">
            <w:rPr>
              <w:b/>
              <w:bCs/>
              <w:sz w:val="12"/>
              <w:szCs w:val="12"/>
            </w:rPr>
            <w:instrText>PAGE  \* Arabic  \* MERGEFORMAT</w:instrText>
          </w:r>
          <w:r w:rsidRPr="008821BE">
            <w:rPr>
              <w:b/>
              <w:bCs/>
              <w:sz w:val="12"/>
              <w:szCs w:val="12"/>
            </w:rPr>
            <w:fldChar w:fldCharType="separate"/>
          </w:r>
          <w:r w:rsidRPr="008821BE">
            <w:rPr>
              <w:b/>
              <w:bCs/>
              <w:sz w:val="12"/>
              <w:szCs w:val="12"/>
            </w:rPr>
            <w:t>11</w:t>
          </w:r>
          <w:r w:rsidRPr="008821BE">
            <w:rPr>
              <w:b/>
              <w:bCs/>
              <w:sz w:val="12"/>
              <w:szCs w:val="12"/>
            </w:rPr>
            <w:fldChar w:fldCharType="end"/>
          </w:r>
          <w:r w:rsidRPr="008821BE">
            <w:rPr>
              <w:sz w:val="12"/>
              <w:szCs w:val="12"/>
            </w:rPr>
            <w:t xml:space="preserve"> van </w:t>
          </w:r>
          <w:r w:rsidRPr="008821BE">
            <w:rPr>
              <w:b/>
              <w:bCs/>
              <w:sz w:val="12"/>
              <w:szCs w:val="12"/>
            </w:rPr>
            <w:fldChar w:fldCharType="begin"/>
          </w:r>
          <w:r w:rsidRPr="008821BE">
            <w:rPr>
              <w:b/>
              <w:bCs/>
              <w:sz w:val="12"/>
              <w:szCs w:val="12"/>
            </w:rPr>
            <w:instrText>NUMPAGES  \* Arabic  \* MERGEFORMAT</w:instrText>
          </w:r>
          <w:r w:rsidRPr="008821BE">
            <w:rPr>
              <w:b/>
              <w:bCs/>
              <w:sz w:val="12"/>
              <w:szCs w:val="12"/>
            </w:rPr>
            <w:fldChar w:fldCharType="separate"/>
          </w:r>
          <w:r w:rsidRPr="008821BE">
            <w:rPr>
              <w:b/>
              <w:bCs/>
              <w:sz w:val="12"/>
              <w:szCs w:val="12"/>
            </w:rPr>
            <w:t>11</w:t>
          </w:r>
          <w:r w:rsidRPr="008821BE">
            <w:rPr>
              <w:b/>
              <w:bCs/>
              <w:sz w:val="12"/>
              <w:szCs w:val="12"/>
            </w:rPr>
            <w:fldChar w:fldCharType="end"/>
          </w:r>
        </w:p>
      </w:tc>
    </w:tr>
  </w:tbl>
  <w:p w14:paraId="10C384D5" w14:textId="2F06F543" w:rsidR="00395A0A" w:rsidRDefault="00395A0A">
    <w:pPr>
      <w:pStyle w:val="Koptekst"/>
    </w:pPr>
  </w:p>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E8F"/>
    <w:multiLevelType w:val="hybridMultilevel"/>
    <w:tmpl w:val="30BAA508"/>
    <w:lvl w:ilvl="0" w:tplc="67B87F5A">
      <w:start w:val="1"/>
      <w:numFmt w:val="decimal"/>
      <w:lvlText w:val="%1."/>
      <w:lvlJc w:val="left"/>
      <w:pPr>
        <w:ind w:left="567" w:hanging="567"/>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3"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4"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4B70B62"/>
    <w:multiLevelType w:val="hybridMultilevel"/>
    <w:tmpl w:val="3670E39C"/>
    <w:lvl w:ilvl="0" w:tplc="C88C3B68">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9"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0"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11" w15:restartNumberingAfterBreak="0">
    <w:nsid w:val="508C8529"/>
    <w:multiLevelType w:val="hybridMultilevel"/>
    <w:tmpl w:val="FC141CDE"/>
    <w:lvl w:ilvl="0" w:tplc="FC1C4790">
      <w:start w:val="1"/>
      <w:numFmt w:val="decimal"/>
      <w:lvlText w:val="%1."/>
      <w:lvlJc w:val="left"/>
      <w:pPr>
        <w:ind w:left="720" w:hanging="360"/>
      </w:pPr>
    </w:lvl>
    <w:lvl w:ilvl="1" w:tplc="F6687448">
      <w:start w:val="1"/>
      <w:numFmt w:val="lowerLetter"/>
      <w:lvlText w:val="%2."/>
      <w:lvlJc w:val="left"/>
      <w:pPr>
        <w:ind w:left="1440" w:hanging="360"/>
      </w:pPr>
    </w:lvl>
    <w:lvl w:ilvl="2" w:tplc="80E0944E">
      <w:start w:val="1"/>
      <w:numFmt w:val="lowerRoman"/>
      <w:lvlText w:val="%3."/>
      <w:lvlJc w:val="right"/>
      <w:pPr>
        <w:ind w:left="2160" w:hanging="180"/>
      </w:pPr>
    </w:lvl>
    <w:lvl w:ilvl="3" w:tplc="07442866">
      <w:start w:val="1"/>
      <w:numFmt w:val="decimal"/>
      <w:lvlText w:val="%4."/>
      <w:lvlJc w:val="left"/>
      <w:pPr>
        <w:ind w:left="2880" w:hanging="360"/>
      </w:pPr>
    </w:lvl>
    <w:lvl w:ilvl="4" w:tplc="49001B1A">
      <w:start w:val="1"/>
      <w:numFmt w:val="lowerLetter"/>
      <w:lvlText w:val="%5."/>
      <w:lvlJc w:val="left"/>
      <w:pPr>
        <w:ind w:left="3600" w:hanging="360"/>
      </w:pPr>
    </w:lvl>
    <w:lvl w:ilvl="5" w:tplc="FEDA873C">
      <w:start w:val="1"/>
      <w:numFmt w:val="lowerRoman"/>
      <w:lvlText w:val="%6."/>
      <w:lvlJc w:val="right"/>
      <w:pPr>
        <w:ind w:left="4320" w:hanging="180"/>
      </w:pPr>
    </w:lvl>
    <w:lvl w:ilvl="6" w:tplc="7F8EDEE4">
      <w:start w:val="1"/>
      <w:numFmt w:val="decimal"/>
      <w:lvlText w:val="%7."/>
      <w:lvlJc w:val="left"/>
      <w:pPr>
        <w:ind w:left="5040" w:hanging="360"/>
      </w:pPr>
    </w:lvl>
    <w:lvl w:ilvl="7" w:tplc="4A28318C">
      <w:start w:val="1"/>
      <w:numFmt w:val="lowerLetter"/>
      <w:lvlText w:val="%8."/>
      <w:lvlJc w:val="left"/>
      <w:pPr>
        <w:ind w:left="5760" w:hanging="360"/>
      </w:pPr>
    </w:lvl>
    <w:lvl w:ilvl="8" w:tplc="2988BC16">
      <w:start w:val="1"/>
      <w:numFmt w:val="lowerRoman"/>
      <w:lvlText w:val="%9."/>
      <w:lvlJc w:val="right"/>
      <w:pPr>
        <w:ind w:left="6480" w:hanging="180"/>
      </w:pPr>
    </w:lvl>
  </w:abstractNum>
  <w:abstractNum w:abstractNumId="12"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3"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4"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15"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7" w15:restartNumberingAfterBreak="0">
    <w:nsid w:val="711B786C"/>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CA21C6C"/>
    <w:multiLevelType w:val="hybridMultilevel"/>
    <w:tmpl w:val="373AF31E"/>
    <w:lvl w:ilvl="0" w:tplc="0F0A6048">
      <w:start w:val="1"/>
      <w:numFmt w:val="decimal"/>
      <w:lvlText w:val="%1."/>
      <w:lvlJc w:val="left"/>
      <w:pPr>
        <w:tabs>
          <w:tab w:val="num" w:pos="360"/>
        </w:tabs>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7266375">
    <w:abstractNumId w:val="2"/>
  </w:num>
  <w:num w:numId="2" w16cid:durableId="1188133595">
    <w:abstractNumId w:val="0"/>
  </w:num>
  <w:num w:numId="3" w16cid:durableId="1276981433">
    <w:abstractNumId w:val="6"/>
  </w:num>
  <w:num w:numId="4" w16cid:durableId="1297297800">
    <w:abstractNumId w:val="7"/>
  </w:num>
  <w:num w:numId="5" w16cid:durableId="1334184523">
    <w:abstractNumId w:val="16"/>
  </w:num>
  <w:num w:numId="6" w16cid:durableId="1624190936">
    <w:abstractNumId w:val="10"/>
  </w:num>
  <w:num w:numId="7" w16cid:durableId="1705137150">
    <w:abstractNumId w:val="18"/>
  </w:num>
  <w:num w:numId="8" w16cid:durableId="1744252609">
    <w:abstractNumId w:val="14"/>
  </w:num>
  <w:num w:numId="9" w16cid:durableId="1820682120">
    <w:abstractNumId w:val="3"/>
  </w:num>
  <w:num w:numId="10" w16cid:durableId="1828740697">
    <w:abstractNumId w:val="13"/>
  </w:num>
  <w:num w:numId="11" w16cid:durableId="1954284982">
    <w:abstractNumId w:val="1"/>
  </w:num>
  <w:num w:numId="12" w16cid:durableId="2070762280">
    <w:abstractNumId w:val="15"/>
  </w:num>
  <w:num w:numId="13" w16cid:durableId="2134012556">
    <w:abstractNumId w:val="8"/>
  </w:num>
  <w:num w:numId="14" w16cid:durableId="542132189">
    <w:abstractNumId w:val="9"/>
  </w:num>
  <w:num w:numId="15" w16cid:durableId="547572761">
    <w:abstractNumId w:val="12"/>
  </w:num>
  <w:num w:numId="16" w16cid:durableId="573395086">
    <w:abstractNumId w:val="19"/>
  </w:num>
  <w:num w:numId="17" w16cid:durableId="688288930">
    <w:abstractNumId w:val="11"/>
  </w:num>
  <w:num w:numId="18" w16cid:durableId="719944090">
    <w:abstractNumId w:val="17"/>
  </w:num>
  <w:num w:numId="19" w16cid:durableId="912280894">
    <w:abstractNumId w:val="5"/>
  </w:num>
  <w:num w:numId="20" w16cid:durableId="915672916">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05D6B"/>
    <w:rsid w:val="0000612A"/>
    <w:rsid w:val="00017BA6"/>
    <w:rsid w:val="00024936"/>
    <w:rsid w:val="000401A1"/>
    <w:rsid w:val="0004127B"/>
    <w:rsid w:val="0005077C"/>
    <w:rsid w:val="00057615"/>
    <w:rsid w:val="000607E9"/>
    <w:rsid w:val="00064848"/>
    <w:rsid w:val="000667EE"/>
    <w:rsid w:val="00067692"/>
    <w:rsid w:val="00067E2E"/>
    <w:rsid w:val="000716B1"/>
    <w:rsid w:val="000747A3"/>
    <w:rsid w:val="00074A88"/>
    <w:rsid w:val="00076F15"/>
    <w:rsid w:val="00081AE3"/>
    <w:rsid w:val="00085EF3"/>
    <w:rsid w:val="00086E3E"/>
    <w:rsid w:val="000934DA"/>
    <w:rsid w:val="000A428A"/>
    <w:rsid w:val="000B401F"/>
    <w:rsid w:val="000B5265"/>
    <w:rsid w:val="000B5360"/>
    <w:rsid w:val="000B6E81"/>
    <w:rsid w:val="000C4347"/>
    <w:rsid w:val="000C5355"/>
    <w:rsid w:val="000C7E99"/>
    <w:rsid w:val="000D2294"/>
    <w:rsid w:val="000D2CF0"/>
    <w:rsid w:val="000E15D2"/>
    <w:rsid w:val="000F0FB6"/>
    <w:rsid w:val="000F277E"/>
    <w:rsid w:val="000F7D8D"/>
    <w:rsid w:val="00116AAF"/>
    <w:rsid w:val="00120755"/>
    <w:rsid w:val="001302A2"/>
    <w:rsid w:val="00135498"/>
    <w:rsid w:val="00135677"/>
    <w:rsid w:val="00136FDB"/>
    <w:rsid w:val="00142092"/>
    <w:rsid w:val="001426CD"/>
    <w:rsid w:val="00157735"/>
    <w:rsid w:val="0016316F"/>
    <w:rsid w:val="001640E7"/>
    <w:rsid w:val="00167EA3"/>
    <w:rsid w:val="00192349"/>
    <w:rsid w:val="001A4F3E"/>
    <w:rsid w:val="001A57C4"/>
    <w:rsid w:val="001B5680"/>
    <w:rsid w:val="001B636A"/>
    <w:rsid w:val="001C2525"/>
    <w:rsid w:val="001D297E"/>
    <w:rsid w:val="001D2F2E"/>
    <w:rsid w:val="001D30D4"/>
    <w:rsid w:val="001D5AE3"/>
    <w:rsid w:val="001D5B34"/>
    <w:rsid w:val="001D7476"/>
    <w:rsid w:val="001E7F07"/>
    <w:rsid w:val="001F17B8"/>
    <w:rsid w:val="001F2918"/>
    <w:rsid w:val="001F78CD"/>
    <w:rsid w:val="00201BAF"/>
    <w:rsid w:val="002031F4"/>
    <w:rsid w:val="00206574"/>
    <w:rsid w:val="00210100"/>
    <w:rsid w:val="002165FC"/>
    <w:rsid w:val="00217384"/>
    <w:rsid w:val="002239C7"/>
    <w:rsid w:val="0025476A"/>
    <w:rsid w:val="002607DD"/>
    <w:rsid w:val="002638B4"/>
    <w:rsid w:val="00263AB9"/>
    <w:rsid w:val="00271CC8"/>
    <w:rsid w:val="002761CE"/>
    <w:rsid w:val="00284CC4"/>
    <w:rsid w:val="002B156F"/>
    <w:rsid w:val="002B44A9"/>
    <w:rsid w:val="002B6839"/>
    <w:rsid w:val="002C377E"/>
    <w:rsid w:val="002C59BB"/>
    <w:rsid w:val="002D0B03"/>
    <w:rsid w:val="002D0F33"/>
    <w:rsid w:val="002D19D7"/>
    <w:rsid w:val="002D33A7"/>
    <w:rsid w:val="002D4141"/>
    <w:rsid w:val="002E33D2"/>
    <w:rsid w:val="002E4985"/>
    <w:rsid w:val="002F0A31"/>
    <w:rsid w:val="002F120B"/>
    <w:rsid w:val="003011D7"/>
    <w:rsid w:val="00303A6A"/>
    <w:rsid w:val="0031177F"/>
    <w:rsid w:val="003140EF"/>
    <w:rsid w:val="0031415A"/>
    <w:rsid w:val="003142BC"/>
    <w:rsid w:val="00316937"/>
    <w:rsid w:val="0032042F"/>
    <w:rsid w:val="00323E51"/>
    <w:rsid w:val="00324D71"/>
    <w:rsid w:val="0032530E"/>
    <w:rsid w:val="003304AA"/>
    <w:rsid w:val="00331A76"/>
    <w:rsid w:val="00333EC5"/>
    <w:rsid w:val="0033751E"/>
    <w:rsid w:val="00350295"/>
    <w:rsid w:val="00351678"/>
    <w:rsid w:val="00353629"/>
    <w:rsid w:val="00353B5A"/>
    <w:rsid w:val="003621D0"/>
    <w:rsid w:val="003725D8"/>
    <w:rsid w:val="003740EC"/>
    <w:rsid w:val="00380355"/>
    <w:rsid w:val="0039196A"/>
    <w:rsid w:val="003952A7"/>
    <w:rsid w:val="00395A0A"/>
    <w:rsid w:val="003A604B"/>
    <w:rsid w:val="003B0E76"/>
    <w:rsid w:val="003B7006"/>
    <w:rsid w:val="003C5324"/>
    <w:rsid w:val="003E3F2C"/>
    <w:rsid w:val="003E418F"/>
    <w:rsid w:val="003F0162"/>
    <w:rsid w:val="003F3CB6"/>
    <w:rsid w:val="003F52E3"/>
    <w:rsid w:val="00400C12"/>
    <w:rsid w:val="00413A03"/>
    <w:rsid w:val="00414601"/>
    <w:rsid w:val="00422241"/>
    <w:rsid w:val="0043110D"/>
    <w:rsid w:val="00433D53"/>
    <w:rsid w:val="00434D6B"/>
    <w:rsid w:val="00436004"/>
    <w:rsid w:val="00441DA1"/>
    <w:rsid w:val="004503C6"/>
    <w:rsid w:val="00451AAD"/>
    <w:rsid w:val="00465EC8"/>
    <w:rsid w:val="00466ACE"/>
    <w:rsid w:val="004712DB"/>
    <w:rsid w:val="00481369"/>
    <w:rsid w:val="00487EF3"/>
    <w:rsid w:val="00494192"/>
    <w:rsid w:val="004B07E7"/>
    <w:rsid w:val="004B59F0"/>
    <w:rsid w:val="004B76AD"/>
    <w:rsid w:val="004C412E"/>
    <w:rsid w:val="004D198F"/>
    <w:rsid w:val="004D2C1D"/>
    <w:rsid w:val="004E0AC0"/>
    <w:rsid w:val="004E1CDB"/>
    <w:rsid w:val="004E4E6C"/>
    <w:rsid w:val="005007B6"/>
    <w:rsid w:val="00503B3A"/>
    <w:rsid w:val="00512335"/>
    <w:rsid w:val="0051349C"/>
    <w:rsid w:val="0051394F"/>
    <w:rsid w:val="00520DEB"/>
    <w:rsid w:val="00523EDB"/>
    <w:rsid w:val="00536198"/>
    <w:rsid w:val="005474AD"/>
    <w:rsid w:val="005476FD"/>
    <w:rsid w:val="00557BAA"/>
    <w:rsid w:val="005618D7"/>
    <w:rsid w:val="00571477"/>
    <w:rsid w:val="00577D0F"/>
    <w:rsid w:val="0058066F"/>
    <w:rsid w:val="00582BF4"/>
    <w:rsid w:val="00583647"/>
    <w:rsid w:val="00595D0D"/>
    <w:rsid w:val="00597600"/>
    <w:rsid w:val="005A6C51"/>
    <w:rsid w:val="005B37F9"/>
    <w:rsid w:val="005B38B6"/>
    <w:rsid w:val="005C4C0C"/>
    <w:rsid w:val="005D08AA"/>
    <w:rsid w:val="005D6138"/>
    <w:rsid w:val="005D7C85"/>
    <w:rsid w:val="005E2E8F"/>
    <w:rsid w:val="005E6B25"/>
    <w:rsid w:val="005F2ED3"/>
    <w:rsid w:val="00604512"/>
    <w:rsid w:val="00606F62"/>
    <w:rsid w:val="0060B6DF"/>
    <w:rsid w:val="006230DA"/>
    <w:rsid w:val="00626029"/>
    <w:rsid w:val="006352FE"/>
    <w:rsid w:val="00646B94"/>
    <w:rsid w:val="00655D3E"/>
    <w:rsid w:val="00661DB5"/>
    <w:rsid w:val="00663C39"/>
    <w:rsid w:val="00670277"/>
    <w:rsid w:val="0067367F"/>
    <w:rsid w:val="006B1A7A"/>
    <w:rsid w:val="006D2062"/>
    <w:rsid w:val="006E5666"/>
    <w:rsid w:val="006F04B4"/>
    <w:rsid w:val="006F4471"/>
    <w:rsid w:val="00703330"/>
    <w:rsid w:val="00720B75"/>
    <w:rsid w:val="00721D20"/>
    <w:rsid w:val="00733D57"/>
    <w:rsid w:val="00735AD0"/>
    <w:rsid w:val="00735BE3"/>
    <w:rsid w:val="00744F2C"/>
    <w:rsid w:val="007463E9"/>
    <w:rsid w:val="007516DC"/>
    <w:rsid w:val="00754FDA"/>
    <w:rsid w:val="0075565A"/>
    <w:rsid w:val="00757832"/>
    <w:rsid w:val="00766A18"/>
    <w:rsid w:val="00774BC3"/>
    <w:rsid w:val="007836D1"/>
    <w:rsid w:val="007843E5"/>
    <w:rsid w:val="0078725A"/>
    <w:rsid w:val="007B5038"/>
    <w:rsid w:val="007C08FA"/>
    <w:rsid w:val="007C11CD"/>
    <w:rsid w:val="007E11AD"/>
    <w:rsid w:val="007E4D0E"/>
    <w:rsid w:val="007F0AED"/>
    <w:rsid w:val="007F2A4F"/>
    <w:rsid w:val="007F3B2A"/>
    <w:rsid w:val="007F4866"/>
    <w:rsid w:val="007F7DB2"/>
    <w:rsid w:val="0080053B"/>
    <w:rsid w:val="0080407B"/>
    <w:rsid w:val="00805E27"/>
    <w:rsid w:val="00806EA6"/>
    <w:rsid w:val="00810C4B"/>
    <w:rsid w:val="008223EF"/>
    <w:rsid w:val="008270E1"/>
    <w:rsid w:val="008342DA"/>
    <w:rsid w:val="00837BB6"/>
    <w:rsid w:val="008454EF"/>
    <w:rsid w:val="00846440"/>
    <w:rsid w:val="008528BA"/>
    <w:rsid w:val="00854AAC"/>
    <w:rsid w:val="008579D5"/>
    <w:rsid w:val="00860E50"/>
    <w:rsid w:val="008616CC"/>
    <w:rsid w:val="00864F46"/>
    <w:rsid w:val="008661F2"/>
    <w:rsid w:val="00881BA6"/>
    <w:rsid w:val="008821BE"/>
    <w:rsid w:val="00890403"/>
    <w:rsid w:val="00893F50"/>
    <w:rsid w:val="00894875"/>
    <w:rsid w:val="00894918"/>
    <w:rsid w:val="008B3C7A"/>
    <w:rsid w:val="008C20FC"/>
    <w:rsid w:val="008C5223"/>
    <w:rsid w:val="008D7C59"/>
    <w:rsid w:val="008E3C65"/>
    <w:rsid w:val="008E4EF6"/>
    <w:rsid w:val="008F1804"/>
    <w:rsid w:val="008F2FC5"/>
    <w:rsid w:val="008F32F4"/>
    <w:rsid w:val="00900258"/>
    <w:rsid w:val="00900DC5"/>
    <w:rsid w:val="00914977"/>
    <w:rsid w:val="00916E37"/>
    <w:rsid w:val="009229FF"/>
    <w:rsid w:val="00922A79"/>
    <w:rsid w:val="00925564"/>
    <w:rsid w:val="009265DD"/>
    <w:rsid w:val="009348A4"/>
    <w:rsid w:val="009370DB"/>
    <w:rsid w:val="009379E1"/>
    <w:rsid w:val="009439BE"/>
    <w:rsid w:val="00944212"/>
    <w:rsid w:val="00945CE8"/>
    <w:rsid w:val="00955A51"/>
    <w:rsid w:val="009626CF"/>
    <w:rsid w:val="00970DED"/>
    <w:rsid w:val="009722CF"/>
    <w:rsid w:val="00975FB5"/>
    <w:rsid w:val="009853CF"/>
    <w:rsid w:val="00991818"/>
    <w:rsid w:val="00994C47"/>
    <w:rsid w:val="0099729B"/>
    <w:rsid w:val="009A03EC"/>
    <w:rsid w:val="009A4BEF"/>
    <w:rsid w:val="009A5709"/>
    <w:rsid w:val="009A6744"/>
    <w:rsid w:val="009B051A"/>
    <w:rsid w:val="009B7791"/>
    <w:rsid w:val="009C654D"/>
    <w:rsid w:val="009D3039"/>
    <w:rsid w:val="009D517A"/>
    <w:rsid w:val="009D7515"/>
    <w:rsid w:val="009E7689"/>
    <w:rsid w:val="009F0F24"/>
    <w:rsid w:val="009F386F"/>
    <w:rsid w:val="009F42D8"/>
    <w:rsid w:val="009F60FC"/>
    <w:rsid w:val="009F7C36"/>
    <w:rsid w:val="00A15140"/>
    <w:rsid w:val="00A16D79"/>
    <w:rsid w:val="00A17DB6"/>
    <w:rsid w:val="00A21431"/>
    <w:rsid w:val="00A31EFC"/>
    <w:rsid w:val="00A332DB"/>
    <w:rsid w:val="00A50C03"/>
    <w:rsid w:val="00A51F14"/>
    <w:rsid w:val="00A541B7"/>
    <w:rsid w:val="00A544C5"/>
    <w:rsid w:val="00A620B5"/>
    <w:rsid w:val="00A8632E"/>
    <w:rsid w:val="00A8674E"/>
    <w:rsid w:val="00A90920"/>
    <w:rsid w:val="00A939B1"/>
    <w:rsid w:val="00AA048C"/>
    <w:rsid w:val="00AA3435"/>
    <w:rsid w:val="00AA45A3"/>
    <w:rsid w:val="00AA6381"/>
    <w:rsid w:val="00AB4127"/>
    <w:rsid w:val="00AB5D47"/>
    <w:rsid w:val="00AC1545"/>
    <w:rsid w:val="00AC529D"/>
    <w:rsid w:val="00AD1717"/>
    <w:rsid w:val="00AE4E47"/>
    <w:rsid w:val="00AF39ED"/>
    <w:rsid w:val="00AF5453"/>
    <w:rsid w:val="00AF69AC"/>
    <w:rsid w:val="00B03E35"/>
    <w:rsid w:val="00B24607"/>
    <w:rsid w:val="00B546EB"/>
    <w:rsid w:val="00B5675F"/>
    <w:rsid w:val="00B572A0"/>
    <w:rsid w:val="00B60CB4"/>
    <w:rsid w:val="00B61A83"/>
    <w:rsid w:val="00B63AB9"/>
    <w:rsid w:val="00B662F7"/>
    <w:rsid w:val="00B671E7"/>
    <w:rsid w:val="00B719A5"/>
    <w:rsid w:val="00B74DAC"/>
    <w:rsid w:val="00B74DE9"/>
    <w:rsid w:val="00B81C1A"/>
    <w:rsid w:val="00B91E67"/>
    <w:rsid w:val="00B9240A"/>
    <w:rsid w:val="00B938AB"/>
    <w:rsid w:val="00B97F65"/>
    <w:rsid w:val="00BA5129"/>
    <w:rsid w:val="00BB55AB"/>
    <w:rsid w:val="00BB7E83"/>
    <w:rsid w:val="00BC29F3"/>
    <w:rsid w:val="00BC7A28"/>
    <w:rsid w:val="00BE4584"/>
    <w:rsid w:val="00BE571B"/>
    <w:rsid w:val="00BF1209"/>
    <w:rsid w:val="00BF7A91"/>
    <w:rsid w:val="00C045B7"/>
    <w:rsid w:val="00C165A3"/>
    <w:rsid w:val="00C22FE0"/>
    <w:rsid w:val="00C34BEC"/>
    <w:rsid w:val="00C362CB"/>
    <w:rsid w:val="00C37345"/>
    <w:rsid w:val="00C3761E"/>
    <w:rsid w:val="00C410B0"/>
    <w:rsid w:val="00C416F0"/>
    <w:rsid w:val="00C44C6B"/>
    <w:rsid w:val="00C46092"/>
    <w:rsid w:val="00C4670B"/>
    <w:rsid w:val="00C53722"/>
    <w:rsid w:val="00C55C5B"/>
    <w:rsid w:val="00C74850"/>
    <w:rsid w:val="00C777EC"/>
    <w:rsid w:val="00C8344C"/>
    <w:rsid w:val="00C911C6"/>
    <w:rsid w:val="00C95B2C"/>
    <w:rsid w:val="00C9792A"/>
    <w:rsid w:val="00CA43E2"/>
    <w:rsid w:val="00CA58CC"/>
    <w:rsid w:val="00CB0A1B"/>
    <w:rsid w:val="00CB69CF"/>
    <w:rsid w:val="00CC3009"/>
    <w:rsid w:val="00CC6CEB"/>
    <w:rsid w:val="00CD0BC9"/>
    <w:rsid w:val="00CD592A"/>
    <w:rsid w:val="00CE0083"/>
    <w:rsid w:val="00CE4557"/>
    <w:rsid w:val="00CE537C"/>
    <w:rsid w:val="00CF05BE"/>
    <w:rsid w:val="00CF5285"/>
    <w:rsid w:val="00CF5A72"/>
    <w:rsid w:val="00D0370B"/>
    <w:rsid w:val="00D057F1"/>
    <w:rsid w:val="00D06C0E"/>
    <w:rsid w:val="00D0751D"/>
    <w:rsid w:val="00D15CF3"/>
    <w:rsid w:val="00D249F5"/>
    <w:rsid w:val="00D2579B"/>
    <w:rsid w:val="00D27BC5"/>
    <w:rsid w:val="00D37388"/>
    <w:rsid w:val="00D53C63"/>
    <w:rsid w:val="00D56393"/>
    <w:rsid w:val="00D64731"/>
    <w:rsid w:val="00D6654A"/>
    <w:rsid w:val="00D70516"/>
    <w:rsid w:val="00D744E3"/>
    <w:rsid w:val="00D74CA8"/>
    <w:rsid w:val="00D81955"/>
    <w:rsid w:val="00D92050"/>
    <w:rsid w:val="00D95052"/>
    <w:rsid w:val="00D96C4C"/>
    <w:rsid w:val="00DA146E"/>
    <w:rsid w:val="00DA2755"/>
    <w:rsid w:val="00DA2BD7"/>
    <w:rsid w:val="00DB0239"/>
    <w:rsid w:val="00DB57A7"/>
    <w:rsid w:val="00DC1811"/>
    <w:rsid w:val="00DC5212"/>
    <w:rsid w:val="00DC7467"/>
    <w:rsid w:val="00DD0BC1"/>
    <w:rsid w:val="00DE2E51"/>
    <w:rsid w:val="00DE57C9"/>
    <w:rsid w:val="00DE68A6"/>
    <w:rsid w:val="00DF2531"/>
    <w:rsid w:val="00DF5D01"/>
    <w:rsid w:val="00DF6974"/>
    <w:rsid w:val="00E20378"/>
    <w:rsid w:val="00E24515"/>
    <w:rsid w:val="00E40D92"/>
    <w:rsid w:val="00E60A77"/>
    <w:rsid w:val="00E646CB"/>
    <w:rsid w:val="00E720CA"/>
    <w:rsid w:val="00E73384"/>
    <w:rsid w:val="00E83CA4"/>
    <w:rsid w:val="00E869AA"/>
    <w:rsid w:val="00E87616"/>
    <w:rsid w:val="00E900D9"/>
    <w:rsid w:val="00E92417"/>
    <w:rsid w:val="00E93DF5"/>
    <w:rsid w:val="00E9695C"/>
    <w:rsid w:val="00EB15CF"/>
    <w:rsid w:val="00EB272F"/>
    <w:rsid w:val="00EB32E8"/>
    <w:rsid w:val="00EC358F"/>
    <w:rsid w:val="00EC74D3"/>
    <w:rsid w:val="00ED6370"/>
    <w:rsid w:val="00ED64F5"/>
    <w:rsid w:val="00ED6553"/>
    <w:rsid w:val="00F0515C"/>
    <w:rsid w:val="00F17805"/>
    <w:rsid w:val="00F17922"/>
    <w:rsid w:val="00F245F4"/>
    <w:rsid w:val="00F24E07"/>
    <w:rsid w:val="00F31432"/>
    <w:rsid w:val="00F32B31"/>
    <w:rsid w:val="00F343A0"/>
    <w:rsid w:val="00F36858"/>
    <w:rsid w:val="00F40E36"/>
    <w:rsid w:val="00F6240B"/>
    <w:rsid w:val="00F63122"/>
    <w:rsid w:val="00F63A54"/>
    <w:rsid w:val="00F6596D"/>
    <w:rsid w:val="00F6769B"/>
    <w:rsid w:val="00F70A9D"/>
    <w:rsid w:val="00F75C65"/>
    <w:rsid w:val="00F776F2"/>
    <w:rsid w:val="00F806AA"/>
    <w:rsid w:val="00F81CF8"/>
    <w:rsid w:val="00F84CEE"/>
    <w:rsid w:val="00F8708D"/>
    <w:rsid w:val="00FA3E4E"/>
    <w:rsid w:val="00FB060A"/>
    <w:rsid w:val="00FB41AB"/>
    <w:rsid w:val="00FB666F"/>
    <w:rsid w:val="00FC7ABF"/>
    <w:rsid w:val="00FD4CE2"/>
    <w:rsid w:val="00FD5BB5"/>
    <w:rsid w:val="00FD63DB"/>
    <w:rsid w:val="00FE1574"/>
    <w:rsid w:val="00FE1D35"/>
    <w:rsid w:val="00FE27E5"/>
    <w:rsid w:val="00FE2B37"/>
    <w:rsid w:val="00FE556E"/>
    <w:rsid w:val="00FF02C2"/>
    <w:rsid w:val="00FF4497"/>
    <w:rsid w:val="0415895D"/>
    <w:rsid w:val="04E07417"/>
    <w:rsid w:val="050E4AC5"/>
    <w:rsid w:val="05197F26"/>
    <w:rsid w:val="055454A5"/>
    <w:rsid w:val="063C4088"/>
    <w:rsid w:val="07B6B129"/>
    <w:rsid w:val="0834DDA7"/>
    <w:rsid w:val="092D3685"/>
    <w:rsid w:val="0A23A0B1"/>
    <w:rsid w:val="0B58955D"/>
    <w:rsid w:val="0B910B32"/>
    <w:rsid w:val="0CF3AE2F"/>
    <w:rsid w:val="0CF81BCB"/>
    <w:rsid w:val="1235FEEC"/>
    <w:rsid w:val="12B72143"/>
    <w:rsid w:val="15596909"/>
    <w:rsid w:val="15CFDE0C"/>
    <w:rsid w:val="16B4A66D"/>
    <w:rsid w:val="17F50687"/>
    <w:rsid w:val="18EE5AD4"/>
    <w:rsid w:val="18F02A39"/>
    <w:rsid w:val="1912C102"/>
    <w:rsid w:val="19F902CD"/>
    <w:rsid w:val="1A047C4F"/>
    <w:rsid w:val="1A17807D"/>
    <w:rsid w:val="1C35FC19"/>
    <w:rsid w:val="1E9DC3DD"/>
    <w:rsid w:val="208F59BB"/>
    <w:rsid w:val="21D1500D"/>
    <w:rsid w:val="22B70C83"/>
    <w:rsid w:val="230EA76C"/>
    <w:rsid w:val="2865A517"/>
    <w:rsid w:val="288C54E2"/>
    <w:rsid w:val="2A16BB3B"/>
    <w:rsid w:val="2B00239F"/>
    <w:rsid w:val="2B9648CC"/>
    <w:rsid w:val="2C7CC7A0"/>
    <w:rsid w:val="2D47F5B2"/>
    <w:rsid w:val="2E35740B"/>
    <w:rsid w:val="2E41E631"/>
    <w:rsid w:val="2EEBEC2D"/>
    <w:rsid w:val="3110E1DF"/>
    <w:rsid w:val="32EA8210"/>
    <w:rsid w:val="33273EE1"/>
    <w:rsid w:val="3526E89E"/>
    <w:rsid w:val="36B325CB"/>
    <w:rsid w:val="371085C8"/>
    <w:rsid w:val="399201FE"/>
    <w:rsid w:val="3A718A62"/>
    <w:rsid w:val="3A8392F5"/>
    <w:rsid w:val="3BAFD315"/>
    <w:rsid w:val="3CC2C01B"/>
    <w:rsid w:val="3DAA72A1"/>
    <w:rsid w:val="3DDF11C1"/>
    <w:rsid w:val="3E294CF4"/>
    <w:rsid w:val="3E4D679F"/>
    <w:rsid w:val="3FFF88C1"/>
    <w:rsid w:val="411FC5EE"/>
    <w:rsid w:val="42B1F219"/>
    <w:rsid w:val="4525A8D2"/>
    <w:rsid w:val="4947FD40"/>
    <w:rsid w:val="4AB54C49"/>
    <w:rsid w:val="4B76D9E5"/>
    <w:rsid w:val="4E3B3DFF"/>
    <w:rsid w:val="4ED50CF1"/>
    <w:rsid w:val="53F14E42"/>
    <w:rsid w:val="545D6006"/>
    <w:rsid w:val="54B9E532"/>
    <w:rsid w:val="553CF2EA"/>
    <w:rsid w:val="555B1D26"/>
    <w:rsid w:val="55C702AF"/>
    <w:rsid w:val="56134311"/>
    <w:rsid w:val="579F5759"/>
    <w:rsid w:val="5D728072"/>
    <w:rsid w:val="5E782AEF"/>
    <w:rsid w:val="602C5439"/>
    <w:rsid w:val="618FEC61"/>
    <w:rsid w:val="62BCF5E0"/>
    <w:rsid w:val="67174AEA"/>
    <w:rsid w:val="6741FAC8"/>
    <w:rsid w:val="678B4813"/>
    <w:rsid w:val="67EE6096"/>
    <w:rsid w:val="6D380EF6"/>
    <w:rsid w:val="6E72DB68"/>
    <w:rsid w:val="6E8ADC75"/>
    <w:rsid w:val="6EDE2310"/>
    <w:rsid w:val="6F435A2F"/>
    <w:rsid w:val="7110537E"/>
    <w:rsid w:val="71BBC75A"/>
    <w:rsid w:val="71FB6982"/>
    <w:rsid w:val="76B2A4CA"/>
    <w:rsid w:val="7849572D"/>
    <w:rsid w:val="786EA4AD"/>
    <w:rsid w:val="78DE1B97"/>
    <w:rsid w:val="799BA420"/>
    <w:rsid w:val="7A9BA87D"/>
    <w:rsid w:val="7BED38BB"/>
    <w:rsid w:val="7CF8BE42"/>
    <w:rsid w:val="7DF91EDA"/>
    <w:rsid w:val="7DFDAE0A"/>
    <w:rsid w:val="7F84A1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6614C"/>
  <w15:docId w15:val="{D71A1CDE-6560-4779-BFF0-130713B0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7"/>
      </w:numPr>
      <w:spacing w:before="120"/>
      <w:outlineLvl w:val="0"/>
    </w:pPr>
    <w:rPr>
      <w:b/>
    </w:rPr>
  </w:style>
  <w:style w:type="paragraph" w:styleId="Kop2">
    <w:name w:val="heading 2"/>
    <w:aliases w:val="Vet + inhoudsopg-niveau 2"/>
    <w:basedOn w:val="Standaard"/>
    <w:next w:val="Standaard"/>
    <w:qFormat/>
    <w:rsid w:val="001C2525"/>
    <w:pPr>
      <w:keepNext/>
      <w:numPr>
        <w:ilvl w:val="1"/>
        <w:numId w:val="7"/>
      </w:numPr>
      <w:spacing w:before="120"/>
      <w:outlineLvl w:val="1"/>
    </w:pPr>
    <w:rPr>
      <w:b/>
    </w:rPr>
  </w:style>
  <w:style w:type="paragraph" w:styleId="Kop3">
    <w:name w:val="heading 3"/>
    <w:aliases w:val="Vet + inhoudsopg-niveau 3"/>
    <w:basedOn w:val="Standaard"/>
    <w:next w:val="Standaard"/>
    <w:qFormat/>
    <w:rsid w:val="001C2525"/>
    <w:pPr>
      <w:keepNext/>
      <w:numPr>
        <w:ilvl w:val="2"/>
        <w:numId w:val="7"/>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link w:val="LijstalineaChar"/>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character" w:customStyle="1" w:styleId="LijstalineaChar">
    <w:name w:val="Lijstalinea Char"/>
    <w:basedOn w:val="Standaardalinea-lettertype"/>
    <w:link w:val="Lijstalinea"/>
    <w:uiPriority w:val="34"/>
    <w:locked/>
    <w:rsid w:val="00067E2E"/>
    <w:rPr>
      <w:rFonts w:ascii="Arial" w:hAnsi="Arial" w:cs="Arial"/>
      <w:sz w:val="22"/>
      <w:szCs w:val="22"/>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Standaardalinea-lettertype"/>
    <w:rsid w:val="000E15D2"/>
  </w:style>
  <w:style w:type="paragraph" w:customStyle="1" w:styleId="paragraph">
    <w:name w:val="paragraph"/>
    <w:basedOn w:val="Standaard"/>
    <w:rsid w:val="00F24E07"/>
    <w:pPr>
      <w:spacing w:before="100" w:beforeAutospacing="1" w:after="100" w:afterAutospacing="1"/>
    </w:pPr>
    <w:rPr>
      <w:rFonts w:ascii="Times New Roman" w:hAnsi="Times New Roman" w:cs="Times New Roman"/>
      <w:sz w:val="24"/>
      <w:szCs w:val="24"/>
    </w:rPr>
  </w:style>
  <w:style w:type="character" w:customStyle="1" w:styleId="eop">
    <w:name w:val="eop"/>
    <w:basedOn w:val="Standaardalinea-lettertype"/>
    <w:rsid w:val="00F24E07"/>
  </w:style>
  <w:style w:type="character" w:customStyle="1" w:styleId="scxw231538316">
    <w:name w:val="scxw231538316"/>
    <w:basedOn w:val="Standaardalinea-lettertype"/>
    <w:rsid w:val="00F24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facturen@haarlemmermeer.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1181AB8F904B4B9C7FC5E98E4DCF32" ma:contentTypeVersion="3" ma:contentTypeDescription="Een nieuw document maken." ma:contentTypeScope="" ma:versionID="3736ddf6377aae5f1bf1b10e3f49a339">
  <xsd:schema xmlns:xsd="http://www.w3.org/2001/XMLSchema" xmlns:xs="http://www.w3.org/2001/XMLSchema" xmlns:p="http://schemas.microsoft.com/office/2006/metadata/properties" xmlns:ns2="0b40239f-4536-4e82-80a7-67cfee609e70" targetNamespace="http://schemas.microsoft.com/office/2006/metadata/properties" ma:root="true" ma:fieldsID="7d1d3d50cb57bb0550e946b580a0d077" ns2:_="">
    <xsd:import namespace="0b40239f-4536-4e82-80a7-67cfee609e7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0239f-4536-4e82-80a7-67cfee609e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1FD1E-523F-423E-8E6E-562A742670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3.xml><?xml version="1.0" encoding="utf-8"?>
<ds:datastoreItem xmlns:ds="http://schemas.openxmlformats.org/officeDocument/2006/customXml" ds:itemID="{FC85C8F2-F65B-4CB0-8BC8-EB193A3F5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0239f-4536-4e82-80a7-67cfee609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2952</Words>
  <Characters>16240</Characters>
  <Application>Microsoft Office Word</Application>
  <DocSecurity>0</DocSecurity>
  <Lines>135</Lines>
  <Paragraphs>38</Paragraphs>
  <ScaleCrop>false</ScaleCrop>
  <Company>Gemeente Haarlemmermeer</Company>
  <LinksUpToDate>false</LinksUpToDate>
  <CharactersWithSpaces>19154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franssen</dc:creator>
  <cp:keywords/>
  <cp:lastModifiedBy>Peeters, Marlies</cp:lastModifiedBy>
  <cp:revision>106</cp:revision>
  <cp:lastPrinted>2016-05-23T08:46:00Z</cp:lastPrinted>
  <dcterms:created xsi:type="dcterms:W3CDTF">2025-08-05T08:39:00Z</dcterms:created>
  <dcterms:modified xsi:type="dcterms:W3CDTF">2025-10-15T21:46:00Z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0x010100A51181AB8F904B4B9C7FC5E98E4DCF32</vt:lpwstr>
  </property>
  <property fmtid="{D5CDD505-2E9C-101B-9397-08002B2CF9AE}" pid="3" name="MediaServiceImageTags">
    <vt:lpwstr/>
  </property>
</Properties>
</file>