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29"/>
        <w:gridCol w:w="2552"/>
        <w:gridCol w:w="6520"/>
        <w:gridCol w:w="3747"/>
        <w:tblGridChange w:id="0">
          <w:tblGrid>
            <w:gridCol w:w="1129"/>
            <w:gridCol w:w="2552"/>
            <w:gridCol w:w="6520"/>
            <w:gridCol w:w="3747"/>
          </w:tblGrid>
        </w:tblGridChange>
      </w:tblGrid>
      <w:tr>
        <w:trPr>
          <w:cantSplit w:val="0"/>
          <w:tblHeader w:val="1"/>
        </w:trPr>
        <w:tc>
          <w:tcPr>
            <w:shd w:fill="e7e6e6" w:val="clear"/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Nr.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Verwijzing (document, hoofdstuk, paragraaf, bladzijde) 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Vraag</w:t>
            </w:r>
          </w:p>
        </w:tc>
        <w:tc>
          <w:tcPr>
            <w:shd w:fill="e7e6e6" w:val="clear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Antwoord </w:t>
            </w:r>
          </w:p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(in te vullen door Naturalis)</w:t>
            </w:r>
          </w:p>
        </w:tc>
      </w:tr>
      <w:tr>
        <w:trPr>
          <w:cantSplit w:val="0"/>
          <w:trHeight w:val="582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bookmarkStart w:colFirst="0" w:colLast="0" w:name="_heading=h.feb03rdhenzm" w:id="0"/>
            <w:bookmarkEnd w:id="0"/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2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990738" cy="538095"/>
          <wp:effectExtent b="0" l="0" r="0" t="0"/>
          <wp:docPr descr="C:\Users\noelle.vangerwen\AppData\Local\Microsoft\Windows\INetCache\Content.MSO\894C13E2.tmp" id="5" name="image1.png"/>
          <a:graphic>
            <a:graphicData uri="http://schemas.openxmlformats.org/drawingml/2006/picture">
              <pic:pic>
                <pic:nvPicPr>
                  <pic:cNvPr descr="C:\Users\noelle.vangerwen\AppData\Local\Microsoft\Windows\INetCache\Content.MSO\894C13E2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0738" cy="5380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 </w:t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Nota van Inlichtin</w:t>
    </w: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gen </w:t>
    </w:r>
    <w:r w:rsidDel="00000000" w:rsidR="00000000" w:rsidRPr="00000000">
      <w:rPr>
        <w:rFonts w:ascii="Arial" w:cs="Arial" w:eastAsia="Arial" w:hAnsi="Arial"/>
        <w:sz w:val="28"/>
        <w:szCs w:val="28"/>
        <w:rtl w:val="0"/>
      </w:rPr>
      <w:t xml:space="preserve">Horecavoorziening Naturalis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n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B901B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901B0"/>
  </w:style>
  <w:style w:type="paragraph" w:styleId="Footer">
    <w:name w:val="footer"/>
    <w:basedOn w:val="Normal"/>
    <w:link w:val="FooterChar"/>
    <w:uiPriority w:val="99"/>
    <w:unhideWhenUsed w:val="1"/>
    <w:rsid w:val="00B901B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901B0"/>
  </w:style>
  <w:style w:type="table" w:styleId="TableGrid">
    <w:name w:val="Table Grid"/>
    <w:basedOn w:val="TableNormal"/>
    <w:uiPriority w:val="39"/>
    <w:rsid w:val="00B901B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UuwMxMSfR79FUtuMLMlOwQeG6Q==">CgMxLjAyDmguZmViMDNyZGhlbnptOAByITFWRWtVYV9kYW1EX3ZfVG1aNTlLTHdWMW9FQno2emtkOA==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2025-11-17T09:27:00Z</dcterms:created>
  <dc:creator>Noëlle van Gerwen</dc:creator>
</cp:coreProperties>
</file>