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29A0D" w14:textId="32DF86C5" w:rsidR="00A67688" w:rsidRPr="0094623B" w:rsidRDefault="00A72859" w:rsidP="00A72859">
      <w:pPr>
        <w:pStyle w:val="Kop1"/>
        <w:numPr>
          <w:ilvl w:val="0"/>
          <w:numId w:val="0"/>
        </w:numPr>
        <w:rPr>
          <w:lang w:eastAsia="nl-NL"/>
        </w:rPr>
      </w:pPr>
      <w:bookmarkStart w:id="0" w:name="_Toc19700480"/>
      <w:bookmarkStart w:id="1" w:name="_Toc83982864"/>
      <w:r>
        <w:rPr>
          <w:lang w:eastAsia="nl-NL"/>
        </w:rPr>
        <w:t xml:space="preserve">Bijlage </w:t>
      </w:r>
      <w:r w:rsidR="00DD1809">
        <w:rPr>
          <w:lang w:eastAsia="nl-NL"/>
        </w:rPr>
        <w:t>8</w:t>
      </w:r>
      <w:r>
        <w:rPr>
          <w:lang w:eastAsia="nl-NL"/>
        </w:rPr>
        <w:t>:</w:t>
      </w:r>
      <w:bookmarkEnd w:id="0"/>
      <w:bookmarkEnd w:id="1"/>
      <w:r w:rsidR="00DD1809">
        <w:rPr>
          <w:lang w:eastAsia="nl-NL"/>
        </w:rPr>
        <w:t xml:space="preserve"> </w:t>
      </w:r>
      <w:r w:rsidR="007560B2">
        <w:rPr>
          <w:lang w:eastAsia="nl-NL"/>
        </w:rPr>
        <w:t>Tarieven</w:t>
      </w:r>
      <w:r w:rsidR="00DD1809">
        <w:rPr>
          <w:lang w:eastAsia="nl-NL"/>
        </w:rPr>
        <w:t>blad</w:t>
      </w:r>
      <w:r w:rsidR="001E1C98">
        <w:rPr>
          <w:lang w:eastAsia="nl-NL"/>
        </w:rPr>
        <w:tab/>
      </w:r>
    </w:p>
    <w:p w14:paraId="201CA2D7" w14:textId="77777777" w:rsidR="00A67688" w:rsidRDefault="00A67688" w:rsidP="00A67688">
      <w:pPr>
        <w:rPr>
          <w:lang w:eastAsia="nl-NL"/>
        </w:rPr>
      </w:pPr>
    </w:p>
    <w:p w14:paraId="66B959C9" w14:textId="520A527E" w:rsidR="00D119B2" w:rsidRDefault="000905D9" w:rsidP="00A67688">
      <w:pPr>
        <w:rPr>
          <w:lang w:eastAsia="nl-NL"/>
        </w:rPr>
      </w:pPr>
      <w:r w:rsidRPr="000905D9">
        <w:rPr>
          <w:lang w:eastAsia="nl-NL"/>
        </w:rPr>
        <w:t xml:space="preserve">Het geldend tarief </w:t>
      </w:r>
      <w:r>
        <w:rPr>
          <w:lang w:eastAsia="nl-NL"/>
        </w:rPr>
        <w:t xml:space="preserve">in het kader van de opdracht hulp bij het huishouden voor de gemeente Loon op Zand </w:t>
      </w:r>
      <w:r w:rsidR="00C21D58">
        <w:rPr>
          <w:lang w:eastAsia="nl-NL"/>
        </w:rPr>
        <w:t xml:space="preserve">2026 e.v. </w:t>
      </w:r>
      <w:r w:rsidRPr="000905D9">
        <w:rPr>
          <w:lang w:eastAsia="nl-NL"/>
        </w:rPr>
        <w:t xml:space="preserve">bedraagt: € </w:t>
      </w:r>
      <w:r>
        <w:rPr>
          <w:lang w:eastAsia="nl-NL"/>
        </w:rPr>
        <w:t>40,04</w:t>
      </w:r>
      <w:r w:rsidRPr="000905D9">
        <w:rPr>
          <w:lang w:eastAsia="nl-NL"/>
        </w:rPr>
        <w:t xml:space="preserve"> per uur</w:t>
      </w:r>
      <w:r>
        <w:rPr>
          <w:lang w:eastAsia="nl-NL"/>
        </w:rPr>
        <w:t xml:space="preserve"> (= tarief 2025) vermeerderd met de contractuele indexering</w:t>
      </w:r>
      <w:r w:rsidR="00D119B2">
        <w:rPr>
          <w:lang w:eastAsia="nl-NL"/>
        </w:rPr>
        <w:t>.</w:t>
      </w:r>
      <w:r w:rsidR="007560B2">
        <w:rPr>
          <w:lang w:eastAsia="nl-NL"/>
        </w:rPr>
        <w:t xml:space="preserve"> De indexering wordt jaarlijks toegepast per 1 januari.</w:t>
      </w:r>
    </w:p>
    <w:p w14:paraId="3F40FA7E" w14:textId="3378AF00" w:rsidR="000905D9" w:rsidRDefault="00D119B2" w:rsidP="00A67688">
      <w:pPr>
        <w:rPr>
          <w:lang w:eastAsia="nl-NL"/>
        </w:rPr>
      </w:pPr>
      <w:r>
        <w:rPr>
          <w:lang w:eastAsia="nl-NL"/>
        </w:rPr>
        <w:t xml:space="preserve">De contractuele index betreft </w:t>
      </w:r>
      <w:r>
        <w:rPr>
          <w:rFonts w:cstheme="minorHAnsi"/>
          <w:color w:val="000000" w:themeColor="text1"/>
        </w:rPr>
        <w:t>d</w:t>
      </w:r>
      <w:r w:rsidRPr="00F043C4">
        <w:rPr>
          <w:rFonts w:cstheme="minorHAnsi"/>
          <w:color w:val="000000" w:themeColor="text1"/>
        </w:rPr>
        <w:t>e OVA-indexering in combinatie met de PPC-indexering</w:t>
      </w:r>
      <w:r>
        <w:rPr>
          <w:rFonts w:cstheme="minorHAnsi"/>
          <w:color w:val="000000" w:themeColor="text1"/>
        </w:rPr>
        <w:t xml:space="preserve"> </w:t>
      </w:r>
      <w:r w:rsidR="000905D9">
        <w:rPr>
          <w:lang w:eastAsia="nl-NL"/>
        </w:rPr>
        <w:t>zoals opgenomen in artikel 3.2 van de (concept) overeenkomst.</w:t>
      </w:r>
      <w:r w:rsidR="000905D9" w:rsidRPr="000905D9">
        <w:rPr>
          <w:lang w:eastAsia="nl-NL"/>
        </w:rPr>
        <w:t xml:space="preserve"> </w:t>
      </w:r>
    </w:p>
    <w:p w14:paraId="5FC7504A" w14:textId="0DB1A305" w:rsidR="000905D9" w:rsidRPr="00D119B2" w:rsidRDefault="000905D9" w:rsidP="000905D9">
      <w:pPr>
        <w:rPr>
          <w:rFonts w:cstheme="minorHAnsi"/>
          <w:color w:val="000000" w:themeColor="text1"/>
        </w:rPr>
      </w:pPr>
      <w:r w:rsidRPr="00F043C4">
        <w:rPr>
          <w:rFonts w:cstheme="minorHAnsi"/>
          <w:color w:val="000000" w:themeColor="text1"/>
        </w:rPr>
        <w:t>De OVA-index is een door de overheid vastgestelde indicatie van de gemiddelde loonontwikkeling in de collectieve sector. Deze index geeft de ontwikkeling van de loonkosten weer en wordt jaarlijks gepubliceerd door het ministerie van Binnenlandse Zaken en Koninkrijksrelaties.</w:t>
      </w:r>
      <w:r>
        <w:rPr>
          <w:rFonts w:cstheme="minorHAnsi"/>
          <w:color w:val="000000" w:themeColor="text1"/>
        </w:rPr>
        <w:t xml:space="preserve"> De PPC is v</w:t>
      </w:r>
      <w:r w:rsidRPr="00F043C4">
        <w:rPr>
          <w:rFonts w:cstheme="minorHAnsi"/>
          <w:color w:val="000000" w:themeColor="text1"/>
        </w:rPr>
        <w:t>oor zorginstellingen en beroepsbe</w:t>
      </w:r>
      <w:r>
        <w:rPr>
          <w:rFonts w:cstheme="minorHAnsi"/>
          <w:color w:val="000000" w:themeColor="text1"/>
        </w:rPr>
        <w:t xml:space="preserve">oefenaren in de gezondheidszorg, hierbij </w:t>
      </w:r>
      <w:r w:rsidRPr="00F043C4">
        <w:rPr>
          <w:rFonts w:cstheme="minorHAnsi"/>
          <w:color w:val="000000" w:themeColor="text1"/>
        </w:rPr>
        <w:t>worden de materiële kosten en de investeringen in inventaris trendmatig aangepast op basis van het prijsindexcijfer particuliere consumptie (PPC) uit het Centraal Economisch Plan (CEP) van het Centraal Planbureau</w:t>
      </w:r>
      <w:r>
        <w:rPr>
          <w:rFonts w:cstheme="minorHAnsi"/>
          <w:color w:val="000000" w:themeColor="text1"/>
        </w:rPr>
        <w:t xml:space="preserve">. </w:t>
      </w:r>
      <w:r>
        <w:rPr>
          <w:rFonts w:cstheme="minorHAnsi"/>
          <w:color w:val="000000" w:themeColor="text1"/>
        </w:rPr>
        <w:br/>
      </w:r>
      <w:r w:rsidRPr="00F043C4">
        <w:rPr>
          <w:rFonts w:cstheme="minorHAnsi"/>
          <w:color w:val="000000" w:themeColor="text1"/>
        </w:rPr>
        <w:t xml:space="preserve">De OVA-indexering zal toegepast worden op de personele component (personeelskosten) en de PPC-indexering zal toegepast worden op de materiële component (materiële kosten) binnen het tarief. </w:t>
      </w:r>
      <w:r>
        <w:rPr>
          <w:rFonts w:cstheme="minorHAnsi"/>
          <w:color w:val="000000" w:themeColor="text1"/>
        </w:rPr>
        <w:t>De verdeling tussen OVA en PPC is als volgt:</w:t>
      </w:r>
      <w:r w:rsidR="00D119B2">
        <w:rPr>
          <w:rFonts w:cstheme="minorHAnsi"/>
          <w:color w:val="000000" w:themeColor="text1"/>
        </w:rPr>
        <w:t xml:space="preserve"> </w:t>
      </w:r>
      <w:r w:rsidRPr="00D119B2">
        <w:rPr>
          <w:rFonts w:cstheme="minorHAnsi"/>
          <w:color w:val="000000" w:themeColor="text1"/>
        </w:rPr>
        <w:t>90% OVA indexering</w:t>
      </w:r>
      <w:r w:rsidR="00D119B2" w:rsidRPr="00D119B2">
        <w:rPr>
          <w:rFonts w:cstheme="minorHAnsi"/>
          <w:color w:val="000000" w:themeColor="text1"/>
        </w:rPr>
        <w:t xml:space="preserve"> en  </w:t>
      </w:r>
      <w:r w:rsidRPr="00D119B2">
        <w:rPr>
          <w:rFonts w:cstheme="minorHAnsi"/>
          <w:color w:val="000000" w:themeColor="text1"/>
        </w:rPr>
        <w:t>10% PPC indexering</w:t>
      </w:r>
      <w:r w:rsidR="00D119B2">
        <w:rPr>
          <w:rFonts w:cstheme="minorHAnsi"/>
          <w:color w:val="000000" w:themeColor="text1"/>
        </w:rPr>
        <w:t>.</w:t>
      </w:r>
    </w:p>
    <w:p w14:paraId="7C5FFDB9" w14:textId="21E105C1" w:rsidR="000905D9" w:rsidRPr="00D119B2" w:rsidRDefault="00D119B2" w:rsidP="000905D9">
      <w:pPr>
        <w:rPr>
          <w:rFonts w:cstheme="minorHAnsi"/>
          <w:color w:val="000000" w:themeColor="text1"/>
        </w:rPr>
      </w:pPr>
      <w:r>
        <w:rPr>
          <w:rFonts w:cstheme="minorHAnsi"/>
          <w:color w:val="000000" w:themeColor="text1"/>
        </w:rPr>
        <w:t xml:space="preserve">Door ondertekening van dit prijzenblad gaat inschrijver akkoord met het tarief en de jaarlijkse indexering conform de bovenstaande index. </w:t>
      </w:r>
    </w:p>
    <w:p w14:paraId="2EDFE2AC" w14:textId="77777777" w:rsidR="001E1C98" w:rsidRDefault="001E1C98" w:rsidP="001E1C98">
      <w:pPr>
        <w:pStyle w:val="Geenafstand"/>
        <w:rPr>
          <w:rFonts w:cstheme="minorHAnsi"/>
          <w:szCs w:val="22"/>
        </w:rPr>
      </w:pPr>
    </w:p>
    <w:p w14:paraId="5E07A32C" w14:textId="5F1E33C0" w:rsidR="001E1C98" w:rsidRPr="00FE0B53" w:rsidRDefault="00604BC1" w:rsidP="001E1C98">
      <w:pPr>
        <w:rPr>
          <w:rFonts w:cstheme="minorHAnsi"/>
        </w:rPr>
      </w:pPr>
      <w:r>
        <w:rPr>
          <w:rFonts w:cstheme="minorHAnsi"/>
        </w:rPr>
        <w:t xml:space="preserve">Voor akkoord </w:t>
      </w:r>
      <w:r w:rsidR="001E1C98" w:rsidRPr="002F38D5">
        <w:rPr>
          <w:rFonts w:cstheme="minorHAnsi"/>
        </w:rPr>
        <w:t>ingevuld en ondertekend</w:t>
      </w:r>
      <w:r w:rsidR="001E1C98">
        <w:rPr>
          <w:rFonts w:cstheme="minorHAnsi"/>
        </w:rPr>
        <w:t xml:space="preserve"> d</w:t>
      </w:r>
      <w:r w:rsidR="001E1C98" w:rsidRPr="00FE0B53">
        <w:rPr>
          <w:rFonts w:cstheme="minorHAnsi"/>
        </w:rPr>
        <w:t xml:space="preserve">oor de </w:t>
      </w:r>
      <w:r w:rsidR="001E1C98">
        <w:rPr>
          <w:rFonts w:cstheme="minorHAnsi"/>
          <w:b/>
        </w:rPr>
        <w:t>i</w:t>
      </w:r>
      <w:r w:rsidR="001E1C98" w:rsidRPr="00776102">
        <w:rPr>
          <w:rFonts w:cstheme="minorHAnsi"/>
          <w:b/>
        </w:rPr>
        <w:t>nschrijver</w:t>
      </w:r>
      <w:r w:rsidR="001E1C98" w:rsidRPr="00FE0B53">
        <w:rPr>
          <w:rFonts w:cstheme="minorHAnsi"/>
        </w:rPr>
        <w:t>:</w:t>
      </w: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790"/>
        <w:gridCol w:w="5282"/>
      </w:tblGrid>
      <w:tr w:rsidR="001E1C98" w:rsidRPr="00980E2C" w14:paraId="506AD6B8" w14:textId="77777777" w:rsidTr="00E267FF">
        <w:tc>
          <w:tcPr>
            <w:tcW w:w="3790" w:type="dxa"/>
            <w:shd w:val="clear" w:color="auto" w:fill="E6E6E6"/>
          </w:tcPr>
          <w:p w14:paraId="660BA749" w14:textId="77777777" w:rsidR="001E1C98" w:rsidRPr="00980E2C" w:rsidRDefault="001E1C98" w:rsidP="00E267FF">
            <w:pPr>
              <w:spacing w:line="240" w:lineRule="atLeast"/>
              <w:rPr>
                <w:rFonts w:cstheme="minorHAnsi"/>
              </w:rPr>
            </w:pPr>
            <w:r w:rsidRPr="00980E2C">
              <w:rPr>
                <w:rFonts w:cstheme="minorHAnsi"/>
              </w:rPr>
              <w:t>Op</w:t>
            </w:r>
            <w:r>
              <w:rPr>
                <w:rFonts w:cstheme="minorHAnsi"/>
              </w:rPr>
              <w:t xml:space="preserve"> </w:t>
            </w:r>
            <w:r w:rsidRPr="00980E2C">
              <w:rPr>
                <w:rFonts w:cstheme="minorHAnsi"/>
              </w:rPr>
              <w:t>(datum)</w:t>
            </w:r>
          </w:p>
        </w:tc>
        <w:tc>
          <w:tcPr>
            <w:tcW w:w="5282" w:type="dxa"/>
            <w:vAlign w:val="center"/>
          </w:tcPr>
          <w:p w14:paraId="681D8B03" w14:textId="77777777" w:rsidR="001E1C98" w:rsidRPr="00980E2C" w:rsidRDefault="001E1C98" w:rsidP="00E267FF">
            <w:pPr>
              <w:rPr>
                <w:rFonts w:cstheme="minorHAnsi"/>
              </w:rPr>
            </w:pPr>
          </w:p>
        </w:tc>
      </w:tr>
      <w:tr w:rsidR="001E1C98" w:rsidRPr="00980E2C" w14:paraId="6FAC4472" w14:textId="77777777" w:rsidTr="00E267FF">
        <w:tc>
          <w:tcPr>
            <w:tcW w:w="3790" w:type="dxa"/>
            <w:shd w:val="clear" w:color="auto" w:fill="E6E6E6"/>
          </w:tcPr>
          <w:p w14:paraId="2DBC2883" w14:textId="77777777" w:rsidR="001E1C98" w:rsidRPr="00980E2C" w:rsidRDefault="001E1C98" w:rsidP="00E267FF">
            <w:pPr>
              <w:spacing w:line="240" w:lineRule="atLeast"/>
              <w:rPr>
                <w:rFonts w:cstheme="minorHAnsi"/>
              </w:rPr>
            </w:pPr>
            <w:r w:rsidRPr="00980E2C">
              <w:rPr>
                <w:rFonts w:cstheme="minorHAnsi"/>
              </w:rPr>
              <w:t>Te</w:t>
            </w:r>
            <w:r>
              <w:rPr>
                <w:rFonts w:cstheme="minorHAnsi"/>
              </w:rPr>
              <w:t xml:space="preserve"> </w:t>
            </w:r>
            <w:r w:rsidRPr="00980E2C">
              <w:rPr>
                <w:rFonts w:cstheme="minorHAnsi"/>
              </w:rPr>
              <w:t>(plaats)</w:t>
            </w:r>
          </w:p>
        </w:tc>
        <w:tc>
          <w:tcPr>
            <w:tcW w:w="5282" w:type="dxa"/>
            <w:vAlign w:val="center"/>
          </w:tcPr>
          <w:p w14:paraId="266AF100" w14:textId="77777777" w:rsidR="001E1C98" w:rsidRPr="00980E2C" w:rsidRDefault="001E1C98" w:rsidP="00E267FF">
            <w:pPr>
              <w:rPr>
                <w:rFonts w:cstheme="minorHAnsi"/>
              </w:rPr>
            </w:pPr>
          </w:p>
        </w:tc>
      </w:tr>
      <w:tr w:rsidR="001E1C98" w:rsidRPr="00980E2C" w14:paraId="2247489A" w14:textId="77777777" w:rsidTr="00E267FF">
        <w:trPr>
          <w:trHeight w:val="297"/>
        </w:trPr>
        <w:tc>
          <w:tcPr>
            <w:tcW w:w="3790" w:type="dxa"/>
            <w:shd w:val="clear" w:color="auto" w:fill="E6E6E6"/>
          </w:tcPr>
          <w:p w14:paraId="3ECAB323" w14:textId="77777777" w:rsidR="001E1C98" w:rsidRPr="00980E2C" w:rsidRDefault="001E1C98" w:rsidP="00E267FF">
            <w:pPr>
              <w:spacing w:line="240" w:lineRule="atLeast"/>
              <w:rPr>
                <w:rFonts w:cstheme="minorHAnsi"/>
              </w:rPr>
            </w:pPr>
            <w:r w:rsidRPr="00980E2C">
              <w:rPr>
                <w:rFonts w:cstheme="minorHAnsi"/>
              </w:rPr>
              <w:t>Door</w:t>
            </w:r>
            <w:r>
              <w:rPr>
                <w:rFonts w:cstheme="minorHAnsi"/>
              </w:rPr>
              <w:t xml:space="preserve"> (Onderneming en </w:t>
            </w:r>
            <w:r w:rsidRPr="00980E2C">
              <w:rPr>
                <w:rFonts w:cstheme="minorHAnsi"/>
              </w:rPr>
              <w:t>contactpersoon)</w:t>
            </w:r>
          </w:p>
        </w:tc>
        <w:tc>
          <w:tcPr>
            <w:tcW w:w="5282" w:type="dxa"/>
            <w:vAlign w:val="center"/>
          </w:tcPr>
          <w:p w14:paraId="01472AF2" w14:textId="77777777" w:rsidR="001E1C98" w:rsidRPr="00980E2C" w:rsidRDefault="001E1C98" w:rsidP="00E267FF">
            <w:pPr>
              <w:rPr>
                <w:rFonts w:cstheme="minorHAnsi"/>
              </w:rPr>
            </w:pPr>
          </w:p>
        </w:tc>
      </w:tr>
      <w:tr w:rsidR="001E1C98" w:rsidRPr="00980E2C" w14:paraId="1219C745" w14:textId="77777777" w:rsidTr="00E267FF">
        <w:tc>
          <w:tcPr>
            <w:tcW w:w="3790" w:type="dxa"/>
            <w:shd w:val="clear" w:color="auto" w:fill="E6E6E6"/>
          </w:tcPr>
          <w:p w14:paraId="23B908C0" w14:textId="77777777" w:rsidR="001E1C98" w:rsidRPr="00980E2C" w:rsidRDefault="001E1C98" w:rsidP="00E267FF">
            <w:pPr>
              <w:spacing w:line="240" w:lineRule="atLeast"/>
              <w:rPr>
                <w:rFonts w:cstheme="minorHAnsi"/>
              </w:rPr>
            </w:pPr>
            <w:r w:rsidRPr="00980E2C">
              <w:rPr>
                <w:rFonts w:cstheme="minorHAnsi"/>
              </w:rPr>
              <w:t>Handtekening</w:t>
            </w:r>
          </w:p>
          <w:p w14:paraId="0C9173B3" w14:textId="77777777" w:rsidR="001E1C98" w:rsidRPr="00980E2C" w:rsidRDefault="001E1C98" w:rsidP="00E267FF">
            <w:pPr>
              <w:spacing w:line="240" w:lineRule="atLeast"/>
              <w:rPr>
                <w:rFonts w:cstheme="minorHAnsi"/>
              </w:rPr>
            </w:pPr>
          </w:p>
          <w:p w14:paraId="43104FDD" w14:textId="77777777" w:rsidR="001E1C98" w:rsidRPr="00980E2C" w:rsidRDefault="001E1C98" w:rsidP="00E267FF">
            <w:pPr>
              <w:spacing w:line="240" w:lineRule="atLeast"/>
              <w:rPr>
                <w:rFonts w:cstheme="minorHAnsi"/>
              </w:rPr>
            </w:pPr>
          </w:p>
          <w:p w14:paraId="63D4AB76" w14:textId="77777777" w:rsidR="001E1C98" w:rsidRPr="00980E2C" w:rsidRDefault="001E1C98" w:rsidP="00E267FF">
            <w:pPr>
              <w:spacing w:line="240" w:lineRule="atLeast"/>
              <w:rPr>
                <w:rFonts w:cstheme="minorHAnsi"/>
              </w:rPr>
            </w:pPr>
          </w:p>
          <w:p w14:paraId="70C2ABAD" w14:textId="77777777" w:rsidR="001E1C98" w:rsidRPr="00980E2C" w:rsidRDefault="001E1C98" w:rsidP="00E267FF">
            <w:pPr>
              <w:spacing w:line="240" w:lineRule="atLeast"/>
              <w:rPr>
                <w:rFonts w:cstheme="minorHAnsi"/>
              </w:rPr>
            </w:pPr>
          </w:p>
        </w:tc>
        <w:tc>
          <w:tcPr>
            <w:tcW w:w="5282" w:type="dxa"/>
            <w:vAlign w:val="center"/>
          </w:tcPr>
          <w:p w14:paraId="7740F592" w14:textId="77777777" w:rsidR="001E1C98" w:rsidRPr="00980E2C" w:rsidRDefault="001E1C98" w:rsidP="00E267FF">
            <w:pPr>
              <w:rPr>
                <w:rFonts w:cstheme="minorHAnsi"/>
              </w:rPr>
            </w:pPr>
          </w:p>
        </w:tc>
      </w:tr>
    </w:tbl>
    <w:p w14:paraId="01FE64D5" w14:textId="77777777" w:rsidR="001E1C98" w:rsidRPr="00980E2C" w:rsidRDefault="001E1C98" w:rsidP="001E1C98">
      <w:pPr>
        <w:pStyle w:val="Geenafstand"/>
        <w:rPr>
          <w:rFonts w:cstheme="minorHAnsi"/>
          <w:szCs w:val="22"/>
        </w:rPr>
      </w:pPr>
    </w:p>
    <w:p w14:paraId="176EECCA" w14:textId="77777777" w:rsidR="001E1C98" w:rsidRPr="00980E2C" w:rsidRDefault="001E1C98" w:rsidP="001E1C98">
      <w:pPr>
        <w:pStyle w:val="Geenafstand"/>
        <w:rPr>
          <w:rFonts w:cstheme="minorHAnsi"/>
          <w:szCs w:val="22"/>
        </w:rPr>
      </w:pPr>
    </w:p>
    <w:p w14:paraId="0574D00C" w14:textId="77777777" w:rsidR="001E1C98" w:rsidRDefault="001E1C98" w:rsidP="00A67688">
      <w:pPr>
        <w:rPr>
          <w:lang w:eastAsia="nl-NL"/>
        </w:rPr>
      </w:pPr>
    </w:p>
    <w:sectPr w:rsidR="001E1C98" w:rsidSect="001C4E1D">
      <w:footerReference w:type="default" r:id="rId11"/>
      <w:footerReference w:type="first" r:id="rId12"/>
      <w:pgSz w:w="11906" w:h="16838"/>
      <w:pgMar w:top="851"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9FF2B" w14:textId="77777777" w:rsidR="004441C1" w:rsidRDefault="004441C1" w:rsidP="00A67688">
      <w:pPr>
        <w:spacing w:after="0" w:line="240" w:lineRule="auto"/>
      </w:pPr>
      <w:r>
        <w:separator/>
      </w:r>
    </w:p>
  </w:endnote>
  <w:endnote w:type="continuationSeparator" w:id="0">
    <w:p w14:paraId="720E1295" w14:textId="77777777" w:rsidR="004441C1" w:rsidRDefault="004441C1" w:rsidP="00A67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2C5A" w14:textId="51DC8E61" w:rsidR="008344E2" w:rsidRDefault="001C4E1D" w:rsidP="00D465EA">
    <w:pPr>
      <w:pStyle w:val="Voettekst"/>
    </w:pPr>
    <w:bookmarkStart w:id="2" w:name="_Hlk199907308"/>
    <w:r>
      <w:t>ZK 25.00846</w:t>
    </w:r>
    <w:bookmarkEnd w:id="2"/>
    <w:r w:rsidR="00736192">
      <w:t xml:space="preserve"> </w:t>
    </w:r>
    <w:r w:rsidR="009B6A39">
      <w:t xml:space="preserve">Bijlage </w:t>
    </w:r>
    <w:r w:rsidR="007560B2">
      <w:t>8</w:t>
    </w:r>
    <w:r w:rsidR="001E1C98">
      <w:t xml:space="preserve"> </w:t>
    </w:r>
    <w:r w:rsidR="007560B2">
      <w:t xml:space="preserve">Tarievenblad </w:t>
    </w:r>
    <w:r w:rsidR="001E1C98">
      <w:t xml:space="preserve">HBH </w:t>
    </w:r>
    <w:r w:rsidR="008344E2">
      <w:t>2026 e.v.</w:t>
    </w:r>
    <w:r>
      <w:t>, gemeente</w:t>
    </w:r>
    <w:r w:rsidR="007B0644">
      <w:t xml:space="preserve"> </w:t>
    </w:r>
    <w:r w:rsidR="00736192">
      <w:t>Loon op Zand</w:t>
    </w:r>
    <w:r w:rsidR="00736192">
      <w:tab/>
    </w:r>
    <w:sdt>
      <w:sdtPr>
        <w:id w:val="-620606096"/>
        <w:docPartObj>
          <w:docPartGallery w:val="Page Numbers (Bottom of Page)"/>
          <w:docPartUnique/>
        </w:docPartObj>
      </w:sdtPr>
      <w:sdtEndPr/>
      <w:sdtContent>
        <w:r w:rsidR="008344E2">
          <w:fldChar w:fldCharType="begin"/>
        </w:r>
        <w:r w:rsidR="008344E2">
          <w:instrText>PAGE   \* MERGEFORMAT</w:instrText>
        </w:r>
        <w:r w:rsidR="008344E2">
          <w:fldChar w:fldCharType="separate"/>
        </w:r>
        <w:r w:rsidR="00A01E00">
          <w:rPr>
            <w:noProof/>
          </w:rPr>
          <w:t>9</w:t>
        </w:r>
        <w:r w:rsidR="008344E2">
          <w:rPr>
            <w:noProof/>
          </w:rPr>
          <w:fldChar w:fldCharType="end"/>
        </w:r>
        <w:r w:rsidR="00467A63">
          <w:t>/</w:t>
        </w:r>
        <w:r w:rsidR="007560B2">
          <w:t>1</w:t>
        </w:r>
      </w:sdtContent>
    </w:sdt>
  </w:p>
  <w:p w14:paraId="6E33377C" w14:textId="77777777" w:rsidR="008344E2" w:rsidRDefault="007B0644" w:rsidP="007B0644">
    <w:pPr>
      <w:pStyle w:val="Voettekst"/>
      <w:tabs>
        <w:tab w:val="clear" w:pos="4536"/>
        <w:tab w:val="clear" w:pos="9072"/>
        <w:tab w:val="left" w:pos="5773"/>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2901" w14:textId="1ED01BB0" w:rsidR="001C4E1D" w:rsidRDefault="001C4E1D">
    <w:pPr>
      <w:pStyle w:val="Voettekst"/>
    </w:pPr>
    <w:r>
      <w:t>ZK 25.00846 Bijlage 2 Programma van eisen Hulp bij het Huishouden, gemeente Loon op zand</w:t>
    </w:r>
  </w:p>
  <w:p w14:paraId="510F5066" w14:textId="77777777" w:rsidR="001C4E1D" w:rsidRDefault="001C4E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F3EE3" w14:textId="77777777" w:rsidR="004441C1" w:rsidRDefault="004441C1" w:rsidP="00A67688">
      <w:pPr>
        <w:spacing w:after="0" w:line="240" w:lineRule="auto"/>
      </w:pPr>
      <w:r>
        <w:separator/>
      </w:r>
    </w:p>
  </w:footnote>
  <w:footnote w:type="continuationSeparator" w:id="0">
    <w:p w14:paraId="23306E70" w14:textId="77777777" w:rsidR="004441C1" w:rsidRDefault="004441C1" w:rsidP="00A676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3336237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5036E54"/>
    <w:multiLevelType w:val="hybridMultilevel"/>
    <w:tmpl w:val="AF06251C"/>
    <w:lvl w:ilvl="0" w:tplc="3466B98A">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F35151"/>
    <w:multiLevelType w:val="hybridMultilevel"/>
    <w:tmpl w:val="B87E4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0756C9"/>
    <w:multiLevelType w:val="hybridMultilevel"/>
    <w:tmpl w:val="5A32C8B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862CA0"/>
    <w:multiLevelType w:val="hybridMultilevel"/>
    <w:tmpl w:val="74660880"/>
    <w:lvl w:ilvl="0" w:tplc="DB388BA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C74EAA"/>
    <w:multiLevelType w:val="hybridMultilevel"/>
    <w:tmpl w:val="2742855E"/>
    <w:lvl w:ilvl="0" w:tplc="DC08D0D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F62DF3"/>
    <w:multiLevelType w:val="multilevel"/>
    <w:tmpl w:val="E6CA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4A64F1"/>
    <w:multiLevelType w:val="hybridMultilevel"/>
    <w:tmpl w:val="814A6ED6"/>
    <w:lvl w:ilvl="0" w:tplc="813AFFA4">
      <w:numFmt w:val="bullet"/>
      <w:lvlText w:val="•"/>
      <w:lvlJc w:val="left"/>
      <w:pPr>
        <w:ind w:left="1634" w:hanging="284"/>
      </w:pPr>
      <w:rPr>
        <w:spacing w:val="-5"/>
        <w:w w:val="100"/>
        <w:lang w:val="nl-NL" w:eastAsia="nl-NL" w:bidi="nl-NL"/>
      </w:rPr>
    </w:lvl>
    <w:lvl w:ilvl="1" w:tplc="E4C4C9F8">
      <w:numFmt w:val="bullet"/>
      <w:lvlText w:val="•"/>
      <w:lvlJc w:val="left"/>
      <w:pPr>
        <w:ind w:left="2648" w:hanging="284"/>
      </w:pPr>
      <w:rPr>
        <w:lang w:val="nl-NL" w:eastAsia="nl-NL" w:bidi="nl-NL"/>
      </w:rPr>
    </w:lvl>
    <w:lvl w:ilvl="2" w:tplc="AB5A484E">
      <w:numFmt w:val="bullet"/>
      <w:lvlText w:val="•"/>
      <w:lvlJc w:val="left"/>
      <w:pPr>
        <w:ind w:left="3657" w:hanging="284"/>
      </w:pPr>
      <w:rPr>
        <w:lang w:val="nl-NL" w:eastAsia="nl-NL" w:bidi="nl-NL"/>
      </w:rPr>
    </w:lvl>
    <w:lvl w:ilvl="3" w:tplc="6F047E04">
      <w:numFmt w:val="bullet"/>
      <w:lvlText w:val="•"/>
      <w:lvlJc w:val="left"/>
      <w:pPr>
        <w:ind w:left="4665" w:hanging="284"/>
      </w:pPr>
      <w:rPr>
        <w:lang w:val="nl-NL" w:eastAsia="nl-NL" w:bidi="nl-NL"/>
      </w:rPr>
    </w:lvl>
    <w:lvl w:ilvl="4" w:tplc="F9606F08">
      <w:numFmt w:val="bullet"/>
      <w:lvlText w:val="•"/>
      <w:lvlJc w:val="left"/>
      <w:pPr>
        <w:ind w:left="5674" w:hanging="284"/>
      </w:pPr>
      <w:rPr>
        <w:lang w:val="nl-NL" w:eastAsia="nl-NL" w:bidi="nl-NL"/>
      </w:rPr>
    </w:lvl>
    <w:lvl w:ilvl="5" w:tplc="ECE6D114">
      <w:numFmt w:val="bullet"/>
      <w:lvlText w:val="•"/>
      <w:lvlJc w:val="left"/>
      <w:pPr>
        <w:ind w:left="6682" w:hanging="284"/>
      </w:pPr>
      <w:rPr>
        <w:lang w:val="nl-NL" w:eastAsia="nl-NL" w:bidi="nl-NL"/>
      </w:rPr>
    </w:lvl>
    <w:lvl w:ilvl="6" w:tplc="6FAA3E34">
      <w:numFmt w:val="bullet"/>
      <w:lvlText w:val="•"/>
      <w:lvlJc w:val="left"/>
      <w:pPr>
        <w:ind w:left="7691" w:hanging="284"/>
      </w:pPr>
      <w:rPr>
        <w:lang w:val="nl-NL" w:eastAsia="nl-NL" w:bidi="nl-NL"/>
      </w:rPr>
    </w:lvl>
    <w:lvl w:ilvl="7" w:tplc="C2D646A6">
      <w:numFmt w:val="bullet"/>
      <w:lvlText w:val="•"/>
      <w:lvlJc w:val="left"/>
      <w:pPr>
        <w:ind w:left="8699" w:hanging="284"/>
      </w:pPr>
      <w:rPr>
        <w:lang w:val="nl-NL" w:eastAsia="nl-NL" w:bidi="nl-NL"/>
      </w:rPr>
    </w:lvl>
    <w:lvl w:ilvl="8" w:tplc="BE08BB80">
      <w:numFmt w:val="bullet"/>
      <w:lvlText w:val="•"/>
      <w:lvlJc w:val="left"/>
      <w:pPr>
        <w:ind w:left="9708" w:hanging="284"/>
      </w:pPr>
      <w:rPr>
        <w:lang w:val="nl-NL" w:eastAsia="nl-NL" w:bidi="nl-NL"/>
      </w:rPr>
    </w:lvl>
  </w:abstractNum>
  <w:abstractNum w:abstractNumId="9"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22037C2D"/>
    <w:multiLevelType w:val="hybridMultilevel"/>
    <w:tmpl w:val="340AAC2C"/>
    <w:lvl w:ilvl="0" w:tplc="C8BC56AC">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95078D"/>
    <w:multiLevelType w:val="hybridMultilevel"/>
    <w:tmpl w:val="B55C24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5EB7050"/>
    <w:multiLevelType w:val="hybridMultilevel"/>
    <w:tmpl w:val="0D524ECC"/>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CE7496"/>
    <w:multiLevelType w:val="hybridMultilevel"/>
    <w:tmpl w:val="267A827C"/>
    <w:lvl w:ilvl="0" w:tplc="3466B98A">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673069"/>
    <w:multiLevelType w:val="hybridMultilevel"/>
    <w:tmpl w:val="1B085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832EF6"/>
    <w:multiLevelType w:val="hybridMultilevel"/>
    <w:tmpl w:val="95AA2B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3E725F"/>
    <w:multiLevelType w:val="hybridMultilevel"/>
    <w:tmpl w:val="D4B80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5476B0"/>
    <w:multiLevelType w:val="hybridMultilevel"/>
    <w:tmpl w:val="FAEE3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CD67D0"/>
    <w:multiLevelType w:val="hybridMultilevel"/>
    <w:tmpl w:val="C8749F84"/>
    <w:lvl w:ilvl="0" w:tplc="04130019">
      <w:start w:val="1"/>
      <w:numFmt w:val="lowerLetter"/>
      <w:lvlText w:val="%1."/>
      <w:lvlJc w:val="left"/>
      <w:pPr>
        <w:ind w:left="766" w:hanging="360"/>
      </w:pPr>
      <w:rPr>
        <w:rFonts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19" w15:restartNumberingAfterBreak="0">
    <w:nsid w:val="3BCF2D9C"/>
    <w:multiLevelType w:val="hybridMultilevel"/>
    <w:tmpl w:val="C6B6E852"/>
    <w:lvl w:ilvl="0" w:tplc="DB388BA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8134D8"/>
    <w:multiLevelType w:val="hybridMultilevel"/>
    <w:tmpl w:val="1D664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66029F"/>
    <w:multiLevelType w:val="hybridMultilevel"/>
    <w:tmpl w:val="1F34566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1331AF"/>
    <w:multiLevelType w:val="hybridMultilevel"/>
    <w:tmpl w:val="82187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FA4D74"/>
    <w:multiLevelType w:val="hybridMultilevel"/>
    <w:tmpl w:val="25B03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5844BC"/>
    <w:multiLevelType w:val="multilevel"/>
    <w:tmpl w:val="BB1462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E9A2F16"/>
    <w:multiLevelType w:val="multilevel"/>
    <w:tmpl w:val="80A828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b w:val="0"/>
        <w:i w:val="0"/>
      </w:rPr>
    </w:lvl>
    <w:lvl w:ilvl="2">
      <w:start w:val="1"/>
      <w:numFmt w:val="decimal"/>
      <w:pStyle w:val="Kop3"/>
      <w:lvlText w:val="%1.%2.%3"/>
      <w:lvlJc w:val="left"/>
      <w:pPr>
        <w:ind w:left="720" w:hanging="720"/>
      </w:pPr>
      <w:rPr>
        <w:rFonts w:hint="default"/>
        <w:i w: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6" w15:restartNumberingAfterBreak="0">
    <w:nsid w:val="501A2A85"/>
    <w:multiLevelType w:val="hybridMultilevel"/>
    <w:tmpl w:val="C5922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0661AAE"/>
    <w:multiLevelType w:val="hybridMultilevel"/>
    <w:tmpl w:val="62ACFBC0"/>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6D7AF3"/>
    <w:multiLevelType w:val="hybridMultilevel"/>
    <w:tmpl w:val="02B2CF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264052E"/>
    <w:multiLevelType w:val="hybridMultilevel"/>
    <w:tmpl w:val="B6C43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6C691B"/>
    <w:multiLevelType w:val="hybridMultilevel"/>
    <w:tmpl w:val="DEC237E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79120B"/>
    <w:multiLevelType w:val="hybridMultilevel"/>
    <w:tmpl w:val="D5281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CA2A32"/>
    <w:multiLevelType w:val="hybridMultilevel"/>
    <w:tmpl w:val="DD34A8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C9743F"/>
    <w:multiLevelType w:val="hybridMultilevel"/>
    <w:tmpl w:val="C628A210"/>
    <w:lvl w:ilvl="0" w:tplc="DC08D0D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E15D12"/>
    <w:multiLevelType w:val="hybridMultilevel"/>
    <w:tmpl w:val="0DA60912"/>
    <w:lvl w:ilvl="0" w:tplc="DC08D0D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4128186">
    <w:abstractNumId w:val="1"/>
  </w:num>
  <w:num w:numId="2" w16cid:durableId="1795951540">
    <w:abstractNumId w:val="0"/>
  </w:num>
  <w:num w:numId="3" w16cid:durableId="344209708">
    <w:abstractNumId w:val="27"/>
  </w:num>
  <w:num w:numId="4" w16cid:durableId="1179663719">
    <w:abstractNumId w:val="21"/>
  </w:num>
  <w:num w:numId="5" w16cid:durableId="1566598285">
    <w:abstractNumId w:val="34"/>
  </w:num>
  <w:num w:numId="6" w16cid:durableId="436487327">
    <w:abstractNumId w:val="10"/>
  </w:num>
  <w:num w:numId="7" w16cid:durableId="1886526885">
    <w:abstractNumId w:val="25"/>
  </w:num>
  <w:num w:numId="8" w16cid:durableId="1233807312">
    <w:abstractNumId w:val="15"/>
  </w:num>
  <w:num w:numId="9" w16cid:durableId="1124545146">
    <w:abstractNumId w:val="14"/>
  </w:num>
  <w:num w:numId="10" w16cid:durableId="1797791969">
    <w:abstractNumId w:val="26"/>
  </w:num>
  <w:num w:numId="11" w16cid:durableId="100340526">
    <w:abstractNumId w:val="25"/>
  </w:num>
  <w:num w:numId="12" w16cid:durableId="957833467">
    <w:abstractNumId w:val="20"/>
  </w:num>
  <w:num w:numId="13" w16cid:durableId="868569835">
    <w:abstractNumId w:val="11"/>
  </w:num>
  <w:num w:numId="14" w16cid:durableId="1394741725">
    <w:abstractNumId w:val="31"/>
  </w:num>
  <w:num w:numId="15" w16cid:durableId="2045711157">
    <w:abstractNumId w:val="28"/>
  </w:num>
  <w:num w:numId="16" w16cid:durableId="1581404774">
    <w:abstractNumId w:val="30"/>
  </w:num>
  <w:num w:numId="17" w16cid:durableId="421996872">
    <w:abstractNumId w:val="22"/>
  </w:num>
  <w:num w:numId="18" w16cid:durableId="1308364781">
    <w:abstractNumId w:val="29"/>
  </w:num>
  <w:num w:numId="19" w16cid:durableId="1159005083">
    <w:abstractNumId w:val="12"/>
  </w:num>
  <w:num w:numId="20" w16cid:durableId="1598244363">
    <w:abstractNumId w:val="18"/>
  </w:num>
  <w:num w:numId="21" w16cid:durableId="277030075">
    <w:abstractNumId w:val="32"/>
  </w:num>
  <w:num w:numId="22" w16cid:durableId="1077944772">
    <w:abstractNumId w:val="23"/>
  </w:num>
  <w:num w:numId="23" w16cid:durableId="439687307">
    <w:abstractNumId w:val="24"/>
  </w:num>
  <w:num w:numId="24" w16cid:durableId="1781562377">
    <w:abstractNumId w:val="17"/>
  </w:num>
  <w:num w:numId="25" w16cid:durableId="722675156">
    <w:abstractNumId w:val="19"/>
  </w:num>
  <w:num w:numId="26" w16cid:durableId="1649823261">
    <w:abstractNumId w:val="5"/>
  </w:num>
  <w:num w:numId="27" w16cid:durableId="1662811416">
    <w:abstractNumId w:val="2"/>
  </w:num>
  <w:num w:numId="28" w16cid:durableId="2019580727">
    <w:abstractNumId w:val="13"/>
  </w:num>
  <w:num w:numId="29" w16cid:durableId="965162158">
    <w:abstractNumId w:val="33"/>
  </w:num>
  <w:num w:numId="30" w16cid:durableId="353921610">
    <w:abstractNumId w:val="6"/>
  </w:num>
  <w:num w:numId="31" w16cid:durableId="1096636983">
    <w:abstractNumId w:val="25"/>
  </w:num>
  <w:num w:numId="32" w16cid:durableId="1155413208">
    <w:abstractNumId w:val="25"/>
  </w:num>
  <w:num w:numId="33" w16cid:durableId="190266495">
    <w:abstractNumId w:val="25"/>
  </w:num>
  <w:num w:numId="34" w16cid:durableId="441805658">
    <w:abstractNumId w:val="25"/>
  </w:num>
  <w:num w:numId="35" w16cid:durableId="801265478">
    <w:abstractNumId w:val="7"/>
  </w:num>
  <w:num w:numId="36" w16cid:durableId="85082555">
    <w:abstractNumId w:val="25"/>
  </w:num>
  <w:num w:numId="37" w16cid:durableId="1415476346">
    <w:abstractNumId w:val="25"/>
  </w:num>
  <w:num w:numId="38" w16cid:durableId="544174322">
    <w:abstractNumId w:val="25"/>
  </w:num>
  <w:num w:numId="39" w16cid:durableId="879362588">
    <w:abstractNumId w:val="16"/>
  </w:num>
  <w:num w:numId="40" w16cid:durableId="161241416">
    <w:abstractNumId w:val="25"/>
  </w:num>
  <w:num w:numId="41" w16cid:durableId="1764255023">
    <w:abstractNumId w:val="25"/>
  </w:num>
  <w:num w:numId="42" w16cid:durableId="1714111182">
    <w:abstractNumId w:val="25"/>
  </w:num>
  <w:num w:numId="43" w16cid:durableId="934749026">
    <w:abstractNumId w:val="3"/>
  </w:num>
  <w:num w:numId="44" w16cid:durableId="544759460">
    <w:abstractNumId w:val="25"/>
  </w:num>
  <w:num w:numId="45" w16cid:durableId="206256937">
    <w:abstractNumId w:val="25"/>
  </w:num>
  <w:num w:numId="46" w16cid:durableId="642080199">
    <w:abstractNumId w:val="8"/>
  </w:num>
  <w:num w:numId="47" w16cid:durableId="766540878">
    <w:abstractNumId w:val="4"/>
  </w:num>
  <w:num w:numId="48" w16cid:durableId="253831209">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688"/>
    <w:rsid w:val="0001167E"/>
    <w:rsid w:val="00013606"/>
    <w:rsid w:val="00014022"/>
    <w:rsid w:val="00014097"/>
    <w:rsid w:val="00020FA8"/>
    <w:rsid w:val="000369FD"/>
    <w:rsid w:val="00036AC4"/>
    <w:rsid w:val="00040BBB"/>
    <w:rsid w:val="0005095D"/>
    <w:rsid w:val="00052B30"/>
    <w:rsid w:val="000615DB"/>
    <w:rsid w:val="00065663"/>
    <w:rsid w:val="00067A21"/>
    <w:rsid w:val="000749CD"/>
    <w:rsid w:val="0007686D"/>
    <w:rsid w:val="00077815"/>
    <w:rsid w:val="000826DD"/>
    <w:rsid w:val="000905D9"/>
    <w:rsid w:val="000A0C28"/>
    <w:rsid w:val="000A79EE"/>
    <w:rsid w:val="000B19E7"/>
    <w:rsid w:val="000C1039"/>
    <w:rsid w:val="000C2161"/>
    <w:rsid w:val="000C22DA"/>
    <w:rsid w:val="000E0081"/>
    <w:rsid w:val="000F0209"/>
    <w:rsid w:val="000F7EF9"/>
    <w:rsid w:val="00121A46"/>
    <w:rsid w:val="00123AB0"/>
    <w:rsid w:val="00125948"/>
    <w:rsid w:val="001351FA"/>
    <w:rsid w:val="001356DB"/>
    <w:rsid w:val="00145C5B"/>
    <w:rsid w:val="00146107"/>
    <w:rsid w:val="001561CF"/>
    <w:rsid w:val="00156838"/>
    <w:rsid w:val="00157941"/>
    <w:rsid w:val="00160CE4"/>
    <w:rsid w:val="00163D5A"/>
    <w:rsid w:val="00170E41"/>
    <w:rsid w:val="001C4E1D"/>
    <w:rsid w:val="001D0BC5"/>
    <w:rsid w:val="001D34AA"/>
    <w:rsid w:val="001E0720"/>
    <w:rsid w:val="001E1C98"/>
    <w:rsid w:val="001E2A6D"/>
    <w:rsid w:val="001E380D"/>
    <w:rsid w:val="001F396A"/>
    <w:rsid w:val="00206175"/>
    <w:rsid w:val="00211D9A"/>
    <w:rsid w:val="00217282"/>
    <w:rsid w:val="002325C1"/>
    <w:rsid w:val="0026373D"/>
    <w:rsid w:val="00263AE2"/>
    <w:rsid w:val="00275204"/>
    <w:rsid w:val="00275CD3"/>
    <w:rsid w:val="00276BE9"/>
    <w:rsid w:val="00277C09"/>
    <w:rsid w:val="00296150"/>
    <w:rsid w:val="002A284B"/>
    <w:rsid w:val="002B6923"/>
    <w:rsid w:val="002C4F86"/>
    <w:rsid w:val="002E0A64"/>
    <w:rsid w:val="002E16EE"/>
    <w:rsid w:val="002E24CF"/>
    <w:rsid w:val="002E2601"/>
    <w:rsid w:val="002E6720"/>
    <w:rsid w:val="00302142"/>
    <w:rsid w:val="00313870"/>
    <w:rsid w:val="003141A7"/>
    <w:rsid w:val="00322BC5"/>
    <w:rsid w:val="00325F38"/>
    <w:rsid w:val="00326F7C"/>
    <w:rsid w:val="00327756"/>
    <w:rsid w:val="00347EF6"/>
    <w:rsid w:val="003512A9"/>
    <w:rsid w:val="0035510B"/>
    <w:rsid w:val="00363C8D"/>
    <w:rsid w:val="00375678"/>
    <w:rsid w:val="00376096"/>
    <w:rsid w:val="00376F9B"/>
    <w:rsid w:val="00381ED5"/>
    <w:rsid w:val="00387D92"/>
    <w:rsid w:val="003B0765"/>
    <w:rsid w:val="003B0D92"/>
    <w:rsid w:val="003B7AF9"/>
    <w:rsid w:val="003C152E"/>
    <w:rsid w:val="003C31F8"/>
    <w:rsid w:val="003C38EA"/>
    <w:rsid w:val="003C460B"/>
    <w:rsid w:val="003D15AD"/>
    <w:rsid w:val="003D379A"/>
    <w:rsid w:val="003D3E0F"/>
    <w:rsid w:val="003D656E"/>
    <w:rsid w:val="003E50E8"/>
    <w:rsid w:val="003F7F75"/>
    <w:rsid w:val="00404BBA"/>
    <w:rsid w:val="004064D6"/>
    <w:rsid w:val="00407D1D"/>
    <w:rsid w:val="00416060"/>
    <w:rsid w:val="00417002"/>
    <w:rsid w:val="0042020D"/>
    <w:rsid w:val="00422325"/>
    <w:rsid w:val="004300E4"/>
    <w:rsid w:val="00432E6C"/>
    <w:rsid w:val="00433240"/>
    <w:rsid w:val="00434D30"/>
    <w:rsid w:val="00441194"/>
    <w:rsid w:val="004415AF"/>
    <w:rsid w:val="004441C1"/>
    <w:rsid w:val="00450BE9"/>
    <w:rsid w:val="00453DE5"/>
    <w:rsid w:val="0046755B"/>
    <w:rsid w:val="00467A63"/>
    <w:rsid w:val="004737A6"/>
    <w:rsid w:val="004901CF"/>
    <w:rsid w:val="004950DA"/>
    <w:rsid w:val="004B43A9"/>
    <w:rsid w:val="004C468E"/>
    <w:rsid w:val="004C4822"/>
    <w:rsid w:val="004D4D11"/>
    <w:rsid w:val="004E6732"/>
    <w:rsid w:val="004E7A88"/>
    <w:rsid w:val="004F1135"/>
    <w:rsid w:val="005053FC"/>
    <w:rsid w:val="00521DC2"/>
    <w:rsid w:val="00522995"/>
    <w:rsid w:val="00522D59"/>
    <w:rsid w:val="00523095"/>
    <w:rsid w:val="005234E6"/>
    <w:rsid w:val="00523A93"/>
    <w:rsid w:val="0053606B"/>
    <w:rsid w:val="00541639"/>
    <w:rsid w:val="005421D1"/>
    <w:rsid w:val="00544D02"/>
    <w:rsid w:val="00547AAB"/>
    <w:rsid w:val="005520C7"/>
    <w:rsid w:val="00555304"/>
    <w:rsid w:val="005614B2"/>
    <w:rsid w:val="00572A4D"/>
    <w:rsid w:val="00575560"/>
    <w:rsid w:val="0057584E"/>
    <w:rsid w:val="00581220"/>
    <w:rsid w:val="005824CD"/>
    <w:rsid w:val="005900F0"/>
    <w:rsid w:val="005A1FCC"/>
    <w:rsid w:val="005B79E5"/>
    <w:rsid w:val="005C1DF7"/>
    <w:rsid w:val="005D3722"/>
    <w:rsid w:val="005D414F"/>
    <w:rsid w:val="005D455C"/>
    <w:rsid w:val="005E4E95"/>
    <w:rsid w:val="005F252B"/>
    <w:rsid w:val="005F3326"/>
    <w:rsid w:val="00604BC1"/>
    <w:rsid w:val="00607EB6"/>
    <w:rsid w:val="00610D05"/>
    <w:rsid w:val="006176CC"/>
    <w:rsid w:val="00635644"/>
    <w:rsid w:val="006531B6"/>
    <w:rsid w:val="006549AE"/>
    <w:rsid w:val="006652C8"/>
    <w:rsid w:val="00684AA6"/>
    <w:rsid w:val="006869C9"/>
    <w:rsid w:val="006A1545"/>
    <w:rsid w:val="006A6F10"/>
    <w:rsid w:val="006B088F"/>
    <w:rsid w:val="006B0D72"/>
    <w:rsid w:val="006B1856"/>
    <w:rsid w:val="006B2FC0"/>
    <w:rsid w:val="006B4EFC"/>
    <w:rsid w:val="006B5F6E"/>
    <w:rsid w:val="006C1E59"/>
    <w:rsid w:val="006C2EB6"/>
    <w:rsid w:val="006C3326"/>
    <w:rsid w:val="006C33F4"/>
    <w:rsid w:val="006C5AF7"/>
    <w:rsid w:val="006D5119"/>
    <w:rsid w:val="006E0DAF"/>
    <w:rsid w:val="006E513D"/>
    <w:rsid w:val="006E5562"/>
    <w:rsid w:val="006F08FC"/>
    <w:rsid w:val="006F1C5A"/>
    <w:rsid w:val="0070576E"/>
    <w:rsid w:val="00705797"/>
    <w:rsid w:val="00713BE9"/>
    <w:rsid w:val="00713FED"/>
    <w:rsid w:val="00715182"/>
    <w:rsid w:val="00726D96"/>
    <w:rsid w:val="00730FA1"/>
    <w:rsid w:val="0073490E"/>
    <w:rsid w:val="00736192"/>
    <w:rsid w:val="007451A3"/>
    <w:rsid w:val="0074570A"/>
    <w:rsid w:val="00745AC9"/>
    <w:rsid w:val="0074742A"/>
    <w:rsid w:val="007560B2"/>
    <w:rsid w:val="00770745"/>
    <w:rsid w:val="00777239"/>
    <w:rsid w:val="00782728"/>
    <w:rsid w:val="00783519"/>
    <w:rsid w:val="00786327"/>
    <w:rsid w:val="00793D8E"/>
    <w:rsid w:val="007A4814"/>
    <w:rsid w:val="007B0644"/>
    <w:rsid w:val="007B2545"/>
    <w:rsid w:val="007C066A"/>
    <w:rsid w:val="007C3521"/>
    <w:rsid w:val="007C49F8"/>
    <w:rsid w:val="007C4BC0"/>
    <w:rsid w:val="007C61C2"/>
    <w:rsid w:val="007D2E0E"/>
    <w:rsid w:val="007E3ECB"/>
    <w:rsid w:val="007E46CD"/>
    <w:rsid w:val="007F01CF"/>
    <w:rsid w:val="007F5726"/>
    <w:rsid w:val="007F5EED"/>
    <w:rsid w:val="008015F4"/>
    <w:rsid w:val="00802EBB"/>
    <w:rsid w:val="0080698D"/>
    <w:rsid w:val="00811C75"/>
    <w:rsid w:val="008130DF"/>
    <w:rsid w:val="0081623C"/>
    <w:rsid w:val="0082022D"/>
    <w:rsid w:val="0082051C"/>
    <w:rsid w:val="00824D4D"/>
    <w:rsid w:val="008344E2"/>
    <w:rsid w:val="00837202"/>
    <w:rsid w:val="00841837"/>
    <w:rsid w:val="00844A1C"/>
    <w:rsid w:val="008505C0"/>
    <w:rsid w:val="008558EB"/>
    <w:rsid w:val="00857733"/>
    <w:rsid w:val="0086137E"/>
    <w:rsid w:val="008644C1"/>
    <w:rsid w:val="00867BBA"/>
    <w:rsid w:val="00867C73"/>
    <w:rsid w:val="00872659"/>
    <w:rsid w:val="008738C8"/>
    <w:rsid w:val="008749D1"/>
    <w:rsid w:val="00874AA6"/>
    <w:rsid w:val="00876DAB"/>
    <w:rsid w:val="00880A6F"/>
    <w:rsid w:val="00881990"/>
    <w:rsid w:val="008850A8"/>
    <w:rsid w:val="008910E1"/>
    <w:rsid w:val="008976CE"/>
    <w:rsid w:val="00897F4C"/>
    <w:rsid w:val="008A5AA7"/>
    <w:rsid w:val="008B29CB"/>
    <w:rsid w:val="008B3628"/>
    <w:rsid w:val="008C2C9E"/>
    <w:rsid w:val="008D5E56"/>
    <w:rsid w:val="008E27CB"/>
    <w:rsid w:val="008F3968"/>
    <w:rsid w:val="00904FDC"/>
    <w:rsid w:val="0091790B"/>
    <w:rsid w:val="009217D7"/>
    <w:rsid w:val="00921ACC"/>
    <w:rsid w:val="00933413"/>
    <w:rsid w:val="00945B20"/>
    <w:rsid w:val="00953A1C"/>
    <w:rsid w:val="00953D22"/>
    <w:rsid w:val="00957BB7"/>
    <w:rsid w:val="0096490F"/>
    <w:rsid w:val="00967ADD"/>
    <w:rsid w:val="009763AC"/>
    <w:rsid w:val="00987F63"/>
    <w:rsid w:val="00992A27"/>
    <w:rsid w:val="00992DF0"/>
    <w:rsid w:val="009B6A39"/>
    <w:rsid w:val="009B6C2F"/>
    <w:rsid w:val="009D32EB"/>
    <w:rsid w:val="009D6D26"/>
    <w:rsid w:val="009F0B34"/>
    <w:rsid w:val="009F2C9E"/>
    <w:rsid w:val="00A0109F"/>
    <w:rsid w:val="00A01BF9"/>
    <w:rsid w:val="00A01E00"/>
    <w:rsid w:val="00A21984"/>
    <w:rsid w:val="00A26E8A"/>
    <w:rsid w:val="00A33C81"/>
    <w:rsid w:val="00A40551"/>
    <w:rsid w:val="00A46F36"/>
    <w:rsid w:val="00A47044"/>
    <w:rsid w:val="00A47230"/>
    <w:rsid w:val="00A50021"/>
    <w:rsid w:val="00A56535"/>
    <w:rsid w:val="00A67688"/>
    <w:rsid w:val="00A72859"/>
    <w:rsid w:val="00A75A2B"/>
    <w:rsid w:val="00A80051"/>
    <w:rsid w:val="00A82819"/>
    <w:rsid w:val="00A83929"/>
    <w:rsid w:val="00A86213"/>
    <w:rsid w:val="00A86B9C"/>
    <w:rsid w:val="00A92B82"/>
    <w:rsid w:val="00AA5EAA"/>
    <w:rsid w:val="00AB10C7"/>
    <w:rsid w:val="00AB16AE"/>
    <w:rsid w:val="00AE39FB"/>
    <w:rsid w:val="00AF3ECD"/>
    <w:rsid w:val="00B0388A"/>
    <w:rsid w:val="00B14B5C"/>
    <w:rsid w:val="00B17963"/>
    <w:rsid w:val="00B23319"/>
    <w:rsid w:val="00B26F3C"/>
    <w:rsid w:val="00B35B97"/>
    <w:rsid w:val="00B36209"/>
    <w:rsid w:val="00B42C49"/>
    <w:rsid w:val="00B45DA8"/>
    <w:rsid w:val="00B5618C"/>
    <w:rsid w:val="00B60BE6"/>
    <w:rsid w:val="00B63F4D"/>
    <w:rsid w:val="00B63F70"/>
    <w:rsid w:val="00B70544"/>
    <w:rsid w:val="00B724A7"/>
    <w:rsid w:val="00B758BD"/>
    <w:rsid w:val="00B97669"/>
    <w:rsid w:val="00BA13DF"/>
    <w:rsid w:val="00BB0797"/>
    <w:rsid w:val="00BB5082"/>
    <w:rsid w:val="00BC2882"/>
    <w:rsid w:val="00BC3A9B"/>
    <w:rsid w:val="00BC42E5"/>
    <w:rsid w:val="00BD60E4"/>
    <w:rsid w:val="00C00338"/>
    <w:rsid w:val="00C108C9"/>
    <w:rsid w:val="00C17DFD"/>
    <w:rsid w:val="00C20B8F"/>
    <w:rsid w:val="00C20CA3"/>
    <w:rsid w:val="00C21D58"/>
    <w:rsid w:val="00C24784"/>
    <w:rsid w:val="00C2776B"/>
    <w:rsid w:val="00C45A8A"/>
    <w:rsid w:val="00C56245"/>
    <w:rsid w:val="00C66A22"/>
    <w:rsid w:val="00C70683"/>
    <w:rsid w:val="00C85249"/>
    <w:rsid w:val="00C85586"/>
    <w:rsid w:val="00C85F7A"/>
    <w:rsid w:val="00C86D16"/>
    <w:rsid w:val="00C92533"/>
    <w:rsid w:val="00C976AE"/>
    <w:rsid w:val="00CA50A4"/>
    <w:rsid w:val="00CC2B20"/>
    <w:rsid w:val="00CC477E"/>
    <w:rsid w:val="00CC6C83"/>
    <w:rsid w:val="00CE0E66"/>
    <w:rsid w:val="00CE1F87"/>
    <w:rsid w:val="00CF2D8B"/>
    <w:rsid w:val="00CF35CF"/>
    <w:rsid w:val="00CF51E2"/>
    <w:rsid w:val="00CF731A"/>
    <w:rsid w:val="00D07A44"/>
    <w:rsid w:val="00D119B2"/>
    <w:rsid w:val="00D16F17"/>
    <w:rsid w:val="00D1710D"/>
    <w:rsid w:val="00D25928"/>
    <w:rsid w:val="00D332BB"/>
    <w:rsid w:val="00D3651C"/>
    <w:rsid w:val="00D465EA"/>
    <w:rsid w:val="00D57698"/>
    <w:rsid w:val="00D6229B"/>
    <w:rsid w:val="00D6673F"/>
    <w:rsid w:val="00D67364"/>
    <w:rsid w:val="00D74D7E"/>
    <w:rsid w:val="00D870EC"/>
    <w:rsid w:val="00DA086C"/>
    <w:rsid w:val="00DA0E20"/>
    <w:rsid w:val="00DA122B"/>
    <w:rsid w:val="00DA19E7"/>
    <w:rsid w:val="00DA5E21"/>
    <w:rsid w:val="00DA7C24"/>
    <w:rsid w:val="00DB00B2"/>
    <w:rsid w:val="00DB1301"/>
    <w:rsid w:val="00DB5450"/>
    <w:rsid w:val="00DB781A"/>
    <w:rsid w:val="00DB7A66"/>
    <w:rsid w:val="00DC06BE"/>
    <w:rsid w:val="00DD1809"/>
    <w:rsid w:val="00DD3357"/>
    <w:rsid w:val="00DD3A0A"/>
    <w:rsid w:val="00DD708D"/>
    <w:rsid w:val="00DE5B70"/>
    <w:rsid w:val="00DE7181"/>
    <w:rsid w:val="00E01CFE"/>
    <w:rsid w:val="00E16979"/>
    <w:rsid w:val="00E16BE5"/>
    <w:rsid w:val="00E17398"/>
    <w:rsid w:val="00E23EC2"/>
    <w:rsid w:val="00E26CDF"/>
    <w:rsid w:val="00E32257"/>
    <w:rsid w:val="00E36C36"/>
    <w:rsid w:val="00E44B69"/>
    <w:rsid w:val="00E52740"/>
    <w:rsid w:val="00E5283C"/>
    <w:rsid w:val="00E54638"/>
    <w:rsid w:val="00E615B6"/>
    <w:rsid w:val="00E64E96"/>
    <w:rsid w:val="00E7047E"/>
    <w:rsid w:val="00E704B1"/>
    <w:rsid w:val="00E71BEC"/>
    <w:rsid w:val="00E75919"/>
    <w:rsid w:val="00E75CE9"/>
    <w:rsid w:val="00E90660"/>
    <w:rsid w:val="00E9512A"/>
    <w:rsid w:val="00E9701F"/>
    <w:rsid w:val="00EA1536"/>
    <w:rsid w:val="00EA3924"/>
    <w:rsid w:val="00EB11EA"/>
    <w:rsid w:val="00EB4F01"/>
    <w:rsid w:val="00EC5A33"/>
    <w:rsid w:val="00ED1C1E"/>
    <w:rsid w:val="00ED51B5"/>
    <w:rsid w:val="00ED67AE"/>
    <w:rsid w:val="00ED76F1"/>
    <w:rsid w:val="00EF2EE7"/>
    <w:rsid w:val="00EF3270"/>
    <w:rsid w:val="00F04C14"/>
    <w:rsid w:val="00F07C21"/>
    <w:rsid w:val="00F246A6"/>
    <w:rsid w:val="00F2783F"/>
    <w:rsid w:val="00F27DF4"/>
    <w:rsid w:val="00F30749"/>
    <w:rsid w:val="00F32386"/>
    <w:rsid w:val="00F506DA"/>
    <w:rsid w:val="00F50844"/>
    <w:rsid w:val="00F54D15"/>
    <w:rsid w:val="00F55A8A"/>
    <w:rsid w:val="00F72806"/>
    <w:rsid w:val="00F75A82"/>
    <w:rsid w:val="00F80C54"/>
    <w:rsid w:val="00F83302"/>
    <w:rsid w:val="00F85374"/>
    <w:rsid w:val="00F853C7"/>
    <w:rsid w:val="00FB0A4C"/>
    <w:rsid w:val="00FC12B1"/>
    <w:rsid w:val="00FC5C06"/>
    <w:rsid w:val="00FD0964"/>
    <w:rsid w:val="00FD30CB"/>
    <w:rsid w:val="00FE00DB"/>
    <w:rsid w:val="00FE1015"/>
    <w:rsid w:val="00FE4A61"/>
    <w:rsid w:val="00FE5775"/>
    <w:rsid w:val="01277FCD"/>
    <w:rsid w:val="023A7E6E"/>
    <w:rsid w:val="0280F04A"/>
    <w:rsid w:val="02DBA8AB"/>
    <w:rsid w:val="0355FF78"/>
    <w:rsid w:val="0369E10F"/>
    <w:rsid w:val="0429150E"/>
    <w:rsid w:val="050AF836"/>
    <w:rsid w:val="05AF2F28"/>
    <w:rsid w:val="068B8A1D"/>
    <w:rsid w:val="08E34ED3"/>
    <w:rsid w:val="0A7CA4DD"/>
    <w:rsid w:val="0AC21F6A"/>
    <w:rsid w:val="0AE96A52"/>
    <w:rsid w:val="0AFC4679"/>
    <w:rsid w:val="0BEF95A6"/>
    <w:rsid w:val="0C33F497"/>
    <w:rsid w:val="0C61E426"/>
    <w:rsid w:val="0CE1A344"/>
    <w:rsid w:val="0D6A1DC8"/>
    <w:rsid w:val="0DA91498"/>
    <w:rsid w:val="0E2E7DBB"/>
    <w:rsid w:val="0EAD3B28"/>
    <w:rsid w:val="0EB1A7CF"/>
    <w:rsid w:val="0F5DE6DD"/>
    <w:rsid w:val="0FFB3AA1"/>
    <w:rsid w:val="112B90CE"/>
    <w:rsid w:val="11791D48"/>
    <w:rsid w:val="11E423A8"/>
    <w:rsid w:val="125D9BEF"/>
    <w:rsid w:val="13561876"/>
    <w:rsid w:val="142A867C"/>
    <w:rsid w:val="14DE0842"/>
    <w:rsid w:val="15F6467A"/>
    <w:rsid w:val="1646D2A7"/>
    <w:rsid w:val="165A61C7"/>
    <w:rsid w:val="165CDB77"/>
    <w:rsid w:val="168A3ADF"/>
    <w:rsid w:val="17659E8D"/>
    <w:rsid w:val="1784953B"/>
    <w:rsid w:val="18429845"/>
    <w:rsid w:val="1858F558"/>
    <w:rsid w:val="18A355E9"/>
    <w:rsid w:val="192DE73C"/>
    <w:rsid w:val="19C0264C"/>
    <w:rsid w:val="1AC9B79D"/>
    <w:rsid w:val="1AD69904"/>
    <w:rsid w:val="1AFD732F"/>
    <w:rsid w:val="1B451118"/>
    <w:rsid w:val="1BA091A4"/>
    <w:rsid w:val="1BD4C46C"/>
    <w:rsid w:val="1CF7C70E"/>
    <w:rsid w:val="1DDAFA8A"/>
    <w:rsid w:val="1E34D19F"/>
    <w:rsid w:val="1E50ECC7"/>
    <w:rsid w:val="1EF16967"/>
    <w:rsid w:val="1FABE14D"/>
    <w:rsid w:val="2123D866"/>
    <w:rsid w:val="21F28E53"/>
    <w:rsid w:val="22037D7E"/>
    <w:rsid w:val="22A5844B"/>
    <w:rsid w:val="22AD07CC"/>
    <w:rsid w:val="232254D0"/>
    <w:rsid w:val="234DDAC1"/>
    <w:rsid w:val="23D951A3"/>
    <w:rsid w:val="250AC679"/>
    <w:rsid w:val="25702D86"/>
    <w:rsid w:val="2570F973"/>
    <w:rsid w:val="2687CD3E"/>
    <w:rsid w:val="26AF6E71"/>
    <w:rsid w:val="26E0549F"/>
    <w:rsid w:val="27441D2A"/>
    <w:rsid w:val="2913DD6A"/>
    <w:rsid w:val="29B8AFF0"/>
    <w:rsid w:val="29DE379C"/>
    <w:rsid w:val="29E9A8FB"/>
    <w:rsid w:val="2A559C29"/>
    <w:rsid w:val="2A6E1458"/>
    <w:rsid w:val="2AE6890A"/>
    <w:rsid w:val="2C172CE4"/>
    <w:rsid w:val="2CA492F2"/>
    <w:rsid w:val="2CD54B36"/>
    <w:rsid w:val="2D406667"/>
    <w:rsid w:val="2E96F57A"/>
    <w:rsid w:val="32D9C8A0"/>
    <w:rsid w:val="334DE820"/>
    <w:rsid w:val="33B01759"/>
    <w:rsid w:val="33B75D89"/>
    <w:rsid w:val="354B89E5"/>
    <w:rsid w:val="35997B09"/>
    <w:rsid w:val="3614AD36"/>
    <w:rsid w:val="367F072F"/>
    <w:rsid w:val="368588E2"/>
    <w:rsid w:val="36D9280E"/>
    <w:rsid w:val="37ED457A"/>
    <w:rsid w:val="381AD790"/>
    <w:rsid w:val="3898F905"/>
    <w:rsid w:val="39CCBEBE"/>
    <w:rsid w:val="3A4A08FB"/>
    <w:rsid w:val="3AE68F28"/>
    <w:rsid w:val="3AEF220C"/>
    <w:rsid w:val="3AF3E169"/>
    <w:rsid w:val="3B95046B"/>
    <w:rsid w:val="3BBB0E7F"/>
    <w:rsid w:val="3BC92013"/>
    <w:rsid w:val="3C678289"/>
    <w:rsid w:val="3C807531"/>
    <w:rsid w:val="3CDBA209"/>
    <w:rsid w:val="3D4DEF21"/>
    <w:rsid w:val="3D68C669"/>
    <w:rsid w:val="3D6C6A28"/>
    <w:rsid w:val="3D8D206C"/>
    <w:rsid w:val="3DC38050"/>
    <w:rsid w:val="3E4D0C2B"/>
    <w:rsid w:val="3ED8B600"/>
    <w:rsid w:val="3F830691"/>
    <w:rsid w:val="401342CB"/>
    <w:rsid w:val="4027A06C"/>
    <w:rsid w:val="404D1F68"/>
    <w:rsid w:val="412EE34E"/>
    <w:rsid w:val="42598935"/>
    <w:rsid w:val="429FFA46"/>
    <w:rsid w:val="42A3430B"/>
    <w:rsid w:val="43D4D7E6"/>
    <w:rsid w:val="4463E4EA"/>
    <w:rsid w:val="4475D842"/>
    <w:rsid w:val="44D7A142"/>
    <w:rsid w:val="44FFE6E3"/>
    <w:rsid w:val="4562586E"/>
    <w:rsid w:val="457F6993"/>
    <w:rsid w:val="463EC6E8"/>
    <w:rsid w:val="46BAD368"/>
    <w:rsid w:val="46EB89F5"/>
    <w:rsid w:val="47056B96"/>
    <w:rsid w:val="470A49F6"/>
    <w:rsid w:val="47149189"/>
    <w:rsid w:val="4883A1D1"/>
    <w:rsid w:val="48C3A561"/>
    <w:rsid w:val="48F72C37"/>
    <w:rsid w:val="4A8352FA"/>
    <w:rsid w:val="4B65A9A8"/>
    <w:rsid w:val="4BCCEDB5"/>
    <w:rsid w:val="4C552EDC"/>
    <w:rsid w:val="4D55DFE7"/>
    <w:rsid w:val="4DB13252"/>
    <w:rsid w:val="507DAA3F"/>
    <w:rsid w:val="51028120"/>
    <w:rsid w:val="52250015"/>
    <w:rsid w:val="530DC805"/>
    <w:rsid w:val="541D8C6F"/>
    <w:rsid w:val="54F4AAE0"/>
    <w:rsid w:val="56E4E562"/>
    <w:rsid w:val="57360391"/>
    <w:rsid w:val="583FBC20"/>
    <w:rsid w:val="58719E1C"/>
    <w:rsid w:val="58D38841"/>
    <w:rsid w:val="59A1204A"/>
    <w:rsid w:val="5A39463B"/>
    <w:rsid w:val="5AC5FE6D"/>
    <w:rsid w:val="5C105BB0"/>
    <w:rsid w:val="5C66728C"/>
    <w:rsid w:val="5CDB925D"/>
    <w:rsid w:val="5CDCAF9F"/>
    <w:rsid w:val="5D3DC4AB"/>
    <w:rsid w:val="5E7E0FA6"/>
    <w:rsid w:val="5F0D78E8"/>
    <w:rsid w:val="6100387F"/>
    <w:rsid w:val="62F33E2F"/>
    <w:rsid w:val="631B4277"/>
    <w:rsid w:val="647D6F9E"/>
    <w:rsid w:val="658AE1FE"/>
    <w:rsid w:val="65909BC7"/>
    <w:rsid w:val="664ADE72"/>
    <w:rsid w:val="66DAD758"/>
    <w:rsid w:val="6828106B"/>
    <w:rsid w:val="6843ECDE"/>
    <w:rsid w:val="686F89BE"/>
    <w:rsid w:val="6976ADDB"/>
    <w:rsid w:val="699EEE90"/>
    <w:rsid w:val="6AB67C28"/>
    <w:rsid w:val="6ADDBDEE"/>
    <w:rsid w:val="6B449AB2"/>
    <w:rsid w:val="6BB6AD3C"/>
    <w:rsid w:val="6CA5B148"/>
    <w:rsid w:val="6CF1E982"/>
    <w:rsid w:val="6DEB9820"/>
    <w:rsid w:val="6DF2F5D5"/>
    <w:rsid w:val="6E783545"/>
    <w:rsid w:val="6EA1EF68"/>
    <w:rsid w:val="6F2B8C22"/>
    <w:rsid w:val="6F9FBC04"/>
    <w:rsid w:val="701405A6"/>
    <w:rsid w:val="704A571E"/>
    <w:rsid w:val="70AEDAA1"/>
    <w:rsid w:val="70B93859"/>
    <w:rsid w:val="70DD28F7"/>
    <w:rsid w:val="70E2E6A6"/>
    <w:rsid w:val="72109E17"/>
    <w:rsid w:val="734BA668"/>
    <w:rsid w:val="7414C9B9"/>
    <w:rsid w:val="7438C0F0"/>
    <w:rsid w:val="75446725"/>
    <w:rsid w:val="75555F24"/>
    <w:rsid w:val="764E29C6"/>
    <w:rsid w:val="7695F238"/>
    <w:rsid w:val="76BFFDA3"/>
    <w:rsid w:val="76D2FE8E"/>
    <w:rsid w:val="76F7EE1B"/>
    <w:rsid w:val="76F9E269"/>
    <w:rsid w:val="770CA63F"/>
    <w:rsid w:val="7735EF19"/>
    <w:rsid w:val="77369C1D"/>
    <w:rsid w:val="78FFF13D"/>
    <w:rsid w:val="79D73EE8"/>
    <w:rsid w:val="7A2E833B"/>
    <w:rsid w:val="7AEE33F7"/>
    <w:rsid w:val="7B0B352C"/>
    <w:rsid w:val="7BF19286"/>
    <w:rsid w:val="7DA58F4F"/>
    <w:rsid w:val="7E5A4E7B"/>
    <w:rsid w:val="7EAA4EC1"/>
    <w:rsid w:val="7EFDC679"/>
    <w:rsid w:val="7F0A6C93"/>
    <w:rsid w:val="7FFB63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86853B"/>
  <w15:chartTrackingRefBased/>
  <w15:docId w15:val="{7ED8489F-E763-46B6-9D6D-871691A1F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7688"/>
  </w:style>
  <w:style w:type="paragraph" w:styleId="Kop1">
    <w:name w:val="heading 1"/>
    <w:aliases w:val="Hoofdstuktitel,h1,hoofdstuk"/>
    <w:basedOn w:val="Standaard"/>
    <w:next w:val="Standaard"/>
    <w:link w:val="Kop1Char"/>
    <w:qFormat/>
    <w:rsid w:val="00A67688"/>
    <w:pPr>
      <w:numPr>
        <w:numId w:val="7"/>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00" w:after="0"/>
      <w:outlineLvl w:val="0"/>
    </w:pPr>
    <w:rPr>
      <w:rFonts w:eastAsiaTheme="minorEastAsia"/>
      <w:caps/>
      <w:color w:val="FFFFFF" w:themeColor="background1"/>
      <w:spacing w:val="15"/>
      <w:sz w:val="46"/>
    </w:rPr>
  </w:style>
  <w:style w:type="paragraph" w:styleId="Kop2">
    <w:name w:val="heading 2"/>
    <w:basedOn w:val="Standaard"/>
    <w:next w:val="Standaard"/>
    <w:link w:val="Kop2Char"/>
    <w:autoRedefine/>
    <w:unhideWhenUsed/>
    <w:qFormat/>
    <w:rsid w:val="00A67688"/>
    <w:pPr>
      <w:keepNext/>
      <w:numPr>
        <w:ilvl w:val="1"/>
        <w:numId w:val="7"/>
      </w:numPr>
      <w:spacing w:before="480" w:after="0" w:line="360" w:lineRule="atLeast"/>
      <w:outlineLvl w:val="1"/>
    </w:pPr>
    <w:rPr>
      <w:rFonts w:eastAsiaTheme="minorEastAsia"/>
      <w:caps/>
      <w:spacing w:val="15"/>
      <w:sz w:val="28"/>
      <w:szCs w:val="20"/>
    </w:rPr>
  </w:style>
  <w:style w:type="paragraph" w:styleId="Kop3">
    <w:name w:val="heading 3"/>
    <w:aliases w:val="subparagraaf"/>
    <w:basedOn w:val="Standaard"/>
    <w:next w:val="Standaard"/>
    <w:link w:val="Kop3Char"/>
    <w:uiPriority w:val="9"/>
    <w:unhideWhenUsed/>
    <w:qFormat/>
    <w:rsid w:val="00A67688"/>
    <w:pPr>
      <w:numPr>
        <w:ilvl w:val="2"/>
        <w:numId w:val="7"/>
      </w:numPr>
      <w:pBdr>
        <w:top w:val="single" w:sz="6" w:space="2" w:color="4F81BD" w:themeColor="accent1"/>
      </w:pBdr>
      <w:spacing w:before="300" w:after="0"/>
      <w:outlineLvl w:val="2"/>
    </w:pPr>
    <w:rPr>
      <w:rFonts w:eastAsiaTheme="minorEastAsia"/>
      <w:caps/>
      <w:color w:val="243F60" w:themeColor="accent1" w:themeShade="7F"/>
      <w:spacing w:val="15"/>
      <w:szCs w:val="20"/>
    </w:rPr>
  </w:style>
  <w:style w:type="paragraph" w:styleId="Kop4">
    <w:name w:val="heading 4"/>
    <w:basedOn w:val="Standaard"/>
    <w:next w:val="Standaard"/>
    <w:link w:val="Kop4Char"/>
    <w:uiPriority w:val="9"/>
    <w:unhideWhenUsed/>
    <w:qFormat/>
    <w:rsid w:val="00A67688"/>
    <w:pPr>
      <w:numPr>
        <w:ilvl w:val="3"/>
        <w:numId w:val="7"/>
      </w:numPr>
      <w:pBdr>
        <w:top w:val="dotted" w:sz="6" w:space="2" w:color="4F81BD" w:themeColor="accent1"/>
      </w:pBdr>
      <w:spacing w:before="200" w:after="0"/>
      <w:outlineLvl w:val="3"/>
    </w:pPr>
    <w:rPr>
      <w:rFonts w:eastAsiaTheme="minorEastAsia"/>
      <w:caps/>
      <w:color w:val="365F91" w:themeColor="accent1" w:themeShade="BF"/>
      <w:spacing w:val="10"/>
      <w:sz w:val="20"/>
      <w:szCs w:val="20"/>
    </w:rPr>
  </w:style>
  <w:style w:type="paragraph" w:styleId="Kop5">
    <w:name w:val="heading 5"/>
    <w:basedOn w:val="Standaard"/>
    <w:next w:val="Standaard"/>
    <w:link w:val="Kop5Char"/>
    <w:uiPriority w:val="9"/>
    <w:unhideWhenUsed/>
    <w:qFormat/>
    <w:rsid w:val="00A67688"/>
    <w:pPr>
      <w:numPr>
        <w:ilvl w:val="4"/>
        <w:numId w:val="7"/>
      </w:numPr>
      <w:pBdr>
        <w:bottom w:val="single" w:sz="6" w:space="1" w:color="4F81BD" w:themeColor="accent1"/>
      </w:pBdr>
      <w:spacing w:before="200" w:after="0"/>
      <w:outlineLvl w:val="4"/>
    </w:pPr>
    <w:rPr>
      <w:rFonts w:eastAsiaTheme="minorEastAsia"/>
      <w:caps/>
      <w:color w:val="365F91" w:themeColor="accent1" w:themeShade="BF"/>
      <w:spacing w:val="10"/>
      <w:sz w:val="20"/>
      <w:szCs w:val="20"/>
    </w:rPr>
  </w:style>
  <w:style w:type="paragraph" w:styleId="Kop6">
    <w:name w:val="heading 6"/>
    <w:basedOn w:val="Standaard"/>
    <w:next w:val="Standaard"/>
    <w:link w:val="Kop6Char"/>
    <w:uiPriority w:val="9"/>
    <w:unhideWhenUsed/>
    <w:qFormat/>
    <w:rsid w:val="00A67688"/>
    <w:pPr>
      <w:numPr>
        <w:ilvl w:val="5"/>
        <w:numId w:val="7"/>
      </w:numPr>
      <w:pBdr>
        <w:bottom w:val="dotted" w:sz="6" w:space="1" w:color="4F81BD" w:themeColor="accent1"/>
      </w:pBdr>
      <w:spacing w:before="200" w:after="0"/>
      <w:outlineLvl w:val="5"/>
    </w:pPr>
    <w:rPr>
      <w:rFonts w:eastAsiaTheme="minorEastAsia"/>
      <w:caps/>
      <w:color w:val="365F91" w:themeColor="accent1" w:themeShade="BF"/>
      <w:spacing w:val="10"/>
      <w:sz w:val="20"/>
      <w:szCs w:val="20"/>
    </w:rPr>
  </w:style>
  <w:style w:type="paragraph" w:styleId="Kop7">
    <w:name w:val="heading 7"/>
    <w:basedOn w:val="Standaard"/>
    <w:next w:val="Standaard"/>
    <w:link w:val="Kop7Char"/>
    <w:uiPriority w:val="9"/>
    <w:unhideWhenUsed/>
    <w:qFormat/>
    <w:rsid w:val="00A67688"/>
    <w:pPr>
      <w:numPr>
        <w:ilvl w:val="6"/>
        <w:numId w:val="7"/>
      </w:numPr>
      <w:spacing w:before="200" w:after="0"/>
      <w:outlineLvl w:val="6"/>
    </w:pPr>
    <w:rPr>
      <w:rFonts w:eastAsiaTheme="minorEastAsia"/>
      <w:caps/>
      <w:color w:val="365F91" w:themeColor="accent1" w:themeShade="BF"/>
      <w:spacing w:val="10"/>
      <w:sz w:val="20"/>
      <w:szCs w:val="20"/>
    </w:rPr>
  </w:style>
  <w:style w:type="paragraph" w:styleId="Kop8">
    <w:name w:val="heading 8"/>
    <w:basedOn w:val="Standaard"/>
    <w:next w:val="Standaard"/>
    <w:link w:val="Kop8Char"/>
    <w:uiPriority w:val="9"/>
    <w:unhideWhenUsed/>
    <w:qFormat/>
    <w:rsid w:val="00A67688"/>
    <w:pPr>
      <w:numPr>
        <w:ilvl w:val="7"/>
        <w:numId w:val="7"/>
      </w:numPr>
      <w:spacing w:before="200" w:after="0"/>
      <w:outlineLvl w:val="7"/>
    </w:pPr>
    <w:rPr>
      <w:rFonts w:eastAsiaTheme="minorEastAsia"/>
      <w:caps/>
      <w:spacing w:val="10"/>
      <w:sz w:val="18"/>
      <w:szCs w:val="18"/>
    </w:rPr>
  </w:style>
  <w:style w:type="paragraph" w:styleId="Kop9">
    <w:name w:val="heading 9"/>
    <w:basedOn w:val="Standaard"/>
    <w:next w:val="Standaard"/>
    <w:link w:val="Kop9Char"/>
    <w:uiPriority w:val="9"/>
    <w:unhideWhenUsed/>
    <w:qFormat/>
    <w:rsid w:val="00A67688"/>
    <w:pPr>
      <w:numPr>
        <w:ilvl w:val="8"/>
        <w:numId w:val="7"/>
      </w:numPr>
      <w:spacing w:before="200" w:after="0"/>
      <w:outlineLvl w:val="8"/>
    </w:pPr>
    <w:rPr>
      <w:rFonts w:eastAsiaTheme="minorEastAsia"/>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
    <w:basedOn w:val="Standaardalinea-lettertype"/>
    <w:link w:val="Kop1"/>
    <w:uiPriority w:val="9"/>
    <w:rsid w:val="00A67688"/>
    <w:rPr>
      <w:rFonts w:eastAsiaTheme="minorEastAsia"/>
      <w:caps/>
      <w:color w:val="FFFFFF" w:themeColor="background1"/>
      <w:spacing w:val="15"/>
      <w:sz w:val="46"/>
      <w:shd w:val="clear" w:color="auto" w:fill="4F81BD" w:themeFill="accent1"/>
    </w:rPr>
  </w:style>
  <w:style w:type="character" w:customStyle="1" w:styleId="Kop2Char">
    <w:name w:val="Kop 2 Char"/>
    <w:basedOn w:val="Standaardalinea-lettertype"/>
    <w:link w:val="Kop2"/>
    <w:uiPriority w:val="9"/>
    <w:rsid w:val="00A67688"/>
    <w:rPr>
      <w:rFonts w:eastAsiaTheme="minorEastAsia"/>
      <w:caps/>
      <w:spacing w:val="15"/>
      <w:sz w:val="28"/>
      <w:szCs w:val="20"/>
    </w:rPr>
  </w:style>
  <w:style w:type="character" w:customStyle="1" w:styleId="Kop3Char">
    <w:name w:val="Kop 3 Char"/>
    <w:aliases w:val="subparagraaf Char"/>
    <w:basedOn w:val="Standaardalinea-lettertype"/>
    <w:link w:val="Kop3"/>
    <w:uiPriority w:val="9"/>
    <w:rsid w:val="00A67688"/>
    <w:rPr>
      <w:rFonts w:eastAsiaTheme="minorEastAsia"/>
      <w:caps/>
      <w:color w:val="243F60" w:themeColor="accent1" w:themeShade="7F"/>
      <w:spacing w:val="15"/>
      <w:szCs w:val="20"/>
    </w:rPr>
  </w:style>
  <w:style w:type="character" w:customStyle="1" w:styleId="Kop4Char">
    <w:name w:val="Kop 4 Char"/>
    <w:basedOn w:val="Standaardalinea-lettertype"/>
    <w:link w:val="Kop4"/>
    <w:uiPriority w:val="9"/>
    <w:rsid w:val="00A67688"/>
    <w:rPr>
      <w:rFonts w:eastAsiaTheme="minorEastAsia"/>
      <w:caps/>
      <w:color w:val="365F91" w:themeColor="accent1" w:themeShade="BF"/>
      <w:spacing w:val="10"/>
      <w:sz w:val="20"/>
      <w:szCs w:val="20"/>
    </w:rPr>
  </w:style>
  <w:style w:type="character" w:customStyle="1" w:styleId="Kop5Char">
    <w:name w:val="Kop 5 Char"/>
    <w:basedOn w:val="Standaardalinea-lettertype"/>
    <w:link w:val="Kop5"/>
    <w:uiPriority w:val="9"/>
    <w:rsid w:val="00A67688"/>
    <w:rPr>
      <w:rFonts w:eastAsiaTheme="minorEastAsia"/>
      <w:caps/>
      <w:color w:val="365F91" w:themeColor="accent1" w:themeShade="BF"/>
      <w:spacing w:val="10"/>
      <w:sz w:val="20"/>
      <w:szCs w:val="20"/>
    </w:rPr>
  </w:style>
  <w:style w:type="character" w:customStyle="1" w:styleId="Kop6Char">
    <w:name w:val="Kop 6 Char"/>
    <w:basedOn w:val="Standaardalinea-lettertype"/>
    <w:link w:val="Kop6"/>
    <w:uiPriority w:val="9"/>
    <w:rsid w:val="00A67688"/>
    <w:rPr>
      <w:rFonts w:eastAsiaTheme="minorEastAsia"/>
      <w:caps/>
      <w:color w:val="365F91" w:themeColor="accent1" w:themeShade="BF"/>
      <w:spacing w:val="10"/>
      <w:sz w:val="20"/>
      <w:szCs w:val="20"/>
    </w:rPr>
  </w:style>
  <w:style w:type="character" w:customStyle="1" w:styleId="Kop7Char">
    <w:name w:val="Kop 7 Char"/>
    <w:basedOn w:val="Standaardalinea-lettertype"/>
    <w:link w:val="Kop7"/>
    <w:uiPriority w:val="9"/>
    <w:rsid w:val="00A67688"/>
    <w:rPr>
      <w:rFonts w:eastAsiaTheme="minorEastAsia"/>
      <w:caps/>
      <w:color w:val="365F91" w:themeColor="accent1" w:themeShade="BF"/>
      <w:spacing w:val="10"/>
      <w:sz w:val="20"/>
      <w:szCs w:val="20"/>
    </w:rPr>
  </w:style>
  <w:style w:type="character" w:customStyle="1" w:styleId="Kop8Char">
    <w:name w:val="Kop 8 Char"/>
    <w:basedOn w:val="Standaardalinea-lettertype"/>
    <w:link w:val="Kop8"/>
    <w:uiPriority w:val="9"/>
    <w:rsid w:val="00A67688"/>
    <w:rPr>
      <w:rFonts w:eastAsiaTheme="minorEastAsia"/>
      <w:caps/>
      <w:spacing w:val="10"/>
      <w:sz w:val="18"/>
      <w:szCs w:val="18"/>
    </w:rPr>
  </w:style>
  <w:style w:type="character" w:customStyle="1" w:styleId="Kop9Char">
    <w:name w:val="Kop 9 Char"/>
    <w:basedOn w:val="Standaardalinea-lettertype"/>
    <w:link w:val="Kop9"/>
    <w:uiPriority w:val="9"/>
    <w:rsid w:val="00A67688"/>
    <w:rPr>
      <w:rFonts w:eastAsiaTheme="minorEastAsia"/>
      <w:i/>
      <w:iCs/>
      <w:caps/>
      <w:spacing w:val="10"/>
      <w:sz w:val="18"/>
      <w:szCs w:val="18"/>
    </w:rPr>
  </w:style>
  <w:style w:type="numbering" w:customStyle="1" w:styleId="Geenlijst1">
    <w:name w:val="Geen lijst1"/>
    <w:next w:val="Geenlijst"/>
    <w:uiPriority w:val="99"/>
    <w:semiHidden/>
    <w:unhideWhenUsed/>
    <w:rsid w:val="00A67688"/>
  </w:style>
  <w:style w:type="character" w:styleId="Hyperlink">
    <w:name w:val="Hyperlink"/>
    <w:uiPriority w:val="99"/>
    <w:rsid w:val="00A67688"/>
    <w:rPr>
      <w:color w:val="0000FF"/>
      <w:u w:val="single"/>
    </w:rPr>
  </w:style>
  <w:style w:type="paragraph" w:styleId="Plattetekstinspringen2">
    <w:name w:val="Body Text Indent 2"/>
    <w:basedOn w:val="Standaard"/>
    <w:link w:val="Plattetekstinspringen2Char"/>
    <w:semiHidden/>
    <w:rsid w:val="00A67688"/>
    <w:pPr>
      <w:spacing w:before="100" w:line="312" w:lineRule="auto"/>
      <w:ind w:left="567"/>
    </w:pPr>
    <w:rPr>
      <w:rFonts w:ascii="Tahoma" w:eastAsiaTheme="minorEastAsia" w:hAnsi="Tahoma"/>
      <w:sz w:val="20"/>
      <w:szCs w:val="20"/>
      <w:lang w:eastAsia="nl-NL"/>
    </w:rPr>
  </w:style>
  <w:style w:type="character" w:customStyle="1" w:styleId="Plattetekstinspringen2Char">
    <w:name w:val="Platte tekst inspringen 2 Char"/>
    <w:basedOn w:val="Standaardalinea-lettertype"/>
    <w:link w:val="Plattetekstinspringen2"/>
    <w:semiHidden/>
    <w:rsid w:val="00A67688"/>
    <w:rPr>
      <w:rFonts w:ascii="Tahoma" w:eastAsiaTheme="minorEastAsia" w:hAnsi="Tahoma"/>
      <w:sz w:val="20"/>
      <w:szCs w:val="20"/>
      <w:lang w:eastAsia="nl-NL"/>
    </w:rPr>
  </w:style>
  <w:style w:type="paragraph" w:styleId="Plattetekstinspringen">
    <w:name w:val="Body Text Indent"/>
    <w:basedOn w:val="Standaard"/>
    <w:link w:val="PlattetekstinspringenChar"/>
    <w:semiHidden/>
    <w:rsid w:val="00A67688"/>
    <w:pPr>
      <w:spacing w:before="100" w:line="312" w:lineRule="auto"/>
      <w:ind w:left="567"/>
    </w:pPr>
    <w:rPr>
      <w:rFonts w:ascii="Tahoma" w:eastAsiaTheme="minorEastAsia" w:hAnsi="Tahoma" w:cs="Tahoma"/>
      <w:sz w:val="20"/>
      <w:szCs w:val="20"/>
      <w:lang w:eastAsia="nl-NL"/>
    </w:rPr>
  </w:style>
  <w:style w:type="character" w:customStyle="1" w:styleId="PlattetekstinspringenChar">
    <w:name w:val="Platte tekst inspringen Char"/>
    <w:basedOn w:val="Standaardalinea-lettertype"/>
    <w:link w:val="Plattetekstinspringen"/>
    <w:semiHidden/>
    <w:rsid w:val="00A67688"/>
    <w:rPr>
      <w:rFonts w:ascii="Tahoma" w:eastAsiaTheme="minorEastAsia" w:hAnsi="Tahoma" w:cs="Tahoma"/>
      <w:sz w:val="20"/>
      <w:szCs w:val="20"/>
      <w:lang w:eastAsia="nl-NL"/>
    </w:rPr>
  </w:style>
  <w:style w:type="paragraph" w:styleId="Bloktekst">
    <w:name w:val="Block Text"/>
    <w:basedOn w:val="Standaard"/>
    <w:semiHidden/>
    <w:rsid w:val="00A67688"/>
    <w:pPr>
      <w:tabs>
        <w:tab w:val="left" w:pos="0"/>
        <w:tab w:val="right" w:pos="2340"/>
      </w:tabs>
      <w:suppressAutoHyphens/>
      <w:spacing w:before="90" w:after="54" w:line="312" w:lineRule="auto"/>
      <w:ind w:left="57" w:right="113"/>
    </w:pPr>
    <w:rPr>
      <w:rFonts w:ascii="Tahoma" w:eastAsiaTheme="minorEastAsia" w:hAnsi="Tahoma" w:cs="Tahoma"/>
      <w:sz w:val="20"/>
      <w:szCs w:val="20"/>
      <w:lang w:eastAsia="nl-NL"/>
    </w:rPr>
  </w:style>
  <w:style w:type="paragraph" w:styleId="Tekstzonderopmaak">
    <w:name w:val="Plain Text"/>
    <w:basedOn w:val="Standaard"/>
    <w:link w:val="TekstzonderopmaakChar"/>
    <w:uiPriority w:val="99"/>
    <w:unhideWhenUsed/>
    <w:rsid w:val="00A67688"/>
    <w:pPr>
      <w:spacing w:before="100"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A67688"/>
    <w:rPr>
      <w:rFonts w:ascii="Consolas" w:hAnsi="Consolas" w:cs="Consolas"/>
      <w:sz w:val="21"/>
      <w:szCs w:val="21"/>
    </w:rPr>
  </w:style>
  <w:style w:type="paragraph" w:styleId="Koptekst">
    <w:name w:val="header"/>
    <w:aliases w:val="Gewone tekst"/>
    <w:basedOn w:val="Standaard"/>
    <w:link w:val="KoptekstChar"/>
    <w:uiPriority w:val="99"/>
    <w:rsid w:val="00A67688"/>
    <w:pPr>
      <w:tabs>
        <w:tab w:val="center" w:pos="4320"/>
        <w:tab w:val="right" w:pos="8640"/>
      </w:tabs>
      <w:spacing w:before="100"/>
    </w:pPr>
    <w:rPr>
      <w:rFonts w:eastAsiaTheme="minorEastAsia"/>
      <w:sz w:val="20"/>
      <w:szCs w:val="20"/>
    </w:rPr>
  </w:style>
  <w:style w:type="character" w:customStyle="1" w:styleId="KoptekstChar">
    <w:name w:val="Koptekst Char"/>
    <w:aliases w:val="Gewone tekst Char"/>
    <w:basedOn w:val="Standaardalinea-lettertype"/>
    <w:link w:val="Koptekst"/>
    <w:uiPriority w:val="99"/>
    <w:rsid w:val="00A67688"/>
    <w:rPr>
      <w:rFonts w:eastAsiaTheme="minorEastAsia"/>
      <w:sz w:val="20"/>
      <w:szCs w:val="20"/>
    </w:rPr>
  </w:style>
  <w:style w:type="paragraph" w:styleId="Lijstopsomteken">
    <w:name w:val="List Bullet"/>
    <w:basedOn w:val="Standaard"/>
    <w:semiHidden/>
    <w:rsid w:val="00A67688"/>
    <w:pPr>
      <w:numPr>
        <w:numId w:val="1"/>
      </w:numPr>
      <w:spacing w:before="100"/>
    </w:pPr>
    <w:rPr>
      <w:rFonts w:eastAsiaTheme="minorEastAsia"/>
      <w:sz w:val="20"/>
      <w:szCs w:val="20"/>
    </w:rPr>
  </w:style>
  <w:style w:type="character" w:styleId="Verwijzingopmerking">
    <w:name w:val="annotation reference"/>
    <w:basedOn w:val="Standaardalinea-lettertype"/>
    <w:semiHidden/>
    <w:unhideWhenUsed/>
    <w:rsid w:val="00A67688"/>
    <w:rPr>
      <w:sz w:val="16"/>
      <w:szCs w:val="16"/>
    </w:rPr>
  </w:style>
  <w:style w:type="paragraph" w:styleId="Tekstopmerking">
    <w:name w:val="annotation text"/>
    <w:basedOn w:val="Standaard"/>
    <w:link w:val="TekstopmerkingChar"/>
    <w:uiPriority w:val="99"/>
    <w:unhideWhenUsed/>
    <w:rsid w:val="00A67688"/>
    <w:pPr>
      <w:spacing w:before="100" w:line="240" w:lineRule="auto"/>
    </w:pPr>
    <w:rPr>
      <w:rFonts w:eastAsiaTheme="minorEastAsia"/>
      <w:sz w:val="20"/>
      <w:szCs w:val="20"/>
    </w:rPr>
  </w:style>
  <w:style w:type="character" w:customStyle="1" w:styleId="TekstopmerkingChar">
    <w:name w:val="Tekst opmerking Char"/>
    <w:basedOn w:val="Standaardalinea-lettertype"/>
    <w:link w:val="Tekstopmerking"/>
    <w:uiPriority w:val="99"/>
    <w:rsid w:val="00A67688"/>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A67688"/>
    <w:rPr>
      <w:b/>
      <w:bCs/>
    </w:rPr>
  </w:style>
  <w:style w:type="character" w:customStyle="1" w:styleId="OnderwerpvanopmerkingChar">
    <w:name w:val="Onderwerp van opmerking Char"/>
    <w:basedOn w:val="TekstopmerkingChar"/>
    <w:link w:val="Onderwerpvanopmerking"/>
    <w:uiPriority w:val="99"/>
    <w:semiHidden/>
    <w:rsid w:val="00A67688"/>
    <w:rPr>
      <w:rFonts w:eastAsiaTheme="minorEastAsia"/>
      <w:b/>
      <w:bCs/>
      <w:sz w:val="20"/>
      <w:szCs w:val="20"/>
    </w:rPr>
  </w:style>
  <w:style w:type="paragraph" w:styleId="Ballontekst">
    <w:name w:val="Balloon Text"/>
    <w:basedOn w:val="Standaard"/>
    <w:link w:val="BallontekstChar"/>
    <w:uiPriority w:val="99"/>
    <w:semiHidden/>
    <w:unhideWhenUsed/>
    <w:rsid w:val="00A67688"/>
    <w:pPr>
      <w:spacing w:before="100" w:line="240" w:lineRule="auto"/>
    </w:pPr>
    <w:rPr>
      <w:rFonts w:ascii="Tahoma" w:eastAsiaTheme="minorEastAsia" w:hAnsi="Tahoma" w:cs="Tahoma"/>
      <w:sz w:val="16"/>
      <w:szCs w:val="16"/>
    </w:rPr>
  </w:style>
  <w:style w:type="character" w:customStyle="1" w:styleId="BallontekstChar">
    <w:name w:val="Ballontekst Char"/>
    <w:basedOn w:val="Standaardalinea-lettertype"/>
    <w:link w:val="Ballontekst"/>
    <w:uiPriority w:val="99"/>
    <w:semiHidden/>
    <w:rsid w:val="00A67688"/>
    <w:rPr>
      <w:rFonts w:ascii="Tahoma" w:eastAsiaTheme="minorEastAsia" w:hAnsi="Tahoma" w:cs="Tahoma"/>
      <w:sz w:val="16"/>
      <w:szCs w:val="16"/>
    </w:rPr>
  </w:style>
  <w:style w:type="paragraph" w:styleId="Lijstalinea">
    <w:name w:val="List Paragraph"/>
    <w:basedOn w:val="Standaard"/>
    <w:link w:val="LijstalineaChar"/>
    <w:uiPriority w:val="34"/>
    <w:qFormat/>
    <w:rsid w:val="00A67688"/>
    <w:pPr>
      <w:spacing w:before="100"/>
      <w:ind w:left="720"/>
      <w:contextualSpacing/>
    </w:pPr>
    <w:rPr>
      <w:rFonts w:eastAsiaTheme="minorEastAsia"/>
      <w:sz w:val="20"/>
      <w:szCs w:val="20"/>
    </w:rPr>
  </w:style>
  <w:style w:type="paragraph" w:styleId="Lijstnummering">
    <w:name w:val="List Number"/>
    <w:basedOn w:val="Standaard"/>
    <w:autoRedefine/>
    <w:semiHidden/>
    <w:rsid w:val="00A67688"/>
    <w:pPr>
      <w:numPr>
        <w:numId w:val="2"/>
      </w:numPr>
      <w:spacing w:before="100"/>
    </w:pPr>
    <w:rPr>
      <w:rFonts w:eastAsiaTheme="minorEastAsia"/>
      <w:sz w:val="20"/>
      <w:szCs w:val="20"/>
    </w:rPr>
  </w:style>
  <w:style w:type="paragraph" w:customStyle="1" w:styleId="StandardText">
    <w:name w:val="StandardText"/>
    <w:basedOn w:val="Standaard"/>
    <w:rsid w:val="00A67688"/>
    <w:pPr>
      <w:numPr>
        <w:ilvl w:val="12"/>
      </w:numPr>
      <w:spacing w:before="100" w:line="240" w:lineRule="auto"/>
    </w:pPr>
    <w:rPr>
      <w:rFonts w:ascii="Arial" w:eastAsiaTheme="minorEastAsia" w:hAnsi="Arial" w:cs="Arial"/>
      <w:sz w:val="20"/>
      <w:szCs w:val="20"/>
      <w:lang w:eastAsia="nl-NL"/>
    </w:rPr>
  </w:style>
  <w:style w:type="table" w:styleId="Gemiddeldraster1-accent1">
    <w:name w:val="Medium Grid 1 Accent 1"/>
    <w:basedOn w:val="Standaardtabel"/>
    <w:uiPriority w:val="67"/>
    <w:rsid w:val="00A67688"/>
    <w:pPr>
      <w:spacing w:before="100"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rsid w:val="00A67688"/>
    <w:pPr>
      <w:spacing w:line="240" w:lineRule="auto"/>
      <w:ind w:left="425" w:hanging="357"/>
      <w:contextualSpacing w:val="0"/>
    </w:pPr>
    <w:rPr>
      <w:rFonts w:ascii="Verdana" w:hAnsi="Verdana" w:cs="Arial"/>
      <w:b/>
      <w:color w:val="1F497D" w:themeColor="text2"/>
      <w:lang w:eastAsia="nl-NL"/>
    </w:rPr>
  </w:style>
  <w:style w:type="character" w:customStyle="1" w:styleId="Templatestijl1Char">
    <w:name w:val="Templatestijl1 Char"/>
    <w:basedOn w:val="Standaardalinea-lettertype"/>
    <w:link w:val="Templatestijl1"/>
    <w:rsid w:val="00A67688"/>
    <w:rPr>
      <w:rFonts w:ascii="Verdana" w:eastAsiaTheme="minorEastAsia" w:hAnsi="Verdana" w:cs="Arial"/>
      <w:b/>
      <w:color w:val="1F497D" w:themeColor="text2"/>
      <w:sz w:val="20"/>
      <w:szCs w:val="20"/>
      <w:lang w:eastAsia="nl-NL"/>
    </w:rPr>
  </w:style>
  <w:style w:type="paragraph" w:customStyle="1" w:styleId="Templatestijl2">
    <w:name w:val="Templatestijl2"/>
    <w:basedOn w:val="Lijstalinea"/>
    <w:link w:val="Templatestijl2Char"/>
    <w:qFormat/>
    <w:rsid w:val="00A67688"/>
    <w:pPr>
      <w:spacing w:line="240" w:lineRule="auto"/>
      <w:ind w:left="709" w:hanging="709"/>
    </w:pPr>
    <w:rPr>
      <w:rFonts w:ascii="Verdana" w:hAnsi="Verdana" w:cs="Arial"/>
      <w:b/>
      <w:color w:val="0070C0"/>
      <w:szCs w:val="22"/>
      <w:lang w:eastAsia="nl-NL"/>
    </w:rPr>
  </w:style>
  <w:style w:type="character" w:customStyle="1" w:styleId="Templatestijl2Char">
    <w:name w:val="Templatestijl2 Char"/>
    <w:basedOn w:val="Standaardalinea-lettertype"/>
    <w:link w:val="Templatestijl2"/>
    <w:rsid w:val="00A67688"/>
    <w:rPr>
      <w:rFonts w:ascii="Verdana" w:eastAsiaTheme="minorEastAsia" w:hAnsi="Verdana" w:cs="Arial"/>
      <w:b/>
      <w:color w:val="0070C0"/>
      <w:sz w:val="20"/>
      <w:lang w:eastAsia="nl-NL"/>
    </w:rPr>
  </w:style>
  <w:style w:type="paragraph" w:styleId="Standaardinspringing">
    <w:name w:val="Normal Indent"/>
    <w:basedOn w:val="Standaard"/>
    <w:link w:val="StandaardinspringingChar"/>
    <w:rsid w:val="00A67688"/>
    <w:pPr>
      <w:spacing w:before="100" w:line="240" w:lineRule="auto"/>
      <w:ind w:left="340"/>
    </w:pPr>
    <w:rPr>
      <w:rFonts w:ascii="Verdana" w:eastAsiaTheme="minorEastAsia" w:hAnsi="Verdana"/>
      <w:sz w:val="20"/>
      <w:szCs w:val="18"/>
      <w:lang w:eastAsia="nl-NL"/>
    </w:rPr>
  </w:style>
  <w:style w:type="paragraph" w:styleId="Bijschrift">
    <w:name w:val="caption"/>
    <w:basedOn w:val="Standaard"/>
    <w:next w:val="Standaard"/>
    <w:unhideWhenUsed/>
    <w:qFormat/>
    <w:rsid w:val="00A67688"/>
    <w:pPr>
      <w:spacing w:before="100"/>
    </w:pPr>
    <w:rPr>
      <w:rFonts w:eastAsiaTheme="minorEastAsia"/>
      <w:b/>
      <w:bCs/>
      <w:color w:val="365F91" w:themeColor="accent1" w:themeShade="BF"/>
      <w:sz w:val="16"/>
      <w:szCs w:val="16"/>
    </w:rPr>
  </w:style>
  <w:style w:type="character" w:customStyle="1" w:styleId="StandaardinspringingChar">
    <w:name w:val="Standaardinspringing Char"/>
    <w:link w:val="Standaardinspringing"/>
    <w:rsid w:val="00A67688"/>
    <w:rPr>
      <w:rFonts w:ascii="Verdana" w:eastAsiaTheme="minorEastAsia" w:hAnsi="Verdana"/>
      <w:sz w:val="20"/>
      <w:szCs w:val="18"/>
      <w:lang w:eastAsia="nl-NL"/>
    </w:rPr>
  </w:style>
  <w:style w:type="paragraph" w:styleId="Kopvaninhoudsopgave">
    <w:name w:val="TOC Heading"/>
    <w:basedOn w:val="Kop1"/>
    <w:next w:val="Standaard"/>
    <w:uiPriority w:val="39"/>
    <w:unhideWhenUsed/>
    <w:qFormat/>
    <w:rsid w:val="00A67688"/>
    <w:pPr>
      <w:outlineLvl w:val="9"/>
    </w:pPr>
  </w:style>
  <w:style w:type="paragraph" w:styleId="Inhopg1">
    <w:name w:val="toc 1"/>
    <w:basedOn w:val="Standaard"/>
    <w:next w:val="Standaard"/>
    <w:autoRedefine/>
    <w:uiPriority w:val="39"/>
    <w:unhideWhenUsed/>
    <w:rsid w:val="008E27CB"/>
    <w:pPr>
      <w:tabs>
        <w:tab w:val="left" w:pos="440"/>
        <w:tab w:val="right" w:leader="dot" w:pos="9016"/>
      </w:tabs>
      <w:spacing w:before="120" w:after="120"/>
    </w:pPr>
    <w:rPr>
      <w:rFonts w:cstheme="minorHAnsi"/>
      <w:b/>
      <w:bCs/>
      <w:caps/>
      <w:sz w:val="20"/>
      <w:szCs w:val="20"/>
    </w:rPr>
  </w:style>
  <w:style w:type="paragraph" w:styleId="Inhopg2">
    <w:name w:val="toc 2"/>
    <w:basedOn w:val="Standaard"/>
    <w:next w:val="Standaard"/>
    <w:autoRedefine/>
    <w:uiPriority w:val="39"/>
    <w:unhideWhenUsed/>
    <w:rsid w:val="00A67688"/>
    <w:pPr>
      <w:spacing w:after="0"/>
      <w:ind w:left="220"/>
    </w:pPr>
    <w:rPr>
      <w:rFonts w:cstheme="minorHAnsi"/>
      <w:smallCaps/>
      <w:sz w:val="20"/>
      <w:szCs w:val="20"/>
    </w:rPr>
  </w:style>
  <w:style w:type="paragraph" w:styleId="Inhopg3">
    <w:name w:val="toc 3"/>
    <w:basedOn w:val="Standaard"/>
    <w:next w:val="Standaard"/>
    <w:autoRedefine/>
    <w:uiPriority w:val="39"/>
    <w:unhideWhenUsed/>
    <w:rsid w:val="00A67688"/>
    <w:pPr>
      <w:spacing w:after="0"/>
      <w:ind w:left="440"/>
    </w:pPr>
    <w:rPr>
      <w:rFonts w:cstheme="minorHAnsi"/>
      <w:i/>
      <w:iCs/>
      <w:sz w:val="20"/>
      <w:szCs w:val="20"/>
    </w:rPr>
  </w:style>
  <w:style w:type="paragraph" w:styleId="Voettekst">
    <w:name w:val="footer"/>
    <w:basedOn w:val="Standaard"/>
    <w:link w:val="VoettekstChar"/>
    <w:uiPriority w:val="99"/>
    <w:unhideWhenUsed/>
    <w:rsid w:val="00A67688"/>
    <w:pPr>
      <w:tabs>
        <w:tab w:val="center" w:pos="4536"/>
        <w:tab w:val="right" w:pos="9072"/>
      </w:tabs>
      <w:spacing w:before="100" w:line="240" w:lineRule="auto"/>
    </w:pPr>
    <w:rPr>
      <w:rFonts w:eastAsiaTheme="minorEastAsia"/>
      <w:sz w:val="20"/>
      <w:szCs w:val="20"/>
    </w:rPr>
  </w:style>
  <w:style w:type="character" w:customStyle="1" w:styleId="VoettekstChar">
    <w:name w:val="Voettekst Char"/>
    <w:basedOn w:val="Standaardalinea-lettertype"/>
    <w:link w:val="Voettekst"/>
    <w:uiPriority w:val="99"/>
    <w:rsid w:val="00A67688"/>
    <w:rPr>
      <w:rFonts w:eastAsiaTheme="minorEastAsia"/>
      <w:sz w:val="20"/>
      <w:szCs w:val="20"/>
    </w:rPr>
  </w:style>
  <w:style w:type="paragraph" w:styleId="Titel">
    <w:name w:val="Title"/>
    <w:basedOn w:val="Standaard"/>
    <w:next w:val="Standaard"/>
    <w:link w:val="TitelChar"/>
    <w:qFormat/>
    <w:rsid w:val="00A67688"/>
    <w:pPr>
      <w:spacing w:after="0"/>
    </w:pPr>
    <w:rPr>
      <w:rFonts w:asciiTheme="majorHAnsi" w:eastAsiaTheme="majorEastAsia" w:hAnsiTheme="majorHAnsi" w:cstheme="majorBidi"/>
      <w:caps/>
      <w:color w:val="4F81BD" w:themeColor="accent1"/>
      <w:spacing w:val="10"/>
      <w:sz w:val="28"/>
      <w:szCs w:val="52"/>
    </w:rPr>
  </w:style>
  <w:style w:type="character" w:customStyle="1" w:styleId="TitelChar">
    <w:name w:val="Titel Char"/>
    <w:basedOn w:val="Standaardalinea-lettertype"/>
    <w:link w:val="Titel"/>
    <w:rsid w:val="00A67688"/>
    <w:rPr>
      <w:rFonts w:asciiTheme="majorHAnsi" w:eastAsiaTheme="majorEastAsia" w:hAnsiTheme="majorHAnsi" w:cstheme="majorBidi"/>
      <w:caps/>
      <w:color w:val="4F81BD" w:themeColor="accent1"/>
      <w:spacing w:val="10"/>
      <w:sz w:val="28"/>
      <w:szCs w:val="52"/>
    </w:rPr>
  </w:style>
  <w:style w:type="paragraph" w:styleId="Ondertitel">
    <w:name w:val="Subtitle"/>
    <w:basedOn w:val="Standaard"/>
    <w:next w:val="Standaard"/>
    <w:link w:val="OndertitelChar"/>
    <w:qFormat/>
    <w:rsid w:val="00A67688"/>
    <w:pPr>
      <w:spacing w:after="500" w:line="240" w:lineRule="auto"/>
    </w:pPr>
    <w:rPr>
      <w:rFonts w:eastAsiaTheme="minorEastAsia"/>
      <w:caps/>
      <w:color w:val="595959" w:themeColor="text1" w:themeTint="A6"/>
      <w:spacing w:val="10"/>
      <w:sz w:val="21"/>
      <w:szCs w:val="21"/>
    </w:rPr>
  </w:style>
  <w:style w:type="character" w:customStyle="1" w:styleId="OndertitelChar">
    <w:name w:val="Ondertitel Char"/>
    <w:basedOn w:val="Standaardalinea-lettertype"/>
    <w:link w:val="Ondertitel"/>
    <w:rsid w:val="00A67688"/>
    <w:rPr>
      <w:rFonts w:eastAsiaTheme="minorEastAsia"/>
      <w:caps/>
      <w:color w:val="595959" w:themeColor="text1" w:themeTint="A6"/>
      <w:spacing w:val="10"/>
      <w:sz w:val="21"/>
      <w:szCs w:val="21"/>
    </w:rPr>
  </w:style>
  <w:style w:type="paragraph" w:styleId="Inhopg4">
    <w:name w:val="toc 4"/>
    <w:basedOn w:val="Standaard"/>
    <w:next w:val="Standaard"/>
    <w:autoRedefine/>
    <w:uiPriority w:val="39"/>
    <w:unhideWhenUsed/>
    <w:rsid w:val="00A67688"/>
    <w:pPr>
      <w:spacing w:after="0"/>
      <w:ind w:left="660"/>
    </w:pPr>
    <w:rPr>
      <w:rFonts w:cstheme="minorHAnsi"/>
      <w:sz w:val="18"/>
      <w:szCs w:val="18"/>
    </w:rPr>
  </w:style>
  <w:style w:type="paragraph" w:styleId="Inhopg5">
    <w:name w:val="toc 5"/>
    <w:basedOn w:val="Standaard"/>
    <w:next w:val="Standaard"/>
    <w:autoRedefine/>
    <w:uiPriority w:val="39"/>
    <w:unhideWhenUsed/>
    <w:rsid w:val="00A67688"/>
    <w:pPr>
      <w:spacing w:after="0"/>
      <w:ind w:left="880"/>
    </w:pPr>
    <w:rPr>
      <w:rFonts w:cstheme="minorHAnsi"/>
      <w:sz w:val="18"/>
      <w:szCs w:val="18"/>
    </w:rPr>
  </w:style>
  <w:style w:type="paragraph" w:styleId="Inhopg6">
    <w:name w:val="toc 6"/>
    <w:basedOn w:val="Standaard"/>
    <w:next w:val="Standaard"/>
    <w:autoRedefine/>
    <w:uiPriority w:val="39"/>
    <w:unhideWhenUsed/>
    <w:rsid w:val="00A67688"/>
    <w:pPr>
      <w:spacing w:after="0"/>
      <w:ind w:left="1100"/>
    </w:pPr>
    <w:rPr>
      <w:rFonts w:cstheme="minorHAnsi"/>
      <w:sz w:val="18"/>
      <w:szCs w:val="18"/>
    </w:rPr>
  </w:style>
  <w:style w:type="paragraph" w:styleId="Inhopg7">
    <w:name w:val="toc 7"/>
    <w:basedOn w:val="Standaard"/>
    <w:next w:val="Standaard"/>
    <w:autoRedefine/>
    <w:uiPriority w:val="39"/>
    <w:unhideWhenUsed/>
    <w:rsid w:val="00A67688"/>
    <w:pPr>
      <w:spacing w:after="0"/>
      <w:ind w:left="1320"/>
    </w:pPr>
    <w:rPr>
      <w:rFonts w:cstheme="minorHAnsi"/>
      <w:sz w:val="18"/>
      <w:szCs w:val="18"/>
    </w:rPr>
  </w:style>
  <w:style w:type="paragraph" w:styleId="Inhopg8">
    <w:name w:val="toc 8"/>
    <w:basedOn w:val="Standaard"/>
    <w:next w:val="Standaard"/>
    <w:autoRedefine/>
    <w:uiPriority w:val="39"/>
    <w:unhideWhenUsed/>
    <w:rsid w:val="00A67688"/>
    <w:pPr>
      <w:spacing w:after="0"/>
      <w:ind w:left="1540"/>
    </w:pPr>
    <w:rPr>
      <w:rFonts w:cstheme="minorHAnsi"/>
      <w:sz w:val="18"/>
      <w:szCs w:val="18"/>
    </w:rPr>
  </w:style>
  <w:style w:type="paragraph" w:styleId="Inhopg9">
    <w:name w:val="toc 9"/>
    <w:basedOn w:val="Standaard"/>
    <w:next w:val="Standaard"/>
    <w:autoRedefine/>
    <w:uiPriority w:val="39"/>
    <w:unhideWhenUsed/>
    <w:rsid w:val="00A67688"/>
    <w:pPr>
      <w:spacing w:after="0"/>
      <w:ind w:left="1760"/>
    </w:pPr>
    <w:rPr>
      <w:rFonts w:cstheme="minorHAnsi"/>
      <w:sz w:val="18"/>
      <w:szCs w:val="18"/>
    </w:rPr>
  </w:style>
  <w:style w:type="paragraph" w:customStyle="1" w:styleId="Hoofd3">
    <w:name w:val="Hoofd3"/>
    <w:basedOn w:val="Kop3"/>
    <w:link w:val="Hoofd3Char"/>
    <w:rsid w:val="00A67688"/>
  </w:style>
  <w:style w:type="character" w:customStyle="1" w:styleId="Hoofd3Char">
    <w:name w:val="Hoofd3 Char"/>
    <w:basedOn w:val="Kop3Char"/>
    <w:link w:val="Hoofd3"/>
    <w:rsid w:val="00A67688"/>
    <w:rPr>
      <w:rFonts w:eastAsiaTheme="minorEastAsia"/>
      <w:caps/>
      <w:color w:val="243F60" w:themeColor="accent1" w:themeShade="7F"/>
      <w:spacing w:val="15"/>
      <w:szCs w:val="20"/>
    </w:rPr>
  </w:style>
  <w:style w:type="table" w:styleId="Tabelraster">
    <w:name w:val="Table Grid"/>
    <w:basedOn w:val="Standaardtabel"/>
    <w:rsid w:val="00A67688"/>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7688"/>
    <w:pPr>
      <w:autoSpaceDE w:val="0"/>
      <w:autoSpaceDN w:val="0"/>
      <w:adjustRightInd w:val="0"/>
      <w:spacing w:before="100" w:after="0" w:line="240" w:lineRule="auto"/>
    </w:pPr>
    <w:rPr>
      <w:rFonts w:ascii="Verdana" w:eastAsiaTheme="minorEastAsia" w:hAnsi="Verdana" w:cs="Verdana"/>
      <w:color w:val="000000"/>
      <w:sz w:val="24"/>
      <w:szCs w:val="24"/>
    </w:rPr>
  </w:style>
  <w:style w:type="character" w:customStyle="1" w:styleId="LijstalineaChar">
    <w:name w:val="Lijstalinea Char"/>
    <w:basedOn w:val="Standaardalinea-lettertype"/>
    <w:link w:val="Lijstalinea"/>
    <w:uiPriority w:val="34"/>
    <w:rsid w:val="00A67688"/>
    <w:rPr>
      <w:rFonts w:eastAsiaTheme="minorEastAsia"/>
      <w:sz w:val="20"/>
      <w:szCs w:val="20"/>
    </w:rPr>
  </w:style>
  <w:style w:type="paragraph" w:customStyle="1" w:styleId="Standaard9">
    <w:name w:val="Standaard + 9"/>
    <w:aliases w:val="5 pt"/>
    <w:basedOn w:val="Standaard"/>
    <w:link w:val="Standaard9Char"/>
    <w:rsid w:val="00A67688"/>
    <w:pPr>
      <w:spacing w:before="100" w:line="360" w:lineRule="auto"/>
    </w:pPr>
    <w:rPr>
      <w:rFonts w:ascii="News Gothic" w:eastAsiaTheme="minorEastAsia" w:hAnsi="News Gothic"/>
      <w:sz w:val="19"/>
      <w:szCs w:val="20"/>
    </w:rPr>
  </w:style>
  <w:style w:type="character" w:customStyle="1" w:styleId="Standaard9Char">
    <w:name w:val="Standaard + 9 Char"/>
    <w:aliases w:val="5 pt Char"/>
    <w:link w:val="Standaard9"/>
    <w:locked/>
    <w:rsid w:val="00A67688"/>
    <w:rPr>
      <w:rFonts w:ascii="News Gothic" w:eastAsiaTheme="minorEastAsia" w:hAnsi="News Gothic"/>
      <w:sz w:val="19"/>
      <w:szCs w:val="20"/>
    </w:rPr>
  </w:style>
  <w:style w:type="paragraph" w:customStyle="1" w:styleId="CopyrightInfo">
    <w:name w:val="CopyrightInfo"/>
    <w:basedOn w:val="Standaard"/>
    <w:uiPriority w:val="99"/>
    <w:rsid w:val="00A67688"/>
    <w:pPr>
      <w:autoSpaceDE w:val="0"/>
      <w:autoSpaceDN w:val="0"/>
      <w:spacing w:before="180" w:line="360" w:lineRule="auto"/>
    </w:pPr>
    <w:rPr>
      <w:rFonts w:ascii="Arial" w:eastAsiaTheme="minorEastAsia" w:hAnsi="Arial" w:cs="Arial"/>
      <w:sz w:val="20"/>
      <w:szCs w:val="20"/>
    </w:rPr>
  </w:style>
  <w:style w:type="paragraph" w:styleId="Revisie">
    <w:name w:val="Revision"/>
    <w:hidden/>
    <w:uiPriority w:val="99"/>
    <w:semiHidden/>
    <w:rsid w:val="00A67688"/>
    <w:pPr>
      <w:spacing w:before="100" w:after="0" w:line="240" w:lineRule="auto"/>
    </w:pPr>
    <w:rPr>
      <w:rFonts w:eastAsia="Times New Roman" w:cs="Times New Roman"/>
      <w:sz w:val="20"/>
      <w:szCs w:val="24"/>
    </w:rPr>
  </w:style>
  <w:style w:type="character" w:styleId="GevolgdeHyperlink">
    <w:name w:val="FollowedHyperlink"/>
    <w:basedOn w:val="Standaardalinea-lettertype"/>
    <w:uiPriority w:val="99"/>
    <w:semiHidden/>
    <w:unhideWhenUsed/>
    <w:rsid w:val="00A67688"/>
    <w:rPr>
      <w:color w:val="800080" w:themeColor="followedHyperlink"/>
      <w:u w:val="single"/>
    </w:rPr>
  </w:style>
  <w:style w:type="paragraph" w:styleId="Voetnoottekst">
    <w:name w:val="footnote text"/>
    <w:basedOn w:val="Standaard"/>
    <w:link w:val="VoetnoottekstChar"/>
    <w:uiPriority w:val="99"/>
    <w:semiHidden/>
    <w:unhideWhenUsed/>
    <w:rsid w:val="00A67688"/>
    <w:pPr>
      <w:spacing w:before="10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semiHidden/>
    <w:rsid w:val="00A67688"/>
    <w:rPr>
      <w:rFonts w:eastAsiaTheme="minorEastAsia"/>
      <w:sz w:val="20"/>
      <w:szCs w:val="20"/>
    </w:rPr>
  </w:style>
  <w:style w:type="character" w:styleId="Voetnootmarkering">
    <w:name w:val="footnote reference"/>
    <w:basedOn w:val="Standaardalinea-lettertype"/>
    <w:uiPriority w:val="99"/>
    <w:unhideWhenUsed/>
    <w:rsid w:val="00A67688"/>
    <w:rPr>
      <w:vertAlign w:val="superscript"/>
    </w:rPr>
  </w:style>
  <w:style w:type="paragraph" w:customStyle="1" w:styleId="Pa9">
    <w:name w:val="Pa9"/>
    <w:basedOn w:val="Default"/>
    <w:next w:val="Default"/>
    <w:uiPriority w:val="99"/>
    <w:rsid w:val="00A67688"/>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67688"/>
    <w:pPr>
      <w:spacing w:before="100" w:after="120" w:line="480" w:lineRule="auto"/>
    </w:pPr>
    <w:rPr>
      <w:rFonts w:eastAsiaTheme="minorEastAsia"/>
      <w:sz w:val="20"/>
      <w:szCs w:val="20"/>
    </w:rPr>
  </w:style>
  <w:style w:type="character" w:customStyle="1" w:styleId="Plattetekst2Char">
    <w:name w:val="Platte tekst 2 Char"/>
    <w:basedOn w:val="Standaardalinea-lettertype"/>
    <w:link w:val="Plattetekst2"/>
    <w:uiPriority w:val="99"/>
    <w:semiHidden/>
    <w:rsid w:val="00A67688"/>
    <w:rPr>
      <w:rFonts w:eastAsiaTheme="minorEastAsia"/>
      <w:sz w:val="20"/>
      <w:szCs w:val="20"/>
    </w:rPr>
  </w:style>
  <w:style w:type="paragraph" w:styleId="Geenafstand">
    <w:name w:val="No Spacing"/>
    <w:link w:val="GeenafstandChar"/>
    <w:uiPriority w:val="1"/>
    <w:qFormat/>
    <w:rsid w:val="00A67688"/>
    <w:pPr>
      <w:spacing w:before="100" w:after="0" w:line="240" w:lineRule="auto"/>
    </w:pPr>
    <w:rPr>
      <w:rFonts w:eastAsiaTheme="minorEastAsia"/>
      <w:sz w:val="20"/>
      <w:szCs w:val="20"/>
    </w:rPr>
  </w:style>
  <w:style w:type="character" w:customStyle="1" w:styleId="GeenafstandChar">
    <w:name w:val="Geen afstand Char"/>
    <w:basedOn w:val="Standaardalinea-lettertype"/>
    <w:link w:val="Geenafstand"/>
    <w:uiPriority w:val="1"/>
    <w:rsid w:val="00A67688"/>
    <w:rPr>
      <w:rFonts w:eastAsiaTheme="minorEastAsia"/>
      <w:sz w:val="20"/>
      <w:szCs w:val="20"/>
    </w:rPr>
  </w:style>
  <w:style w:type="character" w:styleId="Subtielebenadrukking">
    <w:name w:val="Subtle Emphasis"/>
    <w:aliases w:val="kop 3"/>
    <w:uiPriority w:val="19"/>
    <w:qFormat/>
    <w:rsid w:val="00A67688"/>
    <w:rPr>
      <w:rFonts w:asciiTheme="minorHAnsi" w:hAnsiTheme="minorHAnsi"/>
      <w:i w:val="0"/>
      <w:iCs/>
      <w:color w:val="17365D" w:themeColor="text2" w:themeShade="BF"/>
      <w:sz w:val="24"/>
    </w:rPr>
  </w:style>
  <w:style w:type="character" w:styleId="Nadruk">
    <w:name w:val="Emphasis"/>
    <w:uiPriority w:val="20"/>
    <w:qFormat/>
    <w:rsid w:val="00A67688"/>
    <w:rPr>
      <w:caps/>
      <w:color w:val="243F60" w:themeColor="accent1" w:themeShade="7F"/>
      <w:spacing w:val="5"/>
    </w:rPr>
  </w:style>
  <w:style w:type="character" w:styleId="Zwaar">
    <w:name w:val="Strong"/>
    <w:uiPriority w:val="22"/>
    <w:qFormat/>
    <w:rsid w:val="00A67688"/>
    <w:rPr>
      <w:b/>
      <w:bCs/>
      <w:sz w:val="22"/>
    </w:rPr>
  </w:style>
  <w:style w:type="paragraph" w:styleId="Citaat">
    <w:name w:val="Quote"/>
    <w:basedOn w:val="Standaard"/>
    <w:next w:val="Standaard"/>
    <w:link w:val="CitaatChar"/>
    <w:uiPriority w:val="29"/>
    <w:qFormat/>
    <w:rsid w:val="00A67688"/>
    <w:pPr>
      <w:spacing w:before="100"/>
    </w:pPr>
    <w:rPr>
      <w:rFonts w:eastAsiaTheme="minorEastAsia"/>
      <w:i/>
      <w:iCs/>
      <w:sz w:val="24"/>
      <w:szCs w:val="24"/>
    </w:rPr>
  </w:style>
  <w:style w:type="character" w:customStyle="1" w:styleId="CitaatChar">
    <w:name w:val="Citaat Char"/>
    <w:basedOn w:val="Standaardalinea-lettertype"/>
    <w:link w:val="Citaat"/>
    <w:uiPriority w:val="29"/>
    <w:rsid w:val="00A67688"/>
    <w:rPr>
      <w:rFonts w:eastAsiaTheme="minorEastAsia"/>
      <w:i/>
      <w:iCs/>
      <w:sz w:val="24"/>
      <w:szCs w:val="24"/>
    </w:rPr>
  </w:style>
  <w:style w:type="paragraph" w:styleId="Duidelijkcitaat">
    <w:name w:val="Intense Quote"/>
    <w:basedOn w:val="Standaard"/>
    <w:next w:val="Standaard"/>
    <w:link w:val="DuidelijkcitaatChar"/>
    <w:uiPriority w:val="30"/>
    <w:qFormat/>
    <w:rsid w:val="00A67688"/>
    <w:pPr>
      <w:spacing w:before="240" w:after="240" w:line="240" w:lineRule="auto"/>
      <w:ind w:left="1080" w:right="1080"/>
      <w:jc w:val="center"/>
    </w:pPr>
    <w:rPr>
      <w:rFonts w:eastAsiaTheme="minorEastAsia"/>
      <w:color w:val="4F81BD" w:themeColor="accent1"/>
      <w:sz w:val="24"/>
      <w:szCs w:val="24"/>
    </w:rPr>
  </w:style>
  <w:style w:type="character" w:customStyle="1" w:styleId="DuidelijkcitaatChar">
    <w:name w:val="Duidelijk citaat Char"/>
    <w:basedOn w:val="Standaardalinea-lettertype"/>
    <w:link w:val="Duidelijkcitaat"/>
    <w:uiPriority w:val="30"/>
    <w:rsid w:val="00A67688"/>
    <w:rPr>
      <w:rFonts w:eastAsiaTheme="minorEastAsia"/>
      <w:color w:val="4F81BD" w:themeColor="accent1"/>
      <w:sz w:val="24"/>
      <w:szCs w:val="24"/>
    </w:rPr>
  </w:style>
  <w:style w:type="character" w:styleId="Intensievebenadrukking">
    <w:name w:val="Intense Emphasis"/>
    <w:uiPriority w:val="21"/>
    <w:qFormat/>
    <w:rsid w:val="00A67688"/>
    <w:rPr>
      <w:b/>
      <w:bCs/>
      <w:caps/>
      <w:color w:val="243F60" w:themeColor="accent1" w:themeShade="7F"/>
      <w:spacing w:val="10"/>
    </w:rPr>
  </w:style>
  <w:style w:type="character" w:styleId="Subtieleverwijzing">
    <w:name w:val="Subtle Reference"/>
    <w:uiPriority w:val="31"/>
    <w:qFormat/>
    <w:rsid w:val="00A67688"/>
    <w:rPr>
      <w:b/>
      <w:bCs/>
      <w:color w:val="4F81BD" w:themeColor="accent1"/>
    </w:rPr>
  </w:style>
  <w:style w:type="character" w:styleId="Intensieveverwijzing">
    <w:name w:val="Intense Reference"/>
    <w:uiPriority w:val="32"/>
    <w:qFormat/>
    <w:rsid w:val="00A67688"/>
    <w:rPr>
      <w:b/>
      <w:bCs/>
      <w:i/>
      <w:iCs/>
      <w:caps/>
      <w:color w:val="4F81BD" w:themeColor="accent1"/>
    </w:rPr>
  </w:style>
  <w:style w:type="character" w:styleId="Titelvanboek">
    <w:name w:val="Book Title"/>
    <w:uiPriority w:val="33"/>
    <w:qFormat/>
    <w:rsid w:val="00A67688"/>
    <w:rPr>
      <w:b/>
      <w:bCs/>
      <w:i/>
      <w:iCs/>
      <w:spacing w:val="0"/>
    </w:rPr>
  </w:style>
  <w:style w:type="character" w:styleId="Tekstvantijdelijkeaanduiding">
    <w:name w:val="Placeholder Text"/>
    <w:basedOn w:val="Standaardalinea-lettertype"/>
    <w:uiPriority w:val="99"/>
    <w:semiHidden/>
    <w:rsid w:val="00A67688"/>
    <w:rPr>
      <w:color w:val="808080"/>
    </w:rPr>
  </w:style>
  <w:style w:type="paragraph" w:customStyle="1" w:styleId="BijlageKop">
    <w:name w:val="Bijlage Kop"/>
    <w:basedOn w:val="Standaard"/>
    <w:uiPriority w:val="99"/>
    <w:rsid w:val="00A67688"/>
    <w:pPr>
      <w:spacing w:after="0" w:line="240" w:lineRule="atLeast"/>
      <w:ind w:left="743"/>
      <w:outlineLvl w:val="1"/>
    </w:pPr>
    <w:rPr>
      <w:rFonts w:ascii="Georgia" w:eastAsia="Times New Roman" w:hAnsi="Georgia" w:cs="Times New Roman"/>
      <w:b/>
      <w:sz w:val="24"/>
      <w:szCs w:val="24"/>
    </w:rPr>
  </w:style>
  <w:style w:type="table" w:customStyle="1" w:styleId="Lichtraster-accent11">
    <w:name w:val="Licht raster - accent 11"/>
    <w:basedOn w:val="Standaardtabel"/>
    <w:uiPriority w:val="62"/>
    <w:rsid w:val="00A6768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alweb">
    <w:name w:val="Normal (Web)"/>
    <w:basedOn w:val="Standaard"/>
    <w:uiPriority w:val="99"/>
    <w:semiHidden/>
    <w:unhideWhenUsed/>
    <w:rsid w:val="00A67688"/>
    <w:pPr>
      <w:spacing w:after="240" w:line="240" w:lineRule="auto"/>
    </w:pPr>
    <w:rPr>
      <w:rFonts w:ascii="Times New Roman" w:eastAsia="Times New Roman" w:hAnsi="Times New Roman" w:cs="Times New Roman"/>
      <w:sz w:val="24"/>
      <w:szCs w:val="24"/>
      <w:lang w:eastAsia="nl-NL"/>
    </w:rPr>
  </w:style>
  <w:style w:type="character" w:customStyle="1" w:styleId="list-customitembullet1">
    <w:name w:val="list-custom__itembullet1"/>
    <w:basedOn w:val="Standaardalinea-lettertype"/>
    <w:rsid w:val="00A67688"/>
    <w:rPr>
      <w:b/>
      <w:bCs/>
    </w:rPr>
  </w:style>
  <w:style w:type="paragraph" w:customStyle="1" w:styleId="definitiesomschrijving">
    <w:name w:val="definities omschrijving"/>
    <w:basedOn w:val="Standaard"/>
    <w:rsid w:val="00C86D16"/>
    <w:pPr>
      <w:spacing w:before="60" w:after="0" w:line="312" w:lineRule="auto"/>
      <w:ind w:left="57"/>
    </w:pPr>
    <w:rPr>
      <w:rFonts w:ascii="Arial" w:eastAsia="Times New Roman" w:hAnsi="Arial" w:cs="Times New Roman"/>
      <w:sz w:val="19"/>
      <w:szCs w:val="24"/>
      <w:lang w:eastAsia="nl-NL"/>
    </w:rPr>
  </w:style>
  <w:style w:type="character" w:styleId="Onopgelostemelding">
    <w:name w:val="Unresolved Mention"/>
    <w:basedOn w:val="Standaardalinea-lettertype"/>
    <w:uiPriority w:val="99"/>
    <w:semiHidden/>
    <w:unhideWhenUsed/>
    <w:rsid w:val="00575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122145">
      <w:bodyDiv w:val="1"/>
      <w:marLeft w:val="0"/>
      <w:marRight w:val="0"/>
      <w:marTop w:val="0"/>
      <w:marBottom w:val="0"/>
      <w:divBdr>
        <w:top w:val="none" w:sz="0" w:space="0" w:color="auto"/>
        <w:left w:val="none" w:sz="0" w:space="0" w:color="auto"/>
        <w:bottom w:val="none" w:sz="0" w:space="0" w:color="auto"/>
        <w:right w:val="none" w:sz="0" w:space="0" w:color="auto"/>
      </w:divBdr>
    </w:div>
    <w:div w:id="1265839990">
      <w:bodyDiv w:val="1"/>
      <w:marLeft w:val="0"/>
      <w:marRight w:val="0"/>
      <w:marTop w:val="0"/>
      <w:marBottom w:val="0"/>
      <w:divBdr>
        <w:top w:val="none" w:sz="0" w:space="0" w:color="auto"/>
        <w:left w:val="none" w:sz="0" w:space="0" w:color="auto"/>
        <w:bottom w:val="none" w:sz="0" w:space="0" w:color="auto"/>
        <w:right w:val="none" w:sz="0" w:space="0" w:color="auto"/>
      </w:divBdr>
    </w:div>
    <w:div w:id="1577277057">
      <w:bodyDiv w:val="1"/>
      <w:marLeft w:val="0"/>
      <w:marRight w:val="0"/>
      <w:marTop w:val="0"/>
      <w:marBottom w:val="0"/>
      <w:divBdr>
        <w:top w:val="none" w:sz="0" w:space="0" w:color="auto"/>
        <w:left w:val="none" w:sz="0" w:space="0" w:color="auto"/>
        <w:bottom w:val="none" w:sz="0" w:space="0" w:color="auto"/>
        <w:right w:val="none" w:sz="0" w:space="0" w:color="auto"/>
      </w:divBdr>
    </w:div>
    <w:div w:id="1847553238">
      <w:bodyDiv w:val="1"/>
      <w:marLeft w:val="0"/>
      <w:marRight w:val="0"/>
      <w:marTop w:val="0"/>
      <w:marBottom w:val="0"/>
      <w:divBdr>
        <w:top w:val="none" w:sz="0" w:space="0" w:color="auto"/>
        <w:left w:val="none" w:sz="0" w:space="0" w:color="auto"/>
        <w:bottom w:val="none" w:sz="0" w:space="0" w:color="auto"/>
        <w:right w:val="none" w:sz="0" w:space="0" w:color="auto"/>
      </w:divBdr>
      <w:divsChild>
        <w:div w:id="1964381615">
          <w:marLeft w:val="0"/>
          <w:marRight w:val="0"/>
          <w:marTop w:val="0"/>
          <w:marBottom w:val="0"/>
          <w:divBdr>
            <w:top w:val="none" w:sz="0" w:space="0" w:color="auto"/>
            <w:left w:val="none" w:sz="0" w:space="0" w:color="auto"/>
            <w:bottom w:val="none" w:sz="0" w:space="0" w:color="auto"/>
            <w:right w:val="none" w:sz="0" w:space="0" w:color="auto"/>
          </w:divBdr>
          <w:divsChild>
            <w:div w:id="1026061994">
              <w:marLeft w:val="0"/>
              <w:marRight w:val="0"/>
              <w:marTop w:val="0"/>
              <w:marBottom w:val="0"/>
              <w:divBdr>
                <w:top w:val="none" w:sz="0" w:space="0" w:color="auto"/>
                <w:left w:val="none" w:sz="0" w:space="0" w:color="auto"/>
                <w:bottom w:val="none" w:sz="0" w:space="0" w:color="auto"/>
                <w:right w:val="none" w:sz="0" w:space="0" w:color="auto"/>
              </w:divBdr>
              <w:divsChild>
                <w:div w:id="1430927202">
                  <w:marLeft w:val="0"/>
                  <w:marRight w:val="0"/>
                  <w:marTop w:val="0"/>
                  <w:marBottom w:val="0"/>
                  <w:divBdr>
                    <w:top w:val="none" w:sz="0" w:space="0" w:color="auto"/>
                    <w:left w:val="none" w:sz="0" w:space="0" w:color="auto"/>
                    <w:bottom w:val="none" w:sz="0" w:space="0" w:color="auto"/>
                    <w:right w:val="none" w:sz="0" w:space="0" w:color="auto"/>
                  </w:divBdr>
                  <w:divsChild>
                    <w:div w:id="1924947229">
                      <w:marLeft w:val="0"/>
                      <w:marRight w:val="0"/>
                      <w:marTop w:val="0"/>
                      <w:marBottom w:val="0"/>
                      <w:divBdr>
                        <w:top w:val="none" w:sz="0" w:space="0" w:color="auto"/>
                        <w:left w:val="none" w:sz="0" w:space="0" w:color="auto"/>
                        <w:bottom w:val="none" w:sz="0" w:space="0" w:color="auto"/>
                        <w:right w:val="none" w:sz="0" w:space="0" w:color="auto"/>
                      </w:divBdr>
                      <w:divsChild>
                        <w:div w:id="423258883">
                          <w:marLeft w:val="0"/>
                          <w:marRight w:val="0"/>
                          <w:marTop w:val="0"/>
                          <w:marBottom w:val="0"/>
                          <w:divBdr>
                            <w:top w:val="none" w:sz="0" w:space="0" w:color="auto"/>
                            <w:left w:val="none" w:sz="0" w:space="0" w:color="auto"/>
                            <w:bottom w:val="none" w:sz="0" w:space="0" w:color="auto"/>
                            <w:right w:val="none" w:sz="0" w:space="0" w:color="auto"/>
                          </w:divBdr>
                          <w:divsChild>
                            <w:div w:id="501510192">
                              <w:marLeft w:val="0"/>
                              <w:marRight w:val="0"/>
                              <w:marTop w:val="0"/>
                              <w:marBottom w:val="0"/>
                              <w:divBdr>
                                <w:top w:val="none" w:sz="0" w:space="0" w:color="auto"/>
                                <w:left w:val="none" w:sz="0" w:space="0" w:color="auto"/>
                                <w:bottom w:val="none" w:sz="0" w:space="0" w:color="auto"/>
                                <w:right w:val="none" w:sz="0" w:space="0" w:color="auto"/>
                              </w:divBdr>
                              <w:divsChild>
                                <w:div w:id="1055466826">
                                  <w:marLeft w:val="0"/>
                                  <w:marRight w:val="0"/>
                                  <w:marTop w:val="0"/>
                                  <w:marBottom w:val="0"/>
                                  <w:divBdr>
                                    <w:top w:val="none" w:sz="0" w:space="0" w:color="auto"/>
                                    <w:left w:val="none" w:sz="0" w:space="0" w:color="auto"/>
                                    <w:bottom w:val="none" w:sz="0" w:space="0" w:color="auto"/>
                                    <w:right w:val="none" w:sz="0" w:space="0" w:color="auto"/>
                                  </w:divBdr>
                                  <w:divsChild>
                                    <w:div w:id="2084863680">
                                      <w:marLeft w:val="0"/>
                                      <w:marRight w:val="0"/>
                                      <w:marTop w:val="0"/>
                                      <w:marBottom w:val="0"/>
                                      <w:divBdr>
                                        <w:top w:val="none" w:sz="0" w:space="0" w:color="auto"/>
                                        <w:left w:val="none" w:sz="0" w:space="0" w:color="auto"/>
                                        <w:bottom w:val="none" w:sz="0" w:space="0" w:color="auto"/>
                                        <w:right w:val="none" w:sz="0" w:space="0" w:color="auto"/>
                                      </w:divBdr>
                                      <w:divsChild>
                                        <w:div w:id="727339627">
                                          <w:marLeft w:val="0"/>
                                          <w:marRight w:val="0"/>
                                          <w:marTop w:val="0"/>
                                          <w:marBottom w:val="0"/>
                                          <w:divBdr>
                                            <w:top w:val="none" w:sz="0" w:space="0" w:color="auto"/>
                                            <w:left w:val="none" w:sz="0" w:space="0" w:color="auto"/>
                                            <w:bottom w:val="none" w:sz="0" w:space="0" w:color="auto"/>
                                            <w:right w:val="none" w:sz="0" w:space="0" w:color="auto"/>
                                          </w:divBdr>
                                          <w:divsChild>
                                            <w:div w:id="674965304">
                                              <w:marLeft w:val="0"/>
                                              <w:marRight w:val="0"/>
                                              <w:marTop w:val="0"/>
                                              <w:marBottom w:val="0"/>
                                              <w:divBdr>
                                                <w:top w:val="none" w:sz="0" w:space="0" w:color="auto"/>
                                                <w:left w:val="none" w:sz="0" w:space="0" w:color="auto"/>
                                                <w:bottom w:val="none" w:sz="0" w:space="0" w:color="auto"/>
                                                <w:right w:val="none" w:sz="0" w:space="0" w:color="auto"/>
                                              </w:divBdr>
                                              <w:divsChild>
                                                <w:div w:id="1055155335">
                                                  <w:marLeft w:val="0"/>
                                                  <w:marRight w:val="0"/>
                                                  <w:marTop w:val="0"/>
                                                  <w:marBottom w:val="0"/>
                                                  <w:divBdr>
                                                    <w:top w:val="none" w:sz="0" w:space="0" w:color="auto"/>
                                                    <w:left w:val="none" w:sz="0" w:space="0" w:color="auto"/>
                                                    <w:bottom w:val="none" w:sz="0" w:space="0" w:color="auto"/>
                                                    <w:right w:val="none" w:sz="0" w:space="0" w:color="auto"/>
                                                  </w:divBdr>
                                                  <w:divsChild>
                                                    <w:div w:id="1373381866">
                                                      <w:marLeft w:val="0"/>
                                                      <w:marRight w:val="0"/>
                                                      <w:marTop w:val="0"/>
                                                      <w:marBottom w:val="0"/>
                                                      <w:divBdr>
                                                        <w:top w:val="none" w:sz="0" w:space="0" w:color="auto"/>
                                                        <w:left w:val="none" w:sz="0" w:space="0" w:color="auto"/>
                                                        <w:bottom w:val="none" w:sz="0" w:space="0" w:color="auto"/>
                                                        <w:right w:val="none" w:sz="0" w:space="0" w:color="auto"/>
                                                      </w:divBdr>
                                                      <w:divsChild>
                                                        <w:div w:id="1790857538">
                                                          <w:marLeft w:val="0"/>
                                                          <w:marRight w:val="0"/>
                                                          <w:marTop w:val="0"/>
                                                          <w:marBottom w:val="0"/>
                                                          <w:divBdr>
                                                            <w:top w:val="none" w:sz="0" w:space="0" w:color="auto"/>
                                                            <w:left w:val="none" w:sz="0" w:space="0" w:color="auto"/>
                                                            <w:bottom w:val="none" w:sz="0" w:space="0" w:color="auto"/>
                                                            <w:right w:val="none" w:sz="0" w:space="0" w:color="auto"/>
                                                          </w:divBdr>
                                                          <w:divsChild>
                                                            <w:div w:id="1046679786">
                                                              <w:marLeft w:val="0"/>
                                                              <w:marRight w:val="0"/>
                                                              <w:marTop w:val="0"/>
                                                              <w:marBottom w:val="0"/>
                                                              <w:divBdr>
                                                                <w:top w:val="none" w:sz="0" w:space="0" w:color="auto"/>
                                                                <w:left w:val="none" w:sz="0" w:space="0" w:color="auto"/>
                                                                <w:bottom w:val="none" w:sz="0" w:space="0" w:color="auto"/>
                                                                <w:right w:val="none" w:sz="0" w:space="0" w:color="auto"/>
                                                              </w:divBdr>
                                                            </w:div>
                                                          </w:divsChild>
                                                        </w:div>
                                                        <w:div w:id="1991246410">
                                                          <w:marLeft w:val="0"/>
                                                          <w:marRight w:val="0"/>
                                                          <w:marTop w:val="0"/>
                                                          <w:marBottom w:val="0"/>
                                                          <w:divBdr>
                                                            <w:top w:val="none" w:sz="0" w:space="0" w:color="auto"/>
                                                            <w:left w:val="none" w:sz="0" w:space="0" w:color="auto"/>
                                                            <w:bottom w:val="none" w:sz="0" w:space="0" w:color="auto"/>
                                                            <w:right w:val="none" w:sz="0" w:space="0" w:color="auto"/>
                                                          </w:divBdr>
                                                          <w:divsChild>
                                                            <w:div w:id="207770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37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474033A815E44B8EE07ABF4BEB9C2F" ma:contentTypeVersion="4" ma:contentTypeDescription="Create a new document." ma:contentTypeScope="" ma:versionID="064d0c1e2a88f6a4a0d3a2ccc0a0a1b1">
  <xsd:schema xmlns:xsd="http://www.w3.org/2001/XMLSchema" xmlns:xs="http://www.w3.org/2001/XMLSchema" xmlns:p="http://schemas.microsoft.com/office/2006/metadata/properties" xmlns:ns2="01a5ecb0-4a7d-4e5b-a809-05a9abfb9ea4" xmlns:ns3="a5caa2ae-7289-4be8-8b1a-548dc8264457" targetNamespace="http://schemas.microsoft.com/office/2006/metadata/properties" ma:root="true" ma:fieldsID="cb4dfa7ea2cfde7d0618dbc158737a86" ns2:_="" ns3:_="">
    <xsd:import namespace="01a5ecb0-4a7d-4e5b-a809-05a9abfb9ea4"/>
    <xsd:import namespace="a5caa2ae-7289-4be8-8b1a-548dc82644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5ecb0-4a7d-4e5b-a809-05a9abfb9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caa2ae-7289-4be8-8b1a-548dc82644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A867D-323B-4EC3-B446-8316A7F424E6}">
  <ds:schemaRefs>
    <ds:schemaRef ds:uri="http://schemas.microsoft.com/sharepoint/v3/contenttype/forms"/>
  </ds:schemaRefs>
</ds:datastoreItem>
</file>

<file path=customXml/itemProps2.xml><?xml version="1.0" encoding="utf-8"?>
<ds:datastoreItem xmlns:ds="http://schemas.openxmlformats.org/officeDocument/2006/customXml" ds:itemID="{0C966C2B-FB88-4628-B03C-16EBCF860E05}">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1a5ecb0-4a7d-4e5b-a809-05a9abfb9ea4"/>
    <ds:schemaRef ds:uri="http://schemas.microsoft.com/office/infopath/2007/PartnerControls"/>
    <ds:schemaRef ds:uri="a5caa2ae-7289-4be8-8b1a-548dc8264457"/>
    <ds:schemaRef ds:uri="http://www.w3.org/XML/1998/namespace"/>
    <ds:schemaRef ds:uri="http://purl.org/dc/dcmitype/"/>
  </ds:schemaRefs>
</ds:datastoreItem>
</file>

<file path=customXml/itemProps3.xml><?xml version="1.0" encoding="utf-8"?>
<ds:datastoreItem xmlns:ds="http://schemas.openxmlformats.org/officeDocument/2006/customXml" ds:itemID="{7DDC3071-B936-4639-A204-42741D8E2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5ecb0-4a7d-4e5b-a809-05a9abfb9ea4"/>
    <ds:schemaRef ds:uri="a5caa2ae-7289-4be8-8b1a-548dc8264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775B2C-CCC3-432E-9768-FCDA3E642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240</Words>
  <Characters>1326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Meerten, Danny</dc:creator>
  <cp:keywords/>
  <dc:description/>
  <cp:lastModifiedBy>Danny Meerten</cp:lastModifiedBy>
  <cp:revision>3</cp:revision>
  <cp:lastPrinted>2021-09-22T08:13:00Z</cp:lastPrinted>
  <dcterms:created xsi:type="dcterms:W3CDTF">2025-06-04T05:28:00Z</dcterms:created>
  <dcterms:modified xsi:type="dcterms:W3CDTF">2025-06-04T05:57:00Z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0x010100E1474033A815E44B8EE07ABF4BEB9C2F</vt:lpwstr>
  </property>
</Properties>
</file>